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E48" w:rsidRDefault="00A41E48" w:rsidP="00A41E48">
      <w:pPr>
        <w:pStyle w:val="libCenter"/>
        <w:rPr>
          <w:rtl/>
        </w:rPr>
      </w:pPr>
      <w:bookmarkStart w:id="0" w:name="_Hlk95568781"/>
      <w:r>
        <w:rPr>
          <w:rFonts w:hint="cs"/>
          <w:noProof/>
        </w:rPr>
        <w:drawing>
          <wp:inline distT="0" distB="0" distL="0" distR="0" wp14:anchorId="146038C4" wp14:editId="4A6E73D2">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A41E48" w:rsidRDefault="00A41E48" w:rsidP="00A41E48">
      <w:pPr>
        <w:pStyle w:val="libNormal"/>
        <w:rPr>
          <w:rtl/>
        </w:rPr>
      </w:pPr>
      <w:r>
        <w:rPr>
          <w:rtl/>
        </w:rPr>
        <w:br w:type="page"/>
      </w:r>
    </w:p>
    <w:p w:rsidR="00A41E48" w:rsidRDefault="00A41E48" w:rsidP="00A41E48">
      <w:pPr>
        <w:pStyle w:val="libNormal"/>
        <w:rPr>
          <w:rtl/>
          <w:lang w:bidi="fa-IR"/>
        </w:rPr>
      </w:pPr>
      <w:r>
        <w:rPr>
          <w:rtl/>
          <w:lang w:bidi="fa-IR"/>
        </w:rPr>
        <w:lastRenderedPageBreak/>
        <w:br w:type="page"/>
      </w:r>
    </w:p>
    <w:p w:rsidR="00A41E48" w:rsidRDefault="00A41E48" w:rsidP="00A41E48">
      <w:pPr>
        <w:pStyle w:val="libCenter"/>
        <w:rPr>
          <w:rtl/>
        </w:rPr>
      </w:pPr>
      <w:r>
        <w:rPr>
          <w:rFonts w:hint="cs"/>
          <w:noProof/>
        </w:rPr>
        <w:lastRenderedPageBreak/>
        <w:drawing>
          <wp:inline distT="0" distB="0" distL="0" distR="0" wp14:anchorId="0A5E171C" wp14:editId="56A93C27">
            <wp:extent cx="4674235" cy="7404100"/>
            <wp:effectExtent l="19050" t="0" r="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A41E48" w:rsidRDefault="00A41E48" w:rsidP="00A41E48">
      <w:pPr>
        <w:pStyle w:val="libNormal"/>
        <w:rPr>
          <w:rtl/>
          <w:lang w:bidi="fa-IR"/>
        </w:rPr>
      </w:pPr>
      <w:r>
        <w:rPr>
          <w:rtl/>
          <w:lang w:bidi="fa-IR"/>
        </w:rPr>
        <w:br w:type="page"/>
      </w:r>
    </w:p>
    <w:p w:rsidR="00A41E48" w:rsidRDefault="00A41E48" w:rsidP="00A41E48">
      <w:pPr>
        <w:pStyle w:val="libNormal"/>
        <w:rPr>
          <w:rtl/>
          <w:lang w:bidi="fa-IR"/>
        </w:rPr>
      </w:pPr>
      <w:r>
        <w:rPr>
          <w:rtl/>
          <w:lang w:bidi="fa-IR"/>
        </w:rPr>
        <w:lastRenderedPageBreak/>
        <w:br w:type="page"/>
      </w:r>
    </w:p>
    <w:p w:rsidR="00A41E48" w:rsidRDefault="00A41E48" w:rsidP="00B659C8">
      <w:pPr>
        <w:pStyle w:val="Heading1Center"/>
        <w:rPr>
          <w:rtl/>
          <w:lang w:bidi="fa-IR"/>
        </w:rPr>
      </w:pPr>
      <w:bookmarkStart w:id="1" w:name="_Toc95570575"/>
      <w:r w:rsidRPr="00C3465B">
        <w:rPr>
          <w:rtl/>
          <w:lang w:bidi="fa-IR"/>
        </w:rPr>
        <w:lastRenderedPageBreak/>
        <w:t>ملحق</w:t>
      </w:r>
      <w:bookmarkEnd w:id="1"/>
    </w:p>
    <w:p w:rsidR="00A41E48" w:rsidRDefault="00A41E48" w:rsidP="00B659C8">
      <w:pPr>
        <w:pStyle w:val="Heading1Center"/>
        <w:rPr>
          <w:rtl/>
          <w:lang w:bidi="fa-IR"/>
        </w:rPr>
      </w:pPr>
      <w:bookmarkStart w:id="2" w:name="_Toc95570576"/>
      <w:r w:rsidRPr="00C3465B">
        <w:rPr>
          <w:rtl/>
          <w:lang w:bidi="fa-IR"/>
        </w:rPr>
        <w:t>سند حديث الطّير</w:t>
      </w:r>
      <w:bookmarkEnd w:id="2"/>
    </w:p>
    <w:p w:rsidR="00A41E48" w:rsidRDefault="00A41E48" w:rsidP="00B659C8">
      <w:pPr>
        <w:pStyle w:val="Heading1Center"/>
        <w:rPr>
          <w:rtl/>
          <w:lang w:bidi="fa-IR"/>
        </w:rPr>
      </w:pPr>
      <w:bookmarkStart w:id="3" w:name="_Toc95570577"/>
      <w:r>
        <w:rPr>
          <w:rFonts w:hint="cs"/>
          <w:rtl/>
          <w:lang w:bidi="fa-IR"/>
        </w:rPr>
        <w:t>تأليف</w:t>
      </w:r>
      <w:bookmarkEnd w:id="3"/>
    </w:p>
    <w:p w:rsidR="00A41E48" w:rsidRDefault="00A41E48" w:rsidP="00B659C8">
      <w:pPr>
        <w:pStyle w:val="Heading1Center"/>
        <w:rPr>
          <w:rtl/>
          <w:lang w:bidi="fa-IR"/>
        </w:rPr>
      </w:pPr>
      <w:bookmarkStart w:id="4" w:name="_Toc95570578"/>
      <w:r>
        <w:rPr>
          <w:rFonts w:hint="cs"/>
          <w:rtl/>
          <w:lang w:bidi="fa-IR"/>
        </w:rPr>
        <w:t>السيد علي الحسيني الميلاني</w:t>
      </w:r>
      <w:bookmarkEnd w:id="4"/>
    </w:p>
    <w:p w:rsidR="00A41E48" w:rsidRDefault="00A41E48" w:rsidP="00A41E48">
      <w:pPr>
        <w:pStyle w:val="libNormal"/>
        <w:rPr>
          <w:rtl/>
          <w:lang w:bidi="fa-IR"/>
        </w:rPr>
      </w:pPr>
      <w:r>
        <w:rPr>
          <w:rtl/>
          <w:lang w:bidi="fa-IR"/>
        </w:rPr>
        <w:br w:type="page"/>
      </w:r>
    </w:p>
    <w:p w:rsidR="00A41E48" w:rsidRDefault="00A41E48" w:rsidP="00A41E48">
      <w:pPr>
        <w:pStyle w:val="libNormal"/>
        <w:rPr>
          <w:rtl/>
          <w:lang w:bidi="fa-IR"/>
        </w:rPr>
      </w:pPr>
      <w:r>
        <w:rPr>
          <w:rtl/>
          <w:lang w:bidi="fa-IR"/>
        </w:rPr>
        <w:lastRenderedPageBreak/>
        <w:br w:type="page"/>
      </w:r>
    </w:p>
    <w:p w:rsidR="0043598D" w:rsidRDefault="00A41E48" w:rsidP="00A41E48">
      <w:pPr>
        <w:pStyle w:val="libCenterBold1"/>
        <w:rPr>
          <w:rtl/>
          <w:lang w:bidi="fa-IR"/>
        </w:rPr>
      </w:pPr>
      <w:r w:rsidRPr="00C3465B">
        <w:rPr>
          <w:rtl/>
          <w:lang w:bidi="fa-IR"/>
        </w:rPr>
        <w:lastRenderedPageBreak/>
        <w:t>بسم الله الرحمن الرحيم</w:t>
      </w:r>
    </w:p>
    <w:p w:rsidR="00A41E48" w:rsidRPr="000C60D6" w:rsidRDefault="00A41E48" w:rsidP="00A41E48">
      <w:pPr>
        <w:pStyle w:val="libNormal"/>
        <w:rPr>
          <w:rtl/>
        </w:rPr>
      </w:pPr>
      <w:r w:rsidRPr="000C60D6">
        <w:rPr>
          <w:rtl/>
        </w:rPr>
        <w:t>الحمد لله رب العالمين</w:t>
      </w:r>
      <w:r>
        <w:rPr>
          <w:rtl/>
        </w:rPr>
        <w:t>،</w:t>
      </w:r>
      <w:r w:rsidRPr="000C60D6">
        <w:rPr>
          <w:rtl/>
        </w:rPr>
        <w:t xml:space="preserve"> والصلاة والسلام على سيدنا محمّد وآله الطاهرين</w:t>
      </w:r>
      <w:r>
        <w:rPr>
          <w:rtl/>
        </w:rPr>
        <w:t>،</w:t>
      </w:r>
      <w:r w:rsidRPr="000C60D6">
        <w:rPr>
          <w:rtl/>
        </w:rPr>
        <w:t xml:space="preserve"> ولعنة الله على أعدائهم أجمعين من الأولين والآخرين.</w:t>
      </w:r>
    </w:p>
    <w:p w:rsidR="00A41E48" w:rsidRPr="00C3465B" w:rsidRDefault="00A41E48" w:rsidP="00A41E48">
      <w:pPr>
        <w:pStyle w:val="libNormal"/>
        <w:rPr>
          <w:rtl/>
          <w:lang w:bidi="fa-IR"/>
        </w:rPr>
      </w:pPr>
      <w:r w:rsidRPr="00C3465B">
        <w:rPr>
          <w:rtl/>
          <w:lang w:bidi="fa-IR"/>
        </w:rPr>
        <w:t>وبعد</w:t>
      </w:r>
      <w:r>
        <w:rPr>
          <w:rtl/>
          <w:lang w:bidi="fa-IR"/>
        </w:rPr>
        <w:t>،</w:t>
      </w:r>
      <w:r w:rsidRPr="00C3465B">
        <w:rPr>
          <w:rtl/>
          <w:lang w:bidi="fa-IR"/>
        </w:rPr>
        <w:t xml:space="preserve"> فقد عرفت الرّواة لهذا الحديث من الصحابة</w:t>
      </w:r>
      <w:r>
        <w:rPr>
          <w:rtl/>
          <w:lang w:bidi="fa-IR"/>
        </w:rPr>
        <w:t>،</w:t>
      </w:r>
      <w:r w:rsidRPr="00C3465B">
        <w:rPr>
          <w:rtl/>
          <w:lang w:bidi="fa-IR"/>
        </w:rPr>
        <w:t xml:space="preserve"> والتابعين</w:t>
      </w:r>
      <w:r>
        <w:rPr>
          <w:rtl/>
          <w:lang w:bidi="fa-IR"/>
        </w:rPr>
        <w:t>،</w:t>
      </w:r>
      <w:r w:rsidRPr="00C3465B">
        <w:rPr>
          <w:rtl/>
          <w:lang w:bidi="fa-IR"/>
        </w:rPr>
        <w:t xml:space="preserve"> والعلماء الأعلام والمحدّثين في مختلف القرون</w:t>
      </w:r>
      <w:r>
        <w:rPr>
          <w:rtl/>
          <w:lang w:bidi="fa-IR"/>
        </w:rPr>
        <w:t xml:space="preserve"> ..</w:t>
      </w:r>
      <w:r w:rsidRPr="00C3465B">
        <w:rPr>
          <w:rtl/>
          <w:lang w:bidi="fa-IR"/>
        </w:rPr>
        <w:t>. وعرفت الذين أفردوه بالتأليف</w:t>
      </w:r>
      <w:r>
        <w:rPr>
          <w:rtl/>
          <w:lang w:bidi="fa-IR"/>
        </w:rPr>
        <w:t>،</w:t>
      </w:r>
      <w:r w:rsidRPr="00C3465B">
        <w:rPr>
          <w:rtl/>
          <w:lang w:bidi="fa-IR"/>
        </w:rPr>
        <w:t xml:space="preserve"> والذين أخرجوه في الصحّيح</w:t>
      </w:r>
      <w:r>
        <w:rPr>
          <w:rtl/>
          <w:lang w:bidi="fa-IR"/>
        </w:rPr>
        <w:t xml:space="preserve"> ..</w:t>
      </w:r>
      <w:r w:rsidRPr="00C3465B">
        <w:rPr>
          <w:rtl/>
          <w:lang w:bidi="fa-IR"/>
        </w:rPr>
        <w:t xml:space="preserve">. بما لا يبقي مجالا للريب في صدوره عن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ثمّ إنّا من خلال مراجعاتنا للأسانيد وبعض المؤلّفات الأخرى وقفنا على جماعة من رواة هذا الحديث من الأكابر</w:t>
      </w:r>
      <w:r>
        <w:rPr>
          <w:rtl/>
          <w:lang w:bidi="fa-IR"/>
        </w:rPr>
        <w:t>،</w:t>
      </w:r>
      <w:r w:rsidRPr="00C3465B">
        <w:rPr>
          <w:rtl/>
          <w:lang w:bidi="fa-IR"/>
        </w:rPr>
        <w:t xml:space="preserve"> وجدنا رواياتهم في كتبهم أو رواية غيرهم عنهم في أسانيدهم</w:t>
      </w:r>
      <w:r>
        <w:rPr>
          <w:rtl/>
          <w:lang w:bidi="fa-IR"/>
        </w:rPr>
        <w:t xml:space="preserve"> ..</w:t>
      </w:r>
      <w:r w:rsidRPr="00C3465B">
        <w:rPr>
          <w:rtl/>
          <w:lang w:bidi="fa-IR"/>
        </w:rPr>
        <w:t>. فرأينا من المناسب إلحاقهم لمزيد الفائدة.</w:t>
      </w:r>
    </w:p>
    <w:p w:rsidR="00A41E48" w:rsidRPr="00C3465B" w:rsidRDefault="00A41E48" w:rsidP="00A41E48">
      <w:pPr>
        <w:pStyle w:val="libNormal"/>
        <w:rPr>
          <w:rtl/>
          <w:lang w:bidi="fa-IR"/>
        </w:rPr>
      </w:pPr>
      <w:r w:rsidRPr="00C3465B">
        <w:rPr>
          <w:rtl/>
          <w:lang w:bidi="fa-IR"/>
        </w:rPr>
        <w:t>وقد تبيّن لنا من خلال البحث صحّة عدّة كبيرة من أسانيد الحديث في خارج الصحاح</w:t>
      </w:r>
      <w:r>
        <w:rPr>
          <w:rtl/>
          <w:lang w:bidi="fa-IR"/>
        </w:rPr>
        <w:t>،</w:t>
      </w:r>
      <w:r w:rsidRPr="00C3465B">
        <w:rPr>
          <w:rtl/>
          <w:lang w:bidi="fa-IR"/>
        </w:rPr>
        <w:t xml:space="preserve"> مضافا إلى ما كان فيها</w:t>
      </w:r>
      <w:r>
        <w:rPr>
          <w:rtl/>
          <w:lang w:bidi="fa-IR"/>
        </w:rPr>
        <w:t>،</w:t>
      </w:r>
      <w:r w:rsidRPr="00C3465B">
        <w:rPr>
          <w:rtl/>
          <w:lang w:bidi="fa-IR"/>
        </w:rPr>
        <w:t xml:space="preserve"> فكان من الضروري ذكر ذلك في هذا المقام</w:t>
      </w:r>
      <w:r>
        <w:rPr>
          <w:rtl/>
          <w:lang w:bidi="fa-IR"/>
        </w:rPr>
        <w:t>،</w:t>
      </w:r>
      <w:r w:rsidRPr="00C3465B">
        <w:rPr>
          <w:rtl/>
          <w:lang w:bidi="fa-IR"/>
        </w:rPr>
        <w:t xml:space="preserve"> فنقول وبالله التوفيق</w:t>
      </w:r>
      <w:r>
        <w:rPr>
          <w:rtl/>
          <w:lang w:bidi="fa-IR"/>
        </w:rPr>
        <w:t>:</w:t>
      </w:r>
    </w:p>
    <w:p w:rsidR="00A41E48" w:rsidRDefault="00A41E48" w:rsidP="00A41E48">
      <w:pPr>
        <w:pStyle w:val="libNormal"/>
        <w:rPr>
          <w:rtl/>
          <w:lang w:bidi="fa-IR"/>
        </w:rPr>
      </w:pPr>
      <w:r>
        <w:rPr>
          <w:rtl/>
          <w:lang w:bidi="fa-IR"/>
        </w:rPr>
        <w:br w:type="page"/>
      </w:r>
    </w:p>
    <w:p w:rsidR="0043598D" w:rsidRDefault="00A41E48" w:rsidP="00A41E48">
      <w:pPr>
        <w:pStyle w:val="Heading2"/>
        <w:rPr>
          <w:rtl/>
          <w:lang w:bidi="fa-IR"/>
        </w:rPr>
      </w:pPr>
      <w:bookmarkStart w:id="5" w:name="_Toc320549134"/>
      <w:bookmarkStart w:id="6" w:name="_Toc408483082"/>
      <w:bookmarkStart w:id="7" w:name="_Toc95570579"/>
      <w:r w:rsidRPr="00C3465B">
        <w:rPr>
          <w:rtl/>
          <w:lang w:bidi="fa-IR"/>
        </w:rPr>
        <w:lastRenderedPageBreak/>
        <w:t>ذكر أسانيد صحيحة للحديث في خارج الصحاح</w:t>
      </w:r>
      <w:bookmarkEnd w:id="5"/>
      <w:bookmarkEnd w:id="6"/>
      <w:bookmarkEnd w:id="7"/>
    </w:p>
    <w:p w:rsidR="0043598D" w:rsidRDefault="00A41E48" w:rsidP="00A41E48">
      <w:pPr>
        <w:pStyle w:val="Heading3"/>
        <w:rPr>
          <w:rtl/>
          <w:lang w:bidi="fa-IR"/>
        </w:rPr>
      </w:pPr>
      <w:bookmarkStart w:id="8" w:name="_Toc320549135"/>
      <w:bookmarkStart w:id="9" w:name="_Toc408483083"/>
      <w:bookmarkStart w:id="10" w:name="_Toc95570580"/>
      <w:r w:rsidRPr="00C3465B">
        <w:rPr>
          <w:rtl/>
          <w:lang w:bidi="fa-IR"/>
        </w:rPr>
        <w:t>ما رواه البخاري</w:t>
      </w:r>
      <w:bookmarkEnd w:id="8"/>
      <w:bookmarkEnd w:id="9"/>
      <w:bookmarkEnd w:id="10"/>
    </w:p>
    <w:p w:rsidR="00A41E48" w:rsidRPr="00C3465B" w:rsidRDefault="00A41E48" w:rsidP="00A41E48">
      <w:pPr>
        <w:pStyle w:val="libNormal"/>
        <w:rPr>
          <w:rtl/>
          <w:lang w:bidi="fa-IR"/>
        </w:rPr>
      </w:pPr>
      <w:r w:rsidRPr="00C3465B">
        <w:rPr>
          <w:rtl/>
          <w:lang w:bidi="fa-IR"/>
        </w:rPr>
        <w:t>روى الحديث بإسناده الآتي عن زهير عن عثمان الطّويل عن أنس</w:t>
      </w:r>
      <w:r>
        <w:rPr>
          <w:rtl/>
          <w:lang w:bidi="fa-IR"/>
        </w:rPr>
        <w:t>،</w:t>
      </w:r>
      <w:r w:rsidRPr="00C3465B">
        <w:rPr>
          <w:rtl/>
          <w:lang w:bidi="fa-IR"/>
        </w:rPr>
        <w:t xml:space="preserve"> ولم يشكل في السّند إلاّ أن قال</w:t>
      </w:r>
      <w:r>
        <w:rPr>
          <w:rtl/>
          <w:lang w:bidi="fa-IR"/>
        </w:rPr>
        <w:t>:</w:t>
      </w:r>
      <w:r w:rsidRPr="00C3465B">
        <w:rPr>
          <w:rtl/>
          <w:lang w:bidi="fa-IR"/>
        </w:rPr>
        <w:t xml:space="preserve"> « ولا يعرف لعثمان سماع عن أنس »</w:t>
      </w:r>
      <w:r>
        <w:rPr>
          <w:rtl/>
          <w:lang w:bidi="fa-IR"/>
        </w:rPr>
        <w:t>.</w:t>
      </w:r>
    </w:p>
    <w:p w:rsidR="00A41E48" w:rsidRPr="00C3465B" w:rsidRDefault="00A41E48" w:rsidP="00A41E48">
      <w:pPr>
        <w:pStyle w:val="libNormal"/>
        <w:rPr>
          <w:rtl/>
          <w:lang w:bidi="fa-IR"/>
        </w:rPr>
      </w:pPr>
      <w:r w:rsidRPr="00BE597A">
        <w:rPr>
          <w:rStyle w:val="libBold2Char"/>
          <w:rtl/>
        </w:rPr>
        <w:t>قلت</w:t>
      </w:r>
      <w:r>
        <w:rPr>
          <w:rtl/>
          <w:lang w:bidi="fa-IR"/>
        </w:rPr>
        <w:t>:</w:t>
      </w:r>
      <w:r w:rsidRPr="00C3465B">
        <w:rPr>
          <w:rtl/>
          <w:lang w:bidi="fa-IR"/>
        </w:rPr>
        <w:t xml:space="preserve"> قال ابن حبّان</w:t>
      </w:r>
      <w:r>
        <w:rPr>
          <w:rtl/>
          <w:lang w:bidi="fa-IR"/>
        </w:rPr>
        <w:t>:</w:t>
      </w:r>
      <w:r w:rsidRPr="00C3465B">
        <w:rPr>
          <w:rtl/>
          <w:lang w:bidi="fa-IR"/>
        </w:rPr>
        <w:t xml:space="preserve"> « يروي عن أنس</w:t>
      </w:r>
      <w:r>
        <w:rPr>
          <w:rtl/>
          <w:lang w:bidi="fa-IR"/>
        </w:rPr>
        <w:t xml:space="preserve"> ..</w:t>
      </w:r>
      <w:r w:rsidRPr="00C3465B">
        <w:rPr>
          <w:rtl/>
          <w:lang w:bidi="fa-IR"/>
        </w:rPr>
        <w:t>. وعنه</w:t>
      </w:r>
      <w:r>
        <w:rPr>
          <w:rtl/>
          <w:lang w:bidi="fa-IR"/>
        </w:rPr>
        <w:t>:</w:t>
      </w:r>
      <w:r w:rsidRPr="00C3465B">
        <w:rPr>
          <w:rtl/>
          <w:lang w:bidi="fa-IR"/>
        </w:rPr>
        <w:t xml:space="preserve"> زهير</w:t>
      </w:r>
      <w:r>
        <w:rPr>
          <w:rtl/>
          <w:lang w:bidi="fa-IR"/>
        </w:rPr>
        <w:t xml:space="preserve"> ..</w:t>
      </w:r>
      <w:r w:rsidRPr="00C3465B">
        <w:rPr>
          <w:rtl/>
          <w:lang w:bidi="fa-IR"/>
        </w:rPr>
        <w:t>. » وسنذكر عبارته بترجمة عثمان.</w:t>
      </w:r>
    </w:p>
    <w:p w:rsidR="00A41E48" w:rsidRPr="00C3465B" w:rsidRDefault="00A41E48" w:rsidP="00A41E48">
      <w:pPr>
        <w:pStyle w:val="libNormal"/>
        <w:rPr>
          <w:rtl/>
          <w:lang w:bidi="fa-IR"/>
        </w:rPr>
      </w:pPr>
      <w:r w:rsidRPr="00C3465B">
        <w:rPr>
          <w:rtl/>
          <w:lang w:bidi="fa-IR"/>
        </w:rPr>
        <w:t>فالسند صحيح.</w:t>
      </w:r>
    </w:p>
    <w:p w:rsidR="00A41E48" w:rsidRPr="00C3465B" w:rsidRDefault="00A41E48" w:rsidP="00A41E48">
      <w:pPr>
        <w:pStyle w:val="libNormal"/>
        <w:rPr>
          <w:rtl/>
          <w:lang w:bidi="fa-IR"/>
        </w:rPr>
      </w:pPr>
      <w:r w:rsidRPr="00C3465B">
        <w:rPr>
          <w:rtl/>
          <w:lang w:bidi="fa-IR"/>
        </w:rPr>
        <w:t>* ورواه عن « عبد الملك</w:t>
      </w:r>
      <w:r>
        <w:rPr>
          <w:rtl/>
          <w:lang w:bidi="fa-IR"/>
        </w:rPr>
        <w:t xml:space="preserve"> - </w:t>
      </w:r>
      <w:r w:rsidRPr="00C3465B">
        <w:rPr>
          <w:rtl/>
          <w:lang w:bidi="fa-IR"/>
        </w:rPr>
        <w:t>هو ابن أبي سليمان</w:t>
      </w:r>
      <w:r>
        <w:rPr>
          <w:rtl/>
          <w:lang w:bidi="fa-IR"/>
        </w:rPr>
        <w:t xml:space="preserve"> - </w:t>
      </w:r>
      <w:r w:rsidRPr="00C3465B">
        <w:rPr>
          <w:rtl/>
          <w:lang w:bidi="fa-IR"/>
        </w:rPr>
        <w:t>عن أنس » فلم يقل إلاّ « مرسل »</w:t>
      </w:r>
      <w:r>
        <w:rPr>
          <w:rtl/>
          <w:lang w:bidi="fa-IR"/>
        </w:rPr>
        <w:t>.</w:t>
      </w:r>
    </w:p>
    <w:p w:rsidR="00A41E48" w:rsidRPr="00C3465B" w:rsidRDefault="00A41E48" w:rsidP="00A41E48">
      <w:pPr>
        <w:pStyle w:val="libNormal"/>
        <w:rPr>
          <w:rtl/>
          <w:lang w:bidi="fa-IR"/>
        </w:rPr>
      </w:pPr>
      <w:r w:rsidRPr="00C3465B">
        <w:rPr>
          <w:rtl/>
          <w:lang w:bidi="fa-IR"/>
        </w:rPr>
        <w:t>قلت</w:t>
      </w:r>
      <w:r>
        <w:rPr>
          <w:rtl/>
          <w:lang w:bidi="fa-IR"/>
        </w:rPr>
        <w:t>:</w:t>
      </w:r>
      <w:r w:rsidRPr="00C3465B">
        <w:rPr>
          <w:rtl/>
          <w:lang w:bidi="fa-IR"/>
        </w:rPr>
        <w:t xml:space="preserve"> الراوي عن أنس هو « عطاء » كما في سند الحافظ الطبراني في الأوسط </w:t>
      </w:r>
      <w:r w:rsidRPr="00BE597A">
        <w:rPr>
          <w:rStyle w:val="libFootnotenumChar"/>
          <w:rtl/>
        </w:rPr>
        <w:t>(1)</w:t>
      </w:r>
      <w:r w:rsidRPr="00C3465B">
        <w:rPr>
          <w:rtl/>
          <w:lang w:bidi="fa-IR"/>
        </w:rPr>
        <w:t xml:space="preserve"> والحافظ الخطيب </w:t>
      </w:r>
      <w:r w:rsidRPr="00BE597A">
        <w:rPr>
          <w:rStyle w:val="libFootnotenumChar"/>
          <w:rtl/>
        </w:rPr>
        <w:t>(2)</w:t>
      </w:r>
      <w:r w:rsidRPr="00C3465B">
        <w:rPr>
          <w:rtl/>
          <w:lang w:bidi="fa-IR"/>
        </w:rPr>
        <w:t xml:space="preserve"> روياه باسنادهما عن « عبد الملك</w:t>
      </w:r>
      <w:r>
        <w:rPr>
          <w:rtl/>
          <w:lang w:bidi="fa-IR"/>
        </w:rPr>
        <w:t>،</w:t>
      </w:r>
      <w:r w:rsidRPr="00C3465B">
        <w:rPr>
          <w:rtl/>
          <w:lang w:bidi="fa-IR"/>
        </w:rPr>
        <w:t xml:space="preserve"> عن عطاء</w:t>
      </w:r>
      <w:r>
        <w:rPr>
          <w:rtl/>
          <w:lang w:bidi="fa-IR"/>
        </w:rPr>
        <w:t>،</w:t>
      </w:r>
      <w:r w:rsidRPr="00C3465B">
        <w:rPr>
          <w:rtl/>
          <w:lang w:bidi="fa-IR"/>
        </w:rPr>
        <w:t xml:space="preserve"> عن أنس » و</w:t>
      </w:r>
      <w:r>
        <w:rPr>
          <w:rFonts w:hint="cs"/>
          <w:rtl/>
          <w:lang w:bidi="fa-IR"/>
        </w:rPr>
        <w:t xml:space="preserve"> </w:t>
      </w:r>
      <w:r w:rsidRPr="00C3465B">
        <w:rPr>
          <w:rtl/>
          <w:lang w:bidi="fa-IR"/>
        </w:rPr>
        <w:t xml:space="preserve">« عطاء » هو « ابن أبي رباح » من رجال الكتب الستّة وقد ذكروا في الرواة عنه « عبد الملك بن أبي سليمان العرزمي » </w:t>
      </w:r>
      <w:r w:rsidRPr="00BE597A">
        <w:rPr>
          <w:rStyle w:val="libFootnotenumChar"/>
          <w:rtl/>
        </w:rPr>
        <w:t>(3)</w:t>
      </w:r>
      <w:r w:rsidRPr="00C3465B">
        <w:rPr>
          <w:rtl/>
          <w:lang w:bidi="fa-IR"/>
        </w:rPr>
        <w:t xml:space="preserve"> وهو ثقة </w:t>
      </w:r>
      <w:r w:rsidRPr="00BE597A">
        <w:rPr>
          <w:rStyle w:val="libFootnotenumChar"/>
          <w:rtl/>
        </w:rPr>
        <w:t>(4)</w:t>
      </w:r>
      <w:r w:rsidRPr="00C3465B">
        <w:rPr>
          <w:rtl/>
          <w:lang w:bidi="fa-IR"/>
        </w:rPr>
        <w:t xml:space="preserve"> فالسند صحيح.</w:t>
      </w:r>
    </w:p>
    <w:p w:rsidR="0043598D" w:rsidRDefault="00A41E48" w:rsidP="00A41E48">
      <w:pPr>
        <w:pStyle w:val="Heading3"/>
        <w:rPr>
          <w:rtl/>
          <w:lang w:bidi="fa-IR"/>
        </w:rPr>
      </w:pPr>
      <w:bookmarkStart w:id="11" w:name="_Toc320549136"/>
      <w:bookmarkStart w:id="12" w:name="_Toc408483084"/>
      <w:bookmarkStart w:id="13" w:name="_Toc95570581"/>
      <w:r w:rsidRPr="00C3465B">
        <w:rPr>
          <w:rtl/>
          <w:lang w:bidi="fa-IR"/>
        </w:rPr>
        <w:t>ما رواه عبّاد بن يعقوب الرواجني</w:t>
      </w:r>
      <w:bookmarkEnd w:id="11"/>
      <w:bookmarkEnd w:id="12"/>
      <w:bookmarkEnd w:id="13"/>
    </w:p>
    <w:p w:rsidR="00A41E48" w:rsidRPr="00C3465B" w:rsidRDefault="00A41E48" w:rsidP="00A41E48">
      <w:pPr>
        <w:pStyle w:val="libNormal"/>
        <w:rPr>
          <w:rtl/>
          <w:lang w:bidi="fa-IR"/>
        </w:rPr>
      </w:pPr>
      <w:r w:rsidRPr="00C3465B">
        <w:rPr>
          <w:rtl/>
          <w:lang w:bidi="fa-IR"/>
        </w:rPr>
        <w:t>* رواه عن</w:t>
      </w:r>
      <w:r>
        <w:rPr>
          <w:rtl/>
          <w:lang w:bidi="fa-IR"/>
        </w:rPr>
        <w:t>:</w:t>
      </w:r>
      <w:r w:rsidRPr="00C3465B">
        <w:rPr>
          <w:rtl/>
          <w:lang w:bidi="fa-IR"/>
        </w:rPr>
        <w:t xml:space="preserve"> عيسى بن عبد الله بن محمّد بن عمر بن علي</w:t>
      </w:r>
      <w:r>
        <w:rPr>
          <w:rtl/>
          <w:lang w:bidi="fa-IR"/>
        </w:rPr>
        <w:t>،</w:t>
      </w:r>
      <w:r w:rsidRPr="00C3465B">
        <w:rPr>
          <w:rtl/>
          <w:lang w:bidi="fa-IR"/>
        </w:rPr>
        <w:t xml:space="preserve"> عن أبيه عبد الله</w:t>
      </w:r>
      <w:r>
        <w:rPr>
          <w:rtl/>
          <w:lang w:bidi="fa-IR"/>
        </w:rPr>
        <w:t>،</w:t>
      </w:r>
      <w:r w:rsidRPr="00C3465B">
        <w:rPr>
          <w:rtl/>
          <w:lang w:bidi="fa-IR"/>
        </w:rPr>
        <w:t xml:space="preserve"> عن أبيه</w:t>
      </w:r>
      <w:r>
        <w:rPr>
          <w:rtl/>
          <w:lang w:bidi="fa-IR"/>
        </w:rPr>
        <w:t>،</w:t>
      </w:r>
      <w:r w:rsidRPr="00C3465B">
        <w:rPr>
          <w:rtl/>
          <w:lang w:bidi="fa-IR"/>
        </w:rPr>
        <w:t xml:space="preserve"> عن جدّه</w:t>
      </w:r>
      <w:r>
        <w:rPr>
          <w:rtl/>
          <w:lang w:bidi="fa-IR"/>
        </w:rPr>
        <w:t>،</w:t>
      </w:r>
      <w:r w:rsidRPr="00C3465B">
        <w:rPr>
          <w:rtl/>
          <w:lang w:bidi="fa-IR"/>
        </w:rPr>
        <w:t xml:space="preserve"> عن علي</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وعن الرّواجني</w:t>
      </w:r>
      <w:r>
        <w:rPr>
          <w:rtl/>
          <w:lang w:bidi="fa-IR"/>
        </w:rPr>
        <w:t>:</w:t>
      </w:r>
      <w:r w:rsidRPr="00C3465B">
        <w:rPr>
          <w:rtl/>
          <w:lang w:bidi="fa-IR"/>
        </w:rPr>
        <w:t xml:space="preserve"> ابن عساكر وابن كثير وغير هما</w:t>
      </w:r>
      <w:r>
        <w:rPr>
          <w:rtl/>
          <w:lang w:bidi="fa-IR"/>
        </w:rPr>
        <w:t>،</w:t>
      </w:r>
      <w:r w:rsidRPr="00C3465B">
        <w:rPr>
          <w:rtl/>
          <w:lang w:bidi="fa-IR"/>
        </w:rPr>
        <w:t xml:space="preserve"> وسند الأوّل إليه صحيح</w:t>
      </w:r>
      <w:r>
        <w:rPr>
          <w:rtl/>
          <w:lang w:bidi="fa-IR"/>
        </w:rPr>
        <w:t>،</w:t>
      </w:r>
      <w:r w:rsidRPr="00C3465B">
        <w:rPr>
          <w:rtl/>
          <w:lang w:bidi="fa-IR"/>
        </w:rPr>
        <w:t xml:space="preserve"> كما سيأتي.</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المعجم الأوسط 8 / 225 رقم</w:t>
      </w:r>
      <w:r w:rsidR="00A41E48">
        <w:rPr>
          <w:rtl/>
        </w:rPr>
        <w:t>:</w:t>
      </w:r>
      <w:r w:rsidR="00A41E48" w:rsidRPr="00C3465B">
        <w:rPr>
          <w:rtl/>
        </w:rPr>
        <w:t xml:space="preserve"> 7462. وسيأتي قريبا.</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تاريخ بغداد 9 / 369</w:t>
      </w:r>
      <w:r w:rsidR="00A41E48">
        <w:rPr>
          <w:rtl/>
        </w:rPr>
        <w:t>،</w:t>
      </w:r>
      <w:r w:rsidR="00A41E48" w:rsidRPr="00C3465B">
        <w:rPr>
          <w:rtl/>
        </w:rPr>
        <w:t xml:space="preserve"> وقد تقدم في الأصل.</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تهذيب التهذيب 7 / 180.</w:t>
      </w:r>
    </w:p>
    <w:p w:rsidR="00A41E48" w:rsidRPr="00C3465B" w:rsidRDefault="009C060F" w:rsidP="00A41E48">
      <w:pPr>
        <w:pStyle w:val="libFootnote0"/>
        <w:rPr>
          <w:rtl/>
          <w:lang w:bidi="fa-IR"/>
        </w:rPr>
      </w:pPr>
      <w:r w:rsidRPr="009C060F">
        <w:rPr>
          <w:rStyle w:val="libFootnote0Char"/>
          <w:rtl/>
        </w:rPr>
        <w:t>(4).</w:t>
      </w:r>
      <w:r w:rsidR="00A41E48" w:rsidRPr="00C3465B">
        <w:rPr>
          <w:rtl/>
        </w:rPr>
        <w:t xml:space="preserve"> تقريب التهذيب 1 / 519.</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أمّا « الرّواجني » فمن شيوخ البخاري</w:t>
      </w:r>
      <w:r>
        <w:rPr>
          <w:rtl/>
          <w:lang w:bidi="fa-IR"/>
        </w:rPr>
        <w:t>،</w:t>
      </w:r>
      <w:r w:rsidRPr="00C3465B">
        <w:rPr>
          <w:rtl/>
          <w:lang w:bidi="fa-IR"/>
        </w:rPr>
        <w:t xml:space="preserve"> وأخرج له في غير واحد من الصحّاح</w:t>
      </w:r>
      <w:r>
        <w:rPr>
          <w:rtl/>
          <w:lang w:bidi="fa-IR"/>
        </w:rPr>
        <w:t>،</w:t>
      </w:r>
      <w:r w:rsidRPr="00C3465B">
        <w:rPr>
          <w:rtl/>
          <w:lang w:bidi="fa-IR"/>
        </w:rPr>
        <w:t xml:space="preserve"> ونصّوا على صدقه وثقته.</w:t>
      </w:r>
    </w:p>
    <w:p w:rsidR="00A41E48" w:rsidRPr="00C3465B" w:rsidRDefault="00A41E48" w:rsidP="00A41E48">
      <w:pPr>
        <w:pStyle w:val="libNormal"/>
        <w:rPr>
          <w:rtl/>
          <w:lang w:bidi="fa-IR"/>
        </w:rPr>
      </w:pPr>
      <w:r w:rsidRPr="00C3465B">
        <w:rPr>
          <w:rtl/>
          <w:lang w:bidi="fa-IR"/>
        </w:rPr>
        <w:t>وأمّا السّند المذكور فصحيح</w:t>
      </w:r>
      <w:r>
        <w:rPr>
          <w:rtl/>
          <w:lang w:bidi="fa-IR"/>
        </w:rPr>
        <w:t>،</w:t>
      </w:r>
      <w:r w:rsidRPr="00C3465B">
        <w:rPr>
          <w:rtl/>
          <w:lang w:bidi="fa-IR"/>
        </w:rPr>
        <w:t xml:space="preserve"> كما سيأتي تحت عنوانه.</w:t>
      </w:r>
    </w:p>
    <w:p w:rsidR="0043598D" w:rsidRDefault="00A41E48" w:rsidP="00A41E48">
      <w:pPr>
        <w:pStyle w:val="Heading3"/>
        <w:rPr>
          <w:rtl/>
          <w:lang w:bidi="fa-IR"/>
        </w:rPr>
      </w:pPr>
      <w:bookmarkStart w:id="14" w:name="_Toc320549137"/>
      <w:bookmarkStart w:id="15" w:name="_Toc408483085"/>
      <w:bookmarkStart w:id="16" w:name="_Toc95570582"/>
      <w:r w:rsidRPr="00C3465B">
        <w:rPr>
          <w:rtl/>
          <w:lang w:bidi="fa-IR"/>
        </w:rPr>
        <w:t>ما رواه أبو يعلى</w:t>
      </w:r>
      <w:bookmarkEnd w:id="14"/>
      <w:bookmarkEnd w:id="15"/>
      <w:bookmarkEnd w:id="16"/>
    </w:p>
    <w:p w:rsidR="00A41E48" w:rsidRPr="00C3465B" w:rsidRDefault="00A41E48" w:rsidP="00A41E48">
      <w:pPr>
        <w:pStyle w:val="libNormal"/>
        <w:rPr>
          <w:rtl/>
          <w:lang w:bidi="fa-IR"/>
        </w:rPr>
      </w:pPr>
      <w:r w:rsidRPr="00C3465B">
        <w:rPr>
          <w:rtl/>
          <w:lang w:bidi="fa-IR"/>
        </w:rPr>
        <w:t>رواه بسندين</w:t>
      </w:r>
      <w:r>
        <w:rPr>
          <w:rtl/>
          <w:lang w:bidi="fa-IR"/>
        </w:rPr>
        <w:t>:</w:t>
      </w:r>
    </w:p>
    <w:p w:rsidR="00A41E48" w:rsidRPr="00C3465B" w:rsidRDefault="00A41E48" w:rsidP="00A41E48">
      <w:pPr>
        <w:pStyle w:val="libNormal"/>
        <w:rPr>
          <w:rtl/>
          <w:lang w:bidi="fa-IR"/>
        </w:rPr>
      </w:pPr>
      <w:r w:rsidRPr="00C3465B">
        <w:rPr>
          <w:rtl/>
          <w:lang w:bidi="fa-IR"/>
        </w:rPr>
        <w:t>* الحسن بن حمّاد</w:t>
      </w:r>
      <w:r>
        <w:rPr>
          <w:rtl/>
          <w:lang w:bidi="fa-IR"/>
        </w:rPr>
        <w:t>،</w:t>
      </w:r>
      <w:r w:rsidRPr="00C3465B">
        <w:rPr>
          <w:rtl/>
          <w:lang w:bidi="fa-IR"/>
        </w:rPr>
        <w:t xml:space="preserve"> عن مسهر بن عبد الملك بن سلع</w:t>
      </w:r>
      <w:r>
        <w:rPr>
          <w:rtl/>
          <w:lang w:bidi="fa-IR"/>
        </w:rPr>
        <w:t>،</w:t>
      </w:r>
      <w:r w:rsidRPr="00C3465B">
        <w:rPr>
          <w:rtl/>
          <w:lang w:bidi="fa-IR"/>
        </w:rPr>
        <w:t xml:space="preserve"> عن عيسى بن عمر</w:t>
      </w:r>
      <w:r>
        <w:rPr>
          <w:rtl/>
          <w:lang w:bidi="fa-IR"/>
        </w:rPr>
        <w:t>،</w:t>
      </w:r>
      <w:r w:rsidRPr="00C3465B">
        <w:rPr>
          <w:rtl/>
          <w:lang w:bidi="fa-IR"/>
        </w:rPr>
        <w:t xml:space="preserve"> عن السدّي.</w:t>
      </w:r>
    </w:p>
    <w:p w:rsidR="00A41E48" w:rsidRPr="00C3465B" w:rsidRDefault="00A41E48" w:rsidP="00A41E48">
      <w:pPr>
        <w:pStyle w:val="libNormal"/>
        <w:rPr>
          <w:rtl/>
          <w:lang w:bidi="fa-IR"/>
        </w:rPr>
      </w:pPr>
      <w:r w:rsidRPr="00C3465B">
        <w:rPr>
          <w:rtl/>
          <w:lang w:bidi="fa-IR"/>
        </w:rPr>
        <w:t>و</w:t>
      </w:r>
      <w:r>
        <w:rPr>
          <w:rFonts w:hint="cs"/>
          <w:rtl/>
          <w:lang w:bidi="fa-IR"/>
        </w:rPr>
        <w:t xml:space="preserve"> </w:t>
      </w:r>
      <w:r w:rsidRPr="00C3465B">
        <w:rPr>
          <w:rtl/>
          <w:lang w:bidi="fa-IR"/>
        </w:rPr>
        <w:t xml:space="preserve">« الحسن » ثقة </w:t>
      </w:r>
      <w:r w:rsidRPr="00BE597A">
        <w:rPr>
          <w:rStyle w:val="libFootnotenumChar"/>
          <w:rtl/>
        </w:rPr>
        <w:t>(1)</w:t>
      </w:r>
      <w:r w:rsidRPr="00C3465B">
        <w:rPr>
          <w:rtl/>
          <w:lang w:bidi="fa-IR"/>
        </w:rPr>
        <w:t xml:space="preserve"> و</w:t>
      </w:r>
      <w:r>
        <w:rPr>
          <w:rFonts w:hint="cs"/>
          <w:rtl/>
          <w:lang w:bidi="fa-IR"/>
        </w:rPr>
        <w:t xml:space="preserve"> </w:t>
      </w:r>
      <w:r w:rsidRPr="00C3465B">
        <w:rPr>
          <w:rtl/>
          <w:lang w:bidi="fa-IR"/>
        </w:rPr>
        <w:t>« مسهر » وثّقة هو</w:t>
      </w:r>
      <w:r>
        <w:rPr>
          <w:rtl/>
          <w:lang w:bidi="fa-IR"/>
        </w:rPr>
        <w:t>،</w:t>
      </w:r>
      <w:r w:rsidRPr="00C3465B">
        <w:rPr>
          <w:rtl/>
          <w:lang w:bidi="fa-IR"/>
        </w:rPr>
        <w:t xml:space="preserve"> وأخرج له النسائي</w:t>
      </w:r>
      <w:r>
        <w:rPr>
          <w:rtl/>
          <w:lang w:bidi="fa-IR"/>
        </w:rPr>
        <w:t xml:space="preserve"> - </w:t>
      </w:r>
      <w:r w:rsidRPr="00C3465B">
        <w:rPr>
          <w:rtl/>
          <w:lang w:bidi="fa-IR"/>
        </w:rPr>
        <w:t>وشرطه في صحيحه أشد من شرط البخاري ومسلم</w:t>
      </w:r>
      <w:r>
        <w:rPr>
          <w:rtl/>
          <w:lang w:bidi="fa-IR"/>
        </w:rPr>
        <w:t>،</w:t>
      </w:r>
      <w:r w:rsidRPr="00C3465B">
        <w:rPr>
          <w:rtl/>
          <w:lang w:bidi="fa-IR"/>
        </w:rPr>
        <w:t xml:space="preserve"> كما ذكروا</w:t>
      </w:r>
      <w:r>
        <w:rPr>
          <w:rtl/>
          <w:lang w:bidi="fa-IR"/>
        </w:rPr>
        <w:t xml:space="preserve"> - </w:t>
      </w:r>
      <w:r w:rsidRPr="00C3465B">
        <w:rPr>
          <w:rtl/>
          <w:lang w:bidi="fa-IR"/>
        </w:rPr>
        <w:t>وذكره ابن حبّان في الثقات</w:t>
      </w:r>
      <w:r>
        <w:rPr>
          <w:rtl/>
          <w:lang w:bidi="fa-IR"/>
        </w:rPr>
        <w:t>،</w:t>
      </w:r>
      <w:r w:rsidRPr="00C3465B">
        <w:rPr>
          <w:rtl/>
          <w:lang w:bidi="fa-IR"/>
        </w:rPr>
        <w:t xml:space="preserve"> و</w:t>
      </w:r>
      <w:r>
        <w:rPr>
          <w:rFonts w:hint="cs"/>
          <w:rtl/>
          <w:lang w:bidi="fa-IR"/>
        </w:rPr>
        <w:t xml:space="preserve"> </w:t>
      </w:r>
      <w:r w:rsidRPr="00C3465B">
        <w:rPr>
          <w:rtl/>
          <w:lang w:bidi="fa-IR"/>
        </w:rPr>
        <w:t>« عيسى »</w:t>
      </w:r>
      <w:r>
        <w:rPr>
          <w:rtl/>
          <w:lang w:bidi="fa-IR"/>
        </w:rPr>
        <w:t xml:space="preserve"> - </w:t>
      </w:r>
      <w:r w:rsidRPr="00C3465B">
        <w:rPr>
          <w:rtl/>
          <w:lang w:bidi="fa-IR"/>
        </w:rPr>
        <w:t>هو القاري</w:t>
      </w:r>
      <w:r>
        <w:rPr>
          <w:rtl/>
          <w:lang w:bidi="fa-IR"/>
        </w:rPr>
        <w:t xml:space="preserve"> - </w:t>
      </w:r>
      <w:r w:rsidRPr="00C3465B">
        <w:rPr>
          <w:rtl/>
          <w:lang w:bidi="fa-IR"/>
        </w:rPr>
        <w:t xml:space="preserve">ثقة </w:t>
      </w:r>
      <w:r w:rsidRPr="00BE597A">
        <w:rPr>
          <w:rStyle w:val="libFootnotenumChar"/>
          <w:rtl/>
        </w:rPr>
        <w:t>(2)</w:t>
      </w:r>
      <w:r>
        <w:rPr>
          <w:rtl/>
          <w:lang w:bidi="fa-IR"/>
        </w:rPr>
        <w:t>،</w:t>
      </w:r>
      <w:r w:rsidRPr="00C3465B">
        <w:rPr>
          <w:rtl/>
          <w:lang w:bidi="fa-IR"/>
        </w:rPr>
        <w:t xml:space="preserve"> و</w:t>
      </w:r>
      <w:r>
        <w:rPr>
          <w:rFonts w:hint="cs"/>
          <w:rtl/>
          <w:lang w:bidi="fa-IR"/>
        </w:rPr>
        <w:t xml:space="preserve"> </w:t>
      </w:r>
      <w:r w:rsidRPr="00C3465B">
        <w:rPr>
          <w:rtl/>
          <w:lang w:bidi="fa-IR"/>
        </w:rPr>
        <w:t>« السدّي » ثقة كما فصّل في الأصل.</w:t>
      </w:r>
    </w:p>
    <w:p w:rsidR="00A41E48" w:rsidRPr="00C3465B" w:rsidRDefault="00A41E48" w:rsidP="00A41E48">
      <w:pPr>
        <w:pStyle w:val="libNormal"/>
        <w:rPr>
          <w:rtl/>
          <w:lang w:bidi="fa-IR"/>
        </w:rPr>
      </w:pPr>
      <w:r w:rsidRPr="00C3465B">
        <w:rPr>
          <w:rtl/>
          <w:lang w:bidi="fa-IR"/>
        </w:rPr>
        <w:t>فالسند صحيح.</w:t>
      </w:r>
    </w:p>
    <w:p w:rsidR="00A41E48" w:rsidRPr="00C3465B" w:rsidRDefault="00A41E48" w:rsidP="00A41E48">
      <w:pPr>
        <w:pStyle w:val="libNormal"/>
        <w:rPr>
          <w:rtl/>
          <w:lang w:bidi="fa-IR"/>
        </w:rPr>
      </w:pPr>
      <w:r w:rsidRPr="00C3465B">
        <w:rPr>
          <w:rtl/>
          <w:lang w:bidi="fa-IR"/>
        </w:rPr>
        <w:t>* قطن بن نسير</w:t>
      </w:r>
      <w:r>
        <w:rPr>
          <w:rtl/>
          <w:lang w:bidi="fa-IR"/>
        </w:rPr>
        <w:t>،</w:t>
      </w:r>
      <w:r w:rsidRPr="00C3465B">
        <w:rPr>
          <w:rtl/>
          <w:lang w:bidi="fa-IR"/>
        </w:rPr>
        <w:t xml:space="preserve"> عن جعفر بن سليمان الضبعي</w:t>
      </w:r>
      <w:r>
        <w:rPr>
          <w:rtl/>
          <w:lang w:bidi="fa-IR"/>
        </w:rPr>
        <w:t>،</w:t>
      </w:r>
      <w:r w:rsidRPr="00C3465B">
        <w:rPr>
          <w:rtl/>
          <w:lang w:bidi="fa-IR"/>
        </w:rPr>
        <w:t xml:space="preserve"> عن عبد الله بن مثنى</w:t>
      </w:r>
      <w:r>
        <w:rPr>
          <w:rtl/>
          <w:lang w:bidi="fa-IR"/>
        </w:rPr>
        <w:t>،</w:t>
      </w:r>
      <w:r w:rsidRPr="00C3465B">
        <w:rPr>
          <w:rtl/>
          <w:lang w:bidi="fa-IR"/>
        </w:rPr>
        <w:t xml:space="preserve"> عن عبد الله بن أنس</w:t>
      </w:r>
      <w:r>
        <w:rPr>
          <w:rtl/>
          <w:lang w:bidi="fa-IR"/>
        </w:rPr>
        <w:t>،</w:t>
      </w:r>
      <w:r w:rsidRPr="00C3465B">
        <w:rPr>
          <w:rtl/>
          <w:lang w:bidi="fa-IR"/>
        </w:rPr>
        <w:t xml:space="preserve"> عن أنس.</w:t>
      </w:r>
    </w:p>
    <w:p w:rsidR="00A41E48" w:rsidRPr="00C3465B" w:rsidRDefault="00A41E48" w:rsidP="00A41E48">
      <w:pPr>
        <w:pStyle w:val="libNormal"/>
        <w:rPr>
          <w:rtl/>
          <w:lang w:bidi="fa-IR"/>
        </w:rPr>
      </w:pPr>
      <w:r w:rsidRPr="00C3465B">
        <w:rPr>
          <w:rtl/>
          <w:lang w:bidi="fa-IR"/>
        </w:rPr>
        <w:t>و</w:t>
      </w:r>
      <w:r>
        <w:rPr>
          <w:rFonts w:hint="cs"/>
          <w:rtl/>
          <w:lang w:bidi="fa-IR"/>
        </w:rPr>
        <w:t xml:space="preserve"> </w:t>
      </w:r>
      <w:r w:rsidRPr="00C3465B">
        <w:rPr>
          <w:rtl/>
          <w:lang w:bidi="fa-IR"/>
        </w:rPr>
        <w:t>« قطن » ثقة</w:t>
      </w:r>
      <w:r>
        <w:rPr>
          <w:rtl/>
          <w:lang w:bidi="fa-IR"/>
        </w:rPr>
        <w:t>،</w:t>
      </w:r>
      <w:r w:rsidRPr="00C3465B">
        <w:rPr>
          <w:rtl/>
          <w:lang w:bidi="fa-IR"/>
        </w:rPr>
        <w:t xml:space="preserve"> ذكرناه في الملحق</w:t>
      </w:r>
      <w:r>
        <w:rPr>
          <w:rtl/>
          <w:lang w:bidi="fa-IR"/>
        </w:rPr>
        <w:t>،</w:t>
      </w:r>
      <w:r w:rsidRPr="00C3465B">
        <w:rPr>
          <w:rtl/>
          <w:lang w:bidi="fa-IR"/>
        </w:rPr>
        <w:t xml:space="preserve"> وكذا « جعفر » </w:t>
      </w:r>
      <w:r w:rsidRPr="00BE597A">
        <w:rPr>
          <w:rStyle w:val="libFootnotenumChar"/>
          <w:rtl/>
        </w:rPr>
        <w:t>(3)</w:t>
      </w:r>
      <w:r w:rsidRPr="00C3465B">
        <w:rPr>
          <w:rtl/>
          <w:lang w:bidi="fa-IR"/>
        </w:rPr>
        <w:t xml:space="preserve"> و</w:t>
      </w:r>
      <w:r>
        <w:rPr>
          <w:rFonts w:hint="cs"/>
          <w:rtl/>
          <w:lang w:bidi="fa-IR"/>
        </w:rPr>
        <w:t xml:space="preserve"> </w:t>
      </w:r>
      <w:r w:rsidRPr="00C3465B">
        <w:rPr>
          <w:rtl/>
          <w:lang w:bidi="fa-IR"/>
        </w:rPr>
        <w:t>« عبد الله » ذكرناه في الملحق.</w:t>
      </w:r>
    </w:p>
    <w:p w:rsidR="00A41E48" w:rsidRPr="00C3465B" w:rsidRDefault="00A41E48" w:rsidP="00A41E48">
      <w:pPr>
        <w:pStyle w:val="libNormal"/>
        <w:rPr>
          <w:rtl/>
          <w:lang w:bidi="fa-IR"/>
        </w:rPr>
      </w:pPr>
      <w:r w:rsidRPr="00C3465B">
        <w:rPr>
          <w:rtl/>
          <w:lang w:bidi="fa-IR"/>
        </w:rPr>
        <w:t>فالسند صحيح</w:t>
      </w:r>
      <w:r>
        <w:rPr>
          <w:rtl/>
          <w:lang w:bidi="fa-IR"/>
        </w:rPr>
        <w:t>،</w:t>
      </w:r>
      <w:r w:rsidRPr="00C3465B">
        <w:rPr>
          <w:rtl/>
          <w:lang w:bidi="fa-IR"/>
        </w:rPr>
        <w:t xml:space="preserve"> وهذا هو السند الذي قال عنه الذهبي</w:t>
      </w:r>
      <w:r>
        <w:rPr>
          <w:rtl/>
          <w:lang w:bidi="fa-IR"/>
        </w:rPr>
        <w:t>:</w:t>
      </w:r>
      <w:r w:rsidRPr="00C3465B">
        <w:rPr>
          <w:rtl/>
          <w:lang w:bidi="fa-IR"/>
        </w:rPr>
        <w:t xml:space="preserve"> « ومن أجودها</w:t>
      </w:r>
      <w:r>
        <w:rPr>
          <w:rtl/>
          <w:lang w:bidi="fa-IR"/>
        </w:rPr>
        <w:t>:</w:t>
      </w:r>
      <w:r>
        <w:rPr>
          <w:rFonts w:hint="cs"/>
          <w:rtl/>
          <w:lang w:bidi="fa-IR"/>
        </w:rPr>
        <w:t xml:space="preserve"> </w:t>
      </w:r>
      <w:r w:rsidRPr="00C3465B">
        <w:rPr>
          <w:rtl/>
          <w:lang w:bidi="fa-IR"/>
        </w:rPr>
        <w:t>حديث قطن بن نسير</w:t>
      </w:r>
      <w:r>
        <w:rPr>
          <w:rtl/>
          <w:lang w:bidi="fa-IR"/>
        </w:rPr>
        <w:t xml:space="preserve"> - </w:t>
      </w:r>
      <w:r w:rsidRPr="00C3465B">
        <w:rPr>
          <w:rtl/>
          <w:lang w:bidi="fa-IR"/>
        </w:rPr>
        <w:t>شيخ مسلم</w:t>
      </w:r>
      <w:r>
        <w:rPr>
          <w:rtl/>
          <w:lang w:bidi="fa-IR"/>
        </w:rPr>
        <w:t xml:space="preserve"> - </w:t>
      </w:r>
      <w:r w:rsidRPr="00C3465B">
        <w:rPr>
          <w:rtl/>
          <w:lang w:bidi="fa-IR"/>
        </w:rPr>
        <w:t>حدّثنا جعفر</w:t>
      </w:r>
      <w:r>
        <w:rPr>
          <w:rtl/>
          <w:lang w:bidi="fa-IR"/>
        </w:rPr>
        <w:t xml:space="preserve"> ..</w:t>
      </w:r>
      <w:r w:rsidRPr="00C3465B">
        <w:rPr>
          <w:rtl/>
          <w:lang w:bidi="fa-IR"/>
        </w:rPr>
        <w:t>. »</w:t>
      </w:r>
      <w:r>
        <w:rPr>
          <w:rtl/>
          <w:lang w:bidi="fa-IR"/>
        </w:rPr>
        <w:t>.</w:t>
      </w:r>
    </w:p>
    <w:p w:rsidR="0043598D" w:rsidRDefault="00A41E48" w:rsidP="00A41E48">
      <w:pPr>
        <w:pStyle w:val="Heading3"/>
        <w:rPr>
          <w:rtl/>
          <w:lang w:bidi="fa-IR"/>
        </w:rPr>
      </w:pPr>
      <w:bookmarkStart w:id="17" w:name="_Toc320549138"/>
      <w:bookmarkStart w:id="18" w:name="_Toc408483086"/>
      <w:bookmarkStart w:id="19" w:name="_Toc95570583"/>
      <w:r w:rsidRPr="00C3465B">
        <w:rPr>
          <w:rtl/>
          <w:lang w:bidi="fa-IR"/>
        </w:rPr>
        <w:t>ما رواه ابن أبي حاتم</w:t>
      </w:r>
      <w:bookmarkEnd w:id="17"/>
      <w:bookmarkEnd w:id="18"/>
      <w:bookmarkEnd w:id="19"/>
    </w:p>
    <w:p w:rsidR="00A41E48" w:rsidRPr="00C3465B" w:rsidRDefault="00A41E48" w:rsidP="00A41E48">
      <w:pPr>
        <w:pStyle w:val="libNormal"/>
        <w:rPr>
          <w:rtl/>
          <w:lang w:bidi="fa-IR"/>
        </w:rPr>
      </w:pPr>
      <w:r w:rsidRPr="00C3465B">
        <w:rPr>
          <w:rtl/>
          <w:lang w:bidi="fa-IR"/>
        </w:rPr>
        <w:t>* رواه عن</w:t>
      </w:r>
      <w:r>
        <w:rPr>
          <w:rtl/>
          <w:lang w:bidi="fa-IR"/>
        </w:rPr>
        <w:t>:</w:t>
      </w:r>
      <w:r w:rsidRPr="00C3465B">
        <w:rPr>
          <w:rtl/>
          <w:lang w:bidi="fa-IR"/>
        </w:rPr>
        <w:t xml:space="preserve"> عمّار بن خالد الواسطي</w:t>
      </w:r>
      <w:r>
        <w:rPr>
          <w:rtl/>
          <w:lang w:bidi="fa-IR"/>
        </w:rPr>
        <w:t>،</w:t>
      </w:r>
      <w:r w:rsidRPr="00C3465B">
        <w:rPr>
          <w:rtl/>
          <w:lang w:bidi="fa-IR"/>
        </w:rPr>
        <w:t xml:space="preserve"> عن إسحاق الأزرق</w:t>
      </w:r>
      <w:r>
        <w:rPr>
          <w:rtl/>
          <w:lang w:bidi="fa-IR"/>
        </w:rPr>
        <w:t>،</w:t>
      </w:r>
      <w:r w:rsidRPr="00C3465B">
        <w:rPr>
          <w:rtl/>
          <w:lang w:bidi="fa-IR"/>
        </w:rPr>
        <w:t xml:space="preserve"> عن عبد</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تقريب التهذيب 1 / 165.</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تقريب التهذيب 2 / 100.</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تقريب التهذيب 3 / 131.</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الملك بن أبي سليمان</w:t>
      </w:r>
      <w:r>
        <w:rPr>
          <w:rtl/>
          <w:lang w:bidi="fa-IR"/>
        </w:rPr>
        <w:t>،</w:t>
      </w:r>
      <w:r w:rsidRPr="00C3465B">
        <w:rPr>
          <w:rtl/>
          <w:lang w:bidi="fa-IR"/>
        </w:rPr>
        <w:t xml:space="preserve"> عن أنس.</w:t>
      </w:r>
    </w:p>
    <w:p w:rsidR="00A41E48" w:rsidRPr="00C3465B" w:rsidRDefault="00A41E48" w:rsidP="00A41E48">
      <w:pPr>
        <w:pStyle w:val="libNormal"/>
        <w:rPr>
          <w:rtl/>
          <w:lang w:bidi="fa-IR"/>
        </w:rPr>
      </w:pPr>
      <w:r w:rsidRPr="00C3465B">
        <w:rPr>
          <w:rtl/>
          <w:lang w:bidi="fa-IR"/>
        </w:rPr>
        <w:t>كذا في ( البداية والنهاية ) وقال</w:t>
      </w:r>
      <w:r>
        <w:rPr>
          <w:rtl/>
          <w:lang w:bidi="fa-IR"/>
        </w:rPr>
        <w:t>:</w:t>
      </w:r>
      <w:r w:rsidRPr="00C3465B">
        <w:rPr>
          <w:rtl/>
          <w:lang w:bidi="fa-IR"/>
        </w:rPr>
        <w:t xml:space="preserve"> « هذا أجود من إسناد الحاكم »</w:t>
      </w:r>
      <w:r>
        <w:rPr>
          <w:rtl/>
          <w:lang w:bidi="fa-IR"/>
        </w:rPr>
        <w:t>.</w:t>
      </w:r>
    </w:p>
    <w:p w:rsidR="00A41E48" w:rsidRPr="00C3465B" w:rsidRDefault="00A41E48" w:rsidP="00A41E48">
      <w:pPr>
        <w:pStyle w:val="libNormal"/>
        <w:rPr>
          <w:rtl/>
          <w:lang w:bidi="fa-IR"/>
        </w:rPr>
      </w:pPr>
      <w:r w:rsidRPr="00C3465B">
        <w:rPr>
          <w:rtl/>
          <w:lang w:bidi="fa-IR"/>
        </w:rPr>
        <w:t>قلت</w:t>
      </w:r>
      <w:r>
        <w:rPr>
          <w:rtl/>
          <w:lang w:bidi="fa-IR"/>
        </w:rPr>
        <w:t>:</w:t>
      </w:r>
      <w:r w:rsidRPr="00C3465B">
        <w:rPr>
          <w:rtl/>
          <w:lang w:bidi="fa-IR"/>
        </w:rPr>
        <w:t xml:space="preserve"> لأنّ « عمار » ثقة </w:t>
      </w:r>
      <w:r w:rsidRPr="00BE597A">
        <w:rPr>
          <w:rStyle w:val="libFootnotenumChar"/>
          <w:rtl/>
        </w:rPr>
        <w:t>(1)</w:t>
      </w:r>
      <w:r w:rsidRPr="00C3465B">
        <w:rPr>
          <w:rtl/>
          <w:lang w:bidi="fa-IR"/>
        </w:rPr>
        <w:t xml:space="preserve"> وكذا « إسحاق » </w:t>
      </w:r>
      <w:r w:rsidRPr="00BE597A">
        <w:rPr>
          <w:rStyle w:val="libFootnotenumChar"/>
          <w:rtl/>
        </w:rPr>
        <w:t>(2)</w:t>
      </w:r>
      <w:r w:rsidRPr="00C3465B">
        <w:rPr>
          <w:rtl/>
          <w:lang w:bidi="fa-IR"/>
        </w:rPr>
        <w:t xml:space="preserve"> و</w:t>
      </w:r>
      <w:r>
        <w:rPr>
          <w:rFonts w:hint="cs"/>
          <w:rtl/>
          <w:lang w:bidi="fa-IR"/>
        </w:rPr>
        <w:t xml:space="preserve"> </w:t>
      </w:r>
      <w:r w:rsidRPr="00C3465B">
        <w:rPr>
          <w:rtl/>
          <w:lang w:bidi="fa-IR"/>
        </w:rPr>
        <w:t>« عبد الملك » تقدم.</w:t>
      </w:r>
    </w:p>
    <w:p w:rsidR="00A41E48" w:rsidRPr="00C3465B" w:rsidRDefault="00A41E48" w:rsidP="00A41E48">
      <w:pPr>
        <w:pStyle w:val="libNormal"/>
        <w:rPr>
          <w:rtl/>
          <w:lang w:bidi="fa-IR"/>
        </w:rPr>
      </w:pPr>
      <w:r w:rsidRPr="00C3465B">
        <w:rPr>
          <w:rtl/>
          <w:lang w:bidi="fa-IR"/>
        </w:rPr>
        <w:t>ولو كان مرسلا</w:t>
      </w:r>
      <w:r>
        <w:rPr>
          <w:rtl/>
          <w:lang w:bidi="fa-IR"/>
        </w:rPr>
        <w:t xml:space="preserve"> - </w:t>
      </w:r>
      <w:r w:rsidRPr="00C3465B">
        <w:rPr>
          <w:rtl/>
          <w:lang w:bidi="fa-IR"/>
        </w:rPr>
        <w:t>كما زعم البخاري</w:t>
      </w:r>
      <w:r>
        <w:rPr>
          <w:rtl/>
          <w:lang w:bidi="fa-IR"/>
        </w:rPr>
        <w:t xml:space="preserve"> - </w:t>
      </w:r>
      <w:r w:rsidRPr="00C3465B">
        <w:rPr>
          <w:rtl/>
          <w:lang w:bidi="fa-IR"/>
        </w:rPr>
        <w:t>فقد عرفت الواسطة.</w:t>
      </w:r>
    </w:p>
    <w:p w:rsidR="00A41E48" w:rsidRPr="00C3465B" w:rsidRDefault="00A41E48" w:rsidP="00A41E48">
      <w:pPr>
        <w:pStyle w:val="libNormal"/>
        <w:rPr>
          <w:rtl/>
          <w:lang w:bidi="fa-IR"/>
        </w:rPr>
      </w:pPr>
      <w:r w:rsidRPr="00C3465B">
        <w:rPr>
          <w:rtl/>
          <w:lang w:bidi="fa-IR"/>
        </w:rPr>
        <w:t>فالسند صحيح.</w:t>
      </w:r>
    </w:p>
    <w:p w:rsidR="0043598D" w:rsidRDefault="00A41E48" w:rsidP="00A41E48">
      <w:pPr>
        <w:pStyle w:val="Heading3"/>
        <w:rPr>
          <w:rtl/>
          <w:lang w:bidi="fa-IR"/>
        </w:rPr>
      </w:pPr>
      <w:bookmarkStart w:id="20" w:name="_Toc320549139"/>
      <w:bookmarkStart w:id="21" w:name="_Toc408483087"/>
      <w:bookmarkStart w:id="22" w:name="_Toc95570584"/>
      <w:r w:rsidRPr="00C3465B">
        <w:rPr>
          <w:rtl/>
          <w:lang w:bidi="fa-IR"/>
        </w:rPr>
        <w:t>ما وراه الطبراني</w:t>
      </w:r>
      <w:bookmarkEnd w:id="20"/>
      <w:bookmarkEnd w:id="21"/>
      <w:bookmarkEnd w:id="22"/>
    </w:p>
    <w:p w:rsidR="00A41E48" w:rsidRPr="00C3465B" w:rsidRDefault="00A41E48" w:rsidP="00A41E48">
      <w:pPr>
        <w:pStyle w:val="libNormal"/>
        <w:rPr>
          <w:rtl/>
          <w:lang w:bidi="fa-IR"/>
        </w:rPr>
      </w:pPr>
      <w:r w:rsidRPr="00C3465B">
        <w:rPr>
          <w:rtl/>
          <w:lang w:bidi="fa-IR"/>
        </w:rPr>
        <w:t xml:space="preserve">* رواه في ( الكبير ) </w:t>
      </w:r>
      <w:r>
        <w:rPr>
          <w:rtl/>
          <w:lang w:bidi="fa-IR"/>
        </w:rPr>
        <w:t>و (</w:t>
      </w:r>
      <w:r w:rsidRPr="00C3465B">
        <w:rPr>
          <w:rtl/>
          <w:lang w:bidi="fa-IR"/>
        </w:rPr>
        <w:t xml:space="preserve"> الأوسط ) وعنه الهيثمي في ( مجمع الزوائد ) فذكر عن أنس روايات وقال</w:t>
      </w:r>
      <w:r>
        <w:rPr>
          <w:rtl/>
          <w:lang w:bidi="fa-IR"/>
        </w:rPr>
        <w:t>:</w:t>
      </w:r>
      <w:r w:rsidRPr="00C3465B">
        <w:rPr>
          <w:rtl/>
          <w:lang w:bidi="fa-IR"/>
        </w:rPr>
        <w:t xml:space="preserve"> « رواه الطبراني في الأوسط والكبير باختصار</w:t>
      </w:r>
      <w:r>
        <w:rPr>
          <w:rtl/>
          <w:lang w:bidi="fa-IR"/>
        </w:rPr>
        <w:t xml:space="preserve"> ..</w:t>
      </w:r>
      <w:r w:rsidRPr="00C3465B">
        <w:rPr>
          <w:rtl/>
          <w:lang w:bidi="fa-IR"/>
        </w:rPr>
        <w:t>. وفي أحد أسانيد الأوسط « أحمد بن عياض بن أبي طيبة » ولم أعرفه</w:t>
      </w:r>
      <w:r>
        <w:rPr>
          <w:rtl/>
          <w:lang w:bidi="fa-IR"/>
        </w:rPr>
        <w:t>،</w:t>
      </w:r>
      <w:r w:rsidRPr="00C3465B">
        <w:rPr>
          <w:rtl/>
          <w:lang w:bidi="fa-IR"/>
        </w:rPr>
        <w:t xml:space="preserve"> وبقيّة رجاله رجال الصحيح » </w:t>
      </w:r>
      <w:r w:rsidRPr="00BE597A">
        <w:rPr>
          <w:rStyle w:val="libFootnotenumChar"/>
          <w:rtl/>
        </w:rPr>
        <w:t>(3)</w:t>
      </w:r>
      <w:r>
        <w:rPr>
          <w:rtl/>
          <w:lang w:bidi="fa-IR"/>
        </w:rPr>
        <w:t>.</w:t>
      </w:r>
    </w:p>
    <w:p w:rsidR="00A41E48" w:rsidRPr="00C3465B" w:rsidRDefault="00A41E48" w:rsidP="00A41E48">
      <w:pPr>
        <w:pStyle w:val="libBold1"/>
        <w:rPr>
          <w:rtl/>
          <w:lang w:bidi="fa-IR"/>
        </w:rPr>
      </w:pPr>
      <w:r w:rsidRPr="00C3465B">
        <w:rPr>
          <w:rtl/>
          <w:lang w:bidi="fa-IR"/>
        </w:rPr>
        <w:t>قلت</w:t>
      </w:r>
      <w:r>
        <w:rPr>
          <w:rtl/>
          <w:lang w:bidi="fa-IR"/>
        </w:rPr>
        <w:t>:</w:t>
      </w:r>
    </w:p>
    <w:p w:rsidR="00A41E48" w:rsidRPr="00C3465B" w:rsidRDefault="00A41E48" w:rsidP="00A41E48">
      <w:pPr>
        <w:pStyle w:val="libNormal"/>
        <w:rPr>
          <w:rtl/>
          <w:lang w:bidi="fa-IR"/>
        </w:rPr>
      </w:pPr>
      <w:r w:rsidRPr="00C3465B">
        <w:rPr>
          <w:rtl/>
          <w:lang w:bidi="fa-IR"/>
        </w:rPr>
        <w:t xml:space="preserve">وكذا قال الذهبي </w:t>
      </w:r>
      <w:r w:rsidRPr="00BE597A">
        <w:rPr>
          <w:rStyle w:val="libFootnotenumChar"/>
          <w:rtl/>
        </w:rPr>
        <w:t>(4)</w:t>
      </w:r>
      <w:r w:rsidRPr="00C3465B">
        <w:rPr>
          <w:rtl/>
          <w:lang w:bidi="fa-IR"/>
        </w:rPr>
        <w:t xml:space="preserve"> والصلاح العلائي </w:t>
      </w:r>
      <w:r w:rsidRPr="00BE597A">
        <w:rPr>
          <w:rStyle w:val="libFootnotenumChar"/>
          <w:rtl/>
        </w:rPr>
        <w:t>(5)</w:t>
      </w:r>
      <w:r w:rsidRPr="00C3465B">
        <w:rPr>
          <w:rtl/>
          <w:lang w:bidi="fa-IR"/>
        </w:rPr>
        <w:t xml:space="preserve"> بالنسبة إلى هذا السّند</w:t>
      </w:r>
      <w:r>
        <w:rPr>
          <w:rtl/>
          <w:lang w:bidi="fa-IR"/>
        </w:rPr>
        <w:t>،</w:t>
      </w:r>
      <w:r w:rsidRPr="00C3465B">
        <w:rPr>
          <w:rtl/>
          <w:lang w:bidi="fa-IR"/>
        </w:rPr>
        <w:t xml:space="preserve"> لكن الحافظ ابن حجر تعقّب الذهبي بإخراج الرجل عن الجهالة</w:t>
      </w:r>
      <w:r>
        <w:rPr>
          <w:rtl/>
          <w:lang w:bidi="fa-IR"/>
        </w:rPr>
        <w:t>،</w:t>
      </w:r>
      <w:r w:rsidRPr="00C3465B">
        <w:rPr>
          <w:rtl/>
          <w:lang w:bidi="fa-IR"/>
        </w:rPr>
        <w:t xml:space="preserve"> وثبت مما ذكره</w:t>
      </w:r>
      <w:r>
        <w:rPr>
          <w:rtl/>
          <w:lang w:bidi="fa-IR"/>
        </w:rPr>
        <w:t xml:space="preserve"> - </w:t>
      </w:r>
      <w:r w:rsidRPr="00C3465B">
        <w:rPr>
          <w:rtl/>
          <w:lang w:bidi="fa-IR"/>
        </w:rPr>
        <w:t>بالإضافة إلى إخراج الحاكم عنه في مستدركه والطبراني وغيرهما</w:t>
      </w:r>
      <w:r>
        <w:rPr>
          <w:rtl/>
          <w:lang w:bidi="fa-IR"/>
        </w:rPr>
        <w:t xml:space="preserve"> - </w:t>
      </w:r>
      <w:r w:rsidRPr="00C3465B">
        <w:rPr>
          <w:rtl/>
          <w:lang w:bidi="fa-IR"/>
        </w:rPr>
        <w:t>كون الرجل ثقة</w:t>
      </w:r>
      <w:r>
        <w:rPr>
          <w:rtl/>
          <w:lang w:bidi="fa-IR"/>
        </w:rPr>
        <w:t xml:space="preserve"> ..</w:t>
      </w:r>
      <w:r w:rsidRPr="00C3465B">
        <w:rPr>
          <w:rtl/>
          <w:lang w:bidi="fa-IR"/>
        </w:rPr>
        <w:t>. فيكون الحديث صحيحا</w:t>
      </w:r>
      <w:r>
        <w:rPr>
          <w:rtl/>
          <w:lang w:bidi="fa-IR"/>
        </w:rPr>
        <w:t>،</w:t>
      </w:r>
      <w:r w:rsidRPr="00C3465B">
        <w:rPr>
          <w:rtl/>
          <w:lang w:bidi="fa-IR"/>
        </w:rPr>
        <w:t xml:space="preserve"> ويلزم القوم كلّهم القول بصحّته</w:t>
      </w:r>
      <w:r>
        <w:rPr>
          <w:rtl/>
          <w:lang w:bidi="fa-IR"/>
        </w:rPr>
        <w:t>،</w:t>
      </w:r>
      <w:r w:rsidRPr="00C3465B">
        <w:rPr>
          <w:rtl/>
          <w:lang w:bidi="fa-IR"/>
        </w:rPr>
        <w:t xml:space="preserve"> لأنّ توقفهم عن ذلك لم يكن إلاّ من جهته.</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تقريب التهذيب 2 / 47.</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تقريب التهذيب 1 / 63.</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مجمع الزوائد 9 / 135.</w:t>
      </w:r>
    </w:p>
    <w:p w:rsidR="00A41E48" w:rsidRPr="00C3465B" w:rsidRDefault="009C060F" w:rsidP="00A41E48">
      <w:pPr>
        <w:pStyle w:val="libFootnote0"/>
        <w:rPr>
          <w:rtl/>
          <w:lang w:bidi="fa-IR"/>
        </w:rPr>
      </w:pPr>
      <w:r w:rsidRPr="009C060F">
        <w:rPr>
          <w:rStyle w:val="libFootnote0Char"/>
          <w:rtl/>
        </w:rPr>
        <w:t>(4).</w:t>
      </w:r>
      <w:r w:rsidR="00A41E48" w:rsidRPr="00C3465B">
        <w:rPr>
          <w:rtl/>
        </w:rPr>
        <w:t xml:space="preserve"> ميزان الاعتدال 3 / 465.</w:t>
      </w:r>
    </w:p>
    <w:p w:rsidR="00A41E48" w:rsidRPr="00C3465B" w:rsidRDefault="009C060F" w:rsidP="00A41E48">
      <w:pPr>
        <w:pStyle w:val="libFootnote0"/>
        <w:rPr>
          <w:rtl/>
          <w:lang w:bidi="fa-IR"/>
        </w:rPr>
      </w:pPr>
      <w:r w:rsidRPr="009C060F">
        <w:rPr>
          <w:rStyle w:val="libFootnote0Char"/>
          <w:rtl/>
        </w:rPr>
        <w:t>(5).</w:t>
      </w:r>
      <w:r w:rsidR="00A41E48" w:rsidRPr="00C3465B">
        <w:rPr>
          <w:rtl/>
        </w:rPr>
        <w:t xml:space="preserve"> طبقات السبكي 4 / 170 قال</w:t>
      </w:r>
      <w:r w:rsidR="00A41E48">
        <w:rPr>
          <w:rtl/>
        </w:rPr>
        <w:t>:</w:t>
      </w:r>
      <w:r w:rsidR="00A41E48" w:rsidRPr="00C3465B">
        <w:rPr>
          <w:rtl/>
        </w:rPr>
        <w:t xml:space="preserve"> « ورجال هذا السند كلهم ثقات معروفون</w:t>
      </w:r>
      <w:r w:rsidR="00A41E48">
        <w:rPr>
          <w:rtl/>
        </w:rPr>
        <w:t>،</w:t>
      </w:r>
      <w:r w:rsidR="00A41E48" w:rsidRPr="00C3465B">
        <w:rPr>
          <w:rtl/>
        </w:rPr>
        <w:t xml:space="preserve"> سوى أحمد بن عياض</w:t>
      </w:r>
      <w:r w:rsidR="00A41E48">
        <w:rPr>
          <w:rtl/>
        </w:rPr>
        <w:t>،</w:t>
      </w:r>
      <w:r w:rsidR="00A41E48" w:rsidRPr="00C3465B">
        <w:rPr>
          <w:rtl/>
        </w:rPr>
        <w:t xml:space="preserve"> فلم أر من ذكره بتوثيق ولا جرح »</w:t>
      </w:r>
      <w:r w:rsidR="00A41E48">
        <w:rPr>
          <w:rtl/>
        </w:rPr>
        <w:t>.</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وهذه عبارة ابن حجر الحافظ</w:t>
      </w:r>
      <w:r>
        <w:rPr>
          <w:rtl/>
          <w:lang w:bidi="fa-IR"/>
        </w:rPr>
        <w:t>،</w:t>
      </w:r>
      <w:r w:rsidRPr="00C3465B">
        <w:rPr>
          <w:rtl/>
          <w:lang w:bidi="fa-IR"/>
        </w:rPr>
        <w:t xml:space="preserve"> بعد إيراد كلام الذهبي</w:t>
      </w:r>
      <w:r>
        <w:rPr>
          <w:rtl/>
          <w:lang w:bidi="fa-IR"/>
        </w:rPr>
        <w:t>:</w:t>
      </w:r>
    </w:p>
    <w:p w:rsidR="00A41E48" w:rsidRPr="00C3465B" w:rsidRDefault="00A41E48" w:rsidP="00A41E48">
      <w:pPr>
        <w:pStyle w:val="libNormal"/>
        <w:rPr>
          <w:rtl/>
        </w:rPr>
      </w:pPr>
      <w:r w:rsidRPr="00C3465B">
        <w:rPr>
          <w:rtl/>
          <w:lang w:bidi="fa-IR"/>
        </w:rPr>
        <w:t>« قلت</w:t>
      </w:r>
      <w:r>
        <w:rPr>
          <w:rtl/>
          <w:lang w:bidi="fa-IR"/>
        </w:rPr>
        <w:t>:</w:t>
      </w:r>
      <w:r w:rsidRPr="00C3465B">
        <w:rPr>
          <w:rtl/>
          <w:lang w:bidi="fa-IR"/>
        </w:rPr>
        <w:t xml:space="preserve"> ذكره ابن يونس في تاريخ مصر قال</w:t>
      </w:r>
      <w:r>
        <w:rPr>
          <w:rtl/>
          <w:lang w:bidi="fa-IR"/>
        </w:rPr>
        <w:t>:</w:t>
      </w:r>
      <w:r w:rsidRPr="00C3465B">
        <w:rPr>
          <w:rtl/>
          <w:lang w:bidi="fa-IR"/>
        </w:rPr>
        <w:t xml:space="preserve"> أحمد بن عياض بن عبد الملك بن نصر الفرضي مولى حبيب</w:t>
      </w:r>
      <w:r>
        <w:rPr>
          <w:rtl/>
          <w:lang w:bidi="fa-IR"/>
        </w:rPr>
        <w:t>،</w:t>
      </w:r>
      <w:r w:rsidRPr="00C3465B">
        <w:rPr>
          <w:rtl/>
          <w:lang w:bidi="fa-IR"/>
        </w:rPr>
        <w:t xml:space="preserve"> يكنّى أبا غسّان</w:t>
      </w:r>
      <w:r>
        <w:rPr>
          <w:rtl/>
          <w:lang w:bidi="fa-IR"/>
        </w:rPr>
        <w:t>،</w:t>
      </w:r>
      <w:r w:rsidRPr="00C3465B">
        <w:rPr>
          <w:rtl/>
          <w:lang w:bidi="fa-IR"/>
        </w:rPr>
        <w:t xml:space="preserve"> يروي عنه يحيى بن حسان</w:t>
      </w:r>
      <w:r>
        <w:rPr>
          <w:rtl/>
          <w:lang w:bidi="fa-IR"/>
        </w:rPr>
        <w:t>،</w:t>
      </w:r>
      <w:r w:rsidRPr="00C3465B">
        <w:rPr>
          <w:rtl/>
          <w:lang w:bidi="fa-IR"/>
        </w:rPr>
        <w:t xml:space="preserve"> توفي سنة 293 هكذا ذكره</w:t>
      </w:r>
      <w:r>
        <w:rPr>
          <w:rtl/>
          <w:lang w:bidi="fa-IR"/>
        </w:rPr>
        <w:t>،</w:t>
      </w:r>
      <w:r w:rsidRPr="00C3465B">
        <w:rPr>
          <w:rtl/>
          <w:lang w:bidi="fa-IR"/>
        </w:rPr>
        <w:t xml:space="preserve"> ولم يذكر فيه جرحا. ثم أسند له حديثا</w:t>
      </w:r>
      <w:r>
        <w:rPr>
          <w:rFonts w:hint="cs"/>
          <w:rtl/>
        </w:rPr>
        <w:t xml:space="preserve">ً </w:t>
      </w:r>
      <w:r w:rsidRPr="00C3465B">
        <w:rPr>
          <w:rtl/>
        </w:rPr>
        <w:t>فقال</w:t>
      </w:r>
      <w:r>
        <w:rPr>
          <w:rtl/>
        </w:rPr>
        <w:t>:</w:t>
      </w:r>
      <w:r w:rsidRPr="00C3465B">
        <w:rPr>
          <w:rtl/>
        </w:rPr>
        <w:t xml:space="preserve"> حدّثني المعافى بن عمر بن حفص الرازي</w:t>
      </w:r>
      <w:r>
        <w:rPr>
          <w:rtl/>
        </w:rPr>
        <w:t>،</w:t>
      </w:r>
      <w:r w:rsidRPr="00C3465B">
        <w:rPr>
          <w:rtl/>
        </w:rPr>
        <w:t xml:space="preserve"> ثنا أبو غسان أحمد بن عياض المحسّبي</w:t>
      </w:r>
      <w:r>
        <w:rPr>
          <w:rtl/>
        </w:rPr>
        <w:t>،</w:t>
      </w:r>
      <w:r w:rsidRPr="00C3465B">
        <w:rPr>
          <w:rtl/>
        </w:rPr>
        <w:t xml:space="preserve"> ثنا يحيى بن حسان</w:t>
      </w:r>
      <w:r>
        <w:rPr>
          <w:rtl/>
        </w:rPr>
        <w:t>،</w:t>
      </w:r>
      <w:r w:rsidRPr="00C3465B">
        <w:rPr>
          <w:rtl/>
        </w:rPr>
        <w:t xml:space="preserve"> عن سليمان بن بلال</w:t>
      </w:r>
      <w:r>
        <w:rPr>
          <w:rtl/>
        </w:rPr>
        <w:t>،</w:t>
      </w:r>
      <w:r w:rsidRPr="00C3465B">
        <w:rPr>
          <w:rtl/>
        </w:rPr>
        <w:t xml:space="preserve"> عن يحيى بن سعيد</w:t>
      </w:r>
      <w:r>
        <w:rPr>
          <w:rtl/>
        </w:rPr>
        <w:t>،</w:t>
      </w:r>
      <w:r w:rsidRPr="00C3465B">
        <w:rPr>
          <w:rtl/>
        </w:rPr>
        <w:t xml:space="preserve"> عن أنس</w:t>
      </w:r>
      <w:r>
        <w:rPr>
          <w:rtl/>
        </w:rPr>
        <w:t xml:space="preserve"> - </w:t>
      </w:r>
      <w:r w:rsidRPr="001C3131">
        <w:rPr>
          <w:rStyle w:val="libAlaemChar"/>
          <w:rtl/>
        </w:rPr>
        <w:t>رضي‌الله‌عنه</w:t>
      </w:r>
      <w:r>
        <w:rPr>
          <w:rtl/>
        </w:rPr>
        <w:t xml:space="preserve"> - </w:t>
      </w:r>
      <w:r w:rsidRPr="00C3465B">
        <w:rPr>
          <w:rtl/>
        </w:rPr>
        <w:t xml:space="preserve">عن النبي </w:t>
      </w:r>
      <w:r w:rsidR="00082BFE" w:rsidRPr="00082BFE">
        <w:rPr>
          <w:rStyle w:val="libAlaemChar"/>
          <w:rtl/>
        </w:rPr>
        <w:t>صلى‌الله‌عليه‌وآله‌وسلم</w:t>
      </w:r>
      <w:r w:rsidR="006103F2" w:rsidRPr="006103F2">
        <w:rPr>
          <w:rStyle w:val="libAlaemChar"/>
          <w:rtl/>
        </w:rPr>
        <w:t xml:space="preserve"> </w:t>
      </w:r>
      <w:r w:rsidRPr="00C3465B">
        <w:rPr>
          <w:rtl/>
        </w:rPr>
        <w:t>قال</w:t>
      </w:r>
      <w:r>
        <w:rPr>
          <w:rtl/>
        </w:rPr>
        <w:t xml:space="preserve">: </w:t>
      </w:r>
      <w:r w:rsidRPr="00C3465B">
        <w:rPr>
          <w:rtl/>
        </w:rPr>
        <w:t>لا يلام الرجل على قومه.</w:t>
      </w:r>
    </w:p>
    <w:p w:rsidR="00A41E48" w:rsidRPr="00C3465B" w:rsidRDefault="00A41E48" w:rsidP="00A41E48">
      <w:pPr>
        <w:pStyle w:val="libNormal"/>
        <w:rPr>
          <w:rtl/>
          <w:lang w:bidi="fa-IR"/>
        </w:rPr>
      </w:pPr>
      <w:r w:rsidRPr="00C3465B">
        <w:rPr>
          <w:rtl/>
          <w:lang w:bidi="fa-IR"/>
        </w:rPr>
        <w:t>وهذا طرف من حديث الطير. وأمّا ابنه فذكر مسلمة بن قاسم أنّه مات في حبس ابن طولون قال</w:t>
      </w:r>
      <w:r>
        <w:rPr>
          <w:rtl/>
          <w:lang w:bidi="fa-IR"/>
        </w:rPr>
        <w:t>:</w:t>
      </w:r>
      <w:r w:rsidRPr="00C3465B">
        <w:rPr>
          <w:rtl/>
          <w:lang w:bidi="fa-IR"/>
        </w:rPr>
        <w:t xml:space="preserve"> وكان سبب حبسه أن قوما ذكروا عنه أنّه كان يسب عليا</w:t>
      </w:r>
      <w:r>
        <w:rPr>
          <w:rtl/>
          <w:lang w:bidi="fa-IR"/>
        </w:rPr>
        <w:t xml:space="preserve"> - </w:t>
      </w:r>
      <w:r w:rsidRPr="001C3131">
        <w:rPr>
          <w:rStyle w:val="libAlaemChar"/>
          <w:rtl/>
        </w:rPr>
        <w:t>رضي‌الله‌عنه</w:t>
      </w:r>
      <w:r>
        <w:rPr>
          <w:rtl/>
          <w:lang w:bidi="fa-IR"/>
        </w:rPr>
        <w:t xml:space="preserve"> - </w:t>
      </w:r>
      <w:r w:rsidRPr="00C3465B">
        <w:rPr>
          <w:rtl/>
          <w:lang w:bidi="fa-IR"/>
        </w:rPr>
        <w:t>فأحضرت البيّنة</w:t>
      </w:r>
      <w:r>
        <w:rPr>
          <w:rtl/>
          <w:lang w:bidi="fa-IR"/>
        </w:rPr>
        <w:t>،</w:t>
      </w:r>
      <w:r w:rsidRPr="00C3465B">
        <w:rPr>
          <w:rtl/>
          <w:lang w:bidi="fa-IR"/>
        </w:rPr>
        <w:t xml:space="preserve"> فأمر به فجرّد فضرب نحو الثمانين سوطا في الحبس</w:t>
      </w:r>
      <w:r>
        <w:rPr>
          <w:rtl/>
          <w:lang w:bidi="fa-IR"/>
        </w:rPr>
        <w:t>،</w:t>
      </w:r>
      <w:r w:rsidRPr="00C3465B">
        <w:rPr>
          <w:rtl/>
          <w:lang w:bidi="fa-IR"/>
        </w:rPr>
        <w:t xml:space="preserve"> وذلك في السابع عشر رمضان فلما كان بعد سبعة أيام اخرج ميتا. وقال أبو عمر الكندي</w:t>
      </w:r>
      <w:r>
        <w:rPr>
          <w:rtl/>
          <w:lang w:bidi="fa-IR"/>
        </w:rPr>
        <w:t>:</w:t>
      </w:r>
      <w:r w:rsidRPr="00C3465B">
        <w:rPr>
          <w:rtl/>
          <w:lang w:bidi="fa-IR"/>
        </w:rPr>
        <w:t xml:space="preserve"> كان مازحا هو وابنه وأبوه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 ثم إن الهيثمي قال</w:t>
      </w:r>
      <w:r>
        <w:rPr>
          <w:rtl/>
          <w:lang w:bidi="fa-IR"/>
        </w:rPr>
        <w:t>:</w:t>
      </w:r>
      <w:r w:rsidRPr="00C3465B">
        <w:rPr>
          <w:rtl/>
          <w:lang w:bidi="fa-IR"/>
        </w:rPr>
        <w:t xml:space="preserve"> « وفي أحد أسانيد الأوسط</w:t>
      </w:r>
      <w:r>
        <w:rPr>
          <w:rtl/>
          <w:lang w:bidi="fa-IR"/>
        </w:rPr>
        <w:t xml:space="preserve"> ..</w:t>
      </w:r>
      <w:r w:rsidRPr="00C3465B">
        <w:rPr>
          <w:rtl/>
          <w:lang w:bidi="fa-IR"/>
        </w:rPr>
        <w:t>. » وظاهره عدم الإشكال في غيره من أسانيده.</w:t>
      </w:r>
    </w:p>
    <w:p w:rsidR="00A41E48" w:rsidRPr="00C3465B" w:rsidRDefault="00A41E48" w:rsidP="00A41E48">
      <w:pPr>
        <w:pStyle w:val="libBold1"/>
        <w:rPr>
          <w:rtl/>
          <w:lang w:bidi="fa-IR"/>
        </w:rPr>
      </w:pPr>
      <w:r w:rsidRPr="00C3465B">
        <w:rPr>
          <w:rtl/>
          <w:lang w:bidi="fa-IR"/>
        </w:rPr>
        <w:t>قلت</w:t>
      </w:r>
      <w:r>
        <w:rPr>
          <w:rtl/>
          <w:lang w:bidi="fa-IR"/>
        </w:rPr>
        <w:t>:</w:t>
      </w:r>
    </w:p>
    <w:p w:rsidR="00A41E48" w:rsidRPr="00C3465B" w:rsidRDefault="00A41E48" w:rsidP="00A41E48">
      <w:pPr>
        <w:pStyle w:val="libNormal"/>
        <w:rPr>
          <w:rtl/>
          <w:lang w:bidi="fa-IR"/>
        </w:rPr>
      </w:pPr>
      <w:r w:rsidRPr="00C3465B">
        <w:rPr>
          <w:rtl/>
          <w:lang w:bidi="fa-IR"/>
        </w:rPr>
        <w:t>مما أخرجه الطبراني في ( الأوسط ) ما ذكر في الأصل</w:t>
      </w:r>
      <w:r>
        <w:rPr>
          <w:rtl/>
          <w:lang w:bidi="fa-IR"/>
        </w:rPr>
        <w:t>،</w:t>
      </w:r>
      <w:r w:rsidRPr="00C3465B">
        <w:rPr>
          <w:rtl/>
          <w:lang w:bidi="fa-IR"/>
        </w:rPr>
        <w:t xml:space="preserve"> وسنده</w:t>
      </w:r>
      <w:r>
        <w:rPr>
          <w:rtl/>
          <w:lang w:bidi="fa-IR"/>
        </w:rPr>
        <w:t>:</w:t>
      </w:r>
    </w:p>
    <w:p w:rsidR="00A41E48" w:rsidRPr="00C3465B" w:rsidRDefault="00A41E48" w:rsidP="00A41E48">
      <w:pPr>
        <w:pStyle w:val="libNormal"/>
        <w:rPr>
          <w:rtl/>
          <w:lang w:bidi="fa-IR"/>
        </w:rPr>
      </w:pPr>
      <w:r w:rsidRPr="00C3465B">
        <w:rPr>
          <w:rtl/>
          <w:lang w:bidi="fa-IR"/>
        </w:rPr>
        <w:t>« حدّثنا أحمد</w:t>
      </w:r>
      <w:r>
        <w:rPr>
          <w:rtl/>
          <w:lang w:bidi="fa-IR"/>
        </w:rPr>
        <w:t>،</w:t>
      </w:r>
      <w:r w:rsidRPr="00C3465B">
        <w:rPr>
          <w:rtl/>
          <w:lang w:bidi="fa-IR"/>
        </w:rPr>
        <w:t xml:space="preserve"> قال</w:t>
      </w:r>
      <w:r>
        <w:rPr>
          <w:rtl/>
          <w:lang w:bidi="fa-IR"/>
        </w:rPr>
        <w:t>:</w:t>
      </w:r>
      <w:r w:rsidRPr="00C3465B">
        <w:rPr>
          <w:rtl/>
          <w:lang w:bidi="fa-IR"/>
        </w:rPr>
        <w:t xml:space="preserve"> حدّثنا سلمة بن شبيب</w:t>
      </w:r>
      <w:r>
        <w:rPr>
          <w:rtl/>
          <w:lang w:bidi="fa-IR"/>
        </w:rPr>
        <w:t>،</w:t>
      </w:r>
      <w:r w:rsidRPr="00C3465B">
        <w:rPr>
          <w:rtl/>
          <w:lang w:bidi="fa-IR"/>
        </w:rPr>
        <w:t xml:space="preserve"> قال</w:t>
      </w:r>
      <w:r>
        <w:rPr>
          <w:rtl/>
          <w:lang w:bidi="fa-IR"/>
        </w:rPr>
        <w:t>:</w:t>
      </w:r>
      <w:r w:rsidRPr="00C3465B">
        <w:rPr>
          <w:rtl/>
          <w:lang w:bidi="fa-IR"/>
        </w:rPr>
        <w:t xml:space="preserve"> حدّثنا عبد الرزاق قال</w:t>
      </w:r>
      <w:r>
        <w:rPr>
          <w:rtl/>
          <w:lang w:bidi="fa-IR"/>
        </w:rPr>
        <w:t>:</w:t>
      </w:r>
      <w:r w:rsidRPr="00C3465B">
        <w:rPr>
          <w:rtl/>
          <w:lang w:bidi="fa-IR"/>
        </w:rPr>
        <w:t xml:space="preserve"> أخبرنا الأوزاعي</w:t>
      </w:r>
      <w:r>
        <w:rPr>
          <w:rtl/>
          <w:lang w:bidi="fa-IR"/>
        </w:rPr>
        <w:t>،</w:t>
      </w:r>
      <w:r w:rsidRPr="00C3465B">
        <w:rPr>
          <w:rtl/>
          <w:lang w:bidi="fa-IR"/>
        </w:rPr>
        <w:t xml:space="preserve"> عن يحيى بن أبي كثير عن أنس</w:t>
      </w:r>
      <w:r>
        <w:rPr>
          <w:rtl/>
          <w:lang w:bidi="fa-IR"/>
        </w:rPr>
        <w:t xml:space="preserve"> ..</w:t>
      </w:r>
      <w:r w:rsidRPr="00C3465B">
        <w:rPr>
          <w:rtl/>
          <w:lang w:bidi="fa-IR"/>
        </w:rPr>
        <w:t>. »</w:t>
      </w:r>
      <w:r>
        <w:rPr>
          <w:rtl/>
          <w:lang w:bidi="fa-IR"/>
        </w:rPr>
        <w:t>.</w:t>
      </w:r>
    </w:p>
    <w:p w:rsidR="00A41E48" w:rsidRPr="00C3465B" w:rsidRDefault="00A41E48" w:rsidP="00A41E48">
      <w:pPr>
        <w:pStyle w:val="libNormal"/>
        <w:rPr>
          <w:rtl/>
          <w:lang w:bidi="fa-IR"/>
        </w:rPr>
      </w:pPr>
      <w:r w:rsidRPr="00C3465B">
        <w:rPr>
          <w:rtl/>
          <w:lang w:bidi="fa-IR"/>
        </w:rPr>
        <w:t xml:space="preserve">أمّا « سلمة بن شبيب » فمن رجال مسلم والأربعة </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وأمّا « عبد الرزاق » و</w:t>
      </w:r>
      <w:r>
        <w:rPr>
          <w:rFonts w:hint="cs"/>
          <w:rtl/>
          <w:lang w:bidi="fa-IR"/>
        </w:rPr>
        <w:t xml:space="preserve"> </w:t>
      </w:r>
      <w:r w:rsidRPr="00C3465B">
        <w:rPr>
          <w:rtl/>
          <w:lang w:bidi="fa-IR"/>
        </w:rPr>
        <w:t>« الأوزاعي » فذكرناهما في الملحق.</w:t>
      </w:r>
    </w:p>
    <w:p w:rsidR="00A41E48" w:rsidRPr="00C3465B" w:rsidRDefault="00A41E48" w:rsidP="00A41E48">
      <w:pPr>
        <w:pStyle w:val="libNormal"/>
        <w:rPr>
          <w:rtl/>
          <w:lang w:bidi="fa-IR"/>
        </w:rPr>
      </w:pPr>
      <w:r w:rsidRPr="00C3465B">
        <w:rPr>
          <w:rtl/>
          <w:lang w:bidi="fa-IR"/>
        </w:rPr>
        <w:t>وأمّا « يحيى بن أبي كثير » فمن رجال الكتب الستة.</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لسان الميزان 5 / 58.</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تقريب التهذيب 1 / 316.</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وبقي « أحمد » شيخ الطّبراني</w:t>
      </w:r>
      <w:r>
        <w:rPr>
          <w:rtl/>
          <w:lang w:bidi="fa-IR"/>
        </w:rPr>
        <w:t>،</w:t>
      </w:r>
      <w:r w:rsidRPr="00C3465B">
        <w:rPr>
          <w:rtl/>
          <w:lang w:bidi="fa-IR"/>
        </w:rPr>
        <w:t xml:space="preserve"> والأحمدون في مشايخه كثيرون</w:t>
      </w:r>
      <w:r>
        <w:rPr>
          <w:rtl/>
          <w:lang w:bidi="fa-IR"/>
        </w:rPr>
        <w:t>،</w:t>
      </w:r>
      <w:r w:rsidRPr="00C3465B">
        <w:rPr>
          <w:rtl/>
          <w:lang w:bidi="fa-IR"/>
        </w:rPr>
        <w:t xml:space="preserve"> فأيّهم هذا</w:t>
      </w:r>
      <w:r>
        <w:rPr>
          <w:rtl/>
          <w:lang w:bidi="fa-IR"/>
        </w:rPr>
        <w:t>؟</w:t>
      </w:r>
      <w:r w:rsidRPr="00C3465B">
        <w:rPr>
          <w:rtl/>
          <w:lang w:bidi="fa-IR"/>
        </w:rPr>
        <w:t xml:space="preserve"> لا أدري الآن.</w:t>
      </w:r>
    </w:p>
    <w:p w:rsidR="00A41E48" w:rsidRPr="00C3465B" w:rsidRDefault="00A41E48" w:rsidP="00A41E48">
      <w:pPr>
        <w:pStyle w:val="libNormal"/>
        <w:rPr>
          <w:rtl/>
          <w:lang w:bidi="fa-IR"/>
        </w:rPr>
      </w:pPr>
      <w:r w:rsidRPr="00C3465B">
        <w:rPr>
          <w:rtl/>
          <w:lang w:bidi="fa-IR"/>
        </w:rPr>
        <w:t>* وأخرجه في ( الكبير ) قال</w:t>
      </w:r>
      <w:r>
        <w:rPr>
          <w:rtl/>
          <w:lang w:bidi="fa-IR"/>
        </w:rPr>
        <w:t>:</w:t>
      </w:r>
      <w:r w:rsidRPr="00C3465B">
        <w:rPr>
          <w:rtl/>
          <w:lang w:bidi="fa-IR"/>
        </w:rPr>
        <w:t xml:space="preserve"> « حدّثنا عبيد العجلي</w:t>
      </w:r>
      <w:r>
        <w:rPr>
          <w:rtl/>
          <w:lang w:bidi="fa-IR"/>
        </w:rPr>
        <w:t>،</w:t>
      </w:r>
      <w:r w:rsidRPr="00C3465B">
        <w:rPr>
          <w:rtl/>
          <w:lang w:bidi="fa-IR"/>
        </w:rPr>
        <w:t xml:space="preserve"> ثنا إبراهيم بن سعيد الجوهري</w:t>
      </w:r>
      <w:r>
        <w:rPr>
          <w:rtl/>
          <w:lang w:bidi="fa-IR"/>
        </w:rPr>
        <w:t>،</w:t>
      </w:r>
      <w:r w:rsidRPr="00C3465B">
        <w:rPr>
          <w:rtl/>
          <w:lang w:bidi="fa-IR"/>
        </w:rPr>
        <w:t xml:space="preserve"> ثنا حسين بن محمّد</w:t>
      </w:r>
      <w:r>
        <w:rPr>
          <w:rtl/>
          <w:lang w:bidi="fa-IR"/>
        </w:rPr>
        <w:t>،</w:t>
      </w:r>
      <w:r w:rsidRPr="00C3465B">
        <w:rPr>
          <w:rtl/>
          <w:lang w:bidi="fa-IR"/>
        </w:rPr>
        <w:t xml:space="preserve"> ثنا سليمان بن قرم</w:t>
      </w:r>
      <w:r>
        <w:rPr>
          <w:rtl/>
          <w:lang w:bidi="fa-IR"/>
        </w:rPr>
        <w:t>،</w:t>
      </w:r>
      <w:r w:rsidRPr="00C3465B">
        <w:rPr>
          <w:rtl/>
          <w:lang w:bidi="fa-IR"/>
        </w:rPr>
        <w:t xml:space="preserve"> عن فطر بن خليفة</w:t>
      </w:r>
      <w:r>
        <w:rPr>
          <w:rtl/>
          <w:lang w:bidi="fa-IR"/>
        </w:rPr>
        <w:t>،</w:t>
      </w:r>
      <w:r w:rsidRPr="00C3465B">
        <w:rPr>
          <w:rtl/>
          <w:lang w:bidi="fa-IR"/>
        </w:rPr>
        <w:t xml:space="preserve"> عن عبد الرحمن بن أبي نعيم</w:t>
      </w:r>
      <w:r>
        <w:rPr>
          <w:rtl/>
          <w:lang w:bidi="fa-IR"/>
        </w:rPr>
        <w:t>،</w:t>
      </w:r>
      <w:r w:rsidRPr="00C3465B">
        <w:rPr>
          <w:rtl/>
          <w:lang w:bidi="fa-IR"/>
        </w:rPr>
        <w:t xml:space="preserve"> عن سفينة مولى النبي</w:t>
      </w:r>
      <w:r>
        <w:rPr>
          <w:rtl/>
          <w:lang w:bidi="fa-IR"/>
        </w:rPr>
        <w:t xml:space="preserve"> ..</w:t>
      </w:r>
      <w:r w:rsidRPr="00C3465B">
        <w:rPr>
          <w:rtl/>
          <w:lang w:bidi="fa-IR"/>
        </w:rPr>
        <w:t xml:space="preserve">.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وهذا هو الذي قال الهيثمي</w:t>
      </w:r>
      <w:r>
        <w:rPr>
          <w:rtl/>
          <w:lang w:bidi="fa-IR"/>
        </w:rPr>
        <w:t>:</w:t>
      </w:r>
      <w:r w:rsidRPr="00C3465B">
        <w:rPr>
          <w:rtl/>
          <w:lang w:bidi="fa-IR"/>
        </w:rPr>
        <w:t xml:space="preserve"> « رجال الطبراني رجال الصحيح</w:t>
      </w:r>
      <w:r>
        <w:rPr>
          <w:rtl/>
          <w:lang w:bidi="fa-IR"/>
        </w:rPr>
        <w:t>،</w:t>
      </w:r>
      <w:r w:rsidRPr="00C3465B">
        <w:rPr>
          <w:rtl/>
          <w:lang w:bidi="fa-IR"/>
        </w:rPr>
        <w:t xml:space="preserve"> غير فطر ابن خليفة</w:t>
      </w:r>
      <w:r>
        <w:rPr>
          <w:rtl/>
          <w:lang w:bidi="fa-IR"/>
        </w:rPr>
        <w:t>،</w:t>
      </w:r>
      <w:r w:rsidRPr="00C3465B">
        <w:rPr>
          <w:rtl/>
          <w:lang w:bidi="fa-IR"/>
        </w:rPr>
        <w:t xml:space="preserve"> وهو ثقة»</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فهذا سند آخر صحيح.</w:t>
      </w:r>
    </w:p>
    <w:p w:rsidR="0043598D" w:rsidRDefault="00A41E48" w:rsidP="00A41E48">
      <w:pPr>
        <w:pStyle w:val="Heading3"/>
        <w:rPr>
          <w:rtl/>
          <w:lang w:bidi="fa-IR"/>
        </w:rPr>
      </w:pPr>
      <w:bookmarkStart w:id="23" w:name="_Toc320549140"/>
      <w:bookmarkStart w:id="24" w:name="_Toc408483088"/>
      <w:bookmarkStart w:id="25" w:name="_Toc95570585"/>
      <w:r w:rsidRPr="00C3465B">
        <w:rPr>
          <w:rtl/>
          <w:lang w:bidi="fa-IR"/>
        </w:rPr>
        <w:t>ما رواه الدار قطني</w:t>
      </w:r>
      <w:bookmarkEnd w:id="23"/>
      <w:bookmarkEnd w:id="24"/>
      <w:bookmarkEnd w:id="25"/>
    </w:p>
    <w:p w:rsidR="00A41E48" w:rsidRPr="00C3465B" w:rsidRDefault="00A41E48" w:rsidP="00A41E48">
      <w:pPr>
        <w:pStyle w:val="libNormal"/>
        <w:rPr>
          <w:rtl/>
          <w:lang w:bidi="fa-IR"/>
        </w:rPr>
      </w:pPr>
      <w:r w:rsidRPr="00C3465B">
        <w:rPr>
          <w:rtl/>
          <w:lang w:bidi="fa-IR"/>
        </w:rPr>
        <w:t>* وأخرجه ابن عساكر الحافظ عن طريقه</w:t>
      </w:r>
      <w:r>
        <w:rPr>
          <w:rtl/>
          <w:lang w:bidi="fa-IR"/>
        </w:rPr>
        <w:t>،</w:t>
      </w:r>
      <w:r w:rsidRPr="00C3465B">
        <w:rPr>
          <w:rtl/>
          <w:lang w:bidi="fa-IR"/>
        </w:rPr>
        <w:t xml:space="preserve"> وهو</w:t>
      </w:r>
      <w:r>
        <w:rPr>
          <w:rtl/>
          <w:lang w:bidi="fa-IR"/>
        </w:rPr>
        <w:t>:</w:t>
      </w:r>
      <w:r w:rsidRPr="00C3465B">
        <w:rPr>
          <w:rtl/>
          <w:lang w:bidi="fa-IR"/>
        </w:rPr>
        <w:t xml:space="preserve"> عن شيخه « ابن الأكفاني » عن « عبد العزيز الكتاني » عن « ابن السمسار » عن « الدار قطني » عن « ابن مخلد الدوري » عن « حاتم بن ليث » عن « عبد السلام بن راشد » عن « عبد الله ابن المثنى » عن « ثمامة » عن « أنس »</w:t>
      </w:r>
      <w:r>
        <w:rPr>
          <w:rtl/>
          <w:lang w:bidi="fa-IR"/>
        </w:rPr>
        <w:t>.</w:t>
      </w:r>
    </w:p>
    <w:p w:rsidR="00A41E48" w:rsidRPr="00C3465B" w:rsidRDefault="00A41E48" w:rsidP="00A41E48">
      <w:pPr>
        <w:pStyle w:val="libNormal"/>
        <w:rPr>
          <w:rtl/>
          <w:lang w:bidi="fa-IR"/>
        </w:rPr>
      </w:pPr>
      <w:r w:rsidRPr="00C3465B">
        <w:rPr>
          <w:rtl/>
          <w:lang w:bidi="fa-IR"/>
        </w:rPr>
        <w:t>وقد ذكرنا ثقة كلّ واحد من هؤلاء بعنوانه.</w:t>
      </w:r>
    </w:p>
    <w:p w:rsidR="00A41E48" w:rsidRPr="00C3465B" w:rsidRDefault="00A41E48" w:rsidP="00A41E48">
      <w:pPr>
        <w:pStyle w:val="libNormal"/>
        <w:rPr>
          <w:rtl/>
          <w:lang w:bidi="fa-IR"/>
        </w:rPr>
      </w:pPr>
      <w:r w:rsidRPr="00C3465B">
        <w:rPr>
          <w:rtl/>
          <w:lang w:bidi="fa-IR"/>
        </w:rPr>
        <w:t>فالسند صحيح.</w:t>
      </w:r>
    </w:p>
    <w:p w:rsidR="0043598D" w:rsidRDefault="00A41E48" w:rsidP="00A41E48">
      <w:pPr>
        <w:pStyle w:val="Heading3"/>
        <w:rPr>
          <w:rtl/>
          <w:lang w:bidi="fa-IR"/>
        </w:rPr>
      </w:pPr>
      <w:bookmarkStart w:id="26" w:name="_Toc320549141"/>
      <w:bookmarkStart w:id="27" w:name="_Toc408483089"/>
      <w:bookmarkStart w:id="28" w:name="_Toc95570586"/>
      <w:r w:rsidRPr="00C3465B">
        <w:rPr>
          <w:rtl/>
          <w:lang w:bidi="fa-IR"/>
        </w:rPr>
        <w:t>ما رواه الحربي</w:t>
      </w:r>
      <w:bookmarkEnd w:id="26"/>
      <w:bookmarkEnd w:id="27"/>
      <w:bookmarkEnd w:id="28"/>
    </w:p>
    <w:p w:rsidR="00A41E48" w:rsidRPr="00C3465B" w:rsidRDefault="00A41E48" w:rsidP="00A41E48">
      <w:pPr>
        <w:pStyle w:val="libNormal"/>
        <w:rPr>
          <w:rtl/>
          <w:lang w:bidi="fa-IR"/>
        </w:rPr>
      </w:pPr>
      <w:r w:rsidRPr="00C3465B">
        <w:rPr>
          <w:rtl/>
          <w:lang w:bidi="fa-IR"/>
        </w:rPr>
        <w:t>* وأخرجه ابن عساكر الحافظ عن طريقه</w:t>
      </w:r>
      <w:r>
        <w:rPr>
          <w:rtl/>
          <w:lang w:bidi="fa-IR"/>
        </w:rPr>
        <w:t>،</w:t>
      </w:r>
      <w:r w:rsidRPr="00C3465B">
        <w:rPr>
          <w:rtl/>
          <w:lang w:bidi="fa-IR"/>
        </w:rPr>
        <w:t xml:space="preserve"> وهو</w:t>
      </w:r>
      <w:r>
        <w:rPr>
          <w:rtl/>
          <w:lang w:bidi="fa-IR"/>
        </w:rPr>
        <w:t>:</w:t>
      </w:r>
      <w:r w:rsidRPr="00C3465B">
        <w:rPr>
          <w:rtl/>
          <w:lang w:bidi="fa-IR"/>
        </w:rPr>
        <w:t xml:space="preserve"> عن شيخه « ابن السمرقندي » عن « ابن النقور » عن « الحربي » عن « ابن سراج » عن « فهد بن سليمان » عن « أحمد الورتنيس » عن « زهير » عن « عثمان الطويل » عن « أنس »</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المعجم الكبير 7 / 82 رقم</w:t>
      </w:r>
      <w:r w:rsidR="00A41E48">
        <w:rPr>
          <w:rtl/>
        </w:rPr>
        <w:t>:</w:t>
      </w:r>
      <w:r w:rsidR="00A41E48" w:rsidRPr="00C3465B">
        <w:rPr>
          <w:rtl/>
        </w:rPr>
        <w:t xml:space="preserve"> 6437.</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مجمع الزوائد 9 / 125.</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وقد ذكرنا ثقة كلّ واحد من هؤلاء بعنوانه.</w:t>
      </w:r>
    </w:p>
    <w:p w:rsidR="00A41E48" w:rsidRPr="00C3465B" w:rsidRDefault="00A41E48" w:rsidP="00A41E48">
      <w:pPr>
        <w:pStyle w:val="libNormal"/>
        <w:rPr>
          <w:rtl/>
          <w:lang w:bidi="fa-IR"/>
        </w:rPr>
      </w:pPr>
      <w:r w:rsidRPr="00C3465B">
        <w:rPr>
          <w:rtl/>
          <w:lang w:bidi="fa-IR"/>
        </w:rPr>
        <w:t>فالسند صحيح.</w:t>
      </w:r>
    </w:p>
    <w:p w:rsidR="0043598D" w:rsidRDefault="00A41E48" w:rsidP="00A41E48">
      <w:pPr>
        <w:pStyle w:val="Heading3"/>
        <w:rPr>
          <w:rtl/>
          <w:lang w:bidi="fa-IR"/>
        </w:rPr>
      </w:pPr>
      <w:bookmarkStart w:id="29" w:name="_Toc320549142"/>
      <w:bookmarkStart w:id="30" w:name="_Toc408483090"/>
      <w:bookmarkStart w:id="31" w:name="_Toc95570587"/>
      <w:r w:rsidRPr="00C3465B">
        <w:rPr>
          <w:rtl/>
          <w:lang w:bidi="fa-IR"/>
        </w:rPr>
        <w:t>ما رواه بحشل</w:t>
      </w:r>
      <w:bookmarkEnd w:id="29"/>
      <w:bookmarkEnd w:id="30"/>
      <w:bookmarkEnd w:id="31"/>
    </w:p>
    <w:p w:rsidR="00A41E48" w:rsidRPr="00C3465B" w:rsidRDefault="00A41E48" w:rsidP="00A41E48">
      <w:pPr>
        <w:pStyle w:val="libNormal"/>
        <w:rPr>
          <w:rtl/>
          <w:lang w:bidi="fa-IR"/>
        </w:rPr>
      </w:pPr>
      <w:r w:rsidRPr="00C3465B">
        <w:rPr>
          <w:rtl/>
          <w:lang w:bidi="fa-IR"/>
        </w:rPr>
        <w:t>* رواه عن</w:t>
      </w:r>
      <w:r>
        <w:rPr>
          <w:rtl/>
          <w:lang w:bidi="fa-IR"/>
        </w:rPr>
        <w:t>:</w:t>
      </w:r>
      <w:r w:rsidRPr="00C3465B">
        <w:rPr>
          <w:rtl/>
          <w:lang w:bidi="fa-IR"/>
        </w:rPr>
        <w:t xml:space="preserve"> وهب بن بقيّة</w:t>
      </w:r>
      <w:r>
        <w:rPr>
          <w:rtl/>
          <w:lang w:bidi="fa-IR"/>
        </w:rPr>
        <w:t>،</w:t>
      </w:r>
      <w:r w:rsidRPr="00C3465B">
        <w:rPr>
          <w:rtl/>
          <w:lang w:bidi="fa-IR"/>
        </w:rPr>
        <w:t xml:space="preserve"> عن إسحاق الأزرق</w:t>
      </w:r>
      <w:r>
        <w:rPr>
          <w:rtl/>
          <w:lang w:bidi="fa-IR"/>
        </w:rPr>
        <w:t>،</w:t>
      </w:r>
      <w:r w:rsidRPr="00C3465B">
        <w:rPr>
          <w:rtl/>
          <w:lang w:bidi="fa-IR"/>
        </w:rPr>
        <w:t xml:space="preserve"> عن عبد الملك</w:t>
      </w:r>
      <w:r>
        <w:rPr>
          <w:rtl/>
          <w:lang w:bidi="fa-IR"/>
        </w:rPr>
        <w:t>،</w:t>
      </w:r>
      <w:r w:rsidRPr="00C3465B">
        <w:rPr>
          <w:rtl/>
          <w:lang w:bidi="fa-IR"/>
        </w:rPr>
        <w:t xml:space="preserve"> عن أنس.</w:t>
      </w:r>
    </w:p>
    <w:p w:rsidR="00A41E48" w:rsidRPr="00C3465B" w:rsidRDefault="00A41E48" w:rsidP="00A41E48">
      <w:pPr>
        <w:pStyle w:val="libNormal"/>
        <w:rPr>
          <w:rtl/>
          <w:lang w:bidi="fa-IR"/>
        </w:rPr>
      </w:pPr>
      <w:r w:rsidRPr="00C3465B">
        <w:rPr>
          <w:rtl/>
          <w:lang w:bidi="fa-IR"/>
        </w:rPr>
        <w:t>وعنه الفقيه ابن المغازلي بسند صحيح</w:t>
      </w:r>
      <w:r>
        <w:rPr>
          <w:rtl/>
          <w:lang w:bidi="fa-IR"/>
        </w:rPr>
        <w:t>،</w:t>
      </w:r>
      <w:r w:rsidRPr="00C3465B">
        <w:rPr>
          <w:rtl/>
          <w:lang w:bidi="fa-IR"/>
        </w:rPr>
        <w:t xml:space="preserve"> كما سيأتي.</w:t>
      </w:r>
    </w:p>
    <w:p w:rsidR="00A41E48" w:rsidRPr="00C3465B" w:rsidRDefault="00A41E48" w:rsidP="00A41E48">
      <w:pPr>
        <w:pStyle w:val="libNormal"/>
        <w:rPr>
          <w:rtl/>
          <w:lang w:bidi="fa-IR"/>
        </w:rPr>
      </w:pPr>
      <w:r w:rsidRPr="00C3465B">
        <w:rPr>
          <w:rtl/>
          <w:lang w:bidi="fa-IR"/>
        </w:rPr>
        <w:t>ورجال « بحشل » كلّهم ثقات كما تجدهم في الملحق.</w:t>
      </w:r>
    </w:p>
    <w:p w:rsidR="00A41E48" w:rsidRPr="00C3465B" w:rsidRDefault="00A41E48" w:rsidP="00A41E48">
      <w:pPr>
        <w:pStyle w:val="libNormal"/>
        <w:rPr>
          <w:rtl/>
          <w:lang w:bidi="fa-IR"/>
        </w:rPr>
      </w:pPr>
      <w:r w:rsidRPr="00C3465B">
        <w:rPr>
          <w:rtl/>
          <w:lang w:bidi="fa-IR"/>
        </w:rPr>
        <w:t>فسنده صحيح.</w:t>
      </w:r>
    </w:p>
    <w:p w:rsidR="0043598D" w:rsidRDefault="00A41E48" w:rsidP="00A41E48">
      <w:pPr>
        <w:pStyle w:val="Heading3"/>
        <w:rPr>
          <w:rtl/>
          <w:lang w:bidi="fa-IR"/>
        </w:rPr>
      </w:pPr>
      <w:bookmarkStart w:id="32" w:name="_Toc320549143"/>
      <w:bookmarkStart w:id="33" w:name="_Toc408483091"/>
      <w:bookmarkStart w:id="34" w:name="_Toc95570588"/>
      <w:r w:rsidRPr="00C3465B">
        <w:rPr>
          <w:rtl/>
          <w:lang w:bidi="fa-IR"/>
        </w:rPr>
        <w:t>ما رواه أبو نعيم الأصبهاني</w:t>
      </w:r>
      <w:bookmarkEnd w:id="32"/>
      <w:bookmarkEnd w:id="33"/>
      <w:bookmarkEnd w:id="34"/>
    </w:p>
    <w:p w:rsidR="00A41E48" w:rsidRPr="00091F31" w:rsidRDefault="00A41E48" w:rsidP="00A41E48">
      <w:pPr>
        <w:pStyle w:val="libBold2"/>
        <w:rPr>
          <w:rtl/>
        </w:rPr>
      </w:pPr>
      <w:r w:rsidRPr="00091F31">
        <w:rPr>
          <w:rtl/>
        </w:rPr>
        <w:t>* رواه بسند صحيح</w:t>
      </w:r>
      <w:r>
        <w:rPr>
          <w:rtl/>
        </w:rPr>
        <w:t xml:space="preserve"> ..</w:t>
      </w:r>
      <w:r w:rsidRPr="00091F31">
        <w:rPr>
          <w:rtl/>
        </w:rPr>
        <w:t>. فإنّه قال</w:t>
      </w:r>
      <w:r>
        <w:rPr>
          <w:rtl/>
        </w:rPr>
        <w:t>:</w:t>
      </w:r>
    </w:p>
    <w:p w:rsidR="00A41E48" w:rsidRPr="00C3465B" w:rsidRDefault="00A41E48" w:rsidP="00A41E48">
      <w:pPr>
        <w:pStyle w:val="libNormal"/>
        <w:rPr>
          <w:rtl/>
          <w:lang w:bidi="fa-IR"/>
        </w:rPr>
      </w:pPr>
      <w:r w:rsidRPr="00C3465B">
        <w:rPr>
          <w:rtl/>
          <w:lang w:bidi="fa-IR"/>
        </w:rPr>
        <w:t>« حدّثنا علي بن حميد الواسطي</w:t>
      </w:r>
      <w:r>
        <w:rPr>
          <w:rtl/>
          <w:lang w:bidi="fa-IR"/>
        </w:rPr>
        <w:t>،</w:t>
      </w:r>
      <w:r w:rsidRPr="00C3465B">
        <w:rPr>
          <w:rtl/>
          <w:lang w:bidi="fa-IR"/>
        </w:rPr>
        <w:t xml:space="preserve"> ثنا أسلم بن سهل</w:t>
      </w:r>
      <w:r>
        <w:rPr>
          <w:rtl/>
          <w:lang w:bidi="fa-IR"/>
        </w:rPr>
        <w:t>،</w:t>
      </w:r>
      <w:r w:rsidRPr="00C3465B">
        <w:rPr>
          <w:rtl/>
          <w:lang w:bidi="fa-IR"/>
        </w:rPr>
        <w:t xml:space="preserve"> ثنا محمّد بن صالح ابن مهران</w:t>
      </w:r>
      <w:r>
        <w:rPr>
          <w:rtl/>
          <w:lang w:bidi="fa-IR"/>
        </w:rPr>
        <w:t>،</w:t>
      </w:r>
      <w:r w:rsidRPr="00C3465B">
        <w:rPr>
          <w:rtl/>
          <w:lang w:bidi="fa-IR"/>
        </w:rPr>
        <w:t xml:space="preserve"> ثنا عبد الله بن محمّد بن عمارة القداحي السّعدي قال</w:t>
      </w:r>
      <w:r>
        <w:rPr>
          <w:rtl/>
          <w:lang w:bidi="fa-IR"/>
        </w:rPr>
        <w:t>:</w:t>
      </w:r>
      <w:r w:rsidRPr="00C3465B">
        <w:rPr>
          <w:rtl/>
          <w:lang w:bidi="fa-IR"/>
        </w:rPr>
        <w:t xml:space="preserve"> سمعت هذا من مالك بن أنس سماعا</w:t>
      </w:r>
      <w:r>
        <w:rPr>
          <w:rtl/>
          <w:lang w:bidi="fa-IR"/>
        </w:rPr>
        <w:t>،</w:t>
      </w:r>
      <w:r w:rsidRPr="00C3465B">
        <w:rPr>
          <w:rtl/>
          <w:lang w:bidi="fa-IR"/>
        </w:rPr>
        <w:t xml:space="preserve"> يحدّثنا به عن إسحاق بن عبد الله بن أبي طلحة</w:t>
      </w:r>
      <w:r>
        <w:rPr>
          <w:rtl/>
          <w:lang w:bidi="fa-IR"/>
        </w:rPr>
        <w:t>،</w:t>
      </w:r>
      <w:r w:rsidRPr="00C3465B">
        <w:rPr>
          <w:rtl/>
          <w:lang w:bidi="fa-IR"/>
        </w:rPr>
        <w:t xml:space="preserve"> عن أنس</w:t>
      </w:r>
      <w:r>
        <w:rPr>
          <w:rtl/>
          <w:lang w:bidi="fa-IR"/>
        </w:rPr>
        <w:t xml:space="preserve"> ..</w:t>
      </w:r>
      <w:r w:rsidRPr="00C3465B">
        <w:rPr>
          <w:rtl/>
          <w:lang w:bidi="fa-IR"/>
        </w:rPr>
        <w:t>. » ثمّ قال أبو نعيم</w:t>
      </w:r>
      <w:r>
        <w:rPr>
          <w:rtl/>
          <w:lang w:bidi="fa-IR"/>
        </w:rPr>
        <w:t>:</w:t>
      </w:r>
    </w:p>
    <w:p w:rsidR="00A41E48" w:rsidRPr="00C3465B" w:rsidRDefault="00A41E48" w:rsidP="00A41E48">
      <w:pPr>
        <w:pStyle w:val="libNormal"/>
        <w:rPr>
          <w:rtl/>
          <w:lang w:bidi="fa-IR"/>
        </w:rPr>
      </w:pPr>
      <w:r w:rsidRPr="00C3465B">
        <w:rPr>
          <w:rtl/>
          <w:lang w:bidi="fa-IR"/>
        </w:rPr>
        <w:t>« غريب من حديث مالك وإسحاق</w:t>
      </w:r>
      <w:r>
        <w:rPr>
          <w:rtl/>
          <w:lang w:bidi="fa-IR"/>
        </w:rPr>
        <w:t>،</w:t>
      </w:r>
      <w:r w:rsidRPr="00C3465B">
        <w:rPr>
          <w:rtl/>
          <w:lang w:bidi="fa-IR"/>
        </w:rPr>
        <w:t xml:space="preserve"> رواه الجم الغفير عن أنس. وحديث مالك لم نكتبه إلاّ من حديث القداحي</w:t>
      </w:r>
      <w:r>
        <w:rPr>
          <w:rtl/>
          <w:lang w:bidi="fa-IR"/>
        </w:rPr>
        <w:t>،</w:t>
      </w:r>
      <w:r w:rsidRPr="00C3465B">
        <w:rPr>
          <w:rtl/>
          <w:lang w:bidi="fa-IR"/>
        </w:rPr>
        <w:t xml:space="preserve"> تفرّد به » </w:t>
      </w:r>
      <w:r w:rsidRPr="00BE597A">
        <w:rPr>
          <w:rStyle w:val="libFootnotenumChar"/>
          <w:rtl/>
        </w:rPr>
        <w:t>(1)</w:t>
      </w:r>
      <w:r>
        <w:rPr>
          <w:rtl/>
          <w:lang w:bidi="fa-IR"/>
        </w:rPr>
        <w:t>.</w:t>
      </w:r>
    </w:p>
    <w:p w:rsidR="00A41E48" w:rsidRPr="00C3465B" w:rsidRDefault="00A41E48" w:rsidP="00A41E48">
      <w:pPr>
        <w:pStyle w:val="libBold1"/>
        <w:rPr>
          <w:rtl/>
          <w:lang w:bidi="fa-IR"/>
        </w:rPr>
      </w:pPr>
      <w:r w:rsidRPr="00C3465B">
        <w:rPr>
          <w:rtl/>
          <w:lang w:bidi="fa-IR"/>
        </w:rPr>
        <w:t>أقول</w:t>
      </w:r>
      <w:r>
        <w:rPr>
          <w:rtl/>
          <w:lang w:bidi="fa-IR"/>
        </w:rPr>
        <w:t>:</w:t>
      </w:r>
    </w:p>
    <w:p w:rsidR="00A41E48" w:rsidRPr="00C3465B" w:rsidRDefault="00A41E48" w:rsidP="00A41E48">
      <w:pPr>
        <w:pStyle w:val="libNormal"/>
        <w:rPr>
          <w:rtl/>
          <w:lang w:bidi="fa-IR"/>
        </w:rPr>
      </w:pPr>
      <w:r w:rsidRPr="00C3465B">
        <w:rPr>
          <w:rtl/>
          <w:lang w:bidi="fa-IR"/>
        </w:rPr>
        <w:t>« علي بن حميد » ترجم له الخطيب قال</w:t>
      </w:r>
      <w:r>
        <w:rPr>
          <w:rtl/>
          <w:lang w:bidi="fa-IR"/>
        </w:rPr>
        <w:t>:</w:t>
      </w:r>
    </w:p>
    <w:p w:rsidR="00A41E48" w:rsidRPr="00C3465B" w:rsidRDefault="00A41E48" w:rsidP="00A41E48">
      <w:pPr>
        <w:pStyle w:val="libNormal"/>
        <w:rPr>
          <w:rtl/>
          <w:lang w:bidi="fa-IR"/>
        </w:rPr>
      </w:pPr>
      <w:r w:rsidRPr="00C3465B">
        <w:rPr>
          <w:rtl/>
          <w:lang w:bidi="fa-IR"/>
        </w:rPr>
        <w:t>« علي بن حميد بن أحمد بن عبد الله بن أبي مخلد</w:t>
      </w:r>
      <w:r>
        <w:rPr>
          <w:rtl/>
          <w:lang w:bidi="fa-IR"/>
        </w:rPr>
        <w:t>،</w:t>
      </w:r>
      <w:r w:rsidRPr="00C3465B">
        <w:rPr>
          <w:rtl/>
          <w:lang w:bidi="fa-IR"/>
        </w:rPr>
        <w:t xml:space="preserve"> أبو الحسين الواسطي</w:t>
      </w:r>
      <w:r>
        <w:rPr>
          <w:rtl/>
          <w:lang w:bidi="fa-IR"/>
        </w:rPr>
        <w:t>،</w:t>
      </w:r>
      <w:r w:rsidRPr="00C3465B">
        <w:rPr>
          <w:rtl/>
          <w:lang w:bidi="fa-IR"/>
        </w:rPr>
        <w:t xml:space="preserve"> قدم بغداد</w:t>
      </w:r>
      <w:r>
        <w:rPr>
          <w:rtl/>
          <w:lang w:bidi="fa-IR"/>
        </w:rPr>
        <w:t>،</w:t>
      </w:r>
      <w:r w:rsidRPr="00C3465B">
        <w:rPr>
          <w:rtl/>
          <w:lang w:bidi="fa-IR"/>
        </w:rPr>
        <w:t xml:space="preserve"> وحدّث عن</w:t>
      </w:r>
      <w:r>
        <w:rPr>
          <w:rtl/>
          <w:lang w:bidi="fa-IR"/>
        </w:rPr>
        <w:t>:</w:t>
      </w:r>
      <w:r w:rsidRPr="00C3465B">
        <w:rPr>
          <w:rtl/>
          <w:lang w:bidi="fa-IR"/>
        </w:rPr>
        <w:t xml:space="preserve"> بشر بن موسى</w:t>
      </w:r>
      <w:r>
        <w:rPr>
          <w:rtl/>
          <w:lang w:bidi="fa-IR"/>
        </w:rPr>
        <w:t>،</w:t>
      </w:r>
      <w:r w:rsidRPr="00C3465B">
        <w:rPr>
          <w:rtl/>
          <w:lang w:bidi="fa-IR"/>
        </w:rPr>
        <w:t xml:space="preserve"> ومحمّد بن أحمد بن</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حلية الأولياء 6 / 339.</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النضر</w:t>
      </w:r>
      <w:r>
        <w:rPr>
          <w:rtl/>
          <w:lang w:bidi="fa-IR"/>
        </w:rPr>
        <w:t>،</w:t>
      </w:r>
      <w:r w:rsidRPr="00C3465B">
        <w:rPr>
          <w:rtl/>
          <w:lang w:bidi="fa-IR"/>
        </w:rPr>
        <w:t xml:space="preserve"> وأسلم بن سهل المعروف ببحشل. حدّثنا عنه</w:t>
      </w:r>
      <w:r>
        <w:rPr>
          <w:rtl/>
          <w:lang w:bidi="fa-IR"/>
        </w:rPr>
        <w:t>:</w:t>
      </w:r>
      <w:r w:rsidRPr="00C3465B">
        <w:rPr>
          <w:rtl/>
          <w:lang w:bidi="fa-IR"/>
        </w:rPr>
        <w:t xml:space="preserve"> أبو الحسن بن رزقويه</w:t>
      </w:r>
      <w:r>
        <w:rPr>
          <w:rtl/>
          <w:lang w:bidi="fa-IR"/>
        </w:rPr>
        <w:t>،</w:t>
      </w:r>
      <w:r w:rsidRPr="00C3465B">
        <w:rPr>
          <w:rtl/>
          <w:lang w:bidi="fa-IR"/>
        </w:rPr>
        <w:t xml:space="preserve"> وذكر أنّه سمع منه في سنة 350 في دار كعب. أخبرني محمّد بن أحمد بن رزق</w:t>
      </w:r>
      <w:r>
        <w:rPr>
          <w:rtl/>
          <w:lang w:bidi="fa-IR"/>
        </w:rPr>
        <w:t xml:space="preserve"> ..</w:t>
      </w:r>
      <w:r w:rsidRPr="00C3465B">
        <w:rPr>
          <w:rtl/>
          <w:lang w:bidi="fa-IR"/>
        </w:rPr>
        <w:t xml:space="preserve">.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w:t>
      </w:r>
      <w:r>
        <w:rPr>
          <w:rFonts w:hint="cs"/>
          <w:rtl/>
          <w:lang w:bidi="fa-IR"/>
        </w:rPr>
        <w:t xml:space="preserve"> </w:t>
      </w:r>
      <w:r w:rsidRPr="00C3465B">
        <w:rPr>
          <w:rtl/>
          <w:lang w:bidi="fa-IR"/>
        </w:rPr>
        <w:t>« أسلم بن سهل » وهو « بحشل » ترجمنا له في الملحق.</w:t>
      </w:r>
    </w:p>
    <w:p w:rsidR="00A41E48" w:rsidRPr="00C3465B" w:rsidRDefault="00A41E48" w:rsidP="00A41E48">
      <w:pPr>
        <w:pStyle w:val="libNormal"/>
        <w:rPr>
          <w:rtl/>
          <w:lang w:bidi="fa-IR"/>
        </w:rPr>
      </w:pPr>
      <w:r w:rsidRPr="00C3465B">
        <w:rPr>
          <w:rtl/>
          <w:lang w:bidi="fa-IR"/>
        </w:rPr>
        <w:t>و</w:t>
      </w:r>
      <w:r>
        <w:rPr>
          <w:rFonts w:hint="cs"/>
          <w:rtl/>
          <w:lang w:bidi="fa-IR"/>
        </w:rPr>
        <w:t xml:space="preserve"> </w:t>
      </w:r>
      <w:r w:rsidRPr="00C3465B">
        <w:rPr>
          <w:rtl/>
          <w:lang w:bidi="fa-IR"/>
        </w:rPr>
        <w:t>« محمد بن صالح بن مهران » قال الخطيب</w:t>
      </w:r>
      <w:r>
        <w:rPr>
          <w:rtl/>
          <w:lang w:bidi="fa-IR"/>
        </w:rPr>
        <w:t>:</w:t>
      </w:r>
      <w:r w:rsidRPr="00C3465B">
        <w:rPr>
          <w:rtl/>
          <w:lang w:bidi="fa-IR"/>
        </w:rPr>
        <w:t xml:space="preserve"> « محمّد بن صالح بن مهران</w:t>
      </w:r>
      <w:r>
        <w:rPr>
          <w:rtl/>
          <w:lang w:bidi="fa-IR"/>
        </w:rPr>
        <w:t>،</w:t>
      </w:r>
      <w:r w:rsidRPr="00C3465B">
        <w:rPr>
          <w:rtl/>
          <w:lang w:bidi="fa-IR"/>
        </w:rPr>
        <w:t xml:space="preserve"> المعروف بابن النطاح</w:t>
      </w:r>
      <w:r>
        <w:rPr>
          <w:rtl/>
          <w:lang w:bidi="fa-IR"/>
        </w:rPr>
        <w:t>،</w:t>
      </w:r>
      <w:r w:rsidRPr="00C3465B">
        <w:rPr>
          <w:rtl/>
          <w:lang w:bidi="fa-IR"/>
        </w:rPr>
        <w:t xml:space="preserve"> مولى بني هاشم</w:t>
      </w:r>
      <w:r>
        <w:rPr>
          <w:rtl/>
          <w:lang w:bidi="fa-IR"/>
        </w:rPr>
        <w:t>،</w:t>
      </w:r>
      <w:r w:rsidRPr="00C3465B">
        <w:rPr>
          <w:rtl/>
          <w:lang w:bidi="fa-IR"/>
        </w:rPr>
        <w:t xml:space="preserve"> يكنى أبا عبد الله وقيل أبا جعفر بصري قدم بغداد</w:t>
      </w:r>
      <w:r>
        <w:rPr>
          <w:rtl/>
          <w:lang w:bidi="fa-IR"/>
        </w:rPr>
        <w:t>،</w:t>
      </w:r>
      <w:r w:rsidRPr="00C3465B">
        <w:rPr>
          <w:rtl/>
          <w:lang w:bidi="fa-IR"/>
        </w:rPr>
        <w:t xml:space="preserve"> وحدّث بها عن</w:t>
      </w:r>
      <w:r>
        <w:rPr>
          <w:rtl/>
          <w:lang w:bidi="fa-IR"/>
        </w:rPr>
        <w:t>:</w:t>
      </w:r>
      <w:r w:rsidRPr="00C3465B">
        <w:rPr>
          <w:rtl/>
          <w:lang w:bidi="fa-IR"/>
        </w:rPr>
        <w:t xml:space="preserve"> يوسف بن عطيّة الصفار</w:t>
      </w:r>
      <w:r>
        <w:rPr>
          <w:rtl/>
          <w:lang w:bidi="fa-IR"/>
        </w:rPr>
        <w:t>،</w:t>
      </w:r>
      <w:r w:rsidRPr="00C3465B">
        <w:rPr>
          <w:rtl/>
          <w:lang w:bidi="fa-IR"/>
        </w:rPr>
        <w:t xml:space="preserve"> وعون بن كهمس</w:t>
      </w:r>
      <w:r>
        <w:rPr>
          <w:rtl/>
          <w:lang w:bidi="fa-IR"/>
        </w:rPr>
        <w:t>،</w:t>
      </w:r>
      <w:r w:rsidRPr="00C3465B">
        <w:rPr>
          <w:rtl/>
          <w:lang w:bidi="fa-IR"/>
        </w:rPr>
        <w:t xml:space="preserve"> والمنذر بن زناد الطائي</w:t>
      </w:r>
      <w:r>
        <w:rPr>
          <w:rtl/>
          <w:lang w:bidi="fa-IR"/>
        </w:rPr>
        <w:t>،</w:t>
      </w:r>
      <w:r w:rsidRPr="00C3465B">
        <w:rPr>
          <w:rtl/>
          <w:lang w:bidi="fa-IR"/>
        </w:rPr>
        <w:t xml:space="preserve"> وارطأة أبي حاتم</w:t>
      </w:r>
      <w:r>
        <w:rPr>
          <w:rtl/>
          <w:lang w:bidi="fa-IR"/>
        </w:rPr>
        <w:t>،</w:t>
      </w:r>
      <w:r w:rsidRPr="00C3465B">
        <w:rPr>
          <w:rtl/>
          <w:lang w:bidi="fa-IR"/>
        </w:rPr>
        <w:t xml:space="preserve"> ومعتمر بن سليمان.</w:t>
      </w:r>
    </w:p>
    <w:p w:rsidR="00A41E48" w:rsidRPr="00C3465B" w:rsidRDefault="00A41E48" w:rsidP="00A41E48">
      <w:pPr>
        <w:pStyle w:val="libNormal"/>
        <w:rPr>
          <w:rtl/>
          <w:lang w:bidi="fa-IR"/>
        </w:rPr>
      </w:pPr>
      <w:r w:rsidRPr="00C3465B">
        <w:rPr>
          <w:rtl/>
          <w:lang w:bidi="fa-IR"/>
        </w:rPr>
        <w:t>وروى عنه</w:t>
      </w:r>
      <w:r>
        <w:rPr>
          <w:rtl/>
          <w:lang w:bidi="fa-IR"/>
        </w:rPr>
        <w:t>:</w:t>
      </w:r>
      <w:r w:rsidRPr="00C3465B">
        <w:rPr>
          <w:rtl/>
          <w:lang w:bidi="fa-IR"/>
        </w:rPr>
        <w:t xml:space="preserve"> أحمد بن علي الخزاز</w:t>
      </w:r>
      <w:r>
        <w:rPr>
          <w:rtl/>
          <w:lang w:bidi="fa-IR"/>
        </w:rPr>
        <w:t>،</w:t>
      </w:r>
      <w:r w:rsidRPr="00C3465B">
        <w:rPr>
          <w:rtl/>
          <w:lang w:bidi="fa-IR"/>
        </w:rPr>
        <w:t xml:space="preserve"> وبشر بن موسى الأسدي</w:t>
      </w:r>
      <w:r>
        <w:rPr>
          <w:rtl/>
          <w:lang w:bidi="fa-IR"/>
        </w:rPr>
        <w:t>،</w:t>
      </w:r>
      <w:r w:rsidRPr="00C3465B">
        <w:rPr>
          <w:rtl/>
          <w:lang w:bidi="fa-IR"/>
        </w:rPr>
        <w:t xml:space="preserve"> وأحمد بن القاسم بن مساور الجوهري</w:t>
      </w:r>
      <w:r>
        <w:rPr>
          <w:rtl/>
          <w:lang w:bidi="fa-IR"/>
        </w:rPr>
        <w:t>،</w:t>
      </w:r>
      <w:r w:rsidRPr="00C3465B">
        <w:rPr>
          <w:rtl/>
          <w:lang w:bidi="fa-IR"/>
        </w:rPr>
        <w:t xml:space="preserve"> والهيثم بن خالف الدوري</w:t>
      </w:r>
      <w:r>
        <w:rPr>
          <w:rtl/>
          <w:lang w:bidi="fa-IR"/>
        </w:rPr>
        <w:t>،</w:t>
      </w:r>
      <w:r w:rsidRPr="00C3465B">
        <w:rPr>
          <w:rtl/>
          <w:lang w:bidi="fa-IR"/>
        </w:rPr>
        <w:t xml:space="preserve"> وعبد الله بن محمّد ابن ناجية</w:t>
      </w:r>
      <w:r>
        <w:rPr>
          <w:rtl/>
          <w:lang w:bidi="fa-IR"/>
        </w:rPr>
        <w:t>،</w:t>
      </w:r>
      <w:r w:rsidRPr="00C3465B">
        <w:rPr>
          <w:rtl/>
          <w:lang w:bidi="fa-IR"/>
        </w:rPr>
        <w:t xml:space="preserve"> وكان أخباريّا ناسبا</w:t>
      </w:r>
      <w:r>
        <w:rPr>
          <w:rtl/>
          <w:lang w:bidi="fa-IR"/>
        </w:rPr>
        <w:t>،</w:t>
      </w:r>
      <w:r w:rsidRPr="00C3465B">
        <w:rPr>
          <w:rtl/>
          <w:lang w:bidi="fa-IR"/>
        </w:rPr>
        <w:t xml:space="preserve"> رواية للسير</w:t>
      </w:r>
      <w:r>
        <w:rPr>
          <w:rtl/>
          <w:lang w:bidi="fa-IR"/>
        </w:rPr>
        <w:t>،</w:t>
      </w:r>
      <w:r w:rsidRPr="00C3465B">
        <w:rPr>
          <w:rtl/>
          <w:lang w:bidi="fa-IR"/>
        </w:rPr>
        <w:t xml:space="preserve"> وله كتاب الدولة</w:t>
      </w:r>
      <w:r>
        <w:rPr>
          <w:rtl/>
          <w:lang w:bidi="fa-IR"/>
        </w:rPr>
        <w:t>،</w:t>
      </w:r>
      <w:r w:rsidRPr="00C3465B">
        <w:rPr>
          <w:rtl/>
          <w:lang w:bidi="fa-IR"/>
        </w:rPr>
        <w:t xml:space="preserve"> وهو أول من صنّف في أخبارها كتابا » ثمّ أسند عنه حديثا فقال</w:t>
      </w:r>
      <w:r>
        <w:rPr>
          <w:rtl/>
          <w:lang w:bidi="fa-IR"/>
        </w:rPr>
        <w:t>:</w:t>
      </w:r>
      <w:r w:rsidRPr="00C3465B">
        <w:rPr>
          <w:rtl/>
          <w:lang w:bidi="fa-IR"/>
        </w:rPr>
        <w:t xml:space="preserve"> « حدّثنا أبو نعيم الحافظ إملاء</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أخبرني أحمد بن علي بن الحسين التوزي</w:t>
      </w:r>
      <w:r>
        <w:rPr>
          <w:rtl/>
          <w:lang w:bidi="fa-IR"/>
        </w:rPr>
        <w:t>،</w:t>
      </w:r>
      <w:r w:rsidRPr="00C3465B">
        <w:rPr>
          <w:rtl/>
          <w:lang w:bidi="fa-IR"/>
        </w:rPr>
        <w:t xml:space="preserve"> حدّثنا عبيد الله بن محمّد بن أحمد البزاز</w:t>
      </w:r>
      <w:r>
        <w:rPr>
          <w:rtl/>
          <w:lang w:bidi="fa-IR"/>
        </w:rPr>
        <w:t>،</w:t>
      </w:r>
      <w:r w:rsidRPr="00C3465B">
        <w:rPr>
          <w:rtl/>
          <w:lang w:bidi="fa-IR"/>
        </w:rPr>
        <w:t xml:space="preserve"> حدّثنا أحمد بن محمّد بن عبدان الصفّار</w:t>
      </w:r>
      <w:r>
        <w:rPr>
          <w:rtl/>
          <w:lang w:bidi="fa-IR"/>
        </w:rPr>
        <w:t>،</w:t>
      </w:r>
      <w:r w:rsidRPr="00C3465B">
        <w:rPr>
          <w:rtl/>
          <w:lang w:bidi="fa-IR"/>
        </w:rPr>
        <w:t xml:space="preserve"> حدّثنا أحمد بن علي الخزاز</w:t>
      </w:r>
      <w:r>
        <w:rPr>
          <w:rtl/>
          <w:lang w:bidi="fa-IR"/>
        </w:rPr>
        <w:t>،</w:t>
      </w:r>
      <w:r w:rsidRPr="00C3465B">
        <w:rPr>
          <w:rtl/>
          <w:lang w:bidi="fa-IR"/>
        </w:rPr>
        <w:t xml:space="preserve"> حدّثنا أبو عبد الله محمد بن صالح</w:t>
      </w:r>
      <w:r>
        <w:rPr>
          <w:rtl/>
          <w:lang w:bidi="fa-IR"/>
        </w:rPr>
        <w:t xml:space="preserve"> - </w:t>
      </w:r>
      <w:r w:rsidRPr="00C3465B">
        <w:rPr>
          <w:rtl/>
          <w:lang w:bidi="fa-IR"/>
        </w:rPr>
        <w:t>قدم علينا بغداد</w:t>
      </w:r>
      <w:r>
        <w:rPr>
          <w:rtl/>
          <w:lang w:bidi="fa-IR"/>
        </w:rPr>
        <w:t xml:space="preserve"> - </w:t>
      </w:r>
      <w:r w:rsidRPr="00C3465B">
        <w:rPr>
          <w:rtl/>
          <w:lang w:bidi="fa-IR"/>
        </w:rPr>
        <w:t>أخبرني أبو بشر محمد بن عمر الوكيل</w:t>
      </w:r>
      <w:r>
        <w:rPr>
          <w:rtl/>
          <w:lang w:bidi="fa-IR"/>
        </w:rPr>
        <w:t>،</w:t>
      </w:r>
      <w:r w:rsidRPr="00C3465B">
        <w:rPr>
          <w:rtl/>
          <w:lang w:bidi="fa-IR"/>
        </w:rPr>
        <w:t xml:space="preserve"> حدّثنا عمر بن أحمد بن عثمان قال</w:t>
      </w:r>
      <w:r>
        <w:rPr>
          <w:rtl/>
          <w:lang w:bidi="fa-IR"/>
        </w:rPr>
        <w:t>:</w:t>
      </w:r>
      <w:r w:rsidRPr="00C3465B">
        <w:rPr>
          <w:rtl/>
          <w:lang w:bidi="fa-IR"/>
        </w:rPr>
        <w:t xml:space="preserve"> سنة 252 فيها مات محمد بن صالح النطّاح » </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و</w:t>
      </w:r>
      <w:r>
        <w:rPr>
          <w:rFonts w:hint="cs"/>
          <w:rtl/>
          <w:lang w:bidi="fa-IR"/>
        </w:rPr>
        <w:t xml:space="preserve"> </w:t>
      </w:r>
      <w:r w:rsidRPr="00C3465B">
        <w:rPr>
          <w:rtl/>
          <w:lang w:bidi="fa-IR"/>
        </w:rPr>
        <w:t>« عبد الله بن محمّد بن عمارة » قال الذهبي</w:t>
      </w:r>
      <w:r>
        <w:rPr>
          <w:rtl/>
          <w:lang w:bidi="fa-IR"/>
        </w:rPr>
        <w:t>:</w:t>
      </w:r>
      <w:r w:rsidRPr="00C3465B">
        <w:rPr>
          <w:rtl/>
          <w:lang w:bidi="fa-IR"/>
        </w:rPr>
        <w:t xml:space="preserve"> « مدني أخباري</w:t>
      </w:r>
      <w:r>
        <w:rPr>
          <w:rtl/>
          <w:lang w:bidi="fa-IR"/>
        </w:rPr>
        <w:t>،</w:t>
      </w:r>
      <w:r w:rsidRPr="00C3465B">
        <w:rPr>
          <w:rtl/>
          <w:lang w:bidi="fa-IR"/>
        </w:rPr>
        <w:t xml:space="preserve"> عن أبي ذئب ونحوه. مستور</w:t>
      </w:r>
      <w:r>
        <w:rPr>
          <w:rtl/>
          <w:lang w:bidi="fa-IR"/>
        </w:rPr>
        <w:t>،</w:t>
      </w:r>
      <w:r w:rsidRPr="00C3465B">
        <w:rPr>
          <w:rtl/>
          <w:lang w:bidi="fa-IR"/>
        </w:rPr>
        <w:t xml:space="preserve"> ما وثّق ولا ضعّف</w:t>
      </w:r>
      <w:r>
        <w:rPr>
          <w:rtl/>
          <w:lang w:bidi="fa-IR"/>
        </w:rPr>
        <w:t>،</w:t>
      </w:r>
      <w:r w:rsidRPr="00C3465B">
        <w:rPr>
          <w:rtl/>
          <w:lang w:bidi="fa-IR"/>
        </w:rPr>
        <w:t xml:space="preserve"> وقلّ ما روى » </w:t>
      </w:r>
      <w:r w:rsidRPr="00BE597A">
        <w:rPr>
          <w:rStyle w:val="libFootnotenumChar"/>
          <w:rtl/>
        </w:rPr>
        <w:t>(3)</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تاريخ بغداد 11 / 422.</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تاريخ بغداد 5 / 357.</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ميزان الاعتدال 2 / 498.</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BE597A">
        <w:rPr>
          <w:rStyle w:val="libBold2Char"/>
          <w:rtl/>
        </w:rPr>
        <w:lastRenderedPageBreak/>
        <w:t>قلت</w:t>
      </w:r>
      <w:r>
        <w:rPr>
          <w:rtl/>
          <w:lang w:bidi="fa-IR"/>
        </w:rPr>
        <w:t>:</w:t>
      </w:r>
      <w:r w:rsidRPr="00C3465B">
        <w:rPr>
          <w:rtl/>
          <w:lang w:bidi="fa-IR"/>
        </w:rPr>
        <w:t xml:space="preserve"> وقد ترجم له الخطيب فقال</w:t>
      </w:r>
      <w:r>
        <w:rPr>
          <w:rtl/>
          <w:lang w:bidi="fa-IR"/>
        </w:rPr>
        <w:t>:</w:t>
      </w:r>
      <w:r w:rsidRPr="00C3465B">
        <w:rPr>
          <w:rtl/>
          <w:lang w:bidi="fa-IR"/>
        </w:rPr>
        <w:t xml:space="preserve"> « من أهل مدينة رسول الله</w:t>
      </w:r>
      <w:r>
        <w:rPr>
          <w:rtl/>
          <w:lang w:bidi="fa-IR"/>
        </w:rPr>
        <w:t>،</w:t>
      </w:r>
      <w:r w:rsidRPr="00C3465B">
        <w:rPr>
          <w:rtl/>
          <w:lang w:bidi="fa-IR"/>
        </w:rPr>
        <w:t xml:space="preserve">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 حدّث عن</w:t>
      </w:r>
      <w:r>
        <w:rPr>
          <w:rtl/>
          <w:lang w:bidi="fa-IR"/>
        </w:rPr>
        <w:t>:</w:t>
      </w:r>
      <w:r w:rsidRPr="00C3465B">
        <w:rPr>
          <w:rtl/>
          <w:lang w:bidi="fa-IR"/>
        </w:rPr>
        <w:t xml:space="preserve"> محمّد بن عبد الرحمن بن أبي ذئب</w:t>
      </w:r>
      <w:r>
        <w:rPr>
          <w:rtl/>
          <w:lang w:bidi="fa-IR"/>
        </w:rPr>
        <w:t>،</w:t>
      </w:r>
      <w:r w:rsidRPr="00C3465B">
        <w:rPr>
          <w:rtl/>
          <w:lang w:bidi="fa-IR"/>
        </w:rPr>
        <w:t xml:space="preserve"> وسليمان بن بلال</w:t>
      </w:r>
      <w:r>
        <w:rPr>
          <w:rtl/>
          <w:lang w:bidi="fa-IR"/>
        </w:rPr>
        <w:t>،</w:t>
      </w:r>
      <w:r w:rsidRPr="00C3465B">
        <w:rPr>
          <w:rtl/>
          <w:lang w:bidi="fa-IR"/>
        </w:rPr>
        <w:t xml:space="preserve"> ويعقوب بن محمّد بن أبي صعصعة الحارثي</w:t>
      </w:r>
      <w:r>
        <w:rPr>
          <w:rtl/>
          <w:lang w:bidi="fa-IR"/>
        </w:rPr>
        <w:t>،</w:t>
      </w:r>
      <w:r w:rsidRPr="00C3465B">
        <w:rPr>
          <w:rtl/>
          <w:lang w:bidi="fa-IR"/>
        </w:rPr>
        <w:t xml:space="preserve"> وإبراهيم بن إسماعيل بن أبي حبيبة الأشهلي</w:t>
      </w:r>
      <w:r>
        <w:rPr>
          <w:rtl/>
          <w:lang w:bidi="fa-IR"/>
        </w:rPr>
        <w:t>،</w:t>
      </w:r>
      <w:r w:rsidRPr="00C3465B">
        <w:rPr>
          <w:rtl/>
          <w:lang w:bidi="fa-IR"/>
        </w:rPr>
        <w:t xml:space="preserve"> وسليمان بن داود بن الحصين</w:t>
      </w:r>
      <w:r>
        <w:rPr>
          <w:rtl/>
          <w:lang w:bidi="fa-IR"/>
        </w:rPr>
        <w:t>،</w:t>
      </w:r>
      <w:r w:rsidRPr="00C3465B">
        <w:rPr>
          <w:rtl/>
          <w:lang w:bidi="fa-IR"/>
        </w:rPr>
        <w:t xml:space="preserve"> ومخرمة بن عبد الله بن بكير</w:t>
      </w:r>
      <w:r>
        <w:rPr>
          <w:rtl/>
          <w:lang w:bidi="fa-IR"/>
        </w:rPr>
        <w:t>،</w:t>
      </w:r>
      <w:r w:rsidRPr="00C3465B">
        <w:rPr>
          <w:rtl/>
          <w:lang w:bidi="fa-IR"/>
        </w:rPr>
        <w:t xml:space="preserve"> وعبد الرحمن بن أبي الزناد. روى عنه</w:t>
      </w:r>
      <w:r>
        <w:rPr>
          <w:rtl/>
          <w:lang w:bidi="fa-IR"/>
        </w:rPr>
        <w:t>:</w:t>
      </w:r>
      <w:r w:rsidRPr="00C3465B">
        <w:rPr>
          <w:rtl/>
          <w:lang w:bidi="fa-IR"/>
        </w:rPr>
        <w:t xml:space="preserve"> محمّد بن سعد كاتب الواقدي</w:t>
      </w:r>
      <w:r>
        <w:rPr>
          <w:rtl/>
          <w:lang w:bidi="fa-IR"/>
        </w:rPr>
        <w:t>،</w:t>
      </w:r>
      <w:r w:rsidRPr="00C3465B">
        <w:rPr>
          <w:rtl/>
          <w:lang w:bidi="fa-IR"/>
        </w:rPr>
        <w:t xml:space="preserve"> ويحيى بن معلّى بن منصور</w:t>
      </w:r>
      <w:r>
        <w:rPr>
          <w:rtl/>
          <w:lang w:bidi="fa-IR"/>
        </w:rPr>
        <w:t>،</w:t>
      </w:r>
      <w:r w:rsidRPr="00C3465B">
        <w:rPr>
          <w:rtl/>
          <w:lang w:bidi="fa-IR"/>
        </w:rPr>
        <w:t xml:space="preserve"> ومحمّد بن علي بن المغيرة الأثرم</w:t>
      </w:r>
      <w:r>
        <w:rPr>
          <w:rtl/>
          <w:lang w:bidi="fa-IR"/>
        </w:rPr>
        <w:t>،</w:t>
      </w:r>
      <w:r w:rsidRPr="00C3465B">
        <w:rPr>
          <w:rtl/>
          <w:lang w:bidi="fa-IR"/>
        </w:rPr>
        <w:t xml:space="preserve"> وعمر بن شبة النميري</w:t>
      </w:r>
      <w:r>
        <w:rPr>
          <w:rtl/>
          <w:lang w:bidi="fa-IR"/>
        </w:rPr>
        <w:t>،</w:t>
      </w:r>
      <w:r w:rsidRPr="00C3465B">
        <w:rPr>
          <w:rtl/>
          <w:lang w:bidi="fa-IR"/>
        </w:rPr>
        <w:t xml:space="preserve"> والفضل بن سهل الأعرج. وكان عالما بالنسب</w:t>
      </w:r>
      <w:r>
        <w:rPr>
          <w:rtl/>
          <w:lang w:bidi="fa-IR"/>
        </w:rPr>
        <w:t>،</w:t>
      </w:r>
      <w:r w:rsidRPr="00C3465B">
        <w:rPr>
          <w:rtl/>
          <w:lang w:bidi="fa-IR"/>
        </w:rPr>
        <w:t xml:space="preserve"> سكن بغداد</w:t>
      </w:r>
      <w:r>
        <w:rPr>
          <w:rtl/>
          <w:lang w:bidi="fa-IR"/>
        </w:rPr>
        <w:t>،</w:t>
      </w:r>
      <w:r w:rsidRPr="00C3465B">
        <w:rPr>
          <w:rtl/>
          <w:lang w:bidi="fa-IR"/>
        </w:rPr>
        <w:t xml:space="preserve"> وله كتاب في نسب الأنصار خاصة</w:t>
      </w:r>
      <w:r>
        <w:rPr>
          <w:rtl/>
          <w:lang w:bidi="fa-IR"/>
        </w:rPr>
        <w:t>،</w:t>
      </w:r>
      <w:r w:rsidRPr="00C3465B">
        <w:rPr>
          <w:rtl/>
          <w:lang w:bidi="fa-IR"/>
        </w:rPr>
        <w:t xml:space="preserve"> يرويه عنه مصعب بن عبد الله الزبيري</w:t>
      </w:r>
      <w:r>
        <w:rPr>
          <w:rtl/>
          <w:lang w:bidi="fa-IR"/>
        </w:rPr>
        <w:t>،</w:t>
      </w:r>
      <w:r w:rsidRPr="00C3465B">
        <w:rPr>
          <w:rtl/>
          <w:lang w:bidi="fa-IR"/>
        </w:rPr>
        <w:t xml:space="preserve"> وابن القداح</w:t>
      </w:r>
      <w:r>
        <w:rPr>
          <w:rtl/>
          <w:lang w:bidi="fa-IR"/>
        </w:rPr>
        <w:t>،</w:t>
      </w:r>
      <w:r w:rsidRPr="00C3465B">
        <w:rPr>
          <w:rtl/>
          <w:lang w:bidi="fa-IR"/>
        </w:rPr>
        <w:t xml:space="preserve"> يقول في كتابه</w:t>
      </w:r>
      <w:r>
        <w:rPr>
          <w:rtl/>
          <w:lang w:bidi="fa-IR"/>
        </w:rPr>
        <w:t>:</w:t>
      </w:r>
      <w:r w:rsidRPr="00C3465B">
        <w:rPr>
          <w:rtl/>
          <w:lang w:bidi="fa-IR"/>
        </w:rPr>
        <w:t xml:space="preserve"> كان فلان هاهنا</w:t>
      </w:r>
      <w:r>
        <w:rPr>
          <w:rtl/>
          <w:lang w:bidi="fa-IR"/>
        </w:rPr>
        <w:t xml:space="preserve"> - </w:t>
      </w:r>
      <w:r w:rsidRPr="00C3465B">
        <w:rPr>
          <w:rtl/>
          <w:lang w:bidi="fa-IR"/>
        </w:rPr>
        <w:t>يعني ببغداد</w:t>
      </w:r>
      <w:r>
        <w:rPr>
          <w:rtl/>
          <w:lang w:bidi="fa-IR"/>
        </w:rPr>
        <w:t xml:space="preserve"> - </w:t>
      </w:r>
      <w:r w:rsidRPr="00C3465B">
        <w:rPr>
          <w:rtl/>
          <w:lang w:bidi="fa-IR"/>
        </w:rPr>
        <w:t>ثم انتقل إلى المدينة » ثم أسند عنه حديثا فقال</w:t>
      </w:r>
      <w:r>
        <w:rPr>
          <w:rtl/>
          <w:lang w:bidi="fa-IR"/>
        </w:rPr>
        <w:t>:</w:t>
      </w:r>
    </w:p>
    <w:p w:rsidR="00A41E48" w:rsidRPr="00C3465B" w:rsidRDefault="00A41E48" w:rsidP="00A41E48">
      <w:pPr>
        <w:pStyle w:val="libNormal"/>
        <w:rPr>
          <w:rtl/>
          <w:lang w:bidi="fa-IR"/>
        </w:rPr>
      </w:pPr>
      <w:r w:rsidRPr="00C3465B">
        <w:rPr>
          <w:rtl/>
          <w:lang w:bidi="fa-IR"/>
        </w:rPr>
        <w:t>« حدّثنا أبو عمر عبد الواحد بن محمّد بن عبد الله بن مهدي</w:t>
      </w:r>
      <w:r>
        <w:rPr>
          <w:rtl/>
          <w:lang w:bidi="fa-IR"/>
        </w:rPr>
        <w:t>،</w:t>
      </w:r>
      <w:r w:rsidRPr="00C3465B">
        <w:rPr>
          <w:rtl/>
          <w:lang w:bidi="fa-IR"/>
        </w:rPr>
        <w:t xml:space="preserve"> أخبرنا القاضي أبو عبد الله الحسين بن إسماعيل المحاملي</w:t>
      </w:r>
      <w:r>
        <w:rPr>
          <w:rtl/>
          <w:lang w:bidi="fa-IR"/>
        </w:rPr>
        <w:t xml:space="preserve"> - </w:t>
      </w:r>
      <w:r w:rsidRPr="00C3465B">
        <w:rPr>
          <w:rtl/>
          <w:lang w:bidi="fa-IR"/>
        </w:rPr>
        <w:t>إملاء</w:t>
      </w:r>
      <w:r>
        <w:rPr>
          <w:rtl/>
          <w:lang w:bidi="fa-IR"/>
        </w:rPr>
        <w:t xml:space="preserve"> - </w:t>
      </w:r>
      <w:r w:rsidRPr="00C3465B">
        <w:rPr>
          <w:rtl/>
          <w:lang w:bidi="fa-IR"/>
        </w:rPr>
        <w:t>حدثنا فضل الأعرج</w:t>
      </w:r>
      <w:r>
        <w:rPr>
          <w:rtl/>
          <w:lang w:bidi="fa-IR"/>
        </w:rPr>
        <w:t>،</w:t>
      </w:r>
      <w:r w:rsidRPr="00C3465B">
        <w:rPr>
          <w:rtl/>
          <w:lang w:bidi="fa-IR"/>
        </w:rPr>
        <w:t xml:space="preserve"> حدثنا عبد الله بن محمّد بن عمارة</w:t>
      </w:r>
      <w:r>
        <w:rPr>
          <w:rtl/>
          <w:lang w:bidi="fa-IR"/>
        </w:rPr>
        <w:t>،</w:t>
      </w:r>
      <w:r w:rsidRPr="00C3465B">
        <w:rPr>
          <w:rtl/>
          <w:lang w:bidi="fa-IR"/>
        </w:rPr>
        <w:t xml:space="preserve"> حدّثنا مخرمة بن بكير</w:t>
      </w:r>
      <w:r>
        <w:rPr>
          <w:rtl/>
          <w:lang w:bidi="fa-IR"/>
        </w:rPr>
        <w:t xml:space="preserve"> ..</w:t>
      </w:r>
      <w:r w:rsidRPr="00C3465B">
        <w:rPr>
          <w:rtl/>
          <w:lang w:bidi="fa-IR"/>
        </w:rPr>
        <w:t xml:space="preserve">.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w:t>
      </w:r>
      <w:r>
        <w:rPr>
          <w:rFonts w:hint="cs"/>
          <w:rtl/>
          <w:lang w:bidi="fa-IR"/>
        </w:rPr>
        <w:t xml:space="preserve"> </w:t>
      </w:r>
      <w:r w:rsidRPr="00C3465B">
        <w:rPr>
          <w:rtl/>
          <w:lang w:bidi="fa-IR"/>
        </w:rPr>
        <w:t>« مالك بن أنس » هو الإمام المعروف.</w:t>
      </w:r>
    </w:p>
    <w:p w:rsidR="00A41E48" w:rsidRPr="00C3465B" w:rsidRDefault="00A41E48" w:rsidP="00A41E48">
      <w:pPr>
        <w:pStyle w:val="libNormal"/>
        <w:rPr>
          <w:rtl/>
          <w:lang w:bidi="fa-IR"/>
        </w:rPr>
      </w:pPr>
      <w:r w:rsidRPr="00C3465B">
        <w:rPr>
          <w:rtl/>
          <w:lang w:bidi="fa-IR"/>
        </w:rPr>
        <w:t>و</w:t>
      </w:r>
      <w:r>
        <w:rPr>
          <w:rFonts w:hint="cs"/>
          <w:rtl/>
          <w:lang w:bidi="fa-IR"/>
        </w:rPr>
        <w:t xml:space="preserve"> </w:t>
      </w:r>
      <w:r w:rsidRPr="00C3465B">
        <w:rPr>
          <w:rtl/>
          <w:lang w:bidi="fa-IR"/>
        </w:rPr>
        <w:t>« إسحاق بن عبد الله بن أبي طلحة » من رجال الكتب الستة</w:t>
      </w:r>
      <w:r>
        <w:rPr>
          <w:rtl/>
          <w:lang w:bidi="fa-IR"/>
        </w:rPr>
        <w:t>،</w:t>
      </w:r>
      <w:r w:rsidRPr="00C3465B">
        <w:rPr>
          <w:rtl/>
          <w:lang w:bidi="fa-IR"/>
        </w:rPr>
        <w:t xml:space="preserve"> قال ابن حجر</w:t>
      </w:r>
      <w:r>
        <w:rPr>
          <w:rtl/>
          <w:lang w:bidi="fa-IR"/>
        </w:rPr>
        <w:t>:</w:t>
      </w:r>
      <w:r w:rsidRPr="00C3465B">
        <w:rPr>
          <w:rtl/>
          <w:lang w:bidi="fa-IR"/>
        </w:rPr>
        <w:t xml:space="preserve"> « ثقة</w:t>
      </w:r>
      <w:r>
        <w:rPr>
          <w:rtl/>
          <w:lang w:bidi="fa-IR"/>
        </w:rPr>
        <w:t>،</w:t>
      </w:r>
      <w:r w:rsidRPr="00C3465B">
        <w:rPr>
          <w:rtl/>
          <w:lang w:bidi="fa-IR"/>
        </w:rPr>
        <w:t xml:space="preserve"> حجّة</w:t>
      </w:r>
      <w:r>
        <w:rPr>
          <w:rtl/>
          <w:lang w:bidi="fa-IR"/>
        </w:rPr>
        <w:t>،</w:t>
      </w:r>
      <w:r w:rsidRPr="00C3465B">
        <w:rPr>
          <w:rtl/>
          <w:lang w:bidi="fa-IR"/>
        </w:rPr>
        <w:t xml:space="preserve"> مات سنة</w:t>
      </w:r>
      <w:r>
        <w:rPr>
          <w:rtl/>
          <w:lang w:bidi="fa-IR"/>
        </w:rPr>
        <w:t>:</w:t>
      </w:r>
      <w:r w:rsidRPr="00C3465B">
        <w:rPr>
          <w:rtl/>
          <w:lang w:bidi="fa-IR"/>
        </w:rPr>
        <w:t xml:space="preserve"> 33 وقيل بعدها / ع » </w:t>
      </w:r>
      <w:r w:rsidRPr="00BE597A">
        <w:rPr>
          <w:rStyle w:val="libFootnotenumChar"/>
          <w:rtl/>
        </w:rPr>
        <w:t>(2)</w:t>
      </w:r>
      <w:r>
        <w:rPr>
          <w:rtl/>
          <w:lang w:bidi="fa-IR"/>
        </w:rPr>
        <w:t>.</w:t>
      </w:r>
    </w:p>
    <w:p w:rsidR="0043598D" w:rsidRDefault="00A41E48" w:rsidP="00A41E48">
      <w:pPr>
        <w:pStyle w:val="Heading3"/>
        <w:rPr>
          <w:rtl/>
          <w:lang w:bidi="fa-IR"/>
        </w:rPr>
      </w:pPr>
      <w:bookmarkStart w:id="35" w:name="_Toc320549144"/>
      <w:bookmarkStart w:id="36" w:name="_Toc408483092"/>
      <w:bookmarkStart w:id="37" w:name="_Toc95570589"/>
      <w:r w:rsidRPr="00C3465B">
        <w:rPr>
          <w:rtl/>
          <w:lang w:bidi="fa-IR"/>
        </w:rPr>
        <w:t>ما رواه الخطيب البغدادي</w:t>
      </w:r>
      <w:bookmarkEnd w:id="35"/>
      <w:bookmarkEnd w:id="36"/>
      <w:bookmarkEnd w:id="37"/>
    </w:p>
    <w:p w:rsidR="00A41E48" w:rsidRPr="00091F31" w:rsidRDefault="00A41E48" w:rsidP="00A41E48">
      <w:pPr>
        <w:pStyle w:val="libBold2"/>
        <w:rPr>
          <w:rtl/>
        </w:rPr>
      </w:pPr>
      <w:r w:rsidRPr="00091F31">
        <w:rPr>
          <w:rtl/>
        </w:rPr>
        <w:t>* رواه بسند صحيح فقال</w:t>
      </w:r>
      <w:r>
        <w:rPr>
          <w:rtl/>
        </w:rPr>
        <w:t>:</w:t>
      </w:r>
    </w:p>
    <w:p w:rsidR="00A41E48" w:rsidRPr="00C3465B" w:rsidRDefault="00A41E48" w:rsidP="00A41E48">
      <w:pPr>
        <w:pStyle w:val="libNormal"/>
        <w:rPr>
          <w:rtl/>
          <w:lang w:bidi="fa-IR"/>
        </w:rPr>
      </w:pPr>
      <w:r w:rsidRPr="00C3465B">
        <w:rPr>
          <w:rtl/>
          <w:lang w:bidi="fa-IR"/>
        </w:rPr>
        <w:t>« أخبرني محمّد بن أحمد بن رزق</w:t>
      </w:r>
      <w:r>
        <w:rPr>
          <w:rtl/>
          <w:lang w:bidi="fa-IR"/>
        </w:rPr>
        <w:t>،</w:t>
      </w:r>
      <w:r w:rsidRPr="00C3465B">
        <w:rPr>
          <w:rtl/>
          <w:lang w:bidi="fa-IR"/>
        </w:rPr>
        <w:t xml:space="preserve"> حدثنا أبو الحسن علي بن حميد بن أحمد بن أبي مخلّد الواسطي</w:t>
      </w:r>
      <w:r>
        <w:rPr>
          <w:rtl/>
          <w:lang w:bidi="fa-IR"/>
        </w:rPr>
        <w:t>،</w:t>
      </w:r>
      <w:r w:rsidRPr="00C3465B">
        <w:rPr>
          <w:rtl/>
          <w:lang w:bidi="fa-IR"/>
        </w:rPr>
        <w:t xml:space="preserve"> حدّثنا أسلم بن سهل الواسطي أبو الحسن</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تاريخ بغداد 10 / 62.</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تقريب التهذيب 1 / 59.</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بحشل</w:t>
      </w:r>
      <w:r>
        <w:rPr>
          <w:rtl/>
          <w:lang w:bidi="fa-IR"/>
        </w:rPr>
        <w:t>،</w:t>
      </w:r>
      <w:r w:rsidRPr="00C3465B">
        <w:rPr>
          <w:rtl/>
          <w:lang w:bidi="fa-IR"/>
        </w:rPr>
        <w:t xml:space="preserve"> حدّثنا محمّد بن صالح بن مهران</w:t>
      </w:r>
      <w:r>
        <w:rPr>
          <w:rtl/>
          <w:lang w:bidi="fa-IR"/>
        </w:rPr>
        <w:t>،</w:t>
      </w:r>
      <w:r w:rsidRPr="00C3465B">
        <w:rPr>
          <w:rtl/>
          <w:lang w:bidi="fa-IR"/>
        </w:rPr>
        <w:t xml:space="preserve"> حدّثنا عبد الله بن محمّد بن عمارة القداحي ثمّ الظفري قال</w:t>
      </w:r>
      <w:r>
        <w:rPr>
          <w:rtl/>
          <w:lang w:bidi="fa-IR"/>
        </w:rPr>
        <w:t>:</w:t>
      </w:r>
      <w:r w:rsidRPr="00C3465B">
        <w:rPr>
          <w:rtl/>
          <w:lang w:bidi="fa-IR"/>
        </w:rPr>
        <w:t xml:space="preserve"> سمعت هذا من مالك بن أنس سماعا</w:t>
      </w:r>
      <w:r>
        <w:rPr>
          <w:rtl/>
          <w:lang w:bidi="fa-IR"/>
        </w:rPr>
        <w:t>،</w:t>
      </w:r>
      <w:r w:rsidRPr="00C3465B">
        <w:rPr>
          <w:rtl/>
          <w:lang w:bidi="fa-IR"/>
        </w:rPr>
        <w:t xml:space="preserve"> فحدّثنا به مترسّلا عن إسحاق بن عبد الله بن أبي طلحة</w:t>
      </w:r>
      <w:r>
        <w:rPr>
          <w:rtl/>
          <w:lang w:bidi="fa-IR"/>
        </w:rPr>
        <w:t>،</w:t>
      </w:r>
      <w:r w:rsidRPr="00C3465B">
        <w:rPr>
          <w:rtl/>
          <w:lang w:bidi="fa-IR"/>
        </w:rPr>
        <w:t xml:space="preserve"> عن أنس بن مالك قال</w:t>
      </w:r>
      <w:r>
        <w:rPr>
          <w:rtl/>
          <w:lang w:bidi="fa-IR"/>
        </w:rPr>
        <w:t>:</w:t>
      </w:r>
      <w:r w:rsidRPr="00C3465B">
        <w:rPr>
          <w:rtl/>
          <w:lang w:bidi="fa-IR"/>
        </w:rPr>
        <w:t xml:space="preserve"> بعثتني ام سليم إلى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 xml:space="preserve">بطير مشوي ومعه أربعة أرغفة من شعير. وساق الحديث » انتهى </w:t>
      </w:r>
      <w:r w:rsidRPr="00BE597A">
        <w:rPr>
          <w:rStyle w:val="libFootnotenumChar"/>
          <w:rtl/>
        </w:rPr>
        <w:t>(1)</w:t>
      </w:r>
      <w:r>
        <w:rPr>
          <w:rtl/>
          <w:lang w:bidi="fa-IR"/>
        </w:rPr>
        <w:t>.</w:t>
      </w:r>
    </w:p>
    <w:p w:rsidR="00A41E48" w:rsidRPr="00C3465B" w:rsidRDefault="00A41E48" w:rsidP="00A41E48">
      <w:pPr>
        <w:pStyle w:val="libBold1"/>
        <w:rPr>
          <w:rtl/>
          <w:lang w:bidi="fa-IR"/>
        </w:rPr>
      </w:pPr>
      <w:r w:rsidRPr="00C3465B">
        <w:rPr>
          <w:rtl/>
          <w:lang w:bidi="fa-IR"/>
        </w:rPr>
        <w:t>أقول</w:t>
      </w:r>
      <w:r>
        <w:rPr>
          <w:rtl/>
          <w:lang w:bidi="fa-IR"/>
        </w:rPr>
        <w:t>:</w:t>
      </w:r>
    </w:p>
    <w:p w:rsidR="00A41E48" w:rsidRPr="00C3465B" w:rsidRDefault="00A41E48" w:rsidP="00A41E48">
      <w:pPr>
        <w:pStyle w:val="libNormal"/>
        <w:rPr>
          <w:rtl/>
          <w:lang w:bidi="fa-IR"/>
        </w:rPr>
      </w:pPr>
      <w:r w:rsidRPr="00C3465B">
        <w:rPr>
          <w:rtl/>
          <w:lang w:bidi="fa-IR"/>
        </w:rPr>
        <w:t>« محمّد بن أحمد بن رزق » شيخ الخطيب</w:t>
      </w:r>
      <w:r>
        <w:rPr>
          <w:rtl/>
          <w:lang w:bidi="fa-IR"/>
        </w:rPr>
        <w:t>،</w:t>
      </w:r>
      <w:r w:rsidRPr="00C3465B">
        <w:rPr>
          <w:rtl/>
          <w:lang w:bidi="fa-IR"/>
        </w:rPr>
        <w:t xml:space="preserve"> حافظ ثقة.</w:t>
      </w:r>
    </w:p>
    <w:p w:rsidR="00A41E48" w:rsidRPr="00C3465B" w:rsidRDefault="00A41E48" w:rsidP="00A41E48">
      <w:pPr>
        <w:pStyle w:val="libNormal"/>
        <w:rPr>
          <w:rtl/>
          <w:lang w:bidi="fa-IR"/>
        </w:rPr>
      </w:pPr>
      <w:r w:rsidRPr="00C3465B">
        <w:rPr>
          <w:rtl/>
          <w:lang w:bidi="fa-IR"/>
        </w:rPr>
        <w:t>وأمّا سائر رجال الحديث فقد عرفتهم في رواية أبي نعيم الحافظ.</w:t>
      </w:r>
    </w:p>
    <w:p w:rsidR="0043598D" w:rsidRDefault="00A41E48" w:rsidP="00A41E48">
      <w:pPr>
        <w:pStyle w:val="Heading3"/>
        <w:rPr>
          <w:rtl/>
          <w:lang w:bidi="fa-IR"/>
        </w:rPr>
      </w:pPr>
      <w:bookmarkStart w:id="38" w:name="_Toc320549145"/>
      <w:bookmarkStart w:id="39" w:name="_Toc408483093"/>
      <w:bookmarkStart w:id="40" w:name="_Toc95570590"/>
      <w:r w:rsidRPr="00C3465B">
        <w:rPr>
          <w:rtl/>
          <w:lang w:bidi="fa-IR"/>
        </w:rPr>
        <w:t>ما رواه ابن المغازلي الواسطي</w:t>
      </w:r>
      <w:bookmarkEnd w:id="38"/>
      <w:bookmarkEnd w:id="39"/>
      <w:bookmarkEnd w:id="40"/>
    </w:p>
    <w:p w:rsidR="00A41E48" w:rsidRPr="00C3465B" w:rsidRDefault="00A41E48" w:rsidP="00A41E48">
      <w:pPr>
        <w:pStyle w:val="libNormal"/>
        <w:rPr>
          <w:rtl/>
          <w:lang w:bidi="fa-IR"/>
        </w:rPr>
      </w:pPr>
      <w:r w:rsidRPr="00C3465B">
        <w:rPr>
          <w:rtl/>
          <w:lang w:bidi="fa-IR"/>
        </w:rPr>
        <w:t>* رواه عن أنس بن مالك بإسناد صحيح عن طريق بحشل</w:t>
      </w:r>
      <w:r>
        <w:rPr>
          <w:rtl/>
          <w:lang w:bidi="fa-IR"/>
        </w:rPr>
        <w:t>،</w:t>
      </w:r>
      <w:r w:rsidRPr="00C3465B">
        <w:rPr>
          <w:rtl/>
          <w:lang w:bidi="fa-IR"/>
        </w:rPr>
        <w:t xml:space="preserve"> فقال</w:t>
      </w:r>
      <w:r>
        <w:rPr>
          <w:rtl/>
          <w:lang w:bidi="fa-IR"/>
        </w:rPr>
        <w:t>:</w:t>
      </w:r>
    </w:p>
    <w:p w:rsidR="00A41E48" w:rsidRPr="00C3465B" w:rsidRDefault="00A41E48" w:rsidP="00A41E48">
      <w:pPr>
        <w:pStyle w:val="libNormal"/>
        <w:rPr>
          <w:rtl/>
          <w:lang w:bidi="fa-IR"/>
        </w:rPr>
      </w:pPr>
      <w:r w:rsidRPr="00C3465B">
        <w:rPr>
          <w:rtl/>
          <w:lang w:bidi="fa-IR"/>
        </w:rPr>
        <w:t>أخبرنا عمر بن عبد الله</w:t>
      </w:r>
      <w:r>
        <w:rPr>
          <w:rtl/>
          <w:lang w:bidi="fa-IR"/>
        </w:rPr>
        <w:t>،</w:t>
      </w:r>
      <w:r w:rsidRPr="00C3465B">
        <w:rPr>
          <w:rtl/>
          <w:lang w:bidi="fa-IR"/>
        </w:rPr>
        <w:t xml:space="preserve"> حدّثنا محمّد بن عثمان بن سمعان المعدّل</w:t>
      </w:r>
      <w:r>
        <w:rPr>
          <w:rtl/>
          <w:lang w:bidi="fa-IR"/>
        </w:rPr>
        <w:t>،</w:t>
      </w:r>
      <w:r w:rsidRPr="00C3465B">
        <w:rPr>
          <w:rtl/>
          <w:lang w:bidi="fa-IR"/>
        </w:rPr>
        <w:t xml:space="preserve"> حدّثنا أسلم بن سهل</w:t>
      </w:r>
      <w:r>
        <w:rPr>
          <w:rtl/>
          <w:lang w:bidi="fa-IR"/>
        </w:rPr>
        <w:t>،</w:t>
      </w:r>
      <w:r w:rsidRPr="00C3465B">
        <w:rPr>
          <w:rtl/>
          <w:lang w:bidi="fa-IR"/>
        </w:rPr>
        <w:t xml:space="preserve"> حدّثنا وهب بن بقية</w:t>
      </w:r>
      <w:r>
        <w:rPr>
          <w:rtl/>
          <w:lang w:bidi="fa-IR"/>
        </w:rPr>
        <w:t>،</w:t>
      </w:r>
      <w:r w:rsidRPr="00C3465B">
        <w:rPr>
          <w:rtl/>
          <w:lang w:bidi="fa-IR"/>
        </w:rPr>
        <w:t xml:space="preserve"> أخبرنا إسحاق بن يوسف الأزرق</w:t>
      </w:r>
      <w:r>
        <w:rPr>
          <w:rtl/>
          <w:lang w:bidi="fa-IR"/>
        </w:rPr>
        <w:t>،</w:t>
      </w:r>
      <w:r w:rsidRPr="00C3465B">
        <w:rPr>
          <w:rtl/>
          <w:lang w:bidi="fa-IR"/>
        </w:rPr>
        <w:t xml:space="preserve"> عن عبد الملك بن أبي سليمان</w:t>
      </w:r>
      <w:r>
        <w:rPr>
          <w:rtl/>
          <w:lang w:bidi="fa-IR"/>
        </w:rPr>
        <w:t>،</w:t>
      </w:r>
      <w:r w:rsidRPr="00C3465B">
        <w:rPr>
          <w:rtl/>
          <w:lang w:bidi="fa-IR"/>
        </w:rPr>
        <w:t xml:space="preserve"> عن أنس.</w:t>
      </w:r>
    </w:p>
    <w:p w:rsidR="0043598D" w:rsidRDefault="00A41E48" w:rsidP="00A41E48">
      <w:pPr>
        <w:pStyle w:val="libNormal"/>
        <w:rPr>
          <w:rtl/>
          <w:lang w:bidi="fa-IR"/>
        </w:rPr>
      </w:pPr>
      <w:r w:rsidRPr="00C3465B">
        <w:rPr>
          <w:rtl/>
          <w:lang w:bidi="fa-IR"/>
        </w:rPr>
        <w:t>وهؤلاء كلّهم ثقات</w:t>
      </w:r>
      <w:r>
        <w:rPr>
          <w:rtl/>
          <w:lang w:bidi="fa-IR"/>
        </w:rPr>
        <w:t>،</w:t>
      </w:r>
      <w:r w:rsidRPr="00C3465B">
        <w:rPr>
          <w:rtl/>
          <w:lang w:bidi="fa-IR"/>
        </w:rPr>
        <w:t xml:space="preserve"> وقد عنونّا كلّ واحد منهم</w:t>
      </w:r>
      <w:r>
        <w:rPr>
          <w:rtl/>
          <w:lang w:bidi="fa-IR"/>
        </w:rPr>
        <w:t>،</w:t>
      </w:r>
      <w:r w:rsidRPr="00C3465B">
        <w:rPr>
          <w:rtl/>
          <w:lang w:bidi="fa-IR"/>
        </w:rPr>
        <w:t xml:space="preserve"> كما قدّمنا رواية بحشل.</w:t>
      </w:r>
    </w:p>
    <w:p w:rsidR="00A41E48" w:rsidRPr="00C3465B" w:rsidRDefault="00A41E48" w:rsidP="00A41E48">
      <w:pPr>
        <w:pStyle w:val="libNormal"/>
        <w:rPr>
          <w:rtl/>
          <w:lang w:bidi="fa-IR"/>
        </w:rPr>
      </w:pPr>
      <w:r w:rsidRPr="00C3465B">
        <w:rPr>
          <w:rtl/>
          <w:lang w:bidi="fa-IR"/>
        </w:rPr>
        <w:t>فالسند صحيح.</w:t>
      </w:r>
    </w:p>
    <w:p w:rsidR="00A41E48" w:rsidRPr="00C3465B" w:rsidRDefault="00A41E48" w:rsidP="00A41E48">
      <w:pPr>
        <w:pStyle w:val="Heading3"/>
        <w:rPr>
          <w:rtl/>
          <w:lang w:bidi="fa-IR"/>
        </w:rPr>
      </w:pPr>
      <w:bookmarkStart w:id="41" w:name="_Toc320549146"/>
      <w:bookmarkStart w:id="42" w:name="_Toc408483094"/>
      <w:bookmarkStart w:id="43" w:name="_Toc95570591"/>
      <w:r w:rsidRPr="00C3465B">
        <w:rPr>
          <w:rtl/>
          <w:lang w:bidi="fa-IR"/>
        </w:rPr>
        <w:t>ما رواه ابن عساكر</w:t>
      </w:r>
      <w:bookmarkEnd w:id="41"/>
      <w:bookmarkEnd w:id="42"/>
      <w:bookmarkEnd w:id="43"/>
    </w:p>
    <w:p w:rsidR="00A41E48" w:rsidRPr="00C3465B" w:rsidRDefault="00A41E48" w:rsidP="00A41E48">
      <w:pPr>
        <w:pStyle w:val="libNormal"/>
        <w:rPr>
          <w:rtl/>
          <w:lang w:bidi="fa-IR"/>
        </w:rPr>
      </w:pPr>
      <w:r w:rsidRPr="00C3465B">
        <w:rPr>
          <w:rtl/>
          <w:lang w:bidi="fa-IR"/>
        </w:rPr>
        <w:t>* رواه بسند صحيح عن طريق الدار قطني</w:t>
      </w:r>
      <w:r>
        <w:rPr>
          <w:rtl/>
          <w:lang w:bidi="fa-IR"/>
        </w:rPr>
        <w:t>،</w:t>
      </w:r>
      <w:r w:rsidRPr="00C3465B">
        <w:rPr>
          <w:rtl/>
          <w:lang w:bidi="fa-IR"/>
        </w:rPr>
        <w:t xml:space="preserve"> كما تقدم ذكره.</w:t>
      </w:r>
    </w:p>
    <w:p w:rsidR="00A41E48" w:rsidRPr="00C3465B" w:rsidRDefault="00A41E48" w:rsidP="00A41E48">
      <w:pPr>
        <w:pStyle w:val="libNormal"/>
        <w:rPr>
          <w:rtl/>
          <w:lang w:bidi="fa-IR"/>
        </w:rPr>
      </w:pPr>
      <w:r w:rsidRPr="00C3465B">
        <w:rPr>
          <w:rtl/>
          <w:lang w:bidi="fa-IR"/>
        </w:rPr>
        <w:t>* وبسند صحيح إلى عبّاد بن يعقوب بسنده المتقدم الصحيح</w:t>
      </w:r>
      <w:r>
        <w:rPr>
          <w:rtl/>
          <w:lang w:bidi="fa-IR"/>
        </w:rPr>
        <w:t>،</w:t>
      </w:r>
      <w:r w:rsidRPr="00C3465B">
        <w:rPr>
          <w:rtl/>
          <w:lang w:bidi="fa-IR"/>
        </w:rPr>
        <w:t xml:space="preserve"> قال ابن عساكر</w:t>
      </w:r>
      <w:r>
        <w:rPr>
          <w:rtl/>
          <w:lang w:bidi="fa-IR"/>
        </w:rPr>
        <w:t>:</w:t>
      </w:r>
    </w:p>
    <w:p w:rsidR="00A41E48" w:rsidRPr="00C3465B" w:rsidRDefault="00A41E48" w:rsidP="00A41E48">
      <w:pPr>
        <w:pStyle w:val="libNormal"/>
        <w:rPr>
          <w:rtl/>
          <w:lang w:bidi="fa-IR"/>
        </w:rPr>
      </w:pPr>
      <w:r w:rsidRPr="00C3465B">
        <w:rPr>
          <w:rtl/>
          <w:lang w:bidi="fa-IR"/>
        </w:rPr>
        <w:t>« أخبرنا أبو القاسم ابن السمرقندي</w:t>
      </w:r>
      <w:r>
        <w:rPr>
          <w:rtl/>
          <w:lang w:bidi="fa-IR"/>
        </w:rPr>
        <w:t>،</w:t>
      </w:r>
      <w:r w:rsidRPr="00C3465B">
        <w:rPr>
          <w:rtl/>
          <w:lang w:bidi="fa-IR"/>
        </w:rPr>
        <w:t xml:space="preserve"> أخبر أبو الفتح هبة الله بن علي بن</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تاريخ بغداد 11 / 422.</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محمّد بن الطيب بن الجار القرشي الكوفي ببغداد</w:t>
      </w:r>
      <w:r>
        <w:rPr>
          <w:rtl/>
          <w:lang w:bidi="fa-IR"/>
        </w:rPr>
        <w:t>،</w:t>
      </w:r>
      <w:r w:rsidRPr="00C3465B">
        <w:rPr>
          <w:rtl/>
          <w:lang w:bidi="fa-IR"/>
        </w:rPr>
        <w:t xml:space="preserve"> أنبأنا أبو الحسن محمّد بن جعفر بن محمّد التميمي النحوي</w:t>
      </w:r>
      <w:r>
        <w:rPr>
          <w:rtl/>
          <w:lang w:bidi="fa-IR"/>
        </w:rPr>
        <w:t xml:space="preserve"> - </w:t>
      </w:r>
      <w:r w:rsidRPr="00C3465B">
        <w:rPr>
          <w:rtl/>
          <w:lang w:bidi="fa-IR"/>
        </w:rPr>
        <w:t>يعرف بابن النجار</w:t>
      </w:r>
      <w:r>
        <w:rPr>
          <w:rtl/>
          <w:lang w:bidi="fa-IR"/>
        </w:rPr>
        <w:t xml:space="preserve"> - </w:t>
      </w:r>
      <w:r w:rsidRPr="00C3465B">
        <w:rPr>
          <w:rtl/>
          <w:lang w:bidi="fa-IR"/>
        </w:rPr>
        <w:t>الكوفي</w:t>
      </w:r>
      <w:r>
        <w:rPr>
          <w:rtl/>
          <w:lang w:bidi="fa-IR"/>
        </w:rPr>
        <w:t>،</w:t>
      </w:r>
      <w:r w:rsidRPr="00C3465B">
        <w:rPr>
          <w:rtl/>
          <w:lang w:bidi="fa-IR"/>
        </w:rPr>
        <w:t xml:space="preserve"> أنبأنا أبو عبد الله محمّد بن القاسم بن زكريا المحاربي</w:t>
      </w:r>
      <w:r>
        <w:rPr>
          <w:rtl/>
          <w:lang w:bidi="fa-IR"/>
        </w:rPr>
        <w:t>،</w:t>
      </w:r>
      <w:r w:rsidRPr="00C3465B">
        <w:rPr>
          <w:rtl/>
          <w:lang w:bidi="fa-IR"/>
        </w:rPr>
        <w:t xml:space="preserve"> أنبأنا عباد بن يعقوب</w:t>
      </w:r>
      <w:r>
        <w:rPr>
          <w:rtl/>
          <w:lang w:bidi="fa-IR"/>
        </w:rPr>
        <w:t xml:space="preserve"> ..</w:t>
      </w:r>
      <w:r w:rsidRPr="00C3465B">
        <w:rPr>
          <w:rtl/>
          <w:lang w:bidi="fa-IR"/>
        </w:rPr>
        <w:t>. »</w:t>
      </w:r>
      <w:r>
        <w:rPr>
          <w:rtl/>
          <w:lang w:bidi="fa-IR"/>
        </w:rPr>
        <w:t>.</w:t>
      </w:r>
    </w:p>
    <w:p w:rsidR="00A41E48" w:rsidRPr="00C3465B" w:rsidRDefault="00A41E48" w:rsidP="00A41E48">
      <w:pPr>
        <w:pStyle w:val="libNormal"/>
        <w:rPr>
          <w:rtl/>
          <w:lang w:bidi="fa-IR"/>
        </w:rPr>
      </w:pPr>
      <w:r w:rsidRPr="00C3465B">
        <w:rPr>
          <w:rtl/>
          <w:lang w:bidi="fa-IR"/>
        </w:rPr>
        <w:t>ورجال سند ابن عساكر إلى عباد كلّهم ثقات</w:t>
      </w:r>
      <w:r>
        <w:rPr>
          <w:rtl/>
          <w:lang w:bidi="fa-IR"/>
        </w:rPr>
        <w:t>،</w:t>
      </w:r>
      <w:r w:rsidRPr="00C3465B">
        <w:rPr>
          <w:rtl/>
          <w:lang w:bidi="fa-IR"/>
        </w:rPr>
        <w:t xml:space="preserve"> ذكرنا هم واحدا واحدا في الملحق.</w:t>
      </w:r>
    </w:p>
    <w:p w:rsidR="00A41E48" w:rsidRPr="00C3465B" w:rsidRDefault="00A41E48" w:rsidP="00A41E48">
      <w:pPr>
        <w:pStyle w:val="libNormal"/>
        <w:rPr>
          <w:rtl/>
          <w:lang w:bidi="fa-IR"/>
        </w:rPr>
      </w:pPr>
      <w:r w:rsidRPr="00C3465B">
        <w:rPr>
          <w:rtl/>
          <w:lang w:bidi="fa-IR"/>
        </w:rPr>
        <w:t>فالسند صحيح.</w:t>
      </w:r>
    </w:p>
    <w:p w:rsidR="00A41E48" w:rsidRPr="00C3465B" w:rsidRDefault="00A41E48" w:rsidP="00A41E48">
      <w:pPr>
        <w:pStyle w:val="libNormal"/>
        <w:rPr>
          <w:rtl/>
          <w:lang w:bidi="fa-IR"/>
        </w:rPr>
      </w:pPr>
      <w:r w:rsidRPr="00C3465B">
        <w:rPr>
          <w:rtl/>
          <w:lang w:bidi="fa-IR"/>
        </w:rPr>
        <w:t>* ورواه ابن عساكر بسند آخر</w:t>
      </w:r>
      <w:r>
        <w:rPr>
          <w:rtl/>
          <w:lang w:bidi="fa-IR"/>
        </w:rPr>
        <w:t>،</w:t>
      </w:r>
      <w:r w:rsidRPr="00C3465B">
        <w:rPr>
          <w:rtl/>
          <w:lang w:bidi="fa-IR"/>
        </w:rPr>
        <w:t xml:space="preserve"> قال</w:t>
      </w:r>
      <w:r>
        <w:rPr>
          <w:rtl/>
          <w:lang w:bidi="fa-IR"/>
        </w:rPr>
        <w:t>:</w:t>
      </w:r>
      <w:r w:rsidRPr="00C3465B">
        <w:rPr>
          <w:rtl/>
          <w:lang w:bidi="fa-IR"/>
        </w:rPr>
        <w:t xml:space="preserve"> « أخبرنا أبو سعد أحمد بن محمّد ابن البغدادي</w:t>
      </w:r>
      <w:r>
        <w:rPr>
          <w:rtl/>
          <w:lang w:bidi="fa-IR"/>
        </w:rPr>
        <w:t>،</w:t>
      </w:r>
      <w:r w:rsidRPr="00C3465B">
        <w:rPr>
          <w:rtl/>
          <w:lang w:bidi="fa-IR"/>
        </w:rPr>
        <w:t xml:space="preserve"> أنبأنا أبو المظفر محمود بن جعفر بن محمّد الكوسج وأبو منصور محمّد بن أحمد بن شكرويه قالا</w:t>
      </w:r>
      <w:r>
        <w:rPr>
          <w:rtl/>
          <w:lang w:bidi="fa-IR"/>
        </w:rPr>
        <w:t>:</w:t>
      </w:r>
      <w:r w:rsidRPr="00C3465B">
        <w:rPr>
          <w:rtl/>
          <w:lang w:bidi="fa-IR"/>
        </w:rPr>
        <w:t xml:space="preserve"> أنبأنا أبو علي الحسن بن علي بن أحمد بن سليمان ابن البغدادي</w:t>
      </w:r>
      <w:r>
        <w:rPr>
          <w:rtl/>
          <w:lang w:bidi="fa-IR"/>
        </w:rPr>
        <w:t>،</w:t>
      </w:r>
      <w:r w:rsidRPr="00C3465B">
        <w:rPr>
          <w:rtl/>
          <w:lang w:bidi="fa-IR"/>
        </w:rPr>
        <w:t xml:space="preserve"> أنبأنا أبو الحسن أحمد بن محمّد بن عمر بن أبان العبدي</w:t>
      </w:r>
      <w:r>
        <w:rPr>
          <w:rtl/>
          <w:lang w:bidi="fa-IR"/>
        </w:rPr>
        <w:t>،</w:t>
      </w:r>
      <w:r w:rsidRPr="00C3465B">
        <w:rPr>
          <w:rtl/>
          <w:lang w:bidi="fa-IR"/>
        </w:rPr>
        <w:t xml:space="preserve"> أنبأنا أبو إسماعيل محمّد بن إسماعيل الترمذي</w:t>
      </w:r>
      <w:r>
        <w:rPr>
          <w:rtl/>
          <w:lang w:bidi="fa-IR"/>
        </w:rPr>
        <w:t>،</w:t>
      </w:r>
      <w:r w:rsidRPr="00C3465B">
        <w:rPr>
          <w:rtl/>
          <w:lang w:bidi="fa-IR"/>
        </w:rPr>
        <w:t xml:space="preserve"> أنبأنا أبو صالح عبد الله بن صالح</w:t>
      </w:r>
      <w:r>
        <w:rPr>
          <w:rtl/>
          <w:lang w:bidi="fa-IR"/>
        </w:rPr>
        <w:t>،</w:t>
      </w:r>
      <w:r w:rsidRPr="00C3465B">
        <w:rPr>
          <w:rtl/>
          <w:lang w:bidi="fa-IR"/>
        </w:rPr>
        <w:t xml:space="preserve"> حدّثني ابن لهيعة</w:t>
      </w:r>
      <w:r>
        <w:rPr>
          <w:rtl/>
          <w:lang w:bidi="fa-IR"/>
        </w:rPr>
        <w:t>،</w:t>
      </w:r>
      <w:r w:rsidRPr="00C3465B">
        <w:rPr>
          <w:rtl/>
          <w:lang w:bidi="fa-IR"/>
        </w:rPr>
        <w:t xml:space="preserve"> عن محمّد بن المنكدر</w:t>
      </w:r>
      <w:r>
        <w:rPr>
          <w:rtl/>
          <w:lang w:bidi="fa-IR"/>
        </w:rPr>
        <w:t>،</w:t>
      </w:r>
      <w:r w:rsidRPr="00C3465B">
        <w:rPr>
          <w:rtl/>
          <w:lang w:bidi="fa-IR"/>
        </w:rPr>
        <w:t xml:space="preserve"> عن جابر بن عبد الله الأنصاري</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وقد ذكرنا رجال هذا السند وثقتهم كلا على حده.</w:t>
      </w:r>
    </w:p>
    <w:p w:rsidR="00A41E48" w:rsidRPr="00C3465B" w:rsidRDefault="00A41E48" w:rsidP="00A41E48">
      <w:pPr>
        <w:pStyle w:val="libNormal"/>
        <w:rPr>
          <w:rtl/>
          <w:lang w:bidi="fa-IR"/>
        </w:rPr>
      </w:pPr>
      <w:r w:rsidRPr="00C3465B">
        <w:rPr>
          <w:rtl/>
          <w:lang w:bidi="fa-IR"/>
        </w:rPr>
        <w:t>فالسند صحيح.</w:t>
      </w:r>
    </w:p>
    <w:p w:rsidR="00A41E48" w:rsidRPr="00C3465B" w:rsidRDefault="00A41E48" w:rsidP="00A41E48">
      <w:pPr>
        <w:pStyle w:val="libNormal"/>
        <w:rPr>
          <w:rtl/>
          <w:lang w:bidi="fa-IR"/>
        </w:rPr>
      </w:pPr>
      <w:r w:rsidRPr="00C3465B">
        <w:rPr>
          <w:rtl/>
          <w:lang w:bidi="fa-IR"/>
        </w:rPr>
        <w:t>* ورواه ابن عساكر بإسناده عن أبي يعلى</w:t>
      </w:r>
      <w:r>
        <w:rPr>
          <w:rtl/>
          <w:lang w:bidi="fa-IR"/>
        </w:rPr>
        <w:t>،</w:t>
      </w:r>
      <w:r w:rsidRPr="00C3465B">
        <w:rPr>
          <w:rtl/>
          <w:lang w:bidi="fa-IR"/>
        </w:rPr>
        <w:t xml:space="preserve"> عن قطن بن نسير</w:t>
      </w:r>
      <w:r>
        <w:rPr>
          <w:rtl/>
          <w:lang w:bidi="fa-IR"/>
        </w:rPr>
        <w:t xml:space="preserve"> ..</w:t>
      </w:r>
      <w:r w:rsidRPr="00C3465B">
        <w:rPr>
          <w:rtl/>
          <w:lang w:bidi="fa-IR"/>
        </w:rPr>
        <w:t>. إلى آخر ما تقدم في رواية أبي يعلى.</w:t>
      </w:r>
    </w:p>
    <w:p w:rsidR="00A41E48" w:rsidRPr="00C3465B" w:rsidRDefault="00A41E48" w:rsidP="00A41E48">
      <w:pPr>
        <w:pStyle w:val="libNormal"/>
        <w:rPr>
          <w:rtl/>
          <w:lang w:bidi="fa-IR"/>
        </w:rPr>
      </w:pPr>
      <w:r w:rsidRPr="00C3465B">
        <w:rPr>
          <w:rtl/>
          <w:lang w:bidi="fa-IR"/>
        </w:rPr>
        <w:t>وطريقه إلى أبي يعلى هو</w:t>
      </w:r>
      <w:r>
        <w:rPr>
          <w:rtl/>
          <w:lang w:bidi="fa-IR"/>
        </w:rPr>
        <w:t>:</w:t>
      </w:r>
      <w:r w:rsidRPr="00C3465B">
        <w:rPr>
          <w:rtl/>
          <w:lang w:bidi="fa-IR"/>
        </w:rPr>
        <w:t xml:space="preserve"> « أخبرتنا ام المجتبى بنت ناصر</w:t>
      </w:r>
      <w:r>
        <w:rPr>
          <w:rtl/>
          <w:lang w:bidi="fa-IR"/>
        </w:rPr>
        <w:t>،</w:t>
      </w:r>
      <w:r w:rsidRPr="00C3465B">
        <w:rPr>
          <w:rtl/>
          <w:lang w:bidi="fa-IR"/>
        </w:rPr>
        <w:t xml:space="preserve"> قالت</w:t>
      </w:r>
      <w:r>
        <w:rPr>
          <w:rtl/>
          <w:lang w:bidi="fa-IR"/>
        </w:rPr>
        <w:t>:</w:t>
      </w:r>
      <w:r w:rsidRPr="00C3465B">
        <w:rPr>
          <w:rtl/>
          <w:lang w:bidi="fa-IR"/>
        </w:rPr>
        <w:t xml:space="preserve"> قرئ على إبراهيم بن منصور</w:t>
      </w:r>
      <w:r>
        <w:rPr>
          <w:rtl/>
          <w:lang w:bidi="fa-IR"/>
        </w:rPr>
        <w:t>،</w:t>
      </w:r>
      <w:r w:rsidRPr="00C3465B">
        <w:rPr>
          <w:rtl/>
          <w:lang w:bidi="fa-IR"/>
        </w:rPr>
        <w:t xml:space="preserve"> أنبأنا أبو بكر ابن المقري</w:t>
      </w:r>
      <w:r>
        <w:rPr>
          <w:rtl/>
          <w:lang w:bidi="fa-IR"/>
        </w:rPr>
        <w:t>،</w:t>
      </w:r>
      <w:r w:rsidRPr="00C3465B">
        <w:rPr>
          <w:rtl/>
          <w:lang w:bidi="fa-IR"/>
        </w:rPr>
        <w:t xml:space="preserve"> أنبأنا أبو يعلى</w:t>
      </w:r>
      <w:r>
        <w:rPr>
          <w:rtl/>
          <w:lang w:bidi="fa-IR"/>
        </w:rPr>
        <w:t xml:space="preserve"> ..</w:t>
      </w:r>
      <w:r w:rsidRPr="00C3465B">
        <w:rPr>
          <w:rtl/>
          <w:lang w:bidi="fa-IR"/>
        </w:rPr>
        <w:t>. »</w:t>
      </w:r>
      <w:r>
        <w:rPr>
          <w:rtl/>
          <w:lang w:bidi="fa-IR"/>
        </w:rPr>
        <w:t>.</w:t>
      </w:r>
    </w:p>
    <w:p w:rsidR="00A41E48" w:rsidRPr="00C3465B" w:rsidRDefault="00A41E48" w:rsidP="00A41E48">
      <w:pPr>
        <w:pStyle w:val="libNormal"/>
        <w:rPr>
          <w:rtl/>
          <w:lang w:bidi="fa-IR"/>
        </w:rPr>
      </w:pPr>
      <w:r w:rsidRPr="00C3465B">
        <w:rPr>
          <w:rtl/>
          <w:lang w:bidi="fa-IR"/>
        </w:rPr>
        <w:t>هؤلاء ذكرناهم كلا في موضعه.</w:t>
      </w:r>
    </w:p>
    <w:p w:rsidR="00A41E48" w:rsidRPr="00C3465B" w:rsidRDefault="00A41E48" w:rsidP="00A41E48">
      <w:pPr>
        <w:pStyle w:val="libNormal"/>
        <w:rPr>
          <w:rtl/>
          <w:lang w:bidi="fa-IR"/>
        </w:rPr>
      </w:pPr>
      <w:r w:rsidRPr="00C3465B">
        <w:rPr>
          <w:rtl/>
          <w:lang w:bidi="fa-IR"/>
        </w:rPr>
        <w:t>فالسند صحيح.</w:t>
      </w:r>
    </w:p>
    <w:p w:rsidR="00A41E48" w:rsidRPr="00C3465B" w:rsidRDefault="00A41E48" w:rsidP="00A41E48">
      <w:pPr>
        <w:pStyle w:val="libNormal"/>
        <w:rPr>
          <w:rtl/>
          <w:lang w:bidi="fa-IR"/>
        </w:rPr>
      </w:pPr>
      <w:r w:rsidRPr="00C3465B">
        <w:rPr>
          <w:rtl/>
          <w:lang w:bidi="fa-IR"/>
        </w:rPr>
        <w:t>* ورواه بسنده عن الحربي بإسناده المتقدم في محلّه.</w:t>
      </w:r>
    </w:p>
    <w:p w:rsidR="00A41E48" w:rsidRPr="00C3465B" w:rsidRDefault="00A41E48" w:rsidP="00A41E48">
      <w:pPr>
        <w:pStyle w:val="libNormal"/>
        <w:rPr>
          <w:rtl/>
          <w:lang w:bidi="fa-IR"/>
        </w:rPr>
      </w:pPr>
      <w:r w:rsidRPr="00C3465B">
        <w:rPr>
          <w:rtl/>
          <w:lang w:bidi="fa-IR"/>
        </w:rPr>
        <w:t>وهو عن</w:t>
      </w:r>
      <w:r>
        <w:rPr>
          <w:rtl/>
          <w:lang w:bidi="fa-IR"/>
        </w:rPr>
        <w:t>:</w:t>
      </w:r>
      <w:r w:rsidRPr="00C3465B">
        <w:rPr>
          <w:rtl/>
          <w:lang w:bidi="fa-IR"/>
        </w:rPr>
        <w:t xml:space="preserve"> ابن السمرقندي</w:t>
      </w:r>
      <w:r>
        <w:rPr>
          <w:rtl/>
          <w:lang w:bidi="fa-IR"/>
        </w:rPr>
        <w:t>،</w:t>
      </w:r>
      <w:r w:rsidRPr="00C3465B">
        <w:rPr>
          <w:rtl/>
          <w:lang w:bidi="fa-IR"/>
        </w:rPr>
        <w:t xml:space="preserve"> عن ابن النقور</w:t>
      </w:r>
      <w:r>
        <w:rPr>
          <w:rtl/>
          <w:lang w:bidi="fa-IR"/>
        </w:rPr>
        <w:t>،</w:t>
      </w:r>
      <w:r w:rsidRPr="00C3465B">
        <w:rPr>
          <w:rtl/>
          <w:lang w:bidi="fa-IR"/>
        </w:rPr>
        <w:t xml:space="preserve"> عن الحربي</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والكلّ ثقات.</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فالسند صحيح.</w:t>
      </w:r>
    </w:p>
    <w:p w:rsidR="00A41E48" w:rsidRPr="00DA2477" w:rsidRDefault="00A41E48" w:rsidP="00A41E48">
      <w:pPr>
        <w:pStyle w:val="libBold2"/>
        <w:rPr>
          <w:rtl/>
        </w:rPr>
      </w:pPr>
      <w:r w:rsidRPr="00DA2477">
        <w:rPr>
          <w:rtl/>
        </w:rPr>
        <w:t>* ورواه بسند صحيح آخر وهو قوله</w:t>
      </w:r>
      <w:r>
        <w:rPr>
          <w:rtl/>
        </w:rPr>
        <w:t>:</w:t>
      </w:r>
    </w:p>
    <w:p w:rsidR="00A41E48" w:rsidRPr="00C3465B" w:rsidRDefault="00A41E48" w:rsidP="00A41E48">
      <w:pPr>
        <w:pStyle w:val="libNormal"/>
        <w:rPr>
          <w:rtl/>
          <w:lang w:bidi="fa-IR"/>
        </w:rPr>
      </w:pPr>
      <w:r w:rsidRPr="00C3465B">
        <w:rPr>
          <w:rtl/>
          <w:lang w:bidi="fa-IR"/>
        </w:rPr>
        <w:t>« أخبرنا أبو القاسم ابن السمرقندي</w:t>
      </w:r>
      <w:r>
        <w:rPr>
          <w:rtl/>
          <w:lang w:bidi="fa-IR"/>
        </w:rPr>
        <w:t>،</w:t>
      </w:r>
      <w:r w:rsidRPr="00C3465B">
        <w:rPr>
          <w:rtl/>
          <w:lang w:bidi="fa-IR"/>
        </w:rPr>
        <w:t xml:space="preserve"> أنبأنا أبو الحسين ابن النقور</w:t>
      </w:r>
      <w:r>
        <w:rPr>
          <w:rtl/>
          <w:lang w:bidi="fa-IR"/>
        </w:rPr>
        <w:t>،</w:t>
      </w:r>
      <w:r w:rsidRPr="00C3465B">
        <w:rPr>
          <w:rtl/>
          <w:lang w:bidi="fa-IR"/>
        </w:rPr>
        <w:t xml:space="preserve"> أنبأنا أبو سعد إسماعيل بن أحمد بن إبراهيم الإسماعيلي</w:t>
      </w:r>
      <w:r>
        <w:rPr>
          <w:rtl/>
          <w:lang w:bidi="fa-IR"/>
        </w:rPr>
        <w:t>،</w:t>
      </w:r>
      <w:r w:rsidRPr="00C3465B">
        <w:rPr>
          <w:rtl/>
          <w:lang w:bidi="fa-IR"/>
        </w:rPr>
        <w:t xml:space="preserve"> أنبأنا أبو جعفر محمّد بن علي بن دحيم</w:t>
      </w:r>
      <w:r>
        <w:rPr>
          <w:rtl/>
          <w:lang w:bidi="fa-IR"/>
        </w:rPr>
        <w:t>،</w:t>
      </w:r>
      <w:r w:rsidRPr="00C3465B">
        <w:rPr>
          <w:rtl/>
          <w:lang w:bidi="fa-IR"/>
        </w:rPr>
        <w:t xml:space="preserve"> أنبأنا أحمد بن حازم</w:t>
      </w:r>
      <w:r>
        <w:rPr>
          <w:rtl/>
          <w:lang w:bidi="fa-IR"/>
        </w:rPr>
        <w:t>،</w:t>
      </w:r>
      <w:r w:rsidRPr="00C3465B">
        <w:rPr>
          <w:rtl/>
          <w:lang w:bidi="fa-IR"/>
        </w:rPr>
        <w:t xml:space="preserve"> أنبأنا عبيد الله بن موسى</w:t>
      </w:r>
      <w:r>
        <w:rPr>
          <w:rtl/>
          <w:lang w:bidi="fa-IR"/>
        </w:rPr>
        <w:t>،</w:t>
      </w:r>
      <w:r w:rsidRPr="00C3465B">
        <w:rPr>
          <w:rtl/>
          <w:lang w:bidi="fa-IR"/>
        </w:rPr>
        <w:t xml:space="preserve"> أنبأنا سكين بن عبد العزيز</w:t>
      </w:r>
      <w:r>
        <w:rPr>
          <w:rtl/>
          <w:lang w:bidi="fa-IR"/>
        </w:rPr>
        <w:t>،</w:t>
      </w:r>
      <w:r w:rsidRPr="00C3465B">
        <w:rPr>
          <w:rtl/>
          <w:lang w:bidi="fa-IR"/>
        </w:rPr>
        <w:t xml:space="preserve"> عن ميمون أبي خلف</w:t>
      </w:r>
      <w:r>
        <w:rPr>
          <w:rtl/>
          <w:lang w:bidi="fa-IR"/>
        </w:rPr>
        <w:t>،</w:t>
      </w:r>
      <w:r w:rsidRPr="00C3465B">
        <w:rPr>
          <w:rtl/>
          <w:lang w:bidi="fa-IR"/>
        </w:rPr>
        <w:t xml:space="preserve"> حدّثني أنس بن مالك</w:t>
      </w:r>
      <w:r>
        <w:rPr>
          <w:rtl/>
          <w:lang w:bidi="fa-IR"/>
        </w:rPr>
        <w:t xml:space="preserve"> ..</w:t>
      </w:r>
      <w:r w:rsidRPr="00C3465B">
        <w:rPr>
          <w:rtl/>
          <w:lang w:bidi="fa-IR"/>
        </w:rPr>
        <w:t>. »</w:t>
      </w:r>
      <w:r>
        <w:rPr>
          <w:rtl/>
          <w:lang w:bidi="fa-IR"/>
        </w:rPr>
        <w:t>.</w:t>
      </w:r>
    </w:p>
    <w:p w:rsidR="00A41E48" w:rsidRPr="00C3465B" w:rsidRDefault="00A41E48" w:rsidP="00A41E48">
      <w:pPr>
        <w:pStyle w:val="libNormal"/>
        <w:rPr>
          <w:rtl/>
          <w:lang w:bidi="fa-IR"/>
        </w:rPr>
      </w:pPr>
      <w:r w:rsidRPr="00C3465B">
        <w:rPr>
          <w:rtl/>
          <w:lang w:bidi="fa-IR"/>
        </w:rPr>
        <w:t>وهؤلاء كلّهم ثقات</w:t>
      </w:r>
      <w:r>
        <w:rPr>
          <w:rtl/>
          <w:lang w:bidi="fa-IR"/>
        </w:rPr>
        <w:t>،</w:t>
      </w:r>
      <w:r w:rsidRPr="00C3465B">
        <w:rPr>
          <w:rtl/>
          <w:lang w:bidi="fa-IR"/>
        </w:rPr>
        <w:t xml:space="preserve"> كما ذكرنا بتراجمهم</w:t>
      </w:r>
      <w:r>
        <w:rPr>
          <w:rtl/>
          <w:lang w:bidi="fa-IR"/>
        </w:rPr>
        <w:t>،</w:t>
      </w:r>
      <w:r w:rsidRPr="00C3465B">
        <w:rPr>
          <w:rtl/>
          <w:lang w:bidi="fa-IR"/>
        </w:rPr>
        <w:t xml:space="preserve"> كلّ في موضعه في الملحق.</w:t>
      </w:r>
    </w:p>
    <w:p w:rsidR="00A41E48" w:rsidRPr="00C3465B" w:rsidRDefault="00A41E48" w:rsidP="00A41E48">
      <w:pPr>
        <w:pStyle w:val="libNormal"/>
        <w:rPr>
          <w:rtl/>
          <w:lang w:bidi="fa-IR"/>
        </w:rPr>
      </w:pPr>
      <w:r w:rsidRPr="00C3465B">
        <w:rPr>
          <w:rtl/>
          <w:lang w:bidi="fa-IR"/>
        </w:rPr>
        <w:t>فالسند صحيح.</w:t>
      </w:r>
    </w:p>
    <w:p w:rsidR="00A41E48" w:rsidRPr="00C3465B" w:rsidRDefault="00A41E48" w:rsidP="00A41E48">
      <w:pPr>
        <w:pStyle w:val="libNormal"/>
        <w:rPr>
          <w:rtl/>
          <w:lang w:bidi="fa-IR"/>
        </w:rPr>
      </w:pPr>
      <w:r w:rsidRPr="00C3465B">
        <w:rPr>
          <w:rtl/>
          <w:lang w:bidi="fa-IR"/>
        </w:rPr>
        <w:t>هذا</w:t>
      </w:r>
      <w:r>
        <w:rPr>
          <w:rtl/>
          <w:lang w:bidi="fa-IR"/>
        </w:rPr>
        <w:t>،</w:t>
      </w:r>
      <w:r w:rsidRPr="00C3465B">
        <w:rPr>
          <w:rtl/>
          <w:lang w:bidi="fa-IR"/>
        </w:rPr>
        <w:t xml:space="preserve"> ولو وجدنا فراغا لصحّحنا أسناد أخرى غير هذه</w:t>
      </w:r>
      <w:r>
        <w:rPr>
          <w:rtl/>
          <w:lang w:bidi="fa-IR"/>
        </w:rPr>
        <w:t>،</w:t>
      </w:r>
      <w:r w:rsidRPr="00C3465B">
        <w:rPr>
          <w:rtl/>
          <w:lang w:bidi="fa-IR"/>
        </w:rPr>
        <w:t xml:space="preserve"> إلاّ أنّ بما ذكرنا كفاية للمنصف</w:t>
      </w:r>
      <w:r>
        <w:rPr>
          <w:rtl/>
          <w:lang w:bidi="fa-IR"/>
        </w:rPr>
        <w:t xml:space="preserve"> ..</w:t>
      </w:r>
      <w:r w:rsidRPr="00C3465B">
        <w:rPr>
          <w:rtl/>
          <w:lang w:bidi="fa-IR"/>
        </w:rPr>
        <w:t>. فلنشرع في ذكر أسماء طائفة من أعلام رواة حديث الطّير</w:t>
      </w:r>
      <w:r>
        <w:rPr>
          <w:rtl/>
          <w:lang w:bidi="fa-IR"/>
        </w:rPr>
        <w:t>،</w:t>
      </w:r>
      <w:r w:rsidRPr="00C3465B">
        <w:rPr>
          <w:rtl/>
          <w:lang w:bidi="fa-IR"/>
        </w:rPr>
        <w:t xml:space="preserve"> ممّن لم يذكروا في الأصل</w:t>
      </w:r>
      <w:r>
        <w:rPr>
          <w:rtl/>
          <w:lang w:bidi="fa-IR"/>
        </w:rPr>
        <w:t>:</w:t>
      </w:r>
    </w:p>
    <w:p w:rsidR="00A41E48" w:rsidRDefault="00A41E48" w:rsidP="00A41E48">
      <w:pPr>
        <w:pStyle w:val="libCenter"/>
        <w:rPr>
          <w:rtl/>
          <w:lang w:bidi="fa-IR"/>
        </w:rPr>
      </w:pPr>
      <w:bookmarkStart w:id="44" w:name="_Toc320549147"/>
      <w:r>
        <w:rPr>
          <w:rFonts w:hint="cs"/>
          <w:rtl/>
          <w:lang w:bidi="fa-IR"/>
        </w:rPr>
        <w:t>* * *</w:t>
      </w:r>
    </w:p>
    <w:p w:rsidR="00A41E48" w:rsidRPr="00C3379E" w:rsidRDefault="00A41E48" w:rsidP="00A41E48">
      <w:pPr>
        <w:pStyle w:val="libNormal"/>
        <w:rPr>
          <w:rtl/>
        </w:rPr>
      </w:pPr>
      <w:r w:rsidRPr="00C3379E">
        <w:rPr>
          <w:rtl/>
          <w:lang w:bidi="fa-IR"/>
        </w:rPr>
        <w:br w:type="page"/>
      </w:r>
    </w:p>
    <w:p w:rsidR="00A41E48" w:rsidRDefault="00A41E48" w:rsidP="00A41E48">
      <w:pPr>
        <w:pStyle w:val="libCenterBold1"/>
        <w:rPr>
          <w:rtl/>
          <w:lang w:bidi="fa-IR"/>
        </w:rPr>
      </w:pPr>
      <w:bookmarkStart w:id="45" w:name="_Toc320549148"/>
      <w:r w:rsidRPr="00C3465B">
        <w:rPr>
          <w:rtl/>
          <w:lang w:bidi="fa-IR"/>
        </w:rPr>
        <w:lastRenderedPageBreak/>
        <w:t>(1)</w:t>
      </w:r>
      <w:bookmarkEnd w:id="44"/>
      <w:bookmarkEnd w:id="45"/>
    </w:p>
    <w:p w:rsidR="0043598D" w:rsidRDefault="00A41E48" w:rsidP="00A41E48">
      <w:pPr>
        <w:pStyle w:val="Heading3Center"/>
        <w:rPr>
          <w:rtl/>
          <w:lang w:bidi="fa-IR"/>
        </w:rPr>
      </w:pPr>
      <w:bookmarkStart w:id="46" w:name="_Toc320549149"/>
      <w:bookmarkStart w:id="47" w:name="_Toc408483095"/>
      <w:bookmarkStart w:id="48" w:name="_Toc95570592"/>
      <w:r w:rsidRPr="00C3465B">
        <w:rPr>
          <w:rtl/>
          <w:lang w:bidi="fa-IR"/>
        </w:rPr>
        <w:t>رواية</w:t>
      </w:r>
      <w:bookmarkEnd w:id="46"/>
      <w:bookmarkEnd w:id="47"/>
      <w:bookmarkEnd w:id="48"/>
    </w:p>
    <w:p w:rsidR="0043598D" w:rsidRDefault="00A41E48" w:rsidP="00A41E48">
      <w:pPr>
        <w:pStyle w:val="Heading3Center"/>
        <w:rPr>
          <w:rtl/>
          <w:lang w:bidi="fa-IR"/>
        </w:rPr>
      </w:pPr>
      <w:bookmarkStart w:id="49" w:name="_Toc320549150"/>
      <w:bookmarkStart w:id="50" w:name="_Toc408483096"/>
      <w:bookmarkStart w:id="51" w:name="_Toc95570593"/>
      <w:r w:rsidRPr="00C3465B">
        <w:rPr>
          <w:rtl/>
          <w:lang w:bidi="fa-IR"/>
        </w:rPr>
        <w:t xml:space="preserve">عيسى بن عبد الله بن محمّد بن عمر بن علي </w:t>
      </w:r>
      <w:r w:rsidRPr="001C3131">
        <w:rPr>
          <w:rStyle w:val="libAlaemChar"/>
          <w:rtl/>
        </w:rPr>
        <w:t>عليه‌السلام</w:t>
      </w:r>
      <w:bookmarkEnd w:id="49"/>
      <w:bookmarkEnd w:id="50"/>
      <w:bookmarkEnd w:id="51"/>
    </w:p>
    <w:p w:rsidR="00A41E48" w:rsidRPr="00C3465B" w:rsidRDefault="00A41E48" w:rsidP="00A41E48">
      <w:pPr>
        <w:pStyle w:val="libNormal"/>
        <w:rPr>
          <w:rtl/>
          <w:lang w:bidi="fa-IR"/>
        </w:rPr>
      </w:pPr>
      <w:r w:rsidRPr="00C3465B">
        <w:rPr>
          <w:rtl/>
          <w:lang w:bidi="fa-IR"/>
        </w:rPr>
        <w:t>عن أبيه</w:t>
      </w:r>
      <w:r>
        <w:rPr>
          <w:rtl/>
          <w:lang w:bidi="fa-IR"/>
        </w:rPr>
        <w:t>،</w:t>
      </w:r>
      <w:r w:rsidRPr="00C3465B">
        <w:rPr>
          <w:rtl/>
          <w:lang w:bidi="fa-IR"/>
        </w:rPr>
        <w:t xml:space="preserve"> عن جدّه</w:t>
      </w:r>
      <w:r>
        <w:rPr>
          <w:rtl/>
          <w:lang w:bidi="fa-IR"/>
        </w:rPr>
        <w:t>،</w:t>
      </w:r>
      <w:r w:rsidRPr="00C3465B">
        <w:rPr>
          <w:rtl/>
          <w:lang w:bidi="fa-IR"/>
        </w:rPr>
        <w:t xml:space="preserve"> عن علي.</w:t>
      </w:r>
    </w:p>
    <w:p w:rsidR="00A41E48" w:rsidRPr="00C3465B" w:rsidRDefault="00A41E48" w:rsidP="00A41E48">
      <w:pPr>
        <w:pStyle w:val="libNormal"/>
        <w:rPr>
          <w:rtl/>
          <w:lang w:bidi="fa-IR"/>
        </w:rPr>
      </w:pPr>
      <w:r w:rsidRPr="00C3465B">
        <w:rPr>
          <w:rtl/>
          <w:lang w:bidi="fa-IR"/>
        </w:rPr>
        <w:t>أخرجه عباد بن يعقوب الرّواجني.</w:t>
      </w:r>
    </w:p>
    <w:p w:rsidR="00A41E48" w:rsidRPr="00C3465B" w:rsidRDefault="00A41E48" w:rsidP="00A41E48">
      <w:pPr>
        <w:pStyle w:val="libNormal"/>
        <w:rPr>
          <w:rtl/>
          <w:lang w:bidi="fa-IR"/>
        </w:rPr>
      </w:pPr>
      <w:r w:rsidRPr="00C3465B">
        <w:rPr>
          <w:rtl/>
          <w:lang w:bidi="fa-IR"/>
        </w:rPr>
        <w:t>وأخرجه عنه الحافظ ابن عساكر بإسناده عنه</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أمّا ( عيسى بن عبد الله ) فقد ذكره ابن حبّان في الثقات وقال</w:t>
      </w:r>
      <w:r>
        <w:rPr>
          <w:rtl/>
          <w:lang w:bidi="fa-IR"/>
        </w:rPr>
        <w:t>:</w:t>
      </w:r>
    </w:p>
    <w:p w:rsidR="00A41E48" w:rsidRPr="00C3465B" w:rsidRDefault="00A41E48" w:rsidP="00A41E48">
      <w:pPr>
        <w:pStyle w:val="libNormal"/>
        <w:rPr>
          <w:rtl/>
          <w:lang w:bidi="fa-IR"/>
        </w:rPr>
      </w:pPr>
      <w:r w:rsidRPr="00C3465B">
        <w:rPr>
          <w:rtl/>
          <w:lang w:bidi="fa-IR"/>
        </w:rPr>
        <w:t>« كنيته أبو بكر</w:t>
      </w:r>
      <w:r>
        <w:rPr>
          <w:rtl/>
          <w:lang w:bidi="fa-IR"/>
        </w:rPr>
        <w:t>،</w:t>
      </w:r>
      <w:r w:rsidRPr="00C3465B">
        <w:rPr>
          <w:rtl/>
          <w:lang w:bidi="fa-IR"/>
        </w:rPr>
        <w:t xml:space="preserve"> في حديثه بعض المناكير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وأمّا ( عبد الله بن محمّد ) فقد قال الحافظ ابن حجر</w:t>
      </w:r>
      <w:r>
        <w:rPr>
          <w:rtl/>
          <w:lang w:bidi="fa-IR"/>
        </w:rPr>
        <w:t>:</w:t>
      </w:r>
    </w:p>
    <w:p w:rsidR="00A41E48" w:rsidRPr="00C3465B" w:rsidRDefault="00A41E48" w:rsidP="00A41E48">
      <w:pPr>
        <w:pStyle w:val="libNormal"/>
        <w:rPr>
          <w:rtl/>
          <w:lang w:bidi="fa-IR"/>
        </w:rPr>
      </w:pPr>
      <w:r w:rsidRPr="00C3465B">
        <w:rPr>
          <w:rtl/>
          <w:lang w:bidi="fa-IR"/>
        </w:rPr>
        <w:t>« عبد الله بن محمّد بن عمر بن علي بن أبي طالب</w:t>
      </w:r>
      <w:r>
        <w:rPr>
          <w:rtl/>
          <w:lang w:bidi="fa-IR"/>
        </w:rPr>
        <w:t>،</w:t>
      </w:r>
      <w:r w:rsidRPr="00C3465B">
        <w:rPr>
          <w:rtl/>
          <w:lang w:bidi="fa-IR"/>
        </w:rPr>
        <w:t xml:space="preserve"> أبو محمّد العلوي</w:t>
      </w:r>
      <w:r>
        <w:rPr>
          <w:rtl/>
          <w:lang w:bidi="fa-IR"/>
        </w:rPr>
        <w:t>،</w:t>
      </w:r>
      <w:r w:rsidRPr="00C3465B">
        <w:rPr>
          <w:rtl/>
          <w:lang w:bidi="fa-IR"/>
        </w:rPr>
        <w:t xml:space="preserve"> المدني</w:t>
      </w:r>
      <w:r>
        <w:rPr>
          <w:rtl/>
          <w:lang w:bidi="fa-IR"/>
        </w:rPr>
        <w:t>،</w:t>
      </w:r>
      <w:r w:rsidRPr="00C3465B">
        <w:rPr>
          <w:rtl/>
          <w:lang w:bidi="fa-IR"/>
        </w:rPr>
        <w:t xml:space="preserve"> مقبول</w:t>
      </w:r>
      <w:r>
        <w:rPr>
          <w:rtl/>
          <w:lang w:bidi="fa-IR"/>
        </w:rPr>
        <w:t>،</w:t>
      </w:r>
      <w:r w:rsidRPr="00C3465B">
        <w:rPr>
          <w:rtl/>
          <w:lang w:bidi="fa-IR"/>
        </w:rPr>
        <w:t xml:space="preserve"> من السادسة</w:t>
      </w:r>
      <w:r>
        <w:rPr>
          <w:rtl/>
          <w:lang w:bidi="fa-IR"/>
        </w:rPr>
        <w:t>،</w:t>
      </w:r>
      <w:r w:rsidRPr="00C3465B">
        <w:rPr>
          <w:rtl/>
          <w:lang w:bidi="fa-IR"/>
        </w:rPr>
        <w:t xml:space="preserve"> مات في خلافة المنصور / دس » </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وأمّا ( محمّد بن عمر ) فقد قال الحافظ ابن حجر</w:t>
      </w:r>
      <w:r>
        <w:rPr>
          <w:rtl/>
          <w:lang w:bidi="fa-IR"/>
        </w:rPr>
        <w:t>:</w:t>
      </w:r>
    </w:p>
    <w:p w:rsidR="00A41E48" w:rsidRPr="00C3465B" w:rsidRDefault="00A41E48" w:rsidP="00A41E48">
      <w:pPr>
        <w:pStyle w:val="libNormal"/>
        <w:rPr>
          <w:rtl/>
          <w:lang w:bidi="fa-IR"/>
        </w:rPr>
      </w:pPr>
      <w:r w:rsidRPr="00C3465B">
        <w:rPr>
          <w:rtl/>
          <w:lang w:bidi="fa-IR"/>
        </w:rPr>
        <w:t>« محمّد بن عمر بن علي بن أبي طالب. صدوق</w:t>
      </w:r>
      <w:r>
        <w:rPr>
          <w:rtl/>
          <w:lang w:bidi="fa-IR"/>
        </w:rPr>
        <w:t>،</w:t>
      </w:r>
      <w:r w:rsidRPr="00C3465B">
        <w:rPr>
          <w:rtl/>
          <w:lang w:bidi="fa-IR"/>
        </w:rPr>
        <w:t xml:space="preserve"> من السادسة</w:t>
      </w:r>
      <w:r>
        <w:rPr>
          <w:rtl/>
          <w:lang w:bidi="fa-IR"/>
        </w:rPr>
        <w:t>،</w:t>
      </w:r>
      <w:r w:rsidRPr="00C3465B">
        <w:rPr>
          <w:rtl/>
          <w:lang w:bidi="fa-IR"/>
        </w:rPr>
        <w:t xml:space="preserve"> وروايته عن جدّه مرسلة. مات بعد الثلاثين / ع » </w:t>
      </w:r>
      <w:r w:rsidRPr="00BE597A">
        <w:rPr>
          <w:rStyle w:val="libFootnotenumChar"/>
          <w:rtl/>
        </w:rPr>
        <w:t>(3)</w:t>
      </w:r>
      <w:r>
        <w:rPr>
          <w:rtl/>
          <w:lang w:bidi="fa-IR"/>
        </w:rPr>
        <w:t>.</w:t>
      </w:r>
    </w:p>
    <w:p w:rsidR="00A41E48" w:rsidRPr="00C3465B" w:rsidRDefault="00A41E48" w:rsidP="00A41E48">
      <w:pPr>
        <w:pStyle w:val="libNormal"/>
        <w:rPr>
          <w:rtl/>
          <w:lang w:bidi="fa-IR"/>
        </w:rPr>
      </w:pPr>
      <w:r w:rsidRPr="00C3465B">
        <w:rPr>
          <w:rtl/>
          <w:lang w:bidi="fa-IR"/>
        </w:rPr>
        <w:t>وأمّا ( عمر بن علي ) فقد قال الحافظ ابن حجر</w:t>
      </w:r>
      <w:r>
        <w:rPr>
          <w:rtl/>
          <w:lang w:bidi="fa-IR"/>
        </w:rPr>
        <w:t>:</w:t>
      </w:r>
    </w:p>
    <w:p w:rsidR="00A41E48" w:rsidRPr="00C3465B" w:rsidRDefault="00A41E48" w:rsidP="00A41E48">
      <w:pPr>
        <w:pStyle w:val="libNormal"/>
        <w:rPr>
          <w:rtl/>
          <w:lang w:bidi="fa-IR"/>
        </w:rPr>
      </w:pPr>
      <w:r w:rsidRPr="00C3465B">
        <w:rPr>
          <w:rtl/>
          <w:lang w:bidi="fa-IR"/>
        </w:rPr>
        <w:t>« عمر بن علي بن أبي طالب الهاشمي</w:t>
      </w:r>
      <w:r>
        <w:rPr>
          <w:rtl/>
          <w:lang w:bidi="fa-IR"/>
        </w:rPr>
        <w:t>،</w:t>
      </w:r>
      <w:r w:rsidRPr="00C3465B">
        <w:rPr>
          <w:rtl/>
          <w:lang w:bidi="fa-IR"/>
        </w:rPr>
        <w:t xml:space="preserve"> ثقة</w:t>
      </w:r>
      <w:r>
        <w:rPr>
          <w:rtl/>
          <w:lang w:bidi="fa-IR"/>
        </w:rPr>
        <w:t>،</w:t>
      </w:r>
      <w:r w:rsidRPr="00C3465B">
        <w:rPr>
          <w:rtl/>
          <w:lang w:bidi="fa-IR"/>
        </w:rPr>
        <w:t xml:space="preserve"> من الثالثة. مات في زمن الوليد</w:t>
      </w:r>
      <w:r>
        <w:rPr>
          <w:rtl/>
          <w:lang w:bidi="fa-IR"/>
        </w:rPr>
        <w:t>،</w:t>
      </w:r>
      <w:r w:rsidRPr="00C3465B">
        <w:rPr>
          <w:rtl/>
          <w:lang w:bidi="fa-IR"/>
        </w:rPr>
        <w:t xml:space="preserve"> وقيل قبل ذلك / ع » </w:t>
      </w:r>
      <w:r w:rsidRPr="00BE597A">
        <w:rPr>
          <w:rStyle w:val="libFootnotenumChar"/>
          <w:rtl/>
        </w:rPr>
        <w:t>(4)</w:t>
      </w:r>
      <w:r>
        <w:rPr>
          <w:rtl/>
          <w:lang w:bidi="fa-IR"/>
        </w:rPr>
        <w:t>.</w:t>
      </w:r>
    </w:p>
    <w:p w:rsidR="00A41E48" w:rsidRPr="00C3465B" w:rsidRDefault="00A41E48" w:rsidP="00A41E48">
      <w:pPr>
        <w:pStyle w:val="libNormal"/>
        <w:rPr>
          <w:rtl/>
          <w:lang w:bidi="fa-IR"/>
        </w:rPr>
      </w:pPr>
      <w:r w:rsidRPr="00BE597A">
        <w:rPr>
          <w:rStyle w:val="libBold2Char"/>
          <w:rtl/>
        </w:rPr>
        <w:t>أقول</w:t>
      </w:r>
      <w:r>
        <w:rPr>
          <w:rtl/>
          <w:lang w:bidi="fa-IR"/>
        </w:rPr>
        <w:t>:</w:t>
      </w:r>
      <w:r w:rsidRPr="00C3465B">
        <w:rPr>
          <w:rtl/>
          <w:lang w:bidi="fa-IR"/>
        </w:rPr>
        <w:t xml:space="preserve"> فالسند معتبر. ووجود المناكير في حديث ( عيسى بن عبد الله )</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كتاب الثقات 8 / 492.</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تقريب التهذيب 1 / 448.</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تقريب التهذيب 2 / 194.</w:t>
      </w:r>
    </w:p>
    <w:p w:rsidR="00A41E48" w:rsidRPr="00C3465B" w:rsidRDefault="009C060F" w:rsidP="00A41E48">
      <w:pPr>
        <w:pStyle w:val="libFootnote0"/>
        <w:rPr>
          <w:rtl/>
          <w:lang w:bidi="fa-IR"/>
        </w:rPr>
      </w:pPr>
      <w:r w:rsidRPr="009C060F">
        <w:rPr>
          <w:rStyle w:val="libFootnote0Char"/>
          <w:rtl/>
        </w:rPr>
        <w:t>(4).</w:t>
      </w:r>
      <w:r w:rsidR="00A41E48" w:rsidRPr="00C3465B">
        <w:rPr>
          <w:rtl/>
        </w:rPr>
        <w:t xml:space="preserve"> تقريب التهذيب 2 / 60.</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لا يضر بوثاقته</w:t>
      </w:r>
      <w:r>
        <w:rPr>
          <w:rtl/>
          <w:lang w:bidi="fa-IR"/>
        </w:rPr>
        <w:t>،</w:t>
      </w:r>
      <w:r w:rsidRPr="00C3465B">
        <w:rPr>
          <w:rtl/>
          <w:lang w:bidi="fa-IR"/>
        </w:rPr>
        <w:t xml:space="preserve"> ولذا عدّه ابن حبان في الثقات مع تنصيصه على ذلك</w:t>
      </w:r>
      <w:r>
        <w:rPr>
          <w:rtl/>
          <w:lang w:bidi="fa-IR"/>
        </w:rPr>
        <w:t>،</w:t>
      </w:r>
      <w:r w:rsidRPr="00C3465B">
        <w:rPr>
          <w:rtl/>
          <w:lang w:bidi="fa-IR"/>
        </w:rPr>
        <w:t xml:space="preserve"> وللتفصيل يراجع معنى « المنكر » في كتب علوم الحديث</w:t>
      </w:r>
      <w:r>
        <w:rPr>
          <w:rtl/>
          <w:lang w:bidi="fa-IR"/>
        </w:rPr>
        <w:t>،</w:t>
      </w:r>
      <w:r w:rsidRPr="00C3465B">
        <w:rPr>
          <w:rtl/>
          <w:lang w:bidi="fa-IR"/>
        </w:rPr>
        <w:t xml:space="preserve"> ولعلّ النكارة عندهم من جهة كون كثير من رواياته من فضائل أهل البيت </w:t>
      </w:r>
      <w:r w:rsidRPr="001C3131">
        <w:rPr>
          <w:rStyle w:val="libAlaemChar"/>
          <w:rtl/>
        </w:rPr>
        <w:t>عليهم‌السلام</w:t>
      </w:r>
      <w:r w:rsidRPr="00C3465B">
        <w:rPr>
          <w:rtl/>
          <w:lang w:bidi="fa-IR"/>
        </w:rPr>
        <w:t>.</w:t>
      </w:r>
    </w:p>
    <w:p w:rsidR="00A41E48" w:rsidRDefault="00A41E48" w:rsidP="00A41E48">
      <w:pPr>
        <w:pStyle w:val="libCenterBold1"/>
        <w:rPr>
          <w:rtl/>
          <w:lang w:bidi="fa-IR"/>
        </w:rPr>
      </w:pPr>
      <w:bookmarkStart w:id="52" w:name="_Toc320549151"/>
      <w:r w:rsidRPr="00C3465B">
        <w:rPr>
          <w:rtl/>
          <w:lang w:bidi="fa-IR"/>
        </w:rPr>
        <w:t>(2)</w:t>
      </w:r>
      <w:bookmarkEnd w:id="52"/>
    </w:p>
    <w:p w:rsidR="0043598D" w:rsidRDefault="00A41E48" w:rsidP="00A41E48">
      <w:pPr>
        <w:pStyle w:val="Heading3Center"/>
        <w:rPr>
          <w:rtl/>
          <w:lang w:bidi="fa-IR"/>
        </w:rPr>
      </w:pPr>
      <w:bookmarkStart w:id="53" w:name="_Toc320549152"/>
      <w:bookmarkStart w:id="54" w:name="_Toc408483097"/>
      <w:bookmarkStart w:id="55" w:name="_Toc95570594"/>
      <w:r w:rsidRPr="00C3465B">
        <w:rPr>
          <w:rtl/>
          <w:lang w:bidi="fa-IR"/>
        </w:rPr>
        <w:t>رواية سعيد بن المسيّب</w:t>
      </w:r>
      <w:bookmarkEnd w:id="53"/>
      <w:bookmarkEnd w:id="54"/>
      <w:bookmarkEnd w:id="55"/>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أبو محمّد القرشي المخزومي</w:t>
      </w:r>
      <w:r>
        <w:rPr>
          <w:rtl/>
          <w:lang w:bidi="fa-IR"/>
        </w:rPr>
        <w:t>،</w:t>
      </w:r>
      <w:r w:rsidRPr="00C3465B">
        <w:rPr>
          <w:rtl/>
          <w:lang w:bidi="fa-IR"/>
        </w:rPr>
        <w:t xml:space="preserve"> المتوفي سنة</w:t>
      </w:r>
      <w:r>
        <w:rPr>
          <w:rtl/>
          <w:lang w:bidi="fa-IR"/>
        </w:rPr>
        <w:t>:</w:t>
      </w:r>
      <w:r w:rsidRPr="00C3465B">
        <w:rPr>
          <w:rtl/>
          <w:lang w:bidi="fa-IR"/>
        </w:rPr>
        <w:t xml:space="preserve"> 93</w:t>
      </w:r>
      <w:r>
        <w:rPr>
          <w:rtl/>
          <w:lang w:bidi="fa-IR"/>
        </w:rPr>
        <w:t>،</w:t>
      </w:r>
      <w:r w:rsidRPr="00C3465B">
        <w:rPr>
          <w:rtl/>
          <w:lang w:bidi="fa-IR"/>
        </w:rPr>
        <w:t xml:space="preserve"> أو 94</w:t>
      </w:r>
      <w:r>
        <w:rPr>
          <w:rtl/>
          <w:lang w:bidi="fa-IR"/>
        </w:rPr>
        <w:t>،</w:t>
      </w:r>
      <w:r w:rsidRPr="00C3465B">
        <w:rPr>
          <w:rtl/>
          <w:lang w:bidi="fa-IR"/>
        </w:rPr>
        <w:t xml:space="preserve"> أو 95</w:t>
      </w:r>
      <w:r>
        <w:rPr>
          <w:rtl/>
          <w:lang w:bidi="fa-IR"/>
        </w:rPr>
        <w:t>،</w:t>
      </w:r>
      <w:r w:rsidRPr="00C3465B">
        <w:rPr>
          <w:rtl/>
          <w:lang w:bidi="fa-IR"/>
        </w:rPr>
        <w:t xml:space="preserve"> أو 105 وتعلم روايته من أسانيد ابن عساكر وابن كثير</w:t>
      </w:r>
      <w:r>
        <w:rPr>
          <w:rtl/>
          <w:lang w:bidi="fa-IR"/>
        </w:rPr>
        <w:t>،</w:t>
      </w:r>
      <w:r w:rsidRPr="00C3465B">
        <w:rPr>
          <w:rtl/>
          <w:lang w:bidi="fa-IR"/>
        </w:rPr>
        <w:t xml:space="preserve"> رواه عن أنس بن مالك.</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الإمام العلم</w:t>
      </w:r>
      <w:r>
        <w:rPr>
          <w:rtl/>
          <w:lang w:bidi="fa-IR"/>
        </w:rPr>
        <w:t>،</w:t>
      </w:r>
      <w:r w:rsidRPr="00C3465B">
        <w:rPr>
          <w:rtl/>
          <w:lang w:bidi="fa-IR"/>
        </w:rPr>
        <w:t xml:space="preserve"> عالم أهل المدينة</w:t>
      </w:r>
      <w:r>
        <w:rPr>
          <w:rtl/>
          <w:lang w:bidi="fa-IR"/>
        </w:rPr>
        <w:t>،</w:t>
      </w:r>
      <w:r w:rsidRPr="00C3465B">
        <w:rPr>
          <w:rtl/>
          <w:lang w:bidi="fa-IR"/>
        </w:rPr>
        <w:t xml:space="preserve"> وسيد التابعين</w:t>
      </w:r>
      <w:r>
        <w:rPr>
          <w:rtl/>
          <w:lang w:bidi="fa-IR"/>
        </w:rPr>
        <w:t>،</w:t>
      </w:r>
      <w:r w:rsidRPr="00C3465B">
        <w:rPr>
          <w:rtl/>
          <w:lang w:bidi="fa-IR"/>
        </w:rPr>
        <w:t xml:space="preserve"> روى عنه خلق</w:t>
      </w:r>
      <w:r>
        <w:rPr>
          <w:rtl/>
          <w:lang w:bidi="fa-IR"/>
        </w:rPr>
        <w:t>،</w:t>
      </w:r>
      <w:r w:rsidRPr="00C3465B">
        <w:rPr>
          <w:rtl/>
          <w:lang w:bidi="fa-IR"/>
        </w:rPr>
        <w:t xml:space="preserve"> وكان ممّن برّز في العلم والعمل » ثم ذكر مناقبه في فصول</w:t>
      </w:r>
      <w:r>
        <w:rPr>
          <w:rtl/>
          <w:lang w:bidi="fa-IR"/>
        </w:rPr>
        <w:t>،</w:t>
      </w:r>
      <w:r w:rsidRPr="00C3465B">
        <w:rPr>
          <w:rtl/>
          <w:lang w:bidi="fa-IR"/>
        </w:rPr>
        <w:t xml:space="preserve"> يتقدّمها ذكر كلمات الأعلام في حقّه</w:t>
      </w:r>
      <w:r>
        <w:rPr>
          <w:rtl/>
          <w:lang w:bidi="fa-IR"/>
        </w:rPr>
        <w:t>،</w:t>
      </w:r>
      <w:r w:rsidRPr="00C3465B">
        <w:rPr>
          <w:rtl/>
          <w:lang w:bidi="fa-IR"/>
        </w:rPr>
        <w:t xml:space="preserve"> من الصحابة والتابعين فمن بعدهم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ومن مصادر ترجمته</w:t>
      </w:r>
      <w:r>
        <w:rPr>
          <w:rtl/>
          <w:lang w:bidi="fa-IR"/>
        </w:rPr>
        <w:t>:</w:t>
      </w:r>
    </w:p>
    <w:p w:rsidR="00A41E48" w:rsidRPr="00C3465B" w:rsidRDefault="00A41E48" w:rsidP="00A41E48">
      <w:pPr>
        <w:pStyle w:val="libNormal"/>
        <w:rPr>
          <w:rtl/>
          <w:lang w:bidi="fa-IR"/>
        </w:rPr>
      </w:pPr>
      <w:r w:rsidRPr="00C3465B">
        <w:rPr>
          <w:rtl/>
          <w:lang w:bidi="fa-IR"/>
        </w:rPr>
        <w:t>التاريخ الكبير 3 / 510</w:t>
      </w:r>
      <w:r>
        <w:rPr>
          <w:rtl/>
          <w:lang w:bidi="fa-IR"/>
        </w:rPr>
        <w:t>،</w:t>
      </w:r>
      <w:r w:rsidRPr="00C3465B">
        <w:rPr>
          <w:rtl/>
          <w:lang w:bidi="fa-IR"/>
        </w:rPr>
        <w:t xml:space="preserve"> طبقات ابن سعد 5 / 119</w:t>
      </w:r>
      <w:r>
        <w:rPr>
          <w:rtl/>
          <w:lang w:bidi="fa-IR"/>
        </w:rPr>
        <w:t>،</w:t>
      </w:r>
      <w:r w:rsidRPr="00C3465B">
        <w:rPr>
          <w:rtl/>
          <w:lang w:bidi="fa-IR"/>
        </w:rPr>
        <w:t xml:space="preserve"> حلية الأولياء 2 / 161</w:t>
      </w:r>
      <w:r>
        <w:rPr>
          <w:rtl/>
          <w:lang w:bidi="fa-IR"/>
        </w:rPr>
        <w:t>،</w:t>
      </w:r>
      <w:r w:rsidRPr="00C3465B">
        <w:rPr>
          <w:rtl/>
          <w:lang w:bidi="fa-IR"/>
        </w:rPr>
        <w:t xml:space="preserve"> تهذيب التهذيب 4 / 84.</w:t>
      </w:r>
    </w:p>
    <w:p w:rsidR="00A41E48" w:rsidRDefault="00A41E48" w:rsidP="00A41E48">
      <w:pPr>
        <w:pStyle w:val="libCenterBold1"/>
        <w:rPr>
          <w:rtl/>
          <w:lang w:bidi="fa-IR"/>
        </w:rPr>
      </w:pPr>
      <w:bookmarkStart w:id="56" w:name="_Toc320549153"/>
      <w:r w:rsidRPr="00C3465B">
        <w:rPr>
          <w:rtl/>
          <w:lang w:bidi="fa-IR"/>
        </w:rPr>
        <w:t>(3)</w:t>
      </w:r>
      <w:bookmarkEnd w:id="56"/>
    </w:p>
    <w:p w:rsidR="0043598D" w:rsidRDefault="00A41E48" w:rsidP="00A41E48">
      <w:pPr>
        <w:pStyle w:val="Heading3Center"/>
        <w:rPr>
          <w:rtl/>
          <w:lang w:bidi="fa-IR"/>
        </w:rPr>
      </w:pPr>
      <w:bookmarkStart w:id="57" w:name="_Toc320549154"/>
      <w:bookmarkStart w:id="58" w:name="_Toc408483098"/>
      <w:bookmarkStart w:id="59" w:name="_Toc95570595"/>
      <w:r w:rsidRPr="00C3465B">
        <w:rPr>
          <w:rtl/>
          <w:lang w:bidi="fa-IR"/>
        </w:rPr>
        <w:t>رواية عثمان الطويل</w:t>
      </w:r>
      <w:bookmarkEnd w:id="57"/>
      <w:bookmarkEnd w:id="58"/>
      <w:bookmarkEnd w:id="59"/>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راوي الحديث عن أنس بن مالك.</w:t>
      </w:r>
    </w:p>
    <w:p w:rsidR="00A41E48" w:rsidRPr="00C3465B" w:rsidRDefault="00A41E48" w:rsidP="00A41E48">
      <w:pPr>
        <w:pStyle w:val="libNormal"/>
        <w:rPr>
          <w:rtl/>
          <w:lang w:bidi="fa-IR"/>
        </w:rPr>
      </w:pPr>
      <w:r w:rsidRPr="00C3465B">
        <w:rPr>
          <w:rtl/>
          <w:lang w:bidi="fa-IR"/>
        </w:rPr>
        <w:t>وعنه</w:t>
      </w:r>
      <w:r>
        <w:rPr>
          <w:rtl/>
          <w:lang w:bidi="fa-IR"/>
        </w:rPr>
        <w:t>:</w:t>
      </w:r>
      <w:r w:rsidRPr="00C3465B">
        <w:rPr>
          <w:rtl/>
          <w:lang w:bidi="fa-IR"/>
        </w:rPr>
        <w:t xml:space="preserve"> زهير بن معاوية بن خديج.</w:t>
      </w:r>
    </w:p>
    <w:p w:rsidR="00A41E48" w:rsidRPr="00C3465B" w:rsidRDefault="00A41E48" w:rsidP="00A41E48">
      <w:pPr>
        <w:pStyle w:val="libNormal"/>
        <w:rPr>
          <w:rtl/>
          <w:lang w:bidi="fa-IR"/>
        </w:rPr>
      </w:pPr>
      <w:r w:rsidRPr="00C3465B">
        <w:rPr>
          <w:rtl/>
          <w:lang w:bidi="fa-IR"/>
        </w:rPr>
        <w:t>في أسانيد الحافظ ابن عساكر.</w:t>
      </w:r>
    </w:p>
    <w:p w:rsidR="00A41E48" w:rsidRPr="00C3465B" w:rsidRDefault="00A41E48" w:rsidP="00A41E48">
      <w:pPr>
        <w:pStyle w:val="libNormal"/>
        <w:rPr>
          <w:rtl/>
          <w:lang w:bidi="fa-IR"/>
        </w:rPr>
      </w:pPr>
      <w:r w:rsidRPr="00C3465B">
        <w:rPr>
          <w:rtl/>
          <w:lang w:bidi="fa-IR"/>
        </w:rPr>
        <w:t>وقد أورده ابن حبّان في الثقات وقال</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سير أعلام النبلاء 4 / 217.</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 يروي عن أنس بن مالك</w:t>
      </w:r>
      <w:r>
        <w:rPr>
          <w:rtl/>
          <w:lang w:bidi="fa-IR"/>
        </w:rPr>
        <w:t xml:space="preserve"> - </w:t>
      </w:r>
      <w:r w:rsidRPr="001C3131">
        <w:rPr>
          <w:rStyle w:val="libAlaemChar"/>
          <w:rtl/>
        </w:rPr>
        <w:t>رضي‌الله‌عنه</w:t>
      </w:r>
      <w:r>
        <w:rPr>
          <w:rtl/>
          <w:lang w:bidi="fa-IR"/>
        </w:rPr>
        <w:t xml:space="preserve"> -،</w:t>
      </w:r>
      <w:r w:rsidRPr="00C3465B">
        <w:rPr>
          <w:rtl/>
          <w:lang w:bidi="fa-IR"/>
        </w:rPr>
        <w:t xml:space="preserve"> ربما أخطأ. روى عنه</w:t>
      </w:r>
      <w:r>
        <w:rPr>
          <w:rtl/>
          <w:lang w:bidi="fa-IR"/>
        </w:rPr>
        <w:t>:</w:t>
      </w:r>
      <w:r>
        <w:rPr>
          <w:rFonts w:hint="cs"/>
          <w:rtl/>
          <w:lang w:bidi="fa-IR"/>
        </w:rPr>
        <w:t xml:space="preserve"> </w:t>
      </w:r>
      <w:r w:rsidRPr="00C3465B">
        <w:rPr>
          <w:rtl/>
          <w:lang w:bidi="fa-IR"/>
        </w:rPr>
        <w:t>شعبة</w:t>
      </w:r>
      <w:r>
        <w:rPr>
          <w:rtl/>
          <w:lang w:bidi="fa-IR"/>
        </w:rPr>
        <w:t>،</w:t>
      </w:r>
      <w:r w:rsidRPr="00C3465B">
        <w:rPr>
          <w:rtl/>
          <w:lang w:bidi="fa-IR"/>
        </w:rPr>
        <w:t xml:space="preserve"> وزهير » </w:t>
      </w:r>
      <w:r w:rsidRPr="00BE597A">
        <w:rPr>
          <w:rStyle w:val="libFootnotenumChar"/>
          <w:rtl/>
        </w:rPr>
        <w:t>(1)</w:t>
      </w:r>
      <w:r>
        <w:rPr>
          <w:rtl/>
          <w:lang w:bidi="fa-IR"/>
        </w:rPr>
        <w:t>.</w:t>
      </w:r>
    </w:p>
    <w:p w:rsidR="00A41E48" w:rsidRDefault="00A41E48" w:rsidP="00A41E48">
      <w:pPr>
        <w:pStyle w:val="libCenterBold1"/>
        <w:rPr>
          <w:rtl/>
          <w:lang w:bidi="fa-IR"/>
        </w:rPr>
      </w:pPr>
      <w:bookmarkStart w:id="60" w:name="_Toc320549155"/>
      <w:r w:rsidRPr="00C3465B">
        <w:rPr>
          <w:rtl/>
          <w:lang w:bidi="fa-IR"/>
        </w:rPr>
        <w:t>(4)</w:t>
      </w:r>
      <w:bookmarkEnd w:id="60"/>
    </w:p>
    <w:p w:rsidR="0043598D" w:rsidRDefault="00A41E48" w:rsidP="00A41E48">
      <w:pPr>
        <w:pStyle w:val="Heading3Center"/>
        <w:rPr>
          <w:rtl/>
          <w:lang w:bidi="fa-IR"/>
        </w:rPr>
      </w:pPr>
      <w:bookmarkStart w:id="61" w:name="_Toc320549156"/>
      <w:bookmarkStart w:id="62" w:name="_Toc408483099"/>
      <w:bookmarkStart w:id="63" w:name="_Toc95570596"/>
      <w:r w:rsidRPr="00C3465B">
        <w:rPr>
          <w:rtl/>
          <w:lang w:bidi="fa-IR"/>
        </w:rPr>
        <w:t>رواية ميمون بن أبي خلف</w:t>
      </w:r>
      <w:bookmarkEnd w:id="61"/>
      <w:bookmarkEnd w:id="62"/>
      <w:bookmarkEnd w:id="63"/>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الراوي للحديث عن أنس بن مالك.</w:t>
      </w:r>
    </w:p>
    <w:p w:rsidR="00A41E48" w:rsidRPr="00C3465B" w:rsidRDefault="00A41E48" w:rsidP="00A41E48">
      <w:pPr>
        <w:pStyle w:val="libNormal"/>
        <w:rPr>
          <w:rtl/>
          <w:lang w:bidi="fa-IR"/>
        </w:rPr>
      </w:pPr>
      <w:r w:rsidRPr="00C3465B">
        <w:rPr>
          <w:rtl/>
          <w:lang w:bidi="fa-IR"/>
        </w:rPr>
        <w:t>ورواه عنه « سكين بن عبد العزيز »</w:t>
      </w:r>
      <w:r>
        <w:rPr>
          <w:rtl/>
          <w:lang w:bidi="fa-IR"/>
        </w:rPr>
        <w:t>.</w:t>
      </w:r>
    </w:p>
    <w:p w:rsidR="00A41E48" w:rsidRPr="00C3465B" w:rsidRDefault="00A41E48" w:rsidP="00A41E48">
      <w:pPr>
        <w:pStyle w:val="libNormal"/>
        <w:rPr>
          <w:rtl/>
          <w:lang w:bidi="fa-IR"/>
        </w:rPr>
      </w:pPr>
      <w:r w:rsidRPr="00C3465B">
        <w:rPr>
          <w:rtl/>
          <w:lang w:bidi="fa-IR"/>
        </w:rPr>
        <w:t>وجاء كذلك في أسانيد ابن عساكر الحافظ.</w:t>
      </w:r>
    </w:p>
    <w:p w:rsidR="00A41E48" w:rsidRPr="00C3465B" w:rsidRDefault="00A41E48" w:rsidP="00A41E48">
      <w:pPr>
        <w:pStyle w:val="libNormal"/>
        <w:rPr>
          <w:rtl/>
          <w:lang w:bidi="fa-IR"/>
        </w:rPr>
      </w:pPr>
      <w:r w:rsidRPr="00BE597A">
        <w:rPr>
          <w:rStyle w:val="libBold2Char"/>
          <w:rtl/>
        </w:rPr>
        <w:t>ابن حجر</w:t>
      </w:r>
      <w:r>
        <w:rPr>
          <w:rtl/>
          <w:lang w:bidi="fa-IR"/>
        </w:rPr>
        <w:t>:</w:t>
      </w:r>
      <w:r w:rsidRPr="00C3465B">
        <w:rPr>
          <w:rtl/>
          <w:lang w:bidi="fa-IR"/>
        </w:rPr>
        <w:t xml:space="preserve"> « ميمون بن جابر أبو خلف البرقاني</w:t>
      </w:r>
      <w:r>
        <w:rPr>
          <w:rtl/>
          <w:lang w:bidi="fa-IR"/>
        </w:rPr>
        <w:t>،</w:t>
      </w:r>
      <w:r w:rsidRPr="00C3465B">
        <w:rPr>
          <w:rtl/>
          <w:lang w:bidi="fa-IR"/>
        </w:rPr>
        <w:t xml:space="preserve"> عن أنس</w:t>
      </w:r>
      <w:r>
        <w:rPr>
          <w:rtl/>
          <w:lang w:bidi="fa-IR"/>
        </w:rPr>
        <w:t xml:space="preserve"> - </w:t>
      </w:r>
      <w:r w:rsidRPr="001C3131">
        <w:rPr>
          <w:rStyle w:val="libAlaemChar"/>
          <w:rtl/>
        </w:rPr>
        <w:t>رضي‌الله‌عنه</w:t>
      </w:r>
      <w:r>
        <w:rPr>
          <w:rtl/>
          <w:lang w:bidi="fa-IR"/>
        </w:rPr>
        <w:t xml:space="preserve"> - </w:t>
      </w:r>
      <w:r w:rsidRPr="00C3465B">
        <w:rPr>
          <w:rtl/>
          <w:lang w:bidi="fa-IR"/>
        </w:rPr>
        <w:t>بحديث الطير. قال أبو زرعة</w:t>
      </w:r>
      <w:r>
        <w:rPr>
          <w:rtl/>
          <w:lang w:bidi="fa-IR"/>
        </w:rPr>
        <w:t>:</w:t>
      </w:r>
      <w:r w:rsidRPr="00C3465B">
        <w:rPr>
          <w:rtl/>
          <w:lang w:bidi="fa-IR"/>
        </w:rPr>
        <w:t xml:space="preserve"> متروك</w:t>
      </w:r>
      <w:r>
        <w:rPr>
          <w:rtl/>
          <w:lang w:bidi="fa-IR"/>
        </w:rPr>
        <w:t>،</w:t>
      </w:r>
      <w:r w:rsidRPr="00C3465B">
        <w:rPr>
          <w:rtl/>
          <w:lang w:bidi="fa-IR"/>
        </w:rPr>
        <w:t xml:space="preserve"> يروي عنه سكين بن عبد العزيز.</w:t>
      </w:r>
      <w:r>
        <w:rPr>
          <w:rFonts w:hint="cs"/>
          <w:rtl/>
          <w:lang w:bidi="fa-IR"/>
        </w:rPr>
        <w:t xml:space="preserve"> </w:t>
      </w:r>
      <w:r w:rsidRPr="00C3465B">
        <w:rPr>
          <w:rtl/>
          <w:lang w:bidi="fa-IR"/>
        </w:rPr>
        <w:t>انتهى. وذكره العقيلي وقال</w:t>
      </w:r>
      <w:r>
        <w:rPr>
          <w:rtl/>
          <w:lang w:bidi="fa-IR"/>
        </w:rPr>
        <w:t>:</w:t>
      </w:r>
      <w:r w:rsidRPr="00C3465B">
        <w:rPr>
          <w:rtl/>
          <w:lang w:bidi="fa-IR"/>
        </w:rPr>
        <w:t xml:space="preserve"> لا يصح حديثه »</w:t>
      </w:r>
      <w:r w:rsidRPr="00BE597A">
        <w:rPr>
          <w:rStyle w:val="libFootnotenumChar"/>
          <w:rtl/>
        </w:rPr>
        <w:t>(2)</w:t>
      </w:r>
      <w:r>
        <w:rPr>
          <w:rtl/>
          <w:lang w:bidi="fa-IR"/>
        </w:rPr>
        <w:t>.</w:t>
      </w:r>
    </w:p>
    <w:p w:rsidR="00A41E48" w:rsidRPr="00C3465B" w:rsidRDefault="00A41E48" w:rsidP="00A41E48">
      <w:pPr>
        <w:pStyle w:val="libNormal"/>
        <w:rPr>
          <w:rtl/>
          <w:lang w:bidi="fa-IR"/>
        </w:rPr>
      </w:pPr>
      <w:r w:rsidRPr="00BE597A">
        <w:rPr>
          <w:rStyle w:val="libBold2Char"/>
          <w:rtl/>
        </w:rPr>
        <w:t>قلت</w:t>
      </w:r>
      <w:r>
        <w:rPr>
          <w:rtl/>
          <w:lang w:bidi="fa-IR"/>
        </w:rPr>
        <w:t>:</w:t>
      </w:r>
      <w:r w:rsidRPr="00C3465B">
        <w:rPr>
          <w:rtl/>
          <w:lang w:bidi="fa-IR"/>
        </w:rPr>
        <w:t xml:space="preserve"> والأصل في ذلك ما جاء في الجرح والتعديل</w:t>
      </w:r>
      <w:r>
        <w:rPr>
          <w:rtl/>
          <w:lang w:bidi="fa-IR"/>
        </w:rPr>
        <w:t>:</w:t>
      </w:r>
      <w:r w:rsidRPr="00C3465B">
        <w:rPr>
          <w:rtl/>
          <w:lang w:bidi="fa-IR"/>
        </w:rPr>
        <w:t xml:space="preserve"> « ميمون أبو خلف الرفاء</w:t>
      </w:r>
      <w:r>
        <w:rPr>
          <w:rtl/>
          <w:lang w:bidi="fa-IR"/>
        </w:rPr>
        <w:t>،</w:t>
      </w:r>
      <w:r w:rsidRPr="00C3465B">
        <w:rPr>
          <w:rtl/>
          <w:lang w:bidi="fa-IR"/>
        </w:rPr>
        <w:t xml:space="preserve"> روى عن أنس بن مالك قصة الطير</w:t>
      </w:r>
      <w:r>
        <w:rPr>
          <w:rtl/>
          <w:lang w:bidi="fa-IR"/>
        </w:rPr>
        <w:t>،</w:t>
      </w:r>
      <w:r w:rsidRPr="00C3465B">
        <w:rPr>
          <w:rtl/>
          <w:lang w:bidi="fa-IR"/>
        </w:rPr>
        <w:t xml:space="preserve"> روى عنه سكين بن عبد العزيز. نا عبد الرحمن قال</w:t>
      </w:r>
      <w:r>
        <w:rPr>
          <w:rtl/>
          <w:lang w:bidi="fa-IR"/>
        </w:rPr>
        <w:t>:</w:t>
      </w:r>
      <w:r w:rsidRPr="00C3465B">
        <w:rPr>
          <w:rtl/>
          <w:lang w:bidi="fa-IR"/>
        </w:rPr>
        <w:t xml:space="preserve"> سألت أبا زرعة عنه فقال</w:t>
      </w:r>
      <w:r>
        <w:rPr>
          <w:rtl/>
          <w:lang w:bidi="fa-IR"/>
        </w:rPr>
        <w:t>:</w:t>
      </w:r>
      <w:r w:rsidRPr="00C3465B">
        <w:rPr>
          <w:rtl/>
          <w:lang w:bidi="fa-IR"/>
        </w:rPr>
        <w:t xml:space="preserve"> منكر الحديث وترك حديثه ولم يقرأ علينا » </w:t>
      </w:r>
      <w:r w:rsidRPr="00BE597A">
        <w:rPr>
          <w:rStyle w:val="libFootnotenumChar"/>
          <w:rtl/>
        </w:rPr>
        <w:t>(3)</w:t>
      </w:r>
      <w:r>
        <w:rPr>
          <w:rtl/>
          <w:lang w:bidi="fa-IR"/>
        </w:rPr>
        <w:t>.</w:t>
      </w:r>
    </w:p>
    <w:p w:rsidR="00A41E48" w:rsidRPr="00C3465B" w:rsidRDefault="00A41E48" w:rsidP="00A41E48">
      <w:pPr>
        <w:pStyle w:val="libNormal"/>
        <w:rPr>
          <w:rtl/>
          <w:lang w:bidi="fa-IR"/>
        </w:rPr>
      </w:pPr>
      <w:r w:rsidRPr="00C3465B">
        <w:rPr>
          <w:rtl/>
          <w:lang w:bidi="fa-IR"/>
        </w:rPr>
        <w:t>فالرجل منكر الحديث</w:t>
      </w:r>
      <w:r>
        <w:rPr>
          <w:rtl/>
          <w:lang w:bidi="fa-IR"/>
        </w:rPr>
        <w:t>،</w:t>
      </w:r>
      <w:r w:rsidRPr="00C3465B">
        <w:rPr>
          <w:rtl/>
          <w:lang w:bidi="fa-IR"/>
        </w:rPr>
        <w:t xml:space="preserve"> والظاهر أنّهم يقصدون حديث الطير</w:t>
      </w:r>
      <w:r>
        <w:rPr>
          <w:rtl/>
          <w:lang w:bidi="fa-IR"/>
        </w:rPr>
        <w:t>،</w:t>
      </w:r>
      <w:r w:rsidRPr="00C3465B">
        <w:rPr>
          <w:rtl/>
          <w:lang w:bidi="fa-IR"/>
        </w:rPr>
        <w:t xml:space="preserve"> فإنّ معناه عندهم منكر</w:t>
      </w:r>
      <w:r>
        <w:rPr>
          <w:rtl/>
          <w:lang w:bidi="fa-IR"/>
        </w:rPr>
        <w:t>!</w:t>
      </w:r>
      <w:r w:rsidRPr="00C3465B">
        <w:rPr>
          <w:rtl/>
          <w:lang w:bidi="fa-IR"/>
        </w:rPr>
        <w:t xml:space="preserve"> لكنّ الرجل من التابعين</w:t>
      </w:r>
      <w:r>
        <w:rPr>
          <w:rtl/>
          <w:lang w:bidi="fa-IR"/>
        </w:rPr>
        <w:t>،</w:t>
      </w:r>
      <w:r w:rsidRPr="00C3465B">
        <w:rPr>
          <w:rtl/>
          <w:lang w:bidi="fa-IR"/>
        </w:rPr>
        <w:t xml:space="preserve"> والتابعون عند أهل السنّة كالأصحاب</w:t>
      </w:r>
      <w:r>
        <w:rPr>
          <w:rFonts w:hint="cs"/>
          <w:rtl/>
          <w:lang w:bidi="fa-IR"/>
        </w:rPr>
        <w:t xml:space="preserve"> </w:t>
      </w:r>
      <w:r w:rsidRPr="00C3465B">
        <w:rPr>
          <w:rtl/>
        </w:rPr>
        <w:t xml:space="preserve">لقوله </w:t>
      </w:r>
      <w:r w:rsidR="00082BFE" w:rsidRPr="00082BFE">
        <w:rPr>
          <w:rStyle w:val="libAlaemChar"/>
          <w:rtl/>
        </w:rPr>
        <w:t>صلى‌الله‌عليه‌وآله‌وسلم</w:t>
      </w:r>
      <w:r w:rsidR="006103F2">
        <w:rPr>
          <w:rStyle w:val="libAlaemChar"/>
          <w:rtl/>
        </w:rPr>
        <w:t xml:space="preserve"> </w:t>
      </w:r>
      <w:r>
        <w:rPr>
          <w:rtl/>
        </w:rPr>
        <w:t xml:space="preserve">- </w:t>
      </w:r>
      <w:r w:rsidRPr="00C3465B">
        <w:rPr>
          <w:rtl/>
        </w:rPr>
        <w:t>فيما رووه</w:t>
      </w:r>
      <w:r>
        <w:rPr>
          <w:rtl/>
        </w:rPr>
        <w:t xml:space="preserve"> -: </w:t>
      </w:r>
      <w:r w:rsidRPr="00C3465B">
        <w:rPr>
          <w:rtl/>
        </w:rPr>
        <w:t>« خير القرون قرني ثم الذين يلونهم »</w:t>
      </w:r>
      <w:r>
        <w:rPr>
          <w:rFonts w:hint="cs"/>
          <w:rtl/>
        </w:rPr>
        <w:t xml:space="preserve"> </w:t>
      </w:r>
      <w:r w:rsidRPr="00C3465B">
        <w:rPr>
          <w:rtl/>
          <w:lang w:bidi="fa-IR"/>
        </w:rPr>
        <w:t>ولذا لم نجد تصريحا بضعفه</w:t>
      </w:r>
      <w:r>
        <w:rPr>
          <w:rtl/>
          <w:lang w:bidi="fa-IR"/>
        </w:rPr>
        <w:t>،</w:t>
      </w:r>
      <w:r w:rsidRPr="00C3465B">
        <w:rPr>
          <w:rtl/>
          <w:lang w:bidi="fa-IR"/>
        </w:rPr>
        <w:t xml:space="preserve"> وإنّما يقولون منكر الحديث</w:t>
      </w:r>
      <w:r>
        <w:rPr>
          <w:rtl/>
          <w:lang w:bidi="fa-IR"/>
        </w:rPr>
        <w:t>،</w:t>
      </w:r>
      <w:r w:rsidRPr="00C3465B">
        <w:rPr>
          <w:rtl/>
          <w:lang w:bidi="fa-IR"/>
        </w:rPr>
        <w:t xml:space="preserve"> وقد تقرّر عندهم أن رواية الحديث المنكر لا يكون جرحا للراوي.</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كتاب الثقات 5 / 157.</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تقريب التهذيب 6 / 140.</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الجرح والتعديل 8 / 234.</w:t>
      </w:r>
    </w:p>
    <w:p w:rsidR="00A41E48" w:rsidRDefault="00A41E48" w:rsidP="00A41E48">
      <w:pPr>
        <w:pStyle w:val="libNormal"/>
        <w:rPr>
          <w:rtl/>
          <w:lang w:bidi="fa-IR"/>
        </w:rPr>
      </w:pPr>
      <w:r>
        <w:rPr>
          <w:rtl/>
          <w:lang w:bidi="fa-IR"/>
        </w:rPr>
        <w:br w:type="page"/>
      </w:r>
    </w:p>
    <w:p w:rsidR="00A41E48" w:rsidRDefault="00A41E48" w:rsidP="00A41E48">
      <w:pPr>
        <w:pStyle w:val="libCenterBold1"/>
        <w:rPr>
          <w:rtl/>
          <w:lang w:bidi="fa-IR"/>
        </w:rPr>
      </w:pPr>
      <w:bookmarkStart w:id="64" w:name="_Toc320549157"/>
      <w:r w:rsidRPr="00C3465B">
        <w:rPr>
          <w:rtl/>
          <w:lang w:bidi="fa-IR"/>
        </w:rPr>
        <w:lastRenderedPageBreak/>
        <w:t>(5)</w:t>
      </w:r>
      <w:bookmarkEnd w:id="64"/>
    </w:p>
    <w:p w:rsidR="00A41E48" w:rsidRPr="00C3465B" w:rsidRDefault="00A41E48" w:rsidP="00A41E48">
      <w:pPr>
        <w:pStyle w:val="Heading3Center"/>
        <w:rPr>
          <w:rtl/>
          <w:lang w:bidi="fa-IR"/>
        </w:rPr>
      </w:pPr>
      <w:bookmarkStart w:id="65" w:name="_Toc320549158"/>
      <w:bookmarkStart w:id="66" w:name="_Toc408483100"/>
      <w:bookmarkStart w:id="67" w:name="_Toc95570597"/>
      <w:r w:rsidRPr="00C3465B">
        <w:rPr>
          <w:rtl/>
          <w:lang w:bidi="fa-IR"/>
        </w:rPr>
        <w:t>رواية محمّد بن المنكدر</w:t>
      </w:r>
      <w:bookmarkEnd w:id="65"/>
      <w:bookmarkEnd w:id="66"/>
      <w:bookmarkEnd w:id="67"/>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راوي الحديث عن جابر بن عبد الله.</w:t>
      </w:r>
    </w:p>
    <w:p w:rsidR="00A41E48" w:rsidRPr="00C3465B" w:rsidRDefault="00A41E48" w:rsidP="00A41E48">
      <w:pPr>
        <w:pStyle w:val="libNormal"/>
        <w:rPr>
          <w:rtl/>
          <w:lang w:bidi="fa-IR"/>
        </w:rPr>
      </w:pPr>
      <w:r w:rsidRPr="00C3465B">
        <w:rPr>
          <w:rtl/>
          <w:lang w:bidi="fa-IR"/>
        </w:rPr>
        <w:t>وعنه</w:t>
      </w:r>
      <w:r>
        <w:rPr>
          <w:rtl/>
          <w:lang w:bidi="fa-IR"/>
        </w:rPr>
        <w:t>:</w:t>
      </w:r>
      <w:r w:rsidRPr="00C3465B">
        <w:rPr>
          <w:rtl/>
          <w:lang w:bidi="fa-IR"/>
        </w:rPr>
        <w:t xml:space="preserve"> عبد الله بن لهيعة.</w:t>
      </w:r>
    </w:p>
    <w:p w:rsidR="00A41E48" w:rsidRPr="00C3465B" w:rsidRDefault="00A41E48" w:rsidP="00A41E48">
      <w:pPr>
        <w:pStyle w:val="libNormal"/>
        <w:rPr>
          <w:rtl/>
          <w:lang w:bidi="fa-IR"/>
        </w:rPr>
      </w:pPr>
      <w:r w:rsidRPr="00C3465B">
        <w:rPr>
          <w:rtl/>
          <w:lang w:bidi="fa-IR"/>
        </w:rPr>
        <w:t>أخرجه عنه الحافظ ابن عساكر بإسناد له.</w:t>
      </w:r>
    </w:p>
    <w:p w:rsidR="00A41E48" w:rsidRPr="00C3465B" w:rsidRDefault="00A41E48" w:rsidP="00A41E48">
      <w:pPr>
        <w:pStyle w:val="libNormal"/>
        <w:rPr>
          <w:rtl/>
          <w:lang w:bidi="fa-IR"/>
        </w:rPr>
      </w:pPr>
      <w:r w:rsidRPr="00C3465B">
        <w:rPr>
          <w:rtl/>
          <w:lang w:bidi="fa-IR"/>
        </w:rPr>
        <w:t>وابن المنكدر من رجال الصحاح الستّة</w:t>
      </w:r>
      <w:r>
        <w:rPr>
          <w:rtl/>
          <w:lang w:bidi="fa-IR"/>
        </w:rPr>
        <w:t>:</w:t>
      </w:r>
    </w:p>
    <w:p w:rsidR="00A41E48" w:rsidRPr="00C3465B" w:rsidRDefault="00A41E48" w:rsidP="00A41E48">
      <w:pPr>
        <w:pStyle w:val="libNormal"/>
        <w:rPr>
          <w:rtl/>
          <w:lang w:bidi="fa-IR"/>
        </w:rPr>
      </w:pPr>
      <w:r w:rsidRPr="00BE597A">
        <w:rPr>
          <w:rStyle w:val="libBold2Char"/>
          <w:rtl/>
        </w:rPr>
        <w:t>ابن حجر</w:t>
      </w:r>
      <w:r>
        <w:rPr>
          <w:rtl/>
          <w:lang w:bidi="fa-IR"/>
        </w:rPr>
        <w:t>:</w:t>
      </w:r>
      <w:r w:rsidRPr="00C3465B">
        <w:rPr>
          <w:rtl/>
          <w:lang w:bidi="fa-IR"/>
        </w:rPr>
        <w:t xml:space="preserve"> « محمد بن المنكدر بن عبد الله بن الهريز</w:t>
      </w:r>
      <w:r>
        <w:rPr>
          <w:rtl/>
          <w:lang w:bidi="fa-IR"/>
        </w:rPr>
        <w:t xml:space="preserve"> - </w:t>
      </w:r>
      <w:r w:rsidRPr="00C3465B">
        <w:rPr>
          <w:rtl/>
          <w:lang w:bidi="fa-IR"/>
        </w:rPr>
        <w:t>بالتصغير</w:t>
      </w:r>
      <w:r>
        <w:rPr>
          <w:rtl/>
          <w:lang w:bidi="fa-IR"/>
        </w:rPr>
        <w:t xml:space="preserve"> - </w:t>
      </w:r>
      <w:r w:rsidRPr="00C3465B">
        <w:rPr>
          <w:rtl/>
          <w:lang w:bidi="fa-IR"/>
        </w:rPr>
        <w:t>التيمي المدني. ثقة فاضل</w:t>
      </w:r>
      <w:r>
        <w:rPr>
          <w:rtl/>
          <w:lang w:bidi="fa-IR"/>
        </w:rPr>
        <w:t>،</w:t>
      </w:r>
      <w:r w:rsidRPr="00C3465B">
        <w:rPr>
          <w:rtl/>
          <w:lang w:bidi="fa-IR"/>
        </w:rPr>
        <w:t xml:space="preserve"> من الثالثة</w:t>
      </w:r>
      <w:r>
        <w:rPr>
          <w:rtl/>
          <w:lang w:bidi="fa-IR"/>
        </w:rPr>
        <w:t>،</w:t>
      </w:r>
      <w:r w:rsidRPr="00C3465B">
        <w:rPr>
          <w:rtl/>
          <w:lang w:bidi="fa-IR"/>
        </w:rPr>
        <w:t xml:space="preserve"> مات سنة 30 أو بعدها / ع » </w:t>
      </w:r>
      <w:r w:rsidRPr="00BE597A">
        <w:rPr>
          <w:rStyle w:val="libFootnotenumChar"/>
          <w:rtl/>
        </w:rPr>
        <w:t>(1)</w:t>
      </w:r>
      <w:r>
        <w:rPr>
          <w:rtl/>
          <w:lang w:bidi="fa-IR"/>
        </w:rPr>
        <w:t>.</w:t>
      </w:r>
    </w:p>
    <w:p w:rsidR="00A41E48" w:rsidRDefault="00A41E48" w:rsidP="00A41E48">
      <w:pPr>
        <w:pStyle w:val="libCenterBold1"/>
        <w:rPr>
          <w:rtl/>
          <w:lang w:bidi="fa-IR"/>
        </w:rPr>
      </w:pPr>
      <w:bookmarkStart w:id="68" w:name="_Toc320549159"/>
      <w:r w:rsidRPr="00C3465B">
        <w:rPr>
          <w:rtl/>
          <w:lang w:bidi="fa-IR"/>
        </w:rPr>
        <w:t>(6)</w:t>
      </w:r>
      <w:bookmarkEnd w:id="68"/>
    </w:p>
    <w:p w:rsidR="0043598D" w:rsidRDefault="00A41E48" w:rsidP="00A41E48">
      <w:pPr>
        <w:pStyle w:val="Heading3Center"/>
        <w:rPr>
          <w:rtl/>
          <w:lang w:bidi="fa-IR"/>
        </w:rPr>
      </w:pPr>
      <w:bookmarkStart w:id="69" w:name="_Toc320549160"/>
      <w:bookmarkStart w:id="70" w:name="_Toc408483101"/>
      <w:bookmarkStart w:id="71" w:name="_Toc95570598"/>
      <w:r w:rsidRPr="00C3465B">
        <w:rPr>
          <w:rtl/>
          <w:lang w:bidi="fa-IR"/>
        </w:rPr>
        <w:t>رواية ثمامة بن عبد الله</w:t>
      </w:r>
      <w:bookmarkEnd w:id="69"/>
      <w:bookmarkEnd w:id="70"/>
      <w:bookmarkEnd w:id="71"/>
    </w:p>
    <w:p w:rsidR="00A41E48" w:rsidRPr="00C3465B" w:rsidRDefault="00A41E48" w:rsidP="00A41E48">
      <w:pPr>
        <w:pStyle w:val="libNormal"/>
        <w:rPr>
          <w:rtl/>
          <w:lang w:bidi="fa-IR"/>
        </w:rPr>
      </w:pPr>
      <w:r w:rsidRPr="00C3465B">
        <w:rPr>
          <w:rtl/>
          <w:lang w:bidi="fa-IR"/>
        </w:rPr>
        <w:t>وهو حفيد أنس بن مالك.</w:t>
      </w:r>
    </w:p>
    <w:p w:rsidR="00A41E48" w:rsidRPr="00C3465B" w:rsidRDefault="00A41E48" w:rsidP="00A41E48">
      <w:pPr>
        <w:pStyle w:val="libNormal"/>
        <w:rPr>
          <w:rtl/>
          <w:lang w:bidi="fa-IR"/>
        </w:rPr>
      </w:pPr>
      <w:r w:rsidRPr="00C3465B">
        <w:rPr>
          <w:rtl/>
          <w:lang w:bidi="fa-IR"/>
        </w:rPr>
        <w:t>وقد رواه عن أنس. ورواه عنه ابن أخيه عبد الله بن المثنى</w:t>
      </w:r>
      <w:r>
        <w:rPr>
          <w:rtl/>
          <w:lang w:bidi="fa-IR"/>
        </w:rPr>
        <w:t>،</w:t>
      </w:r>
      <w:r w:rsidRPr="00C3465B">
        <w:rPr>
          <w:rtl/>
          <w:lang w:bidi="fa-IR"/>
        </w:rPr>
        <w:t xml:space="preserve"> كما في الأسانيد</w:t>
      </w:r>
      <w:r>
        <w:rPr>
          <w:rtl/>
          <w:lang w:bidi="fa-IR"/>
        </w:rPr>
        <w:t>،</w:t>
      </w:r>
      <w:r w:rsidRPr="00C3465B">
        <w:rPr>
          <w:rtl/>
          <w:lang w:bidi="fa-IR"/>
        </w:rPr>
        <w:t xml:space="preserve"> منها عند الحافظ ابن عساكر.</w:t>
      </w:r>
    </w:p>
    <w:p w:rsidR="00A41E48" w:rsidRPr="00C3465B" w:rsidRDefault="00A41E48" w:rsidP="00A41E48">
      <w:pPr>
        <w:pStyle w:val="libNormal"/>
        <w:rPr>
          <w:rtl/>
          <w:lang w:bidi="fa-IR"/>
        </w:rPr>
      </w:pPr>
      <w:r w:rsidRPr="00C3465B">
        <w:rPr>
          <w:rtl/>
          <w:lang w:bidi="fa-IR"/>
        </w:rPr>
        <w:t>قال الحافظ</w:t>
      </w:r>
      <w:r>
        <w:rPr>
          <w:rtl/>
          <w:lang w:bidi="fa-IR"/>
        </w:rPr>
        <w:t>:</w:t>
      </w:r>
      <w:r w:rsidRPr="00C3465B">
        <w:rPr>
          <w:rtl/>
          <w:lang w:bidi="fa-IR"/>
        </w:rPr>
        <w:t xml:space="preserve"> « ثمامة بن عبد الله بن أنس بن مالك</w:t>
      </w:r>
      <w:r>
        <w:rPr>
          <w:rtl/>
          <w:lang w:bidi="fa-IR"/>
        </w:rPr>
        <w:t>،</w:t>
      </w:r>
      <w:r w:rsidRPr="00C3465B">
        <w:rPr>
          <w:rtl/>
          <w:lang w:bidi="fa-IR"/>
        </w:rPr>
        <w:t xml:space="preserve"> الأنصاري</w:t>
      </w:r>
      <w:r>
        <w:rPr>
          <w:rtl/>
          <w:lang w:bidi="fa-IR"/>
        </w:rPr>
        <w:t>،</w:t>
      </w:r>
      <w:r w:rsidRPr="00C3465B">
        <w:rPr>
          <w:rtl/>
          <w:lang w:bidi="fa-IR"/>
        </w:rPr>
        <w:t xml:space="preserve"> البصري</w:t>
      </w:r>
      <w:r>
        <w:rPr>
          <w:rtl/>
          <w:lang w:bidi="fa-IR"/>
        </w:rPr>
        <w:t>،</w:t>
      </w:r>
      <w:r w:rsidRPr="00C3465B">
        <w:rPr>
          <w:rtl/>
          <w:lang w:bidi="fa-IR"/>
        </w:rPr>
        <w:t xml:space="preserve"> قاضيها</w:t>
      </w:r>
      <w:r>
        <w:rPr>
          <w:rtl/>
          <w:lang w:bidi="fa-IR"/>
        </w:rPr>
        <w:t>،</w:t>
      </w:r>
      <w:r w:rsidRPr="00C3465B">
        <w:rPr>
          <w:rtl/>
          <w:lang w:bidi="fa-IR"/>
        </w:rPr>
        <w:t xml:space="preserve"> صدوق</w:t>
      </w:r>
      <w:r>
        <w:rPr>
          <w:rtl/>
          <w:lang w:bidi="fa-IR"/>
        </w:rPr>
        <w:t>،</w:t>
      </w:r>
      <w:r w:rsidRPr="00C3465B">
        <w:rPr>
          <w:rtl/>
          <w:lang w:bidi="fa-IR"/>
        </w:rPr>
        <w:t xml:space="preserve"> من الرابعة</w:t>
      </w:r>
      <w:r>
        <w:rPr>
          <w:rtl/>
          <w:lang w:bidi="fa-IR"/>
        </w:rPr>
        <w:t>،</w:t>
      </w:r>
      <w:r w:rsidRPr="00C3465B">
        <w:rPr>
          <w:rtl/>
          <w:lang w:bidi="fa-IR"/>
        </w:rPr>
        <w:t xml:space="preserve"> عزل سنة عشر. ومات بعد ذلك بمدة » وقد وضع عليه علامة الكتب الستّة » </w:t>
      </w:r>
      <w:r w:rsidRPr="00BE597A">
        <w:rPr>
          <w:rStyle w:val="libFootnotenumChar"/>
          <w:rtl/>
        </w:rPr>
        <w:t>(2)</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تقريب التهذيب 2 / 210.</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تقريب التهذيب 1 / 120.</w:t>
      </w:r>
    </w:p>
    <w:p w:rsidR="00A41E48" w:rsidRDefault="00A41E48" w:rsidP="00A41E48">
      <w:pPr>
        <w:pStyle w:val="libNormal"/>
        <w:rPr>
          <w:rtl/>
          <w:lang w:bidi="fa-IR"/>
        </w:rPr>
      </w:pPr>
      <w:r>
        <w:rPr>
          <w:rtl/>
          <w:lang w:bidi="fa-IR"/>
        </w:rPr>
        <w:br w:type="page"/>
      </w:r>
    </w:p>
    <w:p w:rsidR="00A41E48" w:rsidRDefault="00A41E48" w:rsidP="00A41E48">
      <w:pPr>
        <w:pStyle w:val="libCenterBold1"/>
        <w:rPr>
          <w:rtl/>
          <w:lang w:bidi="fa-IR"/>
        </w:rPr>
      </w:pPr>
      <w:bookmarkStart w:id="72" w:name="_Toc320549161"/>
      <w:r w:rsidRPr="00C3465B">
        <w:rPr>
          <w:rtl/>
          <w:lang w:bidi="fa-IR"/>
        </w:rPr>
        <w:lastRenderedPageBreak/>
        <w:t>(7)</w:t>
      </w:r>
      <w:bookmarkEnd w:id="72"/>
    </w:p>
    <w:p w:rsidR="0043598D" w:rsidRDefault="00A41E48" w:rsidP="00A41E48">
      <w:pPr>
        <w:pStyle w:val="Heading3Center"/>
        <w:rPr>
          <w:rtl/>
          <w:lang w:bidi="fa-IR"/>
        </w:rPr>
      </w:pPr>
      <w:bookmarkStart w:id="73" w:name="_Toc320549162"/>
      <w:bookmarkStart w:id="74" w:name="_Toc408483102"/>
      <w:bookmarkStart w:id="75" w:name="_Toc95570599"/>
      <w:r w:rsidRPr="00C3465B">
        <w:rPr>
          <w:rtl/>
          <w:lang w:bidi="fa-IR"/>
        </w:rPr>
        <w:t>رواية عبد الله بن المثّنى</w:t>
      </w:r>
      <w:bookmarkEnd w:id="73"/>
      <w:bookmarkEnd w:id="74"/>
      <w:bookmarkEnd w:id="75"/>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عبد الله بن المثنى بن عبد الله بن أنس بن مالك.</w:t>
      </w:r>
    </w:p>
    <w:p w:rsidR="00A41E48" w:rsidRPr="00C3465B" w:rsidRDefault="00A41E48" w:rsidP="00A41E48">
      <w:pPr>
        <w:pStyle w:val="libNormal"/>
        <w:rPr>
          <w:rtl/>
          <w:lang w:bidi="fa-IR"/>
        </w:rPr>
      </w:pPr>
      <w:r w:rsidRPr="00C3465B">
        <w:rPr>
          <w:rtl/>
          <w:lang w:bidi="fa-IR"/>
        </w:rPr>
        <w:t>وتعلم روايته من كثير من الأسانيد المذكورة في الكتاب</w:t>
      </w:r>
      <w:r>
        <w:rPr>
          <w:rtl/>
          <w:lang w:bidi="fa-IR"/>
        </w:rPr>
        <w:t>،</w:t>
      </w:r>
      <w:r w:rsidRPr="00C3465B">
        <w:rPr>
          <w:rtl/>
          <w:lang w:bidi="fa-IR"/>
        </w:rPr>
        <w:t xml:space="preserve"> منها أسانيد ابن عساكر الحافظ.</w:t>
      </w:r>
    </w:p>
    <w:p w:rsidR="00A41E48" w:rsidRPr="00C3465B" w:rsidRDefault="00A41E48" w:rsidP="00A41E48">
      <w:pPr>
        <w:pStyle w:val="libNormal"/>
        <w:rPr>
          <w:rtl/>
          <w:lang w:bidi="fa-IR"/>
        </w:rPr>
      </w:pPr>
      <w:r w:rsidRPr="00C3465B">
        <w:rPr>
          <w:rtl/>
          <w:lang w:bidi="fa-IR"/>
        </w:rPr>
        <w:t>وهو من رجال البخاري والترمذي وابن ماجة.</w:t>
      </w:r>
    </w:p>
    <w:p w:rsidR="00A41E48" w:rsidRPr="00C3465B" w:rsidRDefault="00A41E48" w:rsidP="00A41E48">
      <w:pPr>
        <w:pStyle w:val="libNormal"/>
        <w:rPr>
          <w:rtl/>
          <w:lang w:bidi="fa-IR"/>
        </w:rPr>
      </w:pPr>
      <w:r w:rsidRPr="00C3465B">
        <w:rPr>
          <w:rtl/>
          <w:lang w:bidi="fa-IR"/>
        </w:rPr>
        <w:t>قال ابن حجر الحافظ</w:t>
      </w:r>
      <w:r>
        <w:rPr>
          <w:rtl/>
          <w:lang w:bidi="fa-IR"/>
        </w:rPr>
        <w:t>:</w:t>
      </w:r>
      <w:r w:rsidRPr="00C3465B">
        <w:rPr>
          <w:rtl/>
          <w:lang w:bidi="fa-IR"/>
        </w:rPr>
        <w:t xml:space="preserve"> « صدوق</w:t>
      </w:r>
      <w:r>
        <w:rPr>
          <w:rtl/>
          <w:lang w:bidi="fa-IR"/>
        </w:rPr>
        <w:t>،</w:t>
      </w:r>
      <w:r w:rsidRPr="00C3465B">
        <w:rPr>
          <w:rtl/>
          <w:lang w:bidi="fa-IR"/>
        </w:rPr>
        <w:t xml:space="preserve"> كثير الغلط</w:t>
      </w:r>
      <w:r>
        <w:rPr>
          <w:rtl/>
          <w:lang w:bidi="fa-IR"/>
        </w:rPr>
        <w:t>،</w:t>
      </w:r>
      <w:r w:rsidRPr="00C3465B">
        <w:rPr>
          <w:rtl/>
          <w:lang w:bidi="fa-IR"/>
        </w:rPr>
        <w:t xml:space="preserve"> من السادسة » </w:t>
      </w:r>
      <w:r w:rsidRPr="00BE597A">
        <w:rPr>
          <w:rStyle w:val="libFootnotenumChar"/>
          <w:rtl/>
        </w:rPr>
        <w:t>(1)</w:t>
      </w:r>
      <w:r>
        <w:rPr>
          <w:rtl/>
          <w:lang w:bidi="fa-IR"/>
        </w:rPr>
        <w:t>.</w:t>
      </w:r>
    </w:p>
    <w:p w:rsidR="00A41E48" w:rsidRDefault="00A41E48" w:rsidP="00A41E48">
      <w:pPr>
        <w:pStyle w:val="libCenterBold1"/>
        <w:rPr>
          <w:rtl/>
          <w:lang w:bidi="fa-IR"/>
        </w:rPr>
      </w:pPr>
      <w:bookmarkStart w:id="76" w:name="_Toc320549163"/>
      <w:r w:rsidRPr="00C3465B">
        <w:rPr>
          <w:rtl/>
          <w:lang w:bidi="fa-IR"/>
        </w:rPr>
        <w:t>(8)</w:t>
      </w:r>
      <w:bookmarkEnd w:id="76"/>
    </w:p>
    <w:p w:rsidR="0043598D" w:rsidRDefault="00A41E48" w:rsidP="00A41E48">
      <w:pPr>
        <w:pStyle w:val="Heading3Center"/>
        <w:rPr>
          <w:rtl/>
          <w:lang w:bidi="fa-IR"/>
        </w:rPr>
      </w:pPr>
      <w:bookmarkStart w:id="77" w:name="_Toc320549164"/>
      <w:bookmarkStart w:id="78" w:name="_Toc408483103"/>
      <w:bookmarkStart w:id="79" w:name="_Toc95570600"/>
      <w:r w:rsidRPr="00C3465B">
        <w:rPr>
          <w:rtl/>
          <w:lang w:bidi="fa-IR"/>
        </w:rPr>
        <w:t>رواية جعفر بن سليمان الضبعي</w:t>
      </w:r>
      <w:bookmarkEnd w:id="77"/>
      <w:bookmarkEnd w:id="78"/>
      <w:bookmarkEnd w:id="79"/>
    </w:p>
    <w:p w:rsidR="00A41E48" w:rsidRPr="00C3465B" w:rsidRDefault="00A41E48" w:rsidP="00A41E48">
      <w:pPr>
        <w:pStyle w:val="libNormal"/>
        <w:rPr>
          <w:rtl/>
          <w:lang w:bidi="fa-IR"/>
        </w:rPr>
      </w:pPr>
      <w:r w:rsidRPr="00C3465B">
        <w:rPr>
          <w:rtl/>
          <w:lang w:bidi="fa-IR"/>
        </w:rPr>
        <w:t>المتوفى سنة</w:t>
      </w:r>
      <w:r>
        <w:rPr>
          <w:rtl/>
          <w:lang w:bidi="fa-IR"/>
        </w:rPr>
        <w:t>:</w:t>
      </w:r>
      <w:r w:rsidRPr="00C3465B">
        <w:rPr>
          <w:rtl/>
          <w:lang w:bidi="fa-IR"/>
        </w:rPr>
        <w:t xml:space="preserve"> 78.</w:t>
      </w:r>
    </w:p>
    <w:p w:rsidR="00A41E48" w:rsidRPr="00C3465B" w:rsidRDefault="00A41E48" w:rsidP="00A41E48">
      <w:pPr>
        <w:pStyle w:val="libNormal"/>
        <w:rPr>
          <w:rtl/>
          <w:lang w:bidi="fa-IR"/>
        </w:rPr>
      </w:pPr>
      <w:r w:rsidRPr="00C3465B">
        <w:rPr>
          <w:rtl/>
          <w:lang w:bidi="fa-IR"/>
        </w:rPr>
        <w:t>وتعلم روايته من كثير من الأسانيد</w:t>
      </w:r>
      <w:r>
        <w:rPr>
          <w:rtl/>
          <w:lang w:bidi="fa-IR"/>
        </w:rPr>
        <w:t>،</w:t>
      </w:r>
      <w:r w:rsidRPr="00C3465B">
        <w:rPr>
          <w:rtl/>
          <w:lang w:bidi="fa-IR"/>
        </w:rPr>
        <w:t xml:space="preserve"> رواه عن « عبد الله بن المثنّى »</w:t>
      </w:r>
      <w:r>
        <w:rPr>
          <w:rtl/>
          <w:lang w:bidi="fa-IR"/>
        </w:rPr>
        <w:t>.</w:t>
      </w:r>
    </w:p>
    <w:p w:rsidR="00A41E48" w:rsidRPr="00C3465B" w:rsidRDefault="00A41E48" w:rsidP="00A41E48">
      <w:pPr>
        <w:pStyle w:val="libNormal"/>
        <w:rPr>
          <w:rtl/>
          <w:lang w:bidi="fa-IR"/>
        </w:rPr>
      </w:pPr>
      <w:r w:rsidRPr="00C3465B">
        <w:rPr>
          <w:rtl/>
          <w:lang w:bidi="fa-IR"/>
        </w:rPr>
        <w:t>قال الذهبي</w:t>
      </w:r>
      <w:r>
        <w:rPr>
          <w:rtl/>
          <w:lang w:bidi="fa-IR"/>
        </w:rPr>
        <w:t>:</w:t>
      </w:r>
      <w:r w:rsidRPr="00C3465B">
        <w:rPr>
          <w:rtl/>
          <w:lang w:bidi="fa-IR"/>
        </w:rPr>
        <w:t xml:space="preserve"> « ولحديث الطير طرق كثيرة عن أنس</w:t>
      </w:r>
      <w:r>
        <w:rPr>
          <w:rtl/>
          <w:lang w:bidi="fa-IR"/>
        </w:rPr>
        <w:t>،</w:t>
      </w:r>
      <w:r w:rsidRPr="00C3465B">
        <w:rPr>
          <w:rtl/>
          <w:lang w:bidi="fa-IR"/>
        </w:rPr>
        <w:t xml:space="preserve"> متكلّم فيها</w:t>
      </w:r>
      <w:r>
        <w:rPr>
          <w:rtl/>
          <w:lang w:bidi="fa-IR"/>
        </w:rPr>
        <w:t>،</w:t>
      </w:r>
      <w:r w:rsidRPr="00C3465B">
        <w:rPr>
          <w:rtl/>
          <w:lang w:bidi="fa-IR"/>
        </w:rPr>
        <w:t xml:space="preserve"> وبعضها على شرط السنن</w:t>
      </w:r>
      <w:r>
        <w:rPr>
          <w:rtl/>
          <w:lang w:bidi="fa-IR"/>
        </w:rPr>
        <w:t>،</w:t>
      </w:r>
      <w:r w:rsidRPr="00C3465B">
        <w:rPr>
          <w:rtl/>
          <w:lang w:bidi="fa-IR"/>
        </w:rPr>
        <w:t xml:space="preserve"> ومن أجودها حديث</w:t>
      </w:r>
      <w:r>
        <w:rPr>
          <w:rtl/>
          <w:lang w:bidi="fa-IR"/>
        </w:rPr>
        <w:t>:</w:t>
      </w:r>
    </w:p>
    <w:p w:rsidR="00A41E48" w:rsidRPr="00C3465B" w:rsidRDefault="00A41E48" w:rsidP="00A41E48">
      <w:pPr>
        <w:pStyle w:val="libNormal"/>
        <w:rPr>
          <w:rtl/>
          <w:lang w:bidi="fa-IR"/>
        </w:rPr>
      </w:pPr>
      <w:r w:rsidRPr="00C3465B">
        <w:rPr>
          <w:rtl/>
          <w:lang w:bidi="fa-IR"/>
        </w:rPr>
        <w:t>قطن بن نسير</w:t>
      </w:r>
      <w:r>
        <w:rPr>
          <w:rtl/>
          <w:lang w:bidi="fa-IR"/>
        </w:rPr>
        <w:t xml:space="preserve"> - </w:t>
      </w:r>
      <w:r w:rsidRPr="00C3465B">
        <w:rPr>
          <w:rtl/>
          <w:lang w:bidi="fa-IR"/>
        </w:rPr>
        <w:t>شيخ مسلم</w:t>
      </w:r>
      <w:r>
        <w:rPr>
          <w:rtl/>
          <w:lang w:bidi="fa-IR"/>
        </w:rPr>
        <w:t xml:space="preserve"> - </w:t>
      </w:r>
      <w:r w:rsidRPr="00C3465B">
        <w:rPr>
          <w:rtl/>
          <w:lang w:bidi="fa-IR"/>
        </w:rPr>
        <w:t>حدّثنا جعفر بن سليمان</w:t>
      </w:r>
      <w:r>
        <w:rPr>
          <w:rtl/>
          <w:lang w:bidi="fa-IR"/>
        </w:rPr>
        <w:t>،</w:t>
      </w:r>
      <w:r w:rsidRPr="00C3465B">
        <w:rPr>
          <w:rtl/>
          <w:lang w:bidi="fa-IR"/>
        </w:rPr>
        <w:t xml:space="preserve"> حدّثنا عبد الله بن المثّنى</w:t>
      </w:r>
      <w:r>
        <w:rPr>
          <w:rtl/>
          <w:lang w:bidi="fa-IR"/>
        </w:rPr>
        <w:t>،</w:t>
      </w:r>
      <w:r w:rsidRPr="00C3465B">
        <w:rPr>
          <w:rtl/>
          <w:lang w:bidi="fa-IR"/>
        </w:rPr>
        <w:t xml:space="preserve"> عن عبد الله بن أنس</w:t>
      </w:r>
      <w:r>
        <w:rPr>
          <w:rtl/>
          <w:lang w:bidi="fa-IR"/>
        </w:rPr>
        <w:t>،</w:t>
      </w:r>
      <w:r w:rsidRPr="00C3465B">
        <w:rPr>
          <w:rtl/>
          <w:lang w:bidi="fa-IR"/>
        </w:rPr>
        <w:t xml:space="preserve"> عن أنس</w:t>
      </w:r>
      <w:r>
        <w:rPr>
          <w:rtl/>
          <w:lang w:bidi="fa-IR"/>
        </w:rPr>
        <w:t xml:space="preserve"> ..</w:t>
      </w:r>
      <w:r w:rsidRPr="00C3465B">
        <w:rPr>
          <w:rtl/>
          <w:lang w:bidi="fa-IR"/>
        </w:rPr>
        <w:t xml:space="preserve">. » </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وقال ابن حجر</w:t>
      </w:r>
      <w:r>
        <w:rPr>
          <w:rtl/>
          <w:lang w:bidi="fa-IR"/>
        </w:rPr>
        <w:t>:</w:t>
      </w:r>
      <w:r w:rsidRPr="00C3465B">
        <w:rPr>
          <w:rtl/>
          <w:lang w:bidi="fa-IR"/>
        </w:rPr>
        <w:t xml:space="preserve"> « صدوق زاهد</w:t>
      </w:r>
      <w:r>
        <w:rPr>
          <w:rtl/>
          <w:lang w:bidi="fa-IR"/>
        </w:rPr>
        <w:t>،</w:t>
      </w:r>
      <w:r w:rsidRPr="00C3465B">
        <w:rPr>
          <w:rtl/>
          <w:lang w:bidi="fa-IR"/>
        </w:rPr>
        <w:t xml:space="preserve"> لكنه كان يتشيّع » ووضع عليه علامة</w:t>
      </w:r>
      <w:r>
        <w:rPr>
          <w:rtl/>
          <w:lang w:bidi="fa-IR"/>
        </w:rPr>
        <w:t>:</w:t>
      </w:r>
      <w:r>
        <w:rPr>
          <w:rFonts w:hint="cs"/>
          <w:rtl/>
          <w:lang w:bidi="fa-IR"/>
        </w:rPr>
        <w:t xml:space="preserve"> </w:t>
      </w:r>
      <w:r w:rsidRPr="00C3465B">
        <w:rPr>
          <w:rtl/>
          <w:lang w:bidi="fa-IR"/>
        </w:rPr>
        <w:t xml:space="preserve">بخ م 4 </w:t>
      </w:r>
      <w:r w:rsidRPr="00BE597A">
        <w:rPr>
          <w:rStyle w:val="libFootnotenumChar"/>
          <w:rtl/>
        </w:rPr>
        <w:t>(3)</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تقريب التهذيب 1 / 445.</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تاريخ الإسلام 2 / 197.</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تقريب التهذيب 1 / 131.</w:t>
      </w:r>
    </w:p>
    <w:p w:rsidR="00A41E48" w:rsidRDefault="00A41E48" w:rsidP="00A41E48">
      <w:pPr>
        <w:pStyle w:val="libNormal"/>
        <w:rPr>
          <w:rtl/>
          <w:lang w:bidi="fa-IR"/>
        </w:rPr>
      </w:pPr>
      <w:r>
        <w:rPr>
          <w:rtl/>
          <w:lang w:bidi="fa-IR"/>
        </w:rPr>
        <w:br w:type="page"/>
      </w:r>
    </w:p>
    <w:p w:rsidR="00A41E48" w:rsidRDefault="00A41E48" w:rsidP="00A41E48">
      <w:pPr>
        <w:pStyle w:val="libCenterBold1"/>
        <w:rPr>
          <w:rtl/>
          <w:lang w:bidi="fa-IR"/>
        </w:rPr>
      </w:pPr>
      <w:bookmarkStart w:id="80" w:name="_Toc320549165"/>
      <w:r w:rsidRPr="00C3465B">
        <w:rPr>
          <w:rtl/>
          <w:lang w:bidi="fa-IR"/>
        </w:rPr>
        <w:lastRenderedPageBreak/>
        <w:t>(9)</w:t>
      </w:r>
      <w:bookmarkEnd w:id="80"/>
    </w:p>
    <w:p w:rsidR="00A41E48" w:rsidRPr="00C3465B" w:rsidRDefault="00A41E48" w:rsidP="00A41E48">
      <w:pPr>
        <w:pStyle w:val="Heading3Center"/>
        <w:rPr>
          <w:rtl/>
          <w:lang w:bidi="fa-IR"/>
        </w:rPr>
      </w:pPr>
      <w:bookmarkStart w:id="81" w:name="_Toc320549166"/>
      <w:bookmarkStart w:id="82" w:name="_Toc408483104"/>
      <w:bookmarkStart w:id="83" w:name="_Toc95570601"/>
      <w:r w:rsidRPr="00C3465B">
        <w:rPr>
          <w:rtl/>
          <w:lang w:bidi="fa-IR"/>
        </w:rPr>
        <w:t>رواية سكين بن عبد العزيز</w:t>
      </w:r>
      <w:bookmarkEnd w:id="81"/>
      <w:bookmarkEnd w:id="82"/>
      <w:bookmarkEnd w:id="83"/>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راوي الحديث عن « ميمون أبي خلف عن أنس »</w:t>
      </w:r>
      <w:r>
        <w:rPr>
          <w:rtl/>
          <w:lang w:bidi="fa-IR"/>
        </w:rPr>
        <w:t>.</w:t>
      </w:r>
    </w:p>
    <w:p w:rsidR="00A41E48" w:rsidRPr="00C3465B" w:rsidRDefault="00A41E48" w:rsidP="00A41E48">
      <w:pPr>
        <w:pStyle w:val="libNormal"/>
        <w:rPr>
          <w:rtl/>
          <w:lang w:bidi="fa-IR"/>
        </w:rPr>
      </w:pPr>
      <w:r w:rsidRPr="00C3465B">
        <w:rPr>
          <w:rtl/>
          <w:lang w:bidi="fa-IR"/>
        </w:rPr>
        <w:t>ورواه عنه</w:t>
      </w:r>
      <w:r>
        <w:rPr>
          <w:rtl/>
          <w:lang w:bidi="fa-IR"/>
        </w:rPr>
        <w:t>:</w:t>
      </w:r>
      <w:r w:rsidRPr="00C3465B">
        <w:rPr>
          <w:rtl/>
          <w:lang w:bidi="fa-IR"/>
        </w:rPr>
        <w:t xml:space="preserve"> « عبيد الله بن موسى »</w:t>
      </w:r>
      <w:r>
        <w:rPr>
          <w:rtl/>
          <w:lang w:bidi="fa-IR"/>
        </w:rPr>
        <w:t>.</w:t>
      </w:r>
    </w:p>
    <w:p w:rsidR="00A41E48" w:rsidRPr="00C3465B" w:rsidRDefault="00A41E48" w:rsidP="00A41E48">
      <w:pPr>
        <w:pStyle w:val="libNormal"/>
        <w:rPr>
          <w:rtl/>
          <w:lang w:bidi="fa-IR"/>
        </w:rPr>
      </w:pPr>
      <w:r w:rsidRPr="00C3465B">
        <w:rPr>
          <w:rtl/>
          <w:lang w:bidi="fa-IR"/>
        </w:rPr>
        <w:t>وقد أخرجه عنه بإسناده ابن عساكر الحافظ.</w:t>
      </w:r>
    </w:p>
    <w:p w:rsidR="00A41E48" w:rsidRPr="00C3465B" w:rsidRDefault="00A41E48" w:rsidP="00A41E48">
      <w:pPr>
        <w:pStyle w:val="libNormal"/>
        <w:rPr>
          <w:rtl/>
          <w:lang w:bidi="fa-IR"/>
        </w:rPr>
      </w:pPr>
      <w:r w:rsidRPr="00BE597A">
        <w:rPr>
          <w:rStyle w:val="libBold2Char"/>
          <w:rtl/>
        </w:rPr>
        <w:t>ابن حجر</w:t>
      </w:r>
      <w:r>
        <w:rPr>
          <w:rtl/>
          <w:lang w:bidi="fa-IR"/>
        </w:rPr>
        <w:t>:</w:t>
      </w:r>
      <w:r w:rsidRPr="00C3465B">
        <w:rPr>
          <w:rtl/>
          <w:lang w:bidi="fa-IR"/>
        </w:rPr>
        <w:t xml:space="preserve"> « سكين</w:t>
      </w:r>
      <w:r>
        <w:rPr>
          <w:rtl/>
          <w:lang w:bidi="fa-IR"/>
        </w:rPr>
        <w:t xml:space="preserve"> - </w:t>
      </w:r>
      <w:r w:rsidRPr="00C3465B">
        <w:rPr>
          <w:rtl/>
          <w:lang w:bidi="fa-IR"/>
        </w:rPr>
        <w:t>بالتصغير</w:t>
      </w:r>
      <w:r>
        <w:rPr>
          <w:rtl/>
          <w:lang w:bidi="fa-IR"/>
        </w:rPr>
        <w:t xml:space="preserve"> - </w:t>
      </w:r>
      <w:r w:rsidRPr="00C3465B">
        <w:rPr>
          <w:rtl/>
          <w:lang w:bidi="fa-IR"/>
        </w:rPr>
        <w:t>ابن عبد العزيز بن قيس العبدي</w:t>
      </w:r>
      <w:r>
        <w:rPr>
          <w:rtl/>
          <w:lang w:bidi="fa-IR"/>
        </w:rPr>
        <w:t>،</w:t>
      </w:r>
      <w:r w:rsidRPr="00C3465B">
        <w:rPr>
          <w:rtl/>
          <w:lang w:bidi="fa-IR"/>
        </w:rPr>
        <w:t xml:space="preserve"> العطار</w:t>
      </w:r>
      <w:r>
        <w:rPr>
          <w:rtl/>
          <w:lang w:bidi="fa-IR"/>
        </w:rPr>
        <w:t>،</w:t>
      </w:r>
      <w:r w:rsidRPr="00C3465B">
        <w:rPr>
          <w:rtl/>
          <w:lang w:bidi="fa-IR"/>
        </w:rPr>
        <w:t xml:space="preserve"> البصري</w:t>
      </w:r>
      <w:r>
        <w:rPr>
          <w:rtl/>
          <w:lang w:bidi="fa-IR"/>
        </w:rPr>
        <w:t>،</w:t>
      </w:r>
      <w:r w:rsidRPr="00C3465B">
        <w:rPr>
          <w:rtl/>
          <w:lang w:bidi="fa-IR"/>
        </w:rPr>
        <w:t xml:space="preserve"> وهو سكين بن أبي الفرات. صدوق</w:t>
      </w:r>
      <w:r>
        <w:rPr>
          <w:rtl/>
          <w:lang w:bidi="fa-IR"/>
        </w:rPr>
        <w:t>،</w:t>
      </w:r>
      <w:r w:rsidRPr="00C3465B">
        <w:rPr>
          <w:rtl/>
          <w:lang w:bidi="fa-IR"/>
        </w:rPr>
        <w:t xml:space="preserve"> يروي عن الضعفاء.</w:t>
      </w:r>
      <w:r>
        <w:rPr>
          <w:rFonts w:hint="cs"/>
          <w:rtl/>
          <w:lang w:bidi="fa-IR"/>
        </w:rPr>
        <w:t xml:space="preserve"> </w:t>
      </w:r>
      <w:r w:rsidRPr="00C3465B">
        <w:rPr>
          <w:rtl/>
          <w:lang w:bidi="fa-IR"/>
        </w:rPr>
        <w:t>من السّابعة / د »</w:t>
      </w:r>
      <w:r w:rsidRPr="00BE597A">
        <w:rPr>
          <w:rStyle w:val="libFootnotenumChar"/>
          <w:rFonts w:hint="cs"/>
          <w:rtl/>
        </w:rPr>
        <w:t xml:space="preserve"> </w:t>
      </w:r>
      <w:r w:rsidRPr="00BE597A">
        <w:rPr>
          <w:rStyle w:val="libFootnotenumChar"/>
          <w:rtl/>
        </w:rPr>
        <w:t>(1)</w:t>
      </w:r>
      <w:r>
        <w:rPr>
          <w:rtl/>
          <w:lang w:bidi="fa-IR"/>
        </w:rPr>
        <w:t>.</w:t>
      </w:r>
    </w:p>
    <w:p w:rsidR="00A41E48" w:rsidRDefault="00A41E48" w:rsidP="00A41E48">
      <w:pPr>
        <w:pStyle w:val="libCenterBold1"/>
        <w:rPr>
          <w:rtl/>
          <w:lang w:bidi="fa-IR"/>
        </w:rPr>
      </w:pPr>
      <w:bookmarkStart w:id="84" w:name="_Toc320549167"/>
      <w:r w:rsidRPr="00C3465B">
        <w:rPr>
          <w:rtl/>
          <w:lang w:bidi="fa-IR"/>
        </w:rPr>
        <w:t>(10)</w:t>
      </w:r>
      <w:bookmarkEnd w:id="84"/>
    </w:p>
    <w:p w:rsidR="0043598D" w:rsidRDefault="00A41E48" w:rsidP="00A41E48">
      <w:pPr>
        <w:pStyle w:val="Heading3Center"/>
        <w:rPr>
          <w:rtl/>
          <w:lang w:bidi="fa-IR"/>
        </w:rPr>
      </w:pPr>
      <w:bookmarkStart w:id="85" w:name="_Toc320549168"/>
      <w:bookmarkStart w:id="86" w:name="_Toc408483105"/>
      <w:bookmarkStart w:id="87" w:name="_Toc95570602"/>
      <w:r w:rsidRPr="00C3465B">
        <w:rPr>
          <w:rtl/>
          <w:lang w:bidi="fa-IR"/>
        </w:rPr>
        <w:t>رواية الصباح بن محارب</w:t>
      </w:r>
      <w:bookmarkEnd w:id="85"/>
      <w:bookmarkEnd w:id="86"/>
      <w:bookmarkEnd w:id="87"/>
    </w:p>
    <w:p w:rsidR="00A41E48" w:rsidRPr="00C3465B" w:rsidRDefault="00A41E48" w:rsidP="00A41E48">
      <w:pPr>
        <w:pStyle w:val="libNormal"/>
        <w:rPr>
          <w:rtl/>
          <w:lang w:bidi="fa-IR"/>
        </w:rPr>
      </w:pPr>
      <w:r w:rsidRPr="00C3465B">
        <w:rPr>
          <w:rtl/>
          <w:lang w:bidi="fa-IR"/>
        </w:rPr>
        <w:t>وتعلم روايته من أسانيد الخطيب</w:t>
      </w:r>
      <w:r>
        <w:rPr>
          <w:rtl/>
          <w:lang w:bidi="fa-IR"/>
        </w:rPr>
        <w:t>،</w:t>
      </w:r>
      <w:r w:rsidRPr="00C3465B">
        <w:rPr>
          <w:rtl/>
          <w:lang w:bidi="fa-IR"/>
        </w:rPr>
        <w:t xml:space="preserve"> فقد رواه عنده عن « عمر بن عبد الله ابن يعلى بن مرّة»</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وهو من رجال ابن ماجة.</w:t>
      </w:r>
    </w:p>
    <w:p w:rsidR="00A41E48" w:rsidRPr="00C3465B" w:rsidRDefault="00A41E48" w:rsidP="00A41E48">
      <w:pPr>
        <w:pStyle w:val="libNormal"/>
        <w:rPr>
          <w:rtl/>
          <w:lang w:bidi="fa-IR"/>
        </w:rPr>
      </w:pPr>
      <w:r w:rsidRPr="00BE597A">
        <w:rPr>
          <w:rStyle w:val="libBold2Char"/>
          <w:rtl/>
        </w:rPr>
        <w:t>ابن حجر</w:t>
      </w:r>
      <w:r>
        <w:rPr>
          <w:rtl/>
          <w:lang w:bidi="fa-IR"/>
        </w:rPr>
        <w:t>:</w:t>
      </w:r>
      <w:r w:rsidRPr="00C3465B">
        <w:rPr>
          <w:rtl/>
          <w:lang w:bidi="fa-IR"/>
        </w:rPr>
        <w:t xml:space="preserve"> « قال أبو زرعة وأبو حاتم صدوق. وقال عبد الرحمن بن الحكم بن بشير بن سليمان</w:t>
      </w:r>
      <w:r>
        <w:rPr>
          <w:rtl/>
          <w:lang w:bidi="fa-IR"/>
        </w:rPr>
        <w:t>:</w:t>
      </w:r>
      <w:r w:rsidRPr="00C3465B">
        <w:rPr>
          <w:rtl/>
          <w:lang w:bidi="fa-IR"/>
        </w:rPr>
        <w:t xml:space="preserve"> رأيت كتابه وكان صحيح الكتاب. وذكره ابن حبان في الثقات. قلت</w:t>
      </w:r>
      <w:r>
        <w:rPr>
          <w:rtl/>
          <w:lang w:bidi="fa-IR"/>
        </w:rPr>
        <w:t>:</w:t>
      </w:r>
      <w:r w:rsidRPr="00C3465B">
        <w:rPr>
          <w:rtl/>
          <w:lang w:bidi="fa-IR"/>
        </w:rPr>
        <w:t xml:space="preserve"> وقال العقيلي</w:t>
      </w:r>
      <w:r>
        <w:rPr>
          <w:rtl/>
          <w:lang w:bidi="fa-IR"/>
        </w:rPr>
        <w:t>:</w:t>
      </w:r>
      <w:r w:rsidRPr="00C3465B">
        <w:rPr>
          <w:rtl/>
          <w:lang w:bidi="fa-IR"/>
        </w:rPr>
        <w:t xml:space="preserve"> يخالف في بعض حديثه. ونقل ابن خلفون في الثقات عن العجلي توثيقه » </w:t>
      </w:r>
      <w:r w:rsidRPr="00BE597A">
        <w:rPr>
          <w:rStyle w:val="libFootnotenumChar"/>
          <w:rtl/>
        </w:rPr>
        <w:t>(3)</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تقريب التهذيب 1 / 313.</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تاريخ بغداد 11 / 376.</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تهذيب التهذيب 4 / 358.</w:t>
      </w:r>
    </w:p>
    <w:p w:rsidR="00A41E48" w:rsidRDefault="00A41E48" w:rsidP="00A41E48">
      <w:pPr>
        <w:pStyle w:val="libNormal"/>
        <w:rPr>
          <w:rtl/>
          <w:lang w:bidi="fa-IR"/>
        </w:rPr>
      </w:pPr>
      <w:r>
        <w:rPr>
          <w:rtl/>
          <w:lang w:bidi="fa-IR"/>
        </w:rPr>
        <w:br w:type="page"/>
      </w:r>
    </w:p>
    <w:p w:rsidR="00A41E48" w:rsidRDefault="00A41E48" w:rsidP="00A41E48">
      <w:pPr>
        <w:pStyle w:val="libCenterBold1"/>
        <w:rPr>
          <w:rtl/>
          <w:lang w:bidi="fa-IR"/>
        </w:rPr>
      </w:pPr>
      <w:bookmarkStart w:id="88" w:name="_Toc320549169"/>
      <w:r w:rsidRPr="00C3465B">
        <w:rPr>
          <w:rtl/>
          <w:lang w:bidi="fa-IR"/>
        </w:rPr>
        <w:lastRenderedPageBreak/>
        <w:t>(11)</w:t>
      </w:r>
      <w:bookmarkEnd w:id="88"/>
    </w:p>
    <w:p w:rsidR="00A41E48" w:rsidRPr="00C3465B" w:rsidRDefault="00A41E48" w:rsidP="00A41E48">
      <w:pPr>
        <w:pStyle w:val="Heading3Center"/>
        <w:rPr>
          <w:rtl/>
          <w:lang w:bidi="fa-IR"/>
        </w:rPr>
      </w:pPr>
      <w:bookmarkStart w:id="89" w:name="_Toc320549170"/>
      <w:bookmarkStart w:id="90" w:name="_Toc408483106"/>
      <w:bookmarkStart w:id="91" w:name="_Toc95570603"/>
      <w:r w:rsidRPr="00C3465B">
        <w:rPr>
          <w:rtl/>
          <w:lang w:bidi="fa-IR"/>
        </w:rPr>
        <w:t>رواية ابن لهيعة</w:t>
      </w:r>
      <w:bookmarkEnd w:id="89"/>
      <w:bookmarkEnd w:id="90"/>
      <w:bookmarkEnd w:id="91"/>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عبد الله بن لهيعة بن عقبة الحضرمي.</w:t>
      </w:r>
    </w:p>
    <w:p w:rsidR="00A41E48" w:rsidRPr="00C3465B" w:rsidRDefault="00A41E48" w:rsidP="00A41E48">
      <w:pPr>
        <w:pStyle w:val="libNormal"/>
        <w:rPr>
          <w:rtl/>
          <w:lang w:bidi="fa-IR"/>
        </w:rPr>
      </w:pPr>
      <w:r w:rsidRPr="00C3465B">
        <w:rPr>
          <w:rtl/>
          <w:lang w:bidi="fa-IR"/>
        </w:rPr>
        <w:t>روى هذا الحديث عن</w:t>
      </w:r>
      <w:r>
        <w:rPr>
          <w:rtl/>
          <w:lang w:bidi="fa-IR"/>
        </w:rPr>
        <w:t>:</w:t>
      </w:r>
      <w:r w:rsidRPr="00C3465B">
        <w:rPr>
          <w:rtl/>
          <w:lang w:bidi="fa-IR"/>
        </w:rPr>
        <w:t xml:space="preserve"> محمد بن المنكدر</w:t>
      </w:r>
      <w:r>
        <w:rPr>
          <w:rtl/>
          <w:lang w:bidi="fa-IR"/>
        </w:rPr>
        <w:t>،</w:t>
      </w:r>
      <w:r w:rsidRPr="00C3465B">
        <w:rPr>
          <w:rtl/>
          <w:lang w:bidi="fa-IR"/>
        </w:rPr>
        <w:t xml:space="preserve"> عن جابر بن عبد الله.</w:t>
      </w:r>
    </w:p>
    <w:p w:rsidR="00A41E48" w:rsidRPr="00C3465B" w:rsidRDefault="00A41E48" w:rsidP="00A41E48">
      <w:pPr>
        <w:pStyle w:val="libNormal"/>
        <w:rPr>
          <w:rtl/>
          <w:lang w:bidi="fa-IR"/>
        </w:rPr>
      </w:pPr>
      <w:r w:rsidRPr="00C3465B">
        <w:rPr>
          <w:rtl/>
          <w:lang w:bidi="fa-IR"/>
        </w:rPr>
        <w:t>ورواه عنه</w:t>
      </w:r>
      <w:r>
        <w:rPr>
          <w:rtl/>
          <w:lang w:bidi="fa-IR"/>
        </w:rPr>
        <w:t>:</w:t>
      </w:r>
      <w:r w:rsidRPr="00C3465B">
        <w:rPr>
          <w:rtl/>
          <w:lang w:bidi="fa-IR"/>
        </w:rPr>
        <w:t xml:space="preserve"> أبو صالح المصري</w:t>
      </w:r>
      <w:r>
        <w:rPr>
          <w:rtl/>
          <w:lang w:bidi="fa-IR"/>
        </w:rPr>
        <w:t>،</w:t>
      </w:r>
      <w:r w:rsidRPr="00C3465B">
        <w:rPr>
          <w:rtl/>
          <w:lang w:bidi="fa-IR"/>
        </w:rPr>
        <w:t xml:space="preserve"> كاتب الليث.</w:t>
      </w:r>
    </w:p>
    <w:p w:rsidR="00A41E48" w:rsidRPr="00C3465B" w:rsidRDefault="00A41E48" w:rsidP="00A41E48">
      <w:pPr>
        <w:pStyle w:val="libNormal"/>
        <w:rPr>
          <w:rtl/>
          <w:lang w:bidi="fa-IR"/>
        </w:rPr>
      </w:pPr>
      <w:r w:rsidRPr="00C3465B">
        <w:rPr>
          <w:rtl/>
          <w:lang w:bidi="fa-IR"/>
        </w:rPr>
        <w:t>وأخرجه عنه الحافظ ابن عساكر بإسناد له.</w:t>
      </w:r>
    </w:p>
    <w:p w:rsidR="00A41E48" w:rsidRPr="00C3465B" w:rsidRDefault="00A41E48" w:rsidP="00A41E48">
      <w:pPr>
        <w:pStyle w:val="libNormal"/>
        <w:rPr>
          <w:rtl/>
          <w:lang w:bidi="fa-IR"/>
        </w:rPr>
      </w:pPr>
      <w:r w:rsidRPr="00BE597A">
        <w:rPr>
          <w:rStyle w:val="libBold2Char"/>
          <w:rtl/>
        </w:rPr>
        <w:t>ابن حجر</w:t>
      </w:r>
      <w:r>
        <w:rPr>
          <w:rtl/>
          <w:lang w:bidi="fa-IR"/>
        </w:rPr>
        <w:t>:</w:t>
      </w:r>
      <w:r w:rsidRPr="00C3465B">
        <w:rPr>
          <w:rtl/>
          <w:lang w:bidi="fa-IR"/>
        </w:rPr>
        <w:t xml:space="preserve"> « عبد الله بن لهيعة</w:t>
      </w:r>
      <w:r>
        <w:rPr>
          <w:rtl/>
          <w:lang w:bidi="fa-IR"/>
        </w:rPr>
        <w:t xml:space="preserve"> - </w:t>
      </w:r>
      <w:r w:rsidRPr="00C3465B">
        <w:rPr>
          <w:rtl/>
          <w:lang w:bidi="fa-IR"/>
        </w:rPr>
        <w:t>بفتح اللام وكسر الهاء</w:t>
      </w:r>
      <w:r>
        <w:rPr>
          <w:rtl/>
          <w:lang w:bidi="fa-IR"/>
        </w:rPr>
        <w:t xml:space="preserve"> - </w:t>
      </w:r>
      <w:r w:rsidRPr="00C3465B">
        <w:rPr>
          <w:rtl/>
          <w:lang w:bidi="fa-IR"/>
        </w:rPr>
        <w:t>ابن عقبة الحضرمي</w:t>
      </w:r>
      <w:r>
        <w:rPr>
          <w:rtl/>
          <w:lang w:bidi="fa-IR"/>
        </w:rPr>
        <w:t>،</w:t>
      </w:r>
      <w:r w:rsidRPr="00C3465B">
        <w:rPr>
          <w:rtl/>
          <w:lang w:bidi="fa-IR"/>
        </w:rPr>
        <w:t xml:space="preserve"> أبو عبد الرحمن المصري</w:t>
      </w:r>
      <w:r>
        <w:rPr>
          <w:rtl/>
          <w:lang w:bidi="fa-IR"/>
        </w:rPr>
        <w:t>،</w:t>
      </w:r>
      <w:r w:rsidRPr="00C3465B">
        <w:rPr>
          <w:rtl/>
          <w:lang w:bidi="fa-IR"/>
        </w:rPr>
        <w:t xml:space="preserve"> القاضي</w:t>
      </w:r>
      <w:r>
        <w:rPr>
          <w:rtl/>
          <w:lang w:bidi="fa-IR"/>
        </w:rPr>
        <w:t>،</w:t>
      </w:r>
      <w:r w:rsidRPr="00C3465B">
        <w:rPr>
          <w:rtl/>
          <w:lang w:bidi="fa-IR"/>
        </w:rPr>
        <w:t xml:space="preserve"> صدوق</w:t>
      </w:r>
      <w:r>
        <w:rPr>
          <w:rtl/>
          <w:lang w:bidi="fa-IR"/>
        </w:rPr>
        <w:t>،</w:t>
      </w:r>
      <w:r w:rsidRPr="00C3465B">
        <w:rPr>
          <w:rtl/>
          <w:lang w:bidi="fa-IR"/>
        </w:rPr>
        <w:t xml:space="preserve"> من السابعة</w:t>
      </w:r>
      <w:r>
        <w:rPr>
          <w:rtl/>
          <w:lang w:bidi="fa-IR"/>
        </w:rPr>
        <w:t>،</w:t>
      </w:r>
      <w:r w:rsidRPr="00C3465B">
        <w:rPr>
          <w:rtl/>
          <w:lang w:bidi="fa-IR"/>
        </w:rPr>
        <w:t xml:space="preserve"> خلط بعد احتراق كتبه</w:t>
      </w:r>
      <w:r>
        <w:rPr>
          <w:rtl/>
          <w:lang w:bidi="fa-IR"/>
        </w:rPr>
        <w:t>،</w:t>
      </w:r>
      <w:r w:rsidRPr="00C3465B">
        <w:rPr>
          <w:rtl/>
          <w:lang w:bidi="fa-IR"/>
        </w:rPr>
        <w:t xml:space="preserve"> ورواية ابن المبارك وابن وهب عنه أعدل من غيرهما. وله في مسلم بعض شيء مقرون. مات سنة 74 وقد ناف على الثمانين / م د ت ق » </w:t>
      </w:r>
      <w:r w:rsidRPr="00BE597A">
        <w:rPr>
          <w:rStyle w:val="libFootnotenumChar"/>
          <w:rtl/>
        </w:rPr>
        <w:t>(1)</w:t>
      </w:r>
      <w:r>
        <w:rPr>
          <w:rtl/>
          <w:lang w:bidi="fa-IR"/>
        </w:rPr>
        <w:t>.</w:t>
      </w:r>
    </w:p>
    <w:p w:rsidR="00A41E48" w:rsidRDefault="00A41E48" w:rsidP="00A41E48">
      <w:pPr>
        <w:pStyle w:val="libCenterBold1"/>
        <w:rPr>
          <w:rtl/>
          <w:lang w:bidi="fa-IR"/>
        </w:rPr>
      </w:pPr>
      <w:bookmarkStart w:id="92" w:name="_Toc320549171"/>
      <w:r w:rsidRPr="00C3465B">
        <w:rPr>
          <w:rtl/>
          <w:lang w:bidi="fa-IR"/>
        </w:rPr>
        <w:t>(12)</w:t>
      </w:r>
      <w:bookmarkEnd w:id="92"/>
    </w:p>
    <w:p w:rsidR="0043598D" w:rsidRDefault="00A41E48" w:rsidP="00A41E48">
      <w:pPr>
        <w:pStyle w:val="Heading3Center"/>
        <w:rPr>
          <w:rtl/>
          <w:lang w:bidi="fa-IR"/>
        </w:rPr>
      </w:pPr>
      <w:bookmarkStart w:id="93" w:name="_Toc320549172"/>
      <w:bookmarkStart w:id="94" w:name="_Toc408483107"/>
      <w:bookmarkStart w:id="95" w:name="_Toc95570604"/>
      <w:r w:rsidRPr="00C3465B">
        <w:rPr>
          <w:rtl/>
          <w:lang w:bidi="fa-IR"/>
        </w:rPr>
        <w:t>رواية عبد الله بن صالح</w:t>
      </w:r>
      <w:bookmarkEnd w:id="93"/>
      <w:bookmarkEnd w:id="94"/>
      <w:bookmarkEnd w:id="95"/>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كاتب الليث</w:t>
      </w:r>
      <w:r>
        <w:rPr>
          <w:rtl/>
          <w:lang w:bidi="fa-IR"/>
        </w:rPr>
        <w:t>،</w:t>
      </w:r>
      <w:r w:rsidRPr="00C3465B">
        <w:rPr>
          <w:rtl/>
          <w:lang w:bidi="fa-IR"/>
        </w:rPr>
        <w:t xml:space="preserve"> أبو صالح المصري.</w:t>
      </w:r>
    </w:p>
    <w:p w:rsidR="00A41E48" w:rsidRPr="00C3465B" w:rsidRDefault="00A41E48" w:rsidP="00A41E48">
      <w:pPr>
        <w:pStyle w:val="libNormal"/>
        <w:rPr>
          <w:rtl/>
          <w:lang w:bidi="fa-IR"/>
        </w:rPr>
      </w:pPr>
      <w:r w:rsidRPr="00C3465B">
        <w:rPr>
          <w:rtl/>
          <w:lang w:bidi="fa-IR"/>
        </w:rPr>
        <w:t>روى هذا الحديث عن ابن لهيعة.</w:t>
      </w:r>
    </w:p>
    <w:p w:rsidR="00A41E48" w:rsidRPr="00C3465B" w:rsidRDefault="00A41E48" w:rsidP="00A41E48">
      <w:pPr>
        <w:pStyle w:val="libNormal"/>
        <w:rPr>
          <w:rtl/>
          <w:lang w:bidi="fa-IR"/>
        </w:rPr>
      </w:pPr>
      <w:r w:rsidRPr="00C3465B">
        <w:rPr>
          <w:rtl/>
          <w:lang w:bidi="fa-IR"/>
        </w:rPr>
        <w:t>ورواه عنه</w:t>
      </w:r>
      <w:r>
        <w:rPr>
          <w:rtl/>
          <w:lang w:bidi="fa-IR"/>
        </w:rPr>
        <w:t>:</w:t>
      </w:r>
      <w:r w:rsidRPr="00C3465B">
        <w:rPr>
          <w:rtl/>
          <w:lang w:bidi="fa-IR"/>
        </w:rPr>
        <w:t xml:space="preserve"> محمّد بن إسماعيل التّرمذي</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وأخرجه عنه الحافظ ابن عساكر بإسناده.</w:t>
      </w:r>
    </w:p>
    <w:p w:rsidR="00A41E48" w:rsidRPr="00C3465B" w:rsidRDefault="00A41E48" w:rsidP="00A41E48">
      <w:pPr>
        <w:pStyle w:val="libNormal"/>
        <w:rPr>
          <w:rtl/>
          <w:lang w:bidi="fa-IR"/>
        </w:rPr>
      </w:pPr>
      <w:r w:rsidRPr="00BE597A">
        <w:rPr>
          <w:rStyle w:val="libBold2Char"/>
          <w:rtl/>
        </w:rPr>
        <w:t>ابن حجر</w:t>
      </w:r>
      <w:r>
        <w:rPr>
          <w:rtl/>
          <w:lang w:bidi="fa-IR"/>
        </w:rPr>
        <w:t>:</w:t>
      </w:r>
      <w:r w:rsidRPr="00C3465B">
        <w:rPr>
          <w:rtl/>
          <w:lang w:bidi="fa-IR"/>
        </w:rPr>
        <w:t xml:space="preserve"> « عبد الله بن صالح بن محمّد بن مسلم الجهني</w:t>
      </w:r>
      <w:r>
        <w:rPr>
          <w:rtl/>
          <w:lang w:bidi="fa-IR"/>
        </w:rPr>
        <w:t>،</w:t>
      </w:r>
      <w:r w:rsidRPr="00C3465B">
        <w:rPr>
          <w:rtl/>
          <w:lang w:bidi="fa-IR"/>
        </w:rPr>
        <w:t xml:space="preserve"> أبو صالح المصري</w:t>
      </w:r>
      <w:r>
        <w:rPr>
          <w:rtl/>
          <w:lang w:bidi="fa-IR"/>
        </w:rPr>
        <w:t>،</w:t>
      </w:r>
      <w:r w:rsidRPr="00C3465B">
        <w:rPr>
          <w:rtl/>
          <w:lang w:bidi="fa-IR"/>
        </w:rPr>
        <w:t xml:space="preserve"> كاتب الليث</w:t>
      </w:r>
      <w:r>
        <w:rPr>
          <w:rtl/>
          <w:lang w:bidi="fa-IR"/>
        </w:rPr>
        <w:t>،</w:t>
      </w:r>
      <w:r w:rsidRPr="00C3465B">
        <w:rPr>
          <w:rtl/>
          <w:lang w:bidi="fa-IR"/>
        </w:rPr>
        <w:t xml:space="preserve"> صدوق</w:t>
      </w:r>
      <w:r>
        <w:rPr>
          <w:rtl/>
          <w:lang w:bidi="fa-IR"/>
        </w:rPr>
        <w:t>،</w:t>
      </w:r>
      <w:r w:rsidRPr="00C3465B">
        <w:rPr>
          <w:rtl/>
          <w:lang w:bidi="fa-IR"/>
        </w:rPr>
        <w:t xml:space="preserve"> كثير الغلط</w:t>
      </w:r>
      <w:r>
        <w:rPr>
          <w:rtl/>
          <w:lang w:bidi="fa-IR"/>
        </w:rPr>
        <w:t>،</w:t>
      </w:r>
      <w:r w:rsidRPr="00C3465B">
        <w:rPr>
          <w:rtl/>
          <w:lang w:bidi="fa-IR"/>
        </w:rPr>
        <w:t xml:space="preserve"> ثبت في كتابه</w:t>
      </w:r>
      <w:r>
        <w:rPr>
          <w:rtl/>
          <w:lang w:bidi="fa-IR"/>
        </w:rPr>
        <w:t>،</w:t>
      </w:r>
      <w:r w:rsidRPr="00C3465B">
        <w:rPr>
          <w:rtl/>
          <w:lang w:bidi="fa-IR"/>
        </w:rPr>
        <w:t xml:space="preserve"> وكانت فيه</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تقريب التهذيب 1 / 444.</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 xml:space="preserve">غفلة. من العاشرة. مات سنة 22 وله 85 سنة / خت د ت ق » </w:t>
      </w:r>
      <w:r w:rsidRPr="00BE597A">
        <w:rPr>
          <w:rStyle w:val="libFootnotenumChar"/>
          <w:rtl/>
        </w:rPr>
        <w:t>(1)</w:t>
      </w:r>
      <w:r>
        <w:rPr>
          <w:rtl/>
          <w:lang w:bidi="fa-IR"/>
        </w:rPr>
        <w:t>.</w:t>
      </w:r>
    </w:p>
    <w:p w:rsidR="00A41E48" w:rsidRDefault="00A41E48" w:rsidP="00A41E48">
      <w:pPr>
        <w:pStyle w:val="libCenterBold1"/>
        <w:rPr>
          <w:rtl/>
          <w:lang w:bidi="fa-IR"/>
        </w:rPr>
      </w:pPr>
      <w:bookmarkStart w:id="96" w:name="_Toc320549173"/>
      <w:r w:rsidRPr="00C3465B">
        <w:rPr>
          <w:rtl/>
          <w:lang w:bidi="fa-IR"/>
        </w:rPr>
        <w:t>(13)</w:t>
      </w:r>
      <w:bookmarkEnd w:id="96"/>
    </w:p>
    <w:p w:rsidR="00A41E48" w:rsidRPr="00C3465B" w:rsidRDefault="00A41E48" w:rsidP="00A41E48">
      <w:pPr>
        <w:pStyle w:val="Heading3Center"/>
        <w:rPr>
          <w:rtl/>
          <w:lang w:bidi="fa-IR"/>
        </w:rPr>
      </w:pPr>
      <w:bookmarkStart w:id="97" w:name="_Toc320549174"/>
      <w:bookmarkStart w:id="98" w:name="_Toc408483108"/>
      <w:bookmarkStart w:id="99" w:name="_Toc95570605"/>
      <w:r w:rsidRPr="00C3465B">
        <w:rPr>
          <w:rtl/>
          <w:lang w:bidi="fa-IR"/>
        </w:rPr>
        <w:t>رواية عبد السلام بن راشد</w:t>
      </w:r>
      <w:bookmarkEnd w:id="97"/>
      <w:bookmarkEnd w:id="98"/>
      <w:bookmarkEnd w:id="99"/>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راوي الحديث عن « عبد الله بن المثنى » وعنه</w:t>
      </w:r>
      <w:r>
        <w:rPr>
          <w:rtl/>
          <w:lang w:bidi="fa-IR"/>
        </w:rPr>
        <w:t>:</w:t>
      </w:r>
      <w:r w:rsidRPr="00C3465B">
        <w:rPr>
          <w:rtl/>
          <w:lang w:bidi="fa-IR"/>
        </w:rPr>
        <w:t xml:space="preserve"> « حاتم بن الليث الجوهري » الحافظ الثقة المكثر المتقن الثبت كما وصفه الخطيب والذهبي</w:t>
      </w:r>
      <w:r>
        <w:rPr>
          <w:rtl/>
          <w:lang w:bidi="fa-IR"/>
        </w:rPr>
        <w:t>،</w:t>
      </w:r>
      <w:r w:rsidRPr="00C3465B">
        <w:rPr>
          <w:rtl/>
          <w:lang w:bidi="fa-IR"/>
        </w:rPr>
        <w:t xml:space="preserve"> كما ذكرنا بترجمته.</w:t>
      </w:r>
    </w:p>
    <w:p w:rsidR="00A41E48" w:rsidRPr="00C3465B" w:rsidRDefault="00A41E48" w:rsidP="00A41E48">
      <w:pPr>
        <w:pStyle w:val="libNormal"/>
        <w:rPr>
          <w:rtl/>
          <w:lang w:bidi="fa-IR"/>
        </w:rPr>
      </w:pPr>
      <w:r w:rsidRPr="00C3465B">
        <w:rPr>
          <w:rtl/>
          <w:lang w:bidi="fa-IR"/>
        </w:rPr>
        <w:t>فبقرينة الراوي يعرف « عبد السلام بن راشد » ويعلم كونه معتمدا</w:t>
      </w:r>
      <w:r>
        <w:rPr>
          <w:rtl/>
          <w:lang w:bidi="fa-IR"/>
        </w:rPr>
        <w:t>،</w:t>
      </w:r>
      <w:r w:rsidRPr="00C3465B">
        <w:rPr>
          <w:rtl/>
          <w:lang w:bidi="fa-IR"/>
        </w:rPr>
        <w:t xml:space="preserve"> كما أنّ الحديث بهذا الطريق الّذي أخرجه به الحافظ ابن عساكر معتبر صحيح</w:t>
      </w:r>
      <w:r>
        <w:rPr>
          <w:rtl/>
          <w:lang w:bidi="fa-IR"/>
        </w:rPr>
        <w:t>،</w:t>
      </w:r>
      <w:r w:rsidRPr="00C3465B">
        <w:rPr>
          <w:rtl/>
          <w:lang w:bidi="fa-IR"/>
        </w:rPr>
        <w:t xml:space="preserve"> لأنّه</w:t>
      </w:r>
      <w:r>
        <w:rPr>
          <w:rtl/>
          <w:lang w:bidi="fa-IR"/>
        </w:rPr>
        <w:t>:</w:t>
      </w:r>
    </w:p>
    <w:p w:rsidR="00A41E48" w:rsidRPr="00C3465B" w:rsidRDefault="00A41E48" w:rsidP="00A41E48">
      <w:pPr>
        <w:pStyle w:val="libNormal"/>
        <w:rPr>
          <w:rtl/>
          <w:lang w:bidi="fa-IR"/>
        </w:rPr>
      </w:pPr>
      <w:r w:rsidRPr="00C3465B">
        <w:rPr>
          <w:rtl/>
          <w:lang w:bidi="fa-IR"/>
        </w:rPr>
        <w:t>عن شيخه ابن الأكفاني</w:t>
      </w:r>
      <w:r>
        <w:rPr>
          <w:rtl/>
          <w:lang w:bidi="fa-IR"/>
        </w:rPr>
        <w:t>،</w:t>
      </w:r>
      <w:r w:rsidRPr="00C3465B">
        <w:rPr>
          <w:rtl/>
          <w:lang w:bidi="fa-IR"/>
        </w:rPr>
        <w:t xml:space="preserve"> عن عبد العزيز الكتاني</w:t>
      </w:r>
      <w:r>
        <w:rPr>
          <w:rtl/>
          <w:lang w:bidi="fa-IR"/>
        </w:rPr>
        <w:t>،</w:t>
      </w:r>
      <w:r w:rsidRPr="00C3465B">
        <w:rPr>
          <w:rtl/>
          <w:lang w:bidi="fa-IR"/>
        </w:rPr>
        <w:t xml:space="preserve"> عن ابن السمسار</w:t>
      </w:r>
      <w:r>
        <w:rPr>
          <w:rtl/>
          <w:lang w:bidi="fa-IR"/>
        </w:rPr>
        <w:t>،</w:t>
      </w:r>
      <w:r w:rsidRPr="00C3465B">
        <w:rPr>
          <w:rtl/>
          <w:lang w:bidi="fa-IR"/>
        </w:rPr>
        <w:t xml:space="preserve"> عن الدار قطني</w:t>
      </w:r>
      <w:r>
        <w:rPr>
          <w:rtl/>
          <w:lang w:bidi="fa-IR"/>
        </w:rPr>
        <w:t>،</w:t>
      </w:r>
      <w:r w:rsidRPr="00C3465B">
        <w:rPr>
          <w:rtl/>
          <w:lang w:bidi="fa-IR"/>
        </w:rPr>
        <w:t xml:space="preserve"> عن ابن مخلد الدوري</w:t>
      </w:r>
      <w:r>
        <w:rPr>
          <w:rtl/>
          <w:lang w:bidi="fa-IR"/>
        </w:rPr>
        <w:t>،</w:t>
      </w:r>
      <w:r w:rsidRPr="00C3465B">
        <w:rPr>
          <w:rtl/>
          <w:lang w:bidi="fa-IR"/>
        </w:rPr>
        <w:t xml:space="preserve"> عن حاتم بن ليث</w:t>
      </w:r>
      <w:r>
        <w:rPr>
          <w:rtl/>
          <w:lang w:bidi="fa-IR"/>
        </w:rPr>
        <w:t>،</w:t>
      </w:r>
      <w:r w:rsidRPr="00C3465B">
        <w:rPr>
          <w:rtl/>
          <w:lang w:bidi="fa-IR"/>
        </w:rPr>
        <w:t xml:space="preserve"> عن عبد السلام ابن راشد</w:t>
      </w:r>
      <w:r>
        <w:rPr>
          <w:rtl/>
          <w:lang w:bidi="fa-IR"/>
        </w:rPr>
        <w:t>،</w:t>
      </w:r>
      <w:r w:rsidRPr="00C3465B">
        <w:rPr>
          <w:rtl/>
          <w:lang w:bidi="fa-IR"/>
        </w:rPr>
        <w:t xml:space="preserve"> عن عبد الله بن المثنى</w:t>
      </w:r>
      <w:r>
        <w:rPr>
          <w:rtl/>
          <w:lang w:bidi="fa-IR"/>
        </w:rPr>
        <w:t>،</w:t>
      </w:r>
      <w:r w:rsidRPr="00C3465B">
        <w:rPr>
          <w:rtl/>
          <w:lang w:bidi="fa-IR"/>
        </w:rPr>
        <w:t xml:space="preserve"> عن ثمامة</w:t>
      </w:r>
      <w:r>
        <w:rPr>
          <w:rtl/>
          <w:lang w:bidi="fa-IR"/>
        </w:rPr>
        <w:t>،</w:t>
      </w:r>
      <w:r w:rsidRPr="00C3465B">
        <w:rPr>
          <w:rtl/>
          <w:lang w:bidi="fa-IR"/>
        </w:rPr>
        <w:t xml:space="preserve"> عن أنس.</w:t>
      </w:r>
    </w:p>
    <w:p w:rsidR="00A41E48" w:rsidRPr="00C3465B" w:rsidRDefault="00A41E48" w:rsidP="00A41E48">
      <w:pPr>
        <w:pStyle w:val="libNormal"/>
        <w:rPr>
          <w:rtl/>
          <w:lang w:bidi="fa-IR"/>
        </w:rPr>
      </w:pPr>
      <w:r w:rsidRPr="00C3465B">
        <w:rPr>
          <w:rtl/>
          <w:lang w:bidi="fa-IR"/>
        </w:rPr>
        <w:t>وبهذا تعرف ما في كلام الذهبي بترجمة عبد السلام بن راشد</w:t>
      </w:r>
      <w:r>
        <w:rPr>
          <w:rtl/>
          <w:lang w:bidi="fa-IR"/>
        </w:rPr>
        <w:t>:</w:t>
      </w:r>
    </w:p>
    <w:p w:rsidR="00A41E48" w:rsidRPr="00C3465B" w:rsidRDefault="00A41E48" w:rsidP="00A41E48">
      <w:pPr>
        <w:pStyle w:val="libNormal"/>
        <w:rPr>
          <w:rtl/>
          <w:lang w:bidi="fa-IR"/>
        </w:rPr>
      </w:pPr>
      <w:r w:rsidRPr="00C3465B">
        <w:rPr>
          <w:rtl/>
          <w:lang w:bidi="fa-IR"/>
        </w:rPr>
        <w:t>« عبد السلام بن راشد</w:t>
      </w:r>
      <w:r>
        <w:rPr>
          <w:rtl/>
          <w:lang w:bidi="fa-IR"/>
        </w:rPr>
        <w:t>،</w:t>
      </w:r>
      <w:r w:rsidRPr="00C3465B">
        <w:rPr>
          <w:rtl/>
          <w:lang w:bidi="fa-IR"/>
        </w:rPr>
        <w:t xml:space="preserve"> عن عبد الله بن المثنى بحديث الطير. لا يعرف والخبر لا يصح »</w:t>
      </w:r>
      <w:r>
        <w:rPr>
          <w:rtl/>
          <w:lang w:bidi="fa-IR"/>
        </w:rPr>
        <w:t>.</w:t>
      </w:r>
    </w:p>
    <w:p w:rsidR="00A41E48" w:rsidRPr="00C3465B" w:rsidRDefault="00A41E48" w:rsidP="00A41E48">
      <w:pPr>
        <w:pStyle w:val="libNormal"/>
        <w:rPr>
          <w:rtl/>
          <w:lang w:bidi="fa-IR"/>
        </w:rPr>
      </w:pPr>
      <w:r w:rsidRPr="00C3465B">
        <w:rPr>
          <w:rtl/>
          <w:lang w:bidi="fa-IR"/>
        </w:rPr>
        <w:t>بل الخبر صحيح بهذا السند فضلا عن أسانيده الصحاح الأخرى</w:t>
      </w:r>
      <w:r>
        <w:rPr>
          <w:rtl/>
          <w:lang w:bidi="fa-IR"/>
        </w:rPr>
        <w:t>،</w:t>
      </w:r>
      <w:r w:rsidRPr="00C3465B">
        <w:rPr>
          <w:rtl/>
          <w:lang w:bidi="fa-IR"/>
        </w:rPr>
        <w:t xml:space="preserve"> ولذا تعقّبه الحافظ بقوله</w:t>
      </w:r>
      <w:r>
        <w:rPr>
          <w:rtl/>
          <w:lang w:bidi="fa-IR"/>
        </w:rPr>
        <w:t>:</w:t>
      </w:r>
    </w:p>
    <w:p w:rsidR="00A41E48" w:rsidRPr="00C3465B" w:rsidRDefault="00A41E48" w:rsidP="00A41E48">
      <w:pPr>
        <w:pStyle w:val="libNormal"/>
        <w:rPr>
          <w:rtl/>
          <w:lang w:bidi="fa-IR"/>
        </w:rPr>
      </w:pPr>
      <w:r w:rsidRPr="00C3465B">
        <w:rPr>
          <w:rtl/>
          <w:lang w:bidi="fa-IR"/>
        </w:rPr>
        <w:t>« وقد تابعه على رواية حديث الطير عن عبد الله بن المثنى</w:t>
      </w:r>
      <w:r>
        <w:rPr>
          <w:rtl/>
          <w:lang w:bidi="fa-IR"/>
        </w:rPr>
        <w:t>:</w:t>
      </w:r>
      <w:r w:rsidRPr="00C3465B">
        <w:rPr>
          <w:rtl/>
          <w:lang w:bidi="fa-IR"/>
        </w:rPr>
        <w:t xml:space="preserve"> جعفر بن سليمان الضبعي</w:t>
      </w:r>
      <w:r>
        <w:rPr>
          <w:rtl/>
          <w:lang w:bidi="fa-IR"/>
        </w:rPr>
        <w:t>،</w:t>
      </w:r>
      <w:r w:rsidRPr="00C3465B">
        <w:rPr>
          <w:rtl/>
          <w:lang w:bidi="fa-IR"/>
        </w:rPr>
        <w:t xml:space="preserve"> وهو مشهور من حديثه » </w:t>
      </w:r>
      <w:r w:rsidRPr="00BE597A">
        <w:rPr>
          <w:rStyle w:val="libFootnotenumChar"/>
          <w:rtl/>
        </w:rPr>
        <w:t>(2)</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تقريب التهذيب 1 / 423.</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لسان الميزان 4 / 12.</w:t>
      </w:r>
    </w:p>
    <w:p w:rsidR="00A41E48" w:rsidRDefault="00A41E48" w:rsidP="00A41E48">
      <w:pPr>
        <w:pStyle w:val="libNormal"/>
        <w:rPr>
          <w:rtl/>
          <w:lang w:bidi="fa-IR"/>
        </w:rPr>
      </w:pPr>
      <w:r>
        <w:rPr>
          <w:rtl/>
          <w:lang w:bidi="fa-IR"/>
        </w:rPr>
        <w:br w:type="page"/>
      </w:r>
    </w:p>
    <w:p w:rsidR="00A41E48" w:rsidRDefault="00A41E48" w:rsidP="00A41E48">
      <w:pPr>
        <w:pStyle w:val="libCenterBold1"/>
        <w:rPr>
          <w:rtl/>
          <w:lang w:bidi="fa-IR"/>
        </w:rPr>
      </w:pPr>
      <w:bookmarkStart w:id="100" w:name="_Toc320549175"/>
      <w:r w:rsidRPr="00C3465B">
        <w:rPr>
          <w:rtl/>
          <w:lang w:bidi="fa-IR"/>
        </w:rPr>
        <w:lastRenderedPageBreak/>
        <w:t>(14)</w:t>
      </w:r>
      <w:bookmarkEnd w:id="100"/>
    </w:p>
    <w:p w:rsidR="00A41E48" w:rsidRPr="00C3465B" w:rsidRDefault="00A41E48" w:rsidP="00A41E48">
      <w:pPr>
        <w:pStyle w:val="Heading3Center"/>
        <w:rPr>
          <w:rtl/>
          <w:lang w:bidi="fa-IR"/>
        </w:rPr>
      </w:pPr>
      <w:bookmarkStart w:id="101" w:name="_Toc320549176"/>
      <w:bookmarkStart w:id="102" w:name="_Toc408483109"/>
      <w:bookmarkStart w:id="103" w:name="_Toc95570606"/>
      <w:r w:rsidRPr="00C3465B">
        <w:rPr>
          <w:rtl/>
          <w:lang w:bidi="fa-IR"/>
        </w:rPr>
        <w:t>رواية قطن بن نسير</w:t>
      </w:r>
      <w:bookmarkEnd w:id="101"/>
      <w:bookmarkEnd w:id="102"/>
      <w:bookmarkEnd w:id="103"/>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أبو عباد قطن بن نسير البصري المعروف بالذرع المتوفى سنة</w:t>
      </w:r>
      <w:r>
        <w:rPr>
          <w:rtl/>
          <w:lang w:bidi="fa-IR"/>
        </w:rPr>
        <w:t>:</w:t>
      </w:r>
    </w:p>
    <w:p w:rsidR="00A41E48" w:rsidRPr="00C3465B" w:rsidRDefault="00A41E48" w:rsidP="00A41E48">
      <w:pPr>
        <w:pStyle w:val="libNormal"/>
        <w:rPr>
          <w:rtl/>
          <w:lang w:bidi="fa-IR"/>
        </w:rPr>
      </w:pPr>
      <w:r w:rsidRPr="00C3465B">
        <w:rPr>
          <w:rtl/>
          <w:lang w:bidi="fa-IR"/>
        </w:rPr>
        <w:t>وتعلم روايته من كثير من الأسانيد.</w:t>
      </w:r>
    </w:p>
    <w:p w:rsidR="00A41E48" w:rsidRPr="00C3465B" w:rsidRDefault="00A41E48" w:rsidP="00A41E48">
      <w:pPr>
        <w:pStyle w:val="libNormal"/>
        <w:rPr>
          <w:rtl/>
          <w:lang w:bidi="fa-IR"/>
        </w:rPr>
      </w:pPr>
      <w:r w:rsidRPr="00BE597A">
        <w:rPr>
          <w:rStyle w:val="libBold2Char"/>
          <w:rtl/>
        </w:rPr>
        <w:t>ابن حجر</w:t>
      </w:r>
      <w:r>
        <w:rPr>
          <w:rtl/>
          <w:lang w:bidi="fa-IR"/>
        </w:rPr>
        <w:t>:</w:t>
      </w:r>
      <w:r w:rsidRPr="00C3465B">
        <w:rPr>
          <w:rtl/>
          <w:lang w:bidi="fa-IR"/>
        </w:rPr>
        <w:t xml:space="preserve"> « روى عن جعفر بن سليمان الضبعي</w:t>
      </w:r>
      <w:r>
        <w:rPr>
          <w:rtl/>
          <w:lang w:bidi="fa-IR"/>
        </w:rPr>
        <w:t xml:space="preserve"> ..</w:t>
      </w:r>
      <w:r w:rsidRPr="00C3465B">
        <w:rPr>
          <w:rtl/>
          <w:lang w:bidi="fa-IR"/>
        </w:rPr>
        <w:t>. روى عنه مسلم حديثا واحدا</w:t>
      </w:r>
      <w:r>
        <w:rPr>
          <w:rtl/>
          <w:lang w:bidi="fa-IR"/>
        </w:rPr>
        <w:t>،</w:t>
      </w:r>
      <w:r w:rsidRPr="00C3465B">
        <w:rPr>
          <w:rtl/>
          <w:lang w:bidi="fa-IR"/>
        </w:rPr>
        <w:t xml:space="preserve"> وأبو داود</w:t>
      </w:r>
      <w:r>
        <w:rPr>
          <w:rtl/>
          <w:lang w:bidi="fa-IR"/>
        </w:rPr>
        <w:t>،</w:t>
      </w:r>
      <w:r w:rsidRPr="00C3465B">
        <w:rPr>
          <w:rtl/>
          <w:lang w:bidi="fa-IR"/>
        </w:rPr>
        <w:t xml:space="preserve"> روى الترمذي عن أبي داود عنه</w:t>
      </w:r>
      <w:r>
        <w:rPr>
          <w:rtl/>
          <w:lang w:bidi="fa-IR"/>
        </w:rPr>
        <w:t xml:space="preserve"> ..</w:t>
      </w:r>
      <w:r w:rsidRPr="00C3465B">
        <w:rPr>
          <w:rtl/>
          <w:lang w:bidi="fa-IR"/>
        </w:rPr>
        <w:t xml:space="preserve">.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فهو من رجال مسلم وأبي داود والترمذي</w:t>
      </w:r>
      <w:r>
        <w:rPr>
          <w:rtl/>
          <w:lang w:bidi="fa-IR"/>
        </w:rPr>
        <w:t>،</w:t>
      </w:r>
      <w:r w:rsidRPr="00C3465B">
        <w:rPr>
          <w:rtl/>
          <w:lang w:bidi="fa-IR"/>
        </w:rPr>
        <w:t xml:space="preserve"> وكذلك وضع عليه علائم الكتب الثلاثة</w:t>
      </w:r>
      <w:r>
        <w:rPr>
          <w:rtl/>
          <w:lang w:bidi="fa-IR"/>
        </w:rPr>
        <w:t xml:space="preserve"> ..</w:t>
      </w:r>
      <w:r w:rsidRPr="00C3465B">
        <w:rPr>
          <w:rtl/>
          <w:lang w:bidi="fa-IR"/>
        </w:rPr>
        <w:t>.</w:t>
      </w:r>
    </w:p>
    <w:p w:rsidR="00A41E48" w:rsidRPr="00C3465B" w:rsidRDefault="00A41E48" w:rsidP="00A41E48">
      <w:pPr>
        <w:pStyle w:val="libNormal"/>
        <w:rPr>
          <w:rtl/>
          <w:lang w:bidi="fa-IR"/>
        </w:rPr>
      </w:pPr>
      <w:r w:rsidRPr="00BE597A">
        <w:rPr>
          <w:rStyle w:val="libBold2Char"/>
          <w:rtl/>
        </w:rPr>
        <w:t>والذهبي</w:t>
      </w:r>
      <w:r w:rsidRPr="00C3465B">
        <w:rPr>
          <w:rtl/>
          <w:lang w:bidi="fa-IR"/>
        </w:rPr>
        <w:t xml:space="preserve"> أثبت وثاقته </w:t>
      </w:r>
      <w:r w:rsidRPr="00BE597A">
        <w:rPr>
          <w:rStyle w:val="libFootnotenumChar"/>
          <w:rtl/>
        </w:rPr>
        <w:t>(2)</w:t>
      </w:r>
      <w:r>
        <w:rPr>
          <w:rtl/>
          <w:lang w:bidi="fa-IR"/>
        </w:rPr>
        <w:t>.</w:t>
      </w:r>
    </w:p>
    <w:p w:rsidR="00A41E48" w:rsidRPr="00C3465B" w:rsidRDefault="00A41E48" w:rsidP="00A41E48">
      <w:pPr>
        <w:pStyle w:val="libNormal"/>
        <w:rPr>
          <w:rtl/>
          <w:lang w:bidi="fa-IR"/>
        </w:rPr>
      </w:pPr>
      <w:r w:rsidRPr="00BE597A">
        <w:rPr>
          <w:rStyle w:val="libBold2Char"/>
          <w:rtl/>
        </w:rPr>
        <w:t>وابن حجر</w:t>
      </w:r>
      <w:r w:rsidRPr="00C3465B">
        <w:rPr>
          <w:rtl/>
          <w:lang w:bidi="fa-IR"/>
        </w:rPr>
        <w:t xml:space="preserve"> قال</w:t>
      </w:r>
      <w:r>
        <w:rPr>
          <w:rtl/>
          <w:lang w:bidi="fa-IR"/>
        </w:rPr>
        <w:t>:</w:t>
      </w:r>
      <w:r w:rsidRPr="00C3465B">
        <w:rPr>
          <w:rtl/>
          <w:lang w:bidi="fa-IR"/>
        </w:rPr>
        <w:t xml:space="preserve"> « صدوق يخطئ</w:t>
      </w:r>
      <w:r>
        <w:rPr>
          <w:rtl/>
          <w:lang w:bidi="fa-IR"/>
        </w:rPr>
        <w:t>،</w:t>
      </w:r>
      <w:r w:rsidRPr="00C3465B">
        <w:rPr>
          <w:rtl/>
          <w:lang w:bidi="fa-IR"/>
        </w:rPr>
        <w:t xml:space="preserve"> من العاشرة » </w:t>
      </w:r>
      <w:r w:rsidRPr="00BE597A">
        <w:rPr>
          <w:rStyle w:val="libFootnotenumChar"/>
          <w:rtl/>
        </w:rPr>
        <w:t>(3)</w:t>
      </w:r>
      <w:r>
        <w:rPr>
          <w:rtl/>
          <w:lang w:bidi="fa-IR"/>
        </w:rPr>
        <w:t>.</w:t>
      </w:r>
    </w:p>
    <w:p w:rsidR="00A41E48" w:rsidRDefault="00A41E48" w:rsidP="00A41E48">
      <w:pPr>
        <w:pStyle w:val="libCenterBold1"/>
        <w:rPr>
          <w:rtl/>
          <w:lang w:bidi="fa-IR"/>
        </w:rPr>
      </w:pPr>
      <w:bookmarkStart w:id="104" w:name="_Toc320549177"/>
      <w:r w:rsidRPr="00C3465B">
        <w:rPr>
          <w:rtl/>
          <w:lang w:bidi="fa-IR"/>
        </w:rPr>
        <w:t>(15)</w:t>
      </w:r>
      <w:bookmarkEnd w:id="104"/>
    </w:p>
    <w:p w:rsidR="00A41E48" w:rsidRPr="00C3465B" w:rsidRDefault="00A41E48" w:rsidP="00A41E48">
      <w:pPr>
        <w:pStyle w:val="Heading3Center"/>
        <w:rPr>
          <w:rtl/>
          <w:lang w:bidi="fa-IR"/>
        </w:rPr>
      </w:pPr>
      <w:bookmarkStart w:id="105" w:name="_Toc320549178"/>
      <w:bookmarkStart w:id="106" w:name="_Toc408483110"/>
      <w:bookmarkStart w:id="107" w:name="_Toc95570607"/>
      <w:r w:rsidRPr="00C3465B">
        <w:rPr>
          <w:rtl/>
          <w:lang w:bidi="fa-IR"/>
        </w:rPr>
        <w:t>رواية الحكم بن عتيبة</w:t>
      </w:r>
      <w:bookmarkEnd w:id="105"/>
      <w:bookmarkEnd w:id="106"/>
      <w:bookmarkEnd w:id="107"/>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الراوي لحديث سعد بواسطة ابن أبي ليلى</w:t>
      </w:r>
      <w:r>
        <w:rPr>
          <w:rtl/>
          <w:lang w:bidi="fa-IR"/>
        </w:rPr>
        <w:t>،</w:t>
      </w:r>
      <w:r w:rsidRPr="00C3465B">
        <w:rPr>
          <w:rtl/>
          <w:lang w:bidi="fa-IR"/>
        </w:rPr>
        <w:t xml:space="preserve"> توفي سنة</w:t>
      </w:r>
      <w:r>
        <w:rPr>
          <w:rtl/>
          <w:lang w:bidi="fa-IR"/>
        </w:rPr>
        <w:t>:</w:t>
      </w:r>
      <w:r w:rsidRPr="00C3465B">
        <w:rPr>
          <w:rtl/>
          <w:lang w:bidi="fa-IR"/>
        </w:rPr>
        <w:t xml:space="preserve"> 115.</w:t>
      </w:r>
    </w:p>
    <w:p w:rsidR="00A41E48" w:rsidRPr="00C3465B" w:rsidRDefault="00A41E48" w:rsidP="00A41E48">
      <w:pPr>
        <w:pStyle w:val="libNormal"/>
        <w:rPr>
          <w:rtl/>
          <w:lang w:bidi="fa-IR"/>
        </w:rPr>
      </w:pPr>
      <w:r w:rsidRPr="00C3465B">
        <w:rPr>
          <w:rtl/>
          <w:lang w:bidi="fa-IR"/>
        </w:rPr>
        <w:t>وعنه رواه شعبة بن الحجاج</w:t>
      </w:r>
      <w:r>
        <w:rPr>
          <w:rtl/>
          <w:lang w:bidi="fa-IR"/>
        </w:rPr>
        <w:t xml:space="preserve"> ..</w:t>
      </w:r>
      <w:r w:rsidRPr="00C3465B">
        <w:rPr>
          <w:rtl/>
          <w:lang w:bidi="fa-IR"/>
        </w:rPr>
        <w:t>. في رواية الحافظ أبي نعيم.</w:t>
      </w:r>
    </w:p>
    <w:p w:rsidR="00A41E48" w:rsidRPr="00C3465B" w:rsidRDefault="00A41E48" w:rsidP="00A41E48">
      <w:pPr>
        <w:pStyle w:val="libNormal"/>
        <w:rPr>
          <w:rtl/>
          <w:lang w:bidi="fa-IR"/>
        </w:rPr>
      </w:pPr>
      <w:r w:rsidRPr="00C3465B">
        <w:rPr>
          <w:rtl/>
          <w:lang w:bidi="fa-IR"/>
        </w:rPr>
        <w:t>وهو من رجال الكتب الستة.</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الإمام الكبير</w:t>
      </w:r>
      <w:r>
        <w:rPr>
          <w:rtl/>
          <w:lang w:bidi="fa-IR"/>
        </w:rPr>
        <w:t>،</w:t>
      </w:r>
      <w:r w:rsidRPr="00C3465B">
        <w:rPr>
          <w:rtl/>
          <w:lang w:bidi="fa-IR"/>
        </w:rPr>
        <w:t xml:space="preserve"> عالم أهل الكوفة</w:t>
      </w:r>
      <w:r>
        <w:rPr>
          <w:rtl/>
          <w:lang w:bidi="fa-IR"/>
        </w:rPr>
        <w:t xml:space="preserve"> ..</w:t>
      </w:r>
      <w:r w:rsidRPr="00C3465B">
        <w:rPr>
          <w:rtl/>
          <w:lang w:bidi="fa-IR"/>
        </w:rPr>
        <w:t xml:space="preserve">. » ثم أورد كلمات الثناء بالجميل عليه » </w:t>
      </w:r>
      <w:r w:rsidRPr="00BE597A">
        <w:rPr>
          <w:rStyle w:val="libFootnotenumChar"/>
          <w:rtl/>
        </w:rPr>
        <w:t>(4)</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تهذيب التهذيب 8 / 341.</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ميزان الاعتدال 3 / 390.</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تقريب التهذيب 2 / 126.</w:t>
      </w:r>
    </w:p>
    <w:p w:rsidR="00A41E48" w:rsidRPr="00C3465B" w:rsidRDefault="009C060F" w:rsidP="00A41E48">
      <w:pPr>
        <w:pStyle w:val="libFootnote0"/>
        <w:rPr>
          <w:rtl/>
          <w:lang w:bidi="fa-IR"/>
        </w:rPr>
      </w:pPr>
      <w:r w:rsidRPr="009C060F">
        <w:rPr>
          <w:rStyle w:val="libFootnote0Char"/>
          <w:rtl/>
        </w:rPr>
        <w:t>(4).</w:t>
      </w:r>
      <w:r w:rsidR="00A41E48" w:rsidRPr="00C3465B">
        <w:rPr>
          <w:rtl/>
        </w:rPr>
        <w:t xml:space="preserve"> سير أعلام النبلاء 5 / 208.</w:t>
      </w:r>
    </w:p>
    <w:p w:rsidR="00A41E48" w:rsidRDefault="00A41E48" w:rsidP="00A41E48">
      <w:pPr>
        <w:pStyle w:val="libNormal"/>
        <w:rPr>
          <w:rtl/>
          <w:lang w:bidi="fa-IR"/>
        </w:rPr>
      </w:pPr>
      <w:r>
        <w:rPr>
          <w:rtl/>
          <w:lang w:bidi="fa-IR"/>
        </w:rPr>
        <w:br w:type="page"/>
      </w:r>
    </w:p>
    <w:p w:rsidR="00A41E48" w:rsidRDefault="00A41E48" w:rsidP="00A41E48">
      <w:pPr>
        <w:pStyle w:val="libCenterBold1"/>
        <w:rPr>
          <w:rtl/>
          <w:lang w:bidi="fa-IR"/>
        </w:rPr>
      </w:pPr>
      <w:bookmarkStart w:id="108" w:name="_Toc320549179"/>
      <w:r w:rsidRPr="00C3465B">
        <w:rPr>
          <w:rtl/>
          <w:lang w:bidi="fa-IR"/>
        </w:rPr>
        <w:lastRenderedPageBreak/>
        <w:t>(16)</w:t>
      </w:r>
      <w:bookmarkEnd w:id="108"/>
    </w:p>
    <w:p w:rsidR="0043598D" w:rsidRDefault="00A41E48" w:rsidP="00A41E48">
      <w:pPr>
        <w:pStyle w:val="Heading3Center"/>
        <w:rPr>
          <w:rtl/>
          <w:lang w:bidi="fa-IR"/>
        </w:rPr>
      </w:pPr>
      <w:bookmarkStart w:id="109" w:name="_Toc320549180"/>
      <w:bookmarkStart w:id="110" w:name="_Toc408483111"/>
      <w:bookmarkStart w:id="111" w:name="_Toc95570608"/>
      <w:r w:rsidRPr="00C3465B">
        <w:rPr>
          <w:rtl/>
          <w:lang w:bidi="fa-IR"/>
        </w:rPr>
        <w:t>رواية إسحاق بن عبد الله</w:t>
      </w:r>
      <w:bookmarkEnd w:id="109"/>
      <w:bookmarkEnd w:id="110"/>
      <w:bookmarkEnd w:id="111"/>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إسحاق بن عبد الله بن أبي طلحة المتوفى سنة</w:t>
      </w:r>
      <w:r>
        <w:rPr>
          <w:rtl/>
          <w:lang w:bidi="fa-IR"/>
        </w:rPr>
        <w:t>:</w:t>
      </w:r>
      <w:r w:rsidRPr="00C3465B">
        <w:rPr>
          <w:rtl/>
          <w:lang w:bidi="fa-IR"/>
        </w:rPr>
        <w:t xml:space="preserve"> 133.</w:t>
      </w:r>
    </w:p>
    <w:p w:rsidR="00A41E48" w:rsidRPr="00C3465B" w:rsidRDefault="00A41E48" w:rsidP="00A41E48">
      <w:pPr>
        <w:pStyle w:val="libNormal"/>
        <w:rPr>
          <w:rtl/>
          <w:lang w:bidi="fa-IR"/>
        </w:rPr>
      </w:pPr>
      <w:r w:rsidRPr="00C3465B">
        <w:rPr>
          <w:rtl/>
          <w:lang w:bidi="fa-IR"/>
        </w:rPr>
        <w:t>راوي الحديث عن أنس</w:t>
      </w:r>
      <w:r>
        <w:rPr>
          <w:rtl/>
          <w:lang w:bidi="fa-IR"/>
        </w:rPr>
        <w:t>،</w:t>
      </w:r>
      <w:r w:rsidRPr="00C3465B">
        <w:rPr>
          <w:rtl/>
          <w:lang w:bidi="fa-IR"/>
        </w:rPr>
        <w:t xml:space="preserve"> في رواية عند الحافظين أبي نعيم والخطيب.</w:t>
      </w:r>
    </w:p>
    <w:p w:rsidR="00A41E48" w:rsidRPr="00C3465B" w:rsidRDefault="00A41E48" w:rsidP="00A41E48">
      <w:pPr>
        <w:pStyle w:val="libNormal"/>
        <w:rPr>
          <w:rtl/>
          <w:lang w:bidi="fa-IR"/>
        </w:rPr>
      </w:pPr>
      <w:r w:rsidRPr="00C3465B">
        <w:rPr>
          <w:rtl/>
          <w:lang w:bidi="fa-IR"/>
        </w:rPr>
        <w:t>وهو من رجال الكتب الستة.</w:t>
      </w:r>
    </w:p>
    <w:p w:rsidR="00A41E48" w:rsidRPr="00C3465B" w:rsidRDefault="00A41E48" w:rsidP="00A41E48">
      <w:pPr>
        <w:pStyle w:val="libNormal"/>
        <w:rPr>
          <w:rtl/>
          <w:lang w:bidi="fa-IR"/>
        </w:rPr>
      </w:pPr>
      <w:r w:rsidRPr="00C3465B">
        <w:rPr>
          <w:rtl/>
          <w:lang w:bidi="fa-IR"/>
        </w:rPr>
        <w:t>قال ابن حجر</w:t>
      </w:r>
      <w:r>
        <w:rPr>
          <w:rtl/>
          <w:lang w:bidi="fa-IR"/>
        </w:rPr>
        <w:t>:</w:t>
      </w:r>
      <w:r w:rsidRPr="00C3465B">
        <w:rPr>
          <w:rtl/>
          <w:lang w:bidi="fa-IR"/>
        </w:rPr>
        <w:t xml:space="preserve"> « ثقة حجة » </w:t>
      </w:r>
      <w:r w:rsidRPr="00BE597A">
        <w:rPr>
          <w:rStyle w:val="libFootnotenumChar"/>
          <w:rtl/>
        </w:rPr>
        <w:t>(1)</w:t>
      </w:r>
      <w:r>
        <w:rPr>
          <w:rtl/>
          <w:lang w:bidi="fa-IR"/>
        </w:rPr>
        <w:t>.</w:t>
      </w:r>
    </w:p>
    <w:p w:rsidR="00A41E48" w:rsidRDefault="00A41E48" w:rsidP="00A41E48">
      <w:pPr>
        <w:pStyle w:val="libCenterBold1"/>
        <w:rPr>
          <w:rtl/>
          <w:lang w:bidi="fa-IR"/>
        </w:rPr>
      </w:pPr>
      <w:bookmarkStart w:id="112" w:name="_Toc320549181"/>
      <w:r w:rsidRPr="00C3465B">
        <w:rPr>
          <w:rtl/>
          <w:lang w:bidi="fa-IR"/>
        </w:rPr>
        <w:t>(17)</w:t>
      </w:r>
      <w:bookmarkEnd w:id="112"/>
    </w:p>
    <w:p w:rsidR="00A41E48" w:rsidRPr="00C3465B" w:rsidRDefault="00A41E48" w:rsidP="00A41E48">
      <w:pPr>
        <w:pStyle w:val="Heading3Center"/>
        <w:rPr>
          <w:rtl/>
          <w:lang w:bidi="fa-IR"/>
        </w:rPr>
      </w:pPr>
      <w:bookmarkStart w:id="113" w:name="_Toc320549182"/>
      <w:bookmarkStart w:id="114" w:name="_Toc408483112"/>
      <w:bookmarkStart w:id="115" w:name="_Toc95570609"/>
      <w:r w:rsidRPr="00C3465B">
        <w:rPr>
          <w:rtl/>
          <w:lang w:bidi="fa-IR"/>
        </w:rPr>
        <w:t>رواية عبد الملك بن عمير</w:t>
      </w:r>
      <w:bookmarkEnd w:id="113"/>
      <w:bookmarkEnd w:id="114"/>
      <w:bookmarkEnd w:id="115"/>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عبد الملك بن عمير بن سويد المتوفى سنة 136.</w:t>
      </w:r>
    </w:p>
    <w:p w:rsidR="00A41E48" w:rsidRPr="00C3465B" w:rsidRDefault="00A41E48" w:rsidP="00A41E48">
      <w:pPr>
        <w:pStyle w:val="libNormal"/>
        <w:rPr>
          <w:rtl/>
          <w:lang w:bidi="fa-IR"/>
        </w:rPr>
      </w:pPr>
      <w:r w:rsidRPr="00C3465B">
        <w:rPr>
          <w:rtl/>
          <w:lang w:bidi="fa-IR"/>
        </w:rPr>
        <w:t>وتعلم روايته من أسانيد الفقيه ابن المغازلي.</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حدّث عن</w:t>
      </w:r>
      <w:r>
        <w:rPr>
          <w:rtl/>
          <w:lang w:bidi="fa-IR"/>
        </w:rPr>
        <w:t xml:space="preserve"> ..</w:t>
      </w:r>
      <w:r w:rsidRPr="00C3465B">
        <w:rPr>
          <w:rtl/>
          <w:lang w:bidi="fa-IR"/>
        </w:rPr>
        <w:t>. وخلق من الصحابة وكبار التابعين</w:t>
      </w:r>
      <w:r>
        <w:rPr>
          <w:rtl/>
          <w:lang w:bidi="fa-IR"/>
        </w:rPr>
        <w:t>،</w:t>
      </w:r>
      <w:r w:rsidRPr="00C3465B">
        <w:rPr>
          <w:rtl/>
          <w:lang w:bidi="fa-IR"/>
        </w:rPr>
        <w:t xml:space="preserve"> وعمّر دهرا طويلا</w:t>
      </w:r>
      <w:r>
        <w:rPr>
          <w:rtl/>
          <w:lang w:bidi="fa-IR"/>
        </w:rPr>
        <w:t>،</w:t>
      </w:r>
      <w:r w:rsidRPr="00C3465B">
        <w:rPr>
          <w:rtl/>
          <w:lang w:bidi="fa-IR"/>
        </w:rPr>
        <w:t xml:space="preserve"> وصار مسند أهل الكوفة</w:t>
      </w:r>
      <w:r>
        <w:rPr>
          <w:rtl/>
          <w:lang w:bidi="fa-IR"/>
        </w:rPr>
        <w:t xml:space="preserve"> ..</w:t>
      </w:r>
      <w:r w:rsidRPr="00C3465B">
        <w:rPr>
          <w:rtl/>
          <w:lang w:bidi="fa-IR"/>
        </w:rPr>
        <w:t xml:space="preserve">. » ثم ذكر الكلمات في حقّه وقد وضع عليه علامة الكتب الستة </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وله ترجمة في</w:t>
      </w:r>
      <w:r>
        <w:rPr>
          <w:rtl/>
          <w:lang w:bidi="fa-IR"/>
        </w:rPr>
        <w:t>:</w:t>
      </w:r>
    </w:p>
    <w:p w:rsidR="00A41E48" w:rsidRPr="00C3465B" w:rsidRDefault="00A41E48" w:rsidP="00A41E48">
      <w:pPr>
        <w:pStyle w:val="libNormal"/>
        <w:rPr>
          <w:rtl/>
          <w:lang w:bidi="fa-IR"/>
        </w:rPr>
      </w:pPr>
      <w:r w:rsidRPr="00C3465B">
        <w:rPr>
          <w:rtl/>
          <w:lang w:bidi="fa-IR"/>
        </w:rPr>
        <w:t>التاريخ الكبير 5 / 426</w:t>
      </w:r>
      <w:r>
        <w:rPr>
          <w:rtl/>
          <w:lang w:bidi="fa-IR"/>
        </w:rPr>
        <w:t>،</w:t>
      </w:r>
      <w:r w:rsidRPr="00C3465B">
        <w:rPr>
          <w:rtl/>
          <w:lang w:bidi="fa-IR"/>
        </w:rPr>
        <w:t xml:space="preserve"> تهذيب التهذيب 6 / 411 وغيرهما.</w:t>
      </w:r>
    </w:p>
    <w:p w:rsidR="00A41E48" w:rsidRDefault="00A41E48" w:rsidP="00A41E48">
      <w:pPr>
        <w:pStyle w:val="libCenterBold1"/>
        <w:rPr>
          <w:rtl/>
          <w:lang w:bidi="fa-IR"/>
        </w:rPr>
      </w:pPr>
      <w:bookmarkStart w:id="116" w:name="_Toc320549183"/>
      <w:r w:rsidRPr="00C3465B">
        <w:rPr>
          <w:rtl/>
          <w:lang w:bidi="fa-IR"/>
        </w:rPr>
        <w:t>(18)</w:t>
      </w:r>
      <w:bookmarkEnd w:id="116"/>
    </w:p>
    <w:p w:rsidR="0043598D" w:rsidRDefault="00A41E48" w:rsidP="00A41E48">
      <w:pPr>
        <w:pStyle w:val="Heading3Center"/>
        <w:rPr>
          <w:rtl/>
          <w:lang w:bidi="fa-IR"/>
        </w:rPr>
      </w:pPr>
      <w:bookmarkStart w:id="117" w:name="_Toc320549184"/>
      <w:bookmarkStart w:id="118" w:name="_Toc408483113"/>
      <w:bookmarkStart w:id="119" w:name="_Toc95570610"/>
      <w:r w:rsidRPr="00C3465B">
        <w:rPr>
          <w:rtl/>
          <w:lang w:bidi="fa-IR"/>
        </w:rPr>
        <w:t>رواية الأوزاعي</w:t>
      </w:r>
      <w:bookmarkEnd w:id="117"/>
      <w:bookmarkEnd w:id="118"/>
      <w:bookmarkEnd w:id="119"/>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عبد الرحمن بن عمرو</w:t>
      </w:r>
      <w:r>
        <w:rPr>
          <w:rtl/>
          <w:lang w:bidi="fa-IR"/>
        </w:rPr>
        <w:t>،</w:t>
      </w:r>
      <w:r w:rsidRPr="00C3465B">
        <w:rPr>
          <w:rtl/>
          <w:lang w:bidi="fa-IR"/>
        </w:rPr>
        <w:t xml:space="preserve"> المتوفى سنة</w:t>
      </w:r>
      <w:r>
        <w:rPr>
          <w:rtl/>
          <w:lang w:bidi="fa-IR"/>
        </w:rPr>
        <w:t>:</w:t>
      </w:r>
      <w:r w:rsidRPr="00C3465B">
        <w:rPr>
          <w:rtl/>
          <w:lang w:bidi="fa-IR"/>
        </w:rPr>
        <w:t xml:space="preserve"> 157.</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تقريب التهذيب 1 / 59.</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سير أعلام النبلاء 5 / 438.</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وتعلم روايته من إسناد الحافظ الطبراني في المعجم الأوسط.</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عبد الرحمن بن عمرو بن يحمد</w:t>
      </w:r>
      <w:r>
        <w:rPr>
          <w:rtl/>
          <w:lang w:bidi="fa-IR"/>
        </w:rPr>
        <w:t>،</w:t>
      </w:r>
      <w:r w:rsidRPr="00C3465B">
        <w:rPr>
          <w:rtl/>
          <w:lang w:bidi="fa-IR"/>
        </w:rPr>
        <w:t xml:space="preserve"> شيخ الإسلام وعالم أهل الشام</w:t>
      </w:r>
      <w:r>
        <w:rPr>
          <w:rtl/>
          <w:lang w:bidi="fa-IR"/>
        </w:rPr>
        <w:t>،</w:t>
      </w:r>
      <w:r w:rsidRPr="00C3465B">
        <w:rPr>
          <w:rtl/>
          <w:lang w:bidi="fa-IR"/>
        </w:rPr>
        <w:t xml:space="preserve"> أبو عمرو الأوزاعي</w:t>
      </w:r>
      <w:r>
        <w:rPr>
          <w:rtl/>
          <w:lang w:bidi="fa-IR"/>
        </w:rPr>
        <w:t>،</w:t>
      </w:r>
      <w:r w:rsidRPr="00C3465B">
        <w:rPr>
          <w:rtl/>
          <w:lang w:bidi="fa-IR"/>
        </w:rPr>
        <w:t xml:space="preserve"> قال محمد بن سعد</w:t>
      </w:r>
      <w:r>
        <w:rPr>
          <w:rtl/>
          <w:lang w:bidi="fa-IR"/>
        </w:rPr>
        <w:t>:</w:t>
      </w:r>
      <w:r w:rsidRPr="00C3465B">
        <w:rPr>
          <w:rtl/>
          <w:lang w:bidi="fa-IR"/>
        </w:rPr>
        <w:t xml:space="preserve"> كان ثقة</w:t>
      </w:r>
      <w:r>
        <w:rPr>
          <w:rtl/>
          <w:lang w:bidi="fa-IR"/>
        </w:rPr>
        <w:t>،</w:t>
      </w:r>
      <w:r w:rsidRPr="00C3465B">
        <w:rPr>
          <w:rtl/>
          <w:lang w:bidi="fa-IR"/>
        </w:rPr>
        <w:t xml:space="preserve"> وكان خيّرا</w:t>
      </w:r>
      <w:r>
        <w:rPr>
          <w:rtl/>
          <w:lang w:bidi="fa-IR"/>
        </w:rPr>
        <w:t>،</w:t>
      </w:r>
      <w:r w:rsidRPr="00C3465B">
        <w:rPr>
          <w:rtl/>
          <w:lang w:bidi="fa-IR"/>
        </w:rPr>
        <w:t xml:space="preserve"> فاضلا</w:t>
      </w:r>
      <w:r>
        <w:rPr>
          <w:rtl/>
          <w:lang w:bidi="fa-IR"/>
        </w:rPr>
        <w:t>،</w:t>
      </w:r>
      <w:r w:rsidRPr="00C3465B">
        <w:rPr>
          <w:rtl/>
          <w:lang w:bidi="fa-IR"/>
        </w:rPr>
        <w:t xml:space="preserve"> مأمونا</w:t>
      </w:r>
      <w:r>
        <w:rPr>
          <w:rtl/>
          <w:lang w:bidi="fa-IR"/>
        </w:rPr>
        <w:t>،</w:t>
      </w:r>
      <w:r w:rsidRPr="00C3465B">
        <w:rPr>
          <w:rtl/>
          <w:lang w:bidi="fa-IR"/>
        </w:rPr>
        <w:t xml:space="preserve"> كثير العلم والحديث والفقه</w:t>
      </w:r>
      <w:r>
        <w:rPr>
          <w:rtl/>
          <w:lang w:bidi="fa-IR"/>
        </w:rPr>
        <w:t>،</w:t>
      </w:r>
      <w:r w:rsidRPr="00C3465B">
        <w:rPr>
          <w:rtl/>
          <w:lang w:bidi="fa-IR"/>
        </w:rPr>
        <w:t xml:space="preserve"> حجة</w:t>
      </w:r>
      <w:r>
        <w:rPr>
          <w:rtl/>
          <w:lang w:bidi="fa-IR"/>
        </w:rPr>
        <w:t>،</w:t>
      </w:r>
      <w:r w:rsidRPr="00C3465B">
        <w:rPr>
          <w:rtl/>
          <w:lang w:bidi="fa-IR"/>
        </w:rPr>
        <w:t xml:space="preserve"> توفي سنة 157</w:t>
      </w:r>
      <w:r>
        <w:rPr>
          <w:rtl/>
          <w:lang w:bidi="fa-IR"/>
        </w:rPr>
        <w:t>،</w:t>
      </w:r>
      <w:r w:rsidRPr="00C3465B">
        <w:rPr>
          <w:rtl/>
          <w:lang w:bidi="fa-IR"/>
        </w:rPr>
        <w:t xml:space="preserve"> وقال أحمد</w:t>
      </w:r>
      <w:r>
        <w:rPr>
          <w:rtl/>
          <w:lang w:bidi="fa-IR"/>
        </w:rPr>
        <w:t>:</w:t>
      </w:r>
      <w:r w:rsidRPr="00C3465B">
        <w:rPr>
          <w:rtl/>
          <w:lang w:bidi="fa-IR"/>
        </w:rPr>
        <w:t xml:space="preserve"> يصلح للإمامة. وعن مالك قال</w:t>
      </w:r>
      <w:r>
        <w:rPr>
          <w:rtl/>
          <w:lang w:bidi="fa-IR"/>
        </w:rPr>
        <w:t>:</w:t>
      </w:r>
      <w:r w:rsidRPr="00C3465B">
        <w:rPr>
          <w:rtl/>
          <w:lang w:bidi="fa-IR"/>
        </w:rPr>
        <w:t xml:space="preserve"> الأوزاعي إمام يقتدى به. قال الخريبي</w:t>
      </w:r>
      <w:r>
        <w:rPr>
          <w:rtl/>
          <w:lang w:bidi="fa-IR"/>
        </w:rPr>
        <w:t>:</w:t>
      </w:r>
      <w:r w:rsidRPr="00C3465B">
        <w:rPr>
          <w:rtl/>
          <w:lang w:bidi="fa-IR"/>
        </w:rPr>
        <w:t xml:space="preserve"> كان الأوزاعي أفضل أهل زمانه</w:t>
      </w:r>
      <w:r>
        <w:rPr>
          <w:rtl/>
          <w:lang w:bidi="fa-IR"/>
        </w:rPr>
        <w:t xml:space="preserve"> ..</w:t>
      </w:r>
      <w:r w:rsidRPr="00C3465B">
        <w:rPr>
          <w:rtl/>
          <w:lang w:bidi="fa-IR"/>
        </w:rPr>
        <w:t xml:space="preserve">.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وله ترجمة في</w:t>
      </w:r>
      <w:r>
        <w:rPr>
          <w:rtl/>
          <w:lang w:bidi="fa-IR"/>
        </w:rPr>
        <w:t>:</w:t>
      </w:r>
    </w:p>
    <w:p w:rsidR="00A41E48" w:rsidRPr="00C3465B" w:rsidRDefault="00A41E48" w:rsidP="00A41E48">
      <w:pPr>
        <w:pStyle w:val="libNormal"/>
        <w:rPr>
          <w:rtl/>
          <w:lang w:bidi="fa-IR"/>
        </w:rPr>
      </w:pPr>
      <w:r w:rsidRPr="00C3465B">
        <w:rPr>
          <w:rtl/>
          <w:lang w:bidi="fa-IR"/>
        </w:rPr>
        <w:t>طبقات ابن سعد 7 / 488</w:t>
      </w:r>
      <w:r>
        <w:rPr>
          <w:rtl/>
          <w:lang w:bidi="fa-IR"/>
        </w:rPr>
        <w:t>،</w:t>
      </w:r>
      <w:r w:rsidRPr="00C3465B">
        <w:rPr>
          <w:rtl/>
          <w:lang w:bidi="fa-IR"/>
        </w:rPr>
        <w:t xml:space="preserve"> التاريخ الكبير 5 / 326</w:t>
      </w:r>
      <w:r>
        <w:rPr>
          <w:rtl/>
          <w:lang w:bidi="fa-IR"/>
        </w:rPr>
        <w:t>،</w:t>
      </w:r>
      <w:r w:rsidRPr="00C3465B">
        <w:rPr>
          <w:rtl/>
          <w:lang w:bidi="fa-IR"/>
        </w:rPr>
        <w:t xml:space="preserve"> حلية الأولياء 6 / 135</w:t>
      </w:r>
      <w:r>
        <w:rPr>
          <w:rtl/>
          <w:lang w:bidi="fa-IR"/>
        </w:rPr>
        <w:t>،</w:t>
      </w:r>
      <w:r w:rsidRPr="00C3465B">
        <w:rPr>
          <w:rtl/>
          <w:lang w:bidi="fa-IR"/>
        </w:rPr>
        <w:t xml:space="preserve"> تهذيب التهذيب 6 / 238. وغيرها.</w:t>
      </w:r>
    </w:p>
    <w:p w:rsidR="00A41E48" w:rsidRDefault="00A41E48" w:rsidP="00A41E48">
      <w:pPr>
        <w:pStyle w:val="libCenterBold1"/>
        <w:rPr>
          <w:rtl/>
          <w:lang w:bidi="fa-IR"/>
        </w:rPr>
      </w:pPr>
      <w:bookmarkStart w:id="120" w:name="_Toc320549185"/>
      <w:r w:rsidRPr="00C3465B">
        <w:rPr>
          <w:rtl/>
          <w:lang w:bidi="fa-IR"/>
        </w:rPr>
        <w:t>(19)</w:t>
      </w:r>
      <w:bookmarkEnd w:id="120"/>
    </w:p>
    <w:p w:rsidR="00A41E48" w:rsidRPr="00C3465B" w:rsidRDefault="00A41E48" w:rsidP="00A41E48">
      <w:pPr>
        <w:pStyle w:val="Heading3Center"/>
        <w:rPr>
          <w:rtl/>
          <w:lang w:bidi="fa-IR"/>
        </w:rPr>
      </w:pPr>
      <w:bookmarkStart w:id="121" w:name="_Toc320549186"/>
      <w:bookmarkStart w:id="122" w:name="_Toc408483114"/>
      <w:bookmarkStart w:id="123" w:name="_Toc95570611"/>
      <w:r w:rsidRPr="00C3465B">
        <w:rPr>
          <w:rtl/>
          <w:lang w:bidi="fa-IR"/>
        </w:rPr>
        <w:t>رواية شعبة</w:t>
      </w:r>
      <w:bookmarkEnd w:id="121"/>
      <w:bookmarkEnd w:id="122"/>
      <w:bookmarkEnd w:id="123"/>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ابن الحجاج</w:t>
      </w:r>
      <w:r>
        <w:rPr>
          <w:rtl/>
          <w:lang w:bidi="fa-IR"/>
        </w:rPr>
        <w:t>،</w:t>
      </w:r>
      <w:r w:rsidRPr="00C3465B">
        <w:rPr>
          <w:rtl/>
          <w:lang w:bidi="fa-IR"/>
        </w:rPr>
        <w:t xml:space="preserve"> المتوّفى سنة</w:t>
      </w:r>
      <w:r>
        <w:rPr>
          <w:rtl/>
          <w:lang w:bidi="fa-IR"/>
        </w:rPr>
        <w:t>:</w:t>
      </w:r>
      <w:r w:rsidRPr="00C3465B">
        <w:rPr>
          <w:rtl/>
          <w:lang w:bidi="fa-IR"/>
        </w:rPr>
        <w:t xml:space="preserve"> 160.</w:t>
      </w:r>
    </w:p>
    <w:p w:rsidR="00A41E48" w:rsidRPr="00C3465B" w:rsidRDefault="00A41E48" w:rsidP="00A41E48">
      <w:pPr>
        <w:pStyle w:val="libNormal"/>
        <w:rPr>
          <w:rtl/>
          <w:lang w:bidi="fa-IR"/>
        </w:rPr>
      </w:pPr>
      <w:r w:rsidRPr="00C3465B">
        <w:rPr>
          <w:rtl/>
          <w:lang w:bidi="fa-IR"/>
        </w:rPr>
        <w:t xml:space="preserve">وتعلم روايته من إسناد أبي نعيم الحافظ </w:t>
      </w:r>
      <w:r w:rsidRPr="00BE597A">
        <w:rPr>
          <w:rStyle w:val="libFootnotenumChar"/>
          <w:rtl/>
        </w:rPr>
        <w:t>(2)</w:t>
      </w:r>
      <w:r>
        <w:rPr>
          <w:rtl/>
          <w:lang w:bidi="fa-IR"/>
        </w:rPr>
        <w:t>.</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شعبة / ع. ابن الحجاج بن الورد</w:t>
      </w:r>
      <w:r>
        <w:rPr>
          <w:rtl/>
          <w:lang w:bidi="fa-IR"/>
        </w:rPr>
        <w:t>،</w:t>
      </w:r>
      <w:r w:rsidRPr="00C3465B">
        <w:rPr>
          <w:rtl/>
          <w:lang w:bidi="fa-IR"/>
        </w:rPr>
        <w:t xml:space="preserve"> الإمام الحافظ</w:t>
      </w:r>
      <w:r>
        <w:rPr>
          <w:rtl/>
          <w:lang w:bidi="fa-IR"/>
        </w:rPr>
        <w:t>،</w:t>
      </w:r>
      <w:r w:rsidRPr="00C3465B">
        <w:rPr>
          <w:rtl/>
          <w:lang w:bidi="fa-IR"/>
        </w:rPr>
        <w:t xml:space="preserve"> أمير المؤمنين في الحديث</w:t>
      </w:r>
      <w:r>
        <w:rPr>
          <w:rtl/>
          <w:lang w:bidi="fa-IR"/>
        </w:rPr>
        <w:t>،</w:t>
      </w:r>
      <w:r w:rsidRPr="00C3465B">
        <w:rPr>
          <w:rtl/>
          <w:lang w:bidi="fa-IR"/>
        </w:rPr>
        <w:t xml:space="preserve"> روى عنه عالم عظيم وانتشر حديثه في الآفاق » ثم ذكر فضائله ومناقبه وأطنب فيها </w:t>
      </w:r>
      <w:r w:rsidRPr="00BE597A">
        <w:rPr>
          <w:rStyle w:val="libFootnotenumChar"/>
          <w:rtl/>
        </w:rPr>
        <w:t>(3)</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سير أعلام النبلاء 7 / 107 ملخصّا.</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حلية الأولياء 4 / 356.</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سير أعلام النبلاء 7 / 202.</w:t>
      </w:r>
    </w:p>
    <w:p w:rsidR="00A41E48" w:rsidRDefault="00A41E48" w:rsidP="00A41E48">
      <w:pPr>
        <w:pStyle w:val="libNormal"/>
        <w:rPr>
          <w:rtl/>
          <w:lang w:bidi="fa-IR"/>
        </w:rPr>
      </w:pPr>
      <w:r>
        <w:rPr>
          <w:rtl/>
          <w:lang w:bidi="fa-IR"/>
        </w:rPr>
        <w:br w:type="page"/>
      </w:r>
    </w:p>
    <w:p w:rsidR="00A41E48" w:rsidRDefault="00A41E48" w:rsidP="00A41E48">
      <w:pPr>
        <w:pStyle w:val="libCenterBold1"/>
        <w:rPr>
          <w:rtl/>
          <w:lang w:bidi="fa-IR"/>
        </w:rPr>
      </w:pPr>
      <w:bookmarkStart w:id="124" w:name="_Toc320549187"/>
      <w:r w:rsidRPr="00C3465B">
        <w:rPr>
          <w:rtl/>
          <w:lang w:bidi="fa-IR"/>
        </w:rPr>
        <w:lastRenderedPageBreak/>
        <w:t>(20)</w:t>
      </w:r>
      <w:bookmarkEnd w:id="124"/>
    </w:p>
    <w:p w:rsidR="00A41E48" w:rsidRPr="00C3465B" w:rsidRDefault="00A41E48" w:rsidP="00A41E48">
      <w:pPr>
        <w:pStyle w:val="Heading3Center"/>
        <w:rPr>
          <w:rtl/>
          <w:lang w:bidi="fa-IR"/>
        </w:rPr>
      </w:pPr>
      <w:bookmarkStart w:id="125" w:name="_Toc320549188"/>
      <w:bookmarkStart w:id="126" w:name="_Toc408483115"/>
      <w:bookmarkStart w:id="127" w:name="_Toc95570612"/>
      <w:r w:rsidRPr="00C3465B">
        <w:rPr>
          <w:rtl/>
          <w:lang w:bidi="fa-IR"/>
        </w:rPr>
        <w:t>رواية زهير بن معاوية</w:t>
      </w:r>
      <w:bookmarkEnd w:id="125"/>
      <w:bookmarkEnd w:id="126"/>
      <w:bookmarkEnd w:id="127"/>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زهير بن معاوية بن خديج الجعفي</w:t>
      </w:r>
      <w:r>
        <w:rPr>
          <w:rtl/>
          <w:lang w:bidi="fa-IR"/>
        </w:rPr>
        <w:t>،</w:t>
      </w:r>
      <w:r w:rsidRPr="00C3465B">
        <w:rPr>
          <w:rtl/>
          <w:lang w:bidi="fa-IR"/>
        </w:rPr>
        <w:t xml:space="preserve"> المتوفى سنة 173 أو 177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وتعلم روايته من أسانيد الحافظ ابن عساكر</w:t>
      </w:r>
      <w:r>
        <w:rPr>
          <w:rtl/>
          <w:lang w:bidi="fa-IR"/>
        </w:rPr>
        <w:t xml:space="preserve"> ..</w:t>
      </w:r>
      <w:r w:rsidRPr="00C3465B">
        <w:rPr>
          <w:rtl/>
          <w:lang w:bidi="fa-IR"/>
        </w:rPr>
        <w:t>. فقد أخرجه بإسناده عن أحمد بن يزيد الورتنيس قال</w:t>
      </w:r>
      <w:r>
        <w:rPr>
          <w:rtl/>
          <w:lang w:bidi="fa-IR"/>
        </w:rPr>
        <w:t>:</w:t>
      </w:r>
      <w:r w:rsidRPr="00C3465B">
        <w:rPr>
          <w:rtl/>
          <w:lang w:bidi="fa-IR"/>
        </w:rPr>
        <w:t xml:space="preserve"> « أنبأنا زهير</w:t>
      </w:r>
      <w:r>
        <w:rPr>
          <w:rtl/>
          <w:lang w:bidi="fa-IR"/>
        </w:rPr>
        <w:t>،</w:t>
      </w:r>
      <w:r w:rsidRPr="00C3465B">
        <w:rPr>
          <w:rtl/>
          <w:lang w:bidi="fa-IR"/>
        </w:rPr>
        <w:t xml:space="preserve"> أنبأنا عثمان الطويل</w:t>
      </w:r>
      <w:r>
        <w:rPr>
          <w:rtl/>
          <w:lang w:bidi="fa-IR"/>
        </w:rPr>
        <w:t>،</w:t>
      </w:r>
      <w:r w:rsidRPr="00C3465B">
        <w:rPr>
          <w:rtl/>
          <w:lang w:bidi="fa-IR"/>
        </w:rPr>
        <w:t xml:space="preserve"> عن أنس بن مالك » و</w:t>
      </w:r>
      <w:r>
        <w:rPr>
          <w:rFonts w:hint="cs"/>
          <w:rtl/>
          <w:lang w:bidi="fa-IR"/>
        </w:rPr>
        <w:t xml:space="preserve"> </w:t>
      </w:r>
      <w:r w:rsidRPr="00C3465B">
        <w:rPr>
          <w:rtl/>
          <w:lang w:bidi="fa-IR"/>
        </w:rPr>
        <w:t xml:space="preserve">« زهير » هو « ابن معاوية » المذكور كما بترجمة « أحمد بن يزيد » من ( تهذيب التهذيب ) </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و</w:t>
      </w:r>
      <w:r>
        <w:rPr>
          <w:rFonts w:hint="cs"/>
          <w:rtl/>
          <w:lang w:bidi="fa-IR"/>
        </w:rPr>
        <w:t xml:space="preserve"> </w:t>
      </w:r>
      <w:r w:rsidRPr="00C3465B">
        <w:rPr>
          <w:rtl/>
          <w:lang w:bidi="fa-IR"/>
        </w:rPr>
        <w:t>« زهير » من رجال الصحاح الستّة.</w:t>
      </w:r>
    </w:p>
    <w:p w:rsidR="00A41E48" w:rsidRPr="00C3465B" w:rsidRDefault="00A41E48" w:rsidP="00A41E48">
      <w:pPr>
        <w:pStyle w:val="libNormal"/>
        <w:rPr>
          <w:rtl/>
          <w:lang w:bidi="fa-IR"/>
        </w:rPr>
      </w:pPr>
      <w:r w:rsidRPr="00C3465B">
        <w:rPr>
          <w:rtl/>
          <w:lang w:bidi="fa-IR"/>
        </w:rPr>
        <w:t>قال ابن حجر</w:t>
      </w:r>
      <w:r>
        <w:rPr>
          <w:rtl/>
          <w:lang w:bidi="fa-IR"/>
        </w:rPr>
        <w:t>:</w:t>
      </w:r>
      <w:r w:rsidRPr="00C3465B">
        <w:rPr>
          <w:rtl/>
          <w:lang w:bidi="fa-IR"/>
        </w:rPr>
        <w:t xml:space="preserve"> « زهير بن معاوية بن خديج</w:t>
      </w:r>
      <w:r>
        <w:rPr>
          <w:rtl/>
          <w:lang w:bidi="fa-IR"/>
        </w:rPr>
        <w:t>،</w:t>
      </w:r>
      <w:r w:rsidRPr="00C3465B">
        <w:rPr>
          <w:rtl/>
          <w:lang w:bidi="fa-IR"/>
        </w:rPr>
        <w:t xml:space="preserve"> أبو خيثمة الجعفي الكوفي</w:t>
      </w:r>
      <w:r>
        <w:rPr>
          <w:rtl/>
          <w:lang w:bidi="fa-IR"/>
        </w:rPr>
        <w:t>،</w:t>
      </w:r>
      <w:r w:rsidRPr="00C3465B">
        <w:rPr>
          <w:rtl/>
          <w:lang w:bidi="fa-IR"/>
        </w:rPr>
        <w:t xml:space="preserve"> نزيل الجزيرة</w:t>
      </w:r>
      <w:r>
        <w:rPr>
          <w:rtl/>
          <w:lang w:bidi="fa-IR"/>
        </w:rPr>
        <w:t>،</w:t>
      </w:r>
      <w:r w:rsidRPr="00C3465B">
        <w:rPr>
          <w:rtl/>
          <w:lang w:bidi="fa-IR"/>
        </w:rPr>
        <w:t xml:space="preserve"> ثقة ثبت</w:t>
      </w:r>
      <w:r>
        <w:rPr>
          <w:rtl/>
          <w:lang w:bidi="fa-IR"/>
        </w:rPr>
        <w:t>،</w:t>
      </w:r>
      <w:r w:rsidRPr="00C3465B">
        <w:rPr>
          <w:rtl/>
          <w:lang w:bidi="fa-IR"/>
        </w:rPr>
        <w:t xml:space="preserve"> إلاّ أن سماعه عن أبي إسحاق بأخرة</w:t>
      </w:r>
      <w:r>
        <w:rPr>
          <w:rtl/>
          <w:lang w:bidi="fa-IR"/>
        </w:rPr>
        <w:t>،</w:t>
      </w:r>
      <w:r w:rsidRPr="00C3465B">
        <w:rPr>
          <w:rtl/>
          <w:lang w:bidi="fa-IR"/>
        </w:rPr>
        <w:t xml:space="preserve"> من السابعة.</w:t>
      </w:r>
    </w:p>
    <w:p w:rsidR="00A41E48" w:rsidRPr="00C3465B" w:rsidRDefault="00A41E48" w:rsidP="00A41E48">
      <w:pPr>
        <w:pStyle w:val="libNormal"/>
        <w:rPr>
          <w:rtl/>
          <w:lang w:bidi="fa-IR"/>
        </w:rPr>
      </w:pPr>
      <w:r w:rsidRPr="00C3465B">
        <w:rPr>
          <w:rtl/>
          <w:lang w:bidi="fa-IR"/>
        </w:rPr>
        <w:t>مات سنة 32 أو 3 أو أربع وسبعين</w:t>
      </w:r>
      <w:r>
        <w:rPr>
          <w:rtl/>
          <w:lang w:bidi="fa-IR"/>
        </w:rPr>
        <w:t>،</w:t>
      </w:r>
      <w:r w:rsidRPr="00C3465B">
        <w:rPr>
          <w:rtl/>
          <w:lang w:bidi="fa-IR"/>
        </w:rPr>
        <w:t xml:space="preserve"> وكان مولده سنة 100 / ع » </w:t>
      </w:r>
      <w:r w:rsidRPr="00BE597A">
        <w:rPr>
          <w:rStyle w:val="libFootnotenumChar"/>
          <w:rtl/>
        </w:rPr>
        <w:t>(3)</w:t>
      </w:r>
      <w:r>
        <w:rPr>
          <w:rtl/>
          <w:lang w:bidi="fa-IR"/>
        </w:rPr>
        <w:t>.</w:t>
      </w:r>
    </w:p>
    <w:p w:rsidR="00A41E48" w:rsidRDefault="00A41E48" w:rsidP="00A41E48">
      <w:pPr>
        <w:pStyle w:val="libCenterBold1"/>
        <w:rPr>
          <w:rtl/>
          <w:lang w:bidi="fa-IR"/>
        </w:rPr>
      </w:pPr>
      <w:bookmarkStart w:id="128" w:name="_Toc320549189"/>
      <w:r w:rsidRPr="00C3465B">
        <w:rPr>
          <w:rtl/>
          <w:lang w:bidi="fa-IR"/>
        </w:rPr>
        <w:t>(21)</w:t>
      </w:r>
      <w:bookmarkEnd w:id="128"/>
    </w:p>
    <w:p w:rsidR="0043598D" w:rsidRDefault="00A41E48" w:rsidP="00A41E48">
      <w:pPr>
        <w:pStyle w:val="Heading3Center"/>
        <w:rPr>
          <w:rtl/>
          <w:lang w:bidi="fa-IR"/>
        </w:rPr>
      </w:pPr>
      <w:bookmarkStart w:id="129" w:name="_Toc320549190"/>
      <w:bookmarkStart w:id="130" w:name="_Toc408483116"/>
      <w:bookmarkStart w:id="131" w:name="_Toc95570613"/>
      <w:r w:rsidRPr="00C3465B">
        <w:rPr>
          <w:rtl/>
          <w:lang w:bidi="fa-IR"/>
        </w:rPr>
        <w:t>رواية مالك بن أنس</w:t>
      </w:r>
      <w:bookmarkEnd w:id="129"/>
      <w:bookmarkEnd w:id="130"/>
      <w:bookmarkEnd w:id="131"/>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الإمام المشهور المعروف</w:t>
      </w:r>
      <w:r>
        <w:rPr>
          <w:rtl/>
          <w:lang w:bidi="fa-IR"/>
        </w:rPr>
        <w:t>،</w:t>
      </w:r>
      <w:r w:rsidRPr="00C3465B">
        <w:rPr>
          <w:rtl/>
          <w:lang w:bidi="fa-IR"/>
        </w:rPr>
        <w:t xml:space="preserve"> المتوفّى سنة</w:t>
      </w:r>
      <w:r>
        <w:rPr>
          <w:rtl/>
          <w:lang w:bidi="fa-IR"/>
        </w:rPr>
        <w:t>:</w:t>
      </w:r>
      <w:r w:rsidRPr="00C3465B">
        <w:rPr>
          <w:rtl/>
          <w:lang w:bidi="fa-IR"/>
        </w:rPr>
        <w:t xml:space="preserve"> 179.</w:t>
      </w:r>
    </w:p>
    <w:p w:rsidR="00A41E48" w:rsidRPr="00C3465B" w:rsidRDefault="00A41E48" w:rsidP="00A41E48">
      <w:pPr>
        <w:pStyle w:val="libNormal"/>
        <w:rPr>
          <w:rtl/>
          <w:lang w:bidi="fa-IR"/>
        </w:rPr>
      </w:pPr>
      <w:r w:rsidRPr="00C3465B">
        <w:rPr>
          <w:rtl/>
          <w:lang w:bidi="fa-IR"/>
        </w:rPr>
        <w:t>وتعلم روايته من إسناد أبي نعيم الحافظ في الحلية.</w:t>
      </w:r>
    </w:p>
    <w:p w:rsidR="00A41E48" w:rsidRPr="00C3465B" w:rsidRDefault="00A41E48" w:rsidP="00A41E48">
      <w:pPr>
        <w:pStyle w:val="libNormal"/>
        <w:rPr>
          <w:rtl/>
          <w:lang w:bidi="fa-IR"/>
        </w:rPr>
      </w:pPr>
      <w:r w:rsidRPr="00BE597A">
        <w:rPr>
          <w:rStyle w:val="libBold2Char"/>
          <w:rtl/>
        </w:rPr>
        <w:t>السيوطي</w:t>
      </w:r>
      <w:r>
        <w:rPr>
          <w:rtl/>
          <w:lang w:bidi="fa-IR"/>
        </w:rPr>
        <w:t>:</w:t>
      </w:r>
      <w:r w:rsidRPr="00C3465B">
        <w:rPr>
          <w:rtl/>
          <w:lang w:bidi="fa-IR"/>
        </w:rPr>
        <w:t xml:space="preserve"> « شيخ الأئمة</w:t>
      </w:r>
      <w:r>
        <w:rPr>
          <w:rtl/>
          <w:lang w:bidi="fa-IR"/>
        </w:rPr>
        <w:t>،</w:t>
      </w:r>
      <w:r w:rsidRPr="00C3465B">
        <w:rPr>
          <w:rtl/>
          <w:lang w:bidi="fa-IR"/>
        </w:rPr>
        <w:t xml:space="preserve"> وإمام دار الهجرة. روى عن</w:t>
      </w:r>
      <w:r>
        <w:rPr>
          <w:rtl/>
          <w:lang w:bidi="fa-IR"/>
        </w:rPr>
        <w:t>:</w:t>
      </w:r>
      <w:r w:rsidRPr="00C3465B">
        <w:rPr>
          <w:rtl/>
          <w:lang w:bidi="fa-IR"/>
        </w:rPr>
        <w:t xml:space="preserve"> نافع</w:t>
      </w:r>
      <w:r>
        <w:rPr>
          <w:rtl/>
          <w:lang w:bidi="fa-IR"/>
        </w:rPr>
        <w:t>،</w:t>
      </w:r>
      <w:r w:rsidRPr="00C3465B">
        <w:rPr>
          <w:rtl/>
          <w:lang w:bidi="fa-IR"/>
        </w:rPr>
        <w:t xml:space="preserve"> ومحمد ابن المنكدر</w:t>
      </w:r>
      <w:r>
        <w:rPr>
          <w:rtl/>
          <w:lang w:bidi="fa-IR"/>
        </w:rPr>
        <w:t>،</w:t>
      </w:r>
      <w:r w:rsidRPr="00C3465B">
        <w:rPr>
          <w:rtl/>
          <w:lang w:bidi="fa-IR"/>
        </w:rPr>
        <w:t xml:space="preserve"> وجعفر الصادق</w:t>
      </w:r>
      <w:r>
        <w:rPr>
          <w:rtl/>
          <w:lang w:bidi="fa-IR"/>
        </w:rPr>
        <w:t>،</w:t>
      </w:r>
      <w:r w:rsidRPr="00C3465B">
        <w:rPr>
          <w:rtl/>
          <w:lang w:bidi="fa-IR"/>
        </w:rPr>
        <w:t xml:space="preserve"> وحميد الطويل</w:t>
      </w:r>
      <w:r>
        <w:rPr>
          <w:rtl/>
          <w:lang w:bidi="fa-IR"/>
        </w:rPr>
        <w:t>،</w:t>
      </w:r>
      <w:r w:rsidRPr="00C3465B">
        <w:rPr>
          <w:rtl/>
          <w:lang w:bidi="fa-IR"/>
        </w:rPr>
        <w:t xml:space="preserve"> وخلق. وعنه</w:t>
      </w:r>
      <w:r>
        <w:rPr>
          <w:rtl/>
          <w:lang w:bidi="fa-IR"/>
        </w:rPr>
        <w:t>:</w:t>
      </w:r>
      <w:r w:rsidRPr="00C3465B">
        <w:rPr>
          <w:rtl/>
          <w:lang w:bidi="fa-IR"/>
        </w:rPr>
        <w:t xml:space="preserve"> الشافعي</w:t>
      </w:r>
      <w:r>
        <w:rPr>
          <w:rtl/>
          <w:lang w:bidi="fa-IR"/>
        </w:rPr>
        <w:t>،</w:t>
      </w:r>
      <w:r w:rsidRPr="00C3465B">
        <w:rPr>
          <w:rtl/>
          <w:lang w:bidi="fa-IR"/>
        </w:rPr>
        <w:t xml:space="preserve"> وخلائق جمعهم الخطيب في مجلّد</w:t>
      </w:r>
      <w:r>
        <w:rPr>
          <w:rtl/>
          <w:lang w:bidi="fa-IR"/>
        </w:rPr>
        <w:t xml:space="preserve"> ..</w:t>
      </w:r>
      <w:r w:rsidRPr="00C3465B">
        <w:rPr>
          <w:rtl/>
          <w:lang w:bidi="fa-IR"/>
        </w:rPr>
        <w:t>. قال الشافعي</w:t>
      </w:r>
      <w:r>
        <w:rPr>
          <w:rtl/>
          <w:lang w:bidi="fa-IR"/>
        </w:rPr>
        <w:t>:</w:t>
      </w:r>
      <w:r w:rsidRPr="00C3465B">
        <w:rPr>
          <w:rtl/>
          <w:lang w:bidi="fa-IR"/>
        </w:rPr>
        <w:t xml:space="preserve"> إذا جاء الأثر فمالك</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تهذيب التهذيب 3 / 303.</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تهذيب التهذيب 1 / 78.</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تقريب التهذيب 1 / 265.</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النجم</w:t>
      </w:r>
      <w:r>
        <w:rPr>
          <w:rtl/>
          <w:lang w:bidi="fa-IR"/>
        </w:rPr>
        <w:t xml:space="preserve"> ..</w:t>
      </w:r>
      <w:r w:rsidRPr="00C3465B">
        <w:rPr>
          <w:rtl/>
          <w:lang w:bidi="fa-IR"/>
        </w:rPr>
        <w:t xml:space="preserve">.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وله ترجمة في كافّة المصادر الحديثية والتاريخية والرجالية وغيرها.</w:t>
      </w:r>
    </w:p>
    <w:p w:rsidR="00A41E48" w:rsidRDefault="00A41E48" w:rsidP="00A41E48">
      <w:pPr>
        <w:pStyle w:val="libCenterBold1"/>
        <w:rPr>
          <w:rtl/>
          <w:lang w:bidi="fa-IR"/>
        </w:rPr>
      </w:pPr>
      <w:bookmarkStart w:id="132" w:name="_Toc320549191"/>
      <w:r w:rsidRPr="00C3465B">
        <w:rPr>
          <w:rtl/>
          <w:lang w:bidi="fa-IR"/>
        </w:rPr>
        <w:t>(22)</w:t>
      </w:r>
      <w:bookmarkEnd w:id="132"/>
    </w:p>
    <w:p w:rsidR="0043598D" w:rsidRDefault="00A41E48" w:rsidP="00A41E48">
      <w:pPr>
        <w:pStyle w:val="Heading3Center"/>
        <w:rPr>
          <w:rtl/>
          <w:lang w:bidi="fa-IR"/>
        </w:rPr>
      </w:pPr>
      <w:bookmarkStart w:id="133" w:name="_Toc320549192"/>
      <w:bookmarkStart w:id="134" w:name="_Toc408483117"/>
      <w:bookmarkStart w:id="135" w:name="_Toc95570614"/>
      <w:r w:rsidRPr="00C3465B">
        <w:rPr>
          <w:rtl/>
          <w:lang w:bidi="fa-IR"/>
        </w:rPr>
        <w:t>رواية إسحاق الأزرق</w:t>
      </w:r>
      <w:bookmarkEnd w:id="133"/>
      <w:bookmarkEnd w:id="134"/>
      <w:bookmarkEnd w:id="135"/>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إسحاق بن يوسف الواسطي المتوفى سنة</w:t>
      </w:r>
      <w:r>
        <w:rPr>
          <w:rtl/>
          <w:lang w:bidi="fa-IR"/>
        </w:rPr>
        <w:t>:</w:t>
      </w:r>
      <w:r w:rsidRPr="00C3465B">
        <w:rPr>
          <w:rtl/>
          <w:lang w:bidi="fa-IR"/>
        </w:rPr>
        <w:t xml:space="preserve"> 195.</w:t>
      </w:r>
    </w:p>
    <w:p w:rsidR="00A41E48" w:rsidRPr="00C3465B" w:rsidRDefault="00A41E48" w:rsidP="00A41E48">
      <w:pPr>
        <w:pStyle w:val="libNormal"/>
        <w:rPr>
          <w:rtl/>
          <w:lang w:bidi="fa-IR"/>
        </w:rPr>
      </w:pPr>
      <w:r w:rsidRPr="00C3465B">
        <w:rPr>
          <w:rtl/>
          <w:lang w:bidi="fa-IR"/>
        </w:rPr>
        <w:t>وتعلم روايته من أسانيد الفقيه ابن المغازلي.</w:t>
      </w:r>
    </w:p>
    <w:p w:rsidR="00A41E48" w:rsidRPr="00C3465B" w:rsidRDefault="00A41E48" w:rsidP="00A41E48">
      <w:pPr>
        <w:pStyle w:val="libNormal"/>
        <w:rPr>
          <w:rtl/>
          <w:lang w:bidi="fa-IR"/>
        </w:rPr>
      </w:pPr>
      <w:r w:rsidRPr="00BE597A">
        <w:rPr>
          <w:rStyle w:val="libBold2Char"/>
          <w:rtl/>
        </w:rPr>
        <w:t>الخطيب</w:t>
      </w:r>
      <w:r>
        <w:rPr>
          <w:rtl/>
          <w:lang w:bidi="fa-IR"/>
        </w:rPr>
        <w:t>:</w:t>
      </w:r>
      <w:r w:rsidRPr="00C3465B">
        <w:rPr>
          <w:rtl/>
          <w:lang w:bidi="fa-IR"/>
        </w:rPr>
        <w:t xml:space="preserve"> « روى عنه</w:t>
      </w:r>
      <w:r>
        <w:rPr>
          <w:rtl/>
          <w:lang w:bidi="fa-IR"/>
        </w:rPr>
        <w:t>:</w:t>
      </w:r>
      <w:r w:rsidRPr="00C3465B">
        <w:rPr>
          <w:rtl/>
          <w:lang w:bidi="fa-IR"/>
        </w:rPr>
        <w:t xml:space="preserve"> أحمد بن حنبل</w:t>
      </w:r>
      <w:r>
        <w:rPr>
          <w:rtl/>
          <w:lang w:bidi="fa-IR"/>
        </w:rPr>
        <w:t>،</w:t>
      </w:r>
      <w:r w:rsidRPr="00C3465B">
        <w:rPr>
          <w:rtl/>
          <w:lang w:bidi="fa-IR"/>
        </w:rPr>
        <w:t xml:space="preserve"> ويحيى بن معين</w:t>
      </w:r>
      <w:r>
        <w:rPr>
          <w:rtl/>
          <w:lang w:bidi="fa-IR"/>
        </w:rPr>
        <w:t>،</w:t>
      </w:r>
      <w:r w:rsidRPr="00C3465B">
        <w:rPr>
          <w:rtl/>
          <w:lang w:bidi="fa-IR"/>
        </w:rPr>
        <w:t xml:space="preserve"> وعمرو الناقد</w:t>
      </w:r>
      <w:r>
        <w:rPr>
          <w:rtl/>
          <w:lang w:bidi="fa-IR"/>
        </w:rPr>
        <w:t>،</w:t>
      </w:r>
      <w:r w:rsidRPr="00C3465B">
        <w:rPr>
          <w:rtl/>
          <w:lang w:bidi="fa-IR"/>
        </w:rPr>
        <w:t xml:space="preserve"> والحسن بن حماد سجادة</w:t>
      </w:r>
      <w:r>
        <w:rPr>
          <w:rtl/>
          <w:lang w:bidi="fa-IR"/>
        </w:rPr>
        <w:t xml:space="preserve"> ..</w:t>
      </w:r>
      <w:r w:rsidRPr="00C3465B">
        <w:rPr>
          <w:rtl/>
          <w:lang w:bidi="fa-IR"/>
        </w:rPr>
        <w:t>. ورد إسحاق بغداد وحدّث بها وكان من الثقات المأمونين</w:t>
      </w:r>
      <w:r>
        <w:rPr>
          <w:rtl/>
          <w:lang w:bidi="fa-IR"/>
        </w:rPr>
        <w:t>،</w:t>
      </w:r>
      <w:r w:rsidRPr="00C3465B">
        <w:rPr>
          <w:rtl/>
          <w:lang w:bidi="fa-IR"/>
        </w:rPr>
        <w:t xml:space="preserve"> وأحد عباد الله الصالحين</w:t>
      </w:r>
      <w:r>
        <w:rPr>
          <w:rtl/>
          <w:lang w:bidi="fa-IR"/>
        </w:rPr>
        <w:t xml:space="preserve"> ..</w:t>
      </w:r>
      <w:r w:rsidRPr="00C3465B">
        <w:rPr>
          <w:rtl/>
          <w:lang w:bidi="fa-IR"/>
        </w:rPr>
        <w:t>. » ثم روى ثقته عن أحمد بن حنبل</w:t>
      </w:r>
      <w:r>
        <w:rPr>
          <w:rtl/>
          <w:lang w:bidi="fa-IR"/>
        </w:rPr>
        <w:t>،</w:t>
      </w:r>
      <w:r w:rsidRPr="00C3465B">
        <w:rPr>
          <w:rtl/>
          <w:lang w:bidi="fa-IR"/>
        </w:rPr>
        <w:t xml:space="preserve"> ويحيى بن معين</w:t>
      </w:r>
      <w:r>
        <w:rPr>
          <w:rtl/>
          <w:lang w:bidi="fa-IR"/>
        </w:rPr>
        <w:t>،</w:t>
      </w:r>
      <w:r w:rsidRPr="00C3465B">
        <w:rPr>
          <w:rtl/>
          <w:lang w:bidi="fa-IR"/>
        </w:rPr>
        <w:t xml:space="preserve"> والعجلي</w:t>
      </w:r>
      <w:r>
        <w:rPr>
          <w:rtl/>
          <w:lang w:bidi="fa-IR"/>
        </w:rPr>
        <w:t>،</w:t>
      </w:r>
      <w:r w:rsidRPr="00C3465B">
        <w:rPr>
          <w:rtl/>
          <w:lang w:bidi="fa-IR"/>
        </w:rPr>
        <w:t xml:space="preserve"> وابن سعد </w:t>
      </w:r>
      <w:r w:rsidRPr="00BE597A">
        <w:rPr>
          <w:rStyle w:val="libFootnotenumChar"/>
          <w:rtl/>
        </w:rPr>
        <w:t>(2)</w:t>
      </w:r>
      <w:r>
        <w:rPr>
          <w:rtl/>
          <w:lang w:bidi="fa-IR"/>
        </w:rPr>
        <w:t>.</w:t>
      </w:r>
    </w:p>
    <w:p w:rsidR="00A41E48" w:rsidRDefault="00A41E48" w:rsidP="00A41E48">
      <w:pPr>
        <w:pStyle w:val="libCenterBold1"/>
        <w:rPr>
          <w:rtl/>
          <w:lang w:bidi="fa-IR"/>
        </w:rPr>
      </w:pPr>
      <w:bookmarkStart w:id="136" w:name="_Toc320549193"/>
      <w:r w:rsidRPr="00C3465B">
        <w:rPr>
          <w:rtl/>
          <w:lang w:bidi="fa-IR"/>
        </w:rPr>
        <w:t>(23)</w:t>
      </w:r>
      <w:bookmarkEnd w:id="136"/>
    </w:p>
    <w:p w:rsidR="0043598D" w:rsidRDefault="00A41E48" w:rsidP="00A41E48">
      <w:pPr>
        <w:pStyle w:val="Heading3Center"/>
        <w:rPr>
          <w:rtl/>
          <w:lang w:bidi="fa-IR"/>
        </w:rPr>
      </w:pPr>
      <w:bookmarkStart w:id="137" w:name="_Toc320549194"/>
      <w:bookmarkStart w:id="138" w:name="_Toc408483118"/>
      <w:bookmarkStart w:id="139" w:name="_Toc95570615"/>
      <w:r w:rsidRPr="00C3465B">
        <w:rPr>
          <w:rtl/>
          <w:lang w:bidi="fa-IR"/>
        </w:rPr>
        <w:t>رواية يونس بن أرقم</w:t>
      </w:r>
      <w:bookmarkEnd w:id="137"/>
      <w:bookmarkEnd w:id="138"/>
      <w:bookmarkEnd w:id="139"/>
    </w:p>
    <w:p w:rsidR="00A41E48" w:rsidRPr="00C3465B" w:rsidRDefault="00A41E48" w:rsidP="00A41E48">
      <w:pPr>
        <w:pStyle w:val="libNormal"/>
        <w:rPr>
          <w:rtl/>
          <w:lang w:bidi="fa-IR"/>
        </w:rPr>
      </w:pPr>
      <w:r w:rsidRPr="00C3465B">
        <w:rPr>
          <w:rtl/>
          <w:lang w:bidi="fa-IR"/>
        </w:rPr>
        <w:t>وتعلم روايته من أسانيد الفقيه ابن المغازلي.</w:t>
      </w:r>
    </w:p>
    <w:p w:rsidR="00A41E48" w:rsidRPr="00C3465B" w:rsidRDefault="00A41E48" w:rsidP="00A41E48">
      <w:pPr>
        <w:pStyle w:val="libNormal"/>
        <w:rPr>
          <w:rtl/>
          <w:lang w:bidi="fa-IR"/>
        </w:rPr>
      </w:pPr>
      <w:r w:rsidRPr="00BE597A">
        <w:rPr>
          <w:rStyle w:val="libBold2Char"/>
          <w:rtl/>
        </w:rPr>
        <w:t>البخاري</w:t>
      </w:r>
      <w:r>
        <w:rPr>
          <w:rtl/>
          <w:lang w:bidi="fa-IR"/>
        </w:rPr>
        <w:t>:</w:t>
      </w:r>
      <w:r w:rsidRPr="00C3465B">
        <w:rPr>
          <w:rtl/>
          <w:lang w:bidi="fa-IR"/>
        </w:rPr>
        <w:t xml:space="preserve"> ترجم له بلا جرح </w:t>
      </w:r>
      <w:r w:rsidRPr="00BE597A">
        <w:rPr>
          <w:rStyle w:val="libFootnotenumChar"/>
          <w:rtl/>
        </w:rPr>
        <w:t>(3)</w:t>
      </w:r>
      <w:r>
        <w:rPr>
          <w:rtl/>
          <w:lang w:bidi="fa-IR"/>
        </w:rPr>
        <w:t>.</w:t>
      </w:r>
    </w:p>
    <w:p w:rsidR="00A41E48" w:rsidRPr="00C3465B" w:rsidRDefault="00A41E48" w:rsidP="00A41E48">
      <w:pPr>
        <w:pStyle w:val="libNormal"/>
        <w:rPr>
          <w:rtl/>
          <w:lang w:bidi="fa-IR"/>
        </w:rPr>
      </w:pPr>
      <w:r w:rsidRPr="00C3465B">
        <w:rPr>
          <w:rtl/>
          <w:lang w:bidi="fa-IR"/>
        </w:rPr>
        <w:t xml:space="preserve">وابن أبي حاتم كذلك </w:t>
      </w:r>
      <w:r w:rsidRPr="00BE597A">
        <w:rPr>
          <w:rStyle w:val="libFootnotenumChar"/>
          <w:rtl/>
        </w:rPr>
        <w:t>(4)</w:t>
      </w:r>
      <w:r>
        <w:rPr>
          <w:rtl/>
          <w:lang w:bidi="fa-IR"/>
        </w:rPr>
        <w:t>.</w:t>
      </w:r>
    </w:p>
    <w:p w:rsidR="00A41E48" w:rsidRPr="00C3465B" w:rsidRDefault="00A41E48" w:rsidP="00A41E48">
      <w:pPr>
        <w:pStyle w:val="libNormal"/>
        <w:rPr>
          <w:rtl/>
          <w:lang w:bidi="fa-IR"/>
        </w:rPr>
      </w:pPr>
      <w:r w:rsidRPr="00BE597A">
        <w:rPr>
          <w:rStyle w:val="libBold2Char"/>
          <w:rtl/>
        </w:rPr>
        <w:t>وابن حجر</w:t>
      </w:r>
      <w:r w:rsidRPr="00C3465B">
        <w:rPr>
          <w:rtl/>
          <w:lang w:bidi="fa-IR"/>
        </w:rPr>
        <w:t xml:space="preserve"> وقال</w:t>
      </w:r>
      <w:r>
        <w:rPr>
          <w:rtl/>
          <w:lang w:bidi="fa-IR"/>
        </w:rPr>
        <w:t>:</w:t>
      </w:r>
      <w:r w:rsidRPr="00C3465B">
        <w:rPr>
          <w:rtl/>
          <w:lang w:bidi="fa-IR"/>
        </w:rPr>
        <w:t xml:space="preserve"> « قال البخاري</w:t>
      </w:r>
      <w:r>
        <w:rPr>
          <w:rtl/>
          <w:lang w:bidi="fa-IR"/>
        </w:rPr>
        <w:t>:</w:t>
      </w:r>
      <w:r w:rsidRPr="00C3465B">
        <w:rPr>
          <w:rtl/>
          <w:lang w:bidi="fa-IR"/>
        </w:rPr>
        <w:t xml:space="preserve"> كوفي معروف الحديث</w:t>
      </w:r>
      <w:r>
        <w:rPr>
          <w:rtl/>
          <w:lang w:bidi="fa-IR"/>
        </w:rPr>
        <w:t>،</w:t>
      </w:r>
      <w:r w:rsidRPr="00C3465B">
        <w:rPr>
          <w:rtl/>
          <w:lang w:bidi="fa-IR"/>
        </w:rPr>
        <w:t xml:space="preserve"> كان يتشيّع</w:t>
      </w:r>
      <w:r>
        <w:rPr>
          <w:rtl/>
          <w:lang w:bidi="fa-IR"/>
        </w:rPr>
        <w:t>،</w:t>
      </w:r>
      <w:r w:rsidRPr="00C3465B">
        <w:rPr>
          <w:rtl/>
          <w:lang w:bidi="fa-IR"/>
        </w:rPr>
        <w:t xml:space="preserve"> وكذا قال ابن حبان في الثقات لكن قال</w:t>
      </w:r>
      <w:r>
        <w:rPr>
          <w:rtl/>
          <w:lang w:bidi="fa-IR"/>
        </w:rPr>
        <w:t>:</w:t>
      </w:r>
      <w:r w:rsidRPr="00C3465B">
        <w:rPr>
          <w:rtl/>
          <w:lang w:bidi="fa-IR"/>
        </w:rPr>
        <w:t xml:space="preserve"> بصري</w:t>
      </w:r>
      <w:r>
        <w:rPr>
          <w:rtl/>
          <w:lang w:bidi="fa-IR"/>
        </w:rPr>
        <w:t xml:space="preserve"> ..</w:t>
      </w:r>
      <w:r w:rsidRPr="00C3465B">
        <w:rPr>
          <w:rtl/>
          <w:lang w:bidi="fa-IR"/>
        </w:rPr>
        <w:t xml:space="preserve">. » </w:t>
      </w:r>
      <w:r w:rsidRPr="00BE597A">
        <w:rPr>
          <w:rStyle w:val="libFootnotenumChar"/>
          <w:rtl/>
        </w:rPr>
        <w:t>(5)</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طبقات الحفّاظ</w:t>
      </w:r>
      <w:r w:rsidR="00A41E48">
        <w:rPr>
          <w:rtl/>
        </w:rPr>
        <w:t>:</w:t>
      </w:r>
      <w:r w:rsidR="00A41E48" w:rsidRPr="00C3465B">
        <w:rPr>
          <w:rtl/>
        </w:rPr>
        <w:t xml:space="preserve"> 96.</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تاريخ بغداد 6 / 319</w:t>
      </w:r>
      <w:r w:rsidR="00A41E48">
        <w:rPr>
          <w:rtl/>
        </w:rPr>
        <w:t xml:space="preserve"> - </w:t>
      </w:r>
      <w:r w:rsidR="00A41E48" w:rsidRPr="00C3465B">
        <w:rPr>
          <w:rtl/>
        </w:rPr>
        <w:t>321.</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التاريخ الكبير 8 / 410.</w:t>
      </w:r>
    </w:p>
    <w:p w:rsidR="00A41E48" w:rsidRPr="00C3465B" w:rsidRDefault="009C060F" w:rsidP="00A41E48">
      <w:pPr>
        <w:pStyle w:val="libFootnote0"/>
        <w:rPr>
          <w:rtl/>
          <w:lang w:bidi="fa-IR"/>
        </w:rPr>
      </w:pPr>
      <w:r w:rsidRPr="009C060F">
        <w:rPr>
          <w:rStyle w:val="libFootnote0Char"/>
          <w:rtl/>
        </w:rPr>
        <w:t>(4).</w:t>
      </w:r>
      <w:r w:rsidR="00A41E48" w:rsidRPr="00C3465B">
        <w:rPr>
          <w:rtl/>
        </w:rPr>
        <w:t xml:space="preserve"> الجرح والتعديل 9 / 336.</w:t>
      </w:r>
    </w:p>
    <w:p w:rsidR="00A41E48" w:rsidRPr="00C3465B" w:rsidRDefault="009C060F" w:rsidP="00A41E48">
      <w:pPr>
        <w:pStyle w:val="libFootnote0"/>
        <w:rPr>
          <w:rtl/>
          <w:lang w:bidi="fa-IR"/>
        </w:rPr>
      </w:pPr>
      <w:r w:rsidRPr="009C060F">
        <w:rPr>
          <w:rStyle w:val="libFootnote0Char"/>
          <w:rtl/>
        </w:rPr>
        <w:t>(5).</w:t>
      </w:r>
      <w:r w:rsidR="00A41E48" w:rsidRPr="00C3465B">
        <w:rPr>
          <w:rtl/>
        </w:rPr>
        <w:t xml:space="preserve"> تعجيل المنفعة</w:t>
      </w:r>
      <w:r w:rsidR="00A41E48">
        <w:rPr>
          <w:rtl/>
        </w:rPr>
        <w:t>:</w:t>
      </w:r>
      <w:r w:rsidR="00A41E48" w:rsidRPr="00C3465B">
        <w:rPr>
          <w:rtl/>
        </w:rPr>
        <w:t xml:space="preserve"> 301.</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قال</w:t>
      </w:r>
      <w:r>
        <w:rPr>
          <w:rtl/>
          <w:lang w:bidi="fa-IR"/>
        </w:rPr>
        <w:t>:</w:t>
      </w:r>
      <w:r w:rsidRPr="00C3465B">
        <w:rPr>
          <w:rtl/>
          <w:lang w:bidi="fa-IR"/>
        </w:rPr>
        <w:t xml:space="preserve"> « وقال البزار في مسنده</w:t>
      </w:r>
      <w:r>
        <w:rPr>
          <w:rtl/>
          <w:lang w:bidi="fa-IR"/>
        </w:rPr>
        <w:t>:</w:t>
      </w:r>
      <w:r w:rsidRPr="00C3465B">
        <w:rPr>
          <w:rtl/>
          <w:lang w:bidi="fa-IR"/>
        </w:rPr>
        <w:t xml:space="preserve"> يونس بن أرقم كان صدوقا</w:t>
      </w:r>
      <w:r>
        <w:rPr>
          <w:rtl/>
          <w:lang w:bidi="fa-IR"/>
        </w:rPr>
        <w:t>،</w:t>
      </w:r>
      <w:r w:rsidRPr="00C3465B">
        <w:rPr>
          <w:rtl/>
          <w:lang w:bidi="fa-IR"/>
        </w:rPr>
        <w:t xml:space="preserve"> روى عنه أهل العلم واحتملوا حديثه</w:t>
      </w:r>
      <w:r>
        <w:rPr>
          <w:rtl/>
          <w:lang w:bidi="fa-IR"/>
        </w:rPr>
        <w:t>،</w:t>
      </w:r>
      <w:r w:rsidRPr="00C3465B">
        <w:rPr>
          <w:rtl/>
          <w:lang w:bidi="fa-IR"/>
        </w:rPr>
        <w:t xml:space="preserve"> على أنّ فيه شيعيّة شديدة » </w:t>
      </w:r>
      <w:r w:rsidRPr="00BE597A">
        <w:rPr>
          <w:rStyle w:val="libFootnotenumChar"/>
          <w:rtl/>
        </w:rPr>
        <w:t>(1)</w:t>
      </w:r>
      <w:r>
        <w:rPr>
          <w:rtl/>
          <w:lang w:bidi="fa-IR"/>
        </w:rPr>
        <w:t>.</w:t>
      </w:r>
    </w:p>
    <w:p w:rsidR="00A41E48" w:rsidRDefault="00A41E48" w:rsidP="00A41E48">
      <w:pPr>
        <w:pStyle w:val="libCenterBold1"/>
        <w:rPr>
          <w:rtl/>
          <w:lang w:bidi="fa-IR"/>
        </w:rPr>
      </w:pPr>
      <w:bookmarkStart w:id="140" w:name="_Toc320549195"/>
      <w:r w:rsidRPr="00C3465B">
        <w:rPr>
          <w:rtl/>
          <w:lang w:bidi="fa-IR"/>
        </w:rPr>
        <w:t>(24)</w:t>
      </w:r>
      <w:bookmarkEnd w:id="140"/>
    </w:p>
    <w:p w:rsidR="0043598D" w:rsidRDefault="00A41E48" w:rsidP="00A41E48">
      <w:pPr>
        <w:pStyle w:val="Heading3Center"/>
        <w:rPr>
          <w:rtl/>
          <w:lang w:bidi="fa-IR"/>
        </w:rPr>
      </w:pPr>
      <w:bookmarkStart w:id="141" w:name="_Toc320549196"/>
      <w:bookmarkStart w:id="142" w:name="_Toc408483119"/>
      <w:bookmarkStart w:id="143" w:name="_Toc95570616"/>
      <w:r w:rsidRPr="00C3465B">
        <w:rPr>
          <w:rtl/>
          <w:lang w:bidi="fa-IR"/>
        </w:rPr>
        <w:t>رواية الرياحي</w:t>
      </w:r>
      <w:bookmarkEnd w:id="141"/>
      <w:bookmarkEnd w:id="142"/>
      <w:bookmarkEnd w:id="143"/>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أبو العوام أحمد بن يزيد</w:t>
      </w:r>
      <w:r>
        <w:rPr>
          <w:rtl/>
          <w:lang w:bidi="fa-IR"/>
        </w:rPr>
        <w:t>،</w:t>
      </w:r>
      <w:r w:rsidRPr="00C3465B">
        <w:rPr>
          <w:rtl/>
          <w:lang w:bidi="fa-IR"/>
        </w:rPr>
        <w:t xml:space="preserve"> المتوفى سنة</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وتعلم روايته من أسانيد الفقيه ابن المغازلي.</w:t>
      </w:r>
    </w:p>
    <w:p w:rsidR="00A41E48" w:rsidRPr="00C3465B" w:rsidRDefault="00A41E48" w:rsidP="00A41E48">
      <w:pPr>
        <w:pStyle w:val="libNormal"/>
        <w:rPr>
          <w:rtl/>
          <w:lang w:bidi="fa-IR"/>
        </w:rPr>
      </w:pPr>
      <w:r w:rsidRPr="00BE597A">
        <w:rPr>
          <w:rStyle w:val="libBold2Char"/>
          <w:rtl/>
        </w:rPr>
        <w:t>الخطيب</w:t>
      </w:r>
      <w:r>
        <w:rPr>
          <w:rtl/>
          <w:lang w:bidi="fa-IR"/>
        </w:rPr>
        <w:t>:</w:t>
      </w:r>
      <w:r w:rsidRPr="00C3465B">
        <w:rPr>
          <w:rtl/>
          <w:lang w:bidi="fa-IR"/>
        </w:rPr>
        <w:t xml:space="preserve"> « حدّث عن مالك بن أنس و</w:t>
      </w:r>
      <w:r>
        <w:rPr>
          <w:rtl/>
          <w:lang w:bidi="fa-IR"/>
        </w:rPr>
        <w:t xml:space="preserve"> ..</w:t>
      </w:r>
      <w:r w:rsidRPr="00C3465B">
        <w:rPr>
          <w:rtl/>
          <w:lang w:bidi="fa-IR"/>
        </w:rPr>
        <w:t>. روى عنه</w:t>
      </w:r>
      <w:r>
        <w:rPr>
          <w:rtl/>
          <w:lang w:bidi="fa-IR"/>
        </w:rPr>
        <w:t>:</w:t>
      </w:r>
      <w:r w:rsidRPr="00C3465B">
        <w:rPr>
          <w:rtl/>
          <w:lang w:bidi="fa-IR"/>
        </w:rPr>
        <w:t xml:space="preserve"> ابنه محمّد.</w:t>
      </w:r>
      <w:r>
        <w:rPr>
          <w:rFonts w:hint="cs"/>
          <w:rtl/>
          <w:lang w:bidi="fa-IR"/>
        </w:rPr>
        <w:t xml:space="preserve"> </w:t>
      </w:r>
      <w:r w:rsidRPr="00C3465B">
        <w:rPr>
          <w:rtl/>
          <w:lang w:bidi="fa-IR"/>
        </w:rPr>
        <w:t>وكان ثقة</w:t>
      </w:r>
      <w:r>
        <w:rPr>
          <w:rtl/>
          <w:lang w:bidi="fa-IR"/>
        </w:rPr>
        <w:t xml:space="preserve"> ..</w:t>
      </w:r>
      <w:r w:rsidRPr="00C3465B">
        <w:rPr>
          <w:rtl/>
          <w:lang w:bidi="fa-IR"/>
        </w:rPr>
        <w:t xml:space="preserve">. » </w:t>
      </w:r>
      <w:r w:rsidRPr="00BE597A">
        <w:rPr>
          <w:rStyle w:val="libFootnotenumChar"/>
          <w:rtl/>
        </w:rPr>
        <w:t>(2)</w:t>
      </w:r>
      <w:r>
        <w:rPr>
          <w:rtl/>
          <w:lang w:bidi="fa-IR"/>
        </w:rPr>
        <w:t>.</w:t>
      </w:r>
    </w:p>
    <w:p w:rsidR="00A41E48" w:rsidRDefault="00A41E48" w:rsidP="00A41E48">
      <w:pPr>
        <w:pStyle w:val="libCenterBold1"/>
        <w:rPr>
          <w:rtl/>
          <w:lang w:bidi="fa-IR"/>
        </w:rPr>
      </w:pPr>
      <w:bookmarkStart w:id="144" w:name="_Toc320549197"/>
      <w:r w:rsidRPr="00C3465B">
        <w:rPr>
          <w:rtl/>
          <w:lang w:bidi="fa-IR"/>
        </w:rPr>
        <w:t>(25)</w:t>
      </w:r>
      <w:bookmarkEnd w:id="144"/>
    </w:p>
    <w:p w:rsidR="0043598D" w:rsidRDefault="00A41E48" w:rsidP="00A41E48">
      <w:pPr>
        <w:pStyle w:val="Heading3Center"/>
        <w:rPr>
          <w:rtl/>
          <w:lang w:bidi="fa-IR"/>
        </w:rPr>
      </w:pPr>
      <w:bookmarkStart w:id="145" w:name="_Toc320549198"/>
      <w:bookmarkStart w:id="146" w:name="_Toc408483120"/>
      <w:bookmarkStart w:id="147" w:name="_Toc95570617"/>
      <w:r w:rsidRPr="00C3465B">
        <w:rPr>
          <w:rtl/>
          <w:lang w:bidi="fa-IR"/>
        </w:rPr>
        <w:t>رواية عبد الرزّاق الصنعاني</w:t>
      </w:r>
      <w:bookmarkEnd w:id="145"/>
      <w:bookmarkEnd w:id="146"/>
      <w:bookmarkEnd w:id="147"/>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أبو بكر عبد الرزاق بن همام المتوفى سنة</w:t>
      </w:r>
      <w:r>
        <w:rPr>
          <w:rtl/>
          <w:lang w:bidi="fa-IR"/>
        </w:rPr>
        <w:t>:</w:t>
      </w:r>
      <w:r w:rsidRPr="00C3465B">
        <w:rPr>
          <w:rtl/>
          <w:lang w:bidi="fa-IR"/>
        </w:rPr>
        <w:t xml:space="preserve"> 211.</w:t>
      </w:r>
    </w:p>
    <w:p w:rsidR="00A41E48" w:rsidRPr="00C3465B" w:rsidRDefault="00A41E48" w:rsidP="00A41E48">
      <w:pPr>
        <w:pStyle w:val="libNormal"/>
        <w:rPr>
          <w:rtl/>
          <w:lang w:bidi="fa-IR"/>
        </w:rPr>
      </w:pPr>
      <w:r w:rsidRPr="00C3465B">
        <w:rPr>
          <w:rtl/>
          <w:lang w:bidi="fa-IR"/>
        </w:rPr>
        <w:t>وتعلم روايته من إسناد الحافظ الطبراني في المعجم الأوسط.</w:t>
      </w:r>
    </w:p>
    <w:p w:rsidR="00A41E48" w:rsidRPr="00C3465B" w:rsidRDefault="00A41E48" w:rsidP="00A41E48">
      <w:pPr>
        <w:pStyle w:val="libNormal"/>
        <w:rPr>
          <w:rtl/>
          <w:lang w:bidi="fa-IR"/>
        </w:rPr>
      </w:pPr>
      <w:r w:rsidRPr="00C3465B">
        <w:rPr>
          <w:rtl/>
          <w:lang w:bidi="fa-IR"/>
        </w:rPr>
        <w:t>وهو من رجال الكتب الستّة</w:t>
      </w:r>
      <w:r>
        <w:rPr>
          <w:rtl/>
          <w:lang w:bidi="fa-IR"/>
        </w:rPr>
        <w:t xml:space="preserve"> ..</w:t>
      </w:r>
      <w:r w:rsidRPr="00C3465B">
        <w:rPr>
          <w:rtl/>
          <w:lang w:bidi="fa-IR"/>
        </w:rPr>
        <w:t>.</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عبد الرزاق بن همام / ع.</w:t>
      </w:r>
    </w:p>
    <w:p w:rsidR="00A41E48" w:rsidRPr="00C3465B" w:rsidRDefault="00A41E48" w:rsidP="00A41E48">
      <w:pPr>
        <w:pStyle w:val="libNormal"/>
        <w:rPr>
          <w:rtl/>
          <w:lang w:bidi="fa-IR"/>
        </w:rPr>
      </w:pPr>
      <w:r w:rsidRPr="00C3465B">
        <w:rPr>
          <w:rtl/>
          <w:lang w:bidi="fa-IR"/>
        </w:rPr>
        <w:t>ابن نافع</w:t>
      </w:r>
      <w:r>
        <w:rPr>
          <w:rtl/>
          <w:lang w:bidi="fa-IR"/>
        </w:rPr>
        <w:t>،</w:t>
      </w:r>
      <w:r w:rsidRPr="00C3465B">
        <w:rPr>
          <w:rtl/>
          <w:lang w:bidi="fa-IR"/>
        </w:rPr>
        <w:t xml:space="preserve"> الحافظ الكبير</w:t>
      </w:r>
      <w:r>
        <w:rPr>
          <w:rtl/>
          <w:lang w:bidi="fa-IR"/>
        </w:rPr>
        <w:t>،</w:t>
      </w:r>
      <w:r w:rsidRPr="00C3465B">
        <w:rPr>
          <w:rtl/>
          <w:lang w:bidi="fa-IR"/>
        </w:rPr>
        <w:t xml:space="preserve"> عالم اليمن</w:t>
      </w:r>
      <w:r>
        <w:rPr>
          <w:rtl/>
          <w:lang w:bidi="fa-IR"/>
        </w:rPr>
        <w:t>،</w:t>
      </w:r>
      <w:r w:rsidRPr="00C3465B">
        <w:rPr>
          <w:rtl/>
          <w:lang w:bidi="fa-IR"/>
        </w:rPr>
        <w:t xml:space="preserve"> أبو بكر</w:t>
      </w:r>
      <w:r>
        <w:rPr>
          <w:rtl/>
          <w:lang w:bidi="fa-IR"/>
        </w:rPr>
        <w:t>،</w:t>
      </w:r>
      <w:r w:rsidRPr="00C3465B">
        <w:rPr>
          <w:rtl/>
          <w:lang w:bidi="fa-IR"/>
        </w:rPr>
        <w:t xml:space="preserve"> الحميري مولاهم</w:t>
      </w:r>
      <w:r>
        <w:rPr>
          <w:rtl/>
          <w:lang w:bidi="fa-IR"/>
        </w:rPr>
        <w:t>،</w:t>
      </w:r>
      <w:r w:rsidRPr="00C3465B">
        <w:rPr>
          <w:rtl/>
          <w:lang w:bidi="fa-IR"/>
        </w:rPr>
        <w:t xml:space="preserve"> الصنعاني</w:t>
      </w:r>
      <w:r>
        <w:rPr>
          <w:rtl/>
          <w:lang w:bidi="fa-IR"/>
        </w:rPr>
        <w:t>،</w:t>
      </w:r>
      <w:r w:rsidRPr="00C3465B">
        <w:rPr>
          <w:rtl/>
          <w:lang w:bidi="fa-IR"/>
        </w:rPr>
        <w:t xml:space="preserve"> الثقة</w:t>
      </w:r>
      <w:r>
        <w:rPr>
          <w:rtl/>
          <w:lang w:bidi="fa-IR"/>
        </w:rPr>
        <w:t>،</w:t>
      </w:r>
      <w:r w:rsidRPr="00C3465B">
        <w:rPr>
          <w:rtl/>
          <w:lang w:bidi="fa-IR"/>
        </w:rPr>
        <w:t xml:space="preserve"> الشيعي</w:t>
      </w:r>
      <w:r>
        <w:rPr>
          <w:rtl/>
          <w:lang w:bidi="fa-IR"/>
        </w:rPr>
        <w:t xml:space="preserve"> ..</w:t>
      </w:r>
      <w:r w:rsidRPr="00C3465B">
        <w:rPr>
          <w:rtl/>
          <w:lang w:bidi="fa-IR"/>
        </w:rPr>
        <w:t xml:space="preserve">. » ثم نقل ثقته والكلمات في حقه بما يطول المقام به فلاحظه </w:t>
      </w:r>
      <w:r w:rsidRPr="00BE597A">
        <w:rPr>
          <w:rStyle w:val="libFootnotenumChar"/>
          <w:rtl/>
        </w:rPr>
        <w:t>(3)</w:t>
      </w:r>
      <w:r w:rsidRPr="00C3465B">
        <w:rPr>
          <w:rtl/>
          <w:lang w:bidi="fa-IR"/>
        </w:rPr>
        <w:t xml:space="preserve"> وراجع غيره من المصادر مثل</w:t>
      </w:r>
      <w:r>
        <w:rPr>
          <w:rtl/>
          <w:lang w:bidi="fa-IR"/>
        </w:rPr>
        <w:t>:</w:t>
      </w:r>
    </w:p>
    <w:p w:rsidR="00A41E48" w:rsidRPr="00C3465B" w:rsidRDefault="00A41E48" w:rsidP="00A41E48">
      <w:pPr>
        <w:pStyle w:val="libNormal"/>
        <w:rPr>
          <w:rtl/>
          <w:lang w:bidi="fa-IR"/>
        </w:rPr>
      </w:pPr>
      <w:r w:rsidRPr="00C3465B">
        <w:rPr>
          <w:rtl/>
          <w:lang w:bidi="fa-IR"/>
        </w:rPr>
        <w:t>الطبقات 5 / 548</w:t>
      </w:r>
      <w:r>
        <w:rPr>
          <w:rtl/>
          <w:lang w:bidi="fa-IR"/>
        </w:rPr>
        <w:t>،</w:t>
      </w:r>
      <w:r w:rsidRPr="00C3465B">
        <w:rPr>
          <w:rtl/>
          <w:lang w:bidi="fa-IR"/>
        </w:rPr>
        <w:t xml:space="preserve"> تذكرة الحفّاظ 1 / 364</w:t>
      </w:r>
      <w:r>
        <w:rPr>
          <w:rtl/>
          <w:lang w:bidi="fa-IR"/>
        </w:rPr>
        <w:t>،</w:t>
      </w:r>
      <w:r w:rsidRPr="00C3465B">
        <w:rPr>
          <w:rtl/>
          <w:lang w:bidi="fa-IR"/>
        </w:rPr>
        <w:t xml:space="preserve"> تهذيب التهذيب 6 / 310.</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لسان الميزان 6 / 331.</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تاريخ بغداد 5 / 227.</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سير أعلام النبلاء 9 / 563.</w:t>
      </w:r>
    </w:p>
    <w:p w:rsidR="00A41E48" w:rsidRDefault="00A41E48" w:rsidP="00A41E48">
      <w:pPr>
        <w:pStyle w:val="libNormal"/>
        <w:rPr>
          <w:rtl/>
          <w:lang w:bidi="fa-IR"/>
        </w:rPr>
      </w:pPr>
      <w:r>
        <w:rPr>
          <w:rtl/>
          <w:lang w:bidi="fa-IR"/>
        </w:rPr>
        <w:br w:type="page"/>
      </w:r>
    </w:p>
    <w:p w:rsidR="00A41E48" w:rsidRDefault="00A41E48" w:rsidP="00A41E48">
      <w:pPr>
        <w:pStyle w:val="libCenterBold1"/>
        <w:rPr>
          <w:rtl/>
          <w:lang w:bidi="fa-IR"/>
        </w:rPr>
      </w:pPr>
      <w:bookmarkStart w:id="148" w:name="_Toc320549199"/>
      <w:r w:rsidRPr="00C3465B">
        <w:rPr>
          <w:rtl/>
          <w:lang w:bidi="fa-IR"/>
        </w:rPr>
        <w:lastRenderedPageBreak/>
        <w:t>(26)</w:t>
      </w:r>
      <w:bookmarkEnd w:id="148"/>
    </w:p>
    <w:p w:rsidR="0043598D" w:rsidRDefault="00A41E48" w:rsidP="00A41E48">
      <w:pPr>
        <w:pStyle w:val="Heading3Center"/>
        <w:rPr>
          <w:rtl/>
          <w:lang w:bidi="fa-IR"/>
        </w:rPr>
      </w:pPr>
      <w:bookmarkStart w:id="149" w:name="_Toc320549200"/>
      <w:bookmarkStart w:id="150" w:name="_Toc408483121"/>
      <w:bookmarkStart w:id="151" w:name="_Toc95570618"/>
      <w:r w:rsidRPr="00C3465B">
        <w:rPr>
          <w:rtl/>
          <w:lang w:bidi="fa-IR"/>
        </w:rPr>
        <w:t>رواية عبيد الله بن موسى</w:t>
      </w:r>
      <w:bookmarkEnd w:id="149"/>
      <w:bookmarkEnd w:id="150"/>
      <w:bookmarkEnd w:id="151"/>
    </w:p>
    <w:p w:rsidR="00A41E48" w:rsidRPr="00C3465B" w:rsidRDefault="00A41E48" w:rsidP="00A41E48">
      <w:pPr>
        <w:pStyle w:val="libNormal"/>
        <w:rPr>
          <w:rtl/>
          <w:lang w:bidi="fa-IR"/>
        </w:rPr>
      </w:pPr>
      <w:r w:rsidRPr="00C3465B">
        <w:rPr>
          <w:rtl/>
          <w:lang w:bidi="fa-IR"/>
        </w:rPr>
        <w:t>هو</w:t>
      </w:r>
      <w:r>
        <w:rPr>
          <w:rtl/>
          <w:lang w:bidi="fa-IR"/>
        </w:rPr>
        <w:t>:</w:t>
      </w:r>
      <w:r w:rsidRPr="00C3465B">
        <w:rPr>
          <w:rtl/>
          <w:lang w:bidi="fa-IR"/>
        </w:rPr>
        <w:t xml:space="preserve"> عبيد الله بن موسى بن أبي المختار المتوفى سنة 213 أو 214.</w:t>
      </w:r>
    </w:p>
    <w:p w:rsidR="00A41E48" w:rsidRPr="00C3465B" w:rsidRDefault="00A41E48" w:rsidP="00A41E48">
      <w:pPr>
        <w:pStyle w:val="libNormal"/>
        <w:rPr>
          <w:rtl/>
          <w:lang w:bidi="fa-IR"/>
        </w:rPr>
      </w:pPr>
      <w:r w:rsidRPr="00C3465B">
        <w:rPr>
          <w:rtl/>
          <w:lang w:bidi="fa-IR"/>
        </w:rPr>
        <w:t>وتعلم روايته من أسانيد الفقيه ابن المغازلي.</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الإمام</w:t>
      </w:r>
      <w:r>
        <w:rPr>
          <w:rtl/>
          <w:lang w:bidi="fa-IR"/>
        </w:rPr>
        <w:t>،</w:t>
      </w:r>
      <w:r w:rsidRPr="00C3465B">
        <w:rPr>
          <w:rtl/>
          <w:lang w:bidi="fa-IR"/>
        </w:rPr>
        <w:t xml:space="preserve"> الحافظ</w:t>
      </w:r>
      <w:r>
        <w:rPr>
          <w:rtl/>
          <w:lang w:bidi="fa-IR"/>
        </w:rPr>
        <w:t>،</w:t>
      </w:r>
      <w:r w:rsidRPr="00C3465B">
        <w:rPr>
          <w:rtl/>
          <w:lang w:bidi="fa-IR"/>
        </w:rPr>
        <w:t xml:space="preserve"> العابد</w:t>
      </w:r>
      <w:r>
        <w:rPr>
          <w:rtl/>
          <w:lang w:bidi="fa-IR"/>
        </w:rPr>
        <w:t>،</w:t>
      </w:r>
      <w:r w:rsidRPr="00C3465B">
        <w:rPr>
          <w:rtl/>
          <w:lang w:bidi="fa-IR"/>
        </w:rPr>
        <w:t xml:space="preserve"> وكان من حفّاظ الحديث</w:t>
      </w:r>
      <w:r>
        <w:rPr>
          <w:rtl/>
          <w:lang w:bidi="fa-IR"/>
        </w:rPr>
        <w:t>،</w:t>
      </w:r>
      <w:r w:rsidRPr="00C3465B">
        <w:rPr>
          <w:rtl/>
          <w:lang w:bidi="fa-IR"/>
        </w:rPr>
        <w:t xml:space="preserve"> مجوّدا للقرآن</w:t>
      </w:r>
      <w:r>
        <w:rPr>
          <w:rtl/>
          <w:lang w:bidi="fa-IR"/>
        </w:rPr>
        <w:t xml:space="preserve"> ..</w:t>
      </w:r>
      <w:r w:rsidRPr="00C3465B">
        <w:rPr>
          <w:rtl/>
          <w:lang w:bidi="fa-IR"/>
        </w:rPr>
        <w:t>. وحدّث عنه</w:t>
      </w:r>
      <w:r>
        <w:rPr>
          <w:rtl/>
          <w:lang w:bidi="fa-IR"/>
        </w:rPr>
        <w:t>:</w:t>
      </w:r>
      <w:r w:rsidRPr="00C3465B">
        <w:rPr>
          <w:rtl/>
          <w:lang w:bidi="fa-IR"/>
        </w:rPr>
        <w:t xml:space="preserve"> أحمد بن حنبل قليلا</w:t>
      </w:r>
      <w:r>
        <w:rPr>
          <w:rtl/>
          <w:lang w:bidi="fa-IR"/>
        </w:rPr>
        <w:t xml:space="preserve"> - </w:t>
      </w:r>
      <w:r w:rsidRPr="00C3465B">
        <w:rPr>
          <w:rtl/>
          <w:lang w:bidi="fa-IR"/>
        </w:rPr>
        <w:t>كان يكرهه لبدعة ما فيه</w:t>
      </w:r>
      <w:r>
        <w:rPr>
          <w:rtl/>
          <w:lang w:bidi="fa-IR"/>
        </w:rPr>
        <w:t xml:space="preserve"> - </w:t>
      </w:r>
      <w:r w:rsidRPr="00C3465B">
        <w:rPr>
          <w:rtl/>
          <w:lang w:bidi="fa-IR"/>
        </w:rPr>
        <w:t>وإسحاق</w:t>
      </w:r>
      <w:r>
        <w:rPr>
          <w:rtl/>
          <w:lang w:bidi="fa-IR"/>
        </w:rPr>
        <w:t>،</w:t>
      </w:r>
      <w:r w:rsidRPr="00C3465B">
        <w:rPr>
          <w:rtl/>
          <w:lang w:bidi="fa-IR"/>
        </w:rPr>
        <w:t xml:space="preserve"> وابن معين</w:t>
      </w:r>
      <w:r>
        <w:rPr>
          <w:rtl/>
          <w:lang w:bidi="fa-IR"/>
        </w:rPr>
        <w:t>،</w:t>
      </w:r>
      <w:r w:rsidRPr="00C3465B">
        <w:rPr>
          <w:rtl/>
          <w:lang w:bidi="fa-IR"/>
        </w:rPr>
        <w:t xml:space="preserve"> ومحمد بن عبد الله بن نمير</w:t>
      </w:r>
      <w:r>
        <w:rPr>
          <w:rtl/>
          <w:lang w:bidi="fa-IR"/>
        </w:rPr>
        <w:t>،</w:t>
      </w:r>
      <w:r w:rsidRPr="00C3465B">
        <w:rPr>
          <w:rtl/>
          <w:lang w:bidi="fa-IR"/>
        </w:rPr>
        <w:t xml:space="preserve"> وعبد بن حميد</w:t>
      </w:r>
      <w:r>
        <w:rPr>
          <w:rtl/>
          <w:lang w:bidi="fa-IR"/>
        </w:rPr>
        <w:t>،</w:t>
      </w:r>
      <w:r w:rsidRPr="00C3465B">
        <w:rPr>
          <w:rtl/>
          <w:lang w:bidi="fa-IR"/>
        </w:rPr>
        <w:t xml:space="preserve"> و</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وروى عنه البخاري في صحيحه</w:t>
      </w:r>
      <w:r>
        <w:rPr>
          <w:rtl/>
          <w:lang w:bidi="fa-IR"/>
        </w:rPr>
        <w:t>،</w:t>
      </w:r>
      <w:r w:rsidRPr="00C3465B">
        <w:rPr>
          <w:rtl/>
          <w:lang w:bidi="fa-IR"/>
        </w:rPr>
        <w:t xml:space="preserve"> ويعقوب الفسوي في مشيخته</w:t>
      </w:r>
      <w:r>
        <w:rPr>
          <w:rtl/>
          <w:lang w:bidi="fa-IR"/>
        </w:rPr>
        <w:t>،</w:t>
      </w:r>
      <w:r w:rsidRPr="00C3465B">
        <w:rPr>
          <w:rtl/>
          <w:lang w:bidi="fa-IR"/>
        </w:rPr>
        <w:t xml:space="preserve"> وثّقه ابن معين وجماعة.</w:t>
      </w:r>
    </w:p>
    <w:p w:rsidR="00A41E48" w:rsidRPr="00C3465B" w:rsidRDefault="00A41E48" w:rsidP="00A41E48">
      <w:pPr>
        <w:pStyle w:val="libNormal"/>
        <w:rPr>
          <w:rtl/>
          <w:lang w:bidi="fa-IR"/>
        </w:rPr>
      </w:pPr>
      <w:r w:rsidRPr="00C3465B">
        <w:rPr>
          <w:rtl/>
          <w:lang w:bidi="fa-IR"/>
        </w:rPr>
        <w:t>وحديثه في الكتب الستة</w:t>
      </w:r>
      <w:r>
        <w:rPr>
          <w:rtl/>
          <w:lang w:bidi="fa-IR"/>
        </w:rPr>
        <w:t xml:space="preserve"> ..</w:t>
      </w:r>
      <w:r w:rsidRPr="00C3465B">
        <w:rPr>
          <w:rtl/>
          <w:lang w:bidi="fa-IR"/>
        </w:rPr>
        <w:t xml:space="preserve">.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وتوجد ترجمته في</w:t>
      </w:r>
      <w:r>
        <w:rPr>
          <w:rtl/>
          <w:lang w:bidi="fa-IR"/>
        </w:rPr>
        <w:t>:</w:t>
      </w:r>
    </w:p>
    <w:p w:rsidR="00A41E48" w:rsidRPr="00C3465B" w:rsidRDefault="00A41E48" w:rsidP="00A41E48">
      <w:pPr>
        <w:pStyle w:val="libNormal"/>
        <w:rPr>
          <w:rtl/>
          <w:lang w:bidi="fa-IR"/>
        </w:rPr>
      </w:pPr>
      <w:r w:rsidRPr="00C3465B">
        <w:rPr>
          <w:rtl/>
          <w:lang w:bidi="fa-IR"/>
        </w:rPr>
        <w:t>تهذيب التهذيب 2 / 50</w:t>
      </w:r>
      <w:r>
        <w:rPr>
          <w:rtl/>
          <w:lang w:bidi="fa-IR"/>
        </w:rPr>
        <w:t>،</w:t>
      </w:r>
      <w:r w:rsidRPr="00C3465B">
        <w:rPr>
          <w:rtl/>
          <w:lang w:bidi="fa-IR"/>
        </w:rPr>
        <w:t xml:space="preserve"> تذكرة الحفّاظ 1 / 353</w:t>
      </w:r>
      <w:r>
        <w:rPr>
          <w:rtl/>
          <w:lang w:bidi="fa-IR"/>
        </w:rPr>
        <w:t>،</w:t>
      </w:r>
      <w:r w:rsidRPr="00C3465B">
        <w:rPr>
          <w:rtl/>
          <w:lang w:bidi="fa-IR"/>
        </w:rPr>
        <w:t xml:space="preserve"> الكاشف 2 / 232.</w:t>
      </w:r>
    </w:p>
    <w:p w:rsidR="00A41E48" w:rsidRDefault="00A41E48" w:rsidP="00A41E48">
      <w:pPr>
        <w:pStyle w:val="libCenterBold1"/>
        <w:rPr>
          <w:rtl/>
          <w:lang w:bidi="fa-IR"/>
        </w:rPr>
      </w:pPr>
      <w:bookmarkStart w:id="152" w:name="_Toc320549201"/>
      <w:r w:rsidRPr="00C3465B">
        <w:rPr>
          <w:rtl/>
          <w:lang w:bidi="fa-IR"/>
        </w:rPr>
        <w:t>(27)</w:t>
      </w:r>
      <w:bookmarkEnd w:id="152"/>
    </w:p>
    <w:p w:rsidR="0043598D" w:rsidRDefault="00A41E48" w:rsidP="00A41E48">
      <w:pPr>
        <w:pStyle w:val="Heading3Center"/>
        <w:rPr>
          <w:rtl/>
          <w:lang w:bidi="fa-IR"/>
        </w:rPr>
      </w:pPr>
      <w:bookmarkStart w:id="153" w:name="_Toc320549202"/>
      <w:bookmarkStart w:id="154" w:name="_Toc408483122"/>
      <w:bookmarkStart w:id="155" w:name="_Toc95570619"/>
      <w:r w:rsidRPr="00C3465B">
        <w:rPr>
          <w:rtl/>
          <w:lang w:bidi="fa-IR"/>
        </w:rPr>
        <w:t>رواية أبي عاصم النبيل</w:t>
      </w:r>
      <w:bookmarkEnd w:id="153"/>
      <w:bookmarkEnd w:id="154"/>
      <w:bookmarkEnd w:id="155"/>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الضحّاك بن مخلد الشيباني المتوفى سنة</w:t>
      </w:r>
      <w:r>
        <w:rPr>
          <w:rtl/>
          <w:lang w:bidi="fa-IR"/>
        </w:rPr>
        <w:t>:</w:t>
      </w:r>
      <w:r w:rsidRPr="00C3465B">
        <w:rPr>
          <w:rtl/>
          <w:lang w:bidi="fa-IR"/>
        </w:rPr>
        <w:t xml:space="preserve"> 215.</w:t>
      </w:r>
    </w:p>
    <w:p w:rsidR="00A41E48" w:rsidRPr="00C3465B" w:rsidRDefault="00A41E48" w:rsidP="00A41E48">
      <w:pPr>
        <w:pStyle w:val="libNormal"/>
        <w:rPr>
          <w:rtl/>
          <w:lang w:bidi="fa-IR"/>
        </w:rPr>
      </w:pPr>
      <w:r w:rsidRPr="00C3465B">
        <w:rPr>
          <w:rtl/>
          <w:lang w:bidi="fa-IR"/>
        </w:rPr>
        <w:t>وتعلم روايته من أسانيد الحافظ ابن عساكر.</w:t>
      </w:r>
    </w:p>
    <w:p w:rsidR="00A41E48" w:rsidRPr="00C3465B" w:rsidRDefault="00A41E48" w:rsidP="00A41E48">
      <w:pPr>
        <w:pStyle w:val="libNormal"/>
        <w:rPr>
          <w:rtl/>
          <w:lang w:bidi="fa-IR"/>
        </w:rPr>
      </w:pPr>
      <w:r w:rsidRPr="00BE597A">
        <w:rPr>
          <w:rStyle w:val="libBold2Char"/>
          <w:rtl/>
        </w:rPr>
        <w:t>السيوطي</w:t>
      </w:r>
      <w:r>
        <w:rPr>
          <w:rtl/>
          <w:lang w:bidi="fa-IR"/>
        </w:rPr>
        <w:t>:</w:t>
      </w:r>
      <w:r w:rsidRPr="00C3465B">
        <w:rPr>
          <w:rtl/>
          <w:lang w:bidi="fa-IR"/>
        </w:rPr>
        <w:t xml:space="preserve"> « عنه</w:t>
      </w:r>
      <w:r>
        <w:rPr>
          <w:rtl/>
          <w:lang w:bidi="fa-IR"/>
        </w:rPr>
        <w:t>:</w:t>
      </w:r>
      <w:r w:rsidRPr="00C3465B">
        <w:rPr>
          <w:rtl/>
          <w:lang w:bidi="fa-IR"/>
        </w:rPr>
        <w:t xml:space="preserve"> أحمد</w:t>
      </w:r>
      <w:r>
        <w:rPr>
          <w:rtl/>
          <w:lang w:bidi="fa-IR"/>
        </w:rPr>
        <w:t>،</w:t>
      </w:r>
      <w:r w:rsidRPr="00C3465B">
        <w:rPr>
          <w:rtl/>
          <w:lang w:bidi="fa-IR"/>
        </w:rPr>
        <w:t xml:space="preserve"> وإسحاق</w:t>
      </w:r>
      <w:r>
        <w:rPr>
          <w:rtl/>
          <w:lang w:bidi="fa-IR"/>
        </w:rPr>
        <w:t>،</w:t>
      </w:r>
      <w:r w:rsidRPr="00C3465B">
        <w:rPr>
          <w:rtl/>
          <w:lang w:bidi="fa-IR"/>
        </w:rPr>
        <w:t xml:space="preserve"> والبخاري</w:t>
      </w:r>
      <w:r>
        <w:rPr>
          <w:rtl/>
          <w:lang w:bidi="fa-IR"/>
        </w:rPr>
        <w:t>،</w:t>
      </w:r>
      <w:r w:rsidRPr="00C3465B">
        <w:rPr>
          <w:rtl/>
          <w:lang w:bidi="fa-IR"/>
        </w:rPr>
        <w:t xml:space="preserve"> وابن المديني</w:t>
      </w:r>
      <w:r>
        <w:rPr>
          <w:rtl/>
          <w:lang w:bidi="fa-IR"/>
        </w:rPr>
        <w:t>،</w:t>
      </w:r>
      <w:r w:rsidRPr="00C3465B">
        <w:rPr>
          <w:rtl/>
          <w:lang w:bidi="fa-IR"/>
        </w:rPr>
        <w:t xml:space="preserve"> وعبد ابن حميد</w:t>
      </w:r>
      <w:r>
        <w:rPr>
          <w:rtl/>
          <w:lang w:bidi="fa-IR"/>
        </w:rPr>
        <w:t>،</w:t>
      </w:r>
      <w:r w:rsidRPr="00C3465B">
        <w:rPr>
          <w:rtl/>
          <w:lang w:bidi="fa-IR"/>
        </w:rPr>
        <w:t xml:space="preserve"> وابن المثّنى</w:t>
      </w:r>
      <w:r>
        <w:rPr>
          <w:rtl/>
          <w:lang w:bidi="fa-IR"/>
        </w:rPr>
        <w:t>،</w:t>
      </w:r>
      <w:r w:rsidRPr="00C3465B">
        <w:rPr>
          <w:rtl/>
          <w:lang w:bidi="fa-IR"/>
        </w:rPr>
        <w:t xml:space="preserve"> وخلق.</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سير أعلام النبلاء 9 / 553.</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وكان فقيها</w:t>
      </w:r>
      <w:r>
        <w:rPr>
          <w:rtl/>
          <w:lang w:bidi="fa-IR"/>
        </w:rPr>
        <w:t>،</w:t>
      </w:r>
      <w:r w:rsidRPr="00C3465B">
        <w:rPr>
          <w:rtl/>
          <w:lang w:bidi="fa-IR"/>
        </w:rPr>
        <w:t xml:space="preserve"> حافظا</w:t>
      </w:r>
      <w:r>
        <w:rPr>
          <w:rtl/>
          <w:lang w:bidi="fa-IR"/>
        </w:rPr>
        <w:t>،</w:t>
      </w:r>
      <w:r w:rsidRPr="00C3465B">
        <w:rPr>
          <w:rtl/>
          <w:lang w:bidi="fa-IR"/>
        </w:rPr>
        <w:t xml:space="preserve"> عابدا</w:t>
      </w:r>
      <w:r>
        <w:rPr>
          <w:rtl/>
          <w:lang w:bidi="fa-IR"/>
        </w:rPr>
        <w:t>،</w:t>
      </w:r>
      <w:r w:rsidRPr="00C3465B">
        <w:rPr>
          <w:rtl/>
          <w:lang w:bidi="fa-IR"/>
        </w:rPr>
        <w:t xml:space="preserve"> متقنا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وله ترجمة في مصادر كثيرة.</w:t>
      </w:r>
    </w:p>
    <w:p w:rsidR="00A41E48" w:rsidRDefault="00A41E48" w:rsidP="00A41E48">
      <w:pPr>
        <w:pStyle w:val="libCenterBold1"/>
        <w:rPr>
          <w:rtl/>
          <w:lang w:bidi="fa-IR"/>
        </w:rPr>
      </w:pPr>
      <w:bookmarkStart w:id="156" w:name="_Toc320549203"/>
      <w:r w:rsidRPr="00C3465B">
        <w:rPr>
          <w:rtl/>
          <w:lang w:bidi="fa-IR"/>
        </w:rPr>
        <w:t>(28)</w:t>
      </w:r>
      <w:bookmarkEnd w:id="156"/>
    </w:p>
    <w:p w:rsidR="0043598D" w:rsidRDefault="00A41E48" w:rsidP="00A41E48">
      <w:pPr>
        <w:pStyle w:val="Heading3Center"/>
        <w:rPr>
          <w:rtl/>
          <w:lang w:bidi="fa-IR"/>
        </w:rPr>
      </w:pPr>
      <w:bookmarkStart w:id="157" w:name="_Toc320549204"/>
      <w:bookmarkStart w:id="158" w:name="_Toc408483123"/>
      <w:bookmarkStart w:id="159" w:name="_Toc95570620"/>
      <w:r w:rsidRPr="00C3465B">
        <w:rPr>
          <w:rtl/>
          <w:lang w:bidi="fa-IR"/>
        </w:rPr>
        <w:t>رواية المصيّصي</w:t>
      </w:r>
      <w:bookmarkEnd w:id="157"/>
      <w:bookmarkEnd w:id="158"/>
      <w:bookmarkEnd w:id="159"/>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إبراهيم بن مهدي</w:t>
      </w:r>
      <w:r>
        <w:rPr>
          <w:rtl/>
          <w:lang w:bidi="fa-IR"/>
        </w:rPr>
        <w:t>،</w:t>
      </w:r>
      <w:r w:rsidRPr="00C3465B">
        <w:rPr>
          <w:rtl/>
          <w:lang w:bidi="fa-IR"/>
        </w:rPr>
        <w:t xml:space="preserve"> المتوفى سنة</w:t>
      </w:r>
      <w:r>
        <w:rPr>
          <w:rtl/>
          <w:lang w:bidi="fa-IR"/>
        </w:rPr>
        <w:t>:</w:t>
      </w:r>
      <w:r w:rsidRPr="00C3465B">
        <w:rPr>
          <w:rtl/>
          <w:lang w:bidi="fa-IR"/>
        </w:rPr>
        <w:t xml:space="preserve"> 225.</w:t>
      </w:r>
    </w:p>
    <w:p w:rsidR="00A41E48" w:rsidRPr="00C3465B" w:rsidRDefault="00A41E48" w:rsidP="00A41E48">
      <w:pPr>
        <w:pStyle w:val="libNormal"/>
        <w:rPr>
          <w:rtl/>
          <w:lang w:bidi="fa-IR"/>
        </w:rPr>
      </w:pPr>
      <w:r w:rsidRPr="00C3465B">
        <w:rPr>
          <w:rtl/>
          <w:lang w:bidi="fa-IR"/>
        </w:rPr>
        <w:t>وتعلم روايته من أسانيد الفقيه ابن المغازلي.</w:t>
      </w:r>
    </w:p>
    <w:p w:rsidR="0043598D" w:rsidRDefault="00A41E48" w:rsidP="00A41E48">
      <w:pPr>
        <w:pStyle w:val="libNormal"/>
        <w:rPr>
          <w:rtl/>
          <w:lang w:bidi="fa-IR"/>
        </w:rPr>
      </w:pPr>
      <w:r w:rsidRPr="00BE597A">
        <w:rPr>
          <w:rStyle w:val="libBold2Char"/>
          <w:rtl/>
        </w:rPr>
        <w:t>الخطيب</w:t>
      </w:r>
      <w:r>
        <w:rPr>
          <w:rtl/>
          <w:lang w:bidi="fa-IR"/>
        </w:rPr>
        <w:t>:</w:t>
      </w:r>
      <w:r w:rsidRPr="00C3465B">
        <w:rPr>
          <w:rtl/>
          <w:lang w:bidi="fa-IR"/>
        </w:rPr>
        <w:t xml:space="preserve"> « روى عنه</w:t>
      </w:r>
      <w:r>
        <w:rPr>
          <w:rtl/>
          <w:lang w:bidi="fa-IR"/>
        </w:rPr>
        <w:t>:</w:t>
      </w:r>
      <w:r w:rsidRPr="00C3465B">
        <w:rPr>
          <w:rtl/>
          <w:lang w:bidi="fa-IR"/>
        </w:rPr>
        <w:t xml:space="preserve"> أحمد بن حنبل</w:t>
      </w:r>
      <w:r>
        <w:rPr>
          <w:rtl/>
          <w:lang w:bidi="fa-IR"/>
        </w:rPr>
        <w:t>،</w:t>
      </w:r>
      <w:r w:rsidRPr="00C3465B">
        <w:rPr>
          <w:rtl/>
          <w:lang w:bidi="fa-IR"/>
        </w:rPr>
        <w:t xml:space="preserve"> ويعقوب الدورقي</w:t>
      </w:r>
      <w:r>
        <w:rPr>
          <w:rtl/>
          <w:lang w:bidi="fa-IR"/>
        </w:rPr>
        <w:t xml:space="preserve"> ..</w:t>
      </w:r>
      <w:r w:rsidRPr="00C3465B">
        <w:rPr>
          <w:rtl/>
          <w:lang w:bidi="fa-IR"/>
        </w:rPr>
        <w:t>. ذكره ابن أبي حاتم الرازي فقال</w:t>
      </w:r>
      <w:r>
        <w:rPr>
          <w:rtl/>
          <w:lang w:bidi="fa-IR"/>
        </w:rPr>
        <w:t>:</w:t>
      </w:r>
      <w:r w:rsidRPr="00C3465B">
        <w:rPr>
          <w:rtl/>
          <w:lang w:bidi="fa-IR"/>
        </w:rPr>
        <w:t xml:space="preserve"> بغدادي الأصل</w:t>
      </w:r>
      <w:r>
        <w:rPr>
          <w:rtl/>
          <w:lang w:bidi="fa-IR"/>
        </w:rPr>
        <w:t>،</w:t>
      </w:r>
      <w:r w:rsidRPr="00C3465B">
        <w:rPr>
          <w:rtl/>
          <w:lang w:bidi="fa-IR"/>
        </w:rPr>
        <w:t xml:space="preserve"> سكن المصيصة. وقال أيضا</w:t>
      </w:r>
      <w:r>
        <w:rPr>
          <w:rtl/>
          <w:lang w:bidi="fa-IR"/>
        </w:rPr>
        <w:t>:</w:t>
      </w:r>
      <w:r>
        <w:rPr>
          <w:rFonts w:hint="cs"/>
          <w:rtl/>
          <w:lang w:bidi="fa-IR"/>
        </w:rPr>
        <w:t xml:space="preserve"> </w:t>
      </w:r>
      <w:r w:rsidRPr="00C3465B">
        <w:rPr>
          <w:rtl/>
          <w:lang w:bidi="fa-IR"/>
        </w:rPr>
        <w:t>سمعت أبي يقول</w:t>
      </w:r>
      <w:r>
        <w:rPr>
          <w:rtl/>
          <w:lang w:bidi="fa-IR"/>
        </w:rPr>
        <w:t>:</w:t>
      </w:r>
      <w:r w:rsidRPr="00C3465B">
        <w:rPr>
          <w:rtl/>
          <w:lang w:bidi="fa-IR"/>
        </w:rPr>
        <w:t xml:space="preserve"> حدثنا إبراهيم بن مهدي وكان ثقة.</w:t>
      </w:r>
    </w:p>
    <w:p w:rsidR="00A41E48" w:rsidRPr="00C3465B" w:rsidRDefault="00A41E48" w:rsidP="00A41E48">
      <w:pPr>
        <w:pStyle w:val="libNormal"/>
        <w:rPr>
          <w:rtl/>
          <w:lang w:bidi="fa-IR"/>
        </w:rPr>
      </w:pPr>
      <w:r>
        <w:rPr>
          <w:rtl/>
          <w:lang w:bidi="fa-IR"/>
        </w:rPr>
        <w:t>..</w:t>
      </w:r>
      <w:r w:rsidRPr="00C3465B">
        <w:rPr>
          <w:rtl/>
          <w:lang w:bidi="fa-IR"/>
        </w:rPr>
        <w:t>. وسئل يحيى بن معين عن إبراهيم بن مهدي الطرسوسي فقال</w:t>
      </w:r>
      <w:r>
        <w:rPr>
          <w:rtl/>
          <w:lang w:bidi="fa-IR"/>
        </w:rPr>
        <w:t>:</w:t>
      </w:r>
      <w:r w:rsidRPr="00C3465B">
        <w:rPr>
          <w:rtl/>
          <w:lang w:bidi="fa-IR"/>
        </w:rPr>
        <w:t xml:space="preserve"> كان رجلا مسلما</w:t>
      </w:r>
      <w:r>
        <w:rPr>
          <w:rtl/>
          <w:lang w:bidi="fa-IR"/>
        </w:rPr>
        <w:t>،</w:t>
      </w:r>
      <w:r w:rsidRPr="00C3465B">
        <w:rPr>
          <w:rtl/>
          <w:lang w:bidi="fa-IR"/>
        </w:rPr>
        <w:t xml:space="preserve"> فقيل له</w:t>
      </w:r>
      <w:r>
        <w:rPr>
          <w:rtl/>
          <w:lang w:bidi="fa-IR"/>
        </w:rPr>
        <w:t>:</w:t>
      </w:r>
      <w:r w:rsidRPr="00C3465B">
        <w:rPr>
          <w:rtl/>
          <w:lang w:bidi="fa-IR"/>
        </w:rPr>
        <w:t xml:space="preserve"> أهو ثقة</w:t>
      </w:r>
      <w:r>
        <w:rPr>
          <w:rtl/>
          <w:lang w:bidi="fa-IR"/>
        </w:rPr>
        <w:t>؟</w:t>
      </w:r>
      <w:r w:rsidRPr="00C3465B">
        <w:rPr>
          <w:rtl/>
          <w:lang w:bidi="fa-IR"/>
        </w:rPr>
        <w:t xml:space="preserve"> فقال</w:t>
      </w:r>
      <w:r>
        <w:rPr>
          <w:rtl/>
          <w:lang w:bidi="fa-IR"/>
        </w:rPr>
        <w:t>:</w:t>
      </w:r>
      <w:r w:rsidRPr="00C3465B">
        <w:rPr>
          <w:rtl/>
          <w:lang w:bidi="fa-IR"/>
        </w:rPr>
        <w:t xml:space="preserve"> ما أراه يكذب</w:t>
      </w:r>
      <w:r>
        <w:rPr>
          <w:rtl/>
          <w:lang w:bidi="fa-IR"/>
        </w:rPr>
        <w:t xml:space="preserve"> ..</w:t>
      </w:r>
      <w:r w:rsidRPr="00C3465B">
        <w:rPr>
          <w:rtl/>
          <w:lang w:bidi="fa-IR"/>
        </w:rPr>
        <w:t xml:space="preserve">. » </w:t>
      </w:r>
      <w:r w:rsidRPr="00BE597A">
        <w:rPr>
          <w:rStyle w:val="libFootnotenumChar"/>
          <w:rtl/>
        </w:rPr>
        <w:t>(2)</w:t>
      </w:r>
      <w:r>
        <w:rPr>
          <w:rtl/>
          <w:lang w:bidi="fa-IR"/>
        </w:rPr>
        <w:t>.</w:t>
      </w:r>
    </w:p>
    <w:p w:rsidR="00A41E48" w:rsidRDefault="00A41E48" w:rsidP="00A41E48">
      <w:pPr>
        <w:pStyle w:val="libCenterBold1"/>
        <w:rPr>
          <w:rtl/>
          <w:lang w:bidi="fa-IR"/>
        </w:rPr>
      </w:pPr>
      <w:bookmarkStart w:id="160" w:name="_Toc320549205"/>
      <w:r w:rsidRPr="00C3465B">
        <w:rPr>
          <w:rtl/>
          <w:lang w:bidi="fa-IR"/>
        </w:rPr>
        <w:t>(29)</w:t>
      </w:r>
      <w:bookmarkEnd w:id="160"/>
    </w:p>
    <w:p w:rsidR="0043598D" w:rsidRDefault="00A41E48" w:rsidP="00A41E48">
      <w:pPr>
        <w:pStyle w:val="Heading3Center"/>
        <w:rPr>
          <w:rtl/>
          <w:lang w:bidi="fa-IR"/>
        </w:rPr>
      </w:pPr>
      <w:bookmarkStart w:id="161" w:name="_Toc320549206"/>
      <w:bookmarkStart w:id="162" w:name="_Toc408483124"/>
      <w:bookmarkStart w:id="163" w:name="_Toc95570621"/>
      <w:r w:rsidRPr="00C3465B">
        <w:rPr>
          <w:rtl/>
          <w:lang w:bidi="fa-IR"/>
        </w:rPr>
        <w:t>رواية القواريري</w:t>
      </w:r>
      <w:bookmarkEnd w:id="161"/>
      <w:bookmarkEnd w:id="162"/>
      <w:bookmarkEnd w:id="163"/>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عبيد الله بن عمر بن ميسرة</w:t>
      </w:r>
      <w:r>
        <w:rPr>
          <w:rtl/>
          <w:lang w:bidi="fa-IR"/>
        </w:rPr>
        <w:t>،</w:t>
      </w:r>
      <w:r w:rsidRPr="00C3465B">
        <w:rPr>
          <w:rtl/>
          <w:lang w:bidi="fa-IR"/>
        </w:rPr>
        <w:t xml:space="preserve"> المتوفى سنة</w:t>
      </w:r>
      <w:r>
        <w:rPr>
          <w:rtl/>
          <w:lang w:bidi="fa-IR"/>
        </w:rPr>
        <w:t>:</w:t>
      </w:r>
      <w:r w:rsidRPr="00C3465B">
        <w:rPr>
          <w:rtl/>
          <w:lang w:bidi="fa-IR"/>
        </w:rPr>
        <w:t xml:space="preserve"> 235.</w:t>
      </w:r>
    </w:p>
    <w:p w:rsidR="00A41E48" w:rsidRPr="00C3465B" w:rsidRDefault="00A41E48" w:rsidP="00A41E48">
      <w:pPr>
        <w:pStyle w:val="libNormal"/>
        <w:rPr>
          <w:rtl/>
          <w:lang w:bidi="fa-IR"/>
        </w:rPr>
      </w:pPr>
      <w:r w:rsidRPr="00C3465B">
        <w:rPr>
          <w:rtl/>
          <w:lang w:bidi="fa-IR"/>
        </w:rPr>
        <w:t>وتعلم روايته من أسانيد الفقيه ابن المغازلي.</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الإمام الحافظ</w:t>
      </w:r>
      <w:r>
        <w:rPr>
          <w:rtl/>
          <w:lang w:bidi="fa-IR"/>
        </w:rPr>
        <w:t>،</w:t>
      </w:r>
      <w:r w:rsidRPr="00C3465B">
        <w:rPr>
          <w:rtl/>
          <w:lang w:bidi="fa-IR"/>
        </w:rPr>
        <w:t xml:space="preserve"> محدّث الإسلام</w:t>
      </w:r>
      <w:r>
        <w:rPr>
          <w:rtl/>
          <w:lang w:bidi="fa-IR"/>
        </w:rPr>
        <w:t xml:space="preserve"> ..</w:t>
      </w:r>
      <w:r w:rsidRPr="00C3465B">
        <w:rPr>
          <w:rtl/>
          <w:lang w:bidi="fa-IR"/>
        </w:rPr>
        <w:t>. حدّث عنه</w:t>
      </w:r>
      <w:r>
        <w:rPr>
          <w:rtl/>
          <w:lang w:bidi="fa-IR"/>
        </w:rPr>
        <w:t>:</w:t>
      </w:r>
      <w:r w:rsidRPr="00C3465B">
        <w:rPr>
          <w:rtl/>
          <w:lang w:bidi="fa-IR"/>
        </w:rPr>
        <w:t xml:space="preserve"> البخاري</w:t>
      </w:r>
      <w:r>
        <w:rPr>
          <w:rtl/>
          <w:lang w:bidi="fa-IR"/>
        </w:rPr>
        <w:t>،</w:t>
      </w:r>
      <w:r w:rsidRPr="00C3465B">
        <w:rPr>
          <w:rtl/>
          <w:lang w:bidi="fa-IR"/>
        </w:rPr>
        <w:t xml:space="preserve"> ومسلم</w:t>
      </w:r>
      <w:r>
        <w:rPr>
          <w:rtl/>
          <w:lang w:bidi="fa-IR"/>
        </w:rPr>
        <w:t>،</w:t>
      </w:r>
      <w:r w:rsidRPr="00C3465B">
        <w:rPr>
          <w:rtl/>
          <w:lang w:bidi="fa-IR"/>
        </w:rPr>
        <w:t xml:space="preserve"> وأبو داود</w:t>
      </w:r>
      <w:r>
        <w:rPr>
          <w:rtl/>
          <w:lang w:bidi="fa-IR"/>
        </w:rPr>
        <w:t>،</w:t>
      </w:r>
      <w:r w:rsidRPr="00C3465B">
        <w:rPr>
          <w:rtl/>
          <w:lang w:bidi="fa-IR"/>
        </w:rPr>
        <w:t xml:space="preserve"> وأبو زرعة</w:t>
      </w:r>
      <w:r>
        <w:rPr>
          <w:rtl/>
          <w:lang w:bidi="fa-IR"/>
        </w:rPr>
        <w:t>،</w:t>
      </w:r>
      <w:r w:rsidRPr="00C3465B">
        <w:rPr>
          <w:rtl/>
          <w:lang w:bidi="fa-IR"/>
        </w:rPr>
        <w:t xml:space="preserve"> وإبراهيم الحربي</w:t>
      </w:r>
      <w:r>
        <w:rPr>
          <w:rtl/>
          <w:lang w:bidi="fa-IR"/>
        </w:rPr>
        <w:t>،</w:t>
      </w:r>
      <w:r w:rsidRPr="00C3465B">
        <w:rPr>
          <w:rtl/>
          <w:lang w:bidi="fa-IR"/>
        </w:rPr>
        <w:t xml:space="preserve"> وأبو حاتم</w:t>
      </w:r>
      <w:r>
        <w:rPr>
          <w:rtl/>
          <w:lang w:bidi="fa-IR"/>
        </w:rPr>
        <w:t>،</w:t>
      </w:r>
      <w:r w:rsidRPr="00C3465B">
        <w:rPr>
          <w:rtl/>
          <w:lang w:bidi="fa-IR"/>
        </w:rPr>
        <w:t xml:space="preserve"> وعبد الله بن أحمد</w:t>
      </w:r>
      <w:r>
        <w:rPr>
          <w:rtl/>
          <w:lang w:bidi="fa-IR"/>
        </w:rPr>
        <w:t xml:space="preserve"> ..</w:t>
      </w:r>
      <w:r w:rsidRPr="00C3465B">
        <w:rPr>
          <w:rtl/>
          <w:lang w:bidi="fa-IR"/>
        </w:rPr>
        <w:t>. وكتب عنه</w:t>
      </w:r>
      <w:r>
        <w:rPr>
          <w:rtl/>
          <w:lang w:bidi="fa-IR"/>
        </w:rPr>
        <w:t>:</w:t>
      </w:r>
      <w:r w:rsidRPr="00C3465B">
        <w:rPr>
          <w:rtl/>
          <w:lang w:bidi="fa-IR"/>
        </w:rPr>
        <w:t xml:space="preserve"> يحيى بن معين</w:t>
      </w:r>
      <w:r>
        <w:rPr>
          <w:rtl/>
          <w:lang w:bidi="fa-IR"/>
        </w:rPr>
        <w:t>،</w:t>
      </w:r>
      <w:r w:rsidRPr="00C3465B">
        <w:rPr>
          <w:rtl/>
          <w:lang w:bidi="fa-IR"/>
        </w:rPr>
        <w:t xml:space="preserve"> وأحمد بن حنبل</w:t>
      </w:r>
      <w:r>
        <w:rPr>
          <w:rtl/>
          <w:lang w:bidi="fa-IR"/>
        </w:rPr>
        <w:t>،</w:t>
      </w:r>
      <w:r w:rsidRPr="00C3465B">
        <w:rPr>
          <w:rtl/>
          <w:lang w:bidi="fa-IR"/>
        </w:rPr>
        <w:t xml:space="preserve"> وابن سعد.</w:t>
      </w:r>
    </w:p>
    <w:p w:rsidR="00A41E48" w:rsidRPr="00C3465B" w:rsidRDefault="00A41E48" w:rsidP="00A41E48">
      <w:pPr>
        <w:pStyle w:val="libNormal"/>
        <w:rPr>
          <w:rtl/>
          <w:lang w:bidi="fa-IR"/>
        </w:rPr>
      </w:pPr>
      <w:r w:rsidRPr="00C3465B">
        <w:rPr>
          <w:rtl/>
          <w:lang w:bidi="fa-IR"/>
        </w:rPr>
        <w:t>وثّقه يحيى</w:t>
      </w:r>
      <w:r>
        <w:rPr>
          <w:rtl/>
          <w:lang w:bidi="fa-IR"/>
        </w:rPr>
        <w:t>،</w:t>
      </w:r>
      <w:r w:rsidRPr="00C3465B">
        <w:rPr>
          <w:rtl/>
          <w:lang w:bidi="fa-IR"/>
        </w:rPr>
        <w:t xml:space="preserve"> وصالح جزرة الحافظ</w:t>
      </w:r>
      <w:r>
        <w:rPr>
          <w:rtl/>
          <w:lang w:bidi="fa-IR"/>
        </w:rPr>
        <w:t>،</w:t>
      </w:r>
      <w:r w:rsidRPr="00C3465B">
        <w:rPr>
          <w:rtl/>
          <w:lang w:bidi="fa-IR"/>
        </w:rPr>
        <w:t xml:space="preserve"> والنسائي.</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طبقات الحفّاظ</w:t>
      </w:r>
      <w:r w:rsidR="00A41E48">
        <w:rPr>
          <w:rtl/>
        </w:rPr>
        <w:t>:</w:t>
      </w:r>
      <w:r w:rsidR="00A41E48" w:rsidRPr="00C3465B">
        <w:rPr>
          <w:rtl/>
        </w:rPr>
        <w:t xml:space="preserve"> 159.</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تاريخ بغداد 6 / 178.</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وقال ابن سعد</w:t>
      </w:r>
      <w:r>
        <w:rPr>
          <w:rtl/>
          <w:lang w:bidi="fa-IR"/>
        </w:rPr>
        <w:t>:</w:t>
      </w:r>
      <w:r w:rsidRPr="00C3465B">
        <w:rPr>
          <w:rtl/>
          <w:lang w:bidi="fa-IR"/>
        </w:rPr>
        <w:t xml:space="preserve"> ثقة كثير الحديث.</w:t>
      </w:r>
    </w:p>
    <w:p w:rsidR="00A41E48" w:rsidRPr="00C3465B" w:rsidRDefault="00A41E48" w:rsidP="00A41E48">
      <w:pPr>
        <w:pStyle w:val="libNormal"/>
        <w:rPr>
          <w:rtl/>
          <w:lang w:bidi="fa-IR"/>
        </w:rPr>
      </w:pPr>
      <w:r w:rsidRPr="00C3465B">
        <w:rPr>
          <w:rtl/>
          <w:lang w:bidi="fa-IR"/>
        </w:rPr>
        <w:t>وقال أبو حاتم</w:t>
      </w:r>
      <w:r>
        <w:rPr>
          <w:rtl/>
          <w:lang w:bidi="fa-IR"/>
        </w:rPr>
        <w:t>:</w:t>
      </w:r>
      <w:r w:rsidRPr="00C3465B">
        <w:rPr>
          <w:rtl/>
          <w:lang w:bidi="fa-IR"/>
        </w:rPr>
        <w:t xml:space="preserve"> صدوق</w:t>
      </w:r>
      <w:r>
        <w:rPr>
          <w:rtl/>
          <w:lang w:bidi="fa-IR"/>
        </w:rPr>
        <w:t xml:space="preserve"> ..</w:t>
      </w:r>
      <w:r w:rsidRPr="00C3465B">
        <w:rPr>
          <w:rtl/>
          <w:lang w:bidi="fa-IR"/>
        </w:rPr>
        <w:t xml:space="preserve">.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وتوجد ترجمته في</w:t>
      </w:r>
      <w:r>
        <w:rPr>
          <w:rtl/>
          <w:lang w:bidi="fa-IR"/>
        </w:rPr>
        <w:t>:</w:t>
      </w:r>
    </w:p>
    <w:p w:rsidR="00A41E48" w:rsidRPr="00C3465B" w:rsidRDefault="00A41E48" w:rsidP="00A41E48">
      <w:pPr>
        <w:pStyle w:val="libNormal"/>
        <w:rPr>
          <w:rtl/>
          <w:lang w:bidi="fa-IR"/>
        </w:rPr>
      </w:pPr>
      <w:r w:rsidRPr="00C3465B">
        <w:rPr>
          <w:rtl/>
          <w:lang w:bidi="fa-IR"/>
        </w:rPr>
        <w:t>طبقات ابن سعد 7 / 350</w:t>
      </w:r>
      <w:r>
        <w:rPr>
          <w:rtl/>
          <w:lang w:bidi="fa-IR"/>
        </w:rPr>
        <w:t>،</w:t>
      </w:r>
      <w:r w:rsidRPr="00C3465B">
        <w:rPr>
          <w:rtl/>
          <w:lang w:bidi="fa-IR"/>
        </w:rPr>
        <w:t xml:space="preserve"> التاريخ الكبير 5 / 395</w:t>
      </w:r>
      <w:r>
        <w:rPr>
          <w:rtl/>
          <w:lang w:bidi="fa-IR"/>
        </w:rPr>
        <w:t>،</w:t>
      </w:r>
      <w:r w:rsidRPr="00C3465B">
        <w:rPr>
          <w:rtl/>
          <w:lang w:bidi="fa-IR"/>
        </w:rPr>
        <w:t xml:space="preserve"> تاريخ بغداد 10 / 320</w:t>
      </w:r>
      <w:r>
        <w:rPr>
          <w:rtl/>
          <w:lang w:bidi="fa-IR"/>
        </w:rPr>
        <w:t>،</w:t>
      </w:r>
      <w:r w:rsidRPr="00C3465B">
        <w:rPr>
          <w:rtl/>
          <w:lang w:bidi="fa-IR"/>
        </w:rPr>
        <w:t xml:space="preserve"> تهذيب التهذيب 7 / 40</w:t>
      </w:r>
      <w:r>
        <w:rPr>
          <w:rtl/>
          <w:lang w:bidi="fa-IR"/>
        </w:rPr>
        <w:t xml:space="preserve"> ..</w:t>
      </w:r>
      <w:r w:rsidRPr="00C3465B">
        <w:rPr>
          <w:rtl/>
          <w:lang w:bidi="fa-IR"/>
        </w:rPr>
        <w:t>. وغيرها.</w:t>
      </w:r>
    </w:p>
    <w:p w:rsidR="00A41E48" w:rsidRDefault="00A41E48" w:rsidP="00A41E48">
      <w:pPr>
        <w:pStyle w:val="libCenterBold1"/>
        <w:rPr>
          <w:rtl/>
          <w:lang w:bidi="fa-IR"/>
        </w:rPr>
      </w:pPr>
      <w:bookmarkStart w:id="164" w:name="_Toc320549207"/>
      <w:r w:rsidRPr="00C3465B">
        <w:rPr>
          <w:rtl/>
          <w:lang w:bidi="fa-IR"/>
        </w:rPr>
        <w:t>(30)</w:t>
      </w:r>
      <w:bookmarkEnd w:id="164"/>
    </w:p>
    <w:p w:rsidR="00A41E48" w:rsidRPr="00C3465B" w:rsidRDefault="00A41E48" w:rsidP="00A41E48">
      <w:pPr>
        <w:pStyle w:val="Heading3Center"/>
        <w:rPr>
          <w:rtl/>
          <w:lang w:bidi="fa-IR"/>
        </w:rPr>
      </w:pPr>
      <w:bookmarkStart w:id="165" w:name="_Toc320549208"/>
      <w:bookmarkStart w:id="166" w:name="_Toc408483125"/>
      <w:bookmarkStart w:id="167" w:name="_Toc95570622"/>
      <w:r w:rsidRPr="00C3465B">
        <w:rPr>
          <w:rtl/>
          <w:lang w:bidi="fa-IR"/>
        </w:rPr>
        <w:t>رواية سهل بن زنجلة</w:t>
      </w:r>
      <w:bookmarkEnd w:id="165"/>
      <w:bookmarkEnd w:id="166"/>
      <w:bookmarkEnd w:id="167"/>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سهل بن أبي سهل الرّازي الخياط المتوفى سنة</w:t>
      </w:r>
      <w:r>
        <w:rPr>
          <w:rtl/>
          <w:lang w:bidi="fa-IR"/>
        </w:rPr>
        <w:t>:</w:t>
      </w:r>
      <w:r w:rsidRPr="00C3465B">
        <w:rPr>
          <w:rtl/>
          <w:lang w:bidi="fa-IR"/>
        </w:rPr>
        <w:t xml:space="preserve"> 238.</w:t>
      </w:r>
    </w:p>
    <w:p w:rsidR="00A41E48" w:rsidRPr="00C3465B" w:rsidRDefault="00A41E48" w:rsidP="00A41E48">
      <w:pPr>
        <w:pStyle w:val="libNormal"/>
        <w:rPr>
          <w:rtl/>
          <w:lang w:bidi="fa-IR"/>
        </w:rPr>
      </w:pPr>
      <w:r w:rsidRPr="00C3465B">
        <w:rPr>
          <w:rtl/>
          <w:lang w:bidi="fa-IR"/>
        </w:rPr>
        <w:t>وتعلم روايته من أسانيد الخطيب في تاريخه.</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الحافظ الإمام الكبير</w:t>
      </w:r>
      <w:r>
        <w:rPr>
          <w:rtl/>
          <w:lang w:bidi="fa-IR"/>
        </w:rPr>
        <w:t xml:space="preserve"> ..</w:t>
      </w:r>
      <w:r w:rsidRPr="00C3465B">
        <w:rPr>
          <w:rtl/>
          <w:lang w:bidi="fa-IR"/>
        </w:rPr>
        <w:t>. قال أبو حاتم</w:t>
      </w:r>
      <w:r>
        <w:rPr>
          <w:rtl/>
          <w:lang w:bidi="fa-IR"/>
        </w:rPr>
        <w:t>:</w:t>
      </w:r>
      <w:r w:rsidRPr="00C3465B">
        <w:rPr>
          <w:rtl/>
          <w:lang w:bidi="fa-IR"/>
        </w:rPr>
        <w:t xml:space="preserve"> صدوق</w:t>
      </w:r>
      <w:r>
        <w:rPr>
          <w:rtl/>
          <w:lang w:bidi="fa-IR"/>
        </w:rPr>
        <w:t>،</w:t>
      </w:r>
      <w:r w:rsidRPr="00C3465B">
        <w:rPr>
          <w:rtl/>
          <w:lang w:bidi="fa-IR"/>
        </w:rPr>
        <w:t xml:space="preserve"> وقال أبو يعلى الخليلي</w:t>
      </w:r>
      <w:r>
        <w:rPr>
          <w:rtl/>
          <w:lang w:bidi="fa-IR"/>
        </w:rPr>
        <w:t>:</w:t>
      </w:r>
      <w:r w:rsidRPr="00C3465B">
        <w:rPr>
          <w:rtl/>
          <w:lang w:bidi="fa-IR"/>
        </w:rPr>
        <w:t xml:space="preserve"> سهل ثقة حجة</w:t>
      </w:r>
      <w:r>
        <w:rPr>
          <w:rtl/>
          <w:lang w:bidi="fa-IR"/>
        </w:rPr>
        <w:t>،</w:t>
      </w:r>
      <w:r w:rsidRPr="00C3465B">
        <w:rPr>
          <w:rtl/>
          <w:lang w:bidi="fa-IR"/>
        </w:rPr>
        <w:t xml:space="preserve"> ارتحل مرتين</w:t>
      </w:r>
      <w:r>
        <w:rPr>
          <w:rtl/>
          <w:lang w:bidi="fa-IR"/>
        </w:rPr>
        <w:t>،</w:t>
      </w:r>
      <w:r w:rsidRPr="00C3465B">
        <w:rPr>
          <w:rtl/>
          <w:lang w:bidi="fa-IR"/>
        </w:rPr>
        <w:t xml:space="preserve"> وله تصانيف</w:t>
      </w:r>
      <w:r>
        <w:rPr>
          <w:rtl/>
          <w:lang w:bidi="fa-IR"/>
        </w:rPr>
        <w:t>،</w:t>
      </w:r>
      <w:r w:rsidRPr="00C3465B">
        <w:rPr>
          <w:rtl/>
          <w:lang w:bidi="fa-IR"/>
        </w:rPr>
        <w:t xml:space="preserve"> ولا يقدّم عليه أحد في الإتقان والديانة من أقرانه في وقته</w:t>
      </w:r>
      <w:r>
        <w:rPr>
          <w:rtl/>
          <w:lang w:bidi="fa-IR"/>
        </w:rPr>
        <w:t xml:space="preserve"> ..</w:t>
      </w:r>
      <w:r w:rsidRPr="00C3465B">
        <w:rPr>
          <w:rtl/>
          <w:lang w:bidi="fa-IR"/>
        </w:rPr>
        <w:t>.»</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وله ترجمة في</w:t>
      </w:r>
      <w:r>
        <w:rPr>
          <w:rtl/>
          <w:lang w:bidi="fa-IR"/>
        </w:rPr>
        <w:t>:</w:t>
      </w:r>
    </w:p>
    <w:p w:rsidR="00A41E48" w:rsidRPr="00C3465B" w:rsidRDefault="00A41E48" w:rsidP="00A41E48">
      <w:pPr>
        <w:pStyle w:val="libNormal"/>
        <w:rPr>
          <w:rtl/>
          <w:lang w:bidi="fa-IR"/>
        </w:rPr>
      </w:pPr>
      <w:r w:rsidRPr="00C3465B">
        <w:rPr>
          <w:rtl/>
          <w:lang w:bidi="fa-IR"/>
        </w:rPr>
        <w:t>تهذيب التهذيب 4 / 251</w:t>
      </w:r>
      <w:r>
        <w:rPr>
          <w:rtl/>
          <w:lang w:bidi="fa-IR"/>
        </w:rPr>
        <w:t>،</w:t>
      </w:r>
      <w:r w:rsidRPr="00C3465B">
        <w:rPr>
          <w:rtl/>
          <w:lang w:bidi="fa-IR"/>
        </w:rPr>
        <w:t xml:space="preserve"> تاريخ بغداد 9 / 116</w:t>
      </w:r>
      <w:r>
        <w:rPr>
          <w:rtl/>
          <w:lang w:bidi="fa-IR"/>
        </w:rPr>
        <w:t>،</w:t>
      </w:r>
      <w:r w:rsidRPr="00C3465B">
        <w:rPr>
          <w:rtl/>
          <w:lang w:bidi="fa-IR"/>
        </w:rPr>
        <w:t xml:space="preserve"> وغيرهما.</w:t>
      </w:r>
    </w:p>
    <w:p w:rsidR="00A41E48" w:rsidRDefault="00A41E48" w:rsidP="00A41E48">
      <w:pPr>
        <w:pStyle w:val="libCenterBold1"/>
        <w:rPr>
          <w:rtl/>
          <w:lang w:bidi="fa-IR"/>
        </w:rPr>
      </w:pPr>
      <w:bookmarkStart w:id="168" w:name="_Toc320549209"/>
      <w:r w:rsidRPr="00C3465B">
        <w:rPr>
          <w:rtl/>
          <w:lang w:bidi="fa-IR"/>
        </w:rPr>
        <w:t>(31)</w:t>
      </w:r>
      <w:bookmarkEnd w:id="168"/>
    </w:p>
    <w:p w:rsidR="00A41E48" w:rsidRPr="00C3465B" w:rsidRDefault="00A41E48" w:rsidP="00A41E48">
      <w:pPr>
        <w:pStyle w:val="Heading3Center"/>
        <w:rPr>
          <w:rtl/>
          <w:lang w:bidi="fa-IR"/>
        </w:rPr>
      </w:pPr>
      <w:bookmarkStart w:id="169" w:name="_Toc320549210"/>
      <w:bookmarkStart w:id="170" w:name="_Toc408483126"/>
      <w:bookmarkStart w:id="171" w:name="_Toc95570623"/>
      <w:r w:rsidRPr="00C3465B">
        <w:rPr>
          <w:rtl/>
          <w:lang w:bidi="fa-IR"/>
        </w:rPr>
        <w:t>رواية وهب بن بقية</w:t>
      </w:r>
      <w:bookmarkEnd w:id="169"/>
      <w:bookmarkEnd w:id="170"/>
      <w:bookmarkEnd w:id="171"/>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وهب بن بقيّة الواسطي المعروف بوهبان</w:t>
      </w:r>
      <w:r>
        <w:rPr>
          <w:rtl/>
          <w:lang w:bidi="fa-IR"/>
        </w:rPr>
        <w:t>،</w:t>
      </w:r>
      <w:r w:rsidRPr="00C3465B">
        <w:rPr>
          <w:rtl/>
          <w:lang w:bidi="fa-IR"/>
        </w:rPr>
        <w:t xml:space="preserve"> المتوفى سنة</w:t>
      </w:r>
      <w:r>
        <w:rPr>
          <w:rtl/>
          <w:lang w:bidi="fa-IR"/>
        </w:rPr>
        <w:t>:</w:t>
      </w:r>
      <w:r w:rsidRPr="00C3465B">
        <w:rPr>
          <w:rtl/>
          <w:lang w:bidi="fa-IR"/>
        </w:rPr>
        <w:t xml:space="preserve"> 239.</w:t>
      </w:r>
    </w:p>
    <w:p w:rsidR="00A41E48" w:rsidRPr="00C3465B" w:rsidRDefault="00A41E48" w:rsidP="00A41E48">
      <w:pPr>
        <w:pStyle w:val="libNormal"/>
        <w:rPr>
          <w:rtl/>
          <w:lang w:bidi="fa-IR"/>
        </w:rPr>
      </w:pPr>
      <w:r w:rsidRPr="00C3465B">
        <w:rPr>
          <w:rtl/>
          <w:lang w:bidi="fa-IR"/>
        </w:rPr>
        <w:t>وتعلم روايته من أسانيد الفقيه ابن المغازلي.</w:t>
      </w:r>
    </w:p>
    <w:p w:rsidR="00A41E48" w:rsidRPr="00C3465B" w:rsidRDefault="00A41E48" w:rsidP="00A41E48">
      <w:pPr>
        <w:pStyle w:val="libNormal"/>
        <w:rPr>
          <w:rtl/>
          <w:lang w:bidi="fa-IR"/>
        </w:rPr>
      </w:pPr>
      <w:r w:rsidRPr="00BE597A">
        <w:rPr>
          <w:rStyle w:val="libBold2Char"/>
          <w:rtl/>
        </w:rPr>
        <w:t>الخطيب</w:t>
      </w:r>
      <w:r>
        <w:rPr>
          <w:rtl/>
          <w:lang w:bidi="fa-IR"/>
        </w:rPr>
        <w:t>:</w:t>
      </w:r>
      <w:r w:rsidRPr="00C3465B">
        <w:rPr>
          <w:rtl/>
          <w:lang w:bidi="fa-IR"/>
        </w:rPr>
        <w:t xml:space="preserve"> « روى عنه</w:t>
      </w:r>
      <w:r>
        <w:rPr>
          <w:rtl/>
          <w:lang w:bidi="fa-IR"/>
        </w:rPr>
        <w:t>:</w:t>
      </w:r>
      <w:r w:rsidRPr="00C3465B">
        <w:rPr>
          <w:rtl/>
          <w:lang w:bidi="fa-IR"/>
        </w:rPr>
        <w:t xml:space="preserve"> محمد بن إسماعيل البخاري</w:t>
      </w:r>
      <w:r>
        <w:rPr>
          <w:rtl/>
          <w:lang w:bidi="fa-IR"/>
        </w:rPr>
        <w:t>،</w:t>
      </w:r>
      <w:r w:rsidRPr="00C3465B">
        <w:rPr>
          <w:rtl/>
          <w:lang w:bidi="fa-IR"/>
        </w:rPr>
        <w:t xml:space="preserve"> ومسلم بن</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سير أعلام النبلاء 11 / 442.</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سير أعلام النبلاء 10 / 692.</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الحجاج</w:t>
      </w:r>
      <w:r>
        <w:rPr>
          <w:rtl/>
          <w:lang w:bidi="fa-IR"/>
        </w:rPr>
        <w:t>،</w:t>
      </w:r>
      <w:r w:rsidRPr="00C3465B">
        <w:rPr>
          <w:rtl/>
          <w:lang w:bidi="fa-IR"/>
        </w:rPr>
        <w:t xml:space="preserve"> وحنبل بن إسحاق</w:t>
      </w:r>
      <w:r>
        <w:rPr>
          <w:rtl/>
          <w:lang w:bidi="fa-IR"/>
        </w:rPr>
        <w:t>،</w:t>
      </w:r>
      <w:r w:rsidRPr="00C3465B">
        <w:rPr>
          <w:rtl/>
          <w:lang w:bidi="fa-IR"/>
        </w:rPr>
        <w:t xml:space="preserve"> وأبو داود السجستاني</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وكان ثقة</w:t>
      </w:r>
      <w:r>
        <w:rPr>
          <w:rtl/>
          <w:lang w:bidi="fa-IR"/>
        </w:rPr>
        <w:t xml:space="preserve"> ..</w:t>
      </w:r>
      <w:r w:rsidRPr="00C3465B">
        <w:rPr>
          <w:rtl/>
          <w:lang w:bidi="fa-IR"/>
        </w:rPr>
        <w:t xml:space="preserve">. وكان قدم إلى بغداد فحمل عنه شيوخنا » </w:t>
      </w:r>
      <w:r w:rsidRPr="00BE597A">
        <w:rPr>
          <w:rStyle w:val="libFootnotenumChar"/>
          <w:rtl/>
        </w:rPr>
        <w:t>(1)</w:t>
      </w:r>
      <w:r>
        <w:rPr>
          <w:rtl/>
          <w:lang w:bidi="fa-IR"/>
        </w:rPr>
        <w:t>.</w:t>
      </w:r>
    </w:p>
    <w:p w:rsidR="00A41E48" w:rsidRDefault="00A41E48" w:rsidP="00A41E48">
      <w:pPr>
        <w:pStyle w:val="libCenterBold1"/>
        <w:rPr>
          <w:rtl/>
          <w:lang w:bidi="fa-IR"/>
        </w:rPr>
      </w:pPr>
      <w:bookmarkStart w:id="172" w:name="_Toc320549211"/>
      <w:r w:rsidRPr="00C3465B">
        <w:rPr>
          <w:rtl/>
          <w:lang w:bidi="fa-IR"/>
        </w:rPr>
        <w:t>(32)</w:t>
      </w:r>
      <w:bookmarkEnd w:id="172"/>
    </w:p>
    <w:p w:rsidR="0043598D" w:rsidRDefault="00A41E48" w:rsidP="00A41E48">
      <w:pPr>
        <w:pStyle w:val="Heading3Center"/>
        <w:rPr>
          <w:rtl/>
          <w:lang w:bidi="fa-IR"/>
        </w:rPr>
      </w:pPr>
      <w:bookmarkStart w:id="173" w:name="_Toc320549212"/>
      <w:bookmarkStart w:id="174" w:name="_Toc408483127"/>
      <w:bookmarkStart w:id="175" w:name="_Toc95570624"/>
      <w:r w:rsidRPr="00C3465B">
        <w:rPr>
          <w:rtl/>
          <w:lang w:bidi="fa-IR"/>
        </w:rPr>
        <w:t>رواية محمّد بن مصفّى</w:t>
      </w:r>
      <w:bookmarkEnd w:id="173"/>
      <w:bookmarkEnd w:id="174"/>
      <w:bookmarkEnd w:id="175"/>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ابن بهلول الحمصي</w:t>
      </w:r>
      <w:r>
        <w:rPr>
          <w:rtl/>
          <w:lang w:bidi="fa-IR"/>
        </w:rPr>
        <w:t>،</w:t>
      </w:r>
      <w:r w:rsidRPr="00C3465B">
        <w:rPr>
          <w:rtl/>
          <w:lang w:bidi="fa-IR"/>
        </w:rPr>
        <w:t xml:space="preserve"> المتوفى سنة</w:t>
      </w:r>
      <w:r>
        <w:rPr>
          <w:rtl/>
          <w:lang w:bidi="fa-IR"/>
        </w:rPr>
        <w:t>:</w:t>
      </w:r>
      <w:r w:rsidRPr="00C3465B">
        <w:rPr>
          <w:rtl/>
          <w:lang w:bidi="fa-IR"/>
        </w:rPr>
        <w:t xml:space="preserve"> 246.</w:t>
      </w:r>
    </w:p>
    <w:p w:rsidR="00A41E48" w:rsidRPr="00C3465B" w:rsidRDefault="00A41E48" w:rsidP="00A41E48">
      <w:pPr>
        <w:pStyle w:val="libNormal"/>
        <w:rPr>
          <w:rtl/>
          <w:lang w:bidi="fa-IR"/>
        </w:rPr>
      </w:pPr>
      <w:r w:rsidRPr="00C3465B">
        <w:rPr>
          <w:rtl/>
          <w:lang w:bidi="fa-IR"/>
        </w:rPr>
        <w:t>وتعلم روايته من أسانيد الحافظ ابن عساكر.</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الحافظ الإمام</w:t>
      </w:r>
      <w:r>
        <w:rPr>
          <w:rtl/>
          <w:lang w:bidi="fa-IR"/>
        </w:rPr>
        <w:t>،</w:t>
      </w:r>
      <w:r w:rsidRPr="00C3465B">
        <w:rPr>
          <w:rtl/>
          <w:lang w:bidi="fa-IR"/>
        </w:rPr>
        <w:t xml:space="preserve"> عالم أهل حمص</w:t>
      </w:r>
      <w:r>
        <w:rPr>
          <w:rtl/>
          <w:lang w:bidi="fa-IR"/>
        </w:rPr>
        <w:t xml:space="preserve"> ..</w:t>
      </w:r>
      <w:r w:rsidRPr="00C3465B">
        <w:rPr>
          <w:rtl/>
          <w:lang w:bidi="fa-IR"/>
        </w:rPr>
        <w:t>. حدّث عنه</w:t>
      </w:r>
      <w:r>
        <w:rPr>
          <w:rtl/>
          <w:lang w:bidi="fa-IR"/>
        </w:rPr>
        <w:t>:</w:t>
      </w:r>
      <w:r w:rsidRPr="00C3465B">
        <w:rPr>
          <w:rtl/>
          <w:lang w:bidi="fa-IR"/>
        </w:rPr>
        <w:t xml:space="preserve"> أبو داود</w:t>
      </w:r>
      <w:r>
        <w:rPr>
          <w:rtl/>
          <w:lang w:bidi="fa-IR"/>
        </w:rPr>
        <w:t>،</w:t>
      </w:r>
      <w:r w:rsidRPr="00C3465B">
        <w:rPr>
          <w:rtl/>
          <w:lang w:bidi="fa-IR"/>
        </w:rPr>
        <w:t xml:space="preserve"> والنسائي</w:t>
      </w:r>
      <w:r>
        <w:rPr>
          <w:rtl/>
          <w:lang w:bidi="fa-IR"/>
        </w:rPr>
        <w:t>،</w:t>
      </w:r>
      <w:r w:rsidRPr="00C3465B">
        <w:rPr>
          <w:rtl/>
          <w:lang w:bidi="fa-IR"/>
        </w:rPr>
        <w:t xml:space="preserve"> وابن ماجة</w:t>
      </w:r>
      <w:r>
        <w:rPr>
          <w:rtl/>
          <w:lang w:bidi="fa-IR"/>
        </w:rPr>
        <w:t>،</w:t>
      </w:r>
      <w:r w:rsidRPr="00C3465B">
        <w:rPr>
          <w:rtl/>
          <w:lang w:bidi="fa-IR"/>
        </w:rPr>
        <w:t xml:space="preserve"> و</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قال أبو حاتم</w:t>
      </w:r>
      <w:r>
        <w:rPr>
          <w:rtl/>
          <w:lang w:bidi="fa-IR"/>
        </w:rPr>
        <w:t>:</w:t>
      </w:r>
      <w:r w:rsidRPr="00C3465B">
        <w:rPr>
          <w:rtl/>
          <w:lang w:bidi="fa-IR"/>
        </w:rPr>
        <w:t xml:space="preserve"> صدوق</w:t>
      </w:r>
      <w:r>
        <w:rPr>
          <w:rtl/>
          <w:lang w:bidi="fa-IR"/>
        </w:rPr>
        <w:t xml:space="preserve"> ..</w:t>
      </w:r>
      <w:r w:rsidRPr="00C3465B">
        <w:rPr>
          <w:rtl/>
          <w:lang w:bidi="fa-IR"/>
        </w:rPr>
        <w:t xml:space="preserve">. » </w:t>
      </w:r>
      <w:r w:rsidRPr="00BE597A">
        <w:rPr>
          <w:rStyle w:val="libFootnotenumChar"/>
          <w:rtl/>
        </w:rPr>
        <w:t>(2)</w:t>
      </w:r>
      <w:r>
        <w:rPr>
          <w:rtl/>
          <w:lang w:bidi="fa-IR"/>
        </w:rPr>
        <w:t>.</w:t>
      </w:r>
    </w:p>
    <w:p w:rsidR="00A41E48" w:rsidRDefault="00A41E48" w:rsidP="00A41E48">
      <w:pPr>
        <w:pStyle w:val="libCenterBold1"/>
        <w:rPr>
          <w:rtl/>
          <w:lang w:bidi="fa-IR"/>
        </w:rPr>
      </w:pPr>
      <w:bookmarkStart w:id="176" w:name="_Toc320549213"/>
      <w:r w:rsidRPr="00C3465B">
        <w:rPr>
          <w:rtl/>
          <w:lang w:bidi="fa-IR"/>
        </w:rPr>
        <w:t>(33)</w:t>
      </w:r>
      <w:bookmarkEnd w:id="176"/>
    </w:p>
    <w:p w:rsidR="0043598D" w:rsidRDefault="00A41E48" w:rsidP="00A41E48">
      <w:pPr>
        <w:pStyle w:val="Heading3Center"/>
        <w:rPr>
          <w:rtl/>
          <w:lang w:bidi="fa-IR"/>
        </w:rPr>
      </w:pPr>
      <w:bookmarkStart w:id="177" w:name="_Toc320549214"/>
      <w:bookmarkStart w:id="178" w:name="_Toc408483128"/>
      <w:bookmarkStart w:id="179" w:name="_Toc95570625"/>
      <w:r w:rsidRPr="00C3465B">
        <w:rPr>
          <w:rtl/>
          <w:lang w:bidi="fa-IR"/>
        </w:rPr>
        <w:t>رواية البخاري</w:t>
      </w:r>
      <w:bookmarkEnd w:id="177"/>
      <w:bookmarkEnd w:id="178"/>
      <w:bookmarkEnd w:id="179"/>
    </w:p>
    <w:p w:rsidR="00A41E48" w:rsidRPr="00C3465B" w:rsidRDefault="00A41E48" w:rsidP="00A41E48">
      <w:pPr>
        <w:pStyle w:val="libNormal"/>
        <w:rPr>
          <w:rtl/>
          <w:lang w:bidi="fa-IR"/>
        </w:rPr>
      </w:pPr>
      <w:r w:rsidRPr="00C3465B">
        <w:rPr>
          <w:rtl/>
          <w:lang w:bidi="fa-IR"/>
        </w:rPr>
        <w:t>وهو</w:t>
      </w:r>
      <w:r>
        <w:rPr>
          <w:rtl/>
          <w:lang w:bidi="fa-IR"/>
        </w:rPr>
        <w:t>:</w:t>
      </w:r>
      <w:r>
        <w:rPr>
          <w:rFonts w:hint="cs"/>
          <w:rtl/>
          <w:lang w:bidi="fa-IR"/>
        </w:rPr>
        <w:t xml:space="preserve"> </w:t>
      </w:r>
      <w:r w:rsidRPr="00C3465B">
        <w:rPr>
          <w:rtl/>
        </w:rPr>
        <w:t>أبو عبد الله محمّد بن إسماعيل</w:t>
      </w:r>
      <w:r>
        <w:rPr>
          <w:rtl/>
        </w:rPr>
        <w:t>،</w:t>
      </w:r>
      <w:r w:rsidRPr="00C3465B">
        <w:rPr>
          <w:rtl/>
        </w:rPr>
        <w:t xml:space="preserve"> المتوفى سنة</w:t>
      </w:r>
      <w:r>
        <w:rPr>
          <w:rtl/>
        </w:rPr>
        <w:t>:</w:t>
      </w:r>
      <w:r w:rsidRPr="00C3465B">
        <w:rPr>
          <w:rtl/>
        </w:rPr>
        <w:t xml:space="preserve"> 256.</w:t>
      </w:r>
    </w:p>
    <w:p w:rsidR="00A41E48" w:rsidRPr="00C3465B" w:rsidRDefault="00A41E48" w:rsidP="00A41E48">
      <w:pPr>
        <w:pStyle w:val="libNormal"/>
        <w:rPr>
          <w:rtl/>
          <w:lang w:bidi="fa-IR"/>
        </w:rPr>
      </w:pPr>
      <w:r>
        <w:rPr>
          <w:rtl/>
        </w:rPr>
        <w:t>و</w:t>
      </w:r>
      <w:r w:rsidRPr="00C3465B">
        <w:rPr>
          <w:rtl/>
        </w:rPr>
        <w:t>هو صاحب الصحيح</w:t>
      </w:r>
      <w:r>
        <w:rPr>
          <w:rtl/>
        </w:rPr>
        <w:t>،</w:t>
      </w:r>
      <w:r w:rsidRPr="00C3465B">
        <w:rPr>
          <w:rtl/>
        </w:rPr>
        <w:t xml:space="preserve"> وهو غني عن التعريف.</w:t>
      </w:r>
    </w:p>
    <w:p w:rsidR="0043598D" w:rsidRDefault="00A41E48" w:rsidP="00A41E48">
      <w:pPr>
        <w:pStyle w:val="libNormal"/>
        <w:rPr>
          <w:rtl/>
        </w:rPr>
      </w:pPr>
      <w:r w:rsidRPr="00C3465B">
        <w:rPr>
          <w:rtl/>
        </w:rPr>
        <w:t>قال</w:t>
      </w:r>
      <w:r>
        <w:rPr>
          <w:rtl/>
        </w:rPr>
        <w:t>:</w:t>
      </w:r>
    </w:p>
    <w:p w:rsidR="00A41E48" w:rsidRPr="00C3465B" w:rsidRDefault="00A41E48" w:rsidP="00A41E48">
      <w:pPr>
        <w:pStyle w:val="libNormal"/>
        <w:rPr>
          <w:rtl/>
          <w:lang w:bidi="fa-IR"/>
        </w:rPr>
      </w:pPr>
      <w:r w:rsidRPr="00C3465B">
        <w:rPr>
          <w:rtl/>
        </w:rPr>
        <w:t>« إسماعيل بن سلمان الأزرق الكوفي</w:t>
      </w:r>
      <w:r>
        <w:rPr>
          <w:rtl/>
        </w:rPr>
        <w:t>،</w:t>
      </w:r>
      <w:r w:rsidRPr="00C3465B">
        <w:rPr>
          <w:rtl/>
        </w:rPr>
        <w:t xml:space="preserve"> سمع أباه والشّعبي وأبا عمر</w:t>
      </w:r>
      <w:r>
        <w:rPr>
          <w:rtl/>
        </w:rPr>
        <w:t>،</w:t>
      </w:r>
      <w:r w:rsidRPr="00C3465B">
        <w:rPr>
          <w:rtl/>
        </w:rPr>
        <w:t xml:space="preserve"> سمع منه وكيع. وقال عبيد الله بن موسى</w:t>
      </w:r>
      <w:r>
        <w:rPr>
          <w:rtl/>
        </w:rPr>
        <w:t>:</w:t>
      </w:r>
      <w:r w:rsidRPr="00C3465B">
        <w:rPr>
          <w:rtl/>
        </w:rPr>
        <w:t xml:space="preserve"> أخبرنا إسماعيل بن سلمان بن أبي المغيرة الأزرق عن أنس</w:t>
      </w:r>
      <w:r>
        <w:rPr>
          <w:rtl/>
        </w:rPr>
        <w:t xml:space="preserve">: </w:t>
      </w:r>
      <w:r w:rsidRPr="00C3465B">
        <w:rPr>
          <w:rtl/>
        </w:rPr>
        <w:t>أهدي للنبيّ طائر فقال</w:t>
      </w:r>
      <w:r>
        <w:rPr>
          <w:rtl/>
        </w:rPr>
        <w:t>:</w:t>
      </w:r>
      <w:r w:rsidRPr="00C3465B">
        <w:rPr>
          <w:rtl/>
        </w:rPr>
        <w:t xml:space="preserve"> اللهم ائتني بأحبّ خلقك</w:t>
      </w:r>
      <w:r>
        <w:rPr>
          <w:rtl/>
        </w:rPr>
        <w:t>،</w:t>
      </w:r>
      <w:r w:rsidRPr="00C3465B">
        <w:rPr>
          <w:rtl/>
        </w:rPr>
        <w:t xml:space="preserve"> فجاء علي.</w:t>
      </w:r>
    </w:p>
    <w:p w:rsidR="00A41E48" w:rsidRPr="00C3465B" w:rsidRDefault="00A41E48" w:rsidP="00A41E48">
      <w:pPr>
        <w:pStyle w:val="libNormal"/>
        <w:rPr>
          <w:rtl/>
          <w:lang w:bidi="fa-IR"/>
        </w:rPr>
      </w:pPr>
      <w:r w:rsidRPr="00C3465B">
        <w:rPr>
          <w:rtl/>
          <w:lang w:bidi="fa-IR"/>
        </w:rPr>
        <w:t>وسمعت أنسا</w:t>
      </w:r>
      <w:r>
        <w:rPr>
          <w:rtl/>
          <w:lang w:bidi="fa-IR"/>
        </w:rPr>
        <w:t>:</w:t>
      </w:r>
      <w:r w:rsidRPr="00C3465B">
        <w:rPr>
          <w:rtl/>
          <w:lang w:bidi="fa-IR"/>
        </w:rPr>
        <w:t xml:space="preserve"> مرّ أبو ذر برجل عرّس فلم يسلّم عليه. قال أبو عبد الله</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تاريخ بغداد 13 / 487.</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سير أعلام النبلاء 12 / 94.</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لا يتابع عليه.</w:t>
      </w:r>
    </w:p>
    <w:p w:rsidR="00A41E48" w:rsidRPr="00C3465B" w:rsidRDefault="00A41E48" w:rsidP="00A41E48">
      <w:pPr>
        <w:pStyle w:val="libNormal"/>
        <w:rPr>
          <w:rtl/>
          <w:lang w:bidi="fa-IR"/>
        </w:rPr>
      </w:pPr>
      <w:r w:rsidRPr="00C3465B">
        <w:rPr>
          <w:rtl/>
          <w:lang w:bidi="fa-IR"/>
        </w:rPr>
        <w:t>وروى ابن الفضيل</w:t>
      </w:r>
      <w:r>
        <w:rPr>
          <w:rtl/>
          <w:lang w:bidi="fa-IR"/>
        </w:rPr>
        <w:t>،</w:t>
      </w:r>
      <w:r w:rsidRPr="00C3465B">
        <w:rPr>
          <w:rtl/>
          <w:lang w:bidi="fa-IR"/>
        </w:rPr>
        <w:t xml:space="preserve"> عن مسلم</w:t>
      </w:r>
      <w:r>
        <w:rPr>
          <w:rtl/>
          <w:lang w:bidi="fa-IR"/>
        </w:rPr>
        <w:t>،</w:t>
      </w:r>
      <w:r w:rsidRPr="00C3465B">
        <w:rPr>
          <w:rtl/>
          <w:lang w:bidi="fa-IR"/>
        </w:rPr>
        <w:t xml:space="preserve"> عن أنس في الطير.</w:t>
      </w:r>
    </w:p>
    <w:p w:rsidR="00A41E48" w:rsidRPr="00C3465B" w:rsidRDefault="00A41E48" w:rsidP="00A41E48">
      <w:pPr>
        <w:pStyle w:val="libNormal"/>
        <w:rPr>
          <w:rtl/>
          <w:lang w:bidi="fa-IR"/>
        </w:rPr>
      </w:pPr>
      <w:r w:rsidRPr="00C3465B">
        <w:rPr>
          <w:rtl/>
          <w:lang w:bidi="fa-IR"/>
        </w:rPr>
        <w:t>وقال عبيد الله بن موسى</w:t>
      </w:r>
      <w:r>
        <w:rPr>
          <w:rtl/>
          <w:lang w:bidi="fa-IR"/>
        </w:rPr>
        <w:t>:</w:t>
      </w:r>
      <w:r w:rsidRPr="00C3465B">
        <w:rPr>
          <w:rtl/>
          <w:lang w:bidi="fa-IR"/>
        </w:rPr>
        <w:t xml:space="preserve"> أخبرنا سكين بن عبد العزيز</w:t>
      </w:r>
      <w:r>
        <w:rPr>
          <w:rtl/>
          <w:lang w:bidi="fa-IR"/>
        </w:rPr>
        <w:t>،</w:t>
      </w:r>
      <w:r w:rsidRPr="00C3465B">
        <w:rPr>
          <w:rtl/>
          <w:lang w:bidi="fa-IR"/>
        </w:rPr>
        <w:t xml:space="preserve"> عن ميمون أبي خلف حدّثه عن أنس</w:t>
      </w:r>
      <w:r>
        <w:rPr>
          <w:rtl/>
          <w:lang w:bidi="fa-IR"/>
        </w:rPr>
        <w:t>،</w:t>
      </w:r>
      <w:r w:rsidRPr="00C3465B">
        <w:rPr>
          <w:rtl/>
          <w:lang w:bidi="fa-IR"/>
        </w:rPr>
        <w:t xml:space="preserve"> عن النبي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 xml:space="preserve">في الطير » </w:t>
      </w:r>
      <w:r w:rsidRPr="00BE597A">
        <w:rPr>
          <w:rStyle w:val="libFootnotenumChar"/>
          <w:rtl/>
        </w:rPr>
        <w:t>(1)</w:t>
      </w:r>
      <w:r>
        <w:rPr>
          <w:rtl/>
          <w:lang w:bidi="fa-IR"/>
        </w:rPr>
        <w:t>.</w:t>
      </w:r>
    </w:p>
    <w:p w:rsidR="0043598D" w:rsidRDefault="00A41E48" w:rsidP="00A41E48">
      <w:pPr>
        <w:pStyle w:val="libNormal"/>
        <w:rPr>
          <w:rtl/>
        </w:rPr>
      </w:pPr>
      <w:r>
        <w:rPr>
          <w:rtl/>
        </w:rPr>
        <w:t>و</w:t>
      </w:r>
      <w:r w:rsidRPr="00C3465B">
        <w:rPr>
          <w:rtl/>
        </w:rPr>
        <w:t>قال</w:t>
      </w:r>
      <w:r>
        <w:rPr>
          <w:rtl/>
        </w:rPr>
        <w:t>:</w:t>
      </w:r>
    </w:p>
    <w:p w:rsidR="0043598D" w:rsidRDefault="00A41E48" w:rsidP="00A41E48">
      <w:pPr>
        <w:pStyle w:val="libNormal"/>
        <w:rPr>
          <w:rtl/>
        </w:rPr>
      </w:pPr>
      <w:r w:rsidRPr="00C3465B">
        <w:rPr>
          <w:rtl/>
        </w:rPr>
        <w:t>« أحمد بن يزيد بن إبراهيم أبو الحسن الحرّاني</w:t>
      </w:r>
      <w:r>
        <w:rPr>
          <w:rtl/>
        </w:rPr>
        <w:t>،</w:t>
      </w:r>
      <w:r w:rsidRPr="00C3465B">
        <w:rPr>
          <w:rtl/>
        </w:rPr>
        <w:t xml:space="preserve"> قال لي محمّد بن يوسف</w:t>
      </w:r>
      <w:r>
        <w:rPr>
          <w:rtl/>
        </w:rPr>
        <w:t>:</w:t>
      </w:r>
      <w:r w:rsidRPr="00C3465B">
        <w:rPr>
          <w:rtl/>
        </w:rPr>
        <w:t xml:space="preserve"> حدّثنا أحمد قال</w:t>
      </w:r>
      <w:r>
        <w:rPr>
          <w:rtl/>
        </w:rPr>
        <w:t>:</w:t>
      </w:r>
      <w:r w:rsidRPr="00C3465B">
        <w:rPr>
          <w:rtl/>
        </w:rPr>
        <w:t xml:space="preserve"> ثنا زهير قال</w:t>
      </w:r>
      <w:r>
        <w:rPr>
          <w:rtl/>
        </w:rPr>
        <w:t>:</w:t>
      </w:r>
      <w:r w:rsidRPr="00C3465B">
        <w:rPr>
          <w:rtl/>
        </w:rPr>
        <w:t xml:space="preserve"> ثنا عثمان الطويل</w:t>
      </w:r>
      <w:r>
        <w:rPr>
          <w:rtl/>
        </w:rPr>
        <w:t>،</w:t>
      </w:r>
      <w:r w:rsidRPr="00C3465B">
        <w:rPr>
          <w:rtl/>
        </w:rPr>
        <w:t xml:space="preserve"> عن أنس بن مالك قال</w:t>
      </w:r>
      <w:r>
        <w:rPr>
          <w:rtl/>
        </w:rPr>
        <w:t xml:space="preserve">: </w:t>
      </w:r>
      <w:r w:rsidRPr="00C3465B">
        <w:rPr>
          <w:rtl/>
        </w:rPr>
        <w:t xml:space="preserve">اهدي للنبي </w:t>
      </w:r>
      <w:r w:rsidR="00082BFE" w:rsidRPr="00082BFE">
        <w:rPr>
          <w:rStyle w:val="libAlaemChar"/>
          <w:rtl/>
        </w:rPr>
        <w:t>صلى‌الله‌عليه‌وآله‌وسلم</w:t>
      </w:r>
      <w:r w:rsidR="006103F2" w:rsidRPr="006103F2">
        <w:rPr>
          <w:rStyle w:val="libAlaemChar"/>
          <w:rtl/>
        </w:rPr>
        <w:t xml:space="preserve"> </w:t>
      </w:r>
      <w:r w:rsidRPr="00C3465B">
        <w:rPr>
          <w:rtl/>
        </w:rPr>
        <w:t>طائر كان يعجبه فقال</w:t>
      </w:r>
      <w:r>
        <w:rPr>
          <w:rtl/>
        </w:rPr>
        <w:t>:</w:t>
      </w:r>
      <w:r w:rsidRPr="00C3465B">
        <w:rPr>
          <w:rtl/>
        </w:rPr>
        <w:t xml:space="preserve"> اللهم ائتني بأحبّ خلقك إليك يأكل هذا الطير</w:t>
      </w:r>
      <w:r>
        <w:rPr>
          <w:rtl/>
        </w:rPr>
        <w:t>،</w:t>
      </w:r>
      <w:r w:rsidRPr="00C3465B">
        <w:rPr>
          <w:rtl/>
        </w:rPr>
        <w:t xml:space="preserve"> فاستأذن علي</w:t>
      </w:r>
      <w:r>
        <w:rPr>
          <w:rtl/>
        </w:rPr>
        <w:t>،</w:t>
      </w:r>
      <w:r w:rsidRPr="00C3465B">
        <w:rPr>
          <w:rtl/>
        </w:rPr>
        <w:t xml:space="preserve"> فسمع كلامه فقال</w:t>
      </w:r>
      <w:r>
        <w:rPr>
          <w:rtl/>
        </w:rPr>
        <w:t>:</w:t>
      </w:r>
    </w:p>
    <w:p w:rsidR="00A41E48" w:rsidRPr="00C3465B" w:rsidRDefault="00A41E48" w:rsidP="00A41E48">
      <w:pPr>
        <w:pStyle w:val="libNormal"/>
        <w:rPr>
          <w:rtl/>
          <w:lang w:bidi="fa-IR"/>
        </w:rPr>
      </w:pPr>
      <w:r w:rsidRPr="00C3465B">
        <w:rPr>
          <w:rtl/>
        </w:rPr>
        <w:t>ادخل.</w:t>
      </w:r>
    </w:p>
    <w:p w:rsidR="00A41E48" w:rsidRPr="00C3465B" w:rsidRDefault="00A41E48" w:rsidP="00A41E48">
      <w:pPr>
        <w:pStyle w:val="libNormal"/>
        <w:rPr>
          <w:rtl/>
          <w:lang w:bidi="fa-IR"/>
        </w:rPr>
      </w:pPr>
      <w:r w:rsidRPr="00C3465B">
        <w:rPr>
          <w:rtl/>
          <w:lang w:bidi="fa-IR"/>
        </w:rPr>
        <w:t>ولا يعرف لعثمان سماع من أنس</w:t>
      </w:r>
      <w:r>
        <w:rPr>
          <w:rtl/>
          <w:lang w:bidi="fa-IR"/>
        </w:rPr>
        <w:t>:</w:t>
      </w:r>
      <w:r w:rsidRPr="00C3465B">
        <w:rPr>
          <w:rtl/>
          <w:lang w:bidi="fa-IR"/>
        </w:rPr>
        <w:t xml:space="preserve"> وقال إسحاق بن عبد الله بن يوسف</w:t>
      </w:r>
      <w:r>
        <w:rPr>
          <w:rtl/>
          <w:lang w:bidi="fa-IR"/>
        </w:rPr>
        <w:t>،</w:t>
      </w:r>
      <w:r w:rsidRPr="00C3465B">
        <w:rPr>
          <w:rtl/>
          <w:lang w:bidi="fa-IR"/>
        </w:rPr>
        <w:t xml:space="preserve"> عن عبد الملك</w:t>
      </w:r>
      <w:r>
        <w:rPr>
          <w:rtl/>
          <w:lang w:bidi="fa-IR"/>
        </w:rPr>
        <w:t xml:space="preserve"> - </w:t>
      </w:r>
      <w:r w:rsidRPr="00C3465B">
        <w:rPr>
          <w:rtl/>
          <w:lang w:bidi="fa-IR"/>
        </w:rPr>
        <w:t>هو ابن أبي سليمان</w:t>
      </w:r>
      <w:r>
        <w:rPr>
          <w:rtl/>
          <w:lang w:bidi="fa-IR"/>
        </w:rPr>
        <w:t xml:space="preserve"> - </w:t>
      </w:r>
      <w:r w:rsidRPr="00C3465B">
        <w:rPr>
          <w:rtl/>
          <w:lang w:bidi="fa-IR"/>
        </w:rPr>
        <w:t>عن أنس</w:t>
      </w:r>
      <w:r>
        <w:rPr>
          <w:rtl/>
          <w:lang w:bidi="fa-IR"/>
        </w:rPr>
        <w:t>:</w:t>
      </w:r>
      <w:r w:rsidRPr="00C3465B">
        <w:rPr>
          <w:rtl/>
          <w:lang w:bidi="fa-IR"/>
        </w:rPr>
        <w:t xml:space="preserve"> شهد النبيّ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 xml:space="preserve">بهذا. مرسل » </w:t>
      </w:r>
      <w:r w:rsidRPr="00BE597A">
        <w:rPr>
          <w:rStyle w:val="libFootnotenumChar"/>
          <w:rtl/>
        </w:rPr>
        <w:t>(2)</w:t>
      </w:r>
      <w:r>
        <w:rPr>
          <w:rtl/>
          <w:lang w:bidi="fa-IR"/>
        </w:rPr>
        <w:t>.</w:t>
      </w:r>
    </w:p>
    <w:p w:rsidR="00A41E48" w:rsidRDefault="00A41E48" w:rsidP="00A41E48">
      <w:pPr>
        <w:pStyle w:val="libCenterBold1"/>
        <w:rPr>
          <w:rtl/>
          <w:lang w:bidi="fa-IR"/>
        </w:rPr>
      </w:pPr>
      <w:bookmarkStart w:id="180" w:name="_Toc320549215"/>
      <w:r w:rsidRPr="00C3465B">
        <w:rPr>
          <w:rtl/>
          <w:lang w:bidi="fa-IR"/>
        </w:rPr>
        <w:t>(34)</w:t>
      </w:r>
      <w:bookmarkEnd w:id="180"/>
    </w:p>
    <w:p w:rsidR="0043598D" w:rsidRDefault="00A41E48" w:rsidP="00A41E48">
      <w:pPr>
        <w:pStyle w:val="Heading3Center"/>
        <w:rPr>
          <w:rtl/>
          <w:lang w:bidi="fa-IR"/>
        </w:rPr>
      </w:pPr>
      <w:bookmarkStart w:id="181" w:name="_Toc320549216"/>
      <w:bookmarkStart w:id="182" w:name="_Toc408483129"/>
      <w:bookmarkStart w:id="183" w:name="_Toc95570626"/>
      <w:r w:rsidRPr="00C3465B">
        <w:rPr>
          <w:rtl/>
          <w:lang w:bidi="fa-IR"/>
        </w:rPr>
        <w:t>رواية حاتم بن الليث</w:t>
      </w:r>
      <w:bookmarkEnd w:id="181"/>
      <w:bookmarkEnd w:id="182"/>
      <w:bookmarkEnd w:id="183"/>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أبو الفضل حاتم بن الليث البغدادي الجوهري المتوفى سنة</w:t>
      </w:r>
      <w:r>
        <w:rPr>
          <w:rtl/>
          <w:lang w:bidi="fa-IR"/>
        </w:rPr>
        <w:t>:</w:t>
      </w:r>
      <w:r>
        <w:rPr>
          <w:rFonts w:hint="cs"/>
          <w:rtl/>
          <w:lang w:bidi="fa-IR"/>
        </w:rPr>
        <w:t xml:space="preserve"> </w:t>
      </w:r>
      <w:r w:rsidRPr="00C3465B">
        <w:rPr>
          <w:rtl/>
          <w:lang w:bidi="fa-IR"/>
        </w:rPr>
        <w:t>262.</w:t>
      </w:r>
    </w:p>
    <w:p w:rsidR="00A41E48" w:rsidRPr="00C3465B" w:rsidRDefault="00A41E48" w:rsidP="00A41E48">
      <w:pPr>
        <w:pStyle w:val="libNormal"/>
        <w:rPr>
          <w:rtl/>
          <w:lang w:bidi="fa-IR"/>
        </w:rPr>
      </w:pPr>
      <w:r w:rsidRPr="00C3465B">
        <w:rPr>
          <w:rtl/>
          <w:lang w:bidi="fa-IR"/>
        </w:rPr>
        <w:t>وتعلم روايته من أسانيد الحافظ ابن عساكر.</w:t>
      </w:r>
    </w:p>
    <w:p w:rsidR="00A41E48" w:rsidRPr="00C3465B" w:rsidRDefault="00A41E48" w:rsidP="00A41E48">
      <w:pPr>
        <w:pStyle w:val="libNormal"/>
        <w:rPr>
          <w:rtl/>
          <w:lang w:bidi="fa-IR"/>
        </w:rPr>
      </w:pPr>
      <w:r w:rsidRPr="00BE597A">
        <w:rPr>
          <w:rStyle w:val="libBold2Char"/>
          <w:rtl/>
        </w:rPr>
        <w:t>الخطيب</w:t>
      </w:r>
      <w:r>
        <w:rPr>
          <w:rtl/>
          <w:lang w:bidi="fa-IR"/>
        </w:rPr>
        <w:t>:</w:t>
      </w:r>
      <w:r w:rsidRPr="00C3465B">
        <w:rPr>
          <w:rtl/>
          <w:lang w:bidi="fa-IR"/>
        </w:rPr>
        <w:t xml:space="preserve"> « روى عنه</w:t>
      </w:r>
      <w:r>
        <w:rPr>
          <w:rtl/>
          <w:lang w:bidi="fa-IR"/>
        </w:rPr>
        <w:t>:</w:t>
      </w:r>
      <w:r w:rsidRPr="00C3465B">
        <w:rPr>
          <w:rtl/>
          <w:lang w:bidi="fa-IR"/>
        </w:rPr>
        <w:t xml:space="preserve"> محمّد بن محمّد الباغندي</w:t>
      </w:r>
      <w:r>
        <w:rPr>
          <w:rtl/>
          <w:lang w:bidi="fa-IR"/>
        </w:rPr>
        <w:t>،</w:t>
      </w:r>
      <w:r w:rsidRPr="00C3465B">
        <w:rPr>
          <w:rtl/>
          <w:lang w:bidi="fa-IR"/>
        </w:rPr>
        <w:t xml:space="preserve"> وأبو العباس السراج النيسابوري</w:t>
      </w:r>
      <w:r>
        <w:rPr>
          <w:rtl/>
          <w:lang w:bidi="fa-IR"/>
        </w:rPr>
        <w:t>،</w:t>
      </w:r>
      <w:r w:rsidRPr="00C3465B">
        <w:rPr>
          <w:rtl/>
          <w:lang w:bidi="fa-IR"/>
        </w:rPr>
        <w:t xml:space="preserve"> وجماعة آخرهم</w:t>
      </w:r>
      <w:r>
        <w:rPr>
          <w:rtl/>
          <w:lang w:bidi="fa-IR"/>
        </w:rPr>
        <w:t>:</w:t>
      </w:r>
      <w:r w:rsidRPr="00C3465B">
        <w:rPr>
          <w:rtl/>
          <w:lang w:bidi="fa-IR"/>
        </w:rPr>
        <w:t xml:space="preserve"> محمّد بن مخلد الدوري. وبعض الرواة عنه</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التاريخ الكبير 1 / 357</w:t>
      </w:r>
      <w:r w:rsidR="00A41E48">
        <w:rPr>
          <w:rtl/>
        </w:rPr>
        <w:t xml:space="preserve"> - </w:t>
      </w:r>
      <w:r w:rsidR="00A41E48" w:rsidRPr="00C3465B">
        <w:rPr>
          <w:rtl/>
        </w:rPr>
        <w:t>358.</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التاريخ الكبير 2 / 2</w:t>
      </w:r>
      <w:r w:rsidR="00A41E48">
        <w:rPr>
          <w:rtl/>
        </w:rPr>
        <w:t xml:space="preserve"> - </w:t>
      </w:r>
      <w:r w:rsidR="00A41E48" w:rsidRPr="00C3465B">
        <w:rPr>
          <w:rtl/>
        </w:rPr>
        <w:t>3</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يقول</w:t>
      </w:r>
      <w:r>
        <w:rPr>
          <w:rtl/>
          <w:lang w:bidi="fa-IR"/>
        </w:rPr>
        <w:t>:</w:t>
      </w:r>
      <w:r w:rsidRPr="00C3465B">
        <w:rPr>
          <w:rtl/>
          <w:lang w:bidi="fa-IR"/>
        </w:rPr>
        <w:t xml:space="preserve"> حدّثنا حاتم بن الليث وكان ثقة ثبتا متقنا حافظا » </w:t>
      </w:r>
      <w:r w:rsidRPr="00BE597A">
        <w:rPr>
          <w:rStyle w:val="libFootnotenumChar"/>
          <w:rtl/>
        </w:rPr>
        <w:t>(1)</w:t>
      </w:r>
      <w:r>
        <w:rPr>
          <w:rtl/>
          <w:lang w:bidi="fa-IR"/>
        </w:rPr>
        <w:t>.</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الحافظ المكثر الثقة</w:t>
      </w:r>
      <w:r>
        <w:rPr>
          <w:rtl/>
          <w:lang w:bidi="fa-IR"/>
        </w:rPr>
        <w:t xml:space="preserve"> ..</w:t>
      </w:r>
      <w:r w:rsidRPr="00C3465B">
        <w:rPr>
          <w:rtl/>
          <w:lang w:bidi="fa-IR"/>
        </w:rPr>
        <w:t xml:space="preserve">. » </w:t>
      </w:r>
      <w:r w:rsidRPr="00BE597A">
        <w:rPr>
          <w:rStyle w:val="libFootnotenumChar"/>
          <w:rtl/>
        </w:rPr>
        <w:t>(2)</w:t>
      </w:r>
      <w:r>
        <w:rPr>
          <w:rtl/>
          <w:lang w:bidi="fa-IR"/>
        </w:rPr>
        <w:t>.</w:t>
      </w:r>
    </w:p>
    <w:p w:rsidR="00A41E48" w:rsidRDefault="00A41E48" w:rsidP="00A41E48">
      <w:pPr>
        <w:pStyle w:val="libCenterBold1"/>
        <w:rPr>
          <w:rtl/>
          <w:lang w:bidi="fa-IR"/>
        </w:rPr>
      </w:pPr>
      <w:bookmarkStart w:id="184" w:name="_Toc320549217"/>
      <w:r w:rsidRPr="00C3465B">
        <w:rPr>
          <w:rtl/>
          <w:lang w:bidi="fa-IR"/>
        </w:rPr>
        <w:t>(35)</w:t>
      </w:r>
      <w:bookmarkEnd w:id="184"/>
    </w:p>
    <w:p w:rsidR="0043598D" w:rsidRDefault="00A41E48" w:rsidP="00A41E48">
      <w:pPr>
        <w:pStyle w:val="Heading3Center"/>
        <w:rPr>
          <w:rtl/>
          <w:lang w:bidi="fa-IR"/>
        </w:rPr>
      </w:pPr>
      <w:bookmarkStart w:id="185" w:name="_Toc320549218"/>
      <w:bookmarkStart w:id="186" w:name="_Toc408483130"/>
      <w:bookmarkStart w:id="187" w:name="_Toc95570627"/>
      <w:r w:rsidRPr="00C3465B">
        <w:rPr>
          <w:rtl/>
          <w:lang w:bidi="fa-IR"/>
        </w:rPr>
        <w:t>رواية فهد بن سليمان</w:t>
      </w:r>
      <w:bookmarkEnd w:id="185"/>
      <w:bookmarkEnd w:id="186"/>
      <w:bookmarkEnd w:id="187"/>
    </w:p>
    <w:p w:rsidR="00A41E48" w:rsidRPr="00C3465B" w:rsidRDefault="00A41E48" w:rsidP="00A41E48">
      <w:pPr>
        <w:pStyle w:val="libNormal"/>
        <w:rPr>
          <w:rtl/>
          <w:lang w:bidi="fa-IR"/>
        </w:rPr>
      </w:pPr>
      <w:r w:rsidRPr="00C3465B">
        <w:rPr>
          <w:rtl/>
          <w:lang w:bidi="fa-IR"/>
        </w:rPr>
        <w:t>وهو الدلاّل المتوفى سنة</w:t>
      </w:r>
      <w:r>
        <w:rPr>
          <w:rtl/>
          <w:lang w:bidi="fa-IR"/>
        </w:rPr>
        <w:t>:</w:t>
      </w:r>
      <w:r w:rsidRPr="00C3465B">
        <w:rPr>
          <w:rtl/>
          <w:lang w:bidi="fa-IR"/>
        </w:rPr>
        <w:t xml:space="preserve"> 275.</w:t>
      </w:r>
    </w:p>
    <w:p w:rsidR="00A41E48" w:rsidRPr="00C3465B" w:rsidRDefault="00A41E48" w:rsidP="00A41E48">
      <w:pPr>
        <w:pStyle w:val="libNormal"/>
        <w:rPr>
          <w:rtl/>
          <w:lang w:bidi="fa-IR"/>
        </w:rPr>
      </w:pPr>
      <w:r w:rsidRPr="00C3465B">
        <w:rPr>
          <w:rtl/>
          <w:lang w:bidi="fa-IR"/>
        </w:rPr>
        <w:t>روى الحديث عن « أحمد بن يزيد الورتنيس »</w:t>
      </w:r>
      <w:r>
        <w:rPr>
          <w:rtl/>
          <w:lang w:bidi="fa-IR"/>
        </w:rPr>
        <w:t>.</w:t>
      </w:r>
    </w:p>
    <w:p w:rsidR="00A41E48" w:rsidRPr="00C3465B" w:rsidRDefault="00A41E48" w:rsidP="00A41E48">
      <w:pPr>
        <w:pStyle w:val="libNormal"/>
        <w:rPr>
          <w:rtl/>
          <w:lang w:bidi="fa-IR"/>
        </w:rPr>
      </w:pPr>
      <w:r w:rsidRPr="00C3465B">
        <w:rPr>
          <w:rtl/>
          <w:lang w:bidi="fa-IR"/>
        </w:rPr>
        <w:t>ورواه عنه</w:t>
      </w:r>
      <w:r>
        <w:rPr>
          <w:rtl/>
          <w:lang w:bidi="fa-IR"/>
        </w:rPr>
        <w:t>:</w:t>
      </w:r>
      <w:r w:rsidRPr="00C3465B">
        <w:rPr>
          <w:rtl/>
          <w:lang w:bidi="fa-IR"/>
        </w:rPr>
        <w:t xml:space="preserve"> « علي بن سراج المصري »</w:t>
      </w:r>
      <w:r>
        <w:rPr>
          <w:rtl/>
          <w:lang w:bidi="fa-IR"/>
        </w:rPr>
        <w:t>.</w:t>
      </w:r>
    </w:p>
    <w:p w:rsidR="00A41E48" w:rsidRPr="00C3465B" w:rsidRDefault="00A41E48" w:rsidP="00A41E48">
      <w:pPr>
        <w:pStyle w:val="libNormal"/>
        <w:rPr>
          <w:rtl/>
          <w:lang w:bidi="fa-IR"/>
        </w:rPr>
      </w:pPr>
      <w:r w:rsidRPr="00C3465B">
        <w:rPr>
          <w:rtl/>
          <w:lang w:bidi="fa-IR"/>
        </w:rPr>
        <w:t>كما في أسانيد الحافظ ابن عساكر.</w:t>
      </w:r>
    </w:p>
    <w:p w:rsidR="00A41E48" w:rsidRPr="00C3465B" w:rsidRDefault="00A41E48" w:rsidP="00A41E48">
      <w:pPr>
        <w:pStyle w:val="libNormal"/>
        <w:rPr>
          <w:rtl/>
          <w:lang w:bidi="fa-IR"/>
        </w:rPr>
      </w:pPr>
      <w:r w:rsidRPr="00C3465B">
        <w:rPr>
          <w:rtl/>
          <w:lang w:bidi="fa-IR"/>
        </w:rPr>
        <w:t xml:space="preserve">وذكره الذهبي فيمن روى عنه « علي بن سرّاج المصري » وفي وفيات سنة 275 من سير الأعلام </w:t>
      </w:r>
      <w:r w:rsidRPr="00BE597A">
        <w:rPr>
          <w:rStyle w:val="libFootnotenumChar"/>
          <w:rtl/>
        </w:rPr>
        <w:t>(3)</w:t>
      </w:r>
      <w:r>
        <w:rPr>
          <w:rtl/>
          <w:lang w:bidi="fa-IR"/>
        </w:rPr>
        <w:t>.</w:t>
      </w:r>
    </w:p>
    <w:p w:rsidR="00A41E48" w:rsidRPr="00C3465B" w:rsidRDefault="00A41E48" w:rsidP="00A41E48">
      <w:pPr>
        <w:pStyle w:val="libNormal"/>
        <w:rPr>
          <w:rtl/>
          <w:lang w:bidi="fa-IR"/>
        </w:rPr>
      </w:pPr>
      <w:r w:rsidRPr="00C3465B">
        <w:rPr>
          <w:rtl/>
          <w:lang w:bidi="fa-IR"/>
        </w:rPr>
        <w:t>وقال ابن أبي حاتم</w:t>
      </w:r>
      <w:r>
        <w:rPr>
          <w:rtl/>
          <w:lang w:bidi="fa-IR"/>
        </w:rPr>
        <w:t>:</w:t>
      </w:r>
      <w:r w:rsidRPr="00C3465B">
        <w:rPr>
          <w:rtl/>
          <w:lang w:bidi="fa-IR"/>
        </w:rPr>
        <w:t xml:space="preserve"> « كتبت فوائده ولم يقض لنا السّماع منه » </w:t>
      </w:r>
      <w:r w:rsidRPr="00BE597A">
        <w:rPr>
          <w:rStyle w:val="libFootnotenumChar"/>
          <w:rtl/>
        </w:rPr>
        <w:t>(4)</w:t>
      </w:r>
      <w:r>
        <w:rPr>
          <w:rtl/>
          <w:lang w:bidi="fa-IR"/>
        </w:rPr>
        <w:t>.</w:t>
      </w:r>
    </w:p>
    <w:p w:rsidR="00A41E48" w:rsidRDefault="00A41E48" w:rsidP="00A41E48">
      <w:pPr>
        <w:pStyle w:val="libCenterBold1"/>
        <w:rPr>
          <w:rtl/>
          <w:lang w:bidi="fa-IR"/>
        </w:rPr>
      </w:pPr>
      <w:bookmarkStart w:id="188" w:name="_Toc320549219"/>
      <w:r w:rsidRPr="00C3465B">
        <w:rPr>
          <w:rtl/>
          <w:lang w:bidi="fa-IR"/>
        </w:rPr>
        <w:t>(36)</w:t>
      </w:r>
      <w:bookmarkEnd w:id="188"/>
    </w:p>
    <w:p w:rsidR="0043598D" w:rsidRDefault="00A41E48" w:rsidP="00A41E48">
      <w:pPr>
        <w:pStyle w:val="Heading3Center"/>
        <w:rPr>
          <w:rtl/>
          <w:lang w:bidi="fa-IR"/>
        </w:rPr>
      </w:pPr>
      <w:bookmarkStart w:id="189" w:name="_Toc320549220"/>
      <w:bookmarkStart w:id="190" w:name="_Toc408483131"/>
      <w:bookmarkStart w:id="191" w:name="_Toc95570628"/>
      <w:r w:rsidRPr="00C3465B">
        <w:rPr>
          <w:rtl/>
          <w:lang w:bidi="fa-IR"/>
        </w:rPr>
        <w:t>رواية أحمد بن حازم</w:t>
      </w:r>
      <w:bookmarkEnd w:id="189"/>
      <w:bookmarkEnd w:id="190"/>
      <w:bookmarkEnd w:id="191"/>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أحمد بن حازم بن محمّد</w:t>
      </w:r>
      <w:r>
        <w:rPr>
          <w:rtl/>
          <w:lang w:bidi="fa-IR"/>
        </w:rPr>
        <w:t>،</w:t>
      </w:r>
      <w:r w:rsidRPr="00C3465B">
        <w:rPr>
          <w:rtl/>
          <w:lang w:bidi="fa-IR"/>
        </w:rPr>
        <w:t xml:space="preserve"> أبو عمرو الغفاري الكوفي المتوفى سنة 276.</w:t>
      </w:r>
    </w:p>
    <w:p w:rsidR="00A41E48" w:rsidRPr="00C3465B" w:rsidRDefault="00A41E48" w:rsidP="00A41E48">
      <w:pPr>
        <w:pStyle w:val="libNormal"/>
        <w:rPr>
          <w:rtl/>
          <w:lang w:bidi="fa-IR"/>
        </w:rPr>
      </w:pPr>
      <w:r w:rsidRPr="00C3465B">
        <w:rPr>
          <w:rtl/>
          <w:lang w:bidi="fa-IR"/>
        </w:rPr>
        <w:t>وتعلم روايته من أسانيد الحافظ ابن عساكر.</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الإمام الحافظ الصدوق أحمد بن حازم</w:t>
      </w:r>
      <w:r>
        <w:rPr>
          <w:rtl/>
          <w:lang w:bidi="fa-IR"/>
        </w:rPr>
        <w:t xml:space="preserve"> ..</w:t>
      </w:r>
      <w:r w:rsidRPr="00C3465B">
        <w:rPr>
          <w:rtl/>
          <w:lang w:bidi="fa-IR"/>
        </w:rPr>
        <w:t>. سمع</w:t>
      </w:r>
      <w:r>
        <w:rPr>
          <w:rtl/>
          <w:lang w:bidi="fa-IR"/>
        </w:rPr>
        <w:t>:</w:t>
      </w:r>
      <w:r w:rsidRPr="00C3465B">
        <w:rPr>
          <w:rtl/>
          <w:lang w:bidi="fa-IR"/>
        </w:rPr>
        <w:t xml:space="preserve"> جعفر بن عون</w:t>
      </w:r>
      <w:r>
        <w:rPr>
          <w:rtl/>
          <w:lang w:bidi="fa-IR"/>
        </w:rPr>
        <w:t>،</w:t>
      </w:r>
      <w:r w:rsidRPr="00C3465B">
        <w:rPr>
          <w:rtl/>
          <w:lang w:bidi="fa-IR"/>
        </w:rPr>
        <w:t xml:space="preserve"> ويعلى بن عبيد</w:t>
      </w:r>
      <w:r>
        <w:rPr>
          <w:rtl/>
          <w:lang w:bidi="fa-IR"/>
        </w:rPr>
        <w:t>،</w:t>
      </w:r>
      <w:r w:rsidRPr="00C3465B">
        <w:rPr>
          <w:rtl/>
          <w:lang w:bidi="fa-IR"/>
        </w:rPr>
        <w:t xml:space="preserve"> وعبيد الله بن موسى</w:t>
      </w:r>
      <w:r>
        <w:rPr>
          <w:rtl/>
          <w:lang w:bidi="fa-IR"/>
        </w:rPr>
        <w:t xml:space="preserve"> ..</w:t>
      </w:r>
      <w:r w:rsidRPr="00C3465B">
        <w:rPr>
          <w:rtl/>
          <w:lang w:bidi="fa-IR"/>
        </w:rPr>
        <w:t>. حدّث عنه</w:t>
      </w:r>
      <w:r>
        <w:rPr>
          <w:rtl/>
          <w:lang w:bidi="fa-IR"/>
        </w:rPr>
        <w:t>:</w:t>
      </w:r>
      <w:r w:rsidRPr="00C3465B">
        <w:rPr>
          <w:rtl/>
          <w:lang w:bidi="fa-IR"/>
        </w:rPr>
        <w:t xml:space="preserve"> مطيّن</w:t>
      </w:r>
      <w:r>
        <w:rPr>
          <w:rtl/>
          <w:lang w:bidi="fa-IR"/>
        </w:rPr>
        <w:t>،</w:t>
      </w:r>
      <w:r w:rsidRPr="00C3465B">
        <w:rPr>
          <w:rtl/>
          <w:lang w:bidi="fa-IR"/>
        </w:rPr>
        <w:t xml:space="preserve"> وابن</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تاريخ بغداد 8 / 245.</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سير أعلام النبلاء 12 / 519.</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سير أعلام النبلاء 13 / 177.</w:t>
      </w:r>
    </w:p>
    <w:p w:rsidR="00A41E48" w:rsidRPr="00C3465B" w:rsidRDefault="009C060F" w:rsidP="00A41E48">
      <w:pPr>
        <w:pStyle w:val="libFootnote0"/>
        <w:rPr>
          <w:rtl/>
          <w:lang w:bidi="fa-IR"/>
        </w:rPr>
      </w:pPr>
      <w:r w:rsidRPr="009C060F">
        <w:rPr>
          <w:rStyle w:val="libFootnote0Char"/>
          <w:rtl/>
        </w:rPr>
        <w:t>(4).</w:t>
      </w:r>
      <w:r w:rsidR="00A41E48" w:rsidRPr="00C3465B">
        <w:rPr>
          <w:rtl/>
        </w:rPr>
        <w:t xml:space="preserve"> الجرح والتعديل 7 / 89.</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دحيم الشيباني</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وذكره ابن حبان في الثقات وقال</w:t>
      </w:r>
      <w:r>
        <w:rPr>
          <w:rtl/>
          <w:lang w:bidi="fa-IR"/>
        </w:rPr>
        <w:t>:</w:t>
      </w:r>
      <w:r w:rsidRPr="00C3465B">
        <w:rPr>
          <w:rtl/>
          <w:lang w:bidi="fa-IR"/>
        </w:rPr>
        <w:t xml:space="preserve"> كان متقنا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وله ترجمة في</w:t>
      </w:r>
      <w:r>
        <w:rPr>
          <w:rtl/>
          <w:lang w:bidi="fa-IR"/>
        </w:rPr>
        <w:t>:</w:t>
      </w:r>
    </w:p>
    <w:p w:rsidR="00A41E48" w:rsidRPr="00C3465B" w:rsidRDefault="00A41E48" w:rsidP="00A41E48">
      <w:pPr>
        <w:pStyle w:val="libNormal"/>
        <w:rPr>
          <w:rtl/>
          <w:lang w:bidi="fa-IR"/>
        </w:rPr>
      </w:pPr>
      <w:r w:rsidRPr="00C3465B">
        <w:rPr>
          <w:rtl/>
          <w:lang w:bidi="fa-IR"/>
        </w:rPr>
        <w:t>تذكرة الحفّاظ 2 / 594</w:t>
      </w:r>
      <w:r>
        <w:rPr>
          <w:rtl/>
          <w:lang w:bidi="fa-IR"/>
        </w:rPr>
        <w:t>،</w:t>
      </w:r>
      <w:r w:rsidRPr="00C3465B">
        <w:rPr>
          <w:rtl/>
          <w:lang w:bidi="fa-IR"/>
        </w:rPr>
        <w:t xml:space="preserve"> الوافي بالوفيات 6 / 298</w:t>
      </w:r>
      <w:r>
        <w:rPr>
          <w:rtl/>
          <w:lang w:bidi="fa-IR"/>
        </w:rPr>
        <w:t>،</w:t>
      </w:r>
      <w:r w:rsidRPr="00C3465B">
        <w:rPr>
          <w:rtl/>
          <w:lang w:bidi="fa-IR"/>
        </w:rPr>
        <w:t xml:space="preserve"> اللباب 2 / 377.</w:t>
      </w:r>
    </w:p>
    <w:p w:rsidR="00A41E48" w:rsidRDefault="00A41E48" w:rsidP="00A41E48">
      <w:pPr>
        <w:pStyle w:val="libCenterBold1"/>
        <w:rPr>
          <w:rtl/>
          <w:lang w:bidi="fa-IR"/>
        </w:rPr>
      </w:pPr>
      <w:bookmarkStart w:id="192" w:name="_Toc320549221"/>
      <w:r w:rsidRPr="00C3465B">
        <w:rPr>
          <w:rtl/>
          <w:lang w:bidi="fa-IR"/>
        </w:rPr>
        <w:t>(37)</w:t>
      </w:r>
      <w:bookmarkEnd w:id="192"/>
    </w:p>
    <w:p w:rsidR="0043598D" w:rsidRDefault="00A41E48" w:rsidP="00A41E48">
      <w:pPr>
        <w:pStyle w:val="Heading3Center"/>
        <w:rPr>
          <w:rtl/>
          <w:lang w:bidi="fa-IR"/>
        </w:rPr>
      </w:pPr>
      <w:bookmarkStart w:id="193" w:name="_Toc320549222"/>
      <w:bookmarkStart w:id="194" w:name="_Toc408483132"/>
      <w:bookmarkStart w:id="195" w:name="_Toc95570629"/>
      <w:r w:rsidRPr="00C3465B">
        <w:rPr>
          <w:rtl/>
          <w:lang w:bidi="fa-IR"/>
        </w:rPr>
        <w:t>رواية أبي الأحوص</w:t>
      </w:r>
      <w:bookmarkEnd w:id="193"/>
      <w:bookmarkEnd w:id="194"/>
      <w:bookmarkEnd w:id="195"/>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محمّد بن الهيثم بن حماد بن واقد المتوفى سنة 279.</w:t>
      </w:r>
    </w:p>
    <w:p w:rsidR="00A41E48" w:rsidRPr="00C3465B" w:rsidRDefault="00A41E48" w:rsidP="00A41E48">
      <w:pPr>
        <w:pStyle w:val="libNormal"/>
        <w:rPr>
          <w:rtl/>
          <w:lang w:bidi="fa-IR"/>
        </w:rPr>
      </w:pPr>
      <w:r w:rsidRPr="00C3465B">
        <w:rPr>
          <w:rtl/>
          <w:lang w:bidi="fa-IR"/>
        </w:rPr>
        <w:t>وقد عرفت روايته من أسانيد الفقيه ابن المغازلي الشافعي.</w:t>
      </w:r>
    </w:p>
    <w:p w:rsidR="00A41E48" w:rsidRPr="00C3465B" w:rsidRDefault="00A41E48" w:rsidP="00A41E48">
      <w:pPr>
        <w:pStyle w:val="libNormal"/>
        <w:rPr>
          <w:rtl/>
          <w:lang w:bidi="fa-IR"/>
        </w:rPr>
      </w:pPr>
      <w:r w:rsidRPr="00BE597A">
        <w:rPr>
          <w:rStyle w:val="libBold2Char"/>
          <w:rtl/>
        </w:rPr>
        <w:t>الخطيب</w:t>
      </w:r>
      <w:r>
        <w:rPr>
          <w:rtl/>
          <w:lang w:bidi="fa-IR"/>
        </w:rPr>
        <w:t>:</w:t>
      </w:r>
      <w:r w:rsidRPr="00C3465B">
        <w:rPr>
          <w:rtl/>
          <w:lang w:bidi="fa-IR"/>
        </w:rPr>
        <w:t xml:space="preserve"> « كان من أهل الفضل</w:t>
      </w:r>
      <w:r>
        <w:rPr>
          <w:rtl/>
          <w:lang w:bidi="fa-IR"/>
        </w:rPr>
        <w:t>،</w:t>
      </w:r>
      <w:r w:rsidRPr="00C3465B">
        <w:rPr>
          <w:rtl/>
          <w:lang w:bidi="fa-IR"/>
        </w:rPr>
        <w:t xml:space="preserve"> ورحل في الحديث إلى الكوفة</w:t>
      </w:r>
      <w:r>
        <w:rPr>
          <w:rtl/>
          <w:lang w:bidi="fa-IR"/>
        </w:rPr>
        <w:t>،</w:t>
      </w:r>
      <w:r w:rsidRPr="00C3465B">
        <w:rPr>
          <w:rtl/>
          <w:lang w:bidi="fa-IR"/>
        </w:rPr>
        <w:t xml:space="preserve"> والبصرة</w:t>
      </w:r>
      <w:r>
        <w:rPr>
          <w:rtl/>
          <w:lang w:bidi="fa-IR"/>
        </w:rPr>
        <w:t>،</w:t>
      </w:r>
      <w:r w:rsidRPr="00C3465B">
        <w:rPr>
          <w:rtl/>
          <w:lang w:bidi="fa-IR"/>
        </w:rPr>
        <w:t xml:space="preserve"> والشام</w:t>
      </w:r>
      <w:r>
        <w:rPr>
          <w:rtl/>
          <w:lang w:bidi="fa-IR"/>
        </w:rPr>
        <w:t>،</w:t>
      </w:r>
      <w:r w:rsidRPr="00C3465B">
        <w:rPr>
          <w:rtl/>
          <w:lang w:bidi="fa-IR"/>
        </w:rPr>
        <w:t xml:space="preserve"> ومصر</w:t>
      </w:r>
      <w:r>
        <w:rPr>
          <w:rtl/>
          <w:lang w:bidi="fa-IR"/>
        </w:rPr>
        <w:t>،</w:t>
      </w:r>
      <w:r w:rsidRPr="00C3465B">
        <w:rPr>
          <w:rtl/>
          <w:lang w:bidi="fa-IR"/>
        </w:rPr>
        <w:t xml:space="preserve"> فسمع من</w:t>
      </w:r>
      <w:r>
        <w:rPr>
          <w:rtl/>
          <w:lang w:bidi="fa-IR"/>
        </w:rPr>
        <w:t xml:space="preserve"> ..</w:t>
      </w:r>
      <w:r w:rsidRPr="00C3465B">
        <w:rPr>
          <w:rtl/>
          <w:lang w:bidi="fa-IR"/>
        </w:rPr>
        <w:t>. روى عنه</w:t>
      </w:r>
      <w:r>
        <w:rPr>
          <w:rtl/>
          <w:lang w:bidi="fa-IR"/>
        </w:rPr>
        <w:t>:</w:t>
      </w:r>
      <w:r w:rsidRPr="00C3465B">
        <w:rPr>
          <w:rtl/>
          <w:lang w:bidi="fa-IR"/>
        </w:rPr>
        <w:t xml:space="preserve"> موسى بن هارون الحافظ</w:t>
      </w:r>
      <w:r>
        <w:rPr>
          <w:rtl/>
          <w:lang w:bidi="fa-IR"/>
        </w:rPr>
        <w:t>،</w:t>
      </w:r>
      <w:r w:rsidRPr="00C3465B">
        <w:rPr>
          <w:rtl/>
          <w:lang w:bidi="fa-IR"/>
        </w:rPr>
        <w:t xml:space="preserve"> ومحمّد بن عبد الله الحضرمي مطين</w:t>
      </w:r>
      <w:r>
        <w:rPr>
          <w:rtl/>
          <w:lang w:bidi="fa-IR"/>
        </w:rPr>
        <w:t>،</w:t>
      </w:r>
      <w:r w:rsidRPr="00C3465B">
        <w:rPr>
          <w:rtl/>
          <w:lang w:bidi="fa-IR"/>
        </w:rPr>
        <w:t xml:space="preserve"> و</w:t>
      </w:r>
      <w:r>
        <w:rPr>
          <w:rtl/>
          <w:lang w:bidi="fa-IR"/>
        </w:rPr>
        <w:t xml:space="preserve"> ..</w:t>
      </w:r>
      <w:r w:rsidRPr="00C3465B">
        <w:rPr>
          <w:rtl/>
          <w:lang w:bidi="fa-IR"/>
        </w:rPr>
        <w:t>. » فروى عن</w:t>
      </w:r>
      <w:r>
        <w:rPr>
          <w:rtl/>
          <w:lang w:bidi="fa-IR"/>
        </w:rPr>
        <w:t>:</w:t>
      </w:r>
      <w:r w:rsidRPr="00C3465B">
        <w:rPr>
          <w:rtl/>
          <w:lang w:bidi="fa-IR"/>
        </w:rPr>
        <w:t xml:space="preserve"> ابن خراش أنّه</w:t>
      </w:r>
      <w:r>
        <w:rPr>
          <w:rtl/>
          <w:lang w:bidi="fa-IR"/>
        </w:rPr>
        <w:t>:</w:t>
      </w:r>
      <w:r w:rsidRPr="00C3465B">
        <w:rPr>
          <w:rtl/>
          <w:lang w:bidi="fa-IR"/>
        </w:rPr>
        <w:t xml:space="preserve"> « من الأثبات المتقنين » وعن الدار قطني</w:t>
      </w:r>
      <w:r>
        <w:rPr>
          <w:rtl/>
          <w:lang w:bidi="fa-IR"/>
        </w:rPr>
        <w:t>:</w:t>
      </w:r>
      <w:r w:rsidRPr="00C3465B">
        <w:rPr>
          <w:rtl/>
          <w:lang w:bidi="fa-IR"/>
        </w:rPr>
        <w:t xml:space="preserve"> « كان من الثقات الحفّاظ»</w:t>
      </w:r>
      <w:r w:rsidRPr="00BE597A">
        <w:rPr>
          <w:rStyle w:val="libFootnotenumChar"/>
          <w:rtl/>
        </w:rPr>
        <w:t>(2)</w:t>
      </w:r>
      <w:r>
        <w:rPr>
          <w:rtl/>
          <w:lang w:bidi="fa-IR"/>
        </w:rPr>
        <w:t>.</w:t>
      </w:r>
    </w:p>
    <w:p w:rsidR="00A41E48" w:rsidRDefault="00A41E48" w:rsidP="00A41E48">
      <w:pPr>
        <w:pStyle w:val="libCenterBold1"/>
        <w:rPr>
          <w:rtl/>
          <w:lang w:bidi="fa-IR"/>
        </w:rPr>
      </w:pPr>
      <w:bookmarkStart w:id="196" w:name="_Toc320549223"/>
      <w:r w:rsidRPr="00C3465B">
        <w:rPr>
          <w:rtl/>
          <w:lang w:bidi="fa-IR"/>
        </w:rPr>
        <w:t>(38)</w:t>
      </w:r>
      <w:bookmarkEnd w:id="196"/>
    </w:p>
    <w:p w:rsidR="0043598D" w:rsidRDefault="00A41E48" w:rsidP="00A41E48">
      <w:pPr>
        <w:pStyle w:val="Heading3Center"/>
        <w:rPr>
          <w:rtl/>
          <w:lang w:bidi="fa-IR"/>
        </w:rPr>
      </w:pPr>
      <w:bookmarkStart w:id="197" w:name="_Toc320549224"/>
      <w:bookmarkStart w:id="198" w:name="_Toc408483133"/>
      <w:bookmarkStart w:id="199" w:name="_Toc95570630"/>
      <w:r w:rsidRPr="00C3465B">
        <w:rPr>
          <w:rtl/>
          <w:lang w:bidi="fa-IR"/>
        </w:rPr>
        <w:t>رواية محمّد بن إسماعيل الترمذي</w:t>
      </w:r>
      <w:bookmarkEnd w:id="197"/>
      <w:bookmarkEnd w:id="198"/>
      <w:bookmarkEnd w:id="199"/>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محمّد بن إسماعيل بن يوسف</w:t>
      </w:r>
      <w:r>
        <w:rPr>
          <w:rtl/>
          <w:lang w:bidi="fa-IR"/>
        </w:rPr>
        <w:t>،</w:t>
      </w:r>
      <w:r w:rsidRPr="00C3465B">
        <w:rPr>
          <w:rtl/>
          <w:lang w:bidi="fa-IR"/>
        </w:rPr>
        <w:t xml:space="preserve"> أبو إسماعيل السّلمي الترمذي</w:t>
      </w:r>
      <w:r>
        <w:rPr>
          <w:rtl/>
          <w:lang w:bidi="fa-IR"/>
        </w:rPr>
        <w:t>،</w:t>
      </w:r>
      <w:r w:rsidRPr="00C3465B">
        <w:rPr>
          <w:rtl/>
          <w:lang w:bidi="fa-IR"/>
        </w:rPr>
        <w:t xml:space="preserve"> المتوفى سنة</w:t>
      </w:r>
      <w:r>
        <w:rPr>
          <w:rtl/>
          <w:lang w:bidi="fa-IR"/>
        </w:rPr>
        <w:t>:</w:t>
      </w:r>
      <w:r w:rsidRPr="00C3465B">
        <w:rPr>
          <w:rtl/>
          <w:lang w:bidi="fa-IR"/>
        </w:rPr>
        <w:t xml:space="preserve"> 280.</w:t>
      </w:r>
    </w:p>
    <w:p w:rsidR="00A41E48" w:rsidRPr="00C3465B" w:rsidRDefault="00A41E48" w:rsidP="00A41E48">
      <w:pPr>
        <w:pStyle w:val="libNormal"/>
        <w:rPr>
          <w:rtl/>
          <w:lang w:bidi="fa-IR"/>
        </w:rPr>
      </w:pPr>
      <w:r w:rsidRPr="00C3465B">
        <w:rPr>
          <w:rtl/>
          <w:lang w:bidi="fa-IR"/>
        </w:rPr>
        <w:t>وتعلم روايته من أسانيد الحافظ ابن عساكر.</w:t>
      </w:r>
    </w:p>
    <w:p w:rsidR="00A41E48" w:rsidRPr="00C3465B" w:rsidRDefault="00A41E48" w:rsidP="00A41E48">
      <w:pPr>
        <w:pStyle w:val="libNormal"/>
        <w:rPr>
          <w:rtl/>
          <w:lang w:bidi="fa-IR"/>
        </w:rPr>
      </w:pPr>
      <w:r w:rsidRPr="00BE597A">
        <w:rPr>
          <w:rStyle w:val="libBold2Char"/>
          <w:rtl/>
        </w:rPr>
        <w:t>الخطيب</w:t>
      </w:r>
      <w:r>
        <w:rPr>
          <w:rtl/>
          <w:lang w:bidi="fa-IR"/>
        </w:rPr>
        <w:t>:</w:t>
      </w:r>
      <w:r w:rsidRPr="00C3465B">
        <w:rPr>
          <w:rtl/>
          <w:lang w:bidi="fa-IR"/>
        </w:rPr>
        <w:t xml:space="preserve"> « سمع</w:t>
      </w:r>
      <w:r>
        <w:rPr>
          <w:rtl/>
          <w:lang w:bidi="fa-IR"/>
        </w:rPr>
        <w:t xml:space="preserve"> ..</w:t>
      </w:r>
      <w:r w:rsidRPr="00C3465B">
        <w:rPr>
          <w:rtl/>
          <w:lang w:bidi="fa-IR"/>
        </w:rPr>
        <w:t>. في أمثالهم من الشيوخ</w:t>
      </w:r>
      <w:r>
        <w:rPr>
          <w:rtl/>
          <w:lang w:bidi="fa-IR"/>
        </w:rPr>
        <w:t>،</w:t>
      </w:r>
      <w:r w:rsidRPr="00C3465B">
        <w:rPr>
          <w:rtl/>
          <w:lang w:bidi="fa-IR"/>
        </w:rPr>
        <w:t xml:space="preserve"> وكان فهما متقنا مشهورا بمذهب السنّة</w:t>
      </w:r>
      <w:r>
        <w:rPr>
          <w:rtl/>
          <w:lang w:bidi="fa-IR"/>
        </w:rPr>
        <w:t>،</w:t>
      </w:r>
      <w:r w:rsidRPr="00C3465B">
        <w:rPr>
          <w:rtl/>
          <w:lang w:bidi="fa-IR"/>
        </w:rPr>
        <w:t xml:space="preserve"> وسكن بغداد</w:t>
      </w:r>
      <w:r>
        <w:rPr>
          <w:rtl/>
          <w:lang w:bidi="fa-IR"/>
        </w:rPr>
        <w:t>،</w:t>
      </w:r>
      <w:r w:rsidRPr="00C3465B">
        <w:rPr>
          <w:rtl/>
          <w:lang w:bidi="fa-IR"/>
        </w:rPr>
        <w:t xml:space="preserve"> وحدّث بها</w:t>
      </w:r>
      <w:r>
        <w:rPr>
          <w:rtl/>
          <w:lang w:bidi="fa-IR"/>
        </w:rPr>
        <w:t>،</w:t>
      </w:r>
      <w:r w:rsidRPr="00C3465B">
        <w:rPr>
          <w:rtl/>
          <w:lang w:bidi="fa-IR"/>
        </w:rPr>
        <w:t xml:space="preserve"> فروى عنه</w:t>
      </w:r>
      <w:r>
        <w:rPr>
          <w:rtl/>
          <w:lang w:bidi="fa-IR"/>
        </w:rPr>
        <w:t xml:space="preserve"> ..</w:t>
      </w:r>
      <w:r w:rsidRPr="00C3465B">
        <w:rPr>
          <w:rtl/>
          <w:lang w:bidi="fa-IR"/>
        </w:rPr>
        <w:t>. وروى عنه أيضا أبو</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سير أعلام النبلاء 13 / 239.</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تاريخ بغداد 3 / 362.</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عيسى الترمذي</w:t>
      </w:r>
      <w:r>
        <w:rPr>
          <w:rtl/>
          <w:lang w:bidi="fa-IR"/>
        </w:rPr>
        <w:t>،</w:t>
      </w:r>
      <w:r w:rsidRPr="00C3465B">
        <w:rPr>
          <w:rtl/>
          <w:lang w:bidi="fa-IR"/>
        </w:rPr>
        <w:t xml:space="preserve"> وأبو عبد الرحمن النسائي</w:t>
      </w:r>
      <w:r>
        <w:rPr>
          <w:rtl/>
          <w:lang w:bidi="fa-IR"/>
        </w:rPr>
        <w:t>،</w:t>
      </w:r>
      <w:r w:rsidRPr="00C3465B">
        <w:rPr>
          <w:rtl/>
          <w:lang w:bidi="fa-IR"/>
        </w:rPr>
        <w:t xml:space="preserve"> في صحيحيهما</w:t>
      </w:r>
      <w:r>
        <w:rPr>
          <w:rtl/>
          <w:lang w:bidi="fa-IR"/>
        </w:rPr>
        <w:t xml:space="preserve"> ..</w:t>
      </w:r>
      <w:r w:rsidRPr="00C3465B">
        <w:rPr>
          <w:rtl/>
          <w:lang w:bidi="fa-IR"/>
        </w:rPr>
        <w:t xml:space="preserve">. » ثم نقل ثقته عن غير واحد من الأعلام </w:t>
      </w:r>
      <w:r w:rsidRPr="00BE597A">
        <w:rPr>
          <w:rStyle w:val="libFootnotenumChar"/>
          <w:rtl/>
        </w:rPr>
        <w:t>(1)</w:t>
      </w:r>
      <w:r>
        <w:rPr>
          <w:rtl/>
          <w:lang w:bidi="fa-IR"/>
        </w:rPr>
        <w:t>.</w:t>
      </w:r>
    </w:p>
    <w:p w:rsidR="00A41E48" w:rsidRDefault="00A41E48" w:rsidP="00A41E48">
      <w:pPr>
        <w:pStyle w:val="libCenterBold1"/>
        <w:rPr>
          <w:rtl/>
          <w:lang w:bidi="fa-IR"/>
        </w:rPr>
      </w:pPr>
      <w:bookmarkStart w:id="200" w:name="_Toc320549225"/>
      <w:r w:rsidRPr="00C3465B">
        <w:rPr>
          <w:rtl/>
          <w:lang w:bidi="fa-IR"/>
        </w:rPr>
        <w:t>(39)</w:t>
      </w:r>
      <w:bookmarkEnd w:id="200"/>
    </w:p>
    <w:p w:rsidR="0043598D" w:rsidRDefault="00A41E48" w:rsidP="00A41E48">
      <w:pPr>
        <w:pStyle w:val="Heading3Center"/>
        <w:rPr>
          <w:rtl/>
          <w:lang w:bidi="fa-IR"/>
        </w:rPr>
      </w:pPr>
      <w:bookmarkStart w:id="201" w:name="_Toc320549226"/>
      <w:bookmarkStart w:id="202" w:name="_Toc408483134"/>
      <w:bookmarkStart w:id="203" w:name="_Toc95570631"/>
      <w:r w:rsidRPr="00C3465B">
        <w:rPr>
          <w:rtl/>
          <w:lang w:bidi="fa-IR"/>
        </w:rPr>
        <w:t>رواية الباغندي</w:t>
      </w:r>
      <w:bookmarkEnd w:id="201"/>
      <w:bookmarkEnd w:id="202"/>
      <w:bookmarkEnd w:id="203"/>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محمّد بن سليمان بن الحارث أبو بكر الواسطي الباغندي المتوفى سنة</w:t>
      </w:r>
      <w:r>
        <w:rPr>
          <w:rtl/>
          <w:lang w:bidi="fa-IR"/>
        </w:rPr>
        <w:t>:</w:t>
      </w:r>
      <w:r w:rsidRPr="00C3465B">
        <w:rPr>
          <w:rtl/>
          <w:lang w:bidi="fa-IR"/>
        </w:rPr>
        <w:t xml:space="preserve"> 283.</w:t>
      </w:r>
    </w:p>
    <w:p w:rsidR="00A41E48" w:rsidRPr="00C3465B" w:rsidRDefault="00A41E48" w:rsidP="00A41E48">
      <w:pPr>
        <w:pStyle w:val="libNormal"/>
        <w:rPr>
          <w:rtl/>
          <w:lang w:bidi="fa-IR"/>
        </w:rPr>
      </w:pPr>
      <w:r w:rsidRPr="00C3465B">
        <w:rPr>
          <w:rtl/>
          <w:lang w:bidi="fa-IR"/>
        </w:rPr>
        <w:t>وقد عرفت روايته من أسانيد الفقيه ابن المغازلي.</w:t>
      </w:r>
    </w:p>
    <w:p w:rsidR="00A41E48" w:rsidRPr="00C3465B" w:rsidRDefault="00A41E48" w:rsidP="00A41E48">
      <w:pPr>
        <w:pStyle w:val="libNormal"/>
        <w:rPr>
          <w:rtl/>
          <w:lang w:bidi="fa-IR"/>
        </w:rPr>
      </w:pPr>
      <w:r w:rsidRPr="00BE597A">
        <w:rPr>
          <w:rStyle w:val="libBold2Char"/>
          <w:rtl/>
        </w:rPr>
        <w:t>الخطيب</w:t>
      </w:r>
      <w:r>
        <w:rPr>
          <w:rtl/>
          <w:lang w:bidi="fa-IR"/>
        </w:rPr>
        <w:t>:</w:t>
      </w:r>
      <w:r w:rsidRPr="00C3465B">
        <w:rPr>
          <w:rtl/>
          <w:lang w:bidi="fa-IR"/>
        </w:rPr>
        <w:t xml:space="preserve"> « والباغندي مذكور بالضّعف</w:t>
      </w:r>
      <w:r>
        <w:rPr>
          <w:rtl/>
          <w:lang w:bidi="fa-IR"/>
        </w:rPr>
        <w:t>،</w:t>
      </w:r>
      <w:r w:rsidRPr="00C3465B">
        <w:rPr>
          <w:rtl/>
          <w:lang w:bidi="fa-IR"/>
        </w:rPr>
        <w:t xml:space="preserve"> ولا أعلم لأيّة علّة ضعّف</w:t>
      </w:r>
      <w:r>
        <w:rPr>
          <w:rtl/>
          <w:lang w:bidi="fa-IR"/>
        </w:rPr>
        <w:t>!</w:t>
      </w:r>
      <w:r w:rsidRPr="00C3465B">
        <w:rPr>
          <w:rtl/>
          <w:lang w:bidi="fa-IR"/>
        </w:rPr>
        <w:t xml:space="preserve"> فإنّ رواياته كلّها مستقيمة</w:t>
      </w:r>
      <w:r>
        <w:rPr>
          <w:rtl/>
          <w:lang w:bidi="fa-IR"/>
        </w:rPr>
        <w:t>،</w:t>
      </w:r>
      <w:r w:rsidRPr="00C3465B">
        <w:rPr>
          <w:rtl/>
          <w:lang w:bidi="fa-IR"/>
        </w:rPr>
        <w:t xml:space="preserve"> ولا أعلم في حديثه منكرا » </w:t>
      </w:r>
      <w:r w:rsidRPr="00BE597A">
        <w:rPr>
          <w:rStyle w:val="libFootnotenumChar"/>
          <w:rtl/>
        </w:rPr>
        <w:t>(2)</w:t>
      </w:r>
      <w:r>
        <w:rPr>
          <w:rtl/>
          <w:lang w:bidi="fa-IR"/>
        </w:rPr>
        <w:t>.</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الإمام</w:t>
      </w:r>
      <w:r>
        <w:rPr>
          <w:rtl/>
          <w:lang w:bidi="fa-IR"/>
        </w:rPr>
        <w:t>،</w:t>
      </w:r>
      <w:r w:rsidRPr="00C3465B">
        <w:rPr>
          <w:rtl/>
          <w:lang w:bidi="fa-IR"/>
        </w:rPr>
        <w:t xml:space="preserve"> المحدّث</w:t>
      </w:r>
      <w:r>
        <w:rPr>
          <w:rtl/>
          <w:lang w:bidi="fa-IR"/>
        </w:rPr>
        <w:t>،</w:t>
      </w:r>
      <w:r w:rsidRPr="00C3465B">
        <w:rPr>
          <w:rtl/>
          <w:lang w:bidi="fa-IR"/>
        </w:rPr>
        <w:t xml:space="preserve"> العالم</w:t>
      </w:r>
      <w:r>
        <w:rPr>
          <w:rtl/>
          <w:lang w:bidi="fa-IR"/>
        </w:rPr>
        <w:t>،</w:t>
      </w:r>
      <w:r w:rsidRPr="00C3465B">
        <w:rPr>
          <w:rtl/>
          <w:lang w:bidi="fa-IR"/>
        </w:rPr>
        <w:t xml:space="preserve"> الصادق</w:t>
      </w:r>
      <w:r>
        <w:rPr>
          <w:rtl/>
          <w:lang w:bidi="fa-IR"/>
        </w:rPr>
        <w:t>،</w:t>
      </w:r>
      <w:r w:rsidRPr="00C3465B">
        <w:rPr>
          <w:rtl/>
          <w:lang w:bidi="fa-IR"/>
        </w:rPr>
        <w:t xml:space="preserve"> أبو بكر</w:t>
      </w:r>
      <w:r>
        <w:rPr>
          <w:rtl/>
          <w:lang w:bidi="fa-IR"/>
        </w:rPr>
        <w:t xml:space="preserve"> ..</w:t>
      </w:r>
      <w:r w:rsidRPr="00C3465B">
        <w:rPr>
          <w:rtl/>
          <w:lang w:bidi="fa-IR"/>
        </w:rPr>
        <w:t xml:space="preserve">. » </w:t>
      </w:r>
      <w:r w:rsidRPr="00BE597A">
        <w:rPr>
          <w:rStyle w:val="libFootnotenumChar"/>
          <w:rtl/>
        </w:rPr>
        <w:t>(3)</w:t>
      </w:r>
      <w:r>
        <w:rPr>
          <w:rtl/>
          <w:lang w:bidi="fa-IR"/>
        </w:rPr>
        <w:t>.</w:t>
      </w:r>
    </w:p>
    <w:p w:rsidR="00A41E48" w:rsidRDefault="00A41E48" w:rsidP="00A41E48">
      <w:pPr>
        <w:pStyle w:val="libCenterBold1"/>
        <w:rPr>
          <w:rtl/>
          <w:lang w:bidi="fa-IR"/>
        </w:rPr>
      </w:pPr>
      <w:bookmarkStart w:id="204" w:name="_Toc320549227"/>
      <w:r w:rsidRPr="00C3465B">
        <w:rPr>
          <w:rtl/>
          <w:lang w:bidi="fa-IR"/>
        </w:rPr>
        <w:t>(40)</w:t>
      </w:r>
      <w:bookmarkEnd w:id="204"/>
    </w:p>
    <w:p w:rsidR="0043598D" w:rsidRDefault="00A41E48" w:rsidP="00A41E48">
      <w:pPr>
        <w:pStyle w:val="Heading3Center"/>
        <w:rPr>
          <w:rtl/>
          <w:lang w:bidi="fa-IR"/>
        </w:rPr>
      </w:pPr>
      <w:bookmarkStart w:id="205" w:name="_Toc320549228"/>
      <w:bookmarkStart w:id="206" w:name="_Toc408483135"/>
      <w:bookmarkStart w:id="207" w:name="_Toc95570632"/>
      <w:r w:rsidRPr="00C3465B">
        <w:rPr>
          <w:rtl/>
          <w:lang w:bidi="fa-IR"/>
        </w:rPr>
        <w:t>رواية الحسين بن فهم</w:t>
      </w:r>
      <w:bookmarkEnd w:id="205"/>
      <w:bookmarkEnd w:id="206"/>
      <w:bookmarkEnd w:id="207"/>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أبو علي الحسين بن محمّد بن عبد الرحمن بن فهم البغدادي</w:t>
      </w:r>
      <w:r>
        <w:rPr>
          <w:rtl/>
          <w:lang w:bidi="fa-IR"/>
        </w:rPr>
        <w:t>،</w:t>
      </w:r>
      <w:r w:rsidRPr="00C3465B">
        <w:rPr>
          <w:rtl/>
          <w:lang w:bidi="fa-IR"/>
        </w:rPr>
        <w:t xml:space="preserve"> المتوفى سنة</w:t>
      </w:r>
      <w:r>
        <w:rPr>
          <w:rtl/>
          <w:lang w:bidi="fa-IR"/>
        </w:rPr>
        <w:t>:</w:t>
      </w:r>
      <w:r w:rsidRPr="00C3465B">
        <w:rPr>
          <w:rtl/>
          <w:lang w:bidi="fa-IR"/>
        </w:rPr>
        <w:t xml:space="preserve"> 289.</w:t>
      </w:r>
    </w:p>
    <w:p w:rsidR="00A41E48" w:rsidRPr="00C3465B" w:rsidRDefault="00A41E48" w:rsidP="00A41E48">
      <w:pPr>
        <w:pStyle w:val="libNormal"/>
        <w:rPr>
          <w:rtl/>
          <w:lang w:bidi="fa-IR"/>
        </w:rPr>
      </w:pPr>
      <w:r w:rsidRPr="00C3465B">
        <w:rPr>
          <w:rtl/>
          <w:lang w:bidi="fa-IR"/>
        </w:rPr>
        <w:t>وتعلم روايته من أسانيد ابن المغازلي الفقيه الشافعي.</w:t>
      </w:r>
    </w:p>
    <w:p w:rsidR="00A41E48" w:rsidRPr="00C3465B" w:rsidRDefault="00A41E48" w:rsidP="00A41E48">
      <w:pPr>
        <w:pStyle w:val="libNormal"/>
        <w:rPr>
          <w:rtl/>
          <w:lang w:bidi="fa-IR"/>
        </w:rPr>
      </w:pPr>
      <w:r w:rsidRPr="00BE597A">
        <w:rPr>
          <w:rStyle w:val="libBold2Char"/>
          <w:rtl/>
        </w:rPr>
        <w:t>الخطيب</w:t>
      </w:r>
      <w:r>
        <w:rPr>
          <w:rtl/>
          <w:lang w:bidi="fa-IR"/>
        </w:rPr>
        <w:t>:</w:t>
      </w:r>
      <w:r w:rsidRPr="00C3465B">
        <w:rPr>
          <w:rtl/>
          <w:lang w:bidi="fa-IR"/>
        </w:rPr>
        <w:t xml:space="preserve"> « كان ثقة</w:t>
      </w:r>
      <w:r>
        <w:rPr>
          <w:rtl/>
          <w:lang w:bidi="fa-IR"/>
        </w:rPr>
        <w:t>،</w:t>
      </w:r>
      <w:r w:rsidRPr="00C3465B">
        <w:rPr>
          <w:rtl/>
          <w:lang w:bidi="fa-IR"/>
        </w:rPr>
        <w:t xml:space="preserve"> وكان عسرا في الرواية متمنّعا إلاّ لمن أكثر ملازمته</w:t>
      </w:r>
      <w:r>
        <w:rPr>
          <w:rtl/>
          <w:lang w:bidi="fa-IR"/>
        </w:rPr>
        <w:t xml:space="preserve"> ..</w:t>
      </w:r>
      <w:r w:rsidRPr="00C3465B">
        <w:rPr>
          <w:rtl/>
          <w:lang w:bidi="fa-IR"/>
        </w:rPr>
        <w:t xml:space="preserve">. » </w:t>
      </w:r>
      <w:r w:rsidRPr="00BE597A">
        <w:rPr>
          <w:rStyle w:val="libFootnotenumChar"/>
          <w:rtl/>
        </w:rPr>
        <w:t>(4)</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تاريخ بغداد 2 / 42.</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تاريخ بغداد 5 / 298.</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سير أعلام النبلاء 13 / 386.</w:t>
      </w:r>
    </w:p>
    <w:p w:rsidR="00A41E48" w:rsidRPr="00C3465B" w:rsidRDefault="009C060F" w:rsidP="00A41E48">
      <w:pPr>
        <w:pStyle w:val="libFootnote0"/>
        <w:rPr>
          <w:rtl/>
          <w:lang w:bidi="fa-IR"/>
        </w:rPr>
      </w:pPr>
      <w:r w:rsidRPr="009C060F">
        <w:rPr>
          <w:rStyle w:val="libFootnote0Char"/>
          <w:rtl/>
        </w:rPr>
        <w:t>(4).</w:t>
      </w:r>
      <w:r w:rsidR="00A41E48" w:rsidRPr="00C3465B">
        <w:rPr>
          <w:rtl/>
        </w:rPr>
        <w:t xml:space="preserve"> تاريخ بغداد 8 / 92.</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BE597A">
        <w:rPr>
          <w:rStyle w:val="libBold2Char"/>
          <w:rtl/>
        </w:rPr>
        <w:lastRenderedPageBreak/>
        <w:t>الذهبي</w:t>
      </w:r>
      <w:r>
        <w:rPr>
          <w:rtl/>
          <w:lang w:bidi="fa-IR"/>
        </w:rPr>
        <w:t>:</w:t>
      </w:r>
      <w:r w:rsidRPr="00C3465B">
        <w:rPr>
          <w:rtl/>
          <w:lang w:bidi="fa-IR"/>
        </w:rPr>
        <w:t xml:space="preserve"> « هو الحافظ</w:t>
      </w:r>
      <w:r>
        <w:rPr>
          <w:rtl/>
          <w:lang w:bidi="fa-IR"/>
        </w:rPr>
        <w:t>،</w:t>
      </w:r>
      <w:r w:rsidRPr="00C3465B">
        <w:rPr>
          <w:rtl/>
          <w:lang w:bidi="fa-IR"/>
        </w:rPr>
        <w:t xml:space="preserve"> العلاّمة</w:t>
      </w:r>
      <w:r>
        <w:rPr>
          <w:rtl/>
          <w:lang w:bidi="fa-IR"/>
        </w:rPr>
        <w:t>،</w:t>
      </w:r>
      <w:r w:rsidRPr="00C3465B">
        <w:rPr>
          <w:rtl/>
          <w:lang w:bidi="fa-IR"/>
        </w:rPr>
        <w:t xml:space="preserve"> النسّابة</w:t>
      </w:r>
      <w:r>
        <w:rPr>
          <w:rtl/>
          <w:lang w:bidi="fa-IR"/>
        </w:rPr>
        <w:t>،</w:t>
      </w:r>
      <w:r w:rsidRPr="00C3465B">
        <w:rPr>
          <w:rtl/>
          <w:lang w:bidi="fa-IR"/>
        </w:rPr>
        <w:t xml:space="preserve"> الأخباري</w:t>
      </w:r>
      <w:r>
        <w:rPr>
          <w:rtl/>
          <w:lang w:bidi="fa-IR"/>
        </w:rPr>
        <w:t xml:space="preserve"> ..</w:t>
      </w:r>
      <w:r w:rsidRPr="00C3465B">
        <w:rPr>
          <w:rtl/>
          <w:lang w:bidi="fa-IR"/>
        </w:rPr>
        <w:t xml:space="preserve">. » </w:t>
      </w:r>
      <w:r w:rsidRPr="00BE597A">
        <w:rPr>
          <w:rStyle w:val="libFootnotenumChar"/>
          <w:rtl/>
        </w:rPr>
        <w:t>(1)</w:t>
      </w:r>
      <w:r>
        <w:rPr>
          <w:rtl/>
          <w:lang w:bidi="fa-IR"/>
        </w:rPr>
        <w:t>.</w:t>
      </w:r>
    </w:p>
    <w:p w:rsidR="00A41E48" w:rsidRDefault="00A41E48" w:rsidP="00A41E48">
      <w:pPr>
        <w:pStyle w:val="libCenterBold1"/>
        <w:rPr>
          <w:rtl/>
        </w:rPr>
      </w:pPr>
      <w:bookmarkStart w:id="208" w:name="_Toc320549229"/>
      <w:r w:rsidRPr="00C3465B">
        <w:rPr>
          <w:rtl/>
          <w:lang w:bidi="fa-IR"/>
        </w:rPr>
        <w:t>(41)</w:t>
      </w:r>
      <w:bookmarkEnd w:id="208"/>
    </w:p>
    <w:p w:rsidR="0043598D" w:rsidRDefault="00A41E48" w:rsidP="00A41E48">
      <w:pPr>
        <w:pStyle w:val="Heading3Center"/>
        <w:rPr>
          <w:rtl/>
          <w:lang w:bidi="fa-IR"/>
        </w:rPr>
      </w:pPr>
      <w:bookmarkStart w:id="209" w:name="_Toc320549230"/>
      <w:bookmarkStart w:id="210" w:name="_Toc408483136"/>
      <w:bookmarkStart w:id="211" w:name="_Toc95570633"/>
      <w:r w:rsidRPr="00C3465B">
        <w:rPr>
          <w:rtl/>
          <w:lang w:bidi="fa-IR"/>
        </w:rPr>
        <w:t>رواية بحشل</w:t>
      </w:r>
      <w:bookmarkEnd w:id="209"/>
      <w:bookmarkEnd w:id="210"/>
      <w:bookmarkEnd w:id="211"/>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أبو الحسن أسلم بن سهل بن أسلم الرزاز المتوفى سنة</w:t>
      </w:r>
      <w:r>
        <w:rPr>
          <w:rtl/>
          <w:lang w:bidi="fa-IR"/>
        </w:rPr>
        <w:t>:</w:t>
      </w:r>
      <w:r w:rsidRPr="00C3465B">
        <w:rPr>
          <w:rtl/>
          <w:lang w:bidi="fa-IR"/>
        </w:rPr>
        <w:t xml:space="preserve"> 292.</w:t>
      </w:r>
    </w:p>
    <w:p w:rsidR="00A41E48" w:rsidRPr="00C3465B" w:rsidRDefault="00A41E48" w:rsidP="00A41E48">
      <w:pPr>
        <w:pStyle w:val="libNormal"/>
        <w:rPr>
          <w:rtl/>
          <w:lang w:bidi="fa-IR"/>
        </w:rPr>
      </w:pPr>
      <w:r w:rsidRPr="00C3465B">
        <w:rPr>
          <w:rtl/>
          <w:lang w:bidi="fa-IR"/>
        </w:rPr>
        <w:t>وقد عرفت روايته من أسانيد الفقيه ابن المغازلي الشافعي.</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الحافظ</w:t>
      </w:r>
      <w:r>
        <w:rPr>
          <w:rtl/>
          <w:lang w:bidi="fa-IR"/>
        </w:rPr>
        <w:t>،</w:t>
      </w:r>
      <w:r w:rsidRPr="00C3465B">
        <w:rPr>
          <w:rtl/>
          <w:lang w:bidi="fa-IR"/>
        </w:rPr>
        <w:t xml:space="preserve"> الصّدوق</w:t>
      </w:r>
      <w:r>
        <w:rPr>
          <w:rtl/>
          <w:lang w:bidi="fa-IR"/>
        </w:rPr>
        <w:t>،</w:t>
      </w:r>
      <w:r w:rsidRPr="00C3465B">
        <w:rPr>
          <w:rtl/>
          <w:lang w:bidi="fa-IR"/>
        </w:rPr>
        <w:t xml:space="preserve"> المحدّث</w:t>
      </w:r>
      <w:r>
        <w:rPr>
          <w:rtl/>
          <w:lang w:bidi="fa-IR"/>
        </w:rPr>
        <w:t>،</w:t>
      </w:r>
      <w:r w:rsidRPr="00C3465B">
        <w:rPr>
          <w:rtl/>
          <w:lang w:bidi="fa-IR"/>
        </w:rPr>
        <w:t xml:space="preserve"> مؤرّخ مدينة واسط</w:t>
      </w:r>
      <w:r>
        <w:rPr>
          <w:rtl/>
          <w:lang w:bidi="fa-IR"/>
        </w:rPr>
        <w:t xml:space="preserve"> ..</w:t>
      </w:r>
      <w:r w:rsidRPr="00C3465B">
        <w:rPr>
          <w:rtl/>
          <w:lang w:bidi="fa-IR"/>
        </w:rPr>
        <w:t>. ثقة</w:t>
      </w:r>
      <w:r>
        <w:rPr>
          <w:rtl/>
          <w:lang w:bidi="fa-IR"/>
        </w:rPr>
        <w:t>،</w:t>
      </w:r>
      <w:r w:rsidRPr="00C3465B">
        <w:rPr>
          <w:rtl/>
          <w:lang w:bidi="fa-IR"/>
        </w:rPr>
        <w:t xml:space="preserve"> ثبت</w:t>
      </w:r>
      <w:r>
        <w:rPr>
          <w:rtl/>
          <w:lang w:bidi="fa-IR"/>
        </w:rPr>
        <w:t>،</w:t>
      </w:r>
      <w:r w:rsidRPr="00C3465B">
        <w:rPr>
          <w:rtl/>
          <w:lang w:bidi="fa-IR"/>
        </w:rPr>
        <w:t xml:space="preserve"> إمام</w:t>
      </w:r>
      <w:r>
        <w:rPr>
          <w:rtl/>
          <w:lang w:bidi="fa-IR"/>
        </w:rPr>
        <w:t>،</w:t>
      </w:r>
      <w:r w:rsidRPr="00C3465B">
        <w:rPr>
          <w:rtl/>
          <w:lang w:bidi="fa-IR"/>
        </w:rPr>
        <w:t xml:space="preserve"> يصلح للصحيح</w:t>
      </w:r>
      <w:r>
        <w:rPr>
          <w:rtl/>
          <w:lang w:bidi="fa-IR"/>
        </w:rPr>
        <w:t xml:space="preserve"> ..</w:t>
      </w:r>
      <w:r w:rsidRPr="00C3465B">
        <w:rPr>
          <w:rtl/>
          <w:lang w:bidi="fa-IR"/>
        </w:rPr>
        <w:t xml:space="preserve">. » </w:t>
      </w:r>
      <w:r w:rsidRPr="00BE597A">
        <w:rPr>
          <w:rStyle w:val="libFootnotenumChar"/>
          <w:rtl/>
        </w:rPr>
        <w:t>(2)</w:t>
      </w:r>
      <w:r>
        <w:rPr>
          <w:rtl/>
          <w:lang w:bidi="fa-IR"/>
        </w:rPr>
        <w:t>.</w:t>
      </w:r>
    </w:p>
    <w:p w:rsidR="00A41E48" w:rsidRPr="00C3465B" w:rsidRDefault="00A41E48" w:rsidP="00A41E48">
      <w:pPr>
        <w:pStyle w:val="libNormal"/>
        <w:rPr>
          <w:rtl/>
          <w:lang w:bidi="fa-IR"/>
        </w:rPr>
      </w:pPr>
      <w:r w:rsidRPr="00BE597A">
        <w:rPr>
          <w:rStyle w:val="libBold2Char"/>
          <w:rtl/>
        </w:rPr>
        <w:t>السيوطي</w:t>
      </w:r>
      <w:r>
        <w:rPr>
          <w:rtl/>
          <w:lang w:bidi="fa-IR"/>
        </w:rPr>
        <w:t>:</w:t>
      </w:r>
      <w:r w:rsidRPr="00C3465B">
        <w:rPr>
          <w:rtl/>
          <w:lang w:bidi="fa-IR"/>
        </w:rPr>
        <w:t xml:space="preserve"> « هو الحافظ الصدوق</w:t>
      </w:r>
      <w:r>
        <w:rPr>
          <w:rtl/>
          <w:lang w:bidi="fa-IR"/>
        </w:rPr>
        <w:t>،</w:t>
      </w:r>
      <w:r w:rsidRPr="00C3465B">
        <w:rPr>
          <w:rtl/>
          <w:lang w:bidi="fa-IR"/>
        </w:rPr>
        <w:t xml:space="preserve"> محدّث واسط وصاحب تاريخها</w:t>
      </w:r>
      <w:r>
        <w:rPr>
          <w:rtl/>
          <w:lang w:bidi="fa-IR"/>
        </w:rPr>
        <w:t xml:space="preserve"> ..</w:t>
      </w:r>
      <w:r w:rsidRPr="00C3465B">
        <w:rPr>
          <w:rtl/>
          <w:lang w:bidi="fa-IR"/>
        </w:rPr>
        <w:t>.</w:t>
      </w:r>
      <w:r>
        <w:rPr>
          <w:rFonts w:hint="cs"/>
          <w:rtl/>
          <w:lang w:bidi="fa-IR"/>
        </w:rPr>
        <w:t xml:space="preserve"> </w:t>
      </w:r>
      <w:r w:rsidRPr="00C3465B">
        <w:rPr>
          <w:rtl/>
          <w:lang w:bidi="fa-IR"/>
        </w:rPr>
        <w:t>قال خميس الحافظ</w:t>
      </w:r>
      <w:r>
        <w:rPr>
          <w:rtl/>
          <w:lang w:bidi="fa-IR"/>
        </w:rPr>
        <w:t>:</w:t>
      </w:r>
      <w:r w:rsidRPr="00C3465B">
        <w:rPr>
          <w:rtl/>
          <w:lang w:bidi="fa-IR"/>
        </w:rPr>
        <w:t xml:space="preserve"> ثقة ثبت إمام يصلح للصحيح. مات سنة 292 » </w:t>
      </w:r>
      <w:r w:rsidRPr="00BE597A">
        <w:rPr>
          <w:rStyle w:val="libFootnotenumChar"/>
          <w:rtl/>
        </w:rPr>
        <w:t>(3)</w:t>
      </w:r>
      <w:r>
        <w:rPr>
          <w:rtl/>
          <w:lang w:bidi="fa-IR"/>
        </w:rPr>
        <w:t>.</w:t>
      </w:r>
    </w:p>
    <w:p w:rsidR="00A41E48" w:rsidRDefault="00A41E48" w:rsidP="00A41E48">
      <w:pPr>
        <w:pStyle w:val="libCenterBold1"/>
        <w:rPr>
          <w:rtl/>
        </w:rPr>
      </w:pPr>
      <w:bookmarkStart w:id="212" w:name="_Toc320549231"/>
      <w:r w:rsidRPr="00C3465B">
        <w:rPr>
          <w:rtl/>
          <w:lang w:bidi="fa-IR"/>
        </w:rPr>
        <w:t>(42)</w:t>
      </w:r>
      <w:bookmarkEnd w:id="212"/>
    </w:p>
    <w:p w:rsidR="0043598D" w:rsidRDefault="00A41E48" w:rsidP="00A41E48">
      <w:pPr>
        <w:pStyle w:val="Heading3Center"/>
        <w:rPr>
          <w:rtl/>
          <w:lang w:bidi="fa-IR"/>
        </w:rPr>
      </w:pPr>
      <w:bookmarkStart w:id="213" w:name="_Toc320549232"/>
      <w:bookmarkStart w:id="214" w:name="_Toc408483137"/>
      <w:bookmarkStart w:id="215" w:name="_Toc95570634"/>
      <w:r w:rsidRPr="00C3465B">
        <w:rPr>
          <w:rtl/>
          <w:lang w:bidi="fa-IR"/>
        </w:rPr>
        <w:t>رواية أبي جعفر الفسوي</w:t>
      </w:r>
      <w:bookmarkEnd w:id="213"/>
      <w:bookmarkEnd w:id="214"/>
      <w:bookmarkEnd w:id="215"/>
    </w:p>
    <w:p w:rsidR="00A41E48" w:rsidRPr="00C3465B" w:rsidRDefault="00A41E48" w:rsidP="00A41E48">
      <w:pPr>
        <w:pStyle w:val="libNormal"/>
        <w:rPr>
          <w:rtl/>
          <w:lang w:bidi="fa-IR"/>
        </w:rPr>
      </w:pPr>
      <w:r w:rsidRPr="00C3465B">
        <w:rPr>
          <w:rtl/>
          <w:lang w:bidi="fa-IR"/>
        </w:rPr>
        <w:t>هو</w:t>
      </w:r>
      <w:r>
        <w:rPr>
          <w:rtl/>
          <w:lang w:bidi="fa-IR"/>
        </w:rPr>
        <w:t>:</w:t>
      </w:r>
      <w:r w:rsidRPr="00C3465B">
        <w:rPr>
          <w:rtl/>
          <w:lang w:bidi="fa-IR"/>
        </w:rPr>
        <w:t xml:space="preserve"> الحسن بن علي بن الوليد</w:t>
      </w:r>
      <w:r>
        <w:rPr>
          <w:rtl/>
          <w:lang w:bidi="fa-IR"/>
        </w:rPr>
        <w:t>،</w:t>
      </w:r>
      <w:r w:rsidRPr="00C3465B">
        <w:rPr>
          <w:rtl/>
          <w:lang w:bidi="fa-IR"/>
        </w:rPr>
        <w:t xml:space="preserve"> المتوفّى سنة 290 أو 296.</w:t>
      </w:r>
    </w:p>
    <w:p w:rsidR="00A41E48" w:rsidRPr="00C3465B" w:rsidRDefault="00A41E48" w:rsidP="00A41E48">
      <w:pPr>
        <w:pStyle w:val="libNormal"/>
        <w:rPr>
          <w:rtl/>
          <w:lang w:bidi="fa-IR"/>
        </w:rPr>
      </w:pPr>
      <w:r w:rsidRPr="00C3465B">
        <w:rPr>
          <w:rtl/>
          <w:lang w:bidi="fa-IR"/>
        </w:rPr>
        <w:t>وتعلم روايته من أسانيد الفقيه ابن المغازلي.</w:t>
      </w:r>
    </w:p>
    <w:p w:rsidR="00A41E48" w:rsidRPr="00C3465B" w:rsidRDefault="00A41E48" w:rsidP="00A41E48">
      <w:pPr>
        <w:pStyle w:val="libNormal"/>
        <w:rPr>
          <w:rtl/>
          <w:lang w:bidi="fa-IR"/>
        </w:rPr>
      </w:pPr>
      <w:r w:rsidRPr="00BE597A">
        <w:rPr>
          <w:rStyle w:val="libBold2Char"/>
          <w:rtl/>
        </w:rPr>
        <w:t>الخطيب</w:t>
      </w:r>
      <w:r>
        <w:rPr>
          <w:rtl/>
          <w:lang w:bidi="fa-IR"/>
        </w:rPr>
        <w:t>:</w:t>
      </w:r>
      <w:r w:rsidRPr="00C3465B">
        <w:rPr>
          <w:rtl/>
          <w:lang w:bidi="fa-IR"/>
        </w:rPr>
        <w:t xml:space="preserve"> « سكن بغداد وحدّث بها عن</w:t>
      </w:r>
      <w:r>
        <w:rPr>
          <w:rtl/>
          <w:lang w:bidi="fa-IR"/>
        </w:rPr>
        <w:t xml:space="preserve"> ..</w:t>
      </w:r>
      <w:r w:rsidRPr="00C3465B">
        <w:rPr>
          <w:rtl/>
          <w:lang w:bidi="fa-IR"/>
        </w:rPr>
        <w:t>. روى عنه</w:t>
      </w:r>
      <w:r>
        <w:rPr>
          <w:rtl/>
          <w:lang w:bidi="fa-IR"/>
        </w:rPr>
        <w:t>:</w:t>
      </w:r>
      <w:r w:rsidRPr="00C3465B">
        <w:rPr>
          <w:rtl/>
          <w:lang w:bidi="fa-IR"/>
        </w:rPr>
        <w:t xml:space="preserve"> أبو عمرو ابن السمّاك</w:t>
      </w:r>
      <w:r>
        <w:rPr>
          <w:rtl/>
          <w:lang w:bidi="fa-IR"/>
        </w:rPr>
        <w:t>،</w:t>
      </w:r>
      <w:r w:rsidRPr="00C3465B">
        <w:rPr>
          <w:rtl/>
          <w:lang w:bidi="fa-IR"/>
        </w:rPr>
        <w:t xml:space="preserve"> وعبد الصّمد بن علي الطستي</w:t>
      </w:r>
      <w:r>
        <w:rPr>
          <w:rtl/>
          <w:lang w:bidi="fa-IR"/>
        </w:rPr>
        <w:t>،</w:t>
      </w:r>
      <w:r w:rsidRPr="00C3465B">
        <w:rPr>
          <w:rtl/>
          <w:lang w:bidi="fa-IR"/>
        </w:rPr>
        <w:t xml:space="preserve"> وعبد الباقي ابن قانع القاضي</w:t>
      </w:r>
      <w:r>
        <w:rPr>
          <w:rtl/>
          <w:lang w:bidi="fa-IR"/>
        </w:rPr>
        <w:t>،</w:t>
      </w:r>
      <w:r w:rsidRPr="00C3465B">
        <w:rPr>
          <w:rtl/>
          <w:lang w:bidi="fa-IR"/>
        </w:rPr>
        <w:t xml:space="preserve"> وأبو بكر الشافعي</w:t>
      </w:r>
      <w:r>
        <w:rPr>
          <w:rtl/>
          <w:lang w:bidi="fa-IR"/>
        </w:rPr>
        <w:t>،</w:t>
      </w:r>
      <w:r w:rsidRPr="00C3465B">
        <w:rPr>
          <w:rtl/>
          <w:lang w:bidi="fa-IR"/>
        </w:rPr>
        <w:t xml:space="preserve"> وأبو علي ابن الصوّاف</w:t>
      </w:r>
      <w:r>
        <w:rPr>
          <w:rtl/>
          <w:lang w:bidi="fa-IR"/>
        </w:rPr>
        <w:t>،</w:t>
      </w:r>
      <w:r w:rsidRPr="00C3465B">
        <w:rPr>
          <w:rtl/>
          <w:lang w:bidi="fa-IR"/>
        </w:rPr>
        <w:t xml:space="preserve"> ومحمّد بن علي بن حبيش.</w:t>
      </w:r>
    </w:p>
    <w:p w:rsidR="00A41E48" w:rsidRPr="00C3465B" w:rsidRDefault="00A41E48" w:rsidP="00A41E48">
      <w:pPr>
        <w:pStyle w:val="libNormal"/>
        <w:rPr>
          <w:rtl/>
          <w:lang w:bidi="fa-IR"/>
        </w:rPr>
      </w:pPr>
      <w:r w:rsidRPr="00C3465B">
        <w:rPr>
          <w:rtl/>
          <w:lang w:bidi="fa-IR"/>
        </w:rPr>
        <w:t>وذكره الدار قطني فقال</w:t>
      </w:r>
      <w:r>
        <w:rPr>
          <w:rtl/>
          <w:lang w:bidi="fa-IR"/>
        </w:rPr>
        <w:t>:</w:t>
      </w:r>
      <w:r w:rsidRPr="00C3465B">
        <w:rPr>
          <w:rtl/>
          <w:lang w:bidi="fa-IR"/>
        </w:rPr>
        <w:t xml:space="preserve"> لا بأس به » </w:t>
      </w:r>
      <w:r w:rsidRPr="00BE597A">
        <w:rPr>
          <w:rStyle w:val="libFootnotenumChar"/>
          <w:rtl/>
        </w:rPr>
        <w:t>(4)</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سير أعلام النبلاء 13 / 427.</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سير أعلام النبلاء 13 / 553.</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طبقات الحفّاظ</w:t>
      </w:r>
      <w:r w:rsidR="00A41E48">
        <w:rPr>
          <w:rtl/>
        </w:rPr>
        <w:t>:</w:t>
      </w:r>
      <w:r w:rsidR="00A41E48" w:rsidRPr="00C3465B">
        <w:rPr>
          <w:rtl/>
        </w:rPr>
        <w:t xml:space="preserve"> 293.</w:t>
      </w:r>
    </w:p>
    <w:p w:rsidR="00A41E48" w:rsidRPr="00C3465B" w:rsidRDefault="009C060F" w:rsidP="00A41E48">
      <w:pPr>
        <w:pStyle w:val="libFootnote0"/>
        <w:rPr>
          <w:rtl/>
          <w:lang w:bidi="fa-IR"/>
        </w:rPr>
      </w:pPr>
      <w:r w:rsidRPr="009C060F">
        <w:rPr>
          <w:rStyle w:val="libFootnote0Char"/>
          <w:rtl/>
        </w:rPr>
        <w:t>(4).</w:t>
      </w:r>
      <w:r w:rsidR="00A41E48" w:rsidRPr="00C3465B">
        <w:rPr>
          <w:rtl/>
        </w:rPr>
        <w:t xml:space="preserve"> تاريخ بغداد 7 / 372.</w:t>
      </w:r>
    </w:p>
    <w:p w:rsidR="00A41E48" w:rsidRDefault="00A41E48" w:rsidP="00A41E48">
      <w:pPr>
        <w:pStyle w:val="libNormal"/>
        <w:rPr>
          <w:rtl/>
          <w:lang w:bidi="fa-IR"/>
        </w:rPr>
      </w:pPr>
      <w:r>
        <w:rPr>
          <w:rtl/>
          <w:lang w:bidi="fa-IR"/>
        </w:rPr>
        <w:br w:type="page"/>
      </w:r>
    </w:p>
    <w:p w:rsidR="00A41E48" w:rsidRDefault="00A41E48" w:rsidP="00A41E48">
      <w:pPr>
        <w:pStyle w:val="libCenterBold1"/>
        <w:rPr>
          <w:rtl/>
          <w:lang w:bidi="fa-IR"/>
        </w:rPr>
      </w:pPr>
      <w:bookmarkStart w:id="216" w:name="_Toc320549233"/>
      <w:r w:rsidRPr="00C3465B">
        <w:rPr>
          <w:rtl/>
          <w:lang w:bidi="fa-IR"/>
        </w:rPr>
        <w:lastRenderedPageBreak/>
        <w:t>(43)</w:t>
      </w:r>
      <w:bookmarkEnd w:id="216"/>
    </w:p>
    <w:p w:rsidR="0043598D" w:rsidRDefault="00A41E48" w:rsidP="00A41E48">
      <w:pPr>
        <w:pStyle w:val="Heading3Center"/>
        <w:rPr>
          <w:rtl/>
          <w:lang w:bidi="fa-IR"/>
        </w:rPr>
      </w:pPr>
      <w:bookmarkStart w:id="217" w:name="_Toc320549234"/>
      <w:bookmarkStart w:id="218" w:name="_Toc408483138"/>
      <w:bookmarkStart w:id="219" w:name="_Toc95570635"/>
      <w:r w:rsidRPr="00C3465B">
        <w:rPr>
          <w:rtl/>
          <w:lang w:bidi="fa-IR"/>
        </w:rPr>
        <w:t>رواية مطيّن</w:t>
      </w:r>
      <w:bookmarkEnd w:id="217"/>
      <w:bookmarkEnd w:id="218"/>
      <w:bookmarkEnd w:id="219"/>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أبو جعفر محمّد بن عبد الله بن سليمان الحضرمي</w:t>
      </w:r>
      <w:r>
        <w:rPr>
          <w:rtl/>
          <w:lang w:bidi="fa-IR"/>
        </w:rPr>
        <w:t>،</w:t>
      </w:r>
      <w:r w:rsidRPr="00C3465B">
        <w:rPr>
          <w:rtl/>
          <w:lang w:bidi="fa-IR"/>
        </w:rPr>
        <w:t xml:space="preserve"> المتوفى سنة</w:t>
      </w:r>
      <w:r>
        <w:rPr>
          <w:rtl/>
          <w:lang w:bidi="fa-IR"/>
        </w:rPr>
        <w:t>:</w:t>
      </w:r>
      <w:r>
        <w:rPr>
          <w:rFonts w:hint="cs"/>
          <w:rtl/>
          <w:lang w:bidi="fa-IR"/>
        </w:rPr>
        <w:t xml:space="preserve"> </w:t>
      </w:r>
      <w:r w:rsidRPr="00C3465B">
        <w:rPr>
          <w:rtl/>
          <w:lang w:bidi="fa-IR"/>
        </w:rPr>
        <w:t>297.</w:t>
      </w:r>
    </w:p>
    <w:p w:rsidR="00A41E48" w:rsidRPr="00C3465B" w:rsidRDefault="00A41E48" w:rsidP="00A41E48">
      <w:pPr>
        <w:pStyle w:val="libNormal"/>
        <w:rPr>
          <w:rtl/>
          <w:lang w:bidi="fa-IR"/>
        </w:rPr>
      </w:pPr>
      <w:r w:rsidRPr="00C3465B">
        <w:rPr>
          <w:rtl/>
          <w:lang w:bidi="fa-IR"/>
        </w:rPr>
        <w:t>وتعلم روايته من إسناد الحاكم.</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الحافظ الكبير</w:t>
      </w:r>
      <w:r>
        <w:rPr>
          <w:rtl/>
          <w:lang w:bidi="fa-IR"/>
        </w:rPr>
        <w:t xml:space="preserve"> ..</w:t>
      </w:r>
      <w:r w:rsidRPr="00C3465B">
        <w:rPr>
          <w:rtl/>
          <w:lang w:bidi="fa-IR"/>
        </w:rPr>
        <w:t>. كان من أوعية العلم</w:t>
      </w:r>
      <w:r>
        <w:rPr>
          <w:rtl/>
          <w:lang w:bidi="fa-IR"/>
        </w:rPr>
        <w:t>،</w:t>
      </w:r>
      <w:r w:rsidRPr="00C3465B">
        <w:rPr>
          <w:rtl/>
          <w:lang w:bidi="fa-IR"/>
        </w:rPr>
        <w:t xml:space="preserve"> حدّث عنه</w:t>
      </w:r>
      <w:r>
        <w:rPr>
          <w:rtl/>
          <w:lang w:bidi="fa-IR"/>
        </w:rPr>
        <w:t>:</w:t>
      </w:r>
      <w:r w:rsidRPr="00C3465B">
        <w:rPr>
          <w:rtl/>
          <w:lang w:bidi="fa-IR"/>
        </w:rPr>
        <w:t xml:space="preserve"> أبو بكر النجار</w:t>
      </w:r>
      <w:r>
        <w:rPr>
          <w:rtl/>
          <w:lang w:bidi="fa-IR"/>
        </w:rPr>
        <w:t>،</w:t>
      </w:r>
      <w:r w:rsidRPr="00C3465B">
        <w:rPr>
          <w:rtl/>
          <w:lang w:bidi="fa-IR"/>
        </w:rPr>
        <w:t xml:space="preserve"> وأبو القاسم الطبراني</w:t>
      </w:r>
      <w:r>
        <w:rPr>
          <w:rtl/>
          <w:lang w:bidi="fa-IR"/>
        </w:rPr>
        <w:t>،</w:t>
      </w:r>
      <w:r w:rsidRPr="00C3465B">
        <w:rPr>
          <w:rtl/>
          <w:lang w:bidi="fa-IR"/>
        </w:rPr>
        <w:t xml:space="preserve"> وأبو بكر الإسماعيل</w:t>
      </w:r>
      <w:r>
        <w:rPr>
          <w:rtl/>
          <w:lang w:bidi="fa-IR"/>
        </w:rPr>
        <w:t>،</w:t>
      </w:r>
      <w:r w:rsidRPr="00C3465B">
        <w:rPr>
          <w:rtl/>
          <w:lang w:bidi="fa-IR"/>
        </w:rPr>
        <w:t xml:space="preserve"> وعلي بن حسّان الدممي</w:t>
      </w:r>
      <w:r>
        <w:rPr>
          <w:rtl/>
          <w:lang w:bidi="fa-IR"/>
        </w:rPr>
        <w:t>،</w:t>
      </w:r>
      <w:r w:rsidRPr="00C3465B">
        <w:rPr>
          <w:rtl/>
          <w:lang w:bidi="fa-IR"/>
        </w:rPr>
        <w:t xml:space="preserve"> و</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قال أبو بكر بن أبي دارم الحافظ</w:t>
      </w:r>
      <w:r>
        <w:rPr>
          <w:rtl/>
          <w:lang w:bidi="fa-IR"/>
        </w:rPr>
        <w:t>:</w:t>
      </w:r>
      <w:r w:rsidRPr="00C3465B">
        <w:rPr>
          <w:rtl/>
          <w:lang w:bidi="fa-IR"/>
        </w:rPr>
        <w:t xml:space="preserve"> كتبت عن مطين مائة ألف.</w:t>
      </w:r>
    </w:p>
    <w:p w:rsidR="00A41E48" w:rsidRPr="00C3465B" w:rsidRDefault="00A41E48" w:rsidP="00A41E48">
      <w:pPr>
        <w:pStyle w:val="libNormal"/>
        <w:rPr>
          <w:rtl/>
          <w:lang w:bidi="fa-IR"/>
        </w:rPr>
      </w:pPr>
      <w:r w:rsidRPr="00C3465B">
        <w:rPr>
          <w:rtl/>
          <w:lang w:bidi="fa-IR"/>
        </w:rPr>
        <w:t>وسئل عنه الدار قطني فقال</w:t>
      </w:r>
      <w:r>
        <w:rPr>
          <w:rtl/>
          <w:lang w:bidi="fa-IR"/>
        </w:rPr>
        <w:t>:</w:t>
      </w:r>
      <w:r w:rsidRPr="00C3465B">
        <w:rPr>
          <w:rtl/>
          <w:lang w:bidi="fa-IR"/>
        </w:rPr>
        <w:t xml:space="preserve"> ثقة جبل</w:t>
      </w:r>
      <w:r>
        <w:rPr>
          <w:rtl/>
          <w:lang w:bidi="fa-IR"/>
        </w:rPr>
        <w:t xml:space="preserve"> ..</w:t>
      </w:r>
      <w:r w:rsidRPr="00C3465B">
        <w:rPr>
          <w:rtl/>
          <w:lang w:bidi="fa-IR"/>
        </w:rPr>
        <w:t xml:space="preserve">. » </w:t>
      </w:r>
      <w:r w:rsidRPr="00BE597A">
        <w:rPr>
          <w:rStyle w:val="libFootnotenumChar"/>
          <w:rtl/>
        </w:rPr>
        <w:t>(1)</w:t>
      </w:r>
      <w:r>
        <w:rPr>
          <w:rtl/>
          <w:lang w:bidi="fa-IR"/>
        </w:rPr>
        <w:t>.</w:t>
      </w:r>
    </w:p>
    <w:p w:rsidR="00A41E48" w:rsidRDefault="00A41E48" w:rsidP="00A41E48">
      <w:pPr>
        <w:pStyle w:val="libCenterBold1"/>
        <w:rPr>
          <w:rtl/>
          <w:lang w:bidi="fa-IR"/>
        </w:rPr>
      </w:pPr>
      <w:bookmarkStart w:id="220" w:name="_Toc320549235"/>
      <w:r w:rsidRPr="00C3465B">
        <w:rPr>
          <w:rtl/>
          <w:lang w:bidi="fa-IR"/>
        </w:rPr>
        <w:t>(44)</w:t>
      </w:r>
      <w:bookmarkEnd w:id="220"/>
    </w:p>
    <w:p w:rsidR="00A41E48" w:rsidRPr="00C3465B" w:rsidRDefault="00A41E48" w:rsidP="00A41E48">
      <w:pPr>
        <w:pStyle w:val="Heading3Center"/>
        <w:rPr>
          <w:rtl/>
          <w:lang w:bidi="fa-IR"/>
        </w:rPr>
      </w:pPr>
      <w:bookmarkStart w:id="221" w:name="_Toc320549236"/>
      <w:bookmarkStart w:id="222" w:name="_Toc408483139"/>
      <w:bookmarkStart w:id="223" w:name="_Toc95570636"/>
      <w:r w:rsidRPr="00C3465B">
        <w:rPr>
          <w:rtl/>
          <w:lang w:bidi="fa-IR"/>
        </w:rPr>
        <w:t>رواية ابن صدقة</w:t>
      </w:r>
      <w:bookmarkEnd w:id="221"/>
      <w:bookmarkEnd w:id="222"/>
      <w:bookmarkEnd w:id="223"/>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إبراهيم بن صدقة</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وتعلم روايته من أسانيد الفقيه ابن المغازلي.</w:t>
      </w:r>
    </w:p>
    <w:p w:rsidR="00A41E48" w:rsidRPr="00C3465B" w:rsidRDefault="00A41E48" w:rsidP="00A41E48">
      <w:pPr>
        <w:pStyle w:val="libNormal"/>
        <w:rPr>
          <w:rtl/>
          <w:lang w:bidi="fa-IR"/>
        </w:rPr>
      </w:pPr>
      <w:r w:rsidRPr="00BE597A">
        <w:rPr>
          <w:rStyle w:val="libBold2Char"/>
          <w:rtl/>
        </w:rPr>
        <w:t>الخطيب</w:t>
      </w:r>
      <w:r>
        <w:rPr>
          <w:rtl/>
          <w:lang w:bidi="fa-IR"/>
        </w:rPr>
        <w:t>:</w:t>
      </w:r>
      <w:r w:rsidRPr="00C3465B">
        <w:rPr>
          <w:rtl/>
          <w:lang w:bidi="fa-IR"/>
        </w:rPr>
        <w:t xml:space="preserve"> « إبراهيم بن صدقة</w:t>
      </w:r>
      <w:r>
        <w:rPr>
          <w:rtl/>
          <w:lang w:bidi="fa-IR"/>
        </w:rPr>
        <w:t>،</w:t>
      </w:r>
      <w:r w:rsidRPr="00C3465B">
        <w:rPr>
          <w:rtl/>
          <w:lang w:bidi="fa-IR"/>
        </w:rPr>
        <w:t xml:space="preserve"> من أهل المدائن. حدّث عن</w:t>
      </w:r>
      <w:r>
        <w:rPr>
          <w:rtl/>
          <w:lang w:bidi="fa-IR"/>
        </w:rPr>
        <w:t>:</w:t>
      </w:r>
      <w:r w:rsidRPr="00C3465B">
        <w:rPr>
          <w:rtl/>
          <w:lang w:bidi="fa-IR"/>
        </w:rPr>
        <w:t xml:space="preserve"> داود بن المحبّر</w:t>
      </w:r>
      <w:r>
        <w:rPr>
          <w:rtl/>
          <w:lang w:bidi="fa-IR"/>
        </w:rPr>
        <w:t>،</w:t>
      </w:r>
      <w:r w:rsidRPr="00C3465B">
        <w:rPr>
          <w:rtl/>
          <w:lang w:bidi="fa-IR"/>
        </w:rPr>
        <w:t xml:space="preserve"> وأبي يحيى زكريا بن عبد الرحمن الملطي. روى عنه</w:t>
      </w:r>
      <w:r>
        <w:rPr>
          <w:rtl/>
          <w:lang w:bidi="fa-IR"/>
        </w:rPr>
        <w:t>:</w:t>
      </w:r>
      <w:r w:rsidRPr="00C3465B">
        <w:rPr>
          <w:rtl/>
          <w:lang w:bidi="fa-IR"/>
        </w:rPr>
        <w:t xml:space="preserve"> أبو الحسن بن البراء</w:t>
      </w:r>
      <w:r>
        <w:rPr>
          <w:rtl/>
          <w:lang w:bidi="fa-IR"/>
        </w:rPr>
        <w:t>،</w:t>
      </w:r>
      <w:r w:rsidRPr="00C3465B">
        <w:rPr>
          <w:rtl/>
          <w:lang w:bidi="fa-IR"/>
        </w:rPr>
        <w:t xml:space="preserve"> وبكر بن أحمد بن مقبل البصري</w:t>
      </w:r>
      <w:r>
        <w:rPr>
          <w:rtl/>
          <w:lang w:bidi="fa-IR"/>
        </w:rPr>
        <w:t xml:space="preserve"> ..</w:t>
      </w:r>
      <w:r w:rsidRPr="00C3465B">
        <w:rPr>
          <w:rtl/>
          <w:lang w:bidi="fa-IR"/>
        </w:rPr>
        <w:t xml:space="preserve">. » </w:t>
      </w:r>
      <w:r w:rsidRPr="00BE597A">
        <w:rPr>
          <w:rStyle w:val="libFootnotenumChar"/>
          <w:rtl/>
        </w:rPr>
        <w:t>(2)</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تذكرة الحفّاظ</w:t>
      </w:r>
      <w:r w:rsidR="00A41E48">
        <w:rPr>
          <w:rtl/>
        </w:rPr>
        <w:t>:</w:t>
      </w:r>
      <w:r w:rsidR="00A41E48" w:rsidRPr="00C3465B">
        <w:rPr>
          <w:rtl/>
        </w:rPr>
        <w:t xml:space="preserve"> 662.</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تاريخ بغداد 6 / 104.</w:t>
      </w:r>
    </w:p>
    <w:p w:rsidR="00A41E48" w:rsidRDefault="00A41E48" w:rsidP="00A41E48">
      <w:pPr>
        <w:pStyle w:val="libNormal"/>
        <w:rPr>
          <w:rtl/>
          <w:lang w:bidi="fa-IR"/>
        </w:rPr>
      </w:pPr>
      <w:r>
        <w:rPr>
          <w:rtl/>
          <w:lang w:bidi="fa-IR"/>
        </w:rPr>
        <w:br w:type="page"/>
      </w:r>
    </w:p>
    <w:p w:rsidR="00A41E48" w:rsidRDefault="00A41E48" w:rsidP="00A41E48">
      <w:pPr>
        <w:pStyle w:val="libCenterBold1"/>
        <w:rPr>
          <w:rtl/>
          <w:lang w:bidi="fa-IR"/>
        </w:rPr>
      </w:pPr>
      <w:bookmarkStart w:id="224" w:name="_Toc320549237"/>
      <w:r w:rsidRPr="00C3465B">
        <w:rPr>
          <w:rtl/>
          <w:lang w:bidi="fa-IR"/>
        </w:rPr>
        <w:lastRenderedPageBreak/>
        <w:t>(45)</w:t>
      </w:r>
      <w:bookmarkEnd w:id="224"/>
    </w:p>
    <w:p w:rsidR="0043598D" w:rsidRDefault="00A41E48" w:rsidP="00A41E48">
      <w:pPr>
        <w:pStyle w:val="Heading3Center"/>
        <w:rPr>
          <w:rtl/>
          <w:lang w:bidi="fa-IR"/>
        </w:rPr>
      </w:pPr>
      <w:bookmarkStart w:id="225" w:name="_Toc320549238"/>
      <w:bookmarkStart w:id="226" w:name="_Toc408483140"/>
      <w:bookmarkStart w:id="227" w:name="_Toc95570637"/>
      <w:r w:rsidRPr="00C3465B">
        <w:rPr>
          <w:rtl/>
          <w:lang w:bidi="fa-IR"/>
        </w:rPr>
        <w:t>رواية الورتنيس</w:t>
      </w:r>
      <w:bookmarkEnd w:id="225"/>
      <w:bookmarkEnd w:id="226"/>
      <w:bookmarkEnd w:id="227"/>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أحمد بن يزيد بن إبراهيم.</w:t>
      </w:r>
    </w:p>
    <w:p w:rsidR="00A41E48" w:rsidRPr="00C3465B" w:rsidRDefault="00A41E48" w:rsidP="00A41E48">
      <w:pPr>
        <w:pStyle w:val="libNormal"/>
        <w:rPr>
          <w:rtl/>
          <w:lang w:bidi="fa-IR"/>
        </w:rPr>
      </w:pPr>
      <w:r w:rsidRPr="00C3465B">
        <w:rPr>
          <w:rtl/>
          <w:lang w:bidi="fa-IR"/>
        </w:rPr>
        <w:t>وتعلم روايته من أسانيد الحافظ ابن عساكر.</w:t>
      </w:r>
    </w:p>
    <w:p w:rsidR="00A41E48" w:rsidRPr="00C3465B" w:rsidRDefault="00A41E48" w:rsidP="00A41E48">
      <w:pPr>
        <w:pStyle w:val="libNormal"/>
        <w:rPr>
          <w:rtl/>
          <w:lang w:bidi="fa-IR"/>
        </w:rPr>
      </w:pPr>
      <w:r w:rsidRPr="00BE597A">
        <w:rPr>
          <w:rStyle w:val="libBold2Char"/>
          <w:rtl/>
        </w:rPr>
        <w:t>ابن حجر</w:t>
      </w:r>
      <w:r>
        <w:rPr>
          <w:rtl/>
          <w:lang w:bidi="fa-IR"/>
        </w:rPr>
        <w:t>:</w:t>
      </w:r>
      <w:r w:rsidRPr="00C3465B">
        <w:rPr>
          <w:rtl/>
          <w:lang w:bidi="fa-IR"/>
        </w:rPr>
        <w:t xml:space="preserve"> « أحمد بن يزيد بن إبراهيم الورتنّيس</w:t>
      </w:r>
      <w:r>
        <w:rPr>
          <w:rtl/>
          <w:lang w:bidi="fa-IR"/>
        </w:rPr>
        <w:t xml:space="preserve"> - </w:t>
      </w:r>
      <w:r w:rsidRPr="00C3465B">
        <w:rPr>
          <w:rtl/>
          <w:lang w:bidi="fa-IR"/>
        </w:rPr>
        <w:t>بفتح الواو وسكون الراء وفتح التاء الفوقانية وكسر النون الثقيلة</w:t>
      </w:r>
      <w:r>
        <w:rPr>
          <w:rtl/>
          <w:lang w:bidi="fa-IR"/>
        </w:rPr>
        <w:t>،</w:t>
      </w:r>
      <w:r w:rsidRPr="00C3465B">
        <w:rPr>
          <w:rtl/>
          <w:lang w:bidi="fa-IR"/>
        </w:rPr>
        <w:t xml:space="preserve"> بعدها ياء أخيرة ساكنة ثمّ سين مهملة</w:t>
      </w:r>
      <w:r>
        <w:rPr>
          <w:rtl/>
          <w:lang w:bidi="fa-IR"/>
        </w:rPr>
        <w:t xml:space="preserve"> - </w:t>
      </w:r>
      <w:r w:rsidRPr="00C3465B">
        <w:rPr>
          <w:rtl/>
          <w:lang w:bidi="fa-IR"/>
        </w:rPr>
        <w:t>يكنّى أبا الحسن الحرّاني.</w:t>
      </w:r>
    </w:p>
    <w:p w:rsidR="00A41E48" w:rsidRPr="00C3465B" w:rsidRDefault="00A41E48" w:rsidP="00A41E48">
      <w:pPr>
        <w:pStyle w:val="libNormal"/>
        <w:rPr>
          <w:rtl/>
          <w:lang w:bidi="fa-IR"/>
        </w:rPr>
      </w:pPr>
      <w:r w:rsidRPr="00C3465B">
        <w:rPr>
          <w:rtl/>
          <w:lang w:bidi="fa-IR"/>
        </w:rPr>
        <w:t>ضعّفه أبو حاتم</w:t>
      </w:r>
      <w:r>
        <w:rPr>
          <w:rtl/>
          <w:lang w:bidi="fa-IR"/>
        </w:rPr>
        <w:t>،</w:t>
      </w:r>
      <w:r w:rsidRPr="00C3465B">
        <w:rPr>
          <w:rtl/>
          <w:lang w:bidi="fa-IR"/>
        </w:rPr>
        <w:t xml:space="preserve"> من العاشرة. ولم يرو عنه البخاري إلاّ حديثا واحدا متابعة / خ » </w:t>
      </w:r>
      <w:r w:rsidRPr="00BE597A">
        <w:rPr>
          <w:rStyle w:val="libFootnotenumChar"/>
          <w:rtl/>
        </w:rPr>
        <w:t>(1)</w:t>
      </w:r>
      <w:r>
        <w:rPr>
          <w:rtl/>
          <w:lang w:bidi="fa-IR"/>
        </w:rPr>
        <w:t>.</w:t>
      </w:r>
    </w:p>
    <w:p w:rsidR="00A41E48" w:rsidRPr="00C3465B" w:rsidRDefault="00A41E48" w:rsidP="00A41E48">
      <w:pPr>
        <w:pStyle w:val="libBold1"/>
        <w:rPr>
          <w:rtl/>
          <w:lang w:bidi="fa-IR"/>
        </w:rPr>
      </w:pPr>
      <w:r w:rsidRPr="00C3465B">
        <w:rPr>
          <w:rtl/>
          <w:lang w:bidi="fa-IR"/>
        </w:rPr>
        <w:t>أقول</w:t>
      </w:r>
      <w:r>
        <w:rPr>
          <w:rtl/>
          <w:lang w:bidi="fa-IR"/>
        </w:rPr>
        <w:t>:</w:t>
      </w:r>
    </w:p>
    <w:p w:rsidR="00A41E48" w:rsidRPr="00C3465B" w:rsidRDefault="00A41E48" w:rsidP="00A41E48">
      <w:pPr>
        <w:pStyle w:val="libNormal"/>
        <w:rPr>
          <w:rtl/>
          <w:lang w:bidi="fa-IR"/>
        </w:rPr>
      </w:pPr>
      <w:r w:rsidRPr="00C3465B">
        <w:rPr>
          <w:rtl/>
          <w:lang w:bidi="fa-IR"/>
        </w:rPr>
        <w:t>فالرّجل من رجال البخاري في صحيحه.</w:t>
      </w:r>
    </w:p>
    <w:p w:rsidR="00A41E48" w:rsidRPr="00C3465B" w:rsidRDefault="00A41E48" w:rsidP="00A41E48">
      <w:pPr>
        <w:pStyle w:val="libNormal"/>
        <w:rPr>
          <w:rtl/>
          <w:lang w:bidi="fa-IR"/>
        </w:rPr>
      </w:pPr>
      <w:r w:rsidRPr="00C3465B">
        <w:rPr>
          <w:rtl/>
          <w:lang w:bidi="fa-IR"/>
        </w:rPr>
        <w:t>وقد رضيه غير أبي حاتم</w:t>
      </w:r>
      <w:r>
        <w:rPr>
          <w:rtl/>
          <w:lang w:bidi="fa-IR"/>
        </w:rPr>
        <w:t>،</w:t>
      </w:r>
      <w:r w:rsidRPr="00C3465B">
        <w:rPr>
          <w:rtl/>
          <w:lang w:bidi="fa-IR"/>
        </w:rPr>
        <w:t xml:space="preserve"> قال الذهبي</w:t>
      </w:r>
      <w:r>
        <w:rPr>
          <w:rtl/>
          <w:lang w:bidi="fa-IR"/>
        </w:rPr>
        <w:t>:</w:t>
      </w:r>
      <w:r w:rsidRPr="00C3465B">
        <w:rPr>
          <w:rtl/>
          <w:lang w:bidi="fa-IR"/>
        </w:rPr>
        <w:t xml:space="preserve"> « ضعّفه أبو حاتم ومشّاه غيره » </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وتضعيف أبي حاتم لا يعبأ به</w:t>
      </w:r>
      <w:r>
        <w:rPr>
          <w:rtl/>
          <w:lang w:bidi="fa-IR"/>
        </w:rPr>
        <w:t xml:space="preserve"> - </w:t>
      </w:r>
      <w:r w:rsidRPr="00C3465B">
        <w:rPr>
          <w:rtl/>
          <w:lang w:bidi="fa-IR"/>
        </w:rPr>
        <w:t>خاصة إذا عارضه توثيق من غيره</w:t>
      </w:r>
      <w:r>
        <w:rPr>
          <w:rtl/>
          <w:lang w:bidi="fa-IR"/>
        </w:rPr>
        <w:t xml:space="preserve"> - </w:t>
      </w:r>
      <w:r w:rsidRPr="00C3465B">
        <w:rPr>
          <w:rtl/>
          <w:lang w:bidi="fa-IR"/>
        </w:rPr>
        <w:t>لما ذكره الذهبي بترجمته من أنّه متعنّت في الرجال</w:t>
      </w:r>
      <w:r>
        <w:rPr>
          <w:rtl/>
          <w:lang w:bidi="fa-IR"/>
        </w:rPr>
        <w:t>،</w:t>
      </w:r>
      <w:r w:rsidRPr="00C3465B">
        <w:rPr>
          <w:rtl/>
          <w:lang w:bidi="fa-IR"/>
        </w:rPr>
        <w:t xml:space="preserve"> يقدّم توثيق غيره على تضعيفه </w:t>
      </w:r>
      <w:r w:rsidRPr="00BE597A">
        <w:rPr>
          <w:rStyle w:val="libFootnotenumChar"/>
          <w:rtl/>
        </w:rPr>
        <w:t>(3)</w:t>
      </w:r>
      <w:r>
        <w:rPr>
          <w:rtl/>
          <w:lang w:bidi="fa-IR"/>
        </w:rPr>
        <w:t>.</w:t>
      </w:r>
    </w:p>
    <w:p w:rsidR="00A41E48" w:rsidRDefault="00A41E48" w:rsidP="00A41E48">
      <w:pPr>
        <w:pStyle w:val="libCenterBold1"/>
        <w:rPr>
          <w:rtl/>
          <w:lang w:bidi="fa-IR"/>
        </w:rPr>
      </w:pPr>
      <w:bookmarkStart w:id="228" w:name="_Toc320549239"/>
      <w:r w:rsidRPr="00C3465B">
        <w:rPr>
          <w:rtl/>
          <w:lang w:bidi="fa-IR"/>
        </w:rPr>
        <w:t>(46)</w:t>
      </w:r>
      <w:bookmarkEnd w:id="228"/>
    </w:p>
    <w:p w:rsidR="0043598D" w:rsidRDefault="00A41E48" w:rsidP="00A41E48">
      <w:pPr>
        <w:pStyle w:val="Heading3Center"/>
        <w:rPr>
          <w:rtl/>
          <w:lang w:bidi="fa-IR"/>
        </w:rPr>
      </w:pPr>
      <w:bookmarkStart w:id="229" w:name="_Toc320549240"/>
      <w:bookmarkStart w:id="230" w:name="_Toc408483141"/>
      <w:bookmarkStart w:id="231" w:name="_Toc95570638"/>
      <w:r w:rsidRPr="00C3465B">
        <w:rPr>
          <w:rtl/>
          <w:lang w:bidi="fa-IR"/>
        </w:rPr>
        <w:t>رواية الجاذري الواسطي</w:t>
      </w:r>
      <w:bookmarkEnd w:id="229"/>
      <w:bookmarkEnd w:id="230"/>
      <w:bookmarkEnd w:id="231"/>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أبو الحسن علي بن الحسن الجاذرى الطّحان المتوفى سنة</w:t>
      </w:r>
      <w:r>
        <w:rPr>
          <w:rtl/>
          <w:lang w:bidi="fa-IR"/>
        </w:rPr>
        <w:t>:</w:t>
      </w:r>
    </w:p>
    <w:p w:rsidR="00A41E48" w:rsidRPr="00C3465B" w:rsidRDefault="00A41E48" w:rsidP="00A41E48">
      <w:pPr>
        <w:pStyle w:val="libNormal"/>
        <w:rPr>
          <w:rtl/>
          <w:lang w:bidi="fa-IR"/>
        </w:rPr>
      </w:pPr>
      <w:r w:rsidRPr="00C3465B">
        <w:rPr>
          <w:rtl/>
          <w:lang w:bidi="fa-IR"/>
        </w:rPr>
        <w:t>وقد عرفت روايته من أسانيد الفقيه ابن المغازلي الشافعي.</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تقريب التهذيب 1 / 28.</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ميزان الاعتدال 1 / 163.</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سير أعلام النبلاء</w:t>
      </w:r>
      <w:r w:rsidR="00A41E48">
        <w:rPr>
          <w:rtl/>
        </w:rPr>
        <w:t xml:space="preserve"> - </w:t>
      </w:r>
      <w:r w:rsidR="00A41E48" w:rsidRPr="00C3465B">
        <w:rPr>
          <w:rtl/>
        </w:rPr>
        <w:t>ترجمة أبي حاتم الرازي 13 / 247.</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BE597A">
        <w:rPr>
          <w:rStyle w:val="libBold2Char"/>
          <w:rtl/>
        </w:rPr>
        <w:lastRenderedPageBreak/>
        <w:t>السمعاني</w:t>
      </w:r>
      <w:r>
        <w:rPr>
          <w:rtl/>
          <w:lang w:bidi="fa-IR"/>
        </w:rPr>
        <w:t>:</w:t>
      </w:r>
      <w:r w:rsidRPr="00C3465B">
        <w:rPr>
          <w:rtl/>
          <w:lang w:bidi="fa-IR"/>
        </w:rPr>
        <w:t xml:space="preserve"> « قال ابن ماكولا</w:t>
      </w:r>
      <w:r>
        <w:rPr>
          <w:rtl/>
          <w:lang w:bidi="fa-IR"/>
        </w:rPr>
        <w:t>:</w:t>
      </w:r>
      <w:r w:rsidRPr="00C3465B">
        <w:rPr>
          <w:rtl/>
          <w:lang w:bidi="fa-IR"/>
        </w:rPr>
        <w:t xml:space="preserve"> هو شيخ حدّث عنه أبو غالب ابن بشران</w:t>
      </w:r>
      <w:r>
        <w:rPr>
          <w:rtl/>
          <w:lang w:bidi="fa-IR"/>
        </w:rPr>
        <w:t>،</w:t>
      </w:r>
      <w:r w:rsidRPr="00C3465B">
        <w:rPr>
          <w:rtl/>
          <w:lang w:bidi="fa-IR"/>
        </w:rPr>
        <w:t xml:space="preserve"> يروي عن محمّد بن عثمان بن سمعان تاريخ بحشل » </w:t>
      </w:r>
      <w:r w:rsidRPr="00BE597A">
        <w:rPr>
          <w:rStyle w:val="libFootnotenumChar"/>
          <w:rtl/>
        </w:rPr>
        <w:t>(1)</w:t>
      </w:r>
      <w:r w:rsidRPr="00C3465B">
        <w:rPr>
          <w:rtl/>
          <w:lang w:bidi="fa-IR"/>
        </w:rPr>
        <w:t xml:space="preserve"> ياقوت</w:t>
      </w:r>
      <w:r>
        <w:rPr>
          <w:rtl/>
          <w:lang w:bidi="fa-IR"/>
        </w:rPr>
        <w:t>:</w:t>
      </w:r>
      <w:r w:rsidRPr="00C3465B">
        <w:rPr>
          <w:rtl/>
          <w:lang w:bidi="fa-IR"/>
        </w:rPr>
        <w:t xml:space="preserve"> في « جاذر » </w:t>
      </w:r>
      <w:r w:rsidRPr="00BE597A">
        <w:rPr>
          <w:rStyle w:val="libFootnotenumChar"/>
          <w:rtl/>
        </w:rPr>
        <w:t>(2)</w:t>
      </w:r>
      <w:r>
        <w:rPr>
          <w:rtl/>
          <w:lang w:bidi="fa-IR"/>
        </w:rPr>
        <w:t>.</w:t>
      </w:r>
    </w:p>
    <w:p w:rsidR="00A41E48" w:rsidRDefault="00A41E48" w:rsidP="00A41E48">
      <w:pPr>
        <w:pStyle w:val="libCenterBold1"/>
        <w:rPr>
          <w:rtl/>
          <w:lang w:bidi="fa-IR"/>
        </w:rPr>
      </w:pPr>
      <w:bookmarkStart w:id="232" w:name="_Toc320549241"/>
      <w:r w:rsidRPr="00C3465B">
        <w:rPr>
          <w:rtl/>
          <w:lang w:bidi="fa-IR"/>
        </w:rPr>
        <w:t>(47)</w:t>
      </w:r>
      <w:bookmarkEnd w:id="232"/>
    </w:p>
    <w:p w:rsidR="00A41E48" w:rsidRPr="00C3465B" w:rsidRDefault="00A41E48" w:rsidP="00A41E48">
      <w:pPr>
        <w:pStyle w:val="Heading3Center"/>
        <w:rPr>
          <w:rtl/>
          <w:lang w:bidi="fa-IR"/>
        </w:rPr>
      </w:pPr>
      <w:bookmarkStart w:id="233" w:name="_Toc320549242"/>
      <w:bookmarkStart w:id="234" w:name="_Toc408483142"/>
      <w:bookmarkStart w:id="235" w:name="_Toc95570639"/>
      <w:r w:rsidRPr="00C3465B">
        <w:rPr>
          <w:rtl/>
          <w:lang w:bidi="fa-IR"/>
        </w:rPr>
        <w:t>رواية الناقد</w:t>
      </w:r>
      <w:bookmarkEnd w:id="233"/>
      <w:bookmarkEnd w:id="234"/>
      <w:bookmarkEnd w:id="235"/>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أحمد بن عيسى بن الهيثم بن بابويه أبو بكر التمّار.</w:t>
      </w:r>
    </w:p>
    <w:p w:rsidR="00A41E48" w:rsidRPr="00C3465B" w:rsidRDefault="00A41E48" w:rsidP="00A41E48">
      <w:pPr>
        <w:pStyle w:val="libNormal"/>
        <w:rPr>
          <w:rtl/>
          <w:lang w:bidi="fa-IR"/>
        </w:rPr>
      </w:pPr>
      <w:r w:rsidRPr="00C3465B">
        <w:rPr>
          <w:rtl/>
          <w:lang w:bidi="fa-IR"/>
        </w:rPr>
        <w:t>وقد عرفت روايته من أسانيد الفقيه ابن المغازلي الشافعي.</w:t>
      </w:r>
    </w:p>
    <w:p w:rsidR="00A41E48" w:rsidRPr="00C3465B" w:rsidRDefault="00A41E48" w:rsidP="00A41E48">
      <w:pPr>
        <w:pStyle w:val="libNormal"/>
        <w:rPr>
          <w:rtl/>
          <w:lang w:bidi="fa-IR"/>
        </w:rPr>
      </w:pPr>
      <w:r w:rsidRPr="00BE597A">
        <w:rPr>
          <w:rStyle w:val="libBold2Char"/>
          <w:rtl/>
        </w:rPr>
        <w:t>الخطيب</w:t>
      </w:r>
      <w:r>
        <w:rPr>
          <w:rtl/>
          <w:lang w:bidi="fa-IR"/>
        </w:rPr>
        <w:t>:</w:t>
      </w:r>
      <w:r w:rsidRPr="00C3465B">
        <w:rPr>
          <w:rtl/>
          <w:lang w:bidi="fa-IR"/>
        </w:rPr>
        <w:t xml:space="preserve"> « سمع</w:t>
      </w:r>
      <w:r>
        <w:rPr>
          <w:rtl/>
          <w:lang w:bidi="fa-IR"/>
        </w:rPr>
        <w:t>:</w:t>
      </w:r>
      <w:r w:rsidRPr="00C3465B">
        <w:rPr>
          <w:rtl/>
          <w:lang w:bidi="fa-IR"/>
        </w:rPr>
        <w:t xml:space="preserve"> أحمد بن علي البربهاري</w:t>
      </w:r>
      <w:r>
        <w:rPr>
          <w:rtl/>
          <w:lang w:bidi="fa-IR"/>
        </w:rPr>
        <w:t>،</w:t>
      </w:r>
      <w:r w:rsidRPr="00C3465B">
        <w:rPr>
          <w:rtl/>
          <w:lang w:bidi="fa-IR"/>
        </w:rPr>
        <w:t xml:space="preserve"> وأبا مسلم الكجي</w:t>
      </w:r>
      <w:r>
        <w:rPr>
          <w:rtl/>
          <w:lang w:bidi="fa-IR"/>
        </w:rPr>
        <w:t>،</w:t>
      </w:r>
      <w:r w:rsidRPr="00C3465B">
        <w:rPr>
          <w:rtl/>
          <w:lang w:bidi="fa-IR"/>
        </w:rPr>
        <w:t xml:space="preserve"> وعبد الله بن أحمد بن حنبل</w:t>
      </w:r>
      <w:r>
        <w:rPr>
          <w:rtl/>
          <w:lang w:bidi="fa-IR"/>
        </w:rPr>
        <w:t>،</w:t>
      </w:r>
      <w:r w:rsidRPr="00C3465B">
        <w:rPr>
          <w:rtl/>
          <w:lang w:bidi="fa-IR"/>
        </w:rPr>
        <w:t xml:space="preserve"> وموسى بن إسحاق الأنصاري</w:t>
      </w:r>
      <w:r>
        <w:rPr>
          <w:rtl/>
          <w:lang w:bidi="fa-IR"/>
        </w:rPr>
        <w:t>،</w:t>
      </w:r>
      <w:r w:rsidRPr="00C3465B">
        <w:rPr>
          <w:rtl/>
          <w:lang w:bidi="fa-IR"/>
        </w:rPr>
        <w:t xml:space="preserve"> وأحمد بن يحيى الحلواني</w:t>
      </w:r>
      <w:r>
        <w:rPr>
          <w:rtl/>
          <w:lang w:bidi="fa-IR"/>
        </w:rPr>
        <w:t>،</w:t>
      </w:r>
      <w:r w:rsidRPr="00C3465B">
        <w:rPr>
          <w:rtl/>
          <w:lang w:bidi="fa-IR"/>
        </w:rPr>
        <w:t xml:space="preserve"> والحسن بن علي المعمري</w:t>
      </w:r>
      <w:r>
        <w:rPr>
          <w:rtl/>
          <w:lang w:bidi="fa-IR"/>
        </w:rPr>
        <w:t>،</w:t>
      </w:r>
      <w:r w:rsidRPr="00C3465B">
        <w:rPr>
          <w:rtl/>
          <w:lang w:bidi="fa-IR"/>
        </w:rPr>
        <w:t xml:space="preserve"> وجعفر بن محمّد الفريابي.</w:t>
      </w:r>
    </w:p>
    <w:p w:rsidR="00A41E48" w:rsidRPr="00C3465B" w:rsidRDefault="00A41E48" w:rsidP="00A41E48">
      <w:pPr>
        <w:pStyle w:val="libNormal"/>
        <w:rPr>
          <w:rtl/>
          <w:lang w:bidi="fa-IR"/>
        </w:rPr>
      </w:pPr>
      <w:r w:rsidRPr="00C3465B">
        <w:rPr>
          <w:rtl/>
          <w:lang w:bidi="fa-IR"/>
        </w:rPr>
        <w:t>حدّثنا عنه</w:t>
      </w:r>
      <w:r>
        <w:rPr>
          <w:rtl/>
          <w:lang w:bidi="fa-IR"/>
        </w:rPr>
        <w:t>:</w:t>
      </w:r>
      <w:r w:rsidRPr="00C3465B">
        <w:rPr>
          <w:rtl/>
          <w:lang w:bidi="fa-IR"/>
        </w:rPr>
        <w:t xml:space="preserve"> أبو الحسن بن رزقويه.</w:t>
      </w:r>
    </w:p>
    <w:p w:rsidR="00A41E48" w:rsidRPr="00C3465B" w:rsidRDefault="00A41E48" w:rsidP="00A41E48">
      <w:pPr>
        <w:pStyle w:val="libNormal"/>
        <w:rPr>
          <w:rtl/>
          <w:lang w:bidi="fa-IR"/>
        </w:rPr>
      </w:pPr>
      <w:r w:rsidRPr="00C3465B">
        <w:rPr>
          <w:rtl/>
          <w:lang w:bidi="fa-IR"/>
        </w:rPr>
        <w:t xml:space="preserve">وكان ثقة » </w:t>
      </w:r>
      <w:r w:rsidRPr="00BE597A">
        <w:rPr>
          <w:rStyle w:val="libFootnotenumChar"/>
          <w:rtl/>
        </w:rPr>
        <w:t>(3)</w:t>
      </w:r>
      <w:r>
        <w:rPr>
          <w:rtl/>
          <w:lang w:bidi="fa-IR"/>
        </w:rPr>
        <w:t>.</w:t>
      </w:r>
    </w:p>
    <w:p w:rsidR="00A41E48" w:rsidRDefault="00A41E48" w:rsidP="00A41E48">
      <w:pPr>
        <w:pStyle w:val="libCenterBold1"/>
        <w:rPr>
          <w:rtl/>
          <w:lang w:bidi="fa-IR"/>
        </w:rPr>
      </w:pPr>
      <w:bookmarkStart w:id="236" w:name="_Toc320549243"/>
      <w:r w:rsidRPr="00C3465B">
        <w:rPr>
          <w:rtl/>
          <w:lang w:bidi="fa-IR"/>
        </w:rPr>
        <w:t>(48)</w:t>
      </w:r>
      <w:bookmarkEnd w:id="236"/>
    </w:p>
    <w:p w:rsidR="0043598D" w:rsidRDefault="00A41E48" w:rsidP="00A41E48">
      <w:pPr>
        <w:pStyle w:val="Heading3Center"/>
        <w:rPr>
          <w:rtl/>
          <w:lang w:bidi="fa-IR"/>
        </w:rPr>
      </w:pPr>
      <w:bookmarkStart w:id="237" w:name="_Toc320549244"/>
      <w:bookmarkStart w:id="238" w:name="_Toc408483143"/>
      <w:bookmarkStart w:id="239" w:name="_Toc95570640"/>
      <w:r w:rsidRPr="00C3465B">
        <w:rPr>
          <w:rtl/>
          <w:lang w:bidi="fa-IR"/>
        </w:rPr>
        <w:t>رواية أبي القاسم القطيعي</w:t>
      </w:r>
      <w:bookmarkEnd w:id="237"/>
      <w:bookmarkEnd w:id="238"/>
      <w:bookmarkEnd w:id="239"/>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إبراهيم بن محمّد بن الهيثم المتوفى سنة</w:t>
      </w:r>
      <w:r>
        <w:rPr>
          <w:rtl/>
          <w:lang w:bidi="fa-IR"/>
        </w:rPr>
        <w:t>:</w:t>
      </w:r>
      <w:r w:rsidRPr="00C3465B">
        <w:rPr>
          <w:rtl/>
          <w:lang w:bidi="fa-IR"/>
        </w:rPr>
        <w:t xml:space="preserve"> 301.</w:t>
      </w:r>
    </w:p>
    <w:p w:rsidR="00A41E48" w:rsidRPr="00C3465B" w:rsidRDefault="00A41E48" w:rsidP="00A41E48">
      <w:pPr>
        <w:pStyle w:val="libNormal"/>
        <w:rPr>
          <w:rtl/>
          <w:lang w:bidi="fa-IR"/>
        </w:rPr>
      </w:pPr>
      <w:r w:rsidRPr="00C3465B">
        <w:rPr>
          <w:rtl/>
          <w:lang w:bidi="fa-IR"/>
        </w:rPr>
        <w:t>وقد عرفت روايته من أسانيد الفقيه ابن المغازلي الشافعي.</w:t>
      </w:r>
    </w:p>
    <w:p w:rsidR="00A41E48" w:rsidRPr="00C3465B" w:rsidRDefault="00A41E48" w:rsidP="00A41E48">
      <w:pPr>
        <w:pStyle w:val="libNormal"/>
        <w:rPr>
          <w:rtl/>
          <w:lang w:bidi="fa-IR"/>
        </w:rPr>
      </w:pPr>
      <w:r w:rsidRPr="00BE597A">
        <w:rPr>
          <w:rStyle w:val="libBold2Char"/>
          <w:rtl/>
        </w:rPr>
        <w:t>الخطيب</w:t>
      </w:r>
      <w:r>
        <w:rPr>
          <w:rtl/>
          <w:lang w:bidi="fa-IR"/>
        </w:rPr>
        <w:t>:</w:t>
      </w:r>
      <w:r w:rsidRPr="00C3465B">
        <w:rPr>
          <w:rtl/>
          <w:lang w:bidi="fa-IR"/>
        </w:rPr>
        <w:t xml:space="preserve"> « روى عنه</w:t>
      </w:r>
      <w:r>
        <w:rPr>
          <w:rtl/>
          <w:lang w:bidi="fa-IR"/>
        </w:rPr>
        <w:t>:</w:t>
      </w:r>
      <w:r w:rsidRPr="00C3465B">
        <w:rPr>
          <w:rtl/>
          <w:lang w:bidi="fa-IR"/>
        </w:rPr>
        <w:t xml:space="preserve"> القاضي أبو عبد الله المحاملي</w:t>
      </w:r>
      <w:r>
        <w:rPr>
          <w:rtl/>
          <w:lang w:bidi="fa-IR"/>
        </w:rPr>
        <w:t>،</w:t>
      </w:r>
      <w:r w:rsidRPr="00C3465B">
        <w:rPr>
          <w:rtl/>
          <w:lang w:bidi="fa-IR"/>
        </w:rPr>
        <w:t xml:space="preserve"> وأبو الحسين ابن المنادي</w:t>
      </w:r>
      <w:r>
        <w:rPr>
          <w:rtl/>
          <w:lang w:bidi="fa-IR"/>
        </w:rPr>
        <w:t>،</w:t>
      </w:r>
      <w:r w:rsidRPr="00C3465B">
        <w:rPr>
          <w:rtl/>
          <w:lang w:bidi="fa-IR"/>
        </w:rPr>
        <w:t xml:space="preserve"> وعبد الصمد بن علي الطستي</w:t>
      </w:r>
      <w:r>
        <w:rPr>
          <w:rtl/>
          <w:lang w:bidi="fa-IR"/>
        </w:rPr>
        <w:t>،</w:t>
      </w:r>
      <w:r w:rsidRPr="00C3465B">
        <w:rPr>
          <w:rtl/>
          <w:lang w:bidi="fa-IR"/>
        </w:rPr>
        <w:t xml:space="preserve"> وإسماعيل بن علي الخطبي</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الأنساب</w:t>
      </w:r>
      <w:r w:rsidR="00A41E48">
        <w:rPr>
          <w:rtl/>
        </w:rPr>
        <w:t xml:space="preserve"> - </w:t>
      </w:r>
      <w:r w:rsidR="00A41E48" w:rsidRPr="00C3465B">
        <w:rPr>
          <w:rtl/>
        </w:rPr>
        <w:t>الجاذري 3 / 157.</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معجم البلدان 2 / 92.</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تاريخ بغداد 4 / 283.</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وغيرهم.</w:t>
      </w:r>
    </w:p>
    <w:p w:rsidR="0043598D" w:rsidRDefault="00A41E48" w:rsidP="00A41E48">
      <w:pPr>
        <w:pStyle w:val="libNormal"/>
        <w:rPr>
          <w:rtl/>
          <w:lang w:bidi="fa-IR"/>
        </w:rPr>
      </w:pPr>
      <w:r w:rsidRPr="00C3465B">
        <w:rPr>
          <w:rtl/>
          <w:lang w:bidi="fa-IR"/>
        </w:rPr>
        <w:t>وذكره الدار قطني فقال</w:t>
      </w:r>
      <w:r>
        <w:rPr>
          <w:rtl/>
          <w:lang w:bidi="fa-IR"/>
        </w:rPr>
        <w:t>:</w:t>
      </w:r>
      <w:r w:rsidRPr="00C3465B">
        <w:rPr>
          <w:rtl/>
          <w:lang w:bidi="fa-IR"/>
        </w:rPr>
        <w:t xml:space="preserve"> ثقة صدوق.</w:t>
      </w:r>
    </w:p>
    <w:p w:rsidR="00A41E48" w:rsidRPr="00C3465B" w:rsidRDefault="00A41E48" w:rsidP="00A41E48">
      <w:pPr>
        <w:pStyle w:val="libNormal"/>
        <w:rPr>
          <w:rtl/>
          <w:lang w:bidi="fa-IR"/>
        </w:rPr>
      </w:pPr>
      <w:r>
        <w:rPr>
          <w:rtl/>
          <w:lang w:bidi="fa-IR"/>
        </w:rPr>
        <w:t>..</w:t>
      </w:r>
      <w:r w:rsidRPr="00C3465B">
        <w:rPr>
          <w:rtl/>
          <w:lang w:bidi="fa-IR"/>
        </w:rPr>
        <w:t>. كان حسن المعرفة بالحديث</w:t>
      </w:r>
      <w:r>
        <w:rPr>
          <w:rtl/>
          <w:lang w:bidi="fa-IR"/>
        </w:rPr>
        <w:t>،</w:t>
      </w:r>
      <w:r w:rsidRPr="00C3465B">
        <w:rPr>
          <w:rtl/>
          <w:lang w:bidi="fa-IR"/>
        </w:rPr>
        <w:t xml:space="preserve"> وثقة متيقّظا</w:t>
      </w:r>
      <w:r>
        <w:rPr>
          <w:rtl/>
          <w:lang w:bidi="fa-IR"/>
        </w:rPr>
        <w:t>،</w:t>
      </w:r>
      <w:r w:rsidRPr="00C3465B">
        <w:rPr>
          <w:rtl/>
          <w:lang w:bidi="fa-IR"/>
        </w:rPr>
        <w:t xml:space="preserve"> منزله في الجانب الغربي في قطيعة عيسى. كتب الناس عنه » </w:t>
      </w:r>
      <w:r w:rsidRPr="00BE597A">
        <w:rPr>
          <w:rStyle w:val="libFootnotenumChar"/>
          <w:rtl/>
        </w:rPr>
        <w:t>(1)</w:t>
      </w:r>
      <w:r>
        <w:rPr>
          <w:rtl/>
          <w:lang w:bidi="fa-IR"/>
        </w:rPr>
        <w:t>.</w:t>
      </w:r>
    </w:p>
    <w:p w:rsidR="00A41E48" w:rsidRDefault="00A41E48" w:rsidP="00A41E48">
      <w:pPr>
        <w:pStyle w:val="libCenterBold1"/>
        <w:rPr>
          <w:rtl/>
          <w:lang w:bidi="fa-IR"/>
        </w:rPr>
      </w:pPr>
      <w:bookmarkStart w:id="240" w:name="_Toc320549245"/>
      <w:r w:rsidRPr="00C3465B">
        <w:rPr>
          <w:rtl/>
          <w:lang w:bidi="fa-IR"/>
        </w:rPr>
        <w:t>(49)</w:t>
      </w:r>
      <w:bookmarkEnd w:id="240"/>
    </w:p>
    <w:p w:rsidR="0043598D" w:rsidRDefault="00A41E48" w:rsidP="00A41E48">
      <w:pPr>
        <w:pStyle w:val="Heading3Center"/>
        <w:rPr>
          <w:rtl/>
          <w:lang w:bidi="fa-IR"/>
        </w:rPr>
      </w:pPr>
      <w:bookmarkStart w:id="241" w:name="_Toc320549246"/>
      <w:bookmarkStart w:id="242" w:name="_Toc408483144"/>
      <w:bookmarkStart w:id="243" w:name="_Toc95570641"/>
      <w:r w:rsidRPr="00C3465B">
        <w:rPr>
          <w:rtl/>
          <w:lang w:bidi="fa-IR"/>
        </w:rPr>
        <w:t>رواية القرشي الكوفي</w:t>
      </w:r>
      <w:bookmarkEnd w:id="241"/>
      <w:bookmarkEnd w:id="242"/>
      <w:bookmarkEnd w:id="243"/>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أبو الفتح هبة الله بن علي</w:t>
      </w:r>
      <w:r>
        <w:rPr>
          <w:rtl/>
          <w:lang w:bidi="fa-IR"/>
        </w:rPr>
        <w:t>،</w:t>
      </w:r>
      <w:r w:rsidRPr="00C3465B">
        <w:rPr>
          <w:rtl/>
          <w:lang w:bidi="fa-IR"/>
        </w:rPr>
        <w:t xml:space="preserve"> المتوفى سنة 301 أو 302.</w:t>
      </w:r>
    </w:p>
    <w:p w:rsidR="00A41E48" w:rsidRPr="00C3465B" w:rsidRDefault="00A41E48" w:rsidP="00A41E48">
      <w:pPr>
        <w:pStyle w:val="libNormal"/>
        <w:rPr>
          <w:rtl/>
          <w:lang w:bidi="fa-IR"/>
        </w:rPr>
      </w:pPr>
      <w:r w:rsidRPr="00C3465B">
        <w:rPr>
          <w:rtl/>
          <w:lang w:bidi="fa-IR"/>
        </w:rPr>
        <w:t>وتعلم روايته من أسانيد الحافظ ابن عساكر.</w:t>
      </w:r>
    </w:p>
    <w:p w:rsidR="00A41E48" w:rsidRPr="00C3465B" w:rsidRDefault="00A41E48" w:rsidP="00A41E48">
      <w:pPr>
        <w:pStyle w:val="libNormal"/>
        <w:rPr>
          <w:rtl/>
          <w:lang w:bidi="fa-IR"/>
        </w:rPr>
      </w:pPr>
      <w:r w:rsidRPr="00BE597A">
        <w:rPr>
          <w:rStyle w:val="libBold2Char"/>
          <w:rtl/>
        </w:rPr>
        <w:t>الخطيب</w:t>
      </w:r>
      <w:r>
        <w:rPr>
          <w:rtl/>
          <w:lang w:bidi="fa-IR"/>
        </w:rPr>
        <w:t>:</w:t>
      </w:r>
      <w:r w:rsidRPr="00C3465B">
        <w:rPr>
          <w:rtl/>
          <w:lang w:bidi="fa-IR"/>
        </w:rPr>
        <w:t xml:space="preserve"> « سكن بغداد</w:t>
      </w:r>
      <w:r>
        <w:rPr>
          <w:rtl/>
          <w:lang w:bidi="fa-IR"/>
        </w:rPr>
        <w:t>،</w:t>
      </w:r>
      <w:r w:rsidRPr="00C3465B">
        <w:rPr>
          <w:rtl/>
          <w:lang w:bidi="fa-IR"/>
        </w:rPr>
        <w:t xml:space="preserve"> وحدّث بها عن القاضي أبي عبد الله ابن الهرواني</w:t>
      </w:r>
      <w:r>
        <w:rPr>
          <w:rtl/>
          <w:lang w:bidi="fa-IR"/>
        </w:rPr>
        <w:t>،</w:t>
      </w:r>
      <w:r w:rsidRPr="00C3465B">
        <w:rPr>
          <w:rtl/>
          <w:lang w:bidi="fa-IR"/>
        </w:rPr>
        <w:t xml:space="preserve"> ومحمّد بن جعفر بن النّجار.</w:t>
      </w:r>
    </w:p>
    <w:p w:rsidR="00A41E48" w:rsidRPr="00C3465B" w:rsidRDefault="00A41E48" w:rsidP="00A41E48">
      <w:pPr>
        <w:pStyle w:val="libNormal"/>
        <w:rPr>
          <w:rtl/>
          <w:lang w:bidi="fa-IR"/>
        </w:rPr>
      </w:pPr>
      <w:r w:rsidRPr="00C3465B">
        <w:rPr>
          <w:rtl/>
          <w:lang w:bidi="fa-IR"/>
        </w:rPr>
        <w:t>كتبت عنه</w:t>
      </w:r>
      <w:r>
        <w:rPr>
          <w:rtl/>
          <w:lang w:bidi="fa-IR"/>
        </w:rPr>
        <w:t>،</w:t>
      </w:r>
      <w:r w:rsidRPr="00C3465B">
        <w:rPr>
          <w:rtl/>
          <w:lang w:bidi="fa-IR"/>
        </w:rPr>
        <w:t xml:space="preserve"> وكان سماعه صحيحا</w:t>
      </w:r>
      <w:r>
        <w:rPr>
          <w:rtl/>
          <w:lang w:bidi="fa-IR"/>
        </w:rPr>
        <w:t xml:space="preserve"> ..</w:t>
      </w:r>
      <w:r w:rsidRPr="00C3465B">
        <w:rPr>
          <w:rtl/>
          <w:lang w:bidi="fa-IR"/>
        </w:rPr>
        <w:t xml:space="preserve">. » </w:t>
      </w:r>
      <w:r w:rsidRPr="00BE597A">
        <w:rPr>
          <w:rStyle w:val="libFootnotenumChar"/>
          <w:rtl/>
        </w:rPr>
        <w:t>(2)</w:t>
      </w:r>
      <w:r>
        <w:rPr>
          <w:rtl/>
          <w:lang w:bidi="fa-IR"/>
        </w:rPr>
        <w:t>.</w:t>
      </w:r>
    </w:p>
    <w:p w:rsidR="00A41E48" w:rsidRDefault="00A41E48" w:rsidP="00A41E48">
      <w:pPr>
        <w:pStyle w:val="libCenterBold1"/>
        <w:rPr>
          <w:rtl/>
          <w:lang w:bidi="fa-IR"/>
        </w:rPr>
      </w:pPr>
      <w:bookmarkStart w:id="244" w:name="_Toc320549247"/>
      <w:r w:rsidRPr="00C3465B">
        <w:rPr>
          <w:rtl/>
          <w:lang w:bidi="fa-IR"/>
        </w:rPr>
        <w:t>(50)</w:t>
      </w:r>
      <w:bookmarkEnd w:id="244"/>
    </w:p>
    <w:p w:rsidR="0043598D" w:rsidRDefault="00A41E48" w:rsidP="00A41E48">
      <w:pPr>
        <w:pStyle w:val="Heading3Center"/>
        <w:rPr>
          <w:rtl/>
          <w:lang w:bidi="fa-IR"/>
        </w:rPr>
      </w:pPr>
      <w:bookmarkStart w:id="245" w:name="_Toc320549248"/>
      <w:bookmarkStart w:id="246" w:name="_Toc408483145"/>
      <w:bookmarkStart w:id="247" w:name="_Toc95570642"/>
      <w:r w:rsidRPr="00C3465B">
        <w:rPr>
          <w:rtl/>
          <w:lang w:bidi="fa-IR"/>
        </w:rPr>
        <w:t>رواية ابن متّويه</w:t>
      </w:r>
      <w:bookmarkEnd w:id="245"/>
      <w:bookmarkEnd w:id="246"/>
      <w:bookmarkEnd w:id="247"/>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أبو إسحاق إبراهيم بن محمّد بن الحسن الأصبهاني المتوفى سنة 302.</w:t>
      </w:r>
    </w:p>
    <w:p w:rsidR="00A41E48" w:rsidRPr="00C3465B" w:rsidRDefault="00A41E48" w:rsidP="00A41E48">
      <w:pPr>
        <w:pStyle w:val="libNormal"/>
        <w:rPr>
          <w:rtl/>
          <w:lang w:bidi="fa-IR"/>
        </w:rPr>
      </w:pPr>
      <w:r w:rsidRPr="00C3465B">
        <w:rPr>
          <w:rtl/>
          <w:lang w:bidi="fa-IR"/>
        </w:rPr>
        <w:t>وتعلم روايته من رواية أبي الشيخ وهو شيخه.</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الإمام المأمون القدوة</w:t>
      </w:r>
      <w:r>
        <w:rPr>
          <w:rtl/>
          <w:lang w:bidi="fa-IR"/>
        </w:rPr>
        <w:t xml:space="preserve"> ..</w:t>
      </w:r>
      <w:r w:rsidRPr="00C3465B">
        <w:rPr>
          <w:rtl/>
          <w:lang w:bidi="fa-IR"/>
        </w:rPr>
        <w:t>. إمام جامع أصبهان</w:t>
      </w:r>
      <w:r>
        <w:rPr>
          <w:rtl/>
          <w:lang w:bidi="fa-IR"/>
        </w:rPr>
        <w:t>،</w:t>
      </w:r>
      <w:r w:rsidRPr="00C3465B">
        <w:rPr>
          <w:rtl/>
          <w:lang w:bidi="fa-IR"/>
        </w:rPr>
        <w:t xml:space="preserve"> كان من العبّاد والسادة</w:t>
      </w:r>
      <w:r>
        <w:rPr>
          <w:rtl/>
          <w:lang w:bidi="fa-IR"/>
        </w:rPr>
        <w:t>،</w:t>
      </w:r>
      <w:r w:rsidRPr="00C3465B">
        <w:rPr>
          <w:rtl/>
          <w:lang w:bidi="fa-IR"/>
        </w:rPr>
        <w:t xml:space="preserve"> يسرد الصوم</w:t>
      </w:r>
      <w:r>
        <w:rPr>
          <w:rtl/>
          <w:lang w:bidi="fa-IR"/>
        </w:rPr>
        <w:t>،</w:t>
      </w:r>
      <w:r w:rsidRPr="00C3465B">
        <w:rPr>
          <w:rtl/>
          <w:lang w:bidi="fa-IR"/>
        </w:rPr>
        <w:t xml:space="preserve"> وكان حافظا حجة</w:t>
      </w:r>
      <w:r>
        <w:rPr>
          <w:rtl/>
          <w:lang w:bidi="fa-IR"/>
        </w:rPr>
        <w:t>،</w:t>
      </w:r>
      <w:r w:rsidRPr="00C3465B">
        <w:rPr>
          <w:rtl/>
          <w:lang w:bidi="fa-IR"/>
        </w:rPr>
        <w:t xml:space="preserve"> من معادن الصدق</w:t>
      </w:r>
      <w:r>
        <w:rPr>
          <w:rtl/>
          <w:lang w:bidi="fa-IR"/>
        </w:rPr>
        <w:t xml:space="preserve"> ..</w:t>
      </w:r>
      <w:r w:rsidRPr="00C3465B">
        <w:rPr>
          <w:rtl/>
          <w:lang w:bidi="fa-IR"/>
        </w:rPr>
        <w:t>. حدّث عنه</w:t>
      </w:r>
      <w:r>
        <w:rPr>
          <w:rtl/>
          <w:lang w:bidi="fa-IR"/>
        </w:rPr>
        <w:t>:</w:t>
      </w:r>
      <w:r w:rsidRPr="00C3465B">
        <w:rPr>
          <w:rtl/>
          <w:lang w:bidi="fa-IR"/>
        </w:rPr>
        <w:t xml:space="preserve"> أبو الشيخ ابن حيان</w:t>
      </w:r>
      <w:r>
        <w:rPr>
          <w:rtl/>
          <w:lang w:bidi="fa-IR"/>
        </w:rPr>
        <w:t>،</w:t>
      </w:r>
      <w:r w:rsidRPr="00C3465B">
        <w:rPr>
          <w:rtl/>
          <w:lang w:bidi="fa-IR"/>
        </w:rPr>
        <w:t xml:space="preserve"> وأبو القاسم الطبراني</w:t>
      </w:r>
      <w:r>
        <w:rPr>
          <w:rtl/>
          <w:lang w:bidi="fa-IR"/>
        </w:rPr>
        <w:t xml:space="preserve"> ..</w:t>
      </w:r>
      <w:r w:rsidRPr="00C3465B">
        <w:rPr>
          <w:rtl/>
          <w:lang w:bidi="fa-IR"/>
        </w:rPr>
        <w:t>. وقال أبو الشيخ</w:t>
      </w:r>
      <w:r>
        <w:rPr>
          <w:rtl/>
          <w:lang w:bidi="fa-IR"/>
        </w:rPr>
        <w:t>:</w:t>
      </w:r>
      <w:r w:rsidRPr="00C3465B">
        <w:rPr>
          <w:rtl/>
          <w:lang w:bidi="fa-IR"/>
        </w:rPr>
        <w:t xml:space="preserve"> كان من</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تاريخ بغداد 6 / 154.</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تاريخ بغداد 14 / 73</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معادن الصدق. وقال أبو نعيم</w:t>
      </w:r>
      <w:r>
        <w:rPr>
          <w:rtl/>
          <w:lang w:bidi="fa-IR"/>
        </w:rPr>
        <w:t>:</w:t>
      </w:r>
      <w:r w:rsidRPr="00C3465B">
        <w:rPr>
          <w:rtl/>
          <w:lang w:bidi="fa-IR"/>
        </w:rPr>
        <w:t xml:space="preserve"> كان من العبّاد الفضلاء. مات في جمادى الآخرة سنة 302. قلت</w:t>
      </w:r>
      <w:r>
        <w:rPr>
          <w:rtl/>
          <w:lang w:bidi="fa-IR"/>
        </w:rPr>
        <w:t>:</w:t>
      </w:r>
      <w:r w:rsidRPr="00C3465B">
        <w:rPr>
          <w:rtl/>
          <w:lang w:bidi="fa-IR"/>
        </w:rPr>
        <w:t xml:space="preserve"> نيف على الثمانين. </w:t>
      </w:r>
      <w:r w:rsidRPr="001C3131">
        <w:rPr>
          <w:rStyle w:val="libAlaemChar"/>
          <w:rtl/>
        </w:rPr>
        <w:t>رحمه‌الله</w:t>
      </w:r>
      <w:r w:rsidRPr="00C3465B">
        <w:rPr>
          <w:rtl/>
          <w:lang w:bidi="fa-IR"/>
        </w:rPr>
        <w:t xml:space="preserve">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وله تراجم في كثير من الكتب.</w:t>
      </w:r>
    </w:p>
    <w:p w:rsidR="00A41E48" w:rsidRDefault="00A41E48" w:rsidP="00A41E48">
      <w:pPr>
        <w:pStyle w:val="libCenterBold1"/>
        <w:rPr>
          <w:rtl/>
          <w:lang w:bidi="fa-IR"/>
        </w:rPr>
      </w:pPr>
      <w:bookmarkStart w:id="248" w:name="_Toc320549249"/>
      <w:r w:rsidRPr="00C3465B">
        <w:rPr>
          <w:rtl/>
          <w:lang w:bidi="fa-IR"/>
        </w:rPr>
        <w:t>(51)</w:t>
      </w:r>
      <w:bookmarkEnd w:id="248"/>
    </w:p>
    <w:p w:rsidR="0043598D" w:rsidRDefault="00A41E48" w:rsidP="00A41E48">
      <w:pPr>
        <w:pStyle w:val="Heading3Center"/>
        <w:rPr>
          <w:rtl/>
          <w:lang w:bidi="fa-IR"/>
        </w:rPr>
      </w:pPr>
      <w:bookmarkStart w:id="249" w:name="_Toc320549250"/>
      <w:bookmarkStart w:id="250" w:name="_Toc408483146"/>
      <w:bookmarkStart w:id="251" w:name="_Toc95570643"/>
      <w:r w:rsidRPr="00C3465B">
        <w:rPr>
          <w:rtl/>
          <w:lang w:bidi="fa-IR"/>
        </w:rPr>
        <w:t>رواية ابن الأنباري</w:t>
      </w:r>
      <w:bookmarkEnd w:id="249"/>
      <w:bookmarkEnd w:id="250"/>
      <w:bookmarkEnd w:id="251"/>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محمّد بن القاسم بن بشار النحوي المتوفى سنة 304.</w:t>
      </w:r>
    </w:p>
    <w:p w:rsidR="00A41E48" w:rsidRPr="00C3465B" w:rsidRDefault="00A41E48" w:rsidP="00A41E48">
      <w:pPr>
        <w:pStyle w:val="libNormal"/>
        <w:rPr>
          <w:rtl/>
          <w:lang w:bidi="fa-IR"/>
        </w:rPr>
      </w:pPr>
      <w:r w:rsidRPr="00C3465B">
        <w:rPr>
          <w:rtl/>
          <w:lang w:bidi="fa-IR"/>
        </w:rPr>
        <w:t>وتعلم روايته من أسانيد الحافظ الكنجي.</w:t>
      </w:r>
    </w:p>
    <w:p w:rsidR="00A41E48" w:rsidRPr="00C3465B" w:rsidRDefault="00A41E48" w:rsidP="00A41E48">
      <w:pPr>
        <w:pStyle w:val="libNormal"/>
        <w:rPr>
          <w:rtl/>
          <w:lang w:bidi="fa-IR"/>
        </w:rPr>
      </w:pPr>
      <w:r w:rsidRPr="00BE597A">
        <w:rPr>
          <w:rStyle w:val="libBold2Char"/>
          <w:rtl/>
        </w:rPr>
        <w:t>الخطيب</w:t>
      </w:r>
      <w:r>
        <w:rPr>
          <w:rtl/>
          <w:lang w:bidi="fa-IR"/>
        </w:rPr>
        <w:t>:</w:t>
      </w:r>
      <w:r w:rsidRPr="00C3465B">
        <w:rPr>
          <w:rtl/>
          <w:lang w:bidi="fa-IR"/>
        </w:rPr>
        <w:t xml:space="preserve"> « كان ابن الأنباري</w:t>
      </w:r>
      <w:r>
        <w:rPr>
          <w:rtl/>
          <w:lang w:bidi="fa-IR"/>
        </w:rPr>
        <w:t>،</w:t>
      </w:r>
      <w:r w:rsidRPr="00C3465B">
        <w:rPr>
          <w:rtl/>
          <w:lang w:bidi="fa-IR"/>
        </w:rPr>
        <w:t xml:space="preserve"> صدوقا ديّنا</w:t>
      </w:r>
      <w:r>
        <w:rPr>
          <w:rtl/>
          <w:lang w:bidi="fa-IR"/>
        </w:rPr>
        <w:t>،</w:t>
      </w:r>
      <w:r w:rsidRPr="00C3465B">
        <w:rPr>
          <w:rtl/>
          <w:lang w:bidi="fa-IR"/>
        </w:rPr>
        <w:t xml:space="preserve"> من أهل السنّة</w:t>
      </w:r>
      <w:r>
        <w:rPr>
          <w:rtl/>
          <w:lang w:bidi="fa-IR"/>
        </w:rPr>
        <w:t xml:space="preserve"> ..</w:t>
      </w:r>
      <w:r w:rsidRPr="00C3465B">
        <w:rPr>
          <w:rtl/>
          <w:lang w:bidi="fa-IR"/>
        </w:rPr>
        <w:t xml:space="preserve">. » </w:t>
      </w:r>
      <w:r w:rsidRPr="00BE597A">
        <w:rPr>
          <w:rStyle w:val="libFootnotenumChar"/>
          <w:rtl/>
        </w:rPr>
        <w:t>(2)</w:t>
      </w:r>
      <w:r>
        <w:rPr>
          <w:rtl/>
          <w:lang w:bidi="fa-IR"/>
        </w:rPr>
        <w:t>.</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الإمام الحافظ اللغوي ذو الفنون</w:t>
      </w:r>
      <w:r>
        <w:rPr>
          <w:rtl/>
          <w:lang w:bidi="fa-IR"/>
        </w:rPr>
        <w:t xml:space="preserve"> ..</w:t>
      </w:r>
      <w:r w:rsidRPr="00C3465B">
        <w:rPr>
          <w:rtl/>
          <w:lang w:bidi="fa-IR"/>
        </w:rPr>
        <w:t xml:space="preserve">. » ونقل كلمة الخطيب المذكورة وغيرها </w:t>
      </w:r>
      <w:r w:rsidRPr="00BE597A">
        <w:rPr>
          <w:rStyle w:val="libFootnotenumChar"/>
          <w:rtl/>
        </w:rPr>
        <w:t>(3)</w:t>
      </w:r>
      <w:r>
        <w:rPr>
          <w:rtl/>
          <w:lang w:bidi="fa-IR"/>
        </w:rPr>
        <w:t>.</w:t>
      </w:r>
    </w:p>
    <w:p w:rsidR="00A41E48" w:rsidRDefault="00A41E48" w:rsidP="00A41E48">
      <w:pPr>
        <w:pStyle w:val="libCenterBold1"/>
        <w:rPr>
          <w:rtl/>
          <w:lang w:bidi="fa-IR"/>
        </w:rPr>
      </w:pPr>
      <w:bookmarkStart w:id="252" w:name="_Toc320549251"/>
      <w:r w:rsidRPr="00C3465B">
        <w:rPr>
          <w:rtl/>
          <w:lang w:bidi="fa-IR"/>
        </w:rPr>
        <w:t>(52)</w:t>
      </w:r>
      <w:bookmarkEnd w:id="252"/>
    </w:p>
    <w:p w:rsidR="0043598D" w:rsidRDefault="00A41E48" w:rsidP="00A41E48">
      <w:pPr>
        <w:pStyle w:val="Heading3Center"/>
        <w:rPr>
          <w:rtl/>
          <w:lang w:bidi="fa-IR"/>
        </w:rPr>
      </w:pPr>
      <w:bookmarkStart w:id="253" w:name="_Toc320549252"/>
      <w:bookmarkStart w:id="254" w:name="_Toc408483147"/>
      <w:bookmarkStart w:id="255" w:name="_Toc95570644"/>
      <w:r w:rsidRPr="00C3465B">
        <w:rPr>
          <w:rtl/>
          <w:lang w:bidi="fa-IR"/>
        </w:rPr>
        <w:t>رواية أبي الحسن ابن سراج</w:t>
      </w:r>
      <w:bookmarkEnd w:id="253"/>
      <w:bookmarkEnd w:id="254"/>
      <w:bookmarkEnd w:id="255"/>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علي بن سراج الحرشي البصري المتوفى سنة 308.</w:t>
      </w:r>
    </w:p>
    <w:p w:rsidR="00A41E48" w:rsidRPr="00C3465B" w:rsidRDefault="00A41E48" w:rsidP="00A41E48">
      <w:pPr>
        <w:pStyle w:val="libNormal"/>
        <w:rPr>
          <w:rtl/>
          <w:lang w:bidi="fa-IR"/>
        </w:rPr>
      </w:pPr>
      <w:r w:rsidRPr="00C3465B">
        <w:rPr>
          <w:rtl/>
          <w:lang w:bidi="fa-IR"/>
        </w:rPr>
        <w:t>وتعلم روايته من أسانيد الحافظ ابن عساكر وغيره.</w:t>
      </w:r>
    </w:p>
    <w:p w:rsidR="00A41E48" w:rsidRPr="00C3465B" w:rsidRDefault="00A41E48" w:rsidP="00A41E48">
      <w:pPr>
        <w:pStyle w:val="libNormal"/>
        <w:rPr>
          <w:rtl/>
          <w:lang w:bidi="fa-IR"/>
        </w:rPr>
      </w:pPr>
      <w:r w:rsidRPr="00BE597A">
        <w:rPr>
          <w:rStyle w:val="libBold2Char"/>
          <w:rtl/>
        </w:rPr>
        <w:t>الخطيب</w:t>
      </w:r>
      <w:r>
        <w:rPr>
          <w:rtl/>
          <w:lang w:bidi="fa-IR"/>
        </w:rPr>
        <w:t>:</w:t>
      </w:r>
      <w:r w:rsidRPr="00C3465B">
        <w:rPr>
          <w:rtl/>
          <w:lang w:bidi="fa-IR"/>
        </w:rPr>
        <w:t xml:space="preserve"> « كان عارفا بأيام الناس وأحوالهم</w:t>
      </w:r>
      <w:r>
        <w:rPr>
          <w:rtl/>
          <w:lang w:bidi="fa-IR"/>
        </w:rPr>
        <w:t>،</w:t>
      </w:r>
      <w:r w:rsidRPr="00C3465B">
        <w:rPr>
          <w:rtl/>
          <w:lang w:bidi="fa-IR"/>
        </w:rPr>
        <w:t xml:space="preserve"> حافظا » </w:t>
      </w:r>
      <w:r w:rsidRPr="00BE597A">
        <w:rPr>
          <w:rStyle w:val="libFootnotenumChar"/>
          <w:rtl/>
        </w:rPr>
        <w:t>(4)</w:t>
      </w:r>
      <w:r>
        <w:rPr>
          <w:rtl/>
          <w:lang w:bidi="fa-IR"/>
        </w:rPr>
        <w:t>.</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الإمام الحافظ البارع</w:t>
      </w:r>
      <w:r>
        <w:rPr>
          <w:rtl/>
          <w:lang w:bidi="fa-IR"/>
        </w:rPr>
        <w:t xml:space="preserve"> ..</w:t>
      </w:r>
      <w:r w:rsidRPr="00C3465B">
        <w:rPr>
          <w:rtl/>
          <w:lang w:bidi="fa-IR"/>
        </w:rPr>
        <w:t>. حدّث عنه</w:t>
      </w:r>
      <w:r>
        <w:rPr>
          <w:rtl/>
          <w:lang w:bidi="fa-IR"/>
        </w:rPr>
        <w:t>:</w:t>
      </w:r>
      <w:r w:rsidRPr="00C3465B">
        <w:rPr>
          <w:rtl/>
          <w:lang w:bidi="fa-IR"/>
        </w:rPr>
        <w:t xml:space="preserve"> أبو بكر الشافعي</w:t>
      </w:r>
      <w:r>
        <w:rPr>
          <w:rtl/>
          <w:lang w:bidi="fa-IR"/>
        </w:rPr>
        <w:t>،</w:t>
      </w:r>
      <w:r w:rsidRPr="00C3465B">
        <w:rPr>
          <w:rtl/>
          <w:lang w:bidi="fa-IR"/>
        </w:rPr>
        <w:t xml:space="preserve"> وأبو بكر الإسماعيلي</w:t>
      </w:r>
      <w:r>
        <w:rPr>
          <w:rtl/>
          <w:lang w:bidi="fa-IR"/>
        </w:rPr>
        <w:t>،</w:t>
      </w:r>
      <w:r w:rsidRPr="00C3465B">
        <w:rPr>
          <w:rtl/>
          <w:lang w:bidi="fa-IR"/>
        </w:rPr>
        <w:t xml:space="preserve"> وأبو أحمد العسّال</w:t>
      </w:r>
      <w:r>
        <w:rPr>
          <w:rtl/>
          <w:lang w:bidi="fa-IR"/>
        </w:rPr>
        <w:t>،</w:t>
      </w:r>
      <w:r w:rsidRPr="00C3465B">
        <w:rPr>
          <w:rtl/>
          <w:lang w:bidi="fa-IR"/>
        </w:rPr>
        <w:t xml:space="preserve"> وأبو بكر الجعابي</w:t>
      </w:r>
      <w:r>
        <w:rPr>
          <w:rtl/>
          <w:lang w:bidi="fa-IR"/>
        </w:rPr>
        <w:t>،</w:t>
      </w:r>
      <w:r w:rsidRPr="00C3465B">
        <w:rPr>
          <w:rtl/>
          <w:lang w:bidi="fa-IR"/>
        </w:rPr>
        <w:t xml:space="preserve"> وأبو عمرو ابن حمدان</w:t>
      </w:r>
      <w:r>
        <w:rPr>
          <w:rtl/>
          <w:lang w:bidi="fa-IR"/>
        </w:rPr>
        <w:t>،</w:t>
      </w:r>
      <w:r w:rsidRPr="00C3465B">
        <w:rPr>
          <w:rtl/>
          <w:lang w:bidi="fa-IR"/>
        </w:rPr>
        <w:t xml:space="preserve"> وعلي بن عمر السّكري</w:t>
      </w:r>
      <w:r>
        <w:rPr>
          <w:rtl/>
          <w:lang w:bidi="fa-IR"/>
        </w:rPr>
        <w:t>،</w:t>
      </w:r>
      <w:r w:rsidRPr="00C3465B">
        <w:rPr>
          <w:rtl/>
          <w:lang w:bidi="fa-IR"/>
        </w:rPr>
        <w:t xml:space="preserve"> وآخرون.</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سير أعلام النبلاء 14 / 142.</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تاريخ بغداد 3 / 181.</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سير أعلام النبلاء 15 / 274.</w:t>
      </w:r>
    </w:p>
    <w:p w:rsidR="00A41E48" w:rsidRPr="00C3465B" w:rsidRDefault="009C060F" w:rsidP="00A41E48">
      <w:pPr>
        <w:pStyle w:val="libFootnote0"/>
        <w:rPr>
          <w:rtl/>
          <w:lang w:bidi="fa-IR"/>
        </w:rPr>
      </w:pPr>
      <w:r w:rsidRPr="009C060F">
        <w:rPr>
          <w:rStyle w:val="libFootnote0Char"/>
          <w:rtl/>
        </w:rPr>
        <w:t>(4).</w:t>
      </w:r>
      <w:r w:rsidR="00A41E48" w:rsidRPr="00C3465B">
        <w:rPr>
          <w:rtl/>
        </w:rPr>
        <w:t xml:space="preserve"> تاريخ بغداد 11 / 431.</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قال الدار قطني</w:t>
      </w:r>
      <w:r>
        <w:rPr>
          <w:rtl/>
          <w:lang w:bidi="fa-IR"/>
        </w:rPr>
        <w:t>:</w:t>
      </w:r>
      <w:r w:rsidRPr="00C3465B">
        <w:rPr>
          <w:rtl/>
          <w:lang w:bidi="fa-IR"/>
        </w:rPr>
        <w:t xml:space="preserve"> كان يحفظ الحديث.</w:t>
      </w:r>
    </w:p>
    <w:p w:rsidR="00A41E48" w:rsidRPr="00C3465B" w:rsidRDefault="00A41E48" w:rsidP="00A41E48">
      <w:pPr>
        <w:pStyle w:val="libNormal"/>
        <w:rPr>
          <w:rtl/>
          <w:lang w:bidi="fa-IR"/>
        </w:rPr>
      </w:pPr>
      <w:r w:rsidRPr="00C3465B">
        <w:rPr>
          <w:rtl/>
          <w:lang w:bidi="fa-IR"/>
        </w:rPr>
        <w:t>وقال الخطيب</w:t>
      </w:r>
      <w:r>
        <w:rPr>
          <w:rtl/>
          <w:lang w:bidi="fa-IR"/>
        </w:rPr>
        <w:t>:</w:t>
      </w:r>
      <w:r w:rsidRPr="00C3465B">
        <w:rPr>
          <w:rtl/>
          <w:lang w:bidi="fa-IR"/>
        </w:rPr>
        <w:t xml:space="preserve"> كان عارفا بأيام الناس وأحوالهم حافظا.</w:t>
      </w:r>
    </w:p>
    <w:p w:rsidR="00A41E48" w:rsidRPr="00C3465B" w:rsidRDefault="00A41E48" w:rsidP="00A41E48">
      <w:pPr>
        <w:pStyle w:val="libNormal"/>
        <w:rPr>
          <w:rtl/>
          <w:lang w:bidi="fa-IR"/>
        </w:rPr>
      </w:pPr>
      <w:r w:rsidRPr="00C3465B">
        <w:rPr>
          <w:rtl/>
          <w:lang w:bidi="fa-IR"/>
        </w:rPr>
        <w:t>وقيل</w:t>
      </w:r>
      <w:r>
        <w:rPr>
          <w:rtl/>
          <w:lang w:bidi="fa-IR"/>
        </w:rPr>
        <w:t>:</w:t>
      </w:r>
      <w:r w:rsidRPr="00C3465B">
        <w:rPr>
          <w:rtl/>
          <w:lang w:bidi="fa-IR"/>
        </w:rPr>
        <w:t xml:space="preserve"> مات سنة 308 في ربيع الأول.</w:t>
      </w:r>
    </w:p>
    <w:p w:rsidR="00A41E48" w:rsidRPr="00C3465B" w:rsidRDefault="00A41E48" w:rsidP="00A41E48">
      <w:pPr>
        <w:pStyle w:val="libNormal"/>
        <w:rPr>
          <w:rtl/>
          <w:lang w:bidi="fa-IR"/>
        </w:rPr>
      </w:pPr>
      <w:r w:rsidRPr="00C3465B">
        <w:rPr>
          <w:rtl/>
          <w:lang w:bidi="fa-IR"/>
        </w:rPr>
        <w:t>إل</w:t>
      </w:r>
      <w:r w:rsidR="00B659C8">
        <w:rPr>
          <w:rFonts w:hint="cs"/>
          <w:rtl/>
          <w:lang w:bidi="fa-IR"/>
        </w:rPr>
        <w:t>ّ</w:t>
      </w:r>
      <w:r w:rsidRPr="00C3465B">
        <w:rPr>
          <w:rtl/>
          <w:lang w:bidi="fa-IR"/>
        </w:rPr>
        <w:t>ا أن الدار قطني قال</w:t>
      </w:r>
      <w:r>
        <w:rPr>
          <w:rtl/>
          <w:lang w:bidi="fa-IR"/>
        </w:rPr>
        <w:t>:</w:t>
      </w:r>
      <w:r w:rsidRPr="00C3465B">
        <w:rPr>
          <w:rtl/>
          <w:lang w:bidi="fa-IR"/>
        </w:rPr>
        <w:t xml:space="preserve"> كان يشرب ويسكر » </w:t>
      </w:r>
      <w:r w:rsidRPr="00BE597A">
        <w:rPr>
          <w:rStyle w:val="libFootnotenumChar"/>
          <w:rtl/>
        </w:rPr>
        <w:t>(1)</w:t>
      </w:r>
      <w:r>
        <w:rPr>
          <w:rtl/>
          <w:lang w:bidi="fa-IR"/>
        </w:rPr>
        <w:t>.</w:t>
      </w:r>
    </w:p>
    <w:p w:rsidR="00A41E48" w:rsidRDefault="00A41E48" w:rsidP="00A41E48">
      <w:pPr>
        <w:pStyle w:val="libCenterBold1"/>
        <w:rPr>
          <w:rtl/>
          <w:lang w:bidi="fa-IR"/>
        </w:rPr>
      </w:pPr>
      <w:bookmarkStart w:id="256" w:name="_Toc320549253"/>
      <w:r w:rsidRPr="00C3465B">
        <w:rPr>
          <w:rtl/>
          <w:lang w:bidi="fa-IR"/>
        </w:rPr>
        <w:t>(53)</w:t>
      </w:r>
      <w:bookmarkEnd w:id="256"/>
    </w:p>
    <w:p w:rsidR="0043598D" w:rsidRDefault="00A41E48" w:rsidP="00A41E48">
      <w:pPr>
        <w:pStyle w:val="Heading3Center"/>
        <w:rPr>
          <w:rtl/>
          <w:lang w:bidi="fa-IR"/>
        </w:rPr>
      </w:pPr>
      <w:bookmarkStart w:id="257" w:name="_Toc320549254"/>
      <w:bookmarkStart w:id="258" w:name="_Toc408483148"/>
      <w:bookmarkStart w:id="259" w:name="_Toc95570645"/>
      <w:r w:rsidRPr="00C3465B">
        <w:rPr>
          <w:rtl/>
          <w:lang w:bidi="fa-IR"/>
        </w:rPr>
        <w:t>رواية الزيادي</w:t>
      </w:r>
      <w:bookmarkEnd w:id="257"/>
      <w:bookmarkEnd w:id="258"/>
      <w:bookmarkEnd w:id="259"/>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عمر بن عبد الله بن عمر</w:t>
      </w:r>
      <w:r>
        <w:rPr>
          <w:rtl/>
          <w:lang w:bidi="fa-IR"/>
        </w:rPr>
        <w:t>،</w:t>
      </w:r>
      <w:r w:rsidRPr="00C3465B">
        <w:rPr>
          <w:rtl/>
          <w:lang w:bidi="fa-IR"/>
        </w:rPr>
        <w:t xml:space="preserve"> المعروف بابن أبي حسان المتوفى سنة</w:t>
      </w:r>
      <w:r>
        <w:rPr>
          <w:rtl/>
          <w:lang w:bidi="fa-IR"/>
        </w:rPr>
        <w:t>:</w:t>
      </w:r>
      <w:r>
        <w:rPr>
          <w:rFonts w:hint="cs"/>
          <w:rtl/>
          <w:lang w:bidi="fa-IR"/>
        </w:rPr>
        <w:t xml:space="preserve"> </w:t>
      </w:r>
      <w:r w:rsidRPr="00C3465B">
        <w:rPr>
          <w:rtl/>
          <w:lang w:bidi="fa-IR"/>
        </w:rPr>
        <w:t>314.</w:t>
      </w:r>
    </w:p>
    <w:p w:rsidR="00A41E48" w:rsidRPr="00C3465B" w:rsidRDefault="00A41E48" w:rsidP="00A41E48">
      <w:pPr>
        <w:pStyle w:val="libNormal"/>
        <w:rPr>
          <w:rtl/>
          <w:lang w:bidi="fa-IR"/>
        </w:rPr>
      </w:pPr>
      <w:r w:rsidRPr="00C3465B">
        <w:rPr>
          <w:rtl/>
          <w:lang w:bidi="fa-IR"/>
        </w:rPr>
        <w:t>وقد عرفت روايته من أسانيد ابن المغازلي الشافعي.</w:t>
      </w:r>
    </w:p>
    <w:p w:rsidR="00A41E48" w:rsidRPr="00C3465B" w:rsidRDefault="00A41E48" w:rsidP="00A41E48">
      <w:pPr>
        <w:pStyle w:val="libNormal"/>
        <w:rPr>
          <w:rtl/>
          <w:lang w:bidi="fa-IR"/>
        </w:rPr>
      </w:pPr>
      <w:r w:rsidRPr="00BE597A">
        <w:rPr>
          <w:rStyle w:val="libBold2Char"/>
          <w:rtl/>
        </w:rPr>
        <w:t>الخطيب</w:t>
      </w:r>
      <w:r>
        <w:rPr>
          <w:rtl/>
          <w:lang w:bidi="fa-IR"/>
        </w:rPr>
        <w:t>:</w:t>
      </w:r>
      <w:r w:rsidRPr="00C3465B">
        <w:rPr>
          <w:rtl/>
          <w:lang w:bidi="fa-IR"/>
        </w:rPr>
        <w:t xml:space="preserve"> « روى عنه</w:t>
      </w:r>
      <w:r>
        <w:rPr>
          <w:rtl/>
          <w:lang w:bidi="fa-IR"/>
        </w:rPr>
        <w:t>:</w:t>
      </w:r>
      <w:r w:rsidRPr="00C3465B">
        <w:rPr>
          <w:rtl/>
          <w:lang w:bidi="fa-IR"/>
        </w:rPr>
        <w:t xml:space="preserve"> محمّد بن جعفر زوج الحرة</w:t>
      </w:r>
      <w:r>
        <w:rPr>
          <w:rtl/>
          <w:lang w:bidi="fa-IR"/>
        </w:rPr>
        <w:t>،</w:t>
      </w:r>
      <w:r w:rsidRPr="00C3465B">
        <w:rPr>
          <w:rtl/>
          <w:lang w:bidi="fa-IR"/>
        </w:rPr>
        <w:t xml:space="preserve"> ومحمّد بن إسحاق القطيعي وأبو الحسن بن لؤلؤ</w:t>
      </w:r>
      <w:r>
        <w:rPr>
          <w:rtl/>
          <w:lang w:bidi="fa-IR"/>
        </w:rPr>
        <w:t>،</w:t>
      </w:r>
      <w:r w:rsidRPr="00C3465B">
        <w:rPr>
          <w:rtl/>
          <w:lang w:bidi="fa-IR"/>
        </w:rPr>
        <w:t xml:space="preserve"> ومحمّد بن المظفّر</w:t>
      </w:r>
      <w:r>
        <w:rPr>
          <w:rtl/>
          <w:lang w:bidi="fa-IR"/>
        </w:rPr>
        <w:t>،</w:t>
      </w:r>
      <w:r w:rsidRPr="00C3465B">
        <w:rPr>
          <w:rtl/>
          <w:lang w:bidi="fa-IR"/>
        </w:rPr>
        <w:t xml:space="preserve"> وعبد الله بن موسى الهاشمي</w:t>
      </w:r>
      <w:r>
        <w:rPr>
          <w:rtl/>
          <w:lang w:bidi="fa-IR"/>
        </w:rPr>
        <w:t>،</w:t>
      </w:r>
      <w:r w:rsidRPr="00C3465B">
        <w:rPr>
          <w:rtl/>
          <w:lang w:bidi="fa-IR"/>
        </w:rPr>
        <w:t xml:space="preserve"> وأبو حفص ابن شاهين.</w:t>
      </w:r>
    </w:p>
    <w:p w:rsidR="00A41E48" w:rsidRPr="00C3465B" w:rsidRDefault="00A41E48" w:rsidP="00A41E48">
      <w:pPr>
        <w:pStyle w:val="libNormal"/>
        <w:rPr>
          <w:rtl/>
          <w:lang w:bidi="fa-IR"/>
        </w:rPr>
      </w:pPr>
      <w:r w:rsidRPr="00C3465B">
        <w:rPr>
          <w:rtl/>
          <w:lang w:bidi="fa-IR"/>
        </w:rPr>
        <w:t xml:space="preserve">وكان ثقة » </w:t>
      </w:r>
      <w:r w:rsidRPr="00BE597A">
        <w:rPr>
          <w:rStyle w:val="libFootnotenumChar"/>
          <w:rtl/>
        </w:rPr>
        <w:t>(2)</w:t>
      </w:r>
      <w:r>
        <w:rPr>
          <w:rtl/>
          <w:lang w:bidi="fa-IR"/>
        </w:rPr>
        <w:t>.</w:t>
      </w:r>
    </w:p>
    <w:p w:rsidR="00A41E48" w:rsidRDefault="00A41E48" w:rsidP="00A41E48">
      <w:pPr>
        <w:pStyle w:val="libCenterBold1"/>
        <w:rPr>
          <w:rtl/>
          <w:lang w:bidi="fa-IR"/>
        </w:rPr>
      </w:pPr>
      <w:bookmarkStart w:id="260" w:name="_Toc320549255"/>
      <w:r w:rsidRPr="00C3465B">
        <w:rPr>
          <w:rtl/>
          <w:lang w:bidi="fa-IR"/>
        </w:rPr>
        <w:t>(54)</w:t>
      </w:r>
      <w:bookmarkEnd w:id="260"/>
    </w:p>
    <w:p w:rsidR="0043598D" w:rsidRDefault="00A41E48" w:rsidP="00A41E48">
      <w:pPr>
        <w:pStyle w:val="Heading3Center"/>
        <w:rPr>
          <w:rtl/>
          <w:lang w:bidi="fa-IR"/>
        </w:rPr>
      </w:pPr>
      <w:bookmarkStart w:id="261" w:name="_Toc320549256"/>
      <w:bookmarkStart w:id="262" w:name="_Toc408483149"/>
      <w:bookmarkStart w:id="263" w:name="_Toc95570646"/>
      <w:r w:rsidRPr="00C3465B">
        <w:rPr>
          <w:rtl/>
          <w:lang w:bidi="fa-IR"/>
        </w:rPr>
        <w:t>رواية أبي الليث الفرائضي</w:t>
      </w:r>
      <w:bookmarkEnd w:id="261"/>
      <w:bookmarkEnd w:id="262"/>
      <w:bookmarkEnd w:id="263"/>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نصر بن القاسم بن نصر بن زيد المتوفى سنة</w:t>
      </w:r>
      <w:r>
        <w:rPr>
          <w:rtl/>
          <w:lang w:bidi="fa-IR"/>
        </w:rPr>
        <w:t>:</w:t>
      </w:r>
      <w:r w:rsidRPr="00C3465B">
        <w:rPr>
          <w:rtl/>
          <w:lang w:bidi="fa-IR"/>
        </w:rPr>
        <w:t xml:space="preserve"> 314.</w:t>
      </w:r>
    </w:p>
    <w:p w:rsidR="00A41E48" w:rsidRPr="00C3465B" w:rsidRDefault="00A41E48" w:rsidP="00A41E48">
      <w:pPr>
        <w:pStyle w:val="libNormal"/>
        <w:rPr>
          <w:rtl/>
          <w:lang w:bidi="fa-IR"/>
        </w:rPr>
      </w:pPr>
      <w:r w:rsidRPr="00C3465B">
        <w:rPr>
          <w:rtl/>
          <w:lang w:bidi="fa-IR"/>
        </w:rPr>
        <w:t>وقد عرفت روايته من أسانيد الفقيه ابن المغازلي الشافعي.</w:t>
      </w:r>
    </w:p>
    <w:p w:rsidR="00A41E48" w:rsidRPr="00C3465B" w:rsidRDefault="00A41E48" w:rsidP="00A41E48">
      <w:pPr>
        <w:pStyle w:val="libNormal"/>
        <w:rPr>
          <w:rtl/>
          <w:lang w:bidi="fa-IR"/>
        </w:rPr>
      </w:pPr>
      <w:r w:rsidRPr="00BE597A">
        <w:rPr>
          <w:rStyle w:val="libBold2Char"/>
          <w:rtl/>
        </w:rPr>
        <w:t>الخطيب</w:t>
      </w:r>
      <w:r>
        <w:rPr>
          <w:rtl/>
          <w:lang w:bidi="fa-IR"/>
        </w:rPr>
        <w:t>:</w:t>
      </w:r>
      <w:r w:rsidRPr="00C3465B">
        <w:rPr>
          <w:rtl/>
          <w:lang w:bidi="fa-IR"/>
        </w:rPr>
        <w:t xml:space="preserve"> « روى عنه أبو الحسين بن البوّاب المقرئ</w:t>
      </w:r>
      <w:r>
        <w:rPr>
          <w:rtl/>
          <w:lang w:bidi="fa-IR"/>
        </w:rPr>
        <w:t>،</w:t>
      </w:r>
      <w:r w:rsidRPr="00C3465B">
        <w:rPr>
          <w:rtl/>
          <w:lang w:bidi="fa-IR"/>
        </w:rPr>
        <w:t xml:space="preserve"> وعمر بن محمّد ابن سبنك</w:t>
      </w:r>
      <w:r>
        <w:rPr>
          <w:rtl/>
          <w:lang w:bidi="fa-IR"/>
        </w:rPr>
        <w:t>،</w:t>
      </w:r>
      <w:r w:rsidRPr="00C3465B">
        <w:rPr>
          <w:rtl/>
          <w:lang w:bidi="fa-IR"/>
        </w:rPr>
        <w:t xml:space="preserve"> وأبو الفضل الزهري</w:t>
      </w:r>
      <w:r>
        <w:rPr>
          <w:rtl/>
          <w:lang w:bidi="fa-IR"/>
        </w:rPr>
        <w:t>،</w:t>
      </w:r>
      <w:r w:rsidRPr="00C3465B">
        <w:rPr>
          <w:rtl/>
          <w:lang w:bidi="fa-IR"/>
        </w:rPr>
        <w:t xml:space="preserve"> وأبو حفص ابن شاهين</w:t>
      </w:r>
      <w:r>
        <w:rPr>
          <w:rtl/>
          <w:lang w:bidi="fa-IR"/>
        </w:rPr>
        <w:t>،</w:t>
      </w:r>
      <w:r w:rsidRPr="00C3465B">
        <w:rPr>
          <w:rtl/>
          <w:lang w:bidi="fa-IR"/>
        </w:rPr>
        <w:t xml:space="preserve"> وغيرهم.</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سير أعلام النبلاء 14 / 283.</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تاريخ بغداد 11 / 224.</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وكان ثقة مأمونا</w:t>
      </w:r>
      <w:r>
        <w:rPr>
          <w:rtl/>
          <w:lang w:bidi="fa-IR"/>
        </w:rPr>
        <w:t xml:space="preserve"> ..</w:t>
      </w:r>
      <w:r w:rsidRPr="00C3465B">
        <w:rPr>
          <w:rtl/>
          <w:lang w:bidi="fa-IR"/>
        </w:rPr>
        <w:t xml:space="preserve">. » </w:t>
      </w:r>
      <w:r w:rsidRPr="00BE597A">
        <w:rPr>
          <w:rStyle w:val="libFootnotenumChar"/>
          <w:rtl/>
        </w:rPr>
        <w:t>(1)</w:t>
      </w:r>
      <w:r>
        <w:rPr>
          <w:rtl/>
          <w:lang w:bidi="fa-IR"/>
        </w:rPr>
        <w:t>.</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الإمام العلاّمة المحدّث المقرئ</w:t>
      </w:r>
      <w:r>
        <w:rPr>
          <w:rtl/>
          <w:lang w:bidi="fa-IR"/>
        </w:rPr>
        <w:t xml:space="preserve"> ..</w:t>
      </w:r>
      <w:r w:rsidRPr="00C3465B">
        <w:rPr>
          <w:rtl/>
          <w:lang w:bidi="fa-IR"/>
        </w:rPr>
        <w:t>. كان إماما في الفقه كبير الشأن</w:t>
      </w:r>
      <w:r>
        <w:rPr>
          <w:rtl/>
          <w:lang w:bidi="fa-IR"/>
        </w:rPr>
        <w:t>،</w:t>
      </w:r>
      <w:r w:rsidRPr="00C3465B">
        <w:rPr>
          <w:rtl/>
          <w:lang w:bidi="fa-IR"/>
        </w:rPr>
        <w:t xml:space="preserve"> حدّث عنه</w:t>
      </w:r>
      <w:r>
        <w:rPr>
          <w:rtl/>
          <w:lang w:bidi="fa-IR"/>
        </w:rPr>
        <w:t xml:space="preserve"> ..</w:t>
      </w:r>
      <w:r w:rsidRPr="00C3465B">
        <w:rPr>
          <w:rtl/>
          <w:lang w:bidi="fa-IR"/>
        </w:rPr>
        <w:t>. وقد وثّق</w:t>
      </w:r>
      <w:r>
        <w:rPr>
          <w:rtl/>
          <w:lang w:bidi="fa-IR"/>
        </w:rPr>
        <w:t xml:space="preserve"> ..</w:t>
      </w:r>
      <w:r w:rsidRPr="00C3465B">
        <w:rPr>
          <w:rtl/>
          <w:lang w:bidi="fa-IR"/>
        </w:rPr>
        <w:t xml:space="preserve">. » </w:t>
      </w:r>
      <w:r w:rsidRPr="00BE597A">
        <w:rPr>
          <w:rStyle w:val="libFootnotenumChar"/>
          <w:rtl/>
        </w:rPr>
        <w:t>(2)</w:t>
      </w:r>
      <w:r>
        <w:rPr>
          <w:rtl/>
          <w:lang w:bidi="fa-IR"/>
        </w:rPr>
        <w:t>.</w:t>
      </w:r>
    </w:p>
    <w:p w:rsidR="00A41E48" w:rsidRDefault="00A41E48" w:rsidP="00A41E48">
      <w:pPr>
        <w:pStyle w:val="libCenterBold1"/>
        <w:rPr>
          <w:rtl/>
          <w:lang w:bidi="fa-IR"/>
        </w:rPr>
      </w:pPr>
      <w:bookmarkStart w:id="264" w:name="_Toc320549257"/>
      <w:r w:rsidRPr="00C3465B">
        <w:rPr>
          <w:rtl/>
          <w:lang w:bidi="fa-IR"/>
        </w:rPr>
        <w:t>(55)</w:t>
      </w:r>
      <w:bookmarkEnd w:id="264"/>
    </w:p>
    <w:p w:rsidR="0043598D" w:rsidRDefault="00A41E48" w:rsidP="00A41E48">
      <w:pPr>
        <w:pStyle w:val="Heading3Center"/>
        <w:rPr>
          <w:rtl/>
          <w:lang w:bidi="fa-IR"/>
        </w:rPr>
      </w:pPr>
      <w:bookmarkStart w:id="265" w:name="_Toc320549258"/>
      <w:bookmarkStart w:id="266" w:name="_Toc408483150"/>
      <w:bookmarkStart w:id="267" w:name="_Toc95570647"/>
      <w:r w:rsidRPr="00C3465B">
        <w:rPr>
          <w:rtl/>
          <w:lang w:bidi="fa-IR"/>
        </w:rPr>
        <w:t>رواية أبي الطيّب اللخمي</w:t>
      </w:r>
      <w:bookmarkEnd w:id="265"/>
      <w:bookmarkEnd w:id="266"/>
      <w:bookmarkEnd w:id="267"/>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محمّد بن الحسين بن حميد بن الربيع بن مالك أبو الطيّب اللخمي المتوفى سنة</w:t>
      </w:r>
      <w:r>
        <w:rPr>
          <w:rtl/>
          <w:lang w:bidi="fa-IR"/>
        </w:rPr>
        <w:t>:</w:t>
      </w:r>
      <w:r w:rsidRPr="00C3465B">
        <w:rPr>
          <w:rtl/>
          <w:lang w:bidi="fa-IR"/>
        </w:rPr>
        <w:t xml:space="preserve"> 318.</w:t>
      </w:r>
    </w:p>
    <w:p w:rsidR="00A41E48" w:rsidRPr="00C3465B" w:rsidRDefault="00A41E48" w:rsidP="00A41E48">
      <w:pPr>
        <w:pStyle w:val="libNormal"/>
        <w:rPr>
          <w:rtl/>
          <w:lang w:bidi="fa-IR"/>
        </w:rPr>
      </w:pPr>
      <w:r w:rsidRPr="00C3465B">
        <w:rPr>
          <w:rtl/>
          <w:lang w:bidi="fa-IR"/>
        </w:rPr>
        <w:t>وقد عرفت روايته من أسانيد الفقيه ابن المغازلي الشافعي.</w:t>
      </w:r>
    </w:p>
    <w:p w:rsidR="00A41E48" w:rsidRPr="00C3465B" w:rsidRDefault="00A41E48" w:rsidP="00A41E48">
      <w:pPr>
        <w:pStyle w:val="libNormal"/>
        <w:rPr>
          <w:rtl/>
          <w:lang w:bidi="fa-IR"/>
        </w:rPr>
      </w:pPr>
      <w:r w:rsidRPr="00BE597A">
        <w:rPr>
          <w:rStyle w:val="libBold2Char"/>
          <w:rtl/>
        </w:rPr>
        <w:t>الخطيب</w:t>
      </w:r>
      <w:r>
        <w:rPr>
          <w:rtl/>
          <w:lang w:bidi="fa-IR"/>
        </w:rPr>
        <w:t>:</w:t>
      </w:r>
      <w:r w:rsidRPr="00C3465B">
        <w:rPr>
          <w:rtl/>
          <w:lang w:bidi="fa-IR"/>
        </w:rPr>
        <w:t xml:space="preserve"> « أبو الطيّب اللخمي الكوفي</w:t>
      </w:r>
      <w:r>
        <w:rPr>
          <w:rtl/>
          <w:lang w:bidi="fa-IR"/>
        </w:rPr>
        <w:t>،</w:t>
      </w:r>
      <w:r w:rsidRPr="00C3465B">
        <w:rPr>
          <w:rtl/>
          <w:lang w:bidi="fa-IR"/>
        </w:rPr>
        <w:t xml:space="preserve"> سكن بغداد وحدّث بها عن</w:t>
      </w:r>
      <w:r>
        <w:rPr>
          <w:rtl/>
          <w:lang w:bidi="fa-IR"/>
        </w:rPr>
        <w:t xml:space="preserve"> ..</w:t>
      </w:r>
      <w:r w:rsidRPr="00C3465B">
        <w:rPr>
          <w:rtl/>
          <w:lang w:bidi="fa-IR"/>
        </w:rPr>
        <w:t>. أخبرنا أحمد بن محمّد بن غالب قال</w:t>
      </w:r>
      <w:r>
        <w:rPr>
          <w:rtl/>
          <w:lang w:bidi="fa-IR"/>
        </w:rPr>
        <w:t>:</w:t>
      </w:r>
      <w:r w:rsidRPr="00C3465B">
        <w:rPr>
          <w:rtl/>
          <w:lang w:bidi="fa-IR"/>
        </w:rPr>
        <w:t xml:space="preserve"> أنبأنا أبو يعلى الطوسي قال</w:t>
      </w:r>
      <w:r>
        <w:rPr>
          <w:rtl/>
          <w:lang w:bidi="fa-IR"/>
        </w:rPr>
        <w:t>:</w:t>
      </w:r>
      <w:r>
        <w:rPr>
          <w:rFonts w:hint="cs"/>
          <w:rtl/>
          <w:lang w:bidi="fa-IR"/>
        </w:rPr>
        <w:t xml:space="preserve"> </w:t>
      </w:r>
      <w:r w:rsidRPr="00C3465B">
        <w:rPr>
          <w:rtl/>
          <w:lang w:bidi="fa-IR"/>
        </w:rPr>
        <w:t>محمّد بن الحسين بن حميد بن الربيع كان ثقة يفهم.</w:t>
      </w:r>
    </w:p>
    <w:p w:rsidR="00A41E48" w:rsidRPr="00C3465B" w:rsidRDefault="00A41E48" w:rsidP="00A41E48">
      <w:pPr>
        <w:pStyle w:val="libNormal"/>
        <w:rPr>
          <w:rtl/>
          <w:lang w:bidi="fa-IR"/>
        </w:rPr>
      </w:pPr>
      <w:r w:rsidRPr="00C3465B">
        <w:rPr>
          <w:rtl/>
          <w:lang w:bidi="fa-IR"/>
        </w:rPr>
        <w:t>وكان ثقة صاحب مذهب حسن</w:t>
      </w:r>
      <w:r>
        <w:rPr>
          <w:rtl/>
          <w:lang w:bidi="fa-IR"/>
        </w:rPr>
        <w:t>،</w:t>
      </w:r>
      <w:r w:rsidRPr="00C3465B">
        <w:rPr>
          <w:rtl/>
          <w:lang w:bidi="fa-IR"/>
        </w:rPr>
        <w:t xml:space="preserve"> وجماعة</w:t>
      </w:r>
      <w:r>
        <w:rPr>
          <w:rtl/>
          <w:lang w:bidi="fa-IR"/>
        </w:rPr>
        <w:t>،</w:t>
      </w:r>
      <w:r w:rsidRPr="00C3465B">
        <w:rPr>
          <w:rtl/>
          <w:lang w:bidi="fa-IR"/>
        </w:rPr>
        <w:t xml:space="preserve"> وأمر بمعروف ونهي عن منكر</w:t>
      </w:r>
      <w:r>
        <w:rPr>
          <w:rtl/>
          <w:lang w:bidi="fa-IR"/>
        </w:rPr>
        <w:t xml:space="preserve"> ..</w:t>
      </w:r>
      <w:r w:rsidRPr="00C3465B">
        <w:rPr>
          <w:rtl/>
          <w:lang w:bidi="fa-IR"/>
        </w:rPr>
        <w:t xml:space="preserve">. » </w:t>
      </w:r>
      <w:r w:rsidRPr="00BE597A">
        <w:rPr>
          <w:rStyle w:val="libFootnotenumChar"/>
          <w:rtl/>
        </w:rPr>
        <w:t>(3)</w:t>
      </w:r>
      <w:r>
        <w:rPr>
          <w:rtl/>
          <w:lang w:bidi="fa-IR"/>
        </w:rPr>
        <w:t>.</w:t>
      </w:r>
    </w:p>
    <w:p w:rsidR="00A41E48" w:rsidRDefault="00A41E48" w:rsidP="00A41E48">
      <w:pPr>
        <w:pStyle w:val="libCenterBold1"/>
        <w:rPr>
          <w:rtl/>
          <w:lang w:bidi="fa-IR"/>
        </w:rPr>
      </w:pPr>
      <w:bookmarkStart w:id="268" w:name="_Toc320549259"/>
      <w:r w:rsidRPr="00C3465B">
        <w:rPr>
          <w:rtl/>
          <w:lang w:bidi="fa-IR"/>
        </w:rPr>
        <w:t>(56)</w:t>
      </w:r>
      <w:bookmarkEnd w:id="268"/>
    </w:p>
    <w:p w:rsidR="0043598D" w:rsidRDefault="00A41E48" w:rsidP="00A41E48">
      <w:pPr>
        <w:pStyle w:val="Heading3Center"/>
        <w:rPr>
          <w:rtl/>
          <w:lang w:bidi="fa-IR"/>
        </w:rPr>
      </w:pPr>
      <w:bookmarkStart w:id="269" w:name="_Toc320549260"/>
      <w:bookmarkStart w:id="270" w:name="_Toc408483151"/>
      <w:bookmarkStart w:id="271" w:name="_Toc95570648"/>
      <w:r w:rsidRPr="00C3465B">
        <w:rPr>
          <w:rtl/>
          <w:lang w:bidi="fa-IR"/>
        </w:rPr>
        <w:t>رواية ابن نيروز الأنماطي</w:t>
      </w:r>
      <w:bookmarkEnd w:id="269"/>
      <w:bookmarkEnd w:id="270"/>
      <w:bookmarkEnd w:id="271"/>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أبو بكر محمّد بن إبراهيم بن نيروز المتوفى سنة</w:t>
      </w:r>
      <w:r>
        <w:rPr>
          <w:rtl/>
          <w:lang w:bidi="fa-IR"/>
        </w:rPr>
        <w:t>:</w:t>
      </w:r>
      <w:r w:rsidRPr="00C3465B">
        <w:rPr>
          <w:rtl/>
          <w:lang w:bidi="fa-IR"/>
        </w:rPr>
        <w:t xml:space="preserve"> 308 أو 319.</w:t>
      </w:r>
    </w:p>
    <w:p w:rsidR="00A41E48" w:rsidRPr="00C3465B" w:rsidRDefault="00A41E48" w:rsidP="00A41E48">
      <w:pPr>
        <w:pStyle w:val="libNormal"/>
        <w:rPr>
          <w:rtl/>
          <w:lang w:bidi="fa-IR"/>
        </w:rPr>
      </w:pPr>
      <w:r w:rsidRPr="00C3465B">
        <w:rPr>
          <w:rtl/>
          <w:lang w:bidi="fa-IR"/>
        </w:rPr>
        <w:t>وقد عرفت روايته من أسانيد الفقيه ابن المغازلي الشافعي</w:t>
      </w:r>
      <w:r>
        <w:rPr>
          <w:rtl/>
          <w:lang w:bidi="fa-IR"/>
        </w:rPr>
        <w:t>،</w:t>
      </w:r>
      <w:r w:rsidRPr="00C3465B">
        <w:rPr>
          <w:rtl/>
          <w:lang w:bidi="fa-IR"/>
        </w:rPr>
        <w:t xml:space="preserve"> والحافظ ابن عساكر.</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تاريخ بغداد 13 / 295.</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سير أعلام النبلاء 14 / 465.</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تاريخ بغداد 2 / 236.</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BE597A">
        <w:rPr>
          <w:rStyle w:val="libBold2Char"/>
          <w:rtl/>
        </w:rPr>
        <w:lastRenderedPageBreak/>
        <w:t>الخطيب</w:t>
      </w:r>
      <w:r>
        <w:rPr>
          <w:rtl/>
          <w:lang w:bidi="fa-IR"/>
        </w:rPr>
        <w:t>:</w:t>
      </w:r>
      <w:r w:rsidRPr="00C3465B">
        <w:rPr>
          <w:rtl/>
          <w:lang w:bidi="fa-IR"/>
        </w:rPr>
        <w:t xml:space="preserve"> « روى عنه</w:t>
      </w:r>
      <w:r>
        <w:rPr>
          <w:rtl/>
          <w:lang w:bidi="fa-IR"/>
        </w:rPr>
        <w:t>:</w:t>
      </w:r>
      <w:r w:rsidRPr="00C3465B">
        <w:rPr>
          <w:rtl/>
          <w:lang w:bidi="fa-IR"/>
        </w:rPr>
        <w:t xml:space="preserve"> أبو بكر محمّد بن عبد الله الشافعي</w:t>
      </w:r>
      <w:r>
        <w:rPr>
          <w:rtl/>
          <w:lang w:bidi="fa-IR"/>
        </w:rPr>
        <w:t>،</w:t>
      </w:r>
      <w:r w:rsidRPr="00C3465B">
        <w:rPr>
          <w:rtl/>
          <w:lang w:bidi="fa-IR"/>
        </w:rPr>
        <w:t xml:space="preserve"> وعبيد الله بن أبي سمرة البغوي</w:t>
      </w:r>
      <w:r>
        <w:rPr>
          <w:rtl/>
          <w:lang w:bidi="fa-IR"/>
        </w:rPr>
        <w:t>،</w:t>
      </w:r>
      <w:r w:rsidRPr="00C3465B">
        <w:rPr>
          <w:rtl/>
          <w:lang w:bidi="fa-IR"/>
        </w:rPr>
        <w:t xml:space="preserve"> ومحمّد بن إبراهيم بن حمدان العاقولي</w:t>
      </w:r>
      <w:r>
        <w:rPr>
          <w:rtl/>
          <w:lang w:bidi="fa-IR"/>
        </w:rPr>
        <w:t>،</w:t>
      </w:r>
      <w:r w:rsidRPr="00C3465B">
        <w:rPr>
          <w:rtl/>
          <w:lang w:bidi="fa-IR"/>
        </w:rPr>
        <w:t xml:space="preserve"> ومحمّد بن عبيد الله بن الشخير الصيرفي</w:t>
      </w:r>
      <w:r>
        <w:rPr>
          <w:rtl/>
          <w:lang w:bidi="fa-IR"/>
        </w:rPr>
        <w:t>،</w:t>
      </w:r>
      <w:r w:rsidRPr="00C3465B">
        <w:rPr>
          <w:rtl/>
          <w:lang w:bidi="fa-IR"/>
        </w:rPr>
        <w:t xml:space="preserve"> ومحمّد بن المظفر</w:t>
      </w:r>
      <w:r>
        <w:rPr>
          <w:rtl/>
          <w:lang w:bidi="fa-IR"/>
        </w:rPr>
        <w:t>،</w:t>
      </w:r>
      <w:r w:rsidRPr="00C3465B">
        <w:rPr>
          <w:rtl/>
          <w:lang w:bidi="fa-IR"/>
        </w:rPr>
        <w:t xml:space="preserve"> وأبو الحسن الدار قطني</w:t>
      </w:r>
      <w:r>
        <w:rPr>
          <w:rtl/>
          <w:lang w:bidi="fa-IR"/>
        </w:rPr>
        <w:t>،</w:t>
      </w:r>
      <w:r w:rsidRPr="00C3465B">
        <w:rPr>
          <w:rtl/>
          <w:lang w:bidi="fa-IR"/>
        </w:rPr>
        <w:t xml:space="preserve"> ويوسف بن عمر القواس.</w:t>
      </w:r>
    </w:p>
    <w:p w:rsidR="00A41E48" w:rsidRPr="00C3465B" w:rsidRDefault="00A41E48" w:rsidP="00A41E48">
      <w:pPr>
        <w:pStyle w:val="libNormal"/>
        <w:rPr>
          <w:rtl/>
          <w:lang w:bidi="fa-IR"/>
        </w:rPr>
      </w:pPr>
      <w:r w:rsidRPr="00C3465B">
        <w:rPr>
          <w:rtl/>
          <w:lang w:bidi="fa-IR"/>
        </w:rPr>
        <w:t>وحدّثني الحسن بن محمّد الخلال</w:t>
      </w:r>
      <w:r>
        <w:rPr>
          <w:rtl/>
          <w:lang w:bidi="fa-IR"/>
        </w:rPr>
        <w:t>:</w:t>
      </w:r>
      <w:r w:rsidRPr="00C3465B">
        <w:rPr>
          <w:rtl/>
          <w:lang w:bidi="fa-IR"/>
        </w:rPr>
        <w:t xml:space="preserve"> أن يوسف القوّاس ذكره في جملة شيوخه الثقات</w:t>
      </w:r>
      <w:r>
        <w:rPr>
          <w:rtl/>
          <w:lang w:bidi="fa-IR"/>
        </w:rPr>
        <w:t xml:space="preserve"> ..</w:t>
      </w:r>
      <w:r w:rsidRPr="00C3465B">
        <w:rPr>
          <w:rtl/>
          <w:lang w:bidi="fa-IR"/>
        </w:rPr>
        <w:t xml:space="preserve">. » </w:t>
      </w:r>
      <w:r w:rsidRPr="00BE597A">
        <w:rPr>
          <w:rStyle w:val="libFootnotenumChar"/>
          <w:rtl/>
        </w:rPr>
        <w:t>(1)</w:t>
      </w:r>
      <w:r>
        <w:rPr>
          <w:rtl/>
          <w:lang w:bidi="fa-IR"/>
        </w:rPr>
        <w:t>.</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ابن نيروز</w:t>
      </w:r>
      <w:r>
        <w:rPr>
          <w:rtl/>
          <w:lang w:bidi="fa-IR"/>
        </w:rPr>
        <w:t>:</w:t>
      </w:r>
      <w:r w:rsidRPr="00C3465B">
        <w:rPr>
          <w:rtl/>
          <w:lang w:bidi="fa-IR"/>
        </w:rPr>
        <w:t xml:space="preserve"> الشيخ المسند الصدوق</w:t>
      </w:r>
      <w:r>
        <w:rPr>
          <w:rtl/>
          <w:lang w:bidi="fa-IR"/>
        </w:rPr>
        <w:t xml:space="preserve"> ..</w:t>
      </w:r>
      <w:r w:rsidRPr="00C3465B">
        <w:rPr>
          <w:rtl/>
          <w:lang w:bidi="fa-IR"/>
        </w:rPr>
        <w:t>. وثّقه القوّاس</w:t>
      </w:r>
      <w:r>
        <w:rPr>
          <w:rtl/>
          <w:lang w:bidi="fa-IR"/>
        </w:rPr>
        <w:t xml:space="preserve"> ..</w:t>
      </w:r>
      <w:r w:rsidRPr="00C3465B">
        <w:rPr>
          <w:rtl/>
          <w:lang w:bidi="fa-IR"/>
        </w:rPr>
        <w:t xml:space="preserve">. » </w:t>
      </w:r>
      <w:r w:rsidRPr="00BE597A">
        <w:rPr>
          <w:rStyle w:val="libFootnotenumChar"/>
          <w:rtl/>
        </w:rPr>
        <w:t>(2)</w:t>
      </w:r>
      <w:r>
        <w:rPr>
          <w:rtl/>
          <w:lang w:bidi="fa-IR"/>
        </w:rPr>
        <w:t>.</w:t>
      </w:r>
    </w:p>
    <w:p w:rsidR="00A41E48" w:rsidRDefault="00A41E48" w:rsidP="00A41E48">
      <w:pPr>
        <w:pStyle w:val="libCenterBold1"/>
        <w:rPr>
          <w:rtl/>
          <w:lang w:bidi="fa-IR"/>
        </w:rPr>
      </w:pPr>
      <w:bookmarkStart w:id="272" w:name="_Toc320549261"/>
      <w:r w:rsidRPr="00C3465B">
        <w:rPr>
          <w:rtl/>
          <w:lang w:bidi="fa-IR"/>
        </w:rPr>
        <w:t>(57)</w:t>
      </w:r>
      <w:bookmarkEnd w:id="272"/>
    </w:p>
    <w:p w:rsidR="0043598D" w:rsidRDefault="00A41E48" w:rsidP="00A41E48">
      <w:pPr>
        <w:pStyle w:val="Heading3Center"/>
        <w:rPr>
          <w:rtl/>
          <w:lang w:bidi="fa-IR"/>
        </w:rPr>
      </w:pPr>
      <w:bookmarkStart w:id="273" w:name="_Toc320549262"/>
      <w:bookmarkStart w:id="274" w:name="_Toc408483152"/>
      <w:bookmarkStart w:id="275" w:name="_Toc95570649"/>
      <w:r w:rsidRPr="00C3465B">
        <w:rPr>
          <w:rtl/>
          <w:lang w:bidi="fa-IR"/>
        </w:rPr>
        <w:t>رواية المحاربي</w:t>
      </w:r>
      <w:bookmarkEnd w:id="273"/>
      <w:bookmarkEnd w:id="274"/>
      <w:bookmarkEnd w:id="275"/>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أبو عبد الله محمّد بن القاسم بن زكريا المحاربي المتوفى سنة</w:t>
      </w:r>
      <w:r>
        <w:rPr>
          <w:rtl/>
          <w:lang w:bidi="fa-IR"/>
        </w:rPr>
        <w:t>:</w:t>
      </w:r>
      <w:r>
        <w:rPr>
          <w:rFonts w:hint="cs"/>
          <w:rtl/>
          <w:lang w:bidi="fa-IR"/>
        </w:rPr>
        <w:t xml:space="preserve"> </w:t>
      </w:r>
      <w:r w:rsidRPr="00C3465B">
        <w:rPr>
          <w:rtl/>
          <w:lang w:bidi="fa-IR"/>
        </w:rPr>
        <w:t>326.</w:t>
      </w:r>
    </w:p>
    <w:p w:rsidR="00A41E48" w:rsidRPr="00C3465B" w:rsidRDefault="00A41E48" w:rsidP="00A41E48">
      <w:pPr>
        <w:pStyle w:val="libNormal"/>
        <w:rPr>
          <w:rtl/>
          <w:lang w:bidi="fa-IR"/>
        </w:rPr>
      </w:pPr>
      <w:r w:rsidRPr="00C3465B">
        <w:rPr>
          <w:rtl/>
          <w:lang w:bidi="fa-IR"/>
        </w:rPr>
        <w:t>وتعلم روايته من أسانيد الحافظ ابن عساكر.</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الشيخ المعمر المحدّث</w:t>
      </w:r>
      <w:r>
        <w:rPr>
          <w:rtl/>
          <w:lang w:bidi="fa-IR"/>
        </w:rPr>
        <w:t xml:space="preserve"> ..</w:t>
      </w:r>
      <w:r w:rsidRPr="00C3465B">
        <w:rPr>
          <w:rtl/>
          <w:lang w:bidi="fa-IR"/>
        </w:rPr>
        <w:t xml:space="preserve">. » </w:t>
      </w:r>
      <w:r w:rsidRPr="00BE597A">
        <w:rPr>
          <w:rStyle w:val="libFootnotenumChar"/>
          <w:rtl/>
        </w:rPr>
        <w:t>(3)</w:t>
      </w:r>
      <w:r>
        <w:rPr>
          <w:rtl/>
          <w:lang w:bidi="fa-IR"/>
        </w:rPr>
        <w:t>.</w:t>
      </w:r>
    </w:p>
    <w:p w:rsidR="00A41E48" w:rsidRPr="00C3465B" w:rsidRDefault="00A41E48" w:rsidP="00A41E48">
      <w:pPr>
        <w:pStyle w:val="libNormal"/>
        <w:rPr>
          <w:rtl/>
          <w:lang w:bidi="fa-IR"/>
        </w:rPr>
      </w:pPr>
      <w:r w:rsidRPr="00BE597A">
        <w:rPr>
          <w:rStyle w:val="libBold2Char"/>
          <w:rtl/>
        </w:rPr>
        <w:t>ابن</w:t>
      </w:r>
      <w:r w:rsidRPr="00C3465B">
        <w:rPr>
          <w:rtl/>
          <w:lang w:bidi="fa-IR"/>
        </w:rPr>
        <w:t xml:space="preserve"> </w:t>
      </w:r>
      <w:r w:rsidRPr="00BE597A">
        <w:rPr>
          <w:rStyle w:val="libBold2Char"/>
          <w:rtl/>
        </w:rPr>
        <w:t>حجر</w:t>
      </w:r>
      <w:r>
        <w:rPr>
          <w:rtl/>
          <w:lang w:bidi="fa-IR"/>
        </w:rPr>
        <w:t>:</w:t>
      </w:r>
      <w:r w:rsidRPr="00C3465B">
        <w:rPr>
          <w:rtl/>
          <w:lang w:bidi="fa-IR"/>
        </w:rPr>
        <w:t xml:space="preserve"> « عن علي بن المنذر الطريقي وجماعة. تكلّم فيه وقيل</w:t>
      </w:r>
      <w:r>
        <w:rPr>
          <w:rtl/>
          <w:lang w:bidi="fa-IR"/>
        </w:rPr>
        <w:t>:</w:t>
      </w:r>
      <w:r w:rsidRPr="00C3465B">
        <w:rPr>
          <w:rtl/>
          <w:lang w:bidi="fa-IR"/>
        </w:rPr>
        <w:t xml:space="preserve"> كان مؤمنا بالرجعة</w:t>
      </w:r>
      <w:r>
        <w:rPr>
          <w:rtl/>
          <w:lang w:bidi="fa-IR"/>
        </w:rPr>
        <w:t xml:space="preserve"> ..</w:t>
      </w:r>
      <w:r w:rsidRPr="00C3465B">
        <w:rPr>
          <w:rtl/>
          <w:lang w:bidi="fa-IR"/>
        </w:rPr>
        <w:t>. حدّث عنه</w:t>
      </w:r>
      <w:r>
        <w:rPr>
          <w:rtl/>
          <w:lang w:bidi="fa-IR"/>
        </w:rPr>
        <w:t>:</w:t>
      </w:r>
      <w:r w:rsidRPr="00C3465B">
        <w:rPr>
          <w:rtl/>
          <w:lang w:bidi="fa-IR"/>
        </w:rPr>
        <w:t xml:space="preserve"> الدار قطني</w:t>
      </w:r>
      <w:r>
        <w:rPr>
          <w:rtl/>
          <w:lang w:bidi="fa-IR"/>
        </w:rPr>
        <w:t>،</w:t>
      </w:r>
      <w:r w:rsidRPr="00C3465B">
        <w:rPr>
          <w:rtl/>
          <w:lang w:bidi="fa-IR"/>
        </w:rPr>
        <w:t xml:space="preserve"> ومحمّد بن عبد الله القاضي الجعفي » </w:t>
      </w:r>
      <w:r w:rsidRPr="00BE597A">
        <w:rPr>
          <w:rStyle w:val="libFootnotenumChar"/>
          <w:rtl/>
        </w:rPr>
        <w:t>(4)</w:t>
      </w:r>
      <w:r>
        <w:rPr>
          <w:rtl/>
          <w:lang w:bidi="fa-IR"/>
        </w:rPr>
        <w:t>.</w:t>
      </w:r>
    </w:p>
    <w:p w:rsidR="00A41E48" w:rsidRPr="00C3465B" w:rsidRDefault="00A41E48" w:rsidP="00A41E48">
      <w:pPr>
        <w:pStyle w:val="libNormal"/>
        <w:rPr>
          <w:rtl/>
          <w:lang w:bidi="fa-IR"/>
        </w:rPr>
      </w:pPr>
      <w:r w:rsidRPr="00BE597A">
        <w:rPr>
          <w:rStyle w:val="libBold2Char"/>
          <w:rtl/>
        </w:rPr>
        <w:t>قلت</w:t>
      </w:r>
      <w:r>
        <w:rPr>
          <w:rtl/>
          <w:lang w:bidi="fa-IR"/>
        </w:rPr>
        <w:t>:</w:t>
      </w:r>
      <w:r w:rsidRPr="00C3465B">
        <w:rPr>
          <w:rtl/>
          <w:lang w:bidi="fa-IR"/>
        </w:rPr>
        <w:t xml:space="preserve"> إنّما تكلّم فيه لما قيل من أنّه كان مؤمنا بالرجعة</w:t>
      </w:r>
      <w:r>
        <w:rPr>
          <w:rtl/>
          <w:lang w:bidi="fa-IR"/>
        </w:rPr>
        <w:t>،</w:t>
      </w:r>
      <w:r w:rsidRPr="00C3465B">
        <w:rPr>
          <w:rtl/>
          <w:lang w:bidi="fa-IR"/>
        </w:rPr>
        <w:t xml:space="preserve"> لكنّ إيمانه بذلك غير ثابت</w:t>
      </w:r>
      <w:r>
        <w:rPr>
          <w:rtl/>
          <w:lang w:bidi="fa-IR"/>
        </w:rPr>
        <w:t>،</w:t>
      </w:r>
      <w:r w:rsidRPr="00C3465B">
        <w:rPr>
          <w:rtl/>
          <w:lang w:bidi="fa-IR"/>
        </w:rPr>
        <w:t xml:space="preserve"> وعلى فرضه فغير مضر</w:t>
      </w:r>
      <w:r>
        <w:rPr>
          <w:rtl/>
          <w:lang w:bidi="fa-IR"/>
        </w:rPr>
        <w:t>،</w:t>
      </w:r>
      <w:r w:rsidRPr="00C3465B">
        <w:rPr>
          <w:rtl/>
          <w:lang w:bidi="fa-IR"/>
        </w:rPr>
        <w:t xml:space="preserve"> وإلاّ لما روى عنه مثل الدار قطني.</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تاريخ بغداد 1 / 408.</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سير أعلام النبلاء 15 / 8.</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سير أعلام النبلاء 15 / 73</w:t>
      </w:r>
    </w:p>
    <w:p w:rsidR="00A41E48" w:rsidRPr="00C3465B" w:rsidRDefault="009C060F" w:rsidP="00A41E48">
      <w:pPr>
        <w:pStyle w:val="libFootnote0"/>
        <w:rPr>
          <w:rtl/>
          <w:lang w:bidi="fa-IR"/>
        </w:rPr>
      </w:pPr>
      <w:r w:rsidRPr="009C060F">
        <w:rPr>
          <w:rStyle w:val="libFootnote0Char"/>
          <w:rtl/>
        </w:rPr>
        <w:t>(4).</w:t>
      </w:r>
      <w:r w:rsidR="00A41E48" w:rsidRPr="00C3465B">
        <w:rPr>
          <w:rtl/>
        </w:rPr>
        <w:t xml:space="preserve"> لسان الميزان 5 / 347.</w:t>
      </w:r>
    </w:p>
    <w:p w:rsidR="00A41E48" w:rsidRDefault="00A41E48" w:rsidP="00A41E48">
      <w:pPr>
        <w:pStyle w:val="libNormal"/>
        <w:rPr>
          <w:rtl/>
          <w:lang w:bidi="fa-IR"/>
        </w:rPr>
      </w:pPr>
      <w:r>
        <w:rPr>
          <w:rtl/>
          <w:lang w:bidi="fa-IR"/>
        </w:rPr>
        <w:br w:type="page"/>
      </w:r>
    </w:p>
    <w:p w:rsidR="00A41E48" w:rsidRDefault="00A41E48" w:rsidP="00A41E48">
      <w:pPr>
        <w:pStyle w:val="libCenterBold1"/>
        <w:rPr>
          <w:rtl/>
          <w:lang w:bidi="fa-IR"/>
        </w:rPr>
      </w:pPr>
      <w:bookmarkStart w:id="276" w:name="_Toc320549263"/>
      <w:r w:rsidRPr="00C3465B">
        <w:rPr>
          <w:rtl/>
          <w:lang w:bidi="fa-IR"/>
        </w:rPr>
        <w:lastRenderedPageBreak/>
        <w:t>(58)</w:t>
      </w:r>
      <w:bookmarkEnd w:id="276"/>
    </w:p>
    <w:p w:rsidR="0043598D" w:rsidRDefault="00A41E48" w:rsidP="00A41E48">
      <w:pPr>
        <w:pStyle w:val="Heading3Center"/>
        <w:rPr>
          <w:rtl/>
          <w:lang w:bidi="fa-IR"/>
        </w:rPr>
      </w:pPr>
      <w:bookmarkStart w:id="277" w:name="_Toc320549264"/>
      <w:bookmarkStart w:id="278" w:name="_Toc408483153"/>
      <w:bookmarkStart w:id="279" w:name="_Toc95570650"/>
      <w:r w:rsidRPr="00C3465B">
        <w:rPr>
          <w:rtl/>
          <w:lang w:bidi="fa-IR"/>
        </w:rPr>
        <w:t>رواية الجوجيري</w:t>
      </w:r>
      <w:bookmarkEnd w:id="277"/>
      <w:bookmarkEnd w:id="278"/>
      <w:bookmarkEnd w:id="279"/>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أبو جعفر محمّد بن عمر بن حفص الأصبهاني المتوفى سنة</w:t>
      </w:r>
      <w:r>
        <w:rPr>
          <w:rtl/>
          <w:lang w:bidi="fa-IR"/>
        </w:rPr>
        <w:t>:</w:t>
      </w:r>
      <w:r>
        <w:rPr>
          <w:rFonts w:hint="cs"/>
          <w:rtl/>
          <w:lang w:bidi="fa-IR"/>
        </w:rPr>
        <w:t xml:space="preserve"> </w:t>
      </w:r>
      <w:r w:rsidRPr="00C3465B">
        <w:rPr>
          <w:rtl/>
          <w:lang w:bidi="fa-IR"/>
        </w:rPr>
        <w:t>330.</w:t>
      </w:r>
    </w:p>
    <w:p w:rsidR="00A41E48" w:rsidRPr="00C3465B" w:rsidRDefault="00A41E48" w:rsidP="00A41E48">
      <w:pPr>
        <w:pStyle w:val="libNormal"/>
        <w:rPr>
          <w:rtl/>
          <w:lang w:bidi="fa-IR"/>
        </w:rPr>
      </w:pPr>
      <w:r w:rsidRPr="00C3465B">
        <w:rPr>
          <w:rtl/>
          <w:lang w:bidi="fa-IR"/>
        </w:rPr>
        <w:t>وتعلم روايته من أسانيد الحافظ ابن عساكر.</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الجورجيري</w:t>
      </w:r>
      <w:r>
        <w:rPr>
          <w:rtl/>
          <w:lang w:bidi="fa-IR"/>
        </w:rPr>
        <w:t>،</w:t>
      </w:r>
      <w:r w:rsidRPr="00C3465B">
        <w:rPr>
          <w:rtl/>
          <w:lang w:bidi="fa-IR"/>
        </w:rPr>
        <w:t xml:space="preserve"> الشيخ الصدّوق</w:t>
      </w:r>
      <w:r>
        <w:rPr>
          <w:rtl/>
          <w:lang w:bidi="fa-IR"/>
        </w:rPr>
        <w:t xml:space="preserve"> ..</w:t>
      </w:r>
      <w:r w:rsidRPr="00C3465B">
        <w:rPr>
          <w:rtl/>
          <w:lang w:bidi="fa-IR"/>
        </w:rPr>
        <w:t xml:space="preserve">.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وله ترجمة في</w:t>
      </w:r>
      <w:r>
        <w:rPr>
          <w:rtl/>
          <w:lang w:bidi="fa-IR"/>
        </w:rPr>
        <w:t>:</w:t>
      </w:r>
    </w:p>
    <w:p w:rsidR="00A41E48" w:rsidRPr="00C3465B" w:rsidRDefault="00A41E48" w:rsidP="00A41E48">
      <w:pPr>
        <w:pStyle w:val="libNormal"/>
        <w:rPr>
          <w:rtl/>
          <w:lang w:bidi="fa-IR"/>
        </w:rPr>
      </w:pPr>
      <w:r w:rsidRPr="00C3465B">
        <w:rPr>
          <w:rtl/>
          <w:lang w:bidi="fa-IR"/>
        </w:rPr>
        <w:t>أخبار أصبهان 2 / 272</w:t>
      </w:r>
      <w:r>
        <w:rPr>
          <w:rtl/>
          <w:lang w:bidi="fa-IR"/>
        </w:rPr>
        <w:t>،</w:t>
      </w:r>
      <w:r w:rsidRPr="00C3465B">
        <w:rPr>
          <w:rtl/>
          <w:lang w:bidi="fa-IR"/>
        </w:rPr>
        <w:t xml:space="preserve"> الأنساب 3 / 356</w:t>
      </w:r>
      <w:r>
        <w:rPr>
          <w:rtl/>
          <w:lang w:bidi="fa-IR"/>
        </w:rPr>
        <w:t xml:space="preserve"> - </w:t>
      </w:r>
      <w:r w:rsidRPr="00C3465B">
        <w:rPr>
          <w:rtl/>
          <w:lang w:bidi="fa-IR"/>
        </w:rPr>
        <w:t>الجورجيري. وغيرها.</w:t>
      </w:r>
    </w:p>
    <w:p w:rsidR="00A41E48" w:rsidRDefault="00A41E48" w:rsidP="00A41E48">
      <w:pPr>
        <w:pStyle w:val="libCenterBold1"/>
        <w:rPr>
          <w:rtl/>
          <w:lang w:bidi="fa-IR"/>
        </w:rPr>
      </w:pPr>
      <w:bookmarkStart w:id="280" w:name="_Toc320549265"/>
      <w:r w:rsidRPr="00C3465B">
        <w:rPr>
          <w:rtl/>
          <w:lang w:bidi="fa-IR"/>
        </w:rPr>
        <w:t>(59)</w:t>
      </w:r>
      <w:bookmarkEnd w:id="280"/>
    </w:p>
    <w:p w:rsidR="00A41E48" w:rsidRPr="00C3465B" w:rsidRDefault="00A41E48" w:rsidP="00A41E48">
      <w:pPr>
        <w:pStyle w:val="Heading3Center"/>
        <w:rPr>
          <w:rtl/>
          <w:lang w:bidi="fa-IR"/>
        </w:rPr>
      </w:pPr>
      <w:bookmarkStart w:id="281" w:name="_Toc320549266"/>
      <w:bookmarkStart w:id="282" w:name="_Toc408483154"/>
      <w:bookmarkStart w:id="283" w:name="_Toc95570651"/>
      <w:r w:rsidRPr="00C3465B">
        <w:rPr>
          <w:rtl/>
          <w:lang w:bidi="fa-IR"/>
        </w:rPr>
        <w:t>رواية ابن مخلد العطّار</w:t>
      </w:r>
      <w:bookmarkEnd w:id="281"/>
      <w:bookmarkEnd w:id="282"/>
      <w:bookmarkEnd w:id="283"/>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أبو عبد الله محمّد بن مخلد بن حفص الدوري البغدادي المتوفى سنة</w:t>
      </w:r>
      <w:r>
        <w:rPr>
          <w:rtl/>
          <w:lang w:bidi="fa-IR"/>
        </w:rPr>
        <w:t>:</w:t>
      </w:r>
      <w:r w:rsidRPr="00C3465B">
        <w:rPr>
          <w:rtl/>
          <w:lang w:bidi="fa-IR"/>
        </w:rPr>
        <w:t xml:space="preserve"> 331.</w:t>
      </w:r>
    </w:p>
    <w:p w:rsidR="00A41E48" w:rsidRPr="00C3465B" w:rsidRDefault="00A41E48" w:rsidP="00A41E48">
      <w:pPr>
        <w:pStyle w:val="libNormal"/>
        <w:rPr>
          <w:rtl/>
          <w:lang w:bidi="fa-IR"/>
        </w:rPr>
      </w:pPr>
      <w:r w:rsidRPr="00C3465B">
        <w:rPr>
          <w:rtl/>
          <w:lang w:bidi="fa-IR"/>
        </w:rPr>
        <w:t>وتعلم روايته من أسانيد الحافظ ابن عساكر.</w:t>
      </w:r>
    </w:p>
    <w:p w:rsidR="00A41E48" w:rsidRPr="00C3465B" w:rsidRDefault="00A41E48" w:rsidP="00A41E48">
      <w:pPr>
        <w:pStyle w:val="libNormal"/>
        <w:rPr>
          <w:rtl/>
          <w:lang w:bidi="fa-IR"/>
        </w:rPr>
      </w:pPr>
      <w:r w:rsidRPr="00BE597A">
        <w:rPr>
          <w:rStyle w:val="libBold2Char"/>
          <w:rtl/>
        </w:rPr>
        <w:t>الخطيب</w:t>
      </w:r>
      <w:r>
        <w:rPr>
          <w:rtl/>
          <w:lang w:bidi="fa-IR"/>
        </w:rPr>
        <w:t>:</w:t>
      </w:r>
      <w:r w:rsidRPr="00C3465B">
        <w:rPr>
          <w:rtl/>
          <w:lang w:bidi="fa-IR"/>
        </w:rPr>
        <w:t xml:space="preserve"> « كان أحد أهل الفهم</w:t>
      </w:r>
      <w:r>
        <w:rPr>
          <w:rtl/>
          <w:lang w:bidi="fa-IR"/>
        </w:rPr>
        <w:t>،</w:t>
      </w:r>
      <w:r w:rsidRPr="00C3465B">
        <w:rPr>
          <w:rtl/>
          <w:lang w:bidi="fa-IR"/>
        </w:rPr>
        <w:t xml:space="preserve"> موثوقا به في العلم</w:t>
      </w:r>
      <w:r>
        <w:rPr>
          <w:rtl/>
          <w:lang w:bidi="fa-IR"/>
        </w:rPr>
        <w:t>،</w:t>
      </w:r>
      <w:r w:rsidRPr="00C3465B">
        <w:rPr>
          <w:rtl/>
          <w:lang w:bidi="fa-IR"/>
        </w:rPr>
        <w:t xml:space="preserve"> متسع الرواية</w:t>
      </w:r>
      <w:r>
        <w:rPr>
          <w:rtl/>
          <w:lang w:bidi="fa-IR"/>
        </w:rPr>
        <w:t>،</w:t>
      </w:r>
      <w:r w:rsidRPr="00C3465B">
        <w:rPr>
          <w:rtl/>
          <w:lang w:bidi="fa-IR"/>
        </w:rPr>
        <w:t xml:space="preserve"> مشهورا بالديانة</w:t>
      </w:r>
      <w:r>
        <w:rPr>
          <w:rtl/>
          <w:lang w:bidi="fa-IR"/>
        </w:rPr>
        <w:t>،</w:t>
      </w:r>
      <w:r w:rsidRPr="00C3465B">
        <w:rPr>
          <w:rtl/>
          <w:lang w:bidi="fa-IR"/>
        </w:rPr>
        <w:t xml:space="preserve"> موصوفا بالأمانة</w:t>
      </w:r>
      <w:r>
        <w:rPr>
          <w:rtl/>
          <w:lang w:bidi="fa-IR"/>
        </w:rPr>
        <w:t>،</w:t>
      </w:r>
      <w:r w:rsidRPr="00C3465B">
        <w:rPr>
          <w:rtl/>
          <w:lang w:bidi="fa-IR"/>
        </w:rPr>
        <w:t xml:space="preserve"> مذكورا بالعبادة » </w:t>
      </w:r>
      <w:r w:rsidRPr="00BE597A">
        <w:rPr>
          <w:rStyle w:val="libFootnotenumChar"/>
          <w:rtl/>
        </w:rPr>
        <w:t>(2)</w:t>
      </w:r>
      <w:r>
        <w:rPr>
          <w:rtl/>
          <w:lang w:bidi="fa-IR"/>
        </w:rPr>
        <w:t>.</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الإمام الحافظ الثقة القدوة</w:t>
      </w:r>
      <w:r>
        <w:rPr>
          <w:rtl/>
          <w:lang w:bidi="fa-IR"/>
        </w:rPr>
        <w:t xml:space="preserve"> ..</w:t>
      </w:r>
      <w:r w:rsidRPr="00C3465B">
        <w:rPr>
          <w:rtl/>
          <w:lang w:bidi="fa-IR"/>
        </w:rPr>
        <w:t>. وكان موصوفا بالعلم والصلاح والصدق والاجتهاد في الطلب</w:t>
      </w:r>
      <w:r>
        <w:rPr>
          <w:rtl/>
          <w:lang w:bidi="fa-IR"/>
        </w:rPr>
        <w:t>،</w:t>
      </w:r>
      <w:r w:rsidRPr="00C3465B">
        <w:rPr>
          <w:rtl/>
          <w:lang w:bidi="fa-IR"/>
        </w:rPr>
        <w:t xml:space="preserve"> طال عمره واشتهر اسمه وانتهى إليه العلو مع القاضي المحاملي ببغداد. سئل الدار قطني عنه فقال</w:t>
      </w:r>
      <w:r>
        <w:rPr>
          <w:rtl/>
          <w:lang w:bidi="fa-IR"/>
        </w:rPr>
        <w:t>:</w:t>
      </w:r>
      <w:r w:rsidRPr="00C3465B">
        <w:rPr>
          <w:rtl/>
          <w:lang w:bidi="fa-IR"/>
        </w:rPr>
        <w:t xml:space="preserve"> ثقة مأمون » </w:t>
      </w:r>
      <w:r w:rsidRPr="00BE597A">
        <w:rPr>
          <w:rStyle w:val="libFootnotenumChar"/>
          <w:rtl/>
        </w:rPr>
        <w:t>(3)</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سير أعلام النبلاء 15 / 271.</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تاريخ بغداد 3 / 310.</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سير أعلام النبلاء 15 / 256.</w:t>
      </w:r>
    </w:p>
    <w:p w:rsidR="00A41E48" w:rsidRDefault="00A41E48" w:rsidP="00A41E48">
      <w:pPr>
        <w:pStyle w:val="libNormal"/>
        <w:rPr>
          <w:rtl/>
          <w:lang w:bidi="fa-IR"/>
        </w:rPr>
      </w:pPr>
      <w:r>
        <w:rPr>
          <w:rtl/>
          <w:lang w:bidi="fa-IR"/>
        </w:rPr>
        <w:br w:type="page"/>
      </w:r>
    </w:p>
    <w:p w:rsidR="00A41E48" w:rsidRDefault="00A41E48" w:rsidP="00A41E48">
      <w:pPr>
        <w:pStyle w:val="libCenterBold1"/>
        <w:rPr>
          <w:rtl/>
          <w:lang w:bidi="fa-IR"/>
        </w:rPr>
      </w:pPr>
      <w:bookmarkStart w:id="284" w:name="_Toc320549267"/>
      <w:r w:rsidRPr="00C3465B">
        <w:rPr>
          <w:rtl/>
          <w:lang w:bidi="fa-IR"/>
        </w:rPr>
        <w:lastRenderedPageBreak/>
        <w:t>(60)</w:t>
      </w:r>
      <w:bookmarkEnd w:id="284"/>
    </w:p>
    <w:p w:rsidR="0043598D" w:rsidRDefault="00A41E48" w:rsidP="00A41E48">
      <w:pPr>
        <w:pStyle w:val="Heading3Center"/>
        <w:rPr>
          <w:rtl/>
          <w:lang w:bidi="fa-IR"/>
        </w:rPr>
      </w:pPr>
      <w:bookmarkStart w:id="285" w:name="_Toc320549268"/>
      <w:bookmarkStart w:id="286" w:name="_Toc408483155"/>
      <w:bookmarkStart w:id="287" w:name="_Toc95570652"/>
      <w:r w:rsidRPr="00C3465B">
        <w:rPr>
          <w:rtl/>
          <w:lang w:bidi="fa-IR"/>
        </w:rPr>
        <w:t>رواية العبدي اللنباني</w:t>
      </w:r>
      <w:bookmarkEnd w:id="285"/>
      <w:bookmarkEnd w:id="286"/>
      <w:bookmarkEnd w:id="287"/>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أبو الحسن أحمد بن محمّد بن عمر بن أبان الاصبهاني المتوفى سنة</w:t>
      </w:r>
      <w:r>
        <w:rPr>
          <w:rtl/>
          <w:lang w:bidi="fa-IR"/>
        </w:rPr>
        <w:t>:</w:t>
      </w:r>
      <w:r w:rsidRPr="00C3465B">
        <w:rPr>
          <w:rtl/>
          <w:lang w:bidi="fa-IR"/>
        </w:rPr>
        <w:t xml:space="preserve"> 332.</w:t>
      </w:r>
    </w:p>
    <w:p w:rsidR="00A41E48" w:rsidRPr="00C3465B" w:rsidRDefault="00A41E48" w:rsidP="00A41E48">
      <w:pPr>
        <w:pStyle w:val="libNormal"/>
        <w:rPr>
          <w:rtl/>
          <w:lang w:bidi="fa-IR"/>
        </w:rPr>
      </w:pPr>
      <w:r w:rsidRPr="00C3465B">
        <w:rPr>
          <w:rtl/>
          <w:lang w:bidi="fa-IR"/>
        </w:rPr>
        <w:t>وتعلم روايته من أسانيد الحافظ ابن عساكر.</w:t>
      </w:r>
    </w:p>
    <w:p w:rsidR="00A41E48" w:rsidRPr="00C3465B" w:rsidRDefault="00A41E48" w:rsidP="00A41E48">
      <w:pPr>
        <w:pStyle w:val="libNormal"/>
        <w:rPr>
          <w:rtl/>
          <w:lang w:bidi="fa-IR"/>
        </w:rPr>
      </w:pPr>
      <w:r w:rsidRPr="00BE597A">
        <w:rPr>
          <w:rStyle w:val="libBold2Char"/>
          <w:rtl/>
        </w:rPr>
        <w:t>السمعاني</w:t>
      </w:r>
      <w:r>
        <w:rPr>
          <w:rtl/>
          <w:lang w:bidi="fa-IR"/>
        </w:rPr>
        <w:t>:</w:t>
      </w:r>
      <w:r w:rsidRPr="00C3465B">
        <w:rPr>
          <w:rtl/>
          <w:lang w:bidi="fa-IR"/>
        </w:rPr>
        <w:t xml:space="preserve"> « محدّث مشهور ثقة معروف مكثر</w:t>
      </w:r>
      <w:r>
        <w:rPr>
          <w:rtl/>
          <w:lang w:bidi="fa-IR"/>
        </w:rPr>
        <w:t xml:space="preserve"> ..</w:t>
      </w:r>
      <w:r w:rsidRPr="00C3465B">
        <w:rPr>
          <w:rtl/>
          <w:lang w:bidi="fa-IR"/>
        </w:rPr>
        <w:t xml:space="preserve">. » </w:t>
      </w:r>
      <w:r w:rsidRPr="00BE597A">
        <w:rPr>
          <w:rStyle w:val="libFootnotenumChar"/>
          <w:rtl/>
        </w:rPr>
        <w:t>(1)</w:t>
      </w:r>
      <w:r>
        <w:rPr>
          <w:rtl/>
          <w:lang w:bidi="fa-IR"/>
        </w:rPr>
        <w:t>.</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الإمام المحدّث</w:t>
      </w:r>
      <w:r>
        <w:rPr>
          <w:rtl/>
          <w:lang w:bidi="fa-IR"/>
        </w:rPr>
        <w:t xml:space="preserve"> ..</w:t>
      </w:r>
      <w:r w:rsidRPr="00C3465B">
        <w:rPr>
          <w:rtl/>
          <w:lang w:bidi="fa-IR"/>
        </w:rPr>
        <w:t>. ارتحل فسمع كثيرا من ابن أبي الدنيا وسمع المسند كلّه من ابن الإمام أحمد</w:t>
      </w:r>
      <w:r>
        <w:rPr>
          <w:rtl/>
          <w:lang w:bidi="fa-IR"/>
        </w:rPr>
        <w:t xml:space="preserve"> ..</w:t>
      </w:r>
      <w:r w:rsidRPr="00C3465B">
        <w:rPr>
          <w:rtl/>
          <w:lang w:bidi="fa-IR"/>
        </w:rPr>
        <w:t>. روى عنه</w:t>
      </w:r>
      <w:r>
        <w:rPr>
          <w:rtl/>
          <w:lang w:bidi="fa-IR"/>
        </w:rPr>
        <w:t xml:space="preserve"> ..</w:t>
      </w:r>
      <w:r w:rsidRPr="00C3465B">
        <w:rPr>
          <w:rtl/>
          <w:lang w:bidi="fa-IR"/>
        </w:rPr>
        <w:t xml:space="preserve">. توفي في ربيع الآخر سنة 332 » </w:t>
      </w:r>
      <w:r w:rsidRPr="00BE597A">
        <w:rPr>
          <w:rStyle w:val="libFootnotenumChar"/>
          <w:rtl/>
        </w:rPr>
        <w:t>(2)</w:t>
      </w:r>
      <w:r>
        <w:rPr>
          <w:rtl/>
          <w:lang w:bidi="fa-IR"/>
        </w:rPr>
        <w:t>.</w:t>
      </w:r>
    </w:p>
    <w:p w:rsidR="00A41E48" w:rsidRDefault="00A41E48" w:rsidP="00A41E48">
      <w:pPr>
        <w:pStyle w:val="libCenterBold1"/>
        <w:rPr>
          <w:rtl/>
          <w:lang w:bidi="fa-IR"/>
        </w:rPr>
      </w:pPr>
      <w:bookmarkStart w:id="288" w:name="_Toc320549269"/>
      <w:r w:rsidRPr="00C3465B">
        <w:rPr>
          <w:rtl/>
          <w:lang w:bidi="fa-IR"/>
        </w:rPr>
        <w:t>(61)</w:t>
      </w:r>
      <w:bookmarkEnd w:id="288"/>
    </w:p>
    <w:p w:rsidR="0043598D" w:rsidRDefault="00A41E48" w:rsidP="00A41E48">
      <w:pPr>
        <w:pStyle w:val="Heading3Center"/>
        <w:rPr>
          <w:rtl/>
          <w:lang w:bidi="fa-IR"/>
        </w:rPr>
      </w:pPr>
      <w:bookmarkStart w:id="289" w:name="_Toc320549270"/>
      <w:bookmarkStart w:id="290" w:name="_Toc408483156"/>
      <w:bookmarkStart w:id="291" w:name="_Toc95570653"/>
      <w:r w:rsidRPr="00C3465B">
        <w:rPr>
          <w:rtl/>
          <w:lang w:bidi="fa-IR"/>
        </w:rPr>
        <w:t>رواية حمزة الهاشمي</w:t>
      </w:r>
      <w:bookmarkEnd w:id="289"/>
      <w:bookmarkEnd w:id="290"/>
      <w:bookmarkEnd w:id="291"/>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أبو عمر حمزة بن القاسم بن عبد العزيز الهاشمي المتوفى سنة</w:t>
      </w:r>
      <w:r>
        <w:rPr>
          <w:rtl/>
          <w:lang w:bidi="fa-IR"/>
        </w:rPr>
        <w:t>:</w:t>
      </w:r>
      <w:r>
        <w:rPr>
          <w:rFonts w:hint="cs"/>
          <w:rtl/>
          <w:lang w:bidi="fa-IR"/>
        </w:rPr>
        <w:t xml:space="preserve"> </w:t>
      </w:r>
      <w:r w:rsidRPr="00C3465B">
        <w:rPr>
          <w:rtl/>
          <w:lang w:bidi="fa-IR"/>
        </w:rPr>
        <w:t>335.</w:t>
      </w:r>
    </w:p>
    <w:p w:rsidR="00A41E48" w:rsidRPr="00C3465B" w:rsidRDefault="00A41E48" w:rsidP="00A41E48">
      <w:pPr>
        <w:pStyle w:val="libNormal"/>
        <w:rPr>
          <w:rtl/>
          <w:lang w:bidi="fa-IR"/>
        </w:rPr>
      </w:pPr>
      <w:r w:rsidRPr="00C3465B">
        <w:rPr>
          <w:rtl/>
          <w:lang w:bidi="fa-IR"/>
        </w:rPr>
        <w:t>وتعلم روايته من أسانيد الحافظ الكنجي.</w:t>
      </w:r>
    </w:p>
    <w:p w:rsidR="00A41E48" w:rsidRPr="00C3465B" w:rsidRDefault="00A41E48" w:rsidP="00A41E48">
      <w:pPr>
        <w:pStyle w:val="libNormal"/>
        <w:rPr>
          <w:rtl/>
          <w:lang w:bidi="fa-IR"/>
        </w:rPr>
      </w:pPr>
      <w:r w:rsidRPr="00BE597A">
        <w:rPr>
          <w:rStyle w:val="libBold2Char"/>
          <w:rtl/>
        </w:rPr>
        <w:t>الخطيب</w:t>
      </w:r>
      <w:r>
        <w:rPr>
          <w:rtl/>
          <w:lang w:bidi="fa-IR"/>
        </w:rPr>
        <w:t>:</w:t>
      </w:r>
      <w:r w:rsidRPr="00C3465B">
        <w:rPr>
          <w:rtl/>
          <w:lang w:bidi="fa-IR"/>
        </w:rPr>
        <w:t xml:space="preserve"> « كان ثقة مشهورا بالصّلاح</w:t>
      </w:r>
      <w:r>
        <w:rPr>
          <w:rtl/>
          <w:lang w:bidi="fa-IR"/>
        </w:rPr>
        <w:t>،</w:t>
      </w:r>
      <w:r w:rsidRPr="00C3465B">
        <w:rPr>
          <w:rtl/>
          <w:lang w:bidi="fa-IR"/>
        </w:rPr>
        <w:t xml:space="preserve"> استسقى للناس فقال</w:t>
      </w:r>
      <w:r>
        <w:rPr>
          <w:rtl/>
          <w:lang w:bidi="fa-IR"/>
        </w:rPr>
        <w:t>:</w:t>
      </w:r>
      <w:r w:rsidRPr="00C3465B">
        <w:rPr>
          <w:rtl/>
          <w:lang w:bidi="fa-IR"/>
        </w:rPr>
        <w:t xml:space="preserve"> اللهم إن عمر بن الخطاب استسقى بشيبة العباس فسقي</w:t>
      </w:r>
      <w:r>
        <w:rPr>
          <w:rtl/>
          <w:lang w:bidi="fa-IR"/>
        </w:rPr>
        <w:t>،</w:t>
      </w:r>
      <w:r w:rsidRPr="00C3465B">
        <w:rPr>
          <w:rtl/>
          <w:lang w:bidi="fa-IR"/>
        </w:rPr>
        <w:t xml:space="preserve"> وهو أبي وأنا استسقي به.</w:t>
      </w:r>
      <w:r>
        <w:rPr>
          <w:rFonts w:hint="cs"/>
          <w:rtl/>
          <w:lang w:bidi="fa-IR"/>
        </w:rPr>
        <w:t xml:space="preserve"> </w:t>
      </w:r>
      <w:r w:rsidRPr="00C3465B">
        <w:rPr>
          <w:rtl/>
          <w:lang w:bidi="fa-IR"/>
        </w:rPr>
        <w:t xml:space="preserve">فجاء المطر وهو على المنبر » </w:t>
      </w:r>
      <w:r w:rsidRPr="00BE597A">
        <w:rPr>
          <w:rStyle w:val="libFootnotenumChar"/>
          <w:rtl/>
        </w:rPr>
        <w:t>(3)</w:t>
      </w:r>
      <w:r>
        <w:rPr>
          <w:rtl/>
          <w:lang w:bidi="fa-IR"/>
        </w:rPr>
        <w:t>.</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الإمام القدوة إمام جامع المنصور</w:t>
      </w:r>
      <w:r>
        <w:rPr>
          <w:rtl/>
          <w:lang w:bidi="fa-IR"/>
        </w:rPr>
        <w:t xml:space="preserve"> ..</w:t>
      </w:r>
      <w:r w:rsidRPr="00C3465B">
        <w:rPr>
          <w:rtl/>
          <w:lang w:bidi="fa-IR"/>
        </w:rPr>
        <w:t>. روى عنه</w:t>
      </w:r>
      <w:r>
        <w:rPr>
          <w:rtl/>
          <w:lang w:bidi="fa-IR"/>
        </w:rPr>
        <w:t>:</w:t>
      </w:r>
      <w:r w:rsidRPr="00C3465B">
        <w:rPr>
          <w:rtl/>
          <w:lang w:bidi="fa-IR"/>
        </w:rPr>
        <w:t xml:space="preserve"> الدار قطني</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الأنساب 5 / 142</w:t>
      </w:r>
      <w:r w:rsidR="00A41E48">
        <w:rPr>
          <w:rtl/>
        </w:rPr>
        <w:t xml:space="preserve"> - </w:t>
      </w:r>
      <w:r w:rsidR="00A41E48" w:rsidRPr="00C3465B">
        <w:rPr>
          <w:rtl/>
        </w:rPr>
        <w:t>اللنباني.</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سير أعلام النبلاء 15</w:t>
      </w:r>
      <w:r w:rsidR="00A41E48">
        <w:rPr>
          <w:rtl/>
        </w:rPr>
        <w:t xml:space="preserve"> - </w:t>
      </w:r>
      <w:r w:rsidR="00A41E48" w:rsidRPr="00C3465B">
        <w:rPr>
          <w:rtl/>
        </w:rPr>
        <w:t>311.</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تاريخ بغداد 8 / 181.</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وأبو الحسين ابن المتّيم</w:t>
      </w:r>
      <w:r>
        <w:rPr>
          <w:rtl/>
          <w:lang w:bidi="fa-IR"/>
        </w:rPr>
        <w:t xml:space="preserve"> ..</w:t>
      </w:r>
      <w:r w:rsidRPr="00C3465B">
        <w:rPr>
          <w:rtl/>
          <w:lang w:bidi="fa-IR"/>
        </w:rPr>
        <w:t>. قال الخطيب</w:t>
      </w:r>
      <w:r>
        <w:rPr>
          <w:rtl/>
          <w:lang w:bidi="fa-IR"/>
        </w:rPr>
        <w:t xml:space="preserve"> ..</w:t>
      </w:r>
      <w:r w:rsidRPr="00C3465B">
        <w:rPr>
          <w:rtl/>
          <w:lang w:bidi="fa-IR"/>
        </w:rPr>
        <w:t xml:space="preserve">. توفى سنة 335 » </w:t>
      </w:r>
      <w:r w:rsidRPr="00BE597A">
        <w:rPr>
          <w:rStyle w:val="libFootnotenumChar"/>
          <w:rtl/>
        </w:rPr>
        <w:t>(1)</w:t>
      </w:r>
      <w:r>
        <w:rPr>
          <w:rtl/>
          <w:lang w:bidi="fa-IR"/>
        </w:rPr>
        <w:t>.</w:t>
      </w:r>
    </w:p>
    <w:p w:rsidR="00A41E48" w:rsidRDefault="00A41E48" w:rsidP="00A41E48">
      <w:pPr>
        <w:pStyle w:val="libCenterBold1"/>
        <w:rPr>
          <w:rtl/>
          <w:lang w:bidi="fa-IR"/>
        </w:rPr>
      </w:pPr>
      <w:bookmarkStart w:id="292" w:name="_Toc320549271"/>
      <w:r w:rsidRPr="00C3465B">
        <w:rPr>
          <w:rtl/>
          <w:lang w:bidi="fa-IR"/>
        </w:rPr>
        <w:t>(62)</w:t>
      </w:r>
      <w:bookmarkEnd w:id="292"/>
    </w:p>
    <w:p w:rsidR="0043598D" w:rsidRDefault="00A41E48" w:rsidP="00A41E48">
      <w:pPr>
        <w:pStyle w:val="Heading3Center"/>
        <w:rPr>
          <w:rtl/>
          <w:lang w:bidi="fa-IR"/>
        </w:rPr>
      </w:pPr>
      <w:bookmarkStart w:id="293" w:name="_Toc320549272"/>
      <w:bookmarkStart w:id="294" w:name="_Toc408483157"/>
      <w:bookmarkStart w:id="295" w:name="_Toc95570654"/>
      <w:r w:rsidRPr="00C3465B">
        <w:rPr>
          <w:rtl/>
          <w:lang w:bidi="fa-IR"/>
        </w:rPr>
        <w:t>رواية الزعفراني الواسطي</w:t>
      </w:r>
      <w:bookmarkEnd w:id="293"/>
      <w:bookmarkEnd w:id="294"/>
      <w:bookmarkEnd w:id="295"/>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أبو عبد الله محمّد بن الحسين بن محمّد بن سعيد المتوفى سنة</w:t>
      </w:r>
      <w:r>
        <w:rPr>
          <w:rtl/>
          <w:lang w:bidi="fa-IR"/>
        </w:rPr>
        <w:t>:</w:t>
      </w:r>
      <w:r>
        <w:rPr>
          <w:rFonts w:hint="cs"/>
          <w:rtl/>
          <w:lang w:bidi="fa-IR"/>
        </w:rPr>
        <w:t xml:space="preserve"> </w:t>
      </w:r>
      <w:r w:rsidRPr="00C3465B">
        <w:rPr>
          <w:rtl/>
          <w:lang w:bidi="fa-IR"/>
        </w:rPr>
        <w:t>337.</w:t>
      </w:r>
    </w:p>
    <w:p w:rsidR="00A41E48" w:rsidRPr="00C3465B" w:rsidRDefault="00A41E48" w:rsidP="00A41E48">
      <w:pPr>
        <w:pStyle w:val="libNormal"/>
        <w:rPr>
          <w:rtl/>
          <w:lang w:bidi="fa-IR"/>
        </w:rPr>
      </w:pPr>
      <w:r w:rsidRPr="00C3465B">
        <w:rPr>
          <w:rtl/>
          <w:lang w:bidi="fa-IR"/>
        </w:rPr>
        <w:t>وقد عرفت روايته من أسانيد الفقيه ابن المغازلي الشافعي.</w:t>
      </w:r>
    </w:p>
    <w:p w:rsidR="00A41E48" w:rsidRPr="00C3465B" w:rsidRDefault="00A41E48" w:rsidP="00A41E48">
      <w:pPr>
        <w:pStyle w:val="libNormal"/>
        <w:rPr>
          <w:rtl/>
          <w:lang w:bidi="fa-IR"/>
        </w:rPr>
      </w:pPr>
      <w:r w:rsidRPr="00BE597A">
        <w:rPr>
          <w:rStyle w:val="libBold2Char"/>
          <w:rtl/>
        </w:rPr>
        <w:t>الخطيب</w:t>
      </w:r>
      <w:r>
        <w:rPr>
          <w:rtl/>
          <w:lang w:bidi="fa-IR"/>
        </w:rPr>
        <w:t>:</w:t>
      </w:r>
      <w:r w:rsidRPr="00C3465B">
        <w:rPr>
          <w:rtl/>
          <w:lang w:bidi="fa-IR"/>
        </w:rPr>
        <w:t xml:space="preserve"> « قدم بغداد</w:t>
      </w:r>
      <w:r>
        <w:rPr>
          <w:rtl/>
          <w:lang w:bidi="fa-IR"/>
        </w:rPr>
        <w:t>،</w:t>
      </w:r>
      <w:r w:rsidRPr="00C3465B">
        <w:rPr>
          <w:rtl/>
          <w:lang w:bidi="fa-IR"/>
        </w:rPr>
        <w:t xml:space="preserve"> وحدّث بها</w:t>
      </w:r>
      <w:r>
        <w:rPr>
          <w:rtl/>
          <w:lang w:bidi="fa-IR"/>
        </w:rPr>
        <w:t>،</w:t>
      </w:r>
      <w:r w:rsidRPr="00C3465B">
        <w:rPr>
          <w:rtl/>
          <w:lang w:bidi="fa-IR"/>
        </w:rPr>
        <w:t xml:space="preserve"> فروى عنه من أهلها</w:t>
      </w:r>
      <w:r>
        <w:rPr>
          <w:rtl/>
          <w:lang w:bidi="fa-IR"/>
        </w:rPr>
        <w:t>:</w:t>
      </w:r>
      <w:r w:rsidRPr="00C3465B">
        <w:rPr>
          <w:rtl/>
          <w:lang w:bidi="fa-IR"/>
        </w:rPr>
        <w:t xml:space="preserve"> عياش بن الحسن بن عياش مناقب الشافعي</w:t>
      </w:r>
      <w:r>
        <w:rPr>
          <w:rtl/>
          <w:lang w:bidi="fa-IR"/>
        </w:rPr>
        <w:t>،</w:t>
      </w:r>
      <w:r w:rsidRPr="00C3465B">
        <w:rPr>
          <w:rtl/>
          <w:lang w:bidi="fa-IR"/>
        </w:rPr>
        <w:t xml:space="preserve"> تصنيف زكريا الساجي</w:t>
      </w:r>
      <w:r>
        <w:rPr>
          <w:rtl/>
          <w:lang w:bidi="fa-IR"/>
        </w:rPr>
        <w:t>،</w:t>
      </w:r>
      <w:r w:rsidRPr="00C3465B">
        <w:rPr>
          <w:rtl/>
          <w:lang w:bidi="fa-IR"/>
        </w:rPr>
        <w:t xml:space="preserve"> وحدّثنا عنه القاضي أبو عمر القاسم بن جعفر الهاشمي</w:t>
      </w:r>
      <w:r>
        <w:rPr>
          <w:rtl/>
          <w:lang w:bidi="fa-IR"/>
        </w:rPr>
        <w:t>،</w:t>
      </w:r>
      <w:r w:rsidRPr="00C3465B">
        <w:rPr>
          <w:rtl/>
          <w:lang w:bidi="fa-IR"/>
        </w:rPr>
        <w:t xml:space="preserve"> وكان سمع منه بالبصرة.</w:t>
      </w:r>
    </w:p>
    <w:p w:rsidR="00A41E48" w:rsidRPr="00C3465B" w:rsidRDefault="00A41E48" w:rsidP="00A41E48">
      <w:pPr>
        <w:pStyle w:val="libNormal"/>
        <w:rPr>
          <w:rtl/>
          <w:lang w:bidi="fa-IR"/>
        </w:rPr>
      </w:pPr>
      <w:r w:rsidRPr="00C3465B">
        <w:rPr>
          <w:rtl/>
          <w:lang w:bidi="fa-IR"/>
        </w:rPr>
        <w:t>وكان ثقة</w:t>
      </w:r>
      <w:r>
        <w:rPr>
          <w:rtl/>
          <w:lang w:bidi="fa-IR"/>
        </w:rPr>
        <w:t xml:space="preserve"> ..</w:t>
      </w:r>
      <w:r w:rsidRPr="00C3465B">
        <w:rPr>
          <w:rtl/>
          <w:lang w:bidi="fa-IR"/>
        </w:rPr>
        <w:t xml:space="preserve">. » </w:t>
      </w:r>
      <w:r w:rsidRPr="00BE597A">
        <w:rPr>
          <w:rStyle w:val="libFootnotenumChar"/>
          <w:rtl/>
        </w:rPr>
        <w:t>(2)</w:t>
      </w:r>
      <w:r>
        <w:rPr>
          <w:rtl/>
          <w:lang w:bidi="fa-IR"/>
        </w:rPr>
        <w:t>.</w:t>
      </w:r>
    </w:p>
    <w:p w:rsidR="00A41E48" w:rsidRDefault="00A41E48" w:rsidP="00A41E48">
      <w:pPr>
        <w:pStyle w:val="libCenterBold1"/>
        <w:rPr>
          <w:rtl/>
          <w:lang w:bidi="fa-IR"/>
        </w:rPr>
      </w:pPr>
      <w:bookmarkStart w:id="296" w:name="_Toc320549273"/>
      <w:r w:rsidRPr="00C3465B">
        <w:rPr>
          <w:rtl/>
          <w:lang w:bidi="fa-IR"/>
        </w:rPr>
        <w:t>(63)</w:t>
      </w:r>
      <w:bookmarkEnd w:id="296"/>
    </w:p>
    <w:p w:rsidR="0043598D" w:rsidRDefault="00A41E48" w:rsidP="00A41E48">
      <w:pPr>
        <w:pStyle w:val="Heading3Center"/>
        <w:rPr>
          <w:rtl/>
          <w:lang w:bidi="fa-IR"/>
        </w:rPr>
      </w:pPr>
      <w:bookmarkStart w:id="297" w:name="_Toc320549274"/>
      <w:bookmarkStart w:id="298" w:name="_Toc408483158"/>
      <w:bookmarkStart w:id="299" w:name="_Toc95570655"/>
      <w:r w:rsidRPr="00C3465B">
        <w:rPr>
          <w:rtl/>
          <w:lang w:bidi="fa-IR"/>
        </w:rPr>
        <w:t>رواية ابن شوذب البغدادي</w:t>
      </w:r>
      <w:bookmarkEnd w:id="297"/>
      <w:bookmarkEnd w:id="298"/>
      <w:bookmarkEnd w:id="299"/>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أبو محمّد عبد الله بن عمر المتوفى سنة</w:t>
      </w:r>
      <w:r>
        <w:rPr>
          <w:rtl/>
          <w:lang w:bidi="fa-IR"/>
        </w:rPr>
        <w:t>:</w:t>
      </w:r>
      <w:r w:rsidRPr="00C3465B">
        <w:rPr>
          <w:rtl/>
          <w:lang w:bidi="fa-IR"/>
        </w:rPr>
        <w:t xml:space="preserve"> 342.</w:t>
      </w:r>
    </w:p>
    <w:p w:rsidR="00A41E48" w:rsidRPr="00C3465B" w:rsidRDefault="00A41E48" w:rsidP="00A41E48">
      <w:pPr>
        <w:pStyle w:val="libNormal"/>
        <w:rPr>
          <w:rtl/>
          <w:lang w:bidi="fa-IR"/>
        </w:rPr>
      </w:pPr>
      <w:r w:rsidRPr="00C3465B">
        <w:rPr>
          <w:rtl/>
          <w:lang w:bidi="fa-IR"/>
        </w:rPr>
        <w:t>وتعلم روايته من أسانيد ابن المغازلي الفقيه الشافعي.</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المقرئ المحدّث</w:t>
      </w:r>
      <w:r>
        <w:rPr>
          <w:rtl/>
          <w:lang w:bidi="fa-IR"/>
        </w:rPr>
        <w:t xml:space="preserve"> ..</w:t>
      </w:r>
      <w:r w:rsidRPr="00C3465B">
        <w:rPr>
          <w:rtl/>
          <w:lang w:bidi="fa-IR"/>
        </w:rPr>
        <w:t>. ولد سنة 49. قال أبو بكر أحمد بن بيري</w:t>
      </w:r>
      <w:r>
        <w:rPr>
          <w:rtl/>
          <w:lang w:bidi="fa-IR"/>
        </w:rPr>
        <w:t>:</w:t>
      </w:r>
      <w:r w:rsidRPr="00C3465B">
        <w:rPr>
          <w:rtl/>
          <w:lang w:bidi="fa-IR"/>
        </w:rPr>
        <w:t xml:space="preserve"> ما رأيت أحدا أقرأ لكتاب الله منه » </w:t>
      </w:r>
      <w:r w:rsidRPr="00BE597A">
        <w:rPr>
          <w:rStyle w:val="libFootnotenumChar"/>
          <w:rtl/>
        </w:rPr>
        <w:t>(3)</w:t>
      </w:r>
      <w:r>
        <w:rPr>
          <w:rtl/>
          <w:lang w:bidi="fa-IR"/>
        </w:rPr>
        <w:t>.</w:t>
      </w:r>
    </w:p>
    <w:p w:rsidR="00A41E48" w:rsidRPr="00C3465B" w:rsidRDefault="00A41E48" w:rsidP="00A41E48">
      <w:pPr>
        <w:pStyle w:val="libNormal"/>
        <w:rPr>
          <w:rtl/>
          <w:lang w:bidi="fa-IR"/>
        </w:rPr>
      </w:pPr>
      <w:r w:rsidRPr="00C3465B">
        <w:rPr>
          <w:rtl/>
          <w:lang w:bidi="fa-IR"/>
        </w:rPr>
        <w:t>وله ترجمة في</w:t>
      </w:r>
      <w:r>
        <w:rPr>
          <w:rtl/>
          <w:lang w:bidi="fa-IR"/>
        </w:rPr>
        <w:t>:</w:t>
      </w:r>
    </w:p>
    <w:p w:rsidR="00A41E48" w:rsidRPr="00C3465B" w:rsidRDefault="00A41E48" w:rsidP="00A41E48">
      <w:pPr>
        <w:pStyle w:val="libNormal"/>
        <w:rPr>
          <w:rtl/>
          <w:lang w:bidi="fa-IR"/>
        </w:rPr>
      </w:pPr>
      <w:r w:rsidRPr="00C3465B">
        <w:rPr>
          <w:rtl/>
          <w:lang w:bidi="fa-IR"/>
        </w:rPr>
        <w:t>العبر 2 / 259</w:t>
      </w:r>
      <w:r>
        <w:rPr>
          <w:rtl/>
          <w:lang w:bidi="fa-IR"/>
        </w:rPr>
        <w:t>،</w:t>
      </w:r>
      <w:r w:rsidRPr="00C3465B">
        <w:rPr>
          <w:rtl/>
          <w:lang w:bidi="fa-IR"/>
        </w:rPr>
        <w:t xml:space="preserve"> طبقات القراء 1 / 437.</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سير أعلام النبلاء 15 / 374.</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تاريخ بغداد 2 / 240.</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سير أعلام النبلاء 15 / 466.</w:t>
      </w:r>
    </w:p>
    <w:p w:rsidR="00A41E48" w:rsidRDefault="00A41E48" w:rsidP="00A41E48">
      <w:pPr>
        <w:pStyle w:val="libNormal"/>
        <w:rPr>
          <w:rtl/>
          <w:lang w:bidi="fa-IR"/>
        </w:rPr>
      </w:pPr>
      <w:r>
        <w:rPr>
          <w:rtl/>
          <w:lang w:bidi="fa-IR"/>
        </w:rPr>
        <w:br w:type="page"/>
      </w:r>
    </w:p>
    <w:p w:rsidR="00A41E48" w:rsidRDefault="00A41E48" w:rsidP="00A41E48">
      <w:pPr>
        <w:pStyle w:val="libCenterBold1"/>
        <w:rPr>
          <w:rtl/>
          <w:lang w:bidi="fa-IR"/>
        </w:rPr>
      </w:pPr>
      <w:bookmarkStart w:id="300" w:name="_Toc320549275"/>
      <w:r w:rsidRPr="00C3465B">
        <w:rPr>
          <w:rtl/>
          <w:lang w:bidi="fa-IR"/>
        </w:rPr>
        <w:lastRenderedPageBreak/>
        <w:t>(64)</w:t>
      </w:r>
      <w:bookmarkEnd w:id="300"/>
    </w:p>
    <w:p w:rsidR="0043598D" w:rsidRDefault="00A41E48" w:rsidP="00A41E48">
      <w:pPr>
        <w:pStyle w:val="Heading3Center"/>
        <w:rPr>
          <w:rtl/>
          <w:lang w:bidi="fa-IR"/>
        </w:rPr>
      </w:pPr>
      <w:bookmarkStart w:id="301" w:name="_Toc320549276"/>
      <w:bookmarkStart w:id="302" w:name="_Toc408483159"/>
      <w:bookmarkStart w:id="303" w:name="_Toc95570656"/>
      <w:r w:rsidRPr="00C3465B">
        <w:rPr>
          <w:rtl/>
          <w:lang w:bidi="fa-IR"/>
        </w:rPr>
        <w:t>رواية ابن نجيح</w:t>
      </w:r>
      <w:bookmarkEnd w:id="301"/>
      <w:bookmarkEnd w:id="302"/>
      <w:bookmarkEnd w:id="303"/>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أبو بكر محمّد بن العبّاس البغدادي البزّاز المتوفى سنة</w:t>
      </w:r>
      <w:r>
        <w:rPr>
          <w:rtl/>
          <w:lang w:bidi="fa-IR"/>
        </w:rPr>
        <w:t>:</w:t>
      </w:r>
      <w:r w:rsidRPr="00C3465B">
        <w:rPr>
          <w:rtl/>
          <w:lang w:bidi="fa-IR"/>
        </w:rPr>
        <w:t xml:space="preserve"> 345.</w:t>
      </w:r>
    </w:p>
    <w:p w:rsidR="00A41E48" w:rsidRPr="00C3465B" w:rsidRDefault="00A41E48" w:rsidP="00A41E48">
      <w:pPr>
        <w:pStyle w:val="libNormal"/>
        <w:rPr>
          <w:rtl/>
          <w:lang w:bidi="fa-IR"/>
        </w:rPr>
      </w:pPr>
      <w:r w:rsidRPr="00C3465B">
        <w:rPr>
          <w:rtl/>
          <w:lang w:bidi="fa-IR"/>
        </w:rPr>
        <w:t>وتعلم روايته من أسانيد الحافظ الكنجي.</w:t>
      </w:r>
    </w:p>
    <w:p w:rsidR="00A41E48" w:rsidRPr="00C3465B" w:rsidRDefault="00A41E48" w:rsidP="00A41E48">
      <w:pPr>
        <w:pStyle w:val="libNormal"/>
        <w:rPr>
          <w:rtl/>
          <w:lang w:bidi="fa-IR"/>
        </w:rPr>
      </w:pPr>
      <w:r w:rsidRPr="00BE597A">
        <w:rPr>
          <w:rStyle w:val="libBold2Char"/>
          <w:rtl/>
        </w:rPr>
        <w:t>الخطيب</w:t>
      </w:r>
      <w:r>
        <w:rPr>
          <w:rtl/>
          <w:lang w:bidi="fa-IR"/>
        </w:rPr>
        <w:t>:</w:t>
      </w:r>
      <w:r w:rsidRPr="00C3465B">
        <w:rPr>
          <w:rtl/>
          <w:lang w:bidi="fa-IR"/>
        </w:rPr>
        <w:t xml:space="preserve"> عن ابن رزقويه</w:t>
      </w:r>
      <w:r>
        <w:rPr>
          <w:rtl/>
          <w:lang w:bidi="fa-IR"/>
        </w:rPr>
        <w:t>:</w:t>
      </w:r>
      <w:r w:rsidRPr="00C3465B">
        <w:rPr>
          <w:rtl/>
          <w:lang w:bidi="fa-IR"/>
        </w:rPr>
        <w:t xml:space="preserve"> « كان حافظا » </w:t>
      </w:r>
      <w:r w:rsidRPr="00BE597A">
        <w:rPr>
          <w:rStyle w:val="libFootnotenumChar"/>
          <w:rtl/>
        </w:rPr>
        <w:t>(1)</w:t>
      </w:r>
      <w:r>
        <w:rPr>
          <w:rtl/>
          <w:lang w:bidi="fa-IR"/>
        </w:rPr>
        <w:t>.</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المحدّث الإمام</w:t>
      </w:r>
      <w:r>
        <w:rPr>
          <w:rtl/>
          <w:lang w:bidi="fa-IR"/>
        </w:rPr>
        <w:t xml:space="preserve"> ..</w:t>
      </w:r>
      <w:r w:rsidRPr="00C3465B">
        <w:rPr>
          <w:rtl/>
          <w:lang w:bidi="fa-IR"/>
        </w:rPr>
        <w:t>. وصفه ابن رزقويه بالحفظ</w:t>
      </w:r>
      <w:r>
        <w:rPr>
          <w:rtl/>
          <w:lang w:bidi="fa-IR"/>
        </w:rPr>
        <w:t>،</w:t>
      </w:r>
      <w:r w:rsidRPr="00C3465B">
        <w:rPr>
          <w:rtl/>
          <w:lang w:bidi="fa-IR"/>
        </w:rPr>
        <w:t xml:space="preserve"> مات في جمادى الآخرة سنة 345»</w:t>
      </w:r>
      <w:r w:rsidRPr="00BE597A">
        <w:rPr>
          <w:rStyle w:val="libFootnotenumChar"/>
          <w:rtl/>
        </w:rPr>
        <w:t>(2)</w:t>
      </w:r>
      <w:r>
        <w:rPr>
          <w:rtl/>
          <w:lang w:bidi="fa-IR"/>
        </w:rPr>
        <w:t>.</w:t>
      </w:r>
    </w:p>
    <w:p w:rsidR="00A41E48" w:rsidRDefault="00A41E48" w:rsidP="00A41E48">
      <w:pPr>
        <w:pStyle w:val="libCenterBold1"/>
        <w:rPr>
          <w:rtl/>
          <w:lang w:bidi="fa-IR"/>
        </w:rPr>
      </w:pPr>
      <w:bookmarkStart w:id="304" w:name="_Toc320549277"/>
      <w:r w:rsidRPr="00C3465B">
        <w:rPr>
          <w:rtl/>
          <w:lang w:bidi="fa-IR"/>
        </w:rPr>
        <w:t>(65)</w:t>
      </w:r>
      <w:bookmarkEnd w:id="304"/>
    </w:p>
    <w:p w:rsidR="0043598D" w:rsidRDefault="00A41E48" w:rsidP="00A41E48">
      <w:pPr>
        <w:pStyle w:val="Heading3Center"/>
        <w:rPr>
          <w:rtl/>
          <w:lang w:bidi="fa-IR"/>
        </w:rPr>
      </w:pPr>
      <w:bookmarkStart w:id="305" w:name="_Toc320549278"/>
      <w:bookmarkStart w:id="306" w:name="_Toc408483160"/>
      <w:bookmarkStart w:id="307" w:name="_Toc95570657"/>
      <w:r w:rsidRPr="00C3465B">
        <w:rPr>
          <w:rtl/>
          <w:lang w:bidi="fa-IR"/>
        </w:rPr>
        <w:t>رواية أبي العباس ابن محبوب</w:t>
      </w:r>
      <w:bookmarkEnd w:id="305"/>
      <w:bookmarkEnd w:id="306"/>
      <w:bookmarkEnd w:id="307"/>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محمّد بن أحمد المحبوبي المروزي المتوفى سنه</w:t>
      </w:r>
      <w:r>
        <w:rPr>
          <w:rtl/>
          <w:lang w:bidi="fa-IR"/>
        </w:rPr>
        <w:t>:</w:t>
      </w:r>
      <w:r w:rsidRPr="00C3465B">
        <w:rPr>
          <w:rtl/>
          <w:lang w:bidi="fa-IR"/>
        </w:rPr>
        <w:t xml:space="preserve"> 346.</w:t>
      </w:r>
    </w:p>
    <w:p w:rsidR="00A41E48" w:rsidRPr="00C3465B" w:rsidRDefault="00A41E48" w:rsidP="00A41E48">
      <w:pPr>
        <w:pStyle w:val="libNormal"/>
        <w:rPr>
          <w:rtl/>
          <w:lang w:bidi="fa-IR"/>
        </w:rPr>
      </w:pPr>
      <w:r w:rsidRPr="00C3465B">
        <w:rPr>
          <w:rtl/>
          <w:lang w:bidi="fa-IR"/>
        </w:rPr>
        <w:t>وتعلم روايته من أسانيد الحافظ الكنجي.</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الإمام المحدّث</w:t>
      </w:r>
      <w:r>
        <w:rPr>
          <w:rtl/>
          <w:lang w:bidi="fa-IR"/>
        </w:rPr>
        <w:t>،</w:t>
      </w:r>
      <w:r w:rsidRPr="00C3465B">
        <w:rPr>
          <w:rtl/>
          <w:lang w:bidi="fa-IR"/>
        </w:rPr>
        <w:t xml:space="preserve"> مفيد مرو</w:t>
      </w:r>
      <w:r>
        <w:rPr>
          <w:rtl/>
          <w:lang w:bidi="fa-IR"/>
        </w:rPr>
        <w:t>،</w:t>
      </w:r>
      <w:r w:rsidRPr="00C3465B">
        <w:rPr>
          <w:rtl/>
          <w:lang w:bidi="fa-IR"/>
        </w:rPr>
        <w:t xml:space="preserve"> راوي جامع أبي عيسى عنه</w:t>
      </w:r>
      <w:r>
        <w:rPr>
          <w:rtl/>
          <w:lang w:bidi="fa-IR"/>
        </w:rPr>
        <w:t xml:space="preserve"> ..</w:t>
      </w:r>
      <w:r w:rsidRPr="00C3465B">
        <w:rPr>
          <w:rtl/>
          <w:lang w:bidi="fa-IR"/>
        </w:rPr>
        <w:t>.</w:t>
      </w:r>
      <w:r>
        <w:rPr>
          <w:rFonts w:hint="cs"/>
          <w:rtl/>
          <w:lang w:bidi="fa-IR"/>
        </w:rPr>
        <w:t xml:space="preserve"> </w:t>
      </w:r>
      <w:r w:rsidRPr="00C3465B">
        <w:rPr>
          <w:rtl/>
          <w:lang w:bidi="fa-IR"/>
        </w:rPr>
        <w:t>حدّث عنه</w:t>
      </w:r>
      <w:r>
        <w:rPr>
          <w:rtl/>
          <w:lang w:bidi="fa-IR"/>
        </w:rPr>
        <w:t>:</w:t>
      </w:r>
      <w:r w:rsidRPr="00C3465B">
        <w:rPr>
          <w:rtl/>
          <w:lang w:bidi="fa-IR"/>
        </w:rPr>
        <w:t xml:space="preserve"> أبو عبد الله ابن مندة</w:t>
      </w:r>
      <w:r>
        <w:rPr>
          <w:rtl/>
          <w:lang w:bidi="fa-IR"/>
        </w:rPr>
        <w:t>،</w:t>
      </w:r>
      <w:r w:rsidRPr="00C3465B">
        <w:rPr>
          <w:rtl/>
          <w:lang w:bidi="fa-IR"/>
        </w:rPr>
        <w:t xml:space="preserve"> وأبو عبد الله الحاكم</w:t>
      </w:r>
      <w:r>
        <w:rPr>
          <w:rtl/>
          <w:lang w:bidi="fa-IR"/>
        </w:rPr>
        <w:t xml:space="preserve"> ..</w:t>
      </w:r>
      <w:r w:rsidRPr="00C3465B">
        <w:rPr>
          <w:rtl/>
          <w:lang w:bidi="fa-IR"/>
        </w:rPr>
        <w:t>. وكانت الرحلة إليه في سماع الجامع.</w:t>
      </w:r>
    </w:p>
    <w:p w:rsidR="00A41E48" w:rsidRPr="00C3465B" w:rsidRDefault="00A41E48" w:rsidP="00A41E48">
      <w:pPr>
        <w:pStyle w:val="libNormal"/>
        <w:rPr>
          <w:rtl/>
          <w:lang w:bidi="fa-IR"/>
        </w:rPr>
      </w:pPr>
      <w:r w:rsidRPr="00C3465B">
        <w:rPr>
          <w:rtl/>
          <w:lang w:bidi="fa-IR"/>
        </w:rPr>
        <w:t>وكان شيخ البلد ثروة وإفضالا</w:t>
      </w:r>
      <w:r>
        <w:rPr>
          <w:rtl/>
          <w:lang w:bidi="fa-IR"/>
        </w:rPr>
        <w:t xml:space="preserve"> ..</w:t>
      </w:r>
      <w:r w:rsidRPr="00C3465B">
        <w:rPr>
          <w:rtl/>
          <w:lang w:bidi="fa-IR"/>
        </w:rPr>
        <w:t>. قال الحاكم</w:t>
      </w:r>
      <w:r>
        <w:rPr>
          <w:rtl/>
          <w:lang w:bidi="fa-IR"/>
        </w:rPr>
        <w:t>:</w:t>
      </w:r>
      <w:r w:rsidRPr="00C3465B">
        <w:rPr>
          <w:rtl/>
          <w:lang w:bidi="fa-IR"/>
        </w:rPr>
        <w:t xml:space="preserve"> سماعه صحيح</w:t>
      </w:r>
      <w:r>
        <w:rPr>
          <w:rtl/>
          <w:lang w:bidi="fa-IR"/>
        </w:rPr>
        <w:t xml:space="preserve"> ..</w:t>
      </w:r>
      <w:r w:rsidRPr="00C3465B">
        <w:rPr>
          <w:rtl/>
          <w:lang w:bidi="fa-IR"/>
        </w:rPr>
        <w:t xml:space="preserve">. » </w:t>
      </w:r>
      <w:r w:rsidRPr="00BE597A">
        <w:rPr>
          <w:rStyle w:val="libFootnotenumChar"/>
          <w:rtl/>
        </w:rPr>
        <w:t>(3)</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تاريخ بغداد 3 / 118.</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سير أعلام النبلاء 15 / 513.</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سير أعلام النبلاء 15 / 537.</w:t>
      </w:r>
    </w:p>
    <w:p w:rsidR="00A41E48" w:rsidRDefault="00A41E48" w:rsidP="00A41E48">
      <w:pPr>
        <w:pStyle w:val="libNormal"/>
        <w:rPr>
          <w:rtl/>
          <w:lang w:bidi="fa-IR"/>
        </w:rPr>
      </w:pPr>
      <w:r>
        <w:rPr>
          <w:rtl/>
          <w:lang w:bidi="fa-IR"/>
        </w:rPr>
        <w:br w:type="page"/>
      </w:r>
    </w:p>
    <w:p w:rsidR="00A41E48" w:rsidRDefault="00A41E48" w:rsidP="00A41E48">
      <w:pPr>
        <w:pStyle w:val="libCenterBold1"/>
        <w:rPr>
          <w:rtl/>
          <w:lang w:bidi="fa-IR"/>
        </w:rPr>
      </w:pPr>
      <w:bookmarkStart w:id="308" w:name="_Toc320549279"/>
      <w:r w:rsidRPr="00C3465B">
        <w:rPr>
          <w:rtl/>
          <w:lang w:bidi="fa-IR"/>
        </w:rPr>
        <w:lastRenderedPageBreak/>
        <w:t>(66)</w:t>
      </w:r>
      <w:bookmarkEnd w:id="308"/>
    </w:p>
    <w:p w:rsidR="0043598D" w:rsidRDefault="00A41E48" w:rsidP="00A41E48">
      <w:pPr>
        <w:pStyle w:val="Heading3Center"/>
        <w:rPr>
          <w:rtl/>
          <w:lang w:bidi="fa-IR"/>
        </w:rPr>
      </w:pPr>
      <w:bookmarkStart w:id="309" w:name="_Toc320549280"/>
      <w:bookmarkStart w:id="310" w:name="_Toc408483161"/>
      <w:bookmarkStart w:id="311" w:name="_Toc95570658"/>
      <w:r w:rsidRPr="00C3465B">
        <w:rPr>
          <w:rtl/>
          <w:lang w:bidi="fa-IR"/>
        </w:rPr>
        <w:t>رواية السوسي</w:t>
      </w:r>
      <w:bookmarkEnd w:id="309"/>
      <w:bookmarkEnd w:id="310"/>
      <w:bookmarkEnd w:id="311"/>
    </w:p>
    <w:p w:rsidR="00A41E48" w:rsidRPr="00C3465B" w:rsidRDefault="00A41E48" w:rsidP="00A41E48">
      <w:pPr>
        <w:pStyle w:val="libNormal"/>
        <w:rPr>
          <w:rtl/>
          <w:lang w:bidi="fa-IR"/>
        </w:rPr>
      </w:pPr>
      <w:r w:rsidRPr="00C3465B">
        <w:rPr>
          <w:rtl/>
          <w:lang w:bidi="fa-IR"/>
        </w:rPr>
        <w:t>هو</w:t>
      </w:r>
      <w:r>
        <w:rPr>
          <w:rtl/>
          <w:lang w:bidi="fa-IR"/>
        </w:rPr>
        <w:t>:</w:t>
      </w:r>
      <w:r w:rsidRPr="00C3465B">
        <w:rPr>
          <w:rtl/>
          <w:lang w:bidi="fa-IR"/>
        </w:rPr>
        <w:t xml:space="preserve"> أبو بكر محمّد بن إسحاق</w:t>
      </w:r>
      <w:r>
        <w:rPr>
          <w:rtl/>
          <w:lang w:bidi="fa-IR"/>
        </w:rPr>
        <w:t>،</w:t>
      </w:r>
      <w:r w:rsidRPr="00C3465B">
        <w:rPr>
          <w:rtl/>
          <w:lang w:bidi="fa-IR"/>
        </w:rPr>
        <w:t xml:space="preserve"> المتوفّى حدود سنة</w:t>
      </w:r>
      <w:r>
        <w:rPr>
          <w:rtl/>
          <w:lang w:bidi="fa-IR"/>
        </w:rPr>
        <w:t>:</w:t>
      </w:r>
      <w:r w:rsidRPr="00C3465B">
        <w:rPr>
          <w:rtl/>
          <w:lang w:bidi="fa-IR"/>
        </w:rPr>
        <w:t xml:space="preserve"> 350.</w:t>
      </w:r>
    </w:p>
    <w:p w:rsidR="00A41E48" w:rsidRPr="00C3465B" w:rsidRDefault="00A41E48" w:rsidP="00A41E48">
      <w:pPr>
        <w:pStyle w:val="libNormal"/>
        <w:rPr>
          <w:rtl/>
          <w:lang w:bidi="fa-IR"/>
        </w:rPr>
      </w:pPr>
      <w:r w:rsidRPr="00C3465B">
        <w:rPr>
          <w:rtl/>
          <w:lang w:bidi="fa-IR"/>
        </w:rPr>
        <w:t>وتعلم روايته من أسانيد الفقيه ابن المغازلي.</w:t>
      </w:r>
    </w:p>
    <w:p w:rsidR="00A41E48" w:rsidRPr="00C3465B" w:rsidRDefault="00A41E48" w:rsidP="00A41E48">
      <w:pPr>
        <w:pStyle w:val="libNormal"/>
        <w:rPr>
          <w:rtl/>
          <w:lang w:bidi="fa-IR"/>
        </w:rPr>
      </w:pPr>
      <w:r w:rsidRPr="00BE597A">
        <w:rPr>
          <w:rStyle w:val="libBold2Char"/>
          <w:rtl/>
        </w:rPr>
        <w:t>الخطيب</w:t>
      </w:r>
      <w:r>
        <w:rPr>
          <w:rtl/>
          <w:lang w:bidi="fa-IR"/>
        </w:rPr>
        <w:t>:</w:t>
      </w:r>
      <w:r w:rsidRPr="00C3465B">
        <w:rPr>
          <w:rtl/>
          <w:lang w:bidi="fa-IR"/>
        </w:rPr>
        <w:t xml:space="preserve"> « قدم بغداد في إحدى وأربعين وثلاثمائة</w:t>
      </w:r>
      <w:r>
        <w:rPr>
          <w:rtl/>
          <w:lang w:bidi="fa-IR"/>
        </w:rPr>
        <w:t>،</w:t>
      </w:r>
      <w:r w:rsidRPr="00C3465B">
        <w:rPr>
          <w:rtl/>
          <w:lang w:bidi="fa-IR"/>
        </w:rPr>
        <w:t xml:space="preserve"> وحدّث بها عن</w:t>
      </w:r>
      <w:r>
        <w:rPr>
          <w:rtl/>
          <w:lang w:bidi="fa-IR"/>
        </w:rPr>
        <w:t xml:space="preserve"> ..</w:t>
      </w:r>
      <w:r w:rsidRPr="00C3465B">
        <w:rPr>
          <w:rtl/>
          <w:lang w:bidi="fa-IR"/>
        </w:rPr>
        <w:t>. أحاديث مستقيمة. حدّثنا عنه</w:t>
      </w:r>
      <w:r>
        <w:rPr>
          <w:rtl/>
          <w:lang w:bidi="fa-IR"/>
        </w:rPr>
        <w:t>:</w:t>
      </w:r>
      <w:r w:rsidRPr="00C3465B">
        <w:rPr>
          <w:rtl/>
          <w:lang w:bidi="fa-IR"/>
        </w:rPr>
        <w:t xml:space="preserve"> أبو الحسن بن رزقويه</w:t>
      </w:r>
      <w:r>
        <w:rPr>
          <w:rtl/>
          <w:lang w:bidi="fa-IR"/>
        </w:rPr>
        <w:t>،</w:t>
      </w:r>
      <w:r w:rsidRPr="00C3465B">
        <w:rPr>
          <w:rtl/>
          <w:lang w:bidi="fa-IR"/>
        </w:rPr>
        <w:t xml:space="preserve"> وأبو الحسين ابن الفضل القطّان</w:t>
      </w:r>
      <w:r>
        <w:rPr>
          <w:rtl/>
          <w:lang w:bidi="fa-IR"/>
        </w:rPr>
        <w:t>،</w:t>
      </w:r>
      <w:r w:rsidRPr="00C3465B">
        <w:rPr>
          <w:rtl/>
          <w:lang w:bidi="fa-IR"/>
        </w:rPr>
        <w:t xml:space="preserve"> وروى عنه أبو الحسن الدار قطني</w:t>
      </w:r>
      <w:r>
        <w:rPr>
          <w:rtl/>
          <w:lang w:bidi="fa-IR"/>
        </w:rPr>
        <w:t xml:space="preserve"> ..</w:t>
      </w:r>
      <w:r w:rsidRPr="00C3465B">
        <w:rPr>
          <w:rtl/>
          <w:lang w:bidi="fa-IR"/>
        </w:rPr>
        <w:t xml:space="preserve">. » </w:t>
      </w:r>
      <w:r w:rsidRPr="00BE597A">
        <w:rPr>
          <w:rStyle w:val="libFootnotenumChar"/>
          <w:rtl/>
        </w:rPr>
        <w:t>(1)</w:t>
      </w:r>
      <w:r>
        <w:rPr>
          <w:rtl/>
          <w:lang w:bidi="fa-IR"/>
        </w:rPr>
        <w:t>.</w:t>
      </w:r>
    </w:p>
    <w:p w:rsidR="00A41E48" w:rsidRPr="00C3465B" w:rsidRDefault="00A41E48" w:rsidP="00A41E48">
      <w:pPr>
        <w:pStyle w:val="libNormal"/>
        <w:rPr>
          <w:rtl/>
          <w:lang w:bidi="fa-IR"/>
        </w:rPr>
      </w:pPr>
      <w:r w:rsidRPr="00BE597A">
        <w:rPr>
          <w:rStyle w:val="libBold2Char"/>
          <w:rtl/>
        </w:rPr>
        <w:t>السمعاني</w:t>
      </w:r>
      <w:r>
        <w:rPr>
          <w:rtl/>
          <w:lang w:bidi="fa-IR"/>
        </w:rPr>
        <w:t>:</w:t>
      </w:r>
      <w:r w:rsidRPr="00C3465B">
        <w:rPr>
          <w:rtl/>
          <w:lang w:bidi="fa-IR"/>
        </w:rPr>
        <w:t xml:space="preserve"> كذلك </w:t>
      </w:r>
      <w:r w:rsidRPr="00BE597A">
        <w:rPr>
          <w:rStyle w:val="libFootnotenumChar"/>
          <w:rtl/>
        </w:rPr>
        <w:t>(2)</w:t>
      </w:r>
      <w:r>
        <w:rPr>
          <w:rtl/>
          <w:lang w:bidi="fa-IR"/>
        </w:rPr>
        <w:t>.</w:t>
      </w:r>
    </w:p>
    <w:p w:rsidR="00A41E48" w:rsidRDefault="00A41E48" w:rsidP="00A41E48">
      <w:pPr>
        <w:pStyle w:val="libCenterBold1"/>
        <w:rPr>
          <w:rtl/>
          <w:lang w:bidi="fa-IR"/>
        </w:rPr>
      </w:pPr>
      <w:bookmarkStart w:id="312" w:name="_Toc320549281"/>
      <w:r w:rsidRPr="00C3465B">
        <w:rPr>
          <w:rtl/>
          <w:lang w:bidi="fa-IR"/>
        </w:rPr>
        <w:t>(67)</w:t>
      </w:r>
      <w:bookmarkEnd w:id="312"/>
    </w:p>
    <w:p w:rsidR="0043598D" w:rsidRDefault="00A41E48" w:rsidP="00A41E48">
      <w:pPr>
        <w:pStyle w:val="Heading3Center"/>
        <w:rPr>
          <w:rtl/>
          <w:lang w:bidi="fa-IR"/>
        </w:rPr>
      </w:pPr>
      <w:bookmarkStart w:id="313" w:name="_Toc320549282"/>
      <w:bookmarkStart w:id="314" w:name="_Toc408483162"/>
      <w:bookmarkStart w:id="315" w:name="_Toc95570659"/>
      <w:r w:rsidRPr="00C3465B">
        <w:rPr>
          <w:rtl/>
          <w:lang w:bidi="fa-IR"/>
        </w:rPr>
        <w:t>رواية أبي جعفر ابن دحيم</w:t>
      </w:r>
      <w:bookmarkEnd w:id="313"/>
      <w:bookmarkEnd w:id="314"/>
      <w:bookmarkEnd w:id="315"/>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محمّد بن علي الشيباني الكوفي المتوفى سنة</w:t>
      </w:r>
      <w:r>
        <w:rPr>
          <w:rtl/>
          <w:lang w:bidi="fa-IR"/>
        </w:rPr>
        <w:t>:</w:t>
      </w:r>
      <w:r w:rsidRPr="00C3465B">
        <w:rPr>
          <w:rtl/>
          <w:lang w:bidi="fa-IR"/>
        </w:rPr>
        <w:t xml:space="preserve"> 352.</w:t>
      </w:r>
    </w:p>
    <w:p w:rsidR="00A41E48" w:rsidRPr="00C3465B" w:rsidRDefault="00A41E48" w:rsidP="00A41E48">
      <w:pPr>
        <w:pStyle w:val="libNormal"/>
        <w:rPr>
          <w:rtl/>
          <w:lang w:bidi="fa-IR"/>
        </w:rPr>
      </w:pPr>
      <w:r w:rsidRPr="00C3465B">
        <w:rPr>
          <w:rtl/>
          <w:lang w:bidi="fa-IR"/>
        </w:rPr>
        <w:t>وتعلم روايته من أسانيد الحافظ ابن عساكر.</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ابن دحيم</w:t>
      </w:r>
      <w:r>
        <w:rPr>
          <w:rtl/>
          <w:lang w:bidi="fa-IR"/>
        </w:rPr>
        <w:t>،</w:t>
      </w:r>
      <w:r w:rsidRPr="00C3465B">
        <w:rPr>
          <w:rtl/>
          <w:lang w:bidi="fa-IR"/>
        </w:rPr>
        <w:t xml:space="preserve"> الشيخ الثقة المسند الفاضل محدّث الكوفة أبو جعفر محمّد بن علي بن دحيم الشيباني الكوفي.</w:t>
      </w:r>
    </w:p>
    <w:p w:rsidR="00A41E48" w:rsidRPr="00C3465B" w:rsidRDefault="00A41E48" w:rsidP="00A41E48">
      <w:pPr>
        <w:pStyle w:val="libNormal"/>
        <w:rPr>
          <w:rtl/>
          <w:lang w:bidi="fa-IR"/>
        </w:rPr>
      </w:pPr>
      <w:r w:rsidRPr="00C3465B">
        <w:rPr>
          <w:rtl/>
          <w:lang w:bidi="fa-IR"/>
        </w:rPr>
        <w:t>سمع من إبراهيم بن عبد الله العبسي القصّار</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حدّث عنه</w:t>
      </w:r>
      <w:r>
        <w:rPr>
          <w:rtl/>
          <w:lang w:bidi="fa-IR"/>
        </w:rPr>
        <w:t>:</w:t>
      </w:r>
      <w:r w:rsidRPr="00C3465B">
        <w:rPr>
          <w:rtl/>
          <w:lang w:bidi="fa-IR"/>
        </w:rPr>
        <w:t xml:space="preserve"> الحاكم</w:t>
      </w:r>
      <w:r>
        <w:rPr>
          <w:rtl/>
          <w:lang w:bidi="fa-IR"/>
        </w:rPr>
        <w:t>،</w:t>
      </w:r>
      <w:r w:rsidRPr="00C3465B">
        <w:rPr>
          <w:rtl/>
          <w:lang w:bidi="fa-IR"/>
        </w:rPr>
        <w:t xml:space="preserve"> وأبو بكر ابن مردويه</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وكان أحد الثقات</w:t>
      </w:r>
      <w:r>
        <w:rPr>
          <w:rtl/>
          <w:lang w:bidi="fa-IR"/>
        </w:rPr>
        <w:t xml:space="preserve"> ..</w:t>
      </w:r>
      <w:r w:rsidRPr="00C3465B">
        <w:rPr>
          <w:rtl/>
          <w:lang w:bidi="fa-IR"/>
        </w:rPr>
        <w:t xml:space="preserve">. » </w:t>
      </w:r>
      <w:r w:rsidRPr="00BE597A">
        <w:rPr>
          <w:rStyle w:val="libFootnotenumChar"/>
          <w:rtl/>
        </w:rPr>
        <w:t>(3)</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تاريخ بغداد 1 / 258.</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الأنساب 3 / 336</w:t>
      </w:r>
      <w:r w:rsidR="00A41E48">
        <w:rPr>
          <w:rtl/>
        </w:rPr>
        <w:t xml:space="preserve"> - </w:t>
      </w:r>
      <w:r w:rsidR="00A41E48" w:rsidRPr="00C3465B">
        <w:rPr>
          <w:rtl/>
        </w:rPr>
        <w:t>السوّسي.</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سير أعلام النبلاء 16 / 36.</w:t>
      </w:r>
    </w:p>
    <w:p w:rsidR="00A41E48" w:rsidRDefault="00A41E48" w:rsidP="00A41E48">
      <w:pPr>
        <w:pStyle w:val="libNormal"/>
        <w:rPr>
          <w:rtl/>
          <w:lang w:bidi="fa-IR"/>
        </w:rPr>
      </w:pPr>
      <w:r>
        <w:rPr>
          <w:rtl/>
          <w:lang w:bidi="fa-IR"/>
        </w:rPr>
        <w:br w:type="page"/>
      </w:r>
    </w:p>
    <w:p w:rsidR="00A41E48" w:rsidRDefault="00A41E48" w:rsidP="00A41E48">
      <w:pPr>
        <w:pStyle w:val="libCenterBold1"/>
        <w:rPr>
          <w:rtl/>
          <w:lang w:bidi="fa-IR"/>
        </w:rPr>
      </w:pPr>
      <w:bookmarkStart w:id="316" w:name="_Toc320549283"/>
      <w:r w:rsidRPr="00C3465B">
        <w:rPr>
          <w:rtl/>
          <w:lang w:bidi="fa-IR"/>
        </w:rPr>
        <w:lastRenderedPageBreak/>
        <w:t>(68)</w:t>
      </w:r>
      <w:bookmarkEnd w:id="316"/>
    </w:p>
    <w:p w:rsidR="00A41E48" w:rsidRPr="00C3465B" w:rsidRDefault="00A41E48" w:rsidP="00A41E48">
      <w:pPr>
        <w:pStyle w:val="Heading3Center"/>
        <w:rPr>
          <w:rtl/>
          <w:lang w:bidi="fa-IR"/>
        </w:rPr>
      </w:pPr>
      <w:bookmarkStart w:id="317" w:name="_Toc320549284"/>
      <w:bookmarkStart w:id="318" w:name="_Toc408483163"/>
      <w:bookmarkStart w:id="319" w:name="_Toc95570660"/>
      <w:r w:rsidRPr="00C3465B">
        <w:rPr>
          <w:rtl/>
          <w:lang w:bidi="fa-IR"/>
        </w:rPr>
        <w:t>رواية أبي بكر ابن خلاّد</w:t>
      </w:r>
      <w:bookmarkEnd w:id="317"/>
      <w:bookmarkEnd w:id="318"/>
      <w:bookmarkEnd w:id="319"/>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أحمد بن يوسف النصيبي البغدادي المتوفى سنة</w:t>
      </w:r>
      <w:r>
        <w:rPr>
          <w:rtl/>
          <w:lang w:bidi="fa-IR"/>
        </w:rPr>
        <w:t>:</w:t>
      </w:r>
      <w:r w:rsidRPr="00C3465B">
        <w:rPr>
          <w:rtl/>
          <w:lang w:bidi="fa-IR"/>
        </w:rPr>
        <w:t xml:space="preserve"> 359.</w:t>
      </w:r>
    </w:p>
    <w:p w:rsidR="00A41E48" w:rsidRPr="00C3465B" w:rsidRDefault="00A41E48" w:rsidP="00A41E48">
      <w:pPr>
        <w:pStyle w:val="libNormal"/>
        <w:rPr>
          <w:rtl/>
          <w:lang w:bidi="fa-IR"/>
        </w:rPr>
      </w:pPr>
      <w:r w:rsidRPr="00C3465B">
        <w:rPr>
          <w:rtl/>
          <w:lang w:bidi="fa-IR"/>
        </w:rPr>
        <w:t>وتعلم روايته من أسانيد الحافظ ابن عساكر.</w:t>
      </w:r>
    </w:p>
    <w:p w:rsidR="00A41E48" w:rsidRPr="00C3465B" w:rsidRDefault="00A41E48" w:rsidP="00A41E48">
      <w:pPr>
        <w:pStyle w:val="libNormal"/>
        <w:rPr>
          <w:rtl/>
          <w:lang w:bidi="fa-IR"/>
        </w:rPr>
      </w:pPr>
      <w:r w:rsidRPr="00BE597A">
        <w:rPr>
          <w:rStyle w:val="libBold2Char"/>
          <w:rtl/>
        </w:rPr>
        <w:t>الخطيب</w:t>
      </w:r>
      <w:r>
        <w:rPr>
          <w:rtl/>
          <w:lang w:bidi="fa-IR"/>
        </w:rPr>
        <w:t>:</w:t>
      </w:r>
      <w:r w:rsidRPr="00C3465B">
        <w:rPr>
          <w:rtl/>
          <w:lang w:bidi="fa-IR"/>
        </w:rPr>
        <w:t xml:space="preserve"> « روى عنه</w:t>
      </w:r>
      <w:r>
        <w:rPr>
          <w:rtl/>
          <w:lang w:bidi="fa-IR"/>
        </w:rPr>
        <w:t>:</w:t>
      </w:r>
      <w:r w:rsidRPr="00C3465B">
        <w:rPr>
          <w:rtl/>
          <w:lang w:bidi="fa-IR"/>
        </w:rPr>
        <w:t xml:space="preserve"> أبو الحسن الدار قطني</w:t>
      </w:r>
      <w:r>
        <w:rPr>
          <w:rtl/>
          <w:lang w:bidi="fa-IR"/>
        </w:rPr>
        <w:t>،</w:t>
      </w:r>
      <w:r w:rsidRPr="00C3465B">
        <w:rPr>
          <w:rtl/>
          <w:lang w:bidi="fa-IR"/>
        </w:rPr>
        <w:t xml:space="preserve"> وحدّثنا عنه</w:t>
      </w:r>
      <w:r>
        <w:rPr>
          <w:rtl/>
          <w:lang w:bidi="fa-IR"/>
        </w:rPr>
        <w:t>:</w:t>
      </w:r>
      <w:r w:rsidRPr="00C3465B">
        <w:rPr>
          <w:rtl/>
          <w:lang w:bidi="fa-IR"/>
        </w:rPr>
        <w:t xml:space="preserve"> أبو الحسن ابن رزقويه</w:t>
      </w:r>
      <w:r>
        <w:rPr>
          <w:rtl/>
          <w:lang w:bidi="fa-IR"/>
        </w:rPr>
        <w:t>،</w:t>
      </w:r>
      <w:r w:rsidRPr="00C3465B">
        <w:rPr>
          <w:rtl/>
          <w:lang w:bidi="fa-IR"/>
        </w:rPr>
        <w:t xml:space="preserve"> و</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كان ابن خلاد لا يعرف من العلم شيئا</w:t>
      </w:r>
      <w:r>
        <w:rPr>
          <w:rtl/>
          <w:lang w:bidi="fa-IR"/>
        </w:rPr>
        <w:t>،</w:t>
      </w:r>
      <w:r w:rsidRPr="00C3465B">
        <w:rPr>
          <w:rtl/>
          <w:lang w:bidi="fa-IR"/>
        </w:rPr>
        <w:t xml:space="preserve"> غير أنّ سماعه كان صحيحا</w:t>
      </w:r>
      <w:r>
        <w:rPr>
          <w:rtl/>
          <w:lang w:bidi="fa-IR"/>
        </w:rPr>
        <w:t>،</w:t>
      </w:r>
      <w:r w:rsidRPr="00C3465B">
        <w:rPr>
          <w:rtl/>
          <w:lang w:bidi="fa-IR"/>
        </w:rPr>
        <w:t xml:space="preserve"> سمعت أبا نعيم الحافظ يقول</w:t>
      </w:r>
      <w:r>
        <w:rPr>
          <w:rtl/>
          <w:lang w:bidi="fa-IR"/>
        </w:rPr>
        <w:t>:</w:t>
      </w:r>
      <w:r w:rsidRPr="00C3465B">
        <w:rPr>
          <w:rtl/>
          <w:lang w:bidi="fa-IR"/>
        </w:rPr>
        <w:t xml:space="preserve"> حدّثنا أبو بكر ابن خلاد</w:t>
      </w:r>
      <w:r>
        <w:rPr>
          <w:rtl/>
          <w:lang w:bidi="fa-IR"/>
        </w:rPr>
        <w:t xml:space="preserve"> - </w:t>
      </w:r>
      <w:r w:rsidRPr="00C3465B">
        <w:rPr>
          <w:rtl/>
          <w:lang w:bidi="fa-IR"/>
        </w:rPr>
        <w:t>وكان ثقة</w:t>
      </w:r>
      <w:r>
        <w:rPr>
          <w:rtl/>
          <w:lang w:bidi="fa-IR"/>
        </w:rPr>
        <w:t xml:space="preserve"> - </w:t>
      </w:r>
      <w:r w:rsidRPr="00C3465B">
        <w:rPr>
          <w:rtl/>
          <w:lang w:bidi="fa-IR"/>
        </w:rPr>
        <w:t>قال</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وكان ثقة</w:t>
      </w:r>
      <w:r>
        <w:rPr>
          <w:rtl/>
          <w:lang w:bidi="fa-IR"/>
        </w:rPr>
        <w:t>،</w:t>
      </w:r>
      <w:r w:rsidRPr="00C3465B">
        <w:rPr>
          <w:rtl/>
          <w:lang w:bidi="fa-IR"/>
        </w:rPr>
        <w:t xml:space="preserve"> مضى أمره على جميل</w:t>
      </w:r>
      <w:r>
        <w:rPr>
          <w:rtl/>
          <w:lang w:bidi="fa-IR"/>
        </w:rPr>
        <w:t>،</w:t>
      </w:r>
      <w:r w:rsidRPr="00C3465B">
        <w:rPr>
          <w:rtl/>
          <w:lang w:bidi="fa-IR"/>
        </w:rPr>
        <w:t xml:space="preserve"> ولم يكن يعرف الحديث » </w:t>
      </w:r>
      <w:r w:rsidRPr="00BE597A">
        <w:rPr>
          <w:rStyle w:val="libFootnotenumChar"/>
          <w:rtl/>
        </w:rPr>
        <w:t>(1)</w:t>
      </w:r>
      <w:r>
        <w:rPr>
          <w:rtl/>
          <w:lang w:bidi="fa-IR"/>
        </w:rPr>
        <w:t>.</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الشيخ الصدوق المحدّث</w:t>
      </w:r>
      <w:r>
        <w:rPr>
          <w:rtl/>
          <w:lang w:bidi="fa-IR"/>
        </w:rPr>
        <w:t>،</w:t>
      </w:r>
      <w:r w:rsidRPr="00C3465B">
        <w:rPr>
          <w:rtl/>
          <w:lang w:bidi="fa-IR"/>
        </w:rPr>
        <w:t xml:space="preserve"> مسند العراق</w:t>
      </w:r>
      <w:r>
        <w:rPr>
          <w:rtl/>
          <w:lang w:bidi="fa-IR"/>
        </w:rPr>
        <w:t xml:space="preserve"> ..</w:t>
      </w:r>
      <w:r w:rsidRPr="00C3465B">
        <w:rPr>
          <w:rtl/>
          <w:lang w:bidi="fa-IR"/>
        </w:rPr>
        <w:t>. » ثم نقل ثقته.</w:t>
      </w:r>
    </w:p>
    <w:p w:rsidR="00A41E48" w:rsidRPr="00C3465B" w:rsidRDefault="00A41E48" w:rsidP="00A41E48">
      <w:pPr>
        <w:pStyle w:val="libNormal"/>
        <w:rPr>
          <w:rtl/>
          <w:lang w:bidi="fa-IR"/>
        </w:rPr>
      </w:pPr>
      <w:r w:rsidRPr="00C3465B">
        <w:rPr>
          <w:rtl/>
          <w:lang w:bidi="fa-IR"/>
        </w:rPr>
        <w:t xml:space="preserve">عن الخطيب وأبي نعيم وابن أبي الفوارس </w:t>
      </w:r>
      <w:r w:rsidRPr="00BE597A">
        <w:rPr>
          <w:rStyle w:val="libFootnotenumChar"/>
          <w:rtl/>
        </w:rPr>
        <w:t>(2)</w:t>
      </w:r>
      <w:r>
        <w:rPr>
          <w:rtl/>
          <w:lang w:bidi="fa-IR"/>
        </w:rPr>
        <w:t>.</w:t>
      </w:r>
    </w:p>
    <w:p w:rsidR="00A41E48" w:rsidRDefault="00A41E48" w:rsidP="00A41E48">
      <w:pPr>
        <w:pStyle w:val="libCenterBold1"/>
        <w:rPr>
          <w:rtl/>
          <w:lang w:bidi="fa-IR"/>
        </w:rPr>
      </w:pPr>
      <w:bookmarkStart w:id="320" w:name="_Toc320549285"/>
      <w:r w:rsidRPr="00C3465B">
        <w:rPr>
          <w:rtl/>
          <w:lang w:bidi="fa-IR"/>
        </w:rPr>
        <w:t>(69)</w:t>
      </w:r>
      <w:bookmarkEnd w:id="320"/>
    </w:p>
    <w:p w:rsidR="0043598D" w:rsidRDefault="00A41E48" w:rsidP="00A41E48">
      <w:pPr>
        <w:pStyle w:val="Heading3Center"/>
        <w:rPr>
          <w:rtl/>
          <w:lang w:bidi="fa-IR"/>
        </w:rPr>
      </w:pPr>
      <w:bookmarkStart w:id="321" w:name="_Toc320549286"/>
      <w:bookmarkStart w:id="322" w:name="_Toc408483164"/>
      <w:bookmarkStart w:id="323" w:name="_Toc95570661"/>
      <w:r w:rsidRPr="00C3465B">
        <w:rPr>
          <w:rtl/>
          <w:lang w:bidi="fa-IR"/>
        </w:rPr>
        <w:t>رواية الطوماري</w:t>
      </w:r>
      <w:bookmarkEnd w:id="321"/>
      <w:bookmarkEnd w:id="322"/>
      <w:bookmarkEnd w:id="323"/>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أبو علي عيسى بن محمّد بن أحمد بن جريح المتوفى سنة</w:t>
      </w:r>
      <w:r>
        <w:rPr>
          <w:rtl/>
          <w:lang w:bidi="fa-IR"/>
        </w:rPr>
        <w:t>:</w:t>
      </w:r>
      <w:r w:rsidRPr="00C3465B">
        <w:rPr>
          <w:rtl/>
          <w:lang w:bidi="fa-IR"/>
        </w:rPr>
        <w:t xml:space="preserve"> 360.</w:t>
      </w:r>
    </w:p>
    <w:p w:rsidR="00A41E48" w:rsidRPr="00C3465B" w:rsidRDefault="00A41E48" w:rsidP="00A41E48">
      <w:pPr>
        <w:pStyle w:val="libNormal"/>
        <w:rPr>
          <w:rtl/>
          <w:lang w:bidi="fa-IR"/>
        </w:rPr>
      </w:pPr>
      <w:r w:rsidRPr="00C3465B">
        <w:rPr>
          <w:rtl/>
          <w:lang w:bidi="fa-IR"/>
        </w:rPr>
        <w:t>وقد عرفت روايته من أسانيد الفقيه ابن المغازلي الشافعي.</w:t>
      </w:r>
    </w:p>
    <w:p w:rsidR="00A41E48" w:rsidRPr="00C3465B" w:rsidRDefault="00A41E48" w:rsidP="00A41E48">
      <w:pPr>
        <w:pStyle w:val="libNormal"/>
        <w:rPr>
          <w:rtl/>
          <w:lang w:bidi="fa-IR"/>
        </w:rPr>
      </w:pPr>
      <w:r w:rsidRPr="00BE597A">
        <w:rPr>
          <w:rStyle w:val="libBold2Char"/>
          <w:rtl/>
        </w:rPr>
        <w:t>الخطيب</w:t>
      </w:r>
      <w:r>
        <w:rPr>
          <w:rtl/>
          <w:lang w:bidi="fa-IR"/>
        </w:rPr>
        <w:t>:</w:t>
      </w:r>
      <w:r w:rsidRPr="00C3465B">
        <w:rPr>
          <w:rtl/>
          <w:lang w:bidi="fa-IR"/>
        </w:rPr>
        <w:t xml:space="preserve"> « حدّث عن</w:t>
      </w:r>
      <w:r>
        <w:rPr>
          <w:rtl/>
          <w:lang w:bidi="fa-IR"/>
        </w:rPr>
        <w:t>:</w:t>
      </w:r>
      <w:r w:rsidRPr="00C3465B">
        <w:rPr>
          <w:rtl/>
          <w:lang w:bidi="fa-IR"/>
        </w:rPr>
        <w:t xml:space="preserve"> أبي الحارث بن أسامة</w:t>
      </w:r>
      <w:r>
        <w:rPr>
          <w:rtl/>
          <w:lang w:bidi="fa-IR"/>
        </w:rPr>
        <w:t>،</w:t>
      </w:r>
      <w:r w:rsidRPr="00C3465B">
        <w:rPr>
          <w:rtl/>
          <w:lang w:bidi="fa-IR"/>
        </w:rPr>
        <w:t xml:space="preserve"> والحسين بن فهم</w:t>
      </w:r>
      <w:r>
        <w:rPr>
          <w:rtl/>
          <w:lang w:bidi="fa-IR"/>
        </w:rPr>
        <w:t xml:space="preserve"> ..</w:t>
      </w:r>
      <w:r w:rsidRPr="00C3465B">
        <w:rPr>
          <w:rtl/>
          <w:lang w:bidi="fa-IR"/>
        </w:rPr>
        <w:t>.</w:t>
      </w:r>
      <w:r>
        <w:rPr>
          <w:rFonts w:hint="cs"/>
          <w:rtl/>
          <w:lang w:bidi="fa-IR"/>
        </w:rPr>
        <w:t xml:space="preserve"> </w:t>
      </w:r>
      <w:r w:rsidRPr="00C3465B">
        <w:rPr>
          <w:rtl/>
          <w:lang w:bidi="fa-IR"/>
        </w:rPr>
        <w:t>حدّثنا عنه</w:t>
      </w:r>
      <w:r>
        <w:rPr>
          <w:rtl/>
          <w:lang w:bidi="fa-IR"/>
        </w:rPr>
        <w:t>:</w:t>
      </w:r>
      <w:r w:rsidRPr="00C3465B">
        <w:rPr>
          <w:rtl/>
          <w:lang w:bidi="fa-IR"/>
        </w:rPr>
        <w:t xml:space="preserve"> أبو الحسن بن رزقويه</w:t>
      </w:r>
      <w:r>
        <w:rPr>
          <w:rtl/>
          <w:lang w:bidi="fa-IR"/>
        </w:rPr>
        <w:t>،</w:t>
      </w:r>
      <w:r w:rsidRPr="00C3465B">
        <w:rPr>
          <w:rtl/>
          <w:lang w:bidi="fa-IR"/>
        </w:rPr>
        <w:t xml:space="preserve"> وعلي بن عبد الله الهاشمي</w:t>
      </w:r>
      <w:r>
        <w:rPr>
          <w:rtl/>
          <w:lang w:bidi="fa-IR"/>
        </w:rPr>
        <w:t>،</w:t>
      </w:r>
      <w:r w:rsidRPr="00C3465B">
        <w:rPr>
          <w:rtl/>
          <w:lang w:bidi="fa-IR"/>
        </w:rPr>
        <w:t xml:space="preserve"> وعلي بن أحمد الرزاز</w:t>
      </w:r>
      <w:r>
        <w:rPr>
          <w:rtl/>
          <w:lang w:bidi="fa-IR"/>
        </w:rPr>
        <w:t>،</w:t>
      </w:r>
      <w:r w:rsidRPr="00C3465B">
        <w:rPr>
          <w:rtl/>
          <w:lang w:bidi="fa-IR"/>
        </w:rPr>
        <w:t xml:space="preserve"> وأبو علي ابن شاذان</w:t>
      </w:r>
      <w:r>
        <w:rPr>
          <w:rtl/>
          <w:lang w:bidi="fa-IR"/>
        </w:rPr>
        <w:t>،</w:t>
      </w:r>
      <w:r w:rsidRPr="00C3465B">
        <w:rPr>
          <w:rtl/>
          <w:lang w:bidi="fa-IR"/>
        </w:rPr>
        <w:t xml:space="preserve"> وأبو عبد الله الخالع</w:t>
      </w:r>
      <w:r>
        <w:rPr>
          <w:rtl/>
          <w:lang w:bidi="fa-IR"/>
        </w:rPr>
        <w:t>،</w:t>
      </w:r>
      <w:r w:rsidRPr="00C3465B">
        <w:rPr>
          <w:rtl/>
          <w:lang w:bidi="fa-IR"/>
        </w:rPr>
        <w:t xml:space="preserve"> ومحمّد بن جعفر بن علاّن</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تاريخ بغداد 5 / 220.</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سير أعلام النبلاء 16 / 69.</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وأحمد بن محمّد بن أبي جعفر الأخرم</w:t>
      </w:r>
      <w:r>
        <w:rPr>
          <w:rtl/>
          <w:lang w:bidi="fa-IR"/>
        </w:rPr>
        <w:t>،</w:t>
      </w:r>
      <w:r w:rsidRPr="00C3465B">
        <w:rPr>
          <w:rtl/>
          <w:lang w:bidi="fa-IR"/>
        </w:rPr>
        <w:t xml:space="preserve"> وأبو نعيم الأصبهاني</w:t>
      </w:r>
      <w:r>
        <w:rPr>
          <w:rtl/>
          <w:lang w:bidi="fa-IR"/>
        </w:rPr>
        <w:t xml:space="preserve"> ..</w:t>
      </w:r>
      <w:r w:rsidRPr="00C3465B">
        <w:rPr>
          <w:rtl/>
          <w:lang w:bidi="fa-IR"/>
        </w:rPr>
        <w:t xml:space="preserve">. » </w:t>
      </w:r>
      <w:r w:rsidRPr="00BE597A">
        <w:rPr>
          <w:rStyle w:val="libFootnotenumChar"/>
          <w:rtl/>
        </w:rPr>
        <w:t>(1)</w:t>
      </w:r>
      <w:r>
        <w:rPr>
          <w:rtl/>
          <w:lang w:bidi="fa-IR"/>
        </w:rPr>
        <w:t>.</w:t>
      </w:r>
    </w:p>
    <w:p w:rsidR="00A41E48" w:rsidRPr="00C3465B" w:rsidRDefault="00A41E48" w:rsidP="00A41E48">
      <w:pPr>
        <w:pStyle w:val="libNormal"/>
        <w:rPr>
          <w:rtl/>
          <w:lang w:bidi="fa-IR"/>
        </w:rPr>
      </w:pPr>
      <w:r w:rsidRPr="00BE597A">
        <w:rPr>
          <w:rStyle w:val="libBold2Char"/>
          <w:rtl/>
        </w:rPr>
        <w:t>السمعاني</w:t>
      </w:r>
      <w:r>
        <w:rPr>
          <w:rtl/>
          <w:lang w:bidi="fa-IR"/>
        </w:rPr>
        <w:t>:</w:t>
      </w:r>
      <w:r w:rsidRPr="00C3465B">
        <w:rPr>
          <w:rtl/>
          <w:lang w:bidi="fa-IR"/>
        </w:rPr>
        <w:t xml:space="preserve"> كذلك </w:t>
      </w:r>
      <w:r w:rsidRPr="00BE597A">
        <w:rPr>
          <w:rStyle w:val="libFootnotenumChar"/>
          <w:rtl/>
        </w:rPr>
        <w:t>(2)</w:t>
      </w:r>
      <w:r>
        <w:rPr>
          <w:rtl/>
          <w:lang w:bidi="fa-IR"/>
        </w:rPr>
        <w:t>.</w:t>
      </w:r>
    </w:p>
    <w:p w:rsidR="00A41E48" w:rsidRDefault="00A41E48" w:rsidP="00A41E48">
      <w:pPr>
        <w:pStyle w:val="libCenterBold1"/>
        <w:rPr>
          <w:rtl/>
          <w:lang w:bidi="fa-IR"/>
        </w:rPr>
      </w:pPr>
      <w:bookmarkStart w:id="324" w:name="_Toc320549287"/>
      <w:r w:rsidRPr="00C3465B">
        <w:rPr>
          <w:rtl/>
          <w:lang w:bidi="fa-IR"/>
        </w:rPr>
        <w:t>(70)</w:t>
      </w:r>
      <w:bookmarkEnd w:id="324"/>
    </w:p>
    <w:p w:rsidR="0043598D" w:rsidRDefault="00A41E48" w:rsidP="00A41E48">
      <w:pPr>
        <w:pStyle w:val="Heading3Center"/>
        <w:rPr>
          <w:rtl/>
          <w:lang w:bidi="fa-IR"/>
        </w:rPr>
      </w:pPr>
      <w:bookmarkStart w:id="325" w:name="_Toc320549288"/>
      <w:bookmarkStart w:id="326" w:name="_Toc408483165"/>
      <w:bookmarkStart w:id="327" w:name="_Toc95570662"/>
      <w:r w:rsidRPr="00C3465B">
        <w:rPr>
          <w:rtl/>
          <w:lang w:bidi="fa-IR"/>
        </w:rPr>
        <w:t>رواية ابن عدي</w:t>
      </w:r>
      <w:bookmarkEnd w:id="325"/>
      <w:bookmarkEnd w:id="326"/>
      <w:bookmarkEnd w:id="327"/>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أبو أحمد عبد الله بن عدي المتوفى سنة</w:t>
      </w:r>
      <w:r>
        <w:rPr>
          <w:rtl/>
          <w:lang w:bidi="fa-IR"/>
        </w:rPr>
        <w:t>:</w:t>
      </w:r>
      <w:r w:rsidRPr="00C3465B">
        <w:rPr>
          <w:rtl/>
          <w:lang w:bidi="fa-IR"/>
        </w:rPr>
        <w:t xml:space="preserve"> 365.</w:t>
      </w:r>
    </w:p>
    <w:p w:rsidR="00A41E48" w:rsidRPr="00C3465B" w:rsidRDefault="00A41E48" w:rsidP="00A41E48">
      <w:pPr>
        <w:pStyle w:val="libNormal"/>
        <w:rPr>
          <w:rtl/>
          <w:lang w:bidi="fa-IR"/>
        </w:rPr>
      </w:pPr>
      <w:r w:rsidRPr="00C3465B">
        <w:rPr>
          <w:rtl/>
          <w:lang w:bidi="fa-IR"/>
        </w:rPr>
        <w:t>وتعلم روايته من إسناد الحافظ حمزة السّهمي.</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هو الإمام الحافظ الناقد الجوّال</w:t>
      </w:r>
      <w:r>
        <w:rPr>
          <w:rtl/>
          <w:lang w:bidi="fa-IR"/>
        </w:rPr>
        <w:t xml:space="preserve"> ..</w:t>
      </w:r>
      <w:r w:rsidRPr="00C3465B">
        <w:rPr>
          <w:rtl/>
          <w:lang w:bidi="fa-IR"/>
        </w:rPr>
        <w:t>. قال الحافظ ابن عساكر</w:t>
      </w:r>
      <w:r>
        <w:rPr>
          <w:rtl/>
          <w:lang w:bidi="fa-IR"/>
        </w:rPr>
        <w:t>:</w:t>
      </w:r>
    </w:p>
    <w:p w:rsidR="00A41E48" w:rsidRPr="00C3465B" w:rsidRDefault="00A41E48" w:rsidP="00A41E48">
      <w:pPr>
        <w:pStyle w:val="libNormal"/>
        <w:rPr>
          <w:rtl/>
          <w:lang w:bidi="fa-IR"/>
        </w:rPr>
      </w:pPr>
      <w:r w:rsidRPr="00C3465B">
        <w:rPr>
          <w:rtl/>
          <w:lang w:bidi="fa-IR"/>
        </w:rPr>
        <w:t>كان ثقة</w:t>
      </w:r>
      <w:r>
        <w:rPr>
          <w:rtl/>
          <w:lang w:bidi="fa-IR"/>
        </w:rPr>
        <w:t>،</w:t>
      </w:r>
      <w:r w:rsidRPr="00C3465B">
        <w:rPr>
          <w:rtl/>
          <w:lang w:bidi="fa-IR"/>
        </w:rPr>
        <w:t xml:space="preserve"> على لحن فيه</w:t>
      </w:r>
      <w:r>
        <w:rPr>
          <w:rtl/>
          <w:lang w:bidi="fa-IR"/>
        </w:rPr>
        <w:t xml:space="preserve"> ..</w:t>
      </w:r>
      <w:r w:rsidRPr="00C3465B">
        <w:rPr>
          <w:rtl/>
          <w:lang w:bidi="fa-IR"/>
        </w:rPr>
        <w:t>. قال حمزة السهمي</w:t>
      </w:r>
      <w:r>
        <w:rPr>
          <w:rtl/>
          <w:lang w:bidi="fa-IR"/>
        </w:rPr>
        <w:t>:</w:t>
      </w:r>
      <w:r w:rsidRPr="00C3465B">
        <w:rPr>
          <w:rtl/>
          <w:lang w:bidi="fa-IR"/>
        </w:rPr>
        <w:t xml:space="preserve"> كان ابن عدي حافظا متقنا</w:t>
      </w:r>
      <w:r>
        <w:rPr>
          <w:rtl/>
          <w:lang w:bidi="fa-IR"/>
        </w:rPr>
        <w:t>،</w:t>
      </w:r>
      <w:r w:rsidRPr="00C3465B">
        <w:rPr>
          <w:rtl/>
          <w:lang w:bidi="fa-IR"/>
        </w:rPr>
        <w:t xml:space="preserve"> لم يكن في زمانه أحد مثله</w:t>
      </w:r>
      <w:r>
        <w:rPr>
          <w:rtl/>
          <w:lang w:bidi="fa-IR"/>
        </w:rPr>
        <w:t xml:space="preserve"> ..</w:t>
      </w:r>
      <w:r w:rsidRPr="00C3465B">
        <w:rPr>
          <w:rtl/>
          <w:lang w:bidi="fa-IR"/>
        </w:rPr>
        <w:t>. وقال أبو يعلى الخليلي</w:t>
      </w:r>
      <w:r>
        <w:rPr>
          <w:rtl/>
          <w:lang w:bidi="fa-IR"/>
        </w:rPr>
        <w:t>:</w:t>
      </w:r>
      <w:r w:rsidRPr="00C3465B">
        <w:rPr>
          <w:rtl/>
          <w:lang w:bidi="fa-IR"/>
        </w:rPr>
        <w:t xml:space="preserve"> كان أبو أحمد عديم النظير حفظا وجلالة</w:t>
      </w:r>
      <w:r>
        <w:rPr>
          <w:rtl/>
          <w:lang w:bidi="fa-IR"/>
        </w:rPr>
        <w:t xml:space="preserve"> ..</w:t>
      </w:r>
      <w:r w:rsidRPr="00C3465B">
        <w:rPr>
          <w:rtl/>
          <w:lang w:bidi="fa-IR"/>
        </w:rPr>
        <w:t xml:space="preserve">. » </w:t>
      </w:r>
      <w:r w:rsidRPr="00BE597A">
        <w:rPr>
          <w:rStyle w:val="libFootnotenumChar"/>
          <w:rtl/>
        </w:rPr>
        <w:t>(3)</w:t>
      </w:r>
      <w:r>
        <w:rPr>
          <w:rtl/>
          <w:lang w:bidi="fa-IR"/>
        </w:rPr>
        <w:t>.</w:t>
      </w:r>
    </w:p>
    <w:p w:rsidR="00A41E48" w:rsidRPr="00C3465B" w:rsidRDefault="00A41E48" w:rsidP="00A41E48">
      <w:pPr>
        <w:pStyle w:val="libNormal"/>
        <w:rPr>
          <w:rtl/>
          <w:lang w:bidi="fa-IR"/>
        </w:rPr>
      </w:pPr>
      <w:r w:rsidRPr="00C3465B">
        <w:rPr>
          <w:rtl/>
          <w:lang w:bidi="fa-IR"/>
        </w:rPr>
        <w:t>وانظر</w:t>
      </w:r>
      <w:r>
        <w:rPr>
          <w:rtl/>
          <w:lang w:bidi="fa-IR"/>
        </w:rPr>
        <w:t>:</w:t>
      </w:r>
    </w:p>
    <w:p w:rsidR="00A41E48" w:rsidRPr="00C3465B" w:rsidRDefault="00A41E48" w:rsidP="00A41E48">
      <w:pPr>
        <w:pStyle w:val="libNormal"/>
        <w:rPr>
          <w:rtl/>
          <w:lang w:bidi="fa-IR"/>
        </w:rPr>
      </w:pPr>
      <w:r w:rsidRPr="00C3465B">
        <w:rPr>
          <w:rtl/>
          <w:lang w:bidi="fa-IR"/>
        </w:rPr>
        <w:t>طبقات السبكي 3 / 315</w:t>
      </w:r>
      <w:r>
        <w:rPr>
          <w:rtl/>
          <w:lang w:bidi="fa-IR"/>
        </w:rPr>
        <w:t>،</w:t>
      </w:r>
      <w:r w:rsidRPr="00C3465B">
        <w:rPr>
          <w:rtl/>
          <w:lang w:bidi="fa-IR"/>
        </w:rPr>
        <w:t xml:space="preserve"> مرآة الجنان 2 / 381</w:t>
      </w:r>
      <w:r>
        <w:rPr>
          <w:rtl/>
          <w:lang w:bidi="fa-IR"/>
        </w:rPr>
        <w:t>،</w:t>
      </w:r>
      <w:r w:rsidRPr="00C3465B">
        <w:rPr>
          <w:rtl/>
          <w:lang w:bidi="fa-IR"/>
        </w:rPr>
        <w:t xml:space="preserve"> طبقات الحفاظ</w:t>
      </w:r>
      <w:r>
        <w:rPr>
          <w:rtl/>
          <w:lang w:bidi="fa-IR"/>
        </w:rPr>
        <w:t>:</w:t>
      </w:r>
      <w:r>
        <w:rPr>
          <w:rFonts w:hint="cs"/>
          <w:rtl/>
          <w:lang w:bidi="fa-IR"/>
        </w:rPr>
        <w:t xml:space="preserve"> </w:t>
      </w:r>
      <w:r w:rsidRPr="00C3465B">
        <w:rPr>
          <w:rtl/>
          <w:lang w:bidi="fa-IR"/>
        </w:rPr>
        <w:t>380.</w:t>
      </w:r>
    </w:p>
    <w:p w:rsidR="00A41E48" w:rsidRDefault="00A41E48" w:rsidP="00A41E48">
      <w:pPr>
        <w:pStyle w:val="libCenterBold1"/>
        <w:rPr>
          <w:rtl/>
          <w:lang w:bidi="fa-IR"/>
        </w:rPr>
      </w:pPr>
      <w:bookmarkStart w:id="328" w:name="_Toc320549289"/>
      <w:r w:rsidRPr="00C3465B">
        <w:rPr>
          <w:rtl/>
          <w:lang w:bidi="fa-IR"/>
        </w:rPr>
        <w:t>(71)</w:t>
      </w:r>
      <w:bookmarkEnd w:id="328"/>
    </w:p>
    <w:p w:rsidR="0043598D" w:rsidRDefault="00A41E48" w:rsidP="00A41E48">
      <w:pPr>
        <w:pStyle w:val="Heading3Center"/>
        <w:rPr>
          <w:rtl/>
          <w:lang w:bidi="fa-IR"/>
        </w:rPr>
      </w:pPr>
      <w:bookmarkStart w:id="329" w:name="_Toc320549290"/>
      <w:bookmarkStart w:id="330" w:name="_Toc408483166"/>
      <w:bookmarkStart w:id="331" w:name="_Toc95570663"/>
      <w:r w:rsidRPr="00C3465B">
        <w:rPr>
          <w:rtl/>
          <w:lang w:bidi="fa-IR"/>
        </w:rPr>
        <w:t>رواية أبي الشيخ الأصبهاني</w:t>
      </w:r>
      <w:bookmarkEnd w:id="329"/>
      <w:bookmarkEnd w:id="330"/>
      <w:bookmarkEnd w:id="331"/>
    </w:p>
    <w:p w:rsidR="00A41E48" w:rsidRPr="00C3465B" w:rsidRDefault="00A41E48" w:rsidP="00A41E48">
      <w:pPr>
        <w:pStyle w:val="libNormal"/>
        <w:rPr>
          <w:rtl/>
          <w:lang w:bidi="fa-IR"/>
        </w:rPr>
      </w:pPr>
      <w:r w:rsidRPr="00C3465B">
        <w:rPr>
          <w:rtl/>
          <w:lang w:bidi="fa-IR"/>
        </w:rPr>
        <w:t>وهو</w:t>
      </w:r>
      <w:r>
        <w:rPr>
          <w:rtl/>
          <w:lang w:bidi="fa-IR"/>
        </w:rPr>
        <w:t>:</w:t>
      </w:r>
      <w:r>
        <w:rPr>
          <w:rFonts w:hint="cs"/>
          <w:rtl/>
          <w:lang w:bidi="fa-IR"/>
        </w:rPr>
        <w:t xml:space="preserve"> </w:t>
      </w:r>
      <w:r w:rsidRPr="00C3465B">
        <w:rPr>
          <w:rtl/>
        </w:rPr>
        <w:t>أبو محمّد عبد الله بن محمّد المتوفى سنة</w:t>
      </w:r>
      <w:r>
        <w:rPr>
          <w:rtl/>
        </w:rPr>
        <w:t>:</w:t>
      </w:r>
      <w:r w:rsidRPr="00C3465B">
        <w:rPr>
          <w:rtl/>
        </w:rPr>
        <w:t xml:space="preserve"> 369.</w:t>
      </w:r>
    </w:p>
    <w:p w:rsidR="0043598D" w:rsidRDefault="00A41E48" w:rsidP="00A41E48">
      <w:pPr>
        <w:pStyle w:val="libNormal"/>
        <w:rPr>
          <w:rtl/>
        </w:rPr>
      </w:pPr>
      <w:r w:rsidRPr="00C3465B">
        <w:rPr>
          <w:rtl/>
        </w:rPr>
        <w:t>قال</w:t>
      </w:r>
      <w:r>
        <w:rPr>
          <w:rtl/>
        </w:rPr>
        <w:t>:</w:t>
      </w:r>
    </w:p>
    <w:p w:rsidR="0043598D" w:rsidRDefault="00A41E48" w:rsidP="00A41E48">
      <w:pPr>
        <w:pStyle w:val="libNormal"/>
        <w:rPr>
          <w:rtl/>
        </w:rPr>
      </w:pPr>
      <w:r w:rsidRPr="00C3465B">
        <w:rPr>
          <w:rtl/>
        </w:rPr>
        <w:t>« حدّثنا إبراهيم قال</w:t>
      </w:r>
      <w:r>
        <w:rPr>
          <w:rtl/>
        </w:rPr>
        <w:t>:</w:t>
      </w:r>
      <w:r w:rsidRPr="00C3465B">
        <w:rPr>
          <w:rtl/>
        </w:rPr>
        <w:t xml:space="preserve"> ثنا أحمد بن الوليد بن برد</w:t>
      </w:r>
      <w:r>
        <w:rPr>
          <w:rtl/>
        </w:rPr>
        <w:t>،</w:t>
      </w:r>
      <w:r w:rsidRPr="00C3465B">
        <w:rPr>
          <w:rtl/>
        </w:rPr>
        <w:t xml:space="preserve"> قال عبد الله بن ميمون</w:t>
      </w:r>
      <w:r>
        <w:rPr>
          <w:rtl/>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تاريخ بغداد 11 / 176.</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الأنساب 4 / 82</w:t>
      </w:r>
      <w:r w:rsidR="00A41E48">
        <w:rPr>
          <w:rtl/>
        </w:rPr>
        <w:t xml:space="preserve"> - </w:t>
      </w:r>
      <w:r w:rsidR="00A41E48" w:rsidRPr="00C3465B">
        <w:rPr>
          <w:rtl/>
        </w:rPr>
        <w:t>الطوماري.</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سير أعلام النبلاء 16 / 154.</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rPr>
        <w:lastRenderedPageBreak/>
        <w:t>عن جعفر بن محمّد</w:t>
      </w:r>
      <w:r>
        <w:rPr>
          <w:rtl/>
        </w:rPr>
        <w:t>،</w:t>
      </w:r>
      <w:r w:rsidRPr="00C3465B">
        <w:rPr>
          <w:rtl/>
        </w:rPr>
        <w:t xml:space="preserve"> عن أبيه</w:t>
      </w:r>
      <w:r>
        <w:rPr>
          <w:rtl/>
        </w:rPr>
        <w:t>،</w:t>
      </w:r>
      <w:r w:rsidRPr="00C3465B">
        <w:rPr>
          <w:rtl/>
        </w:rPr>
        <w:t xml:space="preserve"> عن أنس بن مالك قال</w:t>
      </w:r>
      <w:r>
        <w:rPr>
          <w:rtl/>
        </w:rPr>
        <w:t xml:space="preserve">: </w:t>
      </w:r>
      <w:r w:rsidRPr="00C3465B">
        <w:rPr>
          <w:rtl/>
        </w:rPr>
        <w:t xml:space="preserve">اهدي لرسول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طير فقال</w:t>
      </w:r>
      <w:r>
        <w:rPr>
          <w:rtl/>
        </w:rPr>
        <w:t>:</w:t>
      </w:r>
      <w:r w:rsidRPr="00C3465B">
        <w:rPr>
          <w:rtl/>
        </w:rPr>
        <w:t xml:space="preserve"> اللهم ائتني بأحبّ خلقك إليك يأكل معي هذا الطير</w:t>
      </w:r>
      <w:r>
        <w:rPr>
          <w:rtl/>
        </w:rPr>
        <w:t>،</w:t>
      </w:r>
      <w:r w:rsidRPr="00C3465B">
        <w:rPr>
          <w:rtl/>
        </w:rPr>
        <w:t xml:space="preserve"> فجاء علي فأكل معه.</w:t>
      </w:r>
      <w:r>
        <w:rPr>
          <w:rFonts w:hint="cs"/>
          <w:rtl/>
          <w:lang w:bidi="fa-IR"/>
        </w:rPr>
        <w:t xml:space="preserve"> </w:t>
      </w:r>
      <w:r w:rsidRPr="00C3465B">
        <w:rPr>
          <w:rtl/>
          <w:lang w:bidi="fa-IR"/>
        </w:rPr>
        <w:t>فذكر الحديث »</w:t>
      </w:r>
      <w:r w:rsidRPr="00BE597A">
        <w:rPr>
          <w:rStyle w:val="libFootnotenumChar"/>
          <w:rtl/>
        </w:rPr>
        <w:t>(1)</w:t>
      </w:r>
      <w:r>
        <w:rPr>
          <w:rtl/>
          <w:lang w:bidi="fa-IR"/>
        </w:rPr>
        <w:t>.</w:t>
      </w:r>
    </w:p>
    <w:p w:rsidR="0043598D" w:rsidRDefault="00A41E48" w:rsidP="00A41E48">
      <w:pPr>
        <w:pStyle w:val="libBold1"/>
        <w:rPr>
          <w:rtl/>
          <w:lang w:bidi="fa-IR"/>
        </w:rPr>
      </w:pPr>
      <w:r w:rsidRPr="00C3465B">
        <w:rPr>
          <w:rtl/>
          <w:lang w:bidi="fa-IR"/>
        </w:rPr>
        <w:t>ترجمته</w:t>
      </w:r>
      <w:r>
        <w:rPr>
          <w:rtl/>
          <w:lang w:bidi="fa-IR"/>
        </w:rPr>
        <w:t>:</w:t>
      </w:r>
    </w:p>
    <w:p w:rsidR="00A41E48" w:rsidRPr="00C3465B" w:rsidRDefault="00A41E48" w:rsidP="00A41E48">
      <w:pPr>
        <w:pStyle w:val="libNormal"/>
        <w:rPr>
          <w:rtl/>
          <w:lang w:bidi="fa-IR"/>
        </w:rPr>
      </w:pPr>
      <w:r w:rsidRPr="00C3465B">
        <w:rPr>
          <w:rtl/>
          <w:lang w:bidi="fa-IR"/>
        </w:rPr>
        <w:t>الذهبي</w:t>
      </w:r>
      <w:r>
        <w:rPr>
          <w:rtl/>
          <w:lang w:bidi="fa-IR"/>
        </w:rPr>
        <w:t>:</w:t>
      </w:r>
      <w:r w:rsidRPr="00C3465B">
        <w:rPr>
          <w:rtl/>
          <w:lang w:bidi="fa-IR"/>
        </w:rPr>
        <w:t xml:space="preserve"> « أبو الشيخ</w:t>
      </w:r>
      <w:r>
        <w:rPr>
          <w:rtl/>
          <w:lang w:bidi="fa-IR"/>
        </w:rPr>
        <w:t>:</w:t>
      </w:r>
      <w:r w:rsidRPr="00C3465B">
        <w:rPr>
          <w:rtl/>
          <w:lang w:bidi="fa-IR"/>
        </w:rPr>
        <w:t xml:space="preserve"> الإمام الحافظ الصادق</w:t>
      </w:r>
      <w:r>
        <w:rPr>
          <w:rtl/>
          <w:lang w:bidi="fa-IR"/>
        </w:rPr>
        <w:t xml:space="preserve"> ..</w:t>
      </w:r>
      <w:r w:rsidRPr="00C3465B">
        <w:rPr>
          <w:rtl/>
          <w:lang w:bidi="fa-IR"/>
        </w:rPr>
        <w:t>. عنه</w:t>
      </w:r>
      <w:r>
        <w:rPr>
          <w:rtl/>
          <w:lang w:bidi="fa-IR"/>
        </w:rPr>
        <w:t>:</w:t>
      </w:r>
      <w:r w:rsidRPr="00C3465B">
        <w:rPr>
          <w:rtl/>
          <w:lang w:bidi="fa-IR"/>
        </w:rPr>
        <w:t xml:space="preserve"> ابن مندة</w:t>
      </w:r>
      <w:r>
        <w:rPr>
          <w:rtl/>
          <w:lang w:bidi="fa-IR"/>
        </w:rPr>
        <w:t>،</w:t>
      </w:r>
      <w:r w:rsidRPr="00C3465B">
        <w:rPr>
          <w:rtl/>
          <w:lang w:bidi="fa-IR"/>
        </w:rPr>
        <w:t xml:space="preserve"> وابن مردويه</w:t>
      </w:r>
      <w:r>
        <w:rPr>
          <w:rtl/>
          <w:lang w:bidi="fa-IR"/>
        </w:rPr>
        <w:t>،</w:t>
      </w:r>
      <w:r w:rsidRPr="00C3465B">
        <w:rPr>
          <w:rtl/>
          <w:lang w:bidi="fa-IR"/>
        </w:rPr>
        <w:t xml:space="preserve"> و</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قال ابن مردويه</w:t>
      </w:r>
      <w:r>
        <w:rPr>
          <w:rtl/>
          <w:lang w:bidi="fa-IR"/>
        </w:rPr>
        <w:t>:</w:t>
      </w:r>
      <w:r w:rsidRPr="00C3465B">
        <w:rPr>
          <w:rtl/>
          <w:lang w:bidi="fa-IR"/>
        </w:rPr>
        <w:t xml:space="preserve"> ثقة مأمون.</w:t>
      </w:r>
    </w:p>
    <w:p w:rsidR="00A41E48" w:rsidRPr="00C3465B" w:rsidRDefault="00A41E48" w:rsidP="00A41E48">
      <w:pPr>
        <w:pStyle w:val="libNormal"/>
        <w:rPr>
          <w:rtl/>
          <w:lang w:bidi="fa-IR"/>
        </w:rPr>
      </w:pPr>
      <w:r w:rsidRPr="00C3465B">
        <w:rPr>
          <w:rtl/>
          <w:lang w:bidi="fa-IR"/>
        </w:rPr>
        <w:t>وقال أبو بكر الخطيب</w:t>
      </w:r>
      <w:r>
        <w:rPr>
          <w:rtl/>
          <w:lang w:bidi="fa-IR"/>
        </w:rPr>
        <w:t>:</w:t>
      </w:r>
      <w:r w:rsidRPr="00C3465B">
        <w:rPr>
          <w:rtl/>
          <w:lang w:bidi="fa-IR"/>
        </w:rPr>
        <w:t xml:space="preserve"> كان أبو الشيخ حافظا ثبتا متقنا.</w:t>
      </w:r>
    </w:p>
    <w:p w:rsidR="00A41E48" w:rsidRPr="00C3465B" w:rsidRDefault="00A41E48" w:rsidP="00A41E48">
      <w:pPr>
        <w:pStyle w:val="libNormal"/>
        <w:rPr>
          <w:rtl/>
          <w:lang w:bidi="fa-IR"/>
        </w:rPr>
      </w:pPr>
      <w:r w:rsidRPr="00C3465B">
        <w:rPr>
          <w:rtl/>
          <w:lang w:bidi="fa-IR"/>
        </w:rPr>
        <w:t>وقال أبو القاسم السوذرجاني</w:t>
      </w:r>
      <w:r>
        <w:rPr>
          <w:rtl/>
          <w:lang w:bidi="fa-IR"/>
        </w:rPr>
        <w:t>:</w:t>
      </w:r>
      <w:r w:rsidRPr="00C3465B">
        <w:rPr>
          <w:rtl/>
          <w:lang w:bidi="fa-IR"/>
        </w:rPr>
        <w:t xml:space="preserve"> هو أحد عباد الله الصالحين</w:t>
      </w:r>
      <w:r>
        <w:rPr>
          <w:rtl/>
          <w:lang w:bidi="fa-IR"/>
        </w:rPr>
        <w:t>،</w:t>
      </w:r>
      <w:r w:rsidRPr="00C3465B">
        <w:rPr>
          <w:rtl/>
          <w:lang w:bidi="fa-IR"/>
        </w:rPr>
        <w:t xml:space="preserve"> ثقة مأمون.</w:t>
      </w:r>
    </w:p>
    <w:p w:rsidR="00A41E48" w:rsidRPr="00C3465B" w:rsidRDefault="00A41E48" w:rsidP="00A41E48">
      <w:pPr>
        <w:pStyle w:val="libNormal"/>
        <w:rPr>
          <w:rtl/>
          <w:lang w:bidi="fa-IR"/>
        </w:rPr>
      </w:pPr>
      <w:r w:rsidRPr="00C3465B">
        <w:rPr>
          <w:rtl/>
          <w:lang w:bidi="fa-IR"/>
        </w:rPr>
        <w:t>وقال أبو نعيم</w:t>
      </w:r>
      <w:r>
        <w:rPr>
          <w:rtl/>
          <w:lang w:bidi="fa-IR"/>
        </w:rPr>
        <w:t>:</w:t>
      </w:r>
      <w:r w:rsidRPr="00C3465B">
        <w:rPr>
          <w:rtl/>
          <w:lang w:bidi="fa-IR"/>
        </w:rPr>
        <w:t xml:space="preserve"> كان أحد الأعلام وكان ثقة</w:t>
      </w:r>
      <w:r>
        <w:rPr>
          <w:rtl/>
          <w:lang w:bidi="fa-IR"/>
        </w:rPr>
        <w:t xml:space="preserve"> ..</w:t>
      </w:r>
      <w:r w:rsidRPr="00C3465B">
        <w:rPr>
          <w:rtl/>
          <w:lang w:bidi="fa-IR"/>
        </w:rPr>
        <w:t xml:space="preserve">. » </w:t>
      </w:r>
      <w:r w:rsidRPr="00BE597A">
        <w:rPr>
          <w:rStyle w:val="libFootnotenumChar"/>
          <w:rtl/>
        </w:rPr>
        <w:t>(2)</w:t>
      </w:r>
      <w:r>
        <w:rPr>
          <w:rtl/>
          <w:lang w:bidi="fa-IR"/>
        </w:rPr>
        <w:t>.</w:t>
      </w:r>
    </w:p>
    <w:p w:rsidR="00A41E48" w:rsidRDefault="00A41E48" w:rsidP="00A41E48">
      <w:pPr>
        <w:pStyle w:val="libCenterBold1"/>
        <w:rPr>
          <w:rtl/>
          <w:lang w:bidi="fa-IR"/>
        </w:rPr>
      </w:pPr>
      <w:bookmarkStart w:id="332" w:name="_Toc320549291"/>
      <w:r w:rsidRPr="00C3465B">
        <w:rPr>
          <w:rtl/>
          <w:lang w:bidi="fa-IR"/>
        </w:rPr>
        <w:t>(72)</w:t>
      </w:r>
      <w:bookmarkEnd w:id="332"/>
    </w:p>
    <w:p w:rsidR="0043598D" w:rsidRDefault="00A41E48" w:rsidP="00A41E48">
      <w:pPr>
        <w:pStyle w:val="Heading3Center"/>
        <w:rPr>
          <w:rtl/>
          <w:lang w:bidi="fa-IR"/>
        </w:rPr>
      </w:pPr>
      <w:bookmarkStart w:id="333" w:name="_Toc320549292"/>
      <w:bookmarkStart w:id="334" w:name="_Toc408483167"/>
      <w:bookmarkStart w:id="335" w:name="_Toc95570664"/>
      <w:r w:rsidRPr="00C3465B">
        <w:rPr>
          <w:rtl/>
          <w:lang w:bidi="fa-IR"/>
        </w:rPr>
        <w:t>رواية أبي أحمد الحاكم</w:t>
      </w:r>
      <w:bookmarkEnd w:id="333"/>
      <w:bookmarkEnd w:id="334"/>
      <w:bookmarkEnd w:id="335"/>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محمّد بن محمّد النيسابوري الكرابيسي صاحب الكنى المتوفى سنة</w:t>
      </w:r>
      <w:r>
        <w:rPr>
          <w:rtl/>
          <w:lang w:bidi="fa-IR"/>
        </w:rPr>
        <w:t>:</w:t>
      </w:r>
      <w:r w:rsidRPr="00C3465B">
        <w:rPr>
          <w:rtl/>
          <w:lang w:bidi="fa-IR"/>
        </w:rPr>
        <w:t xml:space="preserve"> 378.</w:t>
      </w:r>
    </w:p>
    <w:p w:rsidR="00A41E48" w:rsidRPr="00C3465B" w:rsidRDefault="00A41E48" w:rsidP="00A41E48">
      <w:pPr>
        <w:pStyle w:val="libNormal"/>
        <w:rPr>
          <w:rtl/>
          <w:lang w:bidi="fa-IR"/>
        </w:rPr>
      </w:pPr>
      <w:r w:rsidRPr="00C3465B">
        <w:rPr>
          <w:rtl/>
          <w:lang w:bidi="fa-IR"/>
        </w:rPr>
        <w:t>وتعلم روايته من أسانيد الحافظ ابن عساكر.</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أبو أحمد الحاكم</w:t>
      </w:r>
      <w:r>
        <w:rPr>
          <w:rtl/>
          <w:lang w:bidi="fa-IR"/>
        </w:rPr>
        <w:t>،</w:t>
      </w:r>
      <w:r w:rsidRPr="00C3465B">
        <w:rPr>
          <w:rtl/>
          <w:lang w:bidi="fa-IR"/>
        </w:rPr>
        <w:t xml:space="preserve"> الإمام الحافظ العلامة الثبت</w:t>
      </w:r>
      <w:r>
        <w:rPr>
          <w:rtl/>
          <w:lang w:bidi="fa-IR"/>
        </w:rPr>
        <w:t>،</w:t>
      </w:r>
      <w:r w:rsidRPr="00C3465B">
        <w:rPr>
          <w:rtl/>
          <w:lang w:bidi="fa-IR"/>
        </w:rPr>
        <w:t xml:space="preserve"> محدّث خراسان</w:t>
      </w:r>
      <w:r>
        <w:rPr>
          <w:rtl/>
          <w:lang w:bidi="fa-IR"/>
        </w:rPr>
        <w:t>،</w:t>
      </w:r>
      <w:r w:rsidRPr="00C3465B">
        <w:rPr>
          <w:rtl/>
          <w:lang w:bidi="fa-IR"/>
        </w:rPr>
        <w:t xml:space="preserve"> وكان من بحور العلم</w:t>
      </w:r>
      <w:r>
        <w:rPr>
          <w:rtl/>
          <w:lang w:bidi="fa-IR"/>
        </w:rPr>
        <w:t>،</w:t>
      </w:r>
      <w:r w:rsidRPr="00C3465B">
        <w:rPr>
          <w:rtl/>
          <w:lang w:bidi="fa-IR"/>
        </w:rPr>
        <w:t xml:space="preserve"> حدّث عنه</w:t>
      </w:r>
      <w:r>
        <w:rPr>
          <w:rtl/>
          <w:lang w:bidi="fa-IR"/>
        </w:rPr>
        <w:t>:</w:t>
      </w:r>
      <w:r w:rsidRPr="00C3465B">
        <w:rPr>
          <w:rtl/>
          <w:lang w:bidi="fa-IR"/>
        </w:rPr>
        <w:t xml:space="preserve"> أبو عبد الله الحاكم</w:t>
      </w:r>
      <w:r>
        <w:rPr>
          <w:rtl/>
          <w:lang w:bidi="fa-IR"/>
        </w:rPr>
        <w:t xml:space="preserve"> ..</w:t>
      </w:r>
      <w:r w:rsidRPr="00C3465B">
        <w:rPr>
          <w:rtl/>
          <w:lang w:bidi="fa-IR"/>
        </w:rPr>
        <w:t>. فقال</w:t>
      </w:r>
      <w:r>
        <w:rPr>
          <w:rtl/>
          <w:lang w:bidi="fa-IR"/>
        </w:rPr>
        <w:t>:</w:t>
      </w:r>
      <w:r>
        <w:rPr>
          <w:rFonts w:hint="cs"/>
          <w:rtl/>
          <w:lang w:bidi="fa-IR"/>
        </w:rPr>
        <w:t xml:space="preserve"> </w:t>
      </w:r>
      <w:r w:rsidRPr="00C3465B">
        <w:rPr>
          <w:rtl/>
          <w:lang w:bidi="fa-IR"/>
        </w:rPr>
        <w:t>هو إمام عصره في هذه الصنعة</w:t>
      </w:r>
      <w:r>
        <w:rPr>
          <w:rtl/>
          <w:lang w:bidi="fa-IR"/>
        </w:rPr>
        <w:t>،</w:t>
      </w:r>
      <w:r w:rsidRPr="00C3465B">
        <w:rPr>
          <w:rtl/>
          <w:lang w:bidi="fa-IR"/>
        </w:rPr>
        <w:t xml:space="preserve"> كثير التصنيف</w:t>
      </w:r>
      <w:r>
        <w:rPr>
          <w:rtl/>
          <w:lang w:bidi="fa-IR"/>
        </w:rPr>
        <w:t>،</w:t>
      </w:r>
      <w:r w:rsidRPr="00C3465B">
        <w:rPr>
          <w:rtl/>
          <w:lang w:bidi="fa-IR"/>
        </w:rPr>
        <w:t xml:space="preserve"> مقدّم في معرفة شروط الصحيح والأسامي والكنى</w:t>
      </w:r>
      <w:r>
        <w:rPr>
          <w:rtl/>
          <w:lang w:bidi="fa-IR"/>
        </w:rPr>
        <w:t xml:space="preserve"> ..</w:t>
      </w:r>
      <w:r w:rsidRPr="00C3465B">
        <w:rPr>
          <w:rtl/>
          <w:lang w:bidi="fa-IR"/>
        </w:rPr>
        <w:t>. وكان مقدّما في العدالة أوّلا</w:t>
      </w:r>
      <w:r>
        <w:rPr>
          <w:rtl/>
          <w:lang w:bidi="fa-IR"/>
        </w:rPr>
        <w:t xml:space="preserve"> ..</w:t>
      </w:r>
      <w:r w:rsidRPr="00C3465B">
        <w:rPr>
          <w:rtl/>
          <w:lang w:bidi="fa-IR"/>
        </w:rPr>
        <w:t>. من الصّالحين الثابتين على سنن السلف</w:t>
      </w:r>
      <w:r>
        <w:rPr>
          <w:rtl/>
          <w:lang w:bidi="fa-IR"/>
        </w:rPr>
        <w:t>،</w:t>
      </w:r>
      <w:r w:rsidRPr="00C3465B">
        <w:rPr>
          <w:rtl/>
          <w:lang w:bidi="fa-IR"/>
        </w:rPr>
        <w:t xml:space="preserve"> ومن المنصفين فيما نعتقده في أهل البيت</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طبقات المحدثين بأصبهان 3 / 454.</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سير أعلام النبلاء 16 / 276.</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والصّحابة</w:t>
      </w:r>
      <w:r>
        <w:rPr>
          <w:rtl/>
          <w:lang w:bidi="fa-IR"/>
        </w:rPr>
        <w:t xml:space="preserve"> ..</w:t>
      </w:r>
      <w:r w:rsidRPr="00C3465B">
        <w:rPr>
          <w:rtl/>
          <w:lang w:bidi="fa-IR"/>
        </w:rPr>
        <w:t>. وهو حافظ عصره بهذه الديار</w:t>
      </w:r>
      <w:r>
        <w:rPr>
          <w:rtl/>
          <w:lang w:bidi="fa-IR"/>
        </w:rPr>
        <w:t xml:space="preserve"> ..</w:t>
      </w:r>
      <w:r w:rsidRPr="00C3465B">
        <w:rPr>
          <w:rtl/>
          <w:lang w:bidi="fa-IR"/>
        </w:rPr>
        <w:t xml:space="preserve">.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وراجع</w:t>
      </w:r>
      <w:r>
        <w:rPr>
          <w:rtl/>
          <w:lang w:bidi="fa-IR"/>
        </w:rPr>
        <w:t>:</w:t>
      </w:r>
    </w:p>
    <w:p w:rsidR="00A41E48" w:rsidRPr="00C3465B" w:rsidRDefault="00A41E48" w:rsidP="00A41E48">
      <w:pPr>
        <w:pStyle w:val="libNormal"/>
        <w:rPr>
          <w:rtl/>
          <w:lang w:bidi="fa-IR"/>
        </w:rPr>
      </w:pPr>
      <w:r w:rsidRPr="00C3465B">
        <w:rPr>
          <w:rtl/>
          <w:lang w:bidi="fa-IR"/>
        </w:rPr>
        <w:t>المنتظم 7 / 146</w:t>
      </w:r>
      <w:r>
        <w:rPr>
          <w:rtl/>
          <w:lang w:bidi="fa-IR"/>
        </w:rPr>
        <w:t>،</w:t>
      </w:r>
      <w:r w:rsidRPr="00C3465B">
        <w:rPr>
          <w:rtl/>
          <w:lang w:bidi="fa-IR"/>
        </w:rPr>
        <w:t xml:space="preserve"> مرآة الجنان 2 / 408</w:t>
      </w:r>
      <w:r>
        <w:rPr>
          <w:rtl/>
          <w:lang w:bidi="fa-IR"/>
        </w:rPr>
        <w:t>،</w:t>
      </w:r>
      <w:r w:rsidRPr="00C3465B">
        <w:rPr>
          <w:rtl/>
          <w:lang w:bidi="fa-IR"/>
        </w:rPr>
        <w:t xml:space="preserve"> طبقات الحفاظ</w:t>
      </w:r>
      <w:r>
        <w:rPr>
          <w:rtl/>
          <w:lang w:bidi="fa-IR"/>
        </w:rPr>
        <w:t>:</w:t>
      </w:r>
      <w:r w:rsidRPr="00C3465B">
        <w:rPr>
          <w:rtl/>
          <w:lang w:bidi="fa-IR"/>
        </w:rPr>
        <w:t xml:space="preserve"> 388.</w:t>
      </w:r>
    </w:p>
    <w:p w:rsidR="00A41E48" w:rsidRDefault="00A41E48" w:rsidP="00A41E48">
      <w:pPr>
        <w:pStyle w:val="libCenterBold1"/>
        <w:rPr>
          <w:rtl/>
          <w:lang w:bidi="fa-IR"/>
        </w:rPr>
      </w:pPr>
      <w:bookmarkStart w:id="336" w:name="_Toc320549293"/>
      <w:r w:rsidRPr="00C3465B">
        <w:rPr>
          <w:rtl/>
          <w:lang w:bidi="fa-IR"/>
        </w:rPr>
        <w:t>(73)</w:t>
      </w:r>
      <w:bookmarkEnd w:id="336"/>
    </w:p>
    <w:p w:rsidR="00A41E48" w:rsidRPr="00C3465B" w:rsidRDefault="00A41E48" w:rsidP="00A41E48">
      <w:pPr>
        <w:pStyle w:val="Heading3Center"/>
        <w:rPr>
          <w:rtl/>
          <w:lang w:bidi="fa-IR"/>
        </w:rPr>
      </w:pPr>
      <w:bookmarkStart w:id="337" w:name="_Toc320549294"/>
      <w:bookmarkStart w:id="338" w:name="_Toc408483168"/>
      <w:bookmarkStart w:id="339" w:name="_Toc95570665"/>
      <w:r w:rsidRPr="00C3465B">
        <w:rPr>
          <w:rtl/>
          <w:lang w:bidi="fa-IR"/>
        </w:rPr>
        <w:t>رواية محمّد بن المظفّر</w:t>
      </w:r>
      <w:bookmarkEnd w:id="337"/>
      <w:bookmarkEnd w:id="338"/>
      <w:bookmarkEnd w:id="339"/>
    </w:p>
    <w:p w:rsidR="00A41E48" w:rsidRPr="00C3465B" w:rsidRDefault="00A41E48" w:rsidP="00A41E48">
      <w:pPr>
        <w:pStyle w:val="libNormal"/>
        <w:rPr>
          <w:rtl/>
          <w:lang w:bidi="fa-IR"/>
        </w:rPr>
      </w:pPr>
      <w:r w:rsidRPr="00C3465B">
        <w:rPr>
          <w:rtl/>
          <w:lang w:bidi="fa-IR"/>
        </w:rPr>
        <w:t>هو</w:t>
      </w:r>
      <w:r>
        <w:rPr>
          <w:rtl/>
          <w:lang w:bidi="fa-IR"/>
        </w:rPr>
        <w:t>:</w:t>
      </w:r>
      <w:r w:rsidRPr="00C3465B">
        <w:rPr>
          <w:rtl/>
          <w:lang w:bidi="fa-IR"/>
        </w:rPr>
        <w:t xml:space="preserve"> أبو الحسين محمّد بن المظفر بن موسى البغدادي</w:t>
      </w:r>
      <w:r>
        <w:rPr>
          <w:rtl/>
          <w:lang w:bidi="fa-IR"/>
        </w:rPr>
        <w:t>،</w:t>
      </w:r>
      <w:r w:rsidRPr="00C3465B">
        <w:rPr>
          <w:rtl/>
          <w:lang w:bidi="fa-IR"/>
        </w:rPr>
        <w:t xml:space="preserve"> المتوفى سنة</w:t>
      </w:r>
      <w:r>
        <w:rPr>
          <w:rtl/>
          <w:lang w:bidi="fa-IR"/>
        </w:rPr>
        <w:t>:</w:t>
      </w:r>
      <w:r>
        <w:rPr>
          <w:rFonts w:hint="cs"/>
          <w:rtl/>
          <w:lang w:bidi="fa-IR"/>
        </w:rPr>
        <w:t xml:space="preserve"> </w:t>
      </w:r>
      <w:r w:rsidRPr="00C3465B">
        <w:rPr>
          <w:rtl/>
          <w:lang w:bidi="fa-IR"/>
        </w:rPr>
        <w:t>379.</w:t>
      </w:r>
    </w:p>
    <w:p w:rsidR="00A41E48" w:rsidRPr="00C3465B" w:rsidRDefault="00A41E48" w:rsidP="00A41E48">
      <w:pPr>
        <w:pStyle w:val="libNormal"/>
        <w:rPr>
          <w:rtl/>
          <w:lang w:bidi="fa-IR"/>
        </w:rPr>
      </w:pPr>
      <w:r w:rsidRPr="00C3465B">
        <w:rPr>
          <w:rtl/>
          <w:lang w:bidi="fa-IR"/>
        </w:rPr>
        <w:t>وتعلم روايته من أسانيد الفقيه ابن المغازلي.</w:t>
      </w:r>
    </w:p>
    <w:p w:rsidR="00A41E48" w:rsidRPr="00C3465B" w:rsidRDefault="00A41E48" w:rsidP="00A41E48">
      <w:pPr>
        <w:pStyle w:val="libNormal"/>
        <w:rPr>
          <w:rtl/>
          <w:lang w:bidi="fa-IR"/>
        </w:rPr>
      </w:pPr>
      <w:r w:rsidRPr="00BE597A">
        <w:rPr>
          <w:rStyle w:val="libBold2Char"/>
          <w:rtl/>
        </w:rPr>
        <w:t>الخطيب</w:t>
      </w:r>
      <w:r>
        <w:rPr>
          <w:rtl/>
          <w:lang w:bidi="fa-IR"/>
        </w:rPr>
        <w:t>:</w:t>
      </w:r>
      <w:r w:rsidRPr="00C3465B">
        <w:rPr>
          <w:rtl/>
          <w:lang w:bidi="fa-IR"/>
        </w:rPr>
        <w:t xml:space="preserve"> « كان حافظا فهما صادقا مكثرا</w:t>
      </w:r>
      <w:r>
        <w:rPr>
          <w:rtl/>
          <w:lang w:bidi="fa-IR"/>
        </w:rPr>
        <w:t xml:space="preserve"> ..</w:t>
      </w:r>
      <w:r w:rsidRPr="00C3465B">
        <w:rPr>
          <w:rtl/>
          <w:lang w:bidi="fa-IR"/>
        </w:rPr>
        <w:t>. أخبرني أحمد بن علي المحتسب</w:t>
      </w:r>
      <w:r>
        <w:rPr>
          <w:rtl/>
          <w:lang w:bidi="fa-IR"/>
        </w:rPr>
        <w:t>:</w:t>
      </w:r>
      <w:r w:rsidRPr="00C3465B">
        <w:rPr>
          <w:rtl/>
          <w:lang w:bidi="fa-IR"/>
        </w:rPr>
        <w:t xml:space="preserve"> حدّثنا محمّد بن أبي الفوارس قال</w:t>
      </w:r>
      <w:r>
        <w:rPr>
          <w:rtl/>
          <w:lang w:bidi="fa-IR"/>
        </w:rPr>
        <w:t>:</w:t>
      </w:r>
      <w:r w:rsidRPr="00C3465B">
        <w:rPr>
          <w:rtl/>
          <w:lang w:bidi="fa-IR"/>
        </w:rPr>
        <w:t xml:space="preserve"> كان محمّد بن المظفر ثقة أمينا مأمونا حسن الحفظ</w:t>
      </w:r>
      <w:r>
        <w:rPr>
          <w:rtl/>
          <w:lang w:bidi="fa-IR"/>
        </w:rPr>
        <w:t>،</w:t>
      </w:r>
      <w:r w:rsidRPr="00C3465B">
        <w:rPr>
          <w:rtl/>
          <w:lang w:bidi="fa-IR"/>
        </w:rPr>
        <w:t xml:space="preserve"> وانتهى إليه الحديث وحفظه وعلمه</w:t>
      </w:r>
      <w:r>
        <w:rPr>
          <w:rtl/>
          <w:lang w:bidi="fa-IR"/>
        </w:rPr>
        <w:t xml:space="preserve"> ..</w:t>
      </w:r>
      <w:r w:rsidRPr="00C3465B">
        <w:rPr>
          <w:rtl/>
          <w:lang w:bidi="fa-IR"/>
        </w:rPr>
        <w:t>. قال العتيقي</w:t>
      </w:r>
      <w:r>
        <w:rPr>
          <w:rtl/>
          <w:lang w:bidi="fa-IR"/>
        </w:rPr>
        <w:t>:</w:t>
      </w:r>
      <w:r>
        <w:rPr>
          <w:rFonts w:hint="cs"/>
          <w:rtl/>
          <w:lang w:bidi="fa-IR"/>
        </w:rPr>
        <w:t xml:space="preserve"> </w:t>
      </w:r>
      <w:r w:rsidRPr="00C3465B">
        <w:rPr>
          <w:rtl/>
          <w:lang w:bidi="fa-IR"/>
        </w:rPr>
        <w:t xml:space="preserve">وكان ثقة مأمونا حسن الخط » </w:t>
      </w:r>
      <w:r w:rsidRPr="00BE597A">
        <w:rPr>
          <w:rStyle w:val="libFootnotenumChar"/>
          <w:rtl/>
        </w:rPr>
        <w:t>(2)</w:t>
      </w:r>
      <w:r>
        <w:rPr>
          <w:rtl/>
          <w:lang w:bidi="fa-IR"/>
        </w:rPr>
        <w:t>.</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الشيخ الحافظ المجوّد</w:t>
      </w:r>
      <w:r>
        <w:rPr>
          <w:rtl/>
          <w:lang w:bidi="fa-IR"/>
        </w:rPr>
        <w:t>،</w:t>
      </w:r>
      <w:r w:rsidRPr="00C3465B">
        <w:rPr>
          <w:rtl/>
          <w:lang w:bidi="fa-IR"/>
        </w:rPr>
        <w:t xml:space="preserve"> محدّث العراق</w:t>
      </w:r>
      <w:r>
        <w:rPr>
          <w:rtl/>
          <w:lang w:bidi="fa-IR"/>
        </w:rPr>
        <w:t xml:space="preserve"> ..</w:t>
      </w:r>
      <w:r w:rsidRPr="00C3465B">
        <w:rPr>
          <w:rtl/>
          <w:lang w:bidi="fa-IR"/>
        </w:rPr>
        <w:t>. تقدّم في معرفة الرجال</w:t>
      </w:r>
      <w:r>
        <w:rPr>
          <w:rtl/>
          <w:lang w:bidi="fa-IR"/>
        </w:rPr>
        <w:t>،</w:t>
      </w:r>
      <w:r w:rsidRPr="00C3465B">
        <w:rPr>
          <w:rtl/>
          <w:lang w:bidi="fa-IR"/>
        </w:rPr>
        <w:t xml:space="preserve"> وجمع وصنّف</w:t>
      </w:r>
      <w:r>
        <w:rPr>
          <w:rtl/>
          <w:lang w:bidi="fa-IR"/>
        </w:rPr>
        <w:t>،</w:t>
      </w:r>
      <w:r w:rsidRPr="00C3465B">
        <w:rPr>
          <w:rtl/>
          <w:lang w:bidi="fa-IR"/>
        </w:rPr>
        <w:t xml:space="preserve"> وعمّر دهرا</w:t>
      </w:r>
      <w:r>
        <w:rPr>
          <w:rtl/>
          <w:lang w:bidi="fa-IR"/>
        </w:rPr>
        <w:t>،</w:t>
      </w:r>
      <w:r w:rsidRPr="00C3465B">
        <w:rPr>
          <w:rtl/>
          <w:lang w:bidi="fa-IR"/>
        </w:rPr>
        <w:t xml:space="preserve"> وبعد صيته</w:t>
      </w:r>
      <w:r>
        <w:rPr>
          <w:rtl/>
          <w:lang w:bidi="fa-IR"/>
        </w:rPr>
        <w:t>،</w:t>
      </w:r>
      <w:r w:rsidRPr="00C3465B">
        <w:rPr>
          <w:rtl/>
          <w:lang w:bidi="fa-IR"/>
        </w:rPr>
        <w:t xml:space="preserve"> وأكثر الحفّاظ عنه</w:t>
      </w:r>
      <w:r>
        <w:rPr>
          <w:rtl/>
          <w:lang w:bidi="fa-IR"/>
        </w:rPr>
        <w:t>،</w:t>
      </w:r>
      <w:r w:rsidRPr="00C3465B">
        <w:rPr>
          <w:rtl/>
          <w:lang w:bidi="fa-IR"/>
        </w:rPr>
        <w:t xml:space="preserve"> مع الصدق والإتقان</w:t>
      </w:r>
      <w:r>
        <w:rPr>
          <w:rtl/>
          <w:lang w:bidi="fa-IR"/>
        </w:rPr>
        <w:t>،</w:t>
      </w:r>
      <w:r w:rsidRPr="00C3465B">
        <w:rPr>
          <w:rtl/>
          <w:lang w:bidi="fa-IR"/>
        </w:rPr>
        <w:t xml:space="preserve"> وله شهرة ظاهرة</w:t>
      </w:r>
      <w:r>
        <w:rPr>
          <w:rtl/>
          <w:lang w:bidi="fa-IR"/>
        </w:rPr>
        <w:t>،</w:t>
      </w:r>
      <w:r w:rsidRPr="00C3465B">
        <w:rPr>
          <w:rtl/>
          <w:lang w:bidi="fa-IR"/>
        </w:rPr>
        <w:t xml:space="preserve"> وإن كان ليس في حفظ الدار قطني</w:t>
      </w:r>
      <w:r>
        <w:rPr>
          <w:rtl/>
          <w:lang w:bidi="fa-IR"/>
        </w:rPr>
        <w:t xml:space="preserve"> ..</w:t>
      </w:r>
      <w:r w:rsidRPr="00C3465B">
        <w:rPr>
          <w:rtl/>
          <w:lang w:bidi="fa-IR"/>
        </w:rPr>
        <w:t xml:space="preserve">. » </w:t>
      </w:r>
      <w:r w:rsidRPr="00BE597A">
        <w:rPr>
          <w:rStyle w:val="libFootnotenumChar"/>
          <w:rtl/>
        </w:rPr>
        <w:t>(3)</w:t>
      </w:r>
      <w:r>
        <w:rPr>
          <w:rtl/>
          <w:lang w:bidi="fa-IR"/>
        </w:rPr>
        <w:t>.</w:t>
      </w:r>
    </w:p>
    <w:p w:rsidR="00A41E48" w:rsidRDefault="00A41E48" w:rsidP="00A41E48">
      <w:pPr>
        <w:pStyle w:val="libCenterBold1"/>
        <w:rPr>
          <w:rtl/>
          <w:lang w:bidi="fa-IR"/>
        </w:rPr>
      </w:pPr>
      <w:bookmarkStart w:id="340" w:name="_Toc320549295"/>
      <w:r w:rsidRPr="00C3465B">
        <w:rPr>
          <w:rtl/>
          <w:lang w:bidi="fa-IR"/>
        </w:rPr>
        <w:t>(74)</w:t>
      </w:r>
      <w:bookmarkEnd w:id="340"/>
    </w:p>
    <w:p w:rsidR="0043598D" w:rsidRDefault="00A41E48" w:rsidP="00A41E48">
      <w:pPr>
        <w:pStyle w:val="Heading3Center"/>
        <w:rPr>
          <w:rtl/>
          <w:lang w:bidi="fa-IR"/>
        </w:rPr>
      </w:pPr>
      <w:bookmarkStart w:id="341" w:name="_Toc320549296"/>
      <w:bookmarkStart w:id="342" w:name="_Toc408483169"/>
      <w:bookmarkStart w:id="343" w:name="_Toc95570666"/>
      <w:r w:rsidRPr="00C3465B">
        <w:rPr>
          <w:rtl/>
          <w:lang w:bidi="fa-IR"/>
        </w:rPr>
        <w:t>رواية ابن معروف</w:t>
      </w:r>
      <w:bookmarkEnd w:id="341"/>
      <w:bookmarkEnd w:id="342"/>
      <w:bookmarkEnd w:id="343"/>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عبيد الله بن أحمد بن معروف</w:t>
      </w:r>
      <w:r>
        <w:rPr>
          <w:rtl/>
          <w:lang w:bidi="fa-IR"/>
        </w:rPr>
        <w:t>،</w:t>
      </w:r>
      <w:r w:rsidRPr="00C3465B">
        <w:rPr>
          <w:rtl/>
          <w:lang w:bidi="fa-IR"/>
        </w:rPr>
        <w:t xml:space="preserve"> قاضي القضاة ببغداد</w:t>
      </w:r>
      <w:r>
        <w:rPr>
          <w:rtl/>
          <w:lang w:bidi="fa-IR"/>
        </w:rPr>
        <w:t>،</w:t>
      </w:r>
      <w:r w:rsidRPr="00C3465B">
        <w:rPr>
          <w:rtl/>
          <w:lang w:bidi="fa-IR"/>
        </w:rPr>
        <w:t xml:space="preserve"> المتوفى سنة</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سير أعلام النبلاء ملخصا 16 / 370.</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تاريخ بغداد 3 / 262.</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سير أعلام النبلاء 16 / 418.</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381.</w:t>
      </w:r>
    </w:p>
    <w:p w:rsidR="00A41E48" w:rsidRPr="00C3465B" w:rsidRDefault="00A41E48" w:rsidP="00A41E48">
      <w:pPr>
        <w:pStyle w:val="libNormal"/>
        <w:rPr>
          <w:rtl/>
          <w:lang w:bidi="fa-IR"/>
        </w:rPr>
      </w:pPr>
      <w:r w:rsidRPr="00C3465B">
        <w:rPr>
          <w:rtl/>
          <w:lang w:bidi="fa-IR"/>
        </w:rPr>
        <w:t>وتعلم روايته من أسانيد الفقيه ابن المغازلي.</w:t>
      </w:r>
    </w:p>
    <w:p w:rsidR="00A41E48" w:rsidRPr="00C3465B" w:rsidRDefault="00A41E48" w:rsidP="00A41E48">
      <w:pPr>
        <w:pStyle w:val="libNormal"/>
        <w:rPr>
          <w:rtl/>
          <w:lang w:bidi="fa-IR"/>
        </w:rPr>
      </w:pPr>
      <w:r w:rsidRPr="00BE597A">
        <w:rPr>
          <w:rStyle w:val="libBold2Char"/>
          <w:rtl/>
        </w:rPr>
        <w:t>الخطيب</w:t>
      </w:r>
      <w:r>
        <w:rPr>
          <w:rtl/>
          <w:lang w:bidi="fa-IR"/>
        </w:rPr>
        <w:t>:</w:t>
      </w:r>
      <w:r w:rsidRPr="00C3465B">
        <w:rPr>
          <w:rtl/>
          <w:lang w:bidi="fa-IR"/>
        </w:rPr>
        <w:t xml:space="preserve"> « حدّث عن</w:t>
      </w:r>
      <w:r>
        <w:rPr>
          <w:rtl/>
          <w:lang w:bidi="fa-IR"/>
        </w:rPr>
        <w:t>:</w:t>
      </w:r>
      <w:r w:rsidRPr="00C3465B">
        <w:rPr>
          <w:rtl/>
          <w:lang w:bidi="fa-IR"/>
        </w:rPr>
        <w:t xml:space="preserve"> يحيى بن محمّد بن صاعد</w:t>
      </w:r>
      <w:r>
        <w:rPr>
          <w:rtl/>
          <w:lang w:bidi="fa-IR"/>
        </w:rPr>
        <w:t>،</w:t>
      </w:r>
      <w:r w:rsidRPr="00C3465B">
        <w:rPr>
          <w:rtl/>
          <w:lang w:bidi="fa-IR"/>
        </w:rPr>
        <w:t xml:space="preserve"> ومحمّد بن إبراهيم ابن نيروز</w:t>
      </w:r>
      <w:r>
        <w:rPr>
          <w:rtl/>
          <w:lang w:bidi="fa-IR"/>
        </w:rPr>
        <w:t>،</w:t>
      </w:r>
      <w:r w:rsidRPr="00C3465B">
        <w:rPr>
          <w:rtl/>
          <w:lang w:bidi="fa-IR"/>
        </w:rPr>
        <w:t xml:space="preserve"> و</w:t>
      </w:r>
      <w:r>
        <w:rPr>
          <w:rtl/>
          <w:lang w:bidi="fa-IR"/>
        </w:rPr>
        <w:t xml:space="preserve"> ..</w:t>
      </w:r>
      <w:r w:rsidRPr="00C3465B">
        <w:rPr>
          <w:rtl/>
          <w:lang w:bidi="fa-IR"/>
        </w:rPr>
        <w:t>. حدّثنا عنه</w:t>
      </w:r>
      <w:r>
        <w:rPr>
          <w:rtl/>
          <w:lang w:bidi="fa-IR"/>
        </w:rPr>
        <w:t>:</w:t>
      </w:r>
      <w:r w:rsidRPr="00C3465B">
        <w:rPr>
          <w:rtl/>
          <w:lang w:bidi="fa-IR"/>
        </w:rPr>
        <w:t xml:space="preserve"> أبو محمّد الخلاّل</w:t>
      </w:r>
      <w:r>
        <w:rPr>
          <w:rtl/>
          <w:lang w:bidi="fa-IR"/>
        </w:rPr>
        <w:t>،</w:t>
      </w:r>
      <w:r w:rsidRPr="00C3465B">
        <w:rPr>
          <w:rtl/>
          <w:lang w:bidi="fa-IR"/>
        </w:rPr>
        <w:t xml:space="preserve"> والأزهري</w:t>
      </w:r>
      <w:r>
        <w:rPr>
          <w:rtl/>
          <w:lang w:bidi="fa-IR"/>
        </w:rPr>
        <w:t>،</w:t>
      </w:r>
      <w:r w:rsidRPr="00C3465B">
        <w:rPr>
          <w:rtl/>
          <w:lang w:bidi="fa-IR"/>
        </w:rPr>
        <w:t xml:space="preserve"> والعتيقي</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وكان ثقة.</w:t>
      </w:r>
    </w:p>
    <w:p w:rsidR="00A41E48" w:rsidRPr="00C3465B" w:rsidRDefault="00A41E48" w:rsidP="00A41E48">
      <w:pPr>
        <w:pStyle w:val="libNormal"/>
        <w:rPr>
          <w:rtl/>
          <w:lang w:bidi="fa-IR"/>
        </w:rPr>
      </w:pPr>
      <w:r w:rsidRPr="00BE597A">
        <w:rPr>
          <w:rStyle w:val="libBold2Char"/>
          <w:rtl/>
        </w:rPr>
        <w:t>قلت</w:t>
      </w:r>
      <w:r>
        <w:rPr>
          <w:rtl/>
          <w:lang w:bidi="fa-IR"/>
        </w:rPr>
        <w:t>:</w:t>
      </w:r>
      <w:r w:rsidRPr="00C3465B">
        <w:rPr>
          <w:rtl/>
          <w:lang w:bidi="fa-IR"/>
        </w:rPr>
        <w:t xml:space="preserve"> كان من أجلاّء الرجال</w:t>
      </w:r>
      <w:r>
        <w:rPr>
          <w:rtl/>
          <w:lang w:bidi="fa-IR"/>
        </w:rPr>
        <w:t>،</w:t>
      </w:r>
      <w:r w:rsidRPr="00C3465B">
        <w:rPr>
          <w:rtl/>
          <w:lang w:bidi="fa-IR"/>
        </w:rPr>
        <w:t xml:space="preserve"> وألبّاء الناس</w:t>
      </w:r>
      <w:r>
        <w:rPr>
          <w:rtl/>
          <w:lang w:bidi="fa-IR"/>
        </w:rPr>
        <w:t>،</w:t>
      </w:r>
      <w:r w:rsidRPr="00C3465B">
        <w:rPr>
          <w:rtl/>
          <w:lang w:bidi="fa-IR"/>
        </w:rPr>
        <w:t xml:space="preserve"> مع تجربة وحنكة ومعرفة وفطنة</w:t>
      </w:r>
      <w:r>
        <w:rPr>
          <w:rtl/>
          <w:lang w:bidi="fa-IR"/>
        </w:rPr>
        <w:t>،</w:t>
      </w:r>
      <w:r w:rsidRPr="00C3465B">
        <w:rPr>
          <w:rtl/>
          <w:lang w:bidi="fa-IR"/>
        </w:rPr>
        <w:t xml:space="preserve"> وبصيرة ثاقبة</w:t>
      </w:r>
      <w:r>
        <w:rPr>
          <w:rtl/>
          <w:lang w:bidi="fa-IR"/>
        </w:rPr>
        <w:t>،</w:t>
      </w:r>
      <w:r w:rsidRPr="00C3465B">
        <w:rPr>
          <w:rtl/>
          <w:lang w:bidi="fa-IR"/>
        </w:rPr>
        <w:t xml:space="preserve"> وعزيمة ناصبة</w:t>
      </w:r>
      <w:r>
        <w:rPr>
          <w:rtl/>
          <w:lang w:bidi="fa-IR"/>
        </w:rPr>
        <w:t xml:space="preserve"> ..</w:t>
      </w:r>
      <w:r w:rsidRPr="00C3465B">
        <w:rPr>
          <w:rtl/>
          <w:lang w:bidi="fa-IR"/>
        </w:rPr>
        <w:t xml:space="preserve">. » </w:t>
      </w:r>
      <w:r w:rsidRPr="00BE597A">
        <w:rPr>
          <w:rStyle w:val="libFootnotenumChar"/>
          <w:rtl/>
        </w:rPr>
        <w:t>(1)</w:t>
      </w:r>
      <w:r>
        <w:rPr>
          <w:rtl/>
          <w:lang w:bidi="fa-IR"/>
        </w:rPr>
        <w:t>.</w:t>
      </w:r>
    </w:p>
    <w:p w:rsidR="00A41E48" w:rsidRDefault="00A41E48" w:rsidP="00A41E48">
      <w:pPr>
        <w:pStyle w:val="libCenterBold1"/>
        <w:rPr>
          <w:rtl/>
          <w:lang w:bidi="fa-IR"/>
        </w:rPr>
      </w:pPr>
      <w:bookmarkStart w:id="344" w:name="_Toc320549297"/>
      <w:r w:rsidRPr="00C3465B">
        <w:rPr>
          <w:rtl/>
          <w:lang w:bidi="fa-IR"/>
        </w:rPr>
        <w:t>(75)</w:t>
      </w:r>
      <w:bookmarkEnd w:id="344"/>
    </w:p>
    <w:p w:rsidR="0043598D" w:rsidRDefault="00A41E48" w:rsidP="00A41E48">
      <w:pPr>
        <w:pStyle w:val="Heading3Center"/>
        <w:rPr>
          <w:rtl/>
          <w:lang w:bidi="fa-IR"/>
        </w:rPr>
      </w:pPr>
      <w:bookmarkStart w:id="345" w:name="_Toc320549298"/>
      <w:bookmarkStart w:id="346" w:name="_Toc408483170"/>
      <w:bookmarkStart w:id="347" w:name="_Toc95570667"/>
      <w:r w:rsidRPr="00C3465B">
        <w:rPr>
          <w:rtl/>
          <w:lang w:bidi="fa-IR"/>
        </w:rPr>
        <w:t>رواية ابن المقرئ</w:t>
      </w:r>
      <w:bookmarkEnd w:id="345"/>
      <w:bookmarkEnd w:id="346"/>
      <w:bookmarkEnd w:id="347"/>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أبو بكر محمّد بن إبراهيم الأصبهاني المتوفى سنة</w:t>
      </w:r>
      <w:r>
        <w:rPr>
          <w:rtl/>
          <w:lang w:bidi="fa-IR"/>
        </w:rPr>
        <w:t>:</w:t>
      </w:r>
      <w:r w:rsidRPr="00C3465B">
        <w:rPr>
          <w:rtl/>
          <w:lang w:bidi="fa-IR"/>
        </w:rPr>
        <w:t xml:space="preserve"> 381.</w:t>
      </w:r>
    </w:p>
    <w:p w:rsidR="00A41E48" w:rsidRPr="00C3465B" w:rsidRDefault="00A41E48" w:rsidP="00A41E48">
      <w:pPr>
        <w:pStyle w:val="libNormal"/>
        <w:rPr>
          <w:rtl/>
          <w:lang w:bidi="fa-IR"/>
        </w:rPr>
      </w:pPr>
      <w:r w:rsidRPr="00C3465B">
        <w:rPr>
          <w:rtl/>
          <w:lang w:bidi="fa-IR"/>
        </w:rPr>
        <w:t>وتعلم روايته من أسانيد الحافظ ابن عساكر.</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الشيخ الحافظ الجوّال الصدوق مسند الوقت</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قال ابن مردويه في تاريخه</w:t>
      </w:r>
      <w:r>
        <w:rPr>
          <w:rtl/>
          <w:lang w:bidi="fa-IR"/>
        </w:rPr>
        <w:t>:</w:t>
      </w:r>
      <w:r w:rsidRPr="00C3465B">
        <w:rPr>
          <w:rtl/>
          <w:lang w:bidi="fa-IR"/>
        </w:rPr>
        <w:t xml:space="preserve"> ثقة مأمون</w:t>
      </w:r>
      <w:r>
        <w:rPr>
          <w:rtl/>
          <w:lang w:bidi="fa-IR"/>
        </w:rPr>
        <w:t>،</w:t>
      </w:r>
      <w:r w:rsidRPr="00C3465B">
        <w:rPr>
          <w:rtl/>
          <w:lang w:bidi="fa-IR"/>
        </w:rPr>
        <w:t xml:space="preserve"> صاحب أصول.</w:t>
      </w:r>
    </w:p>
    <w:p w:rsidR="00A41E48" w:rsidRPr="00C3465B" w:rsidRDefault="00A41E48" w:rsidP="00A41E48">
      <w:pPr>
        <w:pStyle w:val="libNormal"/>
        <w:rPr>
          <w:rtl/>
          <w:lang w:bidi="fa-IR"/>
        </w:rPr>
      </w:pPr>
      <w:r w:rsidRPr="00C3465B">
        <w:rPr>
          <w:rtl/>
          <w:lang w:bidi="fa-IR"/>
        </w:rPr>
        <w:t>وقال أبو نعيم</w:t>
      </w:r>
      <w:r>
        <w:rPr>
          <w:rtl/>
          <w:lang w:bidi="fa-IR"/>
        </w:rPr>
        <w:t>:</w:t>
      </w:r>
      <w:r w:rsidRPr="00C3465B">
        <w:rPr>
          <w:rtl/>
          <w:lang w:bidi="fa-IR"/>
        </w:rPr>
        <w:t xml:space="preserve"> محدّث كبير ثقة</w:t>
      </w:r>
      <w:r>
        <w:rPr>
          <w:rtl/>
          <w:lang w:bidi="fa-IR"/>
        </w:rPr>
        <w:t>،</w:t>
      </w:r>
      <w:r w:rsidRPr="00C3465B">
        <w:rPr>
          <w:rtl/>
          <w:lang w:bidi="fa-IR"/>
        </w:rPr>
        <w:t xml:space="preserve"> صاحب مسانيد</w:t>
      </w:r>
      <w:r>
        <w:rPr>
          <w:rtl/>
          <w:lang w:bidi="fa-IR"/>
        </w:rPr>
        <w:t>،</w:t>
      </w:r>
      <w:r w:rsidRPr="00C3465B">
        <w:rPr>
          <w:rtl/>
          <w:lang w:bidi="fa-IR"/>
        </w:rPr>
        <w:t xml:space="preserve"> سمع ما لا يحصى » </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وله ترجمة في</w:t>
      </w:r>
      <w:r>
        <w:rPr>
          <w:rtl/>
          <w:lang w:bidi="fa-IR"/>
        </w:rPr>
        <w:t>:</w:t>
      </w:r>
    </w:p>
    <w:p w:rsidR="00A41E48" w:rsidRPr="00C3465B" w:rsidRDefault="00A41E48" w:rsidP="00A41E48">
      <w:pPr>
        <w:pStyle w:val="libNormal"/>
        <w:rPr>
          <w:rtl/>
          <w:lang w:bidi="fa-IR"/>
        </w:rPr>
      </w:pPr>
      <w:r w:rsidRPr="00C3465B">
        <w:rPr>
          <w:rtl/>
          <w:lang w:bidi="fa-IR"/>
        </w:rPr>
        <w:t>أخبار أصبهان 2 / 297</w:t>
      </w:r>
      <w:r>
        <w:rPr>
          <w:rtl/>
          <w:lang w:bidi="fa-IR"/>
        </w:rPr>
        <w:t>،</w:t>
      </w:r>
      <w:r w:rsidRPr="00C3465B">
        <w:rPr>
          <w:rtl/>
          <w:lang w:bidi="fa-IR"/>
        </w:rPr>
        <w:t xml:space="preserve"> الوافي بالوفيات 1 / 342</w:t>
      </w:r>
      <w:r>
        <w:rPr>
          <w:rtl/>
          <w:lang w:bidi="fa-IR"/>
        </w:rPr>
        <w:t>،</w:t>
      </w:r>
      <w:r w:rsidRPr="00C3465B">
        <w:rPr>
          <w:rtl/>
          <w:lang w:bidi="fa-IR"/>
        </w:rPr>
        <w:t xml:space="preserve"> طبقات الحفاظ</w:t>
      </w:r>
      <w:r>
        <w:rPr>
          <w:rtl/>
          <w:lang w:bidi="fa-IR"/>
        </w:rPr>
        <w:t>:</w:t>
      </w:r>
      <w:r>
        <w:rPr>
          <w:rFonts w:hint="cs"/>
          <w:rtl/>
          <w:lang w:bidi="fa-IR"/>
        </w:rPr>
        <w:t xml:space="preserve"> </w:t>
      </w:r>
      <w:r w:rsidRPr="00C3465B">
        <w:rPr>
          <w:rtl/>
          <w:lang w:bidi="fa-IR"/>
        </w:rPr>
        <w:t>387 وغيرها.</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تاريخ بغداد 10 / 365.</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سير أعلام النبلاء 16 / 398.</w:t>
      </w:r>
    </w:p>
    <w:p w:rsidR="00A41E48" w:rsidRDefault="00A41E48" w:rsidP="00A41E48">
      <w:pPr>
        <w:pStyle w:val="libNormal"/>
        <w:rPr>
          <w:rtl/>
          <w:lang w:bidi="fa-IR"/>
        </w:rPr>
      </w:pPr>
      <w:r>
        <w:rPr>
          <w:rtl/>
          <w:lang w:bidi="fa-IR"/>
        </w:rPr>
        <w:br w:type="page"/>
      </w:r>
    </w:p>
    <w:p w:rsidR="00A41E48" w:rsidRDefault="00A41E48" w:rsidP="00A41E48">
      <w:pPr>
        <w:pStyle w:val="libCenterBold1"/>
        <w:rPr>
          <w:rtl/>
          <w:lang w:bidi="fa-IR"/>
        </w:rPr>
      </w:pPr>
      <w:bookmarkStart w:id="348" w:name="_Toc320549299"/>
      <w:r w:rsidRPr="00C3465B">
        <w:rPr>
          <w:rtl/>
          <w:lang w:bidi="fa-IR"/>
        </w:rPr>
        <w:lastRenderedPageBreak/>
        <w:t>(76)</w:t>
      </w:r>
      <w:bookmarkEnd w:id="348"/>
    </w:p>
    <w:p w:rsidR="0043598D" w:rsidRDefault="00A41E48" w:rsidP="00A41E48">
      <w:pPr>
        <w:pStyle w:val="Heading3Center"/>
        <w:rPr>
          <w:rtl/>
          <w:lang w:bidi="fa-IR"/>
        </w:rPr>
      </w:pPr>
      <w:bookmarkStart w:id="349" w:name="_Toc320549300"/>
      <w:bookmarkStart w:id="350" w:name="_Toc408483171"/>
      <w:bookmarkStart w:id="351" w:name="_Toc95570668"/>
      <w:r w:rsidRPr="00C3465B">
        <w:rPr>
          <w:rtl/>
          <w:lang w:bidi="fa-IR"/>
        </w:rPr>
        <w:t>رواية ابن حيّويه</w:t>
      </w:r>
      <w:bookmarkEnd w:id="349"/>
      <w:bookmarkEnd w:id="350"/>
      <w:bookmarkEnd w:id="351"/>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أبو عمر محمّد بن العباس بن حيّويه الخراز المتوفى سنة</w:t>
      </w:r>
      <w:r>
        <w:rPr>
          <w:rtl/>
          <w:lang w:bidi="fa-IR"/>
        </w:rPr>
        <w:t>:</w:t>
      </w:r>
      <w:r w:rsidRPr="00C3465B">
        <w:rPr>
          <w:rtl/>
          <w:lang w:bidi="fa-IR"/>
        </w:rPr>
        <w:t xml:space="preserve"> 382.</w:t>
      </w:r>
    </w:p>
    <w:p w:rsidR="00A41E48" w:rsidRPr="00C3465B" w:rsidRDefault="00A41E48" w:rsidP="00A41E48">
      <w:pPr>
        <w:pStyle w:val="libNormal"/>
        <w:rPr>
          <w:rtl/>
          <w:lang w:bidi="fa-IR"/>
        </w:rPr>
      </w:pPr>
      <w:r w:rsidRPr="00C3465B">
        <w:rPr>
          <w:rtl/>
          <w:lang w:bidi="fa-IR"/>
        </w:rPr>
        <w:t>وقد عرفت روايته من أسانيد الفقيه ابن المغازلي الشافعي.</w:t>
      </w:r>
    </w:p>
    <w:p w:rsidR="00A41E48" w:rsidRPr="00C3465B" w:rsidRDefault="00A41E48" w:rsidP="00A41E48">
      <w:pPr>
        <w:pStyle w:val="libNormal"/>
        <w:rPr>
          <w:rtl/>
          <w:lang w:bidi="fa-IR"/>
        </w:rPr>
      </w:pPr>
      <w:r w:rsidRPr="00BE597A">
        <w:rPr>
          <w:rStyle w:val="libBold2Char"/>
          <w:rtl/>
        </w:rPr>
        <w:t>الخطيب</w:t>
      </w:r>
      <w:r>
        <w:rPr>
          <w:rtl/>
          <w:lang w:bidi="fa-IR"/>
        </w:rPr>
        <w:t>:</w:t>
      </w:r>
      <w:r w:rsidRPr="00C3465B">
        <w:rPr>
          <w:rtl/>
          <w:lang w:bidi="fa-IR"/>
        </w:rPr>
        <w:t xml:space="preserve"> « سمع</w:t>
      </w:r>
      <w:r>
        <w:rPr>
          <w:rtl/>
          <w:lang w:bidi="fa-IR"/>
        </w:rPr>
        <w:t>:</w:t>
      </w:r>
      <w:r w:rsidRPr="00C3465B">
        <w:rPr>
          <w:rtl/>
          <w:lang w:bidi="fa-IR"/>
        </w:rPr>
        <w:t xml:space="preserve"> عبد الله بن إسحاق المدائني</w:t>
      </w:r>
      <w:r>
        <w:rPr>
          <w:rtl/>
          <w:lang w:bidi="fa-IR"/>
        </w:rPr>
        <w:t>،</w:t>
      </w:r>
      <w:r w:rsidRPr="00C3465B">
        <w:rPr>
          <w:rtl/>
          <w:lang w:bidi="fa-IR"/>
        </w:rPr>
        <w:t xml:space="preserve"> ومحمّد بن محمّد بن سليمان الباغندي</w:t>
      </w:r>
      <w:r>
        <w:rPr>
          <w:rtl/>
          <w:lang w:bidi="fa-IR"/>
        </w:rPr>
        <w:t>،</w:t>
      </w:r>
      <w:r w:rsidRPr="00C3465B">
        <w:rPr>
          <w:rtl/>
          <w:lang w:bidi="fa-IR"/>
        </w:rPr>
        <w:t xml:space="preserve"> ومحمّد بن خلف بن المرزبان</w:t>
      </w:r>
      <w:r>
        <w:rPr>
          <w:rtl/>
          <w:lang w:bidi="fa-IR"/>
        </w:rPr>
        <w:t>،</w:t>
      </w:r>
      <w:r w:rsidRPr="00C3465B">
        <w:rPr>
          <w:rtl/>
          <w:lang w:bidi="fa-IR"/>
        </w:rPr>
        <w:t xml:space="preserve"> وإبراهيم بن محمّد الخنازيري</w:t>
      </w:r>
      <w:r>
        <w:rPr>
          <w:rtl/>
          <w:lang w:bidi="fa-IR"/>
        </w:rPr>
        <w:t>،</w:t>
      </w:r>
      <w:r w:rsidRPr="00C3465B">
        <w:rPr>
          <w:rtl/>
          <w:lang w:bidi="fa-IR"/>
        </w:rPr>
        <w:t xml:space="preserve"> وأبا القاسم البغوي</w:t>
      </w:r>
      <w:r>
        <w:rPr>
          <w:rtl/>
          <w:lang w:bidi="fa-IR"/>
        </w:rPr>
        <w:t>،</w:t>
      </w:r>
      <w:r w:rsidRPr="00C3465B">
        <w:rPr>
          <w:rtl/>
          <w:lang w:bidi="fa-IR"/>
        </w:rPr>
        <w:t xml:space="preserve"> وأبا بكر بن أبي داود</w:t>
      </w:r>
      <w:r>
        <w:rPr>
          <w:rtl/>
          <w:lang w:bidi="fa-IR"/>
        </w:rPr>
        <w:t>،</w:t>
      </w:r>
      <w:r w:rsidRPr="00C3465B">
        <w:rPr>
          <w:rtl/>
          <w:lang w:bidi="fa-IR"/>
        </w:rPr>
        <w:t xml:space="preserve"> ويحيى بن محمّد بن صاعد</w:t>
      </w:r>
      <w:r>
        <w:rPr>
          <w:rtl/>
          <w:lang w:bidi="fa-IR"/>
        </w:rPr>
        <w:t>،</w:t>
      </w:r>
      <w:r w:rsidRPr="00C3465B">
        <w:rPr>
          <w:rtl/>
          <w:lang w:bidi="fa-IR"/>
        </w:rPr>
        <w:t xml:space="preserve"> وخلقا يطول ذكرهم.</w:t>
      </w:r>
    </w:p>
    <w:p w:rsidR="00A41E48" w:rsidRPr="00C3465B" w:rsidRDefault="00A41E48" w:rsidP="00A41E48">
      <w:pPr>
        <w:pStyle w:val="libNormal"/>
        <w:rPr>
          <w:rtl/>
          <w:lang w:bidi="fa-IR"/>
        </w:rPr>
      </w:pPr>
      <w:r w:rsidRPr="00C3465B">
        <w:rPr>
          <w:rtl/>
          <w:lang w:bidi="fa-IR"/>
        </w:rPr>
        <w:t>وكان ثقة</w:t>
      </w:r>
      <w:r>
        <w:rPr>
          <w:rtl/>
          <w:lang w:bidi="fa-IR"/>
        </w:rPr>
        <w:t>،</w:t>
      </w:r>
      <w:r w:rsidRPr="00C3465B">
        <w:rPr>
          <w:rtl/>
          <w:lang w:bidi="fa-IR"/>
        </w:rPr>
        <w:t xml:space="preserve"> سمع الكثير</w:t>
      </w:r>
      <w:r>
        <w:rPr>
          <w:rtl/>
          <w:lang w:bidi="fa-IR"/>
        </w:rPr>
        <w:t>،</w:t>
      </w:r>
      <w:r w:rsidRPr="00C3465B">
        <w:rPr>
          <w:rtl/>
          <w:lang w:bidi="fa-IR"/>
        </w:rPr>
        <w:t xml:space="preserve"> وكتب طول عمره</w:t>
      </w:r>
      <w:r>
        <w:rPr>
          <w:rtl/>
          <w:lang w:bidi="fa-IR"/>
        </w:rPr>
        <w:t>،</w:t>
      </w:r>
      <w:r w:rsidRPr="00C3465B">
        <w:rPr>
          <w:rtl/>
          <w:lang w:bidi="fa-IR"/>
        </w:rPr>
        <w:t xml:space="preserve"> وروى المصنّفات الكبار »</w:t>
      </w:r>
      <w:r>
        <w:rPr>
          <w:rtl/>
          <w:lang w:bidi="fa-IR"/>
        </w:rPr>
        <w:t>.</w:t>
      </w:r>
    </w:p>
    <w:p w:rsidR="00A41E48" w:rsidRPr="00C3465B" w:rsidRDefault="00A41E48" w:rsidP="00A41E48">
      <w:pPr>
        <w:pStyle w:val="libNormal"/>
        <w:rPr>
          <w:rtl/>
          <w:lang w:bidi="fa-IR"/>
        </w:rPr>
      </w:pPr>
      <w:r w:rsidRPr="00C3465B">
        <w:rPr>
          <w:rtl/>
          <w:lang w:bidi="fa-IR"/>
        </w:rPr>
        <w:t>ثمّ حكى ثقته عن الأزهري</w:t>
      </w:r>
      <w:r>
        <w:rPr>
          <w:rtl/>
          <w:lang w:bidi="fa-IR"/>
        </w:rPr>
        <w:t>،</w:t>
      </w:r>
      <w:r w:rsidRPr="00C3465B">
        <w:rPr>
          <w:rtl/>
          <w:lang w:bidi="fa-IR"/>
        </w:rPr>
        <w:t xml:space="preserve"> والعتيقي</w:t>
      </w:r>
      <w:r>
        <w:rPr>
          <w:rtl/>
          <w:lang w:bidi="fa-IR"/>
        </w:rPr>
        <w:t>،</w:t>
      </w:r>
      <w:r w:rsidRPr="00C3465B">
        <w:rPr>
          <w:rtl/>
          <w:lang w:bidi="fa-IR"/>
        </w:rPr>
        <w:t xml:space="preserve"> والبرقاني. وقال مرة أخرى</w:t>
      </w:r>
      <w:r>
        <w:rPr>
          <w:rtl/>
          <w:lang w:bidi="fa-IR"/>
        </w:rPr>
        <w:t>:</w:t>
      </w:r>
    </w:p>
    <w:p w:rsidR="00A41E48" w:rsidRPr="00C3465B" w:rsidRDefault="00A41E48" w:rsidP="00A41E48">
      <w:pPr>
        <w:pStyle w:val="libNormal"/>
        <w:rPr>
          <w:rtl/>
          <w:lang w:bidi="fa-IR"/>
        </w:rPr>
      </w:pPr>
      <w:r w:rsidRPr="00C3465B">
        <w:rPr>
          <w:rtl/>
          <w:lang w:bidi="fa-IR"/>
        </w:rPr>
        <w:t xml:space="preserve">وكان ثقة متيقّظا </w:t>
      </w:r>
      <w:r w:rsidRPr="00BE597A">
        <w:rPr>
          <w:rStyle w:val="libFootnotenumChar"/>
          <w:rtl/>
        </w:rPr>
        <w:t>(1)</w:t>
      </w:r>
      <w:r>
        <w:rPr>
          <w:rtl/>
          <w:lang w:bidi="fa-IR"/>
        </w:rPr>
        <w:t>.</w:t>
      </w:r>
    </w:p>
    <w:p w:rsidR="00A41E48" w:rsidRDefault="00A41E48" w:rsidP="00A41E48">
      <w:pPr>
        <w:pStyle w:val="libCenterBold1"/>
        <w:rPr>
          <w:rtl/>
          <w:lang w:bidi="fa-IR"/>
        </w:rPr>
      </w:pPr>
      <w:bookmarkStart w:id="352" w:name="_Toc320549301"/>
      <w:r w:rsidRPr="00C3465B">
        <w:rPr>
          <w:rtl/>
          <w:lang w:bidi="fa-IR"/>
        </w:rPr>
        <w:t>(77)</w:t>
      </w:r>
      <w:bookmarkEnd w:id="352"/>
    </w:p>
    <w:p w:rsidR="00A41E48" w:rsidRPr="00C3465B" w:rsidRDefault="00A41E48" w:rsidP="00A41E48">
      <w:pPr>
        <w:pStyle w:val="Heading3Center"/>
        <w:rPr>
          <w:rtl/>
          <w:lang w:bidi="fa-IR"/>
        </w:rPr>
      </w:pPr>
      <w:bookmarkStart w:id="353" w:name="_Toc320549302"/>
      <w:bookmarkStart w:id="354" w:name="_Toc408483172"/>
      <w:bookmarkStart w:id="355" w:name="_Toc95570669"/>
      <w:r w:rsidRPr="00C3465B">
        <w:rPr>
          <w:rtl/>
          <w:lang w:bidi="fa-IR"/>
        </w:rPr>
        <w:t>رواية ابن شاذان البزّاز</w:t>
      </w:r>
      <w:bookmarkEnd w:id="353"/>
      <w:bookmarkEnd w:id="354"/>
      <w:bookmarkEnd w:id="355"/>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أبو بكر أحمد بن إبراهيم بن الحسن بن محمّد بن شاذان المتوفى سنة</w:t>
      </w:r>
      <w:r>
        <w:rPr>
          <w:rtl/>
          <w:lang w:bidi="fa-IR"/>
        </w:rPr>
        <w:t>:</w:t>
      </w:r>
      <w:r w:rsidRPr="00C3465B">
        <w:rPr>
          <w:rtl/>
          <w:lang w:bidi="fa-IR"/>
        </w:rPr>
        <w:t xml:space="preserve"> 383.</w:t>
      </w:r>
    </w:p>
    <w:p w:rsidR="00A41E48" w:rsidRPr="00C3465B" w:rsidRDefault="00A41E48" w:rsidP="00A41E48">
      <w:pPr>
        <w:pStyle w:val="libNormal"/>
        <w:rPr>
          <w:rtl/>
          <w:lang w:bidi="fa-IR"/>
        </w:rPr>
      </w:pPr>
      <w:r w:rsidRPr="00C3465B">
        <w:rPr>
          <w:rtl/>
          <w:lang w:bidi="fa-IR"/>
        </w:rPr>
        <w:t>وتعلم روايته من أسانيد الفقيه ابن المغازلي.</w:t>
      </w:r>
    </w:p>
    <w:p w:rsidR="00A41E48" w:rsidRPr="00C3465B" w:rsidRDefault="00A41E48" w:rsidP="00A41E48">
      <w:pPr>
        <w:pStyle w:val="libNormal"/>
        <w:rPr>
          <w:rtl/>
          <w:lang w:bidi="fa-IR"/>
        </w:rPr>
      </w:pPr>
      <w:r w:rsidRPr="00BE597A">
        <w:rPr>
          <w:rStyle w:val="libBold2Char"/>
          <w:rtl/>
        </w:rPr>
        <w:t>الخطيب</w:t>
      </w:r>
      <w:r>
        <w:rPr>
          <w:rtl/>
          <w:lang w:bidi="fa-IR"/>
        </w:rPr>
        <w:t>:</w:t>
      </w:r>
      <w:r w:rsidRPr="00C3465B">
        <w:rPr>
          <w:rtl/>
          <w:lang w:bidi="fa-IR"/>
        </w:rPr>
        <w:t xml:space="preserve"> « روى عنه</w:t>
      </w:r>
      <w:r>
        <w:rPr>
          <w:rtl/>
          <w:lang w:bidi="fa-IR"/>
        </w:rPr>
        <w:t>:</w:t>
      </w:r>
      <w:r w:rsidRPr="00C3465B">
        <w:rPr>
          <w:rtl/>
          <w:lang w:bidi="fa-IR"/>
        </w:rPr>
        <w:t xml:space="preserve"> الدار قطني. وأخبرنا عنه</w:t>
      </w:r>
      <w:r>
        <w:rPr>
          <w:rtl/>
          <w:lang w:bidi="fa-IR"/>
        </w:rPr>
        <w:t>:</w:t>
      </w:r>
      <w:r w:rsidRPr="00C3465B">
        <w:rPr>
          <w:rtl/>
          <w:lang w:bidi="fa-IR"/>
        </w:rPr>
        <w:t xml:space="preserve"> ابناه الحسن وعبد الله</w:t>
      </w:r>
      <w:r>
        <w:rPr>
          <w:rtl/>
          <w:lang w:bidi="fa-IR"/>
        </w:rPr>
        <w:t>،</w:t>
      </w:r>
      <w:r w:rsidRPr="00C3465B">
        <w:rPr>
          <w:rtl/>
          <w:lang w:bidi="fa-IR"/>
        </w:rPr>
        <w:t xml:space="preserve"> وأحمد بن علي البادا</w:t>
      </w:r>
      <w:r>
        <w:rPr>
          <w:rtl/>
          <w:lang w:bidi="fa-IR"/>
        </w:rPr>
        <w:t>،</w:t>
      </w:r>
      <w:r w:rsidRPr="00C3465B">
        <w:rPr>
          <w:rtl/>
          <w:lang w:bidi="fa-IR"/>
        </w:rPr>
        <w:t xml:space="preserve"> وأبو بكر البرقاني</w:t>
      </w:r>
      <w:r>
        <w:rPr>
          <w:rtl/>
          <w:lang w:bidi="fa-IR"/>
        </w:rPr>
        <w:t>،</w:t>
      </w:r>
      <w:r w:rsidRPr="00C3465B">
        <w:rPr>
          <w:rtl/>
          <w:lang w:bidi="fa-IR"/>
        </w:rPr>
        <w:t xml:space="preserve"> وأبو القاسم الأزهري</w:t>
      </w:r>
      <w:r>
        <w:rPr>
          <w:rtl/>
          <w:lang w:bidi="fa-IR"/>
        </w:rPr>
        <w:t>،</w:t>
      </w:r>
      <w:r w:rsidRPr="00C3465B">
        <w:rPr>
          <w:rtl/>
          <w:lang w:bidi="fa-IR"/>
        </w:rPr>
        <w:t xml:space="preserve"> وأبو محمّد الخلاّل</w:t>
      </w:r>
      <w:r>
        <w:rPr>
          <w:rtl/>
          <w:lang w:bidi="fa-IR"/>
        </w:rPr>
        <w:t>،</w:t>
      </w:r>
      <w:r w:rsidRPr="00C3465B">
        <w:rPr>
          <w:rtl/>
          <w:lang w:bidi="fa-IR"/>
        </w:rPr>
        <w:t xml:space="preserve"> وجماعة سواهم.</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تاريخ بغداد 3 / 121.</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وكان ثقة</w:t>
      </w:r>
      <w:r>
        <w:rPr>
          <w:rtl/>
          <w:lang w:bidi="fa-IR"/>
        </w:rPr>
        <w:t>،</w:t>
      </w:r>
      <w:r w:rsidRPr="00C3465B">
        <w:rPr>
          <w:rtl/>
          <w:lang w:bidi="fa-IR"/>
        </w:rPr>
        <w:t xml:space="preserve"> ثبتا</w:t>
      </w:r>
      <w:r>
        <w:rPr>
          <w:rtl/>
          <w:lang w:bidi="fa-IR"/>
        </w:rPr>
        <w:t>،</w:t>
      </w:r>
      <w:r w:rsidRPr="00C3465B">
        <w:rPr>
          <w:rtl/>
          <w:lang w:bidi="fa-IR"/>
        </w:rPr>
        <w:t xml:space="preserve"> صحيح السماع</w:t>
      </w:r>
      <w:r>
        <w:rPr>
          <w:rtl/>
          <w:lang w:bidi="fa-IR"/>
        </w:rPr>
        <w:t>،</w:t>
      </w:r>
      <w:r w:rsidRPr="00C3465B">
        <w:rPr>
          <w:rtl/>
          <w:lang w:bidi="fa-IR"/>
        </w:rPr>
        <w:t xml:space="preserve"> كثير الحديث</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سمعت الأزهري يقول</w:t>
      </w:r>
      <w:r>
        <w:rPr>
          <w:rtl/>
          <w:lang w:bidi="fa-IR"/>
        </w:rPr>
        <w:t>:</w:t>
      </w:r>
      <w:r w:rsidRPr="00C3465B">
        <w:rPr>
          <w:rtl/>
          <w:lang w:bidi="fa-IR"/>
        </w:rPr>
        <w:t xml:space="preserve"> كان ابن شاذان ثقة ثبتا حجة</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ثقة</w:t>
      </w:r>
      <w:r>
        <w:rPr>
          <w:rtl/>
          <w:lang w:bidi="fa-IR"/>
        </w:rPr>
        <w:t>،</w:t>
      </w:r>
      <w:r w:rsidRPr="00C3465B">
        <w:rPr>
          <w:rtl/>
          <w:lang w:bidi="fa-IR"/>
        </w:rPr>
        <w:t xml:space="preserve"> مأمون</w:t>
      </w:r>
      <w:r>
        <w:rPr>
          <w:rtl/>
          <w:lang w:bidi="fa-IR"/>
        </w:rPr>
        <w:t>،</w:t>
      </w:r>
      <w:r w:rsidRPr="00C3465B">
        <w:rPr>
          <w:rtl/>
          <w:lang w:bidi="fa-IR"/>
        </w:rPr>
        <w:t xml:space="preserve"> فاضل</w:t>
      </w:r>
      <w:r>
        <w:rPr>
          <w:rtl/>
          <w:lang w:bidi="fa-IR"/>
        </w:rPr>
        <w:t>،</w:t>
      </w:r>
      <w:r w:rsidRPr="00C3465B">
        <w:rPr>
          <w:rtl/>
          <w:lang w:bidi="fa-IR"/>
        </w:rPr>
        <w:t xml:space="preserve"> كثير الكتب</w:t>
      </w:r>
      <w:r>
        <w:rPr>
          <w:rtl/>
          <w:lang w:bidi="fa-IR"/>
        </w:rPr>
        <w:t>،</w:t>
      </w:r>
      <w:r w:rsidRPr="00C3465B">
        <w:rPr>
          <w:rtl/>
          <w:lang w:bidi="fa-IR"/>
        </w:rPr>
        <w:t xml:space="preserve"> صاحب أصول حسان » </w:t>
      </w:r>
      <w:r w:rsidRPr="00BE597A">
        <w:rPr>
          <w:rStyle w:val="libFootnotenumChar"/>
          <w:rtl/>
        </w:rPr>
        <w:t>(1)</w:t>
      </w:r>
      <w:r>
        <w:rPr>
          <w:rtl/>
          <w:lang w:bidi="fa-IR"/>
        </w:rPr>
        <w:t>.</w:t>
      </w:r>
    </w:p>
    <w:p w:rsidR="00A41E48" w:rsidRDefault="00A41E48" w:rsidP="00A41E48">
      <w:pPr>
        <w:pStyle w:val="libCenterBold1"/>
        <w:rPr>
          <w:rtl/>
          <w:lang w:bidi="fa-IR"/>
        </w:rPr>
      </w:pPr>
      <w:bookmarkStart w:id="356" w:name="_Toc320549303"/>
      <w:r w:rsidRPr="00C3465B">
        <w:rPr>
          <w:rtl/>
          <w:lang w:bidi="fa-IR"/>
        </w:rPr>
        <w:t>(78)</w:t>
      </w:r>
      <w:bookmarkEnd w:id="356"/>
    </w:p>
    <w:p w:rsidR="0043598D" w:rsidRDefault="00A41E48" w:rsidP="00A41E48">
      <w:pPr>
        <w:pStyle w:val="Heading3Center"/>
        <w:rPr>
          <w:rtl/>
          <w:lang w:bidi="fa-IR"/>
        </w:rPr>
      </w:pPr>
      <w:bookmarkStart w:id="357" w:name="_Toc320549304"/>
      <w:bookmarkStart w:id="358" w:name="_Toc408483173"/>
      <w:bookmarkStart w:id="359" w:name="_Toc95570670"/>
      <w:r w:rsidRPr="00C3465B">
        <w:rPr>
          <w:rtl/>
          <w:lang w:bidi="fa-IR"/>
        </w:rPr>
        <w:t>رواية ابن بيري الواسطي</w:t>
      </w:r>
      <w:bookmarkEnd w:id="357"/>
      <w:bookmarkEnd w:id="358"/>
      <w:bookmarkEnd w:id="359"/>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أحمد بن عبيد بن الفضل بن سهل المتوفى حدود سنة</w:t>
      </w:r>
      <w:r>
        <w:rPr>
          <w:rtl/>
          <w:lang w:bidi="fa-IR"/>
        </w:rPr>
        <w:t>:</w:t>
      </w:r>
      <w:r w:rsidRPr="00C3465B">
        <w:rPr>
          <w:rtl/>
          <w:lang w:bidi="fa-IR"/>
        </w:rPr>
        <w:t xml:space="preserve"> 390.</w:t>
      </w:r>
    </w:p>
    <w:p w:rsidR="00A41E48" w:rsidRPr="00C3465B" w:rsidRDefault="00A41E48" w:rsidP="00A41E48">
      <w:pPr>
        <w:pStyle w:val="libNormal"/>
        <w:rPr>
          <w:rtl/>
          <w:lang w:bidi="fa-IR"/>
        </w:rPr>
      </w:pPr>
      <w:r w:rsidRPr="00C3465B">
        <w:rPr>
          <w:rtl/>
          <w:lang w:bidi="fa-IR"/>
        </w:rPr>
        <w:t>وقد عرفت روايته من أسانيد الفقيه ابن المغازلي الشافعي.</w:t>
      </w:r>
    </w:p>
    <w:p w:rsidR="00A41E48" w:rsidRPr="00C3465B" w:rsidRDefault="00A41E48" w:rsidP="00A41E48">
      <w:pPr>
        <w:pStyle w:val="libNormal"/>
        <w:rPr>
          <w:rtl/>
          <w:lang w:bidi="fa-IR"/>
        </w:rPr>
      </w:pPr>
      <w:r w:rsidRPr="00BE597A">
        <w:rPr>
          <w:rStyle w:val="libBold2Char"/>
          <w:rtl/>
        </w:rPr>
        <w:t>السمعاني</w:t>
      </w:r>
      <w:r>
        <w:rPr>
          <w:rtl/>
          <w:lang w:bidi="fa-IR"/>
        </w:rPr>
        <w:t>:</w:t>
      </w:r>
      <w:r w:rsidRPr="00C3465B">
        <w:rPr>
          <w:rtl/>
          <w:lang w:bidi="fa-IR"/>
        </w:rPr>
        <w:t xml:space="preserve"> « بيري</w:t>
      </w:r>
      <w:r>
        <w:rPr>
          <w:rtl/>
          <w:lang w:bidi="fa-IR"/>
        </w:rPr>
        <w:t>،</w:t>
      </w:r>
      <w:r w:rsidRPr="00C3465B">
        <w:rPr>
          <w:rtl/>
          <w:lang w:bidi="fa-IR"/>
        </w:rPr>
        <w:t xml:space="preserve"> وهو اسم جدّ أبي بكر أحمد بن عبيد بن الفضل بن سهل بن بيري الواسطي</w:t>
      </w:r>
      <w:r>
        <w:rPr>
          <w:rtl/>
          <w:lang w:bidi="fa-IR"/>
        </w:rPr>
        <w:t>،</w:t>
      </w:r>
      <w:r w:rsidRPr="00C3465B">
        <w:rPr>
          <w:rtl/>
          <w:lang w:bidi="fa-IR"/>
        </w:rPr>
        <w:t xml:space="preserve"> ثقة صدوق من أهل واسط. روى مسند أحمد بن علي ابن سنان القطّان</w:t>
      </w:r>
      <w:r>
        <w:rPr>
          <w:rtl/>
          <w:lang w:bidi="fa-IR"/>
        </w:rPr>
        <w:t xml:space="preserve"> ..</w:t>
      </w:r>
      <w:r w:rsidRPr="00C3465B">
        <w:rPr>
          <w:rtl/>
          <w:lang w:bidi="fa-IR"/>
        </w:rPr>
        <w:t>. روى عنه</w:t>
      </w:r>
      <w:r>
        <w:rPr>
          <w:rtl/>
          <w:lang w:bidi="fa-IR"/>
        </w:rPr>
        <w:t xml:space="preserve"> ..</w:t>
      </w:r>
      <w:r w:rsidRPr="00C3465B">
        <w:rPr>
          <w:rtl/>
          <w:lang w:bidi="fa-IR"/>
        </w:rPr>
        <w:t xml:space="preserve">. » </w:t>
      </w:r>
      <w:r w:rsidRPr="00BE597A">
        <w:rPr>
          <w:rStyle w:val="libFootnotenumChar"/>
          <w:rtl/>
        </w:rPr>
        <w:t>(2)</w:t>
      </w:r>
      <w:r>
        <w:rPr>
          <w:rtl/>
          <w:lang w:bidi="fa-IR"/>
        </w:rPr>
        <w:t>.</w:t>
      </w:r>
    </w:p>
    <w:p w:rsidR="00A41E48" w:rsidRDefault="00A41E48" w:rsidP="00A41E48">
      <w:pPr>
        <w:pStyle w:val="libCenterBold1"/>
        <w:rPr>
          <w:rtl/>
          <w:lang w:bidi="fa-IR"/>
        </w:rPr>
      </w:pPr>
      <w:bookmarkStart w:id="360" w:name="_Toc320549305"/>
      <w:r w:rsidRPr="00C3465B">
        <w:rPr>
          <w:rtl/>
          <w:lang w:bidi="fa-IR"/>
        </w:rPr>
        <w:t>(79)</w:t>
      </w:r>
      <w:bookmarkEnd w:id="360"/>
    </w:p>
    <w:p w:rsidR="0043598D" w:rsidRDefault="00A41E48" w:rsidP="00A41E48">
      <w:pPr>
        <w:pStyle w:val="Heading3Center"/>
        <w:rPr>
          <w:rtl/>
          <w:lang w:bidi="fa-IR"/>
        </w:rPr>
      </w:pPr>
      <w:bookmarkStart w:id="361" w:name="_Toc320549306"/>
      <w:bookmarkStart w:id="362" w:name="_Toc408483174"/>
      <w:bookmarkStart w:id="363" w:name="_Toc95570671"/>
      <w:r w:rsidRPr="00C3465B">
        <w:rPr>
          <w:rtl/>
          <w:lang w:bidi="fa-IR"/>
        </w:rPr>
        <w:t>رواية أبي طاهر المخلّص</w:t>
      </w:r>
      <w:bookmarkEnd w:id="361"/>
      <w:bookmarkEnd w:id="362"/>
      <w:bookmarkEnd w:id="363"/>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محمّد بن عبد الرحمن البغدادي المتوفى سنة</w:t>
      </w:r>
      <w:r>
        <w:rPr>
          <w:rtl/>
          <w:lang w:bidi="fa-IR"/>
        </w:rPr>
        <w:t>:</w:t>
      </w:r>
      <w:r w:rsidRPr="00C3465B">
        <w:rPr>
          <w:rtl/>
          <w:lang w:bidi="fa-IR"/>
        </w:rPr>
        <w:t xml:space="preserve"> 393.</w:t>
      </w:r>
    </w:p>
    <w:p w:rsidR="00A41E48" w:rsidRPr="00C3465B" w:rsidRDefault="00A41E48" w:rsidP="00A41E48">
      <w:pPr>
        <w:pStyle w:val="libNormal"/>
        <w:rPr>
          <w:rtl/>
          <w:lang w:bidi="fa-IR"/>
        </w:rPr>
      </w:pPr>
      <w:r w:rsidRPr="00C3465B">
        <w:rPr>
          <w:rtl/>
          <w:lang w:bidi="fa-IR"/>
        </w:rPr>
        <w:t>وتعلم روايته من أسانيد الحافظ ابن عساكر.</w:t>
      </w:r>
    </w:p>
    <w:p w:rsidR="00A41E48" w:rsidRPr="00C3465B" w:rsidRDefault="00A41E48" w:rsidP="00A41E48">
      <w:pPr>
        <w:pStyle w:val="libNormal"/>
        <w:rPr>
          <w:rtl/>
          <w:lang w:bidi="fa-IR"/>
        </w:rPr>
      </w:pPr>
      <w:r w:rsidRPr="00BE597A">
        <w:rPr>
          <w:rStyle w:val="libBold2Char"/>
          <w:rtl/>
        </w:rPr>
        <w:t>الخطيب</w:t>
      </w:r>
      <w:r>
        <w:rPr>
          <w:rtl/>
          <w:lang w:bidi="fa-IR"/>
        </w:rPr>
        <w:t>:</w:t>
      </w:r>
      <w:r w:rsidRPr="00C3465B">
        <w:rPr>
          <w:rtl/>
          <w:lang w:bidi="fa-IR"/>
        </w:rPr>
        <w:t xml:space="preserve"> « كان ثقة » </w:t>
      </w:r>
      <w:r w:rsidRPr="00BE597A">
        <w:rPr>
          <w:rStyle w:val="libFootnotenumChar"/>
          <w:rtl/>
        </w:rPr>
        <w:t>(3)</w:t>
      </w:r>
      <w:r>
        <w:rPr>
          <w:rtl/>
          <w:lang w:bidi="fa-IR"/>
        </w:rPr>
        <w:t>.</w:t>
      </w:r>
    </w:p>
    <w:p w:rsidR="00A41E48" w:rsidRPr="00C3465B" w:rsidRDefault="00A41E48" w:rsidP="00A41E48">
      <w:pPr>
        <w:pStyle w:val="libNormal"/>
        <w:rPr>
          <w:rtl/>
          <w:lang w:bidi="fa-IR"/>
        </w:rPr>
      </w:pPr>
      <w:r w:rsidRPr="00C3465B">
        <w:rPr>
          <w:rtl/>
          <w:lang w:bidi="fa-IR"/>
        </w:rPr>
        <w:t>الذهبي</w:t>
      </w:r>
      <w:r>
        <w:rPr>
          <w:rtl/>
          <w:lang w:bidi="fa-IR"/>
        </w:rPr>
        <w:t>:</w:t>
      </w:r>
      <w:r w:rsidRPr="00C3465B">
        <w:rPr>
          <w:rtl/>
          <w:lang w:bidi="fa-IR"/>
        </w:rPr>
        <w:t xml:space="preserve"> « الشيخ المحدّث المعمّر الصّدوق</w:t>
      </w:r>
      <w:r>
        <w:rPr>
          <w:rtl/>
          <w:lang w:bidi="fa-IR"/>
        </w:rPr>
        <w:t xml:space="preserve"> ..</w:t>
      </w:r>
      <w:r w:rsidRPr="00C3465B">
        <w:rPr>
          <w:rtl/>
          <w:lang w:bidi="fa-IR"/>
        </w:rPr>
        <w:t xml:space="preserve">. » </w:t>
      </w:r>
      <w:r w:rsidRPr="00BE597A">
        <w:rPr>
          <w:rStyle w:val="libFootnotenumChar"/>
          <w:rtl/>
        </w:rPr>
        <w:t>(4)</w:t>
      </w:r>
      <w:r>
        <w:rPr>
          <w:rtl/>
          <w:lang w:bidi="fa-IR"/>
        </w:rPr>
        <w:t>.</w:t>
      </w:r>
    </w:p>
    <w:p w:rsidR="00A41E48" w:rsidRPr="00C3465B" w:rsidRDefault="00A41E48" w:rsidP="00A41E48">
      <w:pPr>
        <w:pStyle w:val="libNormal"/>
        <w:rPr>
          <w:rtl/>
          <w:lang w:bidi="fa-IR"/>
        </w:rPr>
      </w:pPr>
      <w:r w:rsidRPr="00C3465B">
        <w:rPr>
          <w:rtl/>
          <w:lang w:bidi="fa-IR"/>
        </w:rPr>
        <w:t>وراجع</w:t>
      </w:r>
      <w:r>
        <w:rPr>
          <w:rtl/>
          <w:lang w:bidi="fa-IR"/>
        </w:rPr>
        <w:t>:</w:t>
      </w:r>
    </w:p>
    <w:p w:rsidR="00A41E48" w:rsidRPr="00C3465B" w:rsidRDefault="00A41E48" w:rsidP="00A41E48">
      <w:pPr>
        <w:pStyle w:val="libNormal"/>
        <w:rPr>
          <w:rtl/>
          <w:lang w:bidi="fa-IR"/>
        </w:rPr>
      </w:pPr>
      <w:r w:rsidRPr="00C3465B">
        <w:rPr>
          <w:rtl/>
          <w:lang w:bidi="fa-IR"/>
        </w:rPr>
        <w:t>المنتظم 7 / 225</w:t>
      </w:r>
      <w:r>
        <w:rPr>
          <w:rtl/>
          <w:lang w:bidi="fa-IR"/>
        </w:rPr>
        <w:t>،</w:t>
      </w:r>
      <w:r w:rsidRPr="00C3465B">
        <w:rPr>
          <w:rtl/>
          <w:lang w:bidi="fa-IR"/>
        </w:rPr>
        <w:t xml:space="preserve"> اللباب 3 / 181</w:t>
      </w:r>
      <w:r>
        <w:rPr>
          <w:rtl/>
          <w:lang w:bidi="fa-IR"/>
        </w:rPr>
        <w:t>،</w:t>
      </w:r>
      <w:r w:rsidRPr="00C3465B">
        <w:rPr>
          <w:rtl/>
          <w:lang w:bidi="fa-IR"/>
        </w:rPr>
        <w:t xml:space="preserve"> النجوم الزاهرة 4 / 208.</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تاريخ بغداد 4 / 18.</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الأنساب 1 / 430.</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تاريخ بغداد 2 / 322.</w:t>
      </w:r>
    </w:p>
    <w:p w:rsidR="00A41E48" w:rsidRPr="00C3465B" w:rsidRDefault="009C060F" w:rsidP="00A41E48">
      <w:pPr>
        <w:pStyle w:val="libFootnote0"/>
        <w:rPr>
          <w:rtl/>
          <w:lang w:bidi="fa-IR"/>
        </w:rPr>
      </w:pPr>
      <w:r w:rsidRPr="009C060F">
        <w:rPr>
          <w:rStyle w:val="libFootnote0Char"/>
          <w:rtl/>
        </w:rPr>
        <w:t>(4).</w:t>
      </w:r>
      <w:r w:rsidR="00A41E48" w:rsidRPr="00C3465B">
        <w:rPr>
          <w:rtl/>
        </w:rPr>
        <w:t xml:space="preserve"> سير أعلام النبلاء 16 / 478.</w:t>
      </w:r>
    </w:p>
    <w:p w:rsidR="00A41E48" w:rsidRDefault="00A41E48" w:rsidP="00A41E48">
      <w:pPr>
        <w:pStyle w:val="libNormal"/>
        <w:rPr>
          <w:rtl/>
          <w:lang w:bidi="fa-IR"/>
        </w:rPr>
      </w:pPr>
      <w:r>
        <w:rPr>
          <w:rtl/>
          <w:lang w:bidi="fa-IR"/>
        </w:rPr>
        <w:br w:type="page"/>
      </w:r>
    </w:p>
    <w:p w:rsidR="00A41E48" w:rsidRDefault="00A41E48" w:rsidP="00A41E48">
      <w:pPr>
        <w:pStyle w:val="libCenterBold1"/>
        <w:rPr>
          <w:rtl/>
          <w:lang w:bidi="fa-IR"/>
        </w:rPr>
      </w:pPr>
      <w:bookmarkStart w:id="364" w:name="_Toc320549307"/>
      <w:r w:rsidRPr="00C3465B">
        <w:rPr>
          <w:rtl/>
          <w:lang w:bidi="fa-IR"/>
        </w:rPr>
        <w:lastRenderedPageBreak/>
        <w:t>(80)</w:t>
      </w:r>
      <w:bookmarkEnd w:id="364"/>
    </w:p>
    <w:p w:rsidR="0043598D" w:rsidRDefault="00A41E48" w:rsidP="00A41E48">
      <w:pPr>
        <w:pStyle w:val="Heading3Center"/>
        <w:rPr>
          <w:rtl/>
          <w:lang w:bidi="fa-IR"/>
        </w:rPr>
      </w:pPr>
      <w:bookmarkStart w:id="365" w:name="_Toc320549308"/>
      <w:bookmarkStart w:id="366" w:name="_Toc408483175"/>
      <w:bookmarkStart w:id="367" w:name="_Toc95570672"/>
      <w:r w:rsidRPr="00C3465B">
        <w:rPr>
          <w:rtl/>
          <w:lang w:bidi="fa-IR"/>
        </w:rPr>
        <w:t>رواية الإسماعيلي</w:t>
      </w:r>
      <w:bookmarkEnd w:id="365"/>
      <w:bookmarkEnd w:id="366"/>
      <w:bookmarkEnd w:id="367"/>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أبو سعد إسماعيل بن أحمد بن إبراهيم الإسماعيلي المتوفى سنة</w:t>
      </w:r>
      <w:r>
        <w:rPr>
          <w:rtl/>
          <w:lang w:bidi="fa-IR"/>
        </w:rPr>
        <w:t>:</w:t>
      </w:r>
      <w:r>
        <w:rPr>
          <w:rFonts w:hint="cs"/>
          <w:rtl/>
          <w:lang w:bidi="fa-IR"/>
        </w:rPr>
        <w:t xml:space="preserve"> </w:t>
      </w:r>
      <w:r w:rsidRPr="00C3465B">
        <w:rPr>
          <w:rtl/>
          <w:lang w:bidi="fa-IR"/>
        </w:rPr>
        <w:t>396.</w:t>
      </w:r>
    </w:p>
    <w:p w:rsidR="00A41E48" w:rsidRPr="00C3465B" w:rsidRDefault="00A41E48" w:rsidP="00A41E48">
      <w:pPr>
        <w:pStyle w:val="libNormal"/>
        <w:rPr>
          <w:rtl/>
          <w:lang w:bidi="fa-IR"/>
        </w:rPr>
      </w:pPr>
      <w:r w:rsidRPr="00C3465B">
        <w:rPr>
          <w:rtl/>
          <w:lang w:bidi="fa-IR"/>
        </w:rPr>
        <w:t>وتعلم روايته من أسانيد الحافظ ابن عساكر.</w:t>
      </w:r>
    </w:p>
    <w:p w:rsidR="00A41E48" w:rsidRPr="00C3465B" w:rsidRDefault="00A41E48" w:rsidP="00A41E48">
      <w:pPr>
        <w:pStyle w:val="libNormal"/>
        <w:rPr>
          <w:rtl/>
          <w:lang w:bidi="fa-IR"/>
        </w:rPr>
      </w:pPr>
      <w:r w:rsidRPr="00BE597A">
        <w:rPr>
          <w:rStyle w:val="libBold2Char"/>
          <w:rtl/>
        </w:rPr>
        <w:t>الخطيب</w:t>
      </w:r>
      <w:r>
        <w:rPr>
          <w:rtl/>
          <w:lang w:bidi="fa-IR"/>
        </w:rPr>
        <w:t>:</w:t>
      </w:r>
      <w:r w:rsidRPr="00C3465B">
        <w:rPr>
          <w:rtl/>
          <w:lang w:bidi="fa-IR"/>
        </w:rPr>
        <w:t xml:space="preserve"> « كان ثقة فاضلا</w:t>
      </w:r>
      <w:r>
        <w:rPr>
          <w:rtl/>
          <w:lang w:bidi="fa-IR"/>
        </w:rPr>
        <w:t>،</w:t>
      </w:r>
      <w:r w:rsidRPr="00C3465B">
        <w:rPr>
          <w:rtl/>
          <w:lang w:bidi="fa-IR"/>
        </w:rPr>
        <w:t xml:space="preserve"> فقيها على مذهب الشافعي</w:t>
      </w:r>
      <w:r>
        <w:rPr>
          <w:rtl/>
          <w:lang w:bidi="fa-IR"/>
        </w:rPr>
        <w:t>،</w:t>
      </w:r>
      <w:r w:rsidRPr="00C3465B">
        <w:rPr>
          <w:rtl/>
          <w:lang w:bidi="fa-IR"/>
        </w:rPr>
        <w:t xml:space="preserve"> وكان سخيّا جوادا مفضلا على أهل العلم</w:t>
      </w:r>
      <w:r>
        <w:rPr>
          <w:rtl/>
          <w:lang w:bidi="fa-IR"/>
        </w:rPr>
        <w:t>،</w:t>
      </w:r>
      <w:r w:rsidRPr="00C3465B">
        <w:rPr>
          <w:rtl/>
          <w:lang w:bidi="fa-IR"/>
        </w:rPr>
        <w:t xml:space="preserve"> والرّياسة بجرجان اليوم في ولده وأهل بيته » </w:t>
      </w:r>
      <w:r w:rsidRPr="00BE597A">
        <w:rPr>
          <w:rStyle w:val="libFootnotenumChar"/>
          <w:rtl/>
        </w:rPr>
        <w:t>(1)</w:t>
      </w:r>
      <w:r>
        <w:rPr>
          <w:rtl/>
          <w:lang w:bidi="fa-IR"/>
        </w:rPr>
        <w:t>.</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العلاّمة شيخ الشافعيّة</w:t>
      </w:r>
      <w:r>
        <w:rPr>
          <w:rtl/>
          <w:lang w:bidi="fa-IR"/>
        </w:rPr>
        <w:t xml:space="preserve"> ..</w:t>
      </w:r>
      <w:r w:rsidRPr="00C3465B">
        <w:rPr>
          <w:rtl/>
          <w:lang w:bidi="fa-IR"/>
        </w:rPr>
        <w:t>. قال حمزة السّهمي</w:t>
      </w:r>
      <w:r>
        <w:rPr>
          <w:rtl/>
          <w:lang w:bidi="fa-IR"/>
        </w:rPr>
        <w:t>:</w:t>
      </w:r>
      <w:r w:rsidRPr="00C3465B">
        <w:rPr>
          <w:rtl/>
          <w:lang w:bidi="fa-IR"/>
        </w:rPr>
        <w:t xml:space="preserve"> كان أبو سعد إمام زمانه</w:t>
      </w:r>
      <w:r>
        <w:rPr>
          <w:rtl/>
          <w:lang w:bidi="fa-IR"/>
        </w:rPr>
        <w:t>،</w:t>
      </w:r>
      <w:r w:rsidRPr="00C3465B">
        <w:rPr>
          <w:rtl/>
          <w:lang w:bidi="fa-IR"/>
        </w:rPr>
        <w:t xml:space="preserve"> مقدّما في الفقه وأصوله والعربيّة والكتابة والشروط والكلام</w:t>
      </w:r>
      <w:r>
        <w:rPr>
          <w:rtl/>
          <w:lang w:bidi="fa-IR"/>
        </w:rPr>
        <w:t>،</w:t>
      </w:r>
      <w:r w:rsidRPr="00C3465B">
        <w:rPr>
          <w:rtl/>
          <w:lang w:bidi="fa-IR"/>
        </w:rPr>
        <w:t xml:space="preserve"> صنّف في اصول الفقه كتابا كبيرا</w:t>
      </w:r>
      <w:r>
        <w:rPr>
          <w:rtl/>
          <w:lang w:bidi="fa-IR"/>
        </w:rPr>
        <w:t>،</w:t>
      </w:r>
      <w:r w:rsidRPr="00C3465B">
        <w:rPr>
          <w:rtl/>
          <w:lang w:bidi="fa-IR"/>
        </w:rPr>
        <w:t xml:space="preserve"> وتخرّج به جماعة</w:t>
      </w:r>
      <w:r>
        <w:rPr>
          <w:rtl/>
          <w:lang w:bidi="fa-IR"/>
        </w:rPr>
        <w:t>،</w:t>
      </w:r>
      <w:r w:rsidRPr="00C3465B">
        <w:rPr>
          <w:rtl/>
          <w:lang w:bidi="fa-IR"/>
        </w:rPr>
        <w:t xml:space="preserve"> مع الورع الثخين والمجاهدة والنصح للإسلام</w:t>
      </w:r>
      <w:r>
        <w:rPr>
          <w:rtl/>
          <w:lang w:bidi="fa-IR"/>
        </w:rPr>
        <w:t xml:space="preserve"> ..</w:t>
      </w:r>
      <w:r w:rsidRPr="00C3465B">
        <w:rPr>
          <w:rtl/>
          <w:lang w:bidi="fa-IR"/>
        </w:rPr>
        <w:t xml:space="preserve">. » </w:t>
      </w:r>
      <w:r w:rsidRPr="00BE597A">
        <w:rPr>
          <w:rStyle w:val="libFootnotenumChar"/>
          <w:rtl/>
        </w:rPr>
        <w:t>(2)</w:t>
      </w:r>
      <w:r>
        <w:rPr>
          <w:rtl/>
          <w:lang w:bidi="fa-IR"/>
        </w:rPr>
        <w:t>.</w:t>
      </w:r>
    </w:p>
    <w:p w:rsidR="00A41E48" w:rsidRDefault="00A41E48" w:rsidP="00A41E48">
      <w:pPr>
        <w:pStyle w:val="libCenterBold1"/>
        <w:rPr>
          <w:rtl/>
          <w:lang w:bidi="fa-IR"/>
        </w:rPr>
      </w:pPr>
      <w:bookmarkStart w:id="368" w:name="_Toc320549309"/>
      <w:r w:rsidRPr="00C3465B">
        <w:rPr>
          <w:rtl/>
          <w:lang w:bidi="fa-IR"/>
        </w:rPr>
        <w:t>(81)</w:t>
      </w:r>
      <w:bookmarkEnd w:id="368"/>
    </w:p>
    <w:p w:rsidR="0043598D" w:rsidRDefault="00A41E48" w:rsidP="00A41E48">
      <w:pPr>
        <w:pStyle w:val="Heading3Center"/>
        <w:rPr>
          <w:rtl/>
          <w:lang w:bidi="fa-IR"/>
        </w:rPr>
      </w:pPr>
      <w:bookmarkStart w:id="369" w:name="_Toc320549310"/>
      <w:bookmarkStart w:id="370" w:name="_Toc408483176"/>
      <w:bookmarkStart w:id="371" w:name="_Toc95570673"/>
      <w:r w:rsidRPr="00C3465B">
        <w:rPr>
          <w:rtl/>
          <w:lang w:bidi="fa-IR"/>
        </w:rPr>
        <w:t>رواية عبد الوهاب الكلابي</w:t>
      </w:r>
      <w:bookmarkEnd w:id="369"/>
      <w:bookmarkEnd w:id="370"/>
      <w:bookmarkEnd w:id="371"/>
    </w:p>
    <w:p w:rsidR="00A41E48" w:rsidRPr="00C3465B" w:rsidRDefault="00A41E48" w:rsidP="00A41E48">
      <w:pPr>
        <w:pStyle w:val="libNormal"/>
        <w:rPr>
          <w:rtl/>
          <w:lang w:bidi="fa-IR"/>
        </w:rPr>
      </w:pPr>
      <w:r w:rsidRPr="00C3465B">
        <w:rPr>
          <w:rtl/>
          <w:lang w:bidi="fa-IR"/>
        </w:rPr>
        <w:t>وهو</w:t>
      </w:r>
      <w:r>
        <w:rPr>
          <w:rtl/>
          <w:lang w:bidi="fa-IR"/>
        </w:rPr>
        <w:t>:</w:t>
      </w:r>
      <w:r>
        <w:rPr>
          <w:rFonts w:hint="cs"/>
          <w:rtl/>
          <w:lang w:bidi="fa-IR"/>
        </w:rPr>
        <w:t xml:space="preserve"> </w:t>
      </w:r>
      <w:r w:rsidRPr="00C3465B">
        <w:rPr>
          <w:rtl/>
        </w:rPr>
        <w:t>المعروف بابن أخي تبوك المتوفى سنة</w:t>
      </w:r>
      <w:r>
        <w:rPr>
          <w:rtl/>
        </w:rPr>
        <w:t>:</w:t>
      </w:r>
      <w:r w:rsidRPr="00C3465B">
        <w:rPr>
          <w:rtl/>
        </w:rPr>
        <w:t xml:space="preserve"> 396.</w:t>
      </w:r>
    </w:p>
    <w:p w:rsidR="00A41E48" w:rsidRDefault="00A41E48" w:rsidP="00A41E48">
      <w:pPr>
        <w:pStyle w:val="libNormal"/>
        <w:rPr>
          <w:rtl/>
        </w:rPr>
      </w:pPr>
      <w:r w:rsidRPr="00C3465B">
        <w:rPr>
          <w:rtl/>
        </w:rPr>
        <w:t>قال</w:t>
      </w:r>
      <w:r>
        <w:rPr>
          <w:rtl/>
        </w:rPr>
        <w:t>:</w:t>
      </w:r>
      <w:r w:rsidRPr="00C3465B">
        <w:rPr>
          <w:rtl/>
        </w:rPr>
        <w:t xml:space="preserve"> « حدّثنا أبو يحيى زكريا بن أحمد البلخي قال</w:t>
      </w:r>
      <w:r>
        <w:rPr>
          <w:rtl/>
        </w:rPr>
        <w:t>:</w:t>
      </w:r>
      <w:r w:rsidRPr="00C3465B">
        <w:rPr>
          <w:rtl/>
        </w:rPr>
        <w:t xml:space="preserve"> حدّثنا محمّد بن إبراهيم الحلواني قال</w:t>
      </w:r>
      <w:r>
        <w:rPr>
          <w:rtl/>
        </w:rPr>
        <w:t>:</w:t>
      </w:r>
      <w:r w:rsidRPr="00C3465B">
        <w:rPr>
          <w:rtl/>
        </w:rPr>
        <w:t xml:space="preserve"> حدّثنا يوسف بن عدي قال</w:t>
      </w:r>
      <w:r>
        <w:rPr>
          <w:rtl/>
        </w:rPr>
        <w:t>:</w:t>
      </w:r>
      <w:r w:rsidRPr="00C3465B">
        <w:rPr>
          <w:rtl/>
        </w:rPr>
        <w:t xml:space="preserve"> حدّثنا حماد بن المختار</w:t>
      </w:r>
      <w:r>
        <w:rPr>
          <w:rtl/>
        </w:rPr>
        <w:t xml:space="preserve"> - </w:t>
      </w:r>
      <w:r w:rsidRPr="00C3465B">
        <w:rPr>
          <w:rtl/>
        </w:rPr>
        <w:t>من أهل الكوفة</w:t>
      </w:r>
      <w:r>
        <w:rPr>
          <w:rtl/>
        </w:rPr>
        <w:t xml:space="preserve"> - </w:t>
      </w:r>
      <w:r w:rsidRPr="00C3465B">
        <w:rPr>
          <w:rtl/>
        </w:rPr>
        <w:t>عن عبد الملك بن عمير</w:t>
      </w:r>
      <w:r>
        <w:rPr>
          <w:rtl/>
        </w:rPr>
        <w:t>،</w:t>
      </w:r>
      <w:r w:rsidRPr="00C3465B">
        <w:rPr>
          <w:rtl/>
        </w:rPr>
        <w:t xml:space="preserve"> عن أنس بن مالك قال</w:t>
      </w:r>
      <w:r>
        <w:rPr>
          <w:rtl/>
        </w:rPr>
        <w:t>:</w:t>
      </w:r>
    </w:p>
    <w:p w:rsidR="0043598D" w:rsidRDefault="00A41E48" w:rsidP="00A41E48">
      <w:pPr>
        <w:pStyle w:val="libNormal"/>
        <w:rPr>
          <w:rtl/>
        </w:rPr>
      </w:pPr>
      <w:r w:rsidRPr="00C3465B">
        <w:rPr>
          <w:rtl/>
        </w:rPr>
        <w:t xml:space="preserve">اهدي لرسول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طير</w:t>
      </w:r>
      <w:r>
        <w:rPr>
          <w:rtl/>
        </w:rPr>
        <w:t>،</w:t>
      </w:r>
      <w:r w:rsidRPr="00C3465B">
        <w:rPr>
          <w:rtl/>
        </w:rPr>
        <w:t xml:space="preserve"> فوضع بين يديه</w:t>
      </w:r>
      <w:r>
        <w:rPr>
          <w:rtl/>
        </w:rPr>
        <w:t>،</w:t>
      </w:r>
      <w:r w:rsidRPr="00C3465B">
        <w:rPr>
          <w:rtl/>
        </w:rPr>
        <w:t xml:space="preserve"> فقال</w:t>
      </w:r>
      <w:r>
        <w:rPr>
          <w:rtl/>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تاريخ بغداد 6 / 309.</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سير أعلام النبلاء 17 / 87.</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rPr>
        <w:lastRenderedPageBreak/>
        <w:t>اللهم ائتني بأحبّ خلقك إليك يأكل معي</w:t>
      </w:r>
      <w:r>
        <w:rPr>
          <w:rtl/>
        </w:rPr>
        <w:t>،</w:t>
      </w:r>
      <w:r w:rsidRPr="00C3465B">
        <w:rPr>
          <w:rtl/>
        </w:rPr>
        <w:t xml:space="preserve"> قال</w:t>
      </w:r>
      <w:r>
        <w:rPr>
          <w:rtl/>
        </w:rPr>
        <w:t>:</w:t>
      </w:r>
      <w:r w:rsidRPr="00C3465B">
        <w:rPr>
          <w:rtl/>
        </w:rPr>
        <w:t xml:space="preserve"> فجاء علي بن أبي طالب فدقّ الباب</w:t>
      </w:r>
      <w:r>
        <w:rPr>
          <w:rtl/>
        </w:rPr>
        <w:t>،</w:t>
      </w:r>
      <w:r w:rsidRPr="00C3465B">
        <w:rPr>
          <w:rtl/>
        </w:rPr>
        <w:t xml:space="preserve"> قلت</w:t>
      </w:r>
      <w:r>
        <w:rPr>
          <w:rtl/>
        </w:rPr>
        <w:t>:</w:t>
      </w:r>
      <w:r w:rsidRPr="00C3465B">
        <w:rPr>
          <w:rtl/>
        </w:rPr>
        <w:t xml:space="preserve"> من ذا</w:t>
      </w:r>
      <w:r>
        <w:rPr>
          <w:rtl/>
        </w:rPr>
        <w:t>؟</w:t>
      </w:r>
      <w:r w:rsidRPr="00C3465B">
        <w:rPr>
          <w:rtl/>
        </w:rPr>
        <w:t xml:space="preserve"> قال</w:t>
      </w:r>
      <w:r>
        <w:rPr>
          <w:rtl/>
        </w:rPr>
        <w:t>:</w:t>
      </w:r>
      <w:r w:rsidRPr="00C3465B">
        <w:rPr>
          <w:rtl/>
        </w:rPr>
        <w:t xml:space="preserve"> أنا علي. قال قلت</w:t>
      </w:r>
      <w:r>
        <w:rPr>
          <w:rtl/>
        </w:rPr>
        <w:t>:</w:t>
      </w:r>
      <w:r w:rsidRPr="00C3465B">
        <w:rPr>
          <w:rtl/>
        </w:rPr>
        <w:t xml:space="preserve"> النبيّ على حاجة. فأتى ثلاث مرّات</w:t>
      </w:r>
      <w:r>
        <w:rPr>
          <w:rtl/>
        </w:rPr>
        <w:t>،</w:t>
      </w:r>
      <w:r w:rsidRPr="00C3465B">
        <w:rPr>
          <w:rtl/>
        </w:rPr>
        <w:t xml:space="preserve"> كلّ ذلك يجئ فأردّه</w:t>
      </w:r>
      <w:r>
        <w:rPr>
          <w:rtl/>
        </w:rPr>
        <w:t>،</w:t>
      </w:r>
      <w:r w:rsidRPr="00C3465B">
        <w:rPr>
          <w:rtl/>
        </w:rPr>
        <w:t xml:space="preserve"> فضرب الباب برجله فدخل</w:t>
      </w:r>
      <w:r>
        <w:rPr>
          <w:rtl/>
        </w:rPr>
        <w:t>،</w:t>
      </w:r>
      <w:r w:rsidRPr="00C3465B">
        <w:rPr>
          <w:rtl/>
        </w:rPr>
        <w:t xml:space="preserve"> فقال النبيّ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هلمّ ما حبسك</w:t>
      </w:r>
      <w:r>
        <w:rPr>
          <w:rtl/>
        </w:rPr>
        <w:t>؟</w:t>
      </w:r>
      <w:r w:rsidRPr="00C3465B">
        <w:rPr>
          <w:rtl/>
        </w:rPr>
        <w:t xml:space="preserve"> قال</w:t>
      </w:r>
      <w:r>
        <w:rPr>
          <w:rtl/>
        </w:rPr>
        <w:t>:</w:t>
      </w:r>
      <w:r w:rsidRPr="00C3465B">
        <w:rPr>
          <w:rtl/>
        </w:rPr>
        <w:t xml:space="preserve"> قد جئت ثلاث مرّات</w:t>
      </w:r>
      <w:r>
        <w:rPr>
          <w:rtl/>
        </w:rPr>
        <w:t>،</w:t>
      </w:r>
      <w:r w:rsidRPr="00C3465B">
        <w:rPr>
          <w:rtl/>
        </w:rPr>
        <w:t xml:space="preserve"> كلّ ذلك يقول</w:t>
      </w:r>
      <w:r>
        <w:rPr>
          <w:rtl/>
        </w:rPr>
        <w:t>:</w:t>
      </w:r>
      <w:r w:rsidRPr="00C3465B">
        <w:rPr>
          <w:rtl/>
        </w:rPr>
        <w:t xml:space="preserve"> النبيّ على حاجة. فقال لي</w:t>
      </w:r>
      <w:r>
        <w:rPr>
          <w:rtl/>
        </w:rPr>
        <w:t>:</w:t>
      </w:r>
      <w:r w:rsidRPr="00C3465B">
        <w:rPr>
          <w:rtl/>
        </w:rPr>
        <w:t xml:space="preserve"> ما حملك على ذلك</w:t>
      </w:r>
      <w:r>
        <w:rPr>
          <w:rtl/>
        </w:rPr>
        <w:t>؟</w:t>
      </w:r>
      <w:r w:rsidRPr="00C3465B">
        <w:rPr>
          <w:rtl/>
        </w:rPr>
        <w:t xml:space="preserve"> قال قلت</w:t>
      </w:r>
      <w:r>
        <w:rPr>
          <w:rtl/>
        </w:rPr>
        <w:t>:</w:t>
      </w:r>
      <w:r w:rsidRPr="00C3465B">
        <w:rPr>
          <w:rtl/>
        </w:rPr>
        <w:t xml:space="preserve"> كنت أحبّ أن يكون رجل من قومي » </w:t>
      </w:r>
      <w:r w:rsidRPr="00BE597A">
        <w:rPr>
          <w:rStyle w:val="libFootnotenumChar"/>
          <w:rtl/>
        </w:rPr>
        <w:t>(1)</w:t>
      </w:r>
      <w:r>
        <w:rPr>
          <w:rtl/>
        </w:rPr>
        <w:t>.</w:t>
      </w:r>
    </w:p>
    <w:p w:rsidR="0043598D" w:rsidRDefault="00A41E48" w:rsidP="00A41E48">
      <w:pPr>
        <w:pStyle w:val="libBold1"/>
        <w:rPr>
          <w:rtl/>
          <w:lang w:bidi="fa-IR"/>
        </w:rPr>
      </w:pPr>
      <w:r w:rsidRPr="00C3465B">
        <w:rPr>
          <w:rtl/>
          <w:lang w:bidi="fa-IR"/>
        </w:rPr>
        <w:t>ترجمته</w:t>
      </w:r>
      <w:r>
        <w:rPr>
          <w:rtl/>
          <w:lang w:bidi="fa-IR"/>
        </w:rPr>
        <w:t>:</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الكلابي</w:t>
      </w:r>
      <w:r>
        <w:rPr>
          <w:rtl/>
          <w:lang w:bidi="fa-IR"/>
        </w:rPr>
        <w:t>،</w:t>
      </w:r>
      <w:r w:rsidRPr="00C3465B">
        <w:rPr>
          <w:rtl/>
          <w:lang w:bidi="fa-IR"/>
        </w:rPr>
        <w:t xml:space="preserve"> المحدّث الصّادق المعمّر</w:t>
      </w:r>
      <w:r>
        <w:rPr>
          <w:rtl/>
          <w:lang w:bidi="fa-IR"/>
        </w:rPr>
        <w:t>،</w:t>
      </w:r>
      <w:r w:rsidRPr="00C3465B">
        <w:rPr>
          <w:rtl/>
          <w:lang w:bidi="fa-IR"/>
        </w:rPr>
        <w:t xml:space="preserve"> أبو الحسين</w:t>
      </w:r>
      <w:r>
        <w:rPr>
          <w:rtl/>
          <w:lang w:bidi="fa-IR"/>
        </w:rPr>
        <w:t>،</w:t>
      </w:r>
      <w:r w:rsidRPr="00C3465B">
        <w:rPr>
          <w:rtl/>
          <w:lang w:bidi="fa-IR"/>
        </w:rPr>
        <w:t xml:space="preserve"> عبد الوهاب بن الحسن بن الوليد بن موسى الكلابي الدمشقي أخو تبوك. حدّث عن</w:t>
      </w:r>
      <w:r>
        <w:rPr>
          <w:rtl/>
          <w:lang w:bidi="fa-IR"/>
        </w:rPr>
        <w:t xml:space="preserve"> ..</w:t>
      </w:r>
      <w:r w:rsidRPr="00C3465B">
        <w:rPr>
          <w:rtl/>
          <w:lang w:bidi="fa-IR"/>
        </w:rPr>
        <w:t>. حدّث عنه</w:t>
      </w:r>
      <w:r>
        <w:rPr>
          <w:rtl/>
          <w:lang w:bidi="fa-IR"/>
        </w:rPr>
        <w:t xml:space="preserve"> ..</w:t>
      </w:r>
      <w:r w:rsidRPr="00C3465B">
        <w:rPr>
          <w:rtl/>
          <w:lang w:bidi="fa-IR"/>
        </w:rPr>
        <w:t>. ومات في ربيع الأول سنة 396</w:t>
      </w:r>
      <w:r>
        <w:rPr>
          <w:rtl/>
          <w:lang w:bidi="fa-IR"/>
        </w:rPr>
        <w:t>،</w:t>
      </w:r>
      <w:r w:rsidRPr="00C3465B">
        <w:rPr>
          <w:rtl/>
          <w:lang w:bidi="fa-IR"/>
        </w:rPr>
        <w:t xml:space="preserve"> وله 90 تسعون سنة.</w:t>
      </w:r>
    </w:p>
    <w:p w:rsidR="00A41E48" w:rsidRPr="00C3465B" w:rsidRDefault="00A41E48" w:rsidP="00A41E48">
      <w:pPr>
        <w:pStyle w:val="libNormal"/>
        <w:rPr>
          <w:rtl/>
          <w:lang w:bidi="fa-IR"/>
        </w:rPr>
      </w:pPr>
      <w:r w:rsidRPr="00C3465B">
        <w:rPr>
          <w:rtl/>
          <w:lang w:bidi="fa-IR"/>
        </w:rPr>
        <w:t>قاله عبد العزيز الكتّاني وقال</w:t>
      </w:r>
      <w:r>
        <w:rPr>
          <w:rtl/>
          <w:lang w:bidi="fa-IR"/>
        </w:rPr>
        <w:t>:</w:t>
      </w:r>
    </w:p>
    <w:p w:rsidR="00A41E48" w:rsidRPr="00C3465B" w:rsidRDefault="00A41E48" w:rsidP="00A41E48">
      <w:pPr>
        <w:pStyle w:val="libNormal"/>
        <w:rPr>
          <w:rtl/>
          <w:lang w:bidi="fa-IR"/>
        </w:rPr>
      </w:pPr>
      <w:r w:rsidRPr="00C3465B">
        <w:rPr>
          <w:rtl/>
          <w:lang w:bidi="fa-IR"/>
        </w:rPr>
        <w:t xml:space="preserve">كان ثقة نبيلا مأمونا » </w:t>
      </w:r>
      <w:r w:rsidRPr="00BE597A">
        <w:rPr>
          <w:rStyle w:val="libFootnotenumChar"/>
          <w:rtl/>
        </w:rPr>
        <w:t>(2)</w:t>
      </w:r>
      <w:r>
        <w:rPr>
          <w:rtl/>
          <w:lang w:bidi="fa-IR"/>
        </w:rPr>
        <w:t>.</w:t>
      </w:r>
    </w:p>
    <w:p w:rsidR="00A41E48" w:rsidRDefault="00A41E48" w:rsidP="00A41E48">
      <w:pPr>
        <w:pStyle w:val="libCenterBold1"/>
        <w:rPr>
          <w:rtl/>
          <w:lang w:bidi="fa-IR"/>
        </w:rPr>
      </w:pPr>
      <w:bookmarkStart w:id="372" w:name="_Toc320549311"/>
      <w:r w:rsidRPr="00C3465B">
        <w:rPr>
          <w:rtl/>
          <w:lang w:bidi="fa-IR"/>
        </w:rPr>
        <w:t>(82)</w:t>
      </w:r>
      <w:bookmarkEnd w:id="372"/>
    </w:p>
    <w:p w:rsidR="0043598D" w:rsidRDefault="00A41E48" w:rsidP="00A41E48">
      <w:pPr>
        <w:pStyle w:val="Heading3Center"/>
        <w:rPr>
          <w:rtl/>
          <w:lang w:bidi="fa-IR"/>
        </w:rPr>
      </w:pPr>
      <w:bookmarkStart w:id="373" w:name="_Toc320549312"/>
      <w:bookmarkStart w:id="374" w:name="_Toc408483177"/>
      <w:bookmarkStart w:id="375" w:name="_Toc95570674"/>
      <w:r w:rsidRPr="00C3465B">
        <w:rPr>
          <w:rtl/>
          <w:lang w:bidi="fa-IR"/>
        </w:rPr>
        <w:t>رواية ابن طاوان</w:t>
      </w:r>
      <w:bookmarkEnd w:id="373"/>
      <w:bookmarkEnd w:id="374"/>
      <w:bookmarkEnd w:id="375"/>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أبو بكر أحمد بن محمّد بن عبد الوهاب المتوفى سنة</w:t>
      </w:r>
      <w:r>
        <w:rPr>
          <w:rtl/>
          <w:lang w:bidi="fa-IR"/>
        </w:rPr>
        <w:t>:</w:t>
      </w:r>
    </w:p>
    <w:p w:rsidR="00A41E48" w:rsidRPr="00C3465B" w:rsidRDefault="00A41E48" w:rsidP="00A41E48">
      <w:pPr>
        <w:pStyle w:val="libNormal"/>
        <w:rPr>
          <w:rtl/>
          <w:lang w:bidi="fa-IR"/>
        </w:rPr>
      </w:pPr>
      <w:r w:rsidRPr="00C3465B">
        <w:rPr>
          <w:rtl/>
          <w:lang w:bidi="fa-IR"/>
        </w:rPr>
        <w:t>وقد عرفت روايته من أسانيد الفقيه ابن المغازلي.</w:t>
      </w:r>
    </w:p>
    <w:p w:rsidR="00A41E48" w:rsidRPr="00C3465B" w:rsidRDefault="00A41E48" w:rsidP="00A41E48">
      <w:pPr>
        <w:pStyle w:val="libNormal"/>
        <w:rPr>
          <w:rtl/>
          <w:lang w:bidi="fa-IR"/>
        </w:rPr>
      </w:pPr>
      <w:r w:rsidRPr="00BE597A">
        <w:rPr>
          <w:rStyle w:val="libBold2Char"/>
          <w:rtl/>
        </w:rPr>
        <w:t>السمعاني</w:t>
      </w:r>
      <w:r>
        <w:rPr>
          <w:rtl/>
          <w:lang w:bidi="fa-IR"/>
        </w:rPr>
        <w:t>:</w:t>
      </w:r>
      <w:r w:rsidRPr="00C3465B">
        <w:rPr>
          <w:rtl/>
          <w:lang w:bidi="fa-IR"/>
        </w:rPr>
        <w:t xml:space="preserve"> « أحمد بن محمّد بن عبد الوهاب بن طاوان البزاز الواسطي الطاواني</w:t>
      </w:r>
      <w:r>
        <w:rPr>
          <w:rtl/>
          <w:lang w:bidi="fa-IR"/>
        </w:rPr>
        <w:t>،</w:t>
      </w:r>
      <w:r w:rsidRPr="00C3465B">
        <w:rPr>
          <w:rtl/>
          <w:lang w:bidi="fa-IR"/>
        </w:rPr>
        <w:t xml:space="preserve"> من أهل واسط</w:t>
      </w:r>
      <w:r>
        <w:rPr>
          <w:rtl/>
          <w:lang w:bidi="fa-IR"/>
        </w:rPr>
        <w:t>،</w:t>
      </w:r>
      <w:r w:rsidRPr="00C3465B">
        <w:rPr>
          <w:rtl/>
          <w:lang w:bidi="fa-IR"/>
        </w:rPr>
        <w:t xml:space="preserve"> له رحلة إلى البصرة</w:t>
      </w:r>
      <w:r>
        <w:rPr>
          <w:rtl/>
          <w:lang w:bidi="fa-IR"/>
        </w:rPr>
        <w:t xml:space="preserve"> ..</w:t>
      </w:r>
      <w:r w:rsidRPr="00C3465B">
        <w:rPr>
          <w:rtl/>
          <w:lang w:bidi="fa-IR"/>
        </w:rPr>
        <w:t>. روى عنه</w:t>
      </w:r>
      <w:r>
        <w:rPr>
          <w:rtl/>
          <w:lang w:bidi="fa-IR"/>
        </w:rPr>
        <w:t>:</w:t>
      </w:r>
      <w:r w:rsidRPr="00C3465B">
        <w:rPr>
          <w:rtl/>
          <w:lang w:bidi="fa-IR"/>
        </w:rPr>
        <w:t xml:space="preserve"> أبو محمّد عبد العزيز بن محمّد بن محمّد النخشبي</w:t>
      </w:r>
      <w:r>
        <w:rPr>
          <w:rtl/>
          <w:lang w:bidi="fa-IR"/>
        </w:rPr>
        <w:t>،</w:t>
      </w:r>
      <w:r w:rsidRPr="00C3465B">
        <w:rPr>
          <w:rtl/>
          <w:lang w:bidi="fa-IR"/>
        </w:rPr>
        <w:t xml:space="preserve"> وذكر أنّه سمع منه بواسط » </w:t>
      </w:r>
      <w:r w:rsidRPr="00BE597A">
        <w:rPr>
          <w:rStyle w:val="libFootnotenumChar"/>
          <w:rtl/>
        </w:rPr>
        <w:t>(3)</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مناقب علي بن أبي طالب. الحديث رقم</w:t>
      </w:r>
      <w:r w:rsidR="00A41E48">
        <w:rPr>
          <w:rtl/>
        </w:rPr>
        <w:t>:</w:t>
      </w:r>
      <w:r w:rsidR="00A41E48" w:rsidRPr="00C3465B">
        <w:rPr>
          <w:rtl/>
        </w:rPr>
        <w:t xml:space="preserve"> 18.</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سير أعلام النبلاء 16 / 557.</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الأنساب</w:t>
      </w:r>
      <w:r w:rsidR="00A41E48">
        <w:rPr>
          <w:rtl/>
        </w:rPr>
        <w:t xml:space="preserve"> - </w:t>
      </w:r>
      <w:r w:rsidR="00A41E48" w:rsidRPr="00C3465B">
        <w:rPr>
          <w:rtl/>
        </w:rPr>
        <w:t>الطّاواني 8 / 180.</w:t>
      </w:r>
    </w:p>
    <w:p w:rsidR="00A41E48" w:rsidRDefault="00A41E48" w:rsidP="00A41E48">
      <w:pPr>
        <w:pStyle w:val="libNormal"/>
        <w:rPr>
          <w:rtl/>
          <w:lang w:bidi="fa-IR"/>
        </w:rPr>
      </w:pPr>
      <w:r>
        <w:rPr>
          <w:rtl/>
          <w:lang w:bidi="fa-IR"/>
        </w:rPr>
        <w:br w:type="page"/>
      </w:r>
    </w:p>
    <w:p w:rsidR="00A41E48" w:rsidRDefault="00A41E48" w:rsidP="00A41E48">
      <w:pPr>
        <w:pStyle w:val="libCenterBold1"/>
        <w:rPr>
          <w:rtl/>
          <w:lang w:bidi="fa-IR"/>
        </w:rPr>
      </w:pPr>
      <w:bookmarkStart w:id="376" w:name="_Toc320549313"/>
      <w:r w:rsidRPr="00C3465B">
        <w:rPr>
          <w:rtl/>
          <w:lang w:bidi="fa-IR"/>
        </w:rPr>
        <w:lastRenderedPageBreak/>
        <w:t>(83)</w:t>
      </w:r>
      <w:bookmarkEnd w:id="376"/>
    </w:p>
    <w:p w:rsidR="0043598D" w:rsidRDefault="00A41E48" w:rsidP="00A41E48">
      <w:pPr>
        <w:pStyle w:val="Heading3Center"/>
        <w:rPr>
          <w:rtl/>
          <w:lang w:bidi="fa-IR"/>
        </w:rPr>
      </w:pPr>
      <w:bookmarkStart w:id="377" w:name="_Toc320549314"/>
      <w:bookmarkStart w:id="378" w:name="_Toc408483178"/>
      <w:bookmarkStart w:id="379" w:name="_Toc95570675"/>
      <w:r w:rsidRPr="00C3465B">
        <w:rPr>
          <w:rtl/>
          <w:lang w:bidi="fa-IR"/>
        </w:rPr>
        <w:t>رواية المعدّل الواسطي</w:t>
      </w:r>
      <w:bookmarkEnd w:id="377"/>
      <w:bookmarkEnd w:id="378"/>
      <w:bookmarkEnd w:id="379"/>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محمّد بن عثمان بن سمعان المتوفى سنة</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وتعلم روايته من أسانيد الفقيه ابن المغازلي.</w:t>
      </w:r>
    </w:p>
    <w:p w:rsidR="00A41E48" w:rsidRPr="00C3465B" w:rsidRDefault="00A41E48" w:rsidP="00A41E48">
      <w:pPr>
        <w:pStyle w:val="libNormal"/>
        <w:rPr>
          <w:rtl/>
          <w:lang w:bidi="fa-IR"/>
        </w:rPr>
      </w:pPr>
      <w:r w:rsidRPr="00BE597A">
        <w:rPr>
          <w:rStyle w:val="libBold2Char"/>
          <w:rtl/>
        </w:rPr>
        <w:t>الخطيب</w:t>
      </w:r>
      <w:r>
        <w:rPr>
          <w:rtl/>
          <w:lang w:bidi="fa-IR"/>
        </w:rPr>
        <w:t>:</w:t>
      </w:r>
      <w:r w:rsidRPr="00C3465B">
        <w:rPr>
          <w:rtl/>
          <w:lang w:bidi="fa-IR"/>
        </w:rPr>
        <w:t xml:space="preserve"> « أدركته ولم يقض لي السّماع عنه</w:t>
      </w:r>
      <w:r>
        <w:rPr>
          <w:rtl/>
          <w:lang w:bidi="fa-IR"/>
        </w:rPr>
        <w:t>،</w:t>
      </w:r>
      <w:r w:rsidRPr="00C3465B">
        <w:rPr>
          <w:rtl/>
          <w:lang w:bidi="fa-IR"/>
        </w:rPr>
        <w:t xml:space="preserve"> وكتب عنه أصحابنا</w:t>
      </w:r>
      <w:r>
        <w:rPr>
          <w:rtl/>
          <w:lang w:bidi="fa-IR"/>
        </w:rPr>
        <w:t>:</w:t>
      </w:r>
      <w:r>
        <w:rPr>
          <w:rFonts w:hint="cs"/>
          <w:rtl/>
          <w:lang w:bidi="fa-IR"/>
        </w:rPr>
        <w:t xml:space="preserve"> </w:t>
      </w:r>
      <w:r w:rsidRPr="00C3465B">
        <w:rPr>
          <w:rtl/>
          <w:lang w:bidi="fa-IR"/>
        </w:rPr>
        <w:t xml:space="preserve">وكان ثقة » </w:t>
      </w:r>
      <w:r w:rsidRPr="00BE597A">
        <w:rPr>
          <w:rStyle w:val="libFootnotenumChar"/>
          <w:rtl/>
        </w:rPr>
        <w:t>(1)</w:t>
      </w:r>
      <w:r>
        <w:rPr>
          <w:rtl/>
          <w:lang w:bidi="fa-IR"/>
        </w:rPr>
        <w:t>.</w:t>
      </w:r>
    </w:p>
    <w:p w:rsidR="00A41E48" w:rsidRDefault="00A41E48" w:rsidP="00A41E48">
      <w:pPr>
        <w:pStyle w:val="libCenterBold1"/>
        <w:rPr>
          <w:rtl/>
          <w:lang w:bidi="fa-IR"/>
        </w:rPr>
      </w:pPr>
      <w:bookmarkStart w:id="380" w:name="_Toc320549315"/>
      <w:r w:rsidRPr="00C3465B">
        <w:rPr>
          <w:rtl/>
          <w:lang w:bidi="fa-IR"/>
        </w:rPr>
        <w:t>(84)</w:t>
      </w:r>
      <w:bookmarkEnd w:id="380"/>
    </w:p>
    <w:p w:rsidR="0043598D" w:rsidRDefault="00A41E48" w:rsidP="00A41E48">
      <w:pPr>
        <w:pStyle w:val="Heading3Center"/>
        <w:rPr>
          <w:rtl/>
          <w:lang w:bidi="fa-IR"/>
        </w:rPr>
      </w:pPr>
      <w:bookmarkStart w:id="381" w:name="_Toc320549316"/>
      <w:bookmarkStart w:id="382" w:name="_Toc408483179"/>
      <w:bookmarkStart w:id="383" w:name="_Toc95570676"/>
      <w:r w:rsidRPr="00C3465B">
        <w:rPr>
          <w:rtl/>
          <w:lang w:bidi="fa-IR"/>
        </w:rPr>
        <w:t>رواية ابن النجار التميمي الكوفي</w:t>
      </w:r>
      <w:bookmarkEnd w:id="381"/>
      <w:bookmarkEnd w:id="382"/>
      <w:bookmarkEnd w:id="383"/>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أبو الحسن محمّد بن جعفر النحوي</w:t>
      </w:r>
      <w:r>
        <w:rPr>
          <w:rtl/>
          <w:lang w:bidi="fa-IR"/>
        </w:rPr>
        <w:t>،</w:t>
      </w:r>
      <w:r w:rsidRPr="00C3465B">
        <w:rPr>
          <w:rtl/>
          <w:lang w:bidi="fa-IR"/>
        </w:rPr>
        <w:t xml:space="preserve"> المتوفّى سنة</w:t>
      </w:r>
      <w:r>
        <w:rPr>
          <w:rtl/>
          <w:lang w:bidi="fa-IR"/>
        </w:rPr>
        <w:t>:</w:t>
      </w:r>
      <w:r w:rsidRPr="00C3465B">
        <w:rPr>
          <w:rtl/>
          <w:lang w:bidi="fa-IR"/>
        </w:rPr>
        <w:t xml:space="preserve"> 402.</w:t>
      </w:r>
    </w:p>
    <w:p w:rsidR="00A41E48" w:rsidRPr="00C3465B" w:rsidRDefault="00A41E48" w:rsidP="00A41E48">
      <w:pPr>
        <w:pStyle w:val="libNormal"/>
        <w:rPr>
          <w:rtl/>
          <w:lang w:bidi="fa-IR"/>
        </w:rPr>
      </w:pPr>
      <w:r w:rsidRPr="00C3465B">
        <w:rPr>
          <w:rtl/>
          <w:lang w:bidi="fa-IR"/>
        </w:rPr>
        <w:t>وتعلم روايته من أسانيد الحافظ ابن عساكر.</w:t>
      </w:r>
    </w:p>
    <w:p w:rsidR="00A41E48" w:rsidRPr="00C3465B" w:rsidRDefault="00A41E48" w:rsidP="00A41E48">
      <w:pPr>
        <w:pStyle w:val="libNormal"/>
        <w:rPr>
          <w:rtl/>
          <w:lang w:bidi="fa-IR"/>
        </w:rPr>
      </w:pPr>
      <w:r w:rsidRPr="00BE597A">
        <w:rPr>
          <w:rStyle w:val="libBold2Char"/>
          <w:rtl/>
        </w:rPr>
        <w:t>الخطيب</w:t>
      </w:r>
      <w:r>
        <w:rPr>
          <w:rtl/>
          <w:lang w:bidi="fa-IR"/>
        </w:rPr>
        <w:t>:</w:t>
      </w:r>
      <w:r w:rsidRPr="00C3465B">
        <w:rPr>
          <w:rtl/>
          <w:lang w:bidi="fa-IR"/>
        </w:rPr>
        <w:t xml:space="preserve"> « من أهل الكوفة</w:t>
      </w:r>
      <w:r>
        <w:rPr>
          <w:rtl/>
          <w:lang w:bidi="fa-IR"/>
        </w:rPr>
        <w:t>،</w:t>
      </w:r>
      <w:r w:rsidRPr="00C3465B">
        <w:rPr>
          <w:rtl/>
          <w:lang w:bidi="fa-IR"/>
        </w:rPr>
        <w:t xml:space="preserve"> قدم بغداد</w:t>
      </w:r>
      <w:r>
        <w:rPr>
          <w:rtl/>
          <w:lang w:bidi="fa-IR"/>
        </w:rPr>
        <w:t>،</w:t>
      </w:r>
      <w:r w:rsidRPr="00C3465B">
        <w:rPr>
          <w:rtl/>
          <w:lang w:bidi="fa-IR"/>
        </w:rPr>
        <w:t xml:space="preserve"> وحدّث بها عن</w:t>
      </w:r>
      <w:r>
        <w:rPr>
          <w:rtl/>
          <w:lang w:bidi="fa-IR"/>
        </w:rPr>
        <w:t xml:space="preserve"> ..</w:t>
      </w:r>
      <w:r w:rsidRPr="00C3465B">
        <w:rPr>
          <w:rtl/>
          <w:lang w:bidi="fa-IR"/>
        </w:rPr>
        <w:t>. ومحمّد ابن القاسم بن زكريّا المحاربي</w:t>
      </w:r>
      <w:r>
        <w:rPr>
          <w:rtl/>
          <w:lang w:bidi="fa-IR"/>
        </w:rPr>
        <w:t xml:space="preserve"> ..</w:t>
      </w:r>
      <w:r w:rsidRPr="00C3465B">
        <w:rPr>
          <w:rtl/>
          <w:lang w:bidi="fa-IR"/>
        </w:rPr>
        <w:t>. قال العتيقي</w:t>
      </w:r>
      <w:r>
        <w:rPr>
          <w:rtl/>
          <w:lang w:bidi="fa-IR"/>
        </w:rPr>
        <w:t>:</w:t>
      </w:r>
      <w:r w:rsidRPr="00C3465B">
        <w:rPr>
          <w:rtl/>
          <w:lang w:bidi="fa-IR"/>
        </w:rPr>
        <w:t xml:space="preserve"> ثقة » </w:t>
      </w:r>
      <w:r w:rsidRPr="00BE597A">
        <w:rPr>
          <w:rStyle w:val="libFootnotenumChar"/>
          <w:rtl/>
        </w:rPr>
        <w:t>(2)</w:t>
      </w:r>
      <w:r>
        <w:rPr>
          <w:rtl/>
          <w:lang w:bidi="fa-IR"/>
        </w:rPr>
        <w:t>.</w:t>
      </w:r>
    </w:p>
    <w:p w:rsidR="00A41E48" w:rsidRDefault="00A41E48" w:rsidP="00A41E48">
      <w:pPr>
        <w:pStyle w:val="libCenterBold1"/>
        <w:rPr>
          <w:rtl/>
          <w:lang w:bidi="fa-IR"/>
        </w:rPr>
      </w:pPr>
      <w:bookmarkStart w:id="384" w:name="_Toc320549317"/>
      <w:r w:rsidRPr="00C3465B">
        <w:rPr>
          <w:rtl/>
          <w:lang w:bidi="fa-IR"/>
        </w:rPr>
        <w:t>(85)</w:t>
      </w:r>
      <w:bookmarkEnd w:id="384"/>
    </w:p>
    <w:p w:rsidR="0043598D" w:rsidRDefault="00A41E48" w:rsidP="00A41E48">
      <w:pPr>
        <w:pStyle w:val="Heading3Center"/>
        <w:rPr>
          <w:rtl/>
          <w:lang w:bidi="fa-IR"/>
        </w:rPr>
      </w:pPr>
      <w:bookmarkStart w:id="385" w:name="_Toc320549318"/>
      <w:bookmarkStart w:id="386" w:name="_Toc408483180"/>
      <w:bookmarkStart w:id="387" w:name="_Toc95570677"/>
      <w:r w:rsidRPr="00C3465B">
        <w:rPr>
          <w:rtl/>
          <w:lang w:bidi="fa-IR"/>
        </w:rPr>
        <w:t>رواية البرجي</w:t>
      </w:r>
      <w:bookmarkEnd w:id="385"/>
      <w:bookmarkEnd w:id="386"/>
      <w:bookmarkEnd w:id="387"/>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الفرج عثمان بن أحمد البرجي المتوفى سنة</w:t>
      </w:r>
      <w:r>
        <w:rPr>
          <w:rtl/>
          <w:lang w:bidi="fa-IR"/>
        </w:rPr>
        <w:t>:</w:t>
      </w:r>
      <w:r w:rsidRPr="00C3465B">
        <w:rPr>
          <w:rtl/>
          <w:lang w:bidi="fa-IR"/>
        </w:rPr>
        <w:t xml:space="preserve"> 406.</w:t>
      </w:r>
    </w:p>
    <w:p w:rsidR="00A41E48" w:rsidRPr="00C3465B" w:rsidRDefault="00A41E48" w:rsidP="00A41E48">
      <w:pPr>
        <w:pStyle w:val="libNormal"/>
        <w:rPr>
          <w:rtl/>
          <w:lang w:bidi="fa-IR"/>
        </w:rPr>
      </w:pPr>
      <w:r w:rsidRPr="00C3465B">
        <w:rPr>
          <w:rtl/>
          <w:lang w:bidi="fa-IR"/>
        </w:rPr>
        <w:t>وتعلم روايته من أسانيد الحافظ ابن عساكر.</w:t>
      </w:r>
    </w:p>
    <w:p w:rsidR="00A41E48" w:rsidRPr="00C3465B" w:rsidRDefault="00A41E48" w:rsidP="00A41E48">
      <w:pPr>
        <w:pStyle w:val="libNormal"/>
        <w:rPr>
          <w:rtl/>
          <w:lang w:bidi="fa-IR"/>
        </w:rPr>
      </w:pPr>
      <w:r w:rsidRPr="00BE597A">
        <w:rPr>
          <w:rStyle w:val="libBold2Char"/>
          <w:rtl/>
        </w:rPr>
        <w:t>السمعاني</w:t>
      </w:r>
      <w:r>
        <w:rPr>
          <w:rtl/>
          <w:lang w:bidi="fa-IR"/>
        </w:rPr>
        <w:t>:</w:t>
      </w:r>
      <w:r w:rsidRPr="00C3465B">
        <w:rPr>
          <w:rtl/>
          <w:lang w:bidi="fa-IR"/>
        </w:rPr>
        <w:t xml:space="preserve"> « والمشهور بها</w:t>
      </w:r>
      <w:r>
        <w:rPr>
          <w:rtl/>
          <w:lang w:bidi="fa-IR"/>
        </w:rPr>
        <w:t>:</w:t>
      </w:r>
      <w:r w:rsidRPr="00C3465B">
        <w:rPr>
          <w:rtl/>
          <w:lang w:bidi="fa-IR"/>
        </w:rPr>
        <w:t xml:space="preserve"> أبو الفرج عثمان بن أحمد بن إسحاق بن بندار البرجي</w:t>
      </w:r>
      <w:r>
        <w:rPr>
          <w:rtl/>
          <w:lang w:bidi="fa-IR"/>
        </w:rPr>
        <w:t>،</w:t>
      </w:r>
      <w:r w:rsidRPr="00C3465B">
        <w:rPr>
          <w:rtl/>
          <w:lang w:bidi="fa-IR"/>
        </w:rPr>
        <w:t xml:space="preserve"> من أهل أصبهان</w:t>
      </w:r>
      <w:r>
        <w:rPr>
          <w:rtl/>
          <w:lang w:bidi="fa-IR"/>
        </w:rPr>
        <w:t>،</w:t>
      </w:r>
      <w:r w:rsidRPr="00C3465B">
        <w:rPr>
          <w:rtl/>
          <w:lang w:bidi="fa-IR"/>
        </w:rPr>
        <w:t xml:space="preserve"> كان ثقة</w:t>
      </w:r>
      <w:r>
        <w:rPr>
          <w:rtl/>
          <w:lang w:bidi="fa-IR"/>
        </w:rPr>
        <w:t>،</w:t>
      </w:r>
      <w:r w:rsidRPr="00C3465B">
        <w:rPr>
          <w:rtl/>
          <w:lang w:bidi="fa-IR"/>
        </w:rPr>
        <w:t xml:space="preserve"> يروي عن</w:t>
      </w:r>
      <w:r>
        <w:rPr>
          <w:rtl/>
          <w:lang w:bidi="fa-IR"/>
        </w:rPr>
        <w:t>:</w:t>
      </w:r>
      <w:r w:rsidRPr="00C3465B">
        <w:rPr>
          <w:rtl/>
          <w:lang w:bidi="fa-IR"/>
        </w:rPr>
        <w:t xml:space="preserve"> أبي جعفر محمّد بن</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تاريخ بغداد 3 / 52.</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تاريخ بغداد 2 / 158.</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عمر بن حفص الجورجيري</w:t>
      </w:r>
      <w:r>
        <w:rPr>
          <w:rtl/>
          <w:lang w:bidi="fa-IR"/>
        </w:rPr>
        <w:t>،</w:t>
      </w:r>
      <w:r w:rsidRPr="00C3465B">
        <w:rPr>
          <w:rtl/>
          <w:lang w:bidi="fa-IR"/>
        </w:rPr>
        <w:t xml:space="preserve"> روى عنه</w:t>
      </w:r>
      <w:r>
        <w:rPr>
          <w:rtl/>
          <w:lang w:bidi="fa-IR"/>
        </w:rPr>
        <w:t>:</w:t>
      </w:r>
      <w:r w:rsidRPr="00C3465B">
        <w:rPr>
          <w:rtl/>
          <w:lang w:bidi="fa-IR"/>
        </w:rPr>
        <w:t xml:space="preserve"> أبو عبد الله القاسم بن الفضل الثقفي</w:t>
      </w:r>
      <w:r>
        <w:rPr>
          <w:rtl/>
          <w:lang w:bidi="fa-IR"/>
        </w:rPr>
        <w:t>،</w:t>
      </w:r>
      <w:r w:rsidRPr="00C3465B">
        <w:rPr>
          <w:rtl/>
          <w:lang w:bidi="fa-IR"/>
        </w:rPr>
        <w:t xml:space="preserve"> وأبو مسعود سليمان بن إبراهيم الحافظ</w:t>
      </w:r>
      <w:r>
        <w:rPr>
          <w:rtl/>
          <w:lang w:bidi="fa-IR"/>
        </w:rPr>
        <w:t>،</w:t>
      </w:r>
      <w:r w:rsidRPr="00C3465B">
        <w:rPr>
          <w:rtl/>
          <w:lang w:bidi="fa-IR"/>
        </w:rPr>
        <w:t xml:space="preserve"> وغيرهما. وتوفي ليلة الفطر من سنة 406. وكانت ولادته سنة 312»</w:t>
      </w:r>
      <w:r w:rsidRPr="00BE597A">
        <w:rPr>
          <w:rStyle w:val="libFootnotenumChar"/>
          <w:rtl/>
        </w:rPr>
        <w:t>(1)</w:t>
      </w:r>
      <w:r>
        <w:rPr>
          <w:rtl/>
          <w:lang w:bidi="fa-IR"/>
        </w:rPr>
        <w:t>.</w:t>
      </w:r>
    </w:p>
    <w:p w:rsidR="00A41E48" w:rsidRDefault="00A41E48" w:rsidP="00A41E48">
      <w:pPr>
        <w:pStyle w:val="libCenterBold1"/>
        <w:rPr>
          <w:rtl/>
          <w:lang w:bidi="fa-IR"/>
        </w:rPr>
      </w:pPr>
      <w:bookmarkStart w:id="388" w:name="_Toc320549319"/>
      <w:r w:rsidRPr="00C3465B">
        <w:rPr>
          <w:rtl/>
          <w:lang w:bidi="fa-IR"/>
        </w:rPr>
        <w:t>(86)</w:t>
      </w:r>
      <w:bookmarkEnd w:id="388"/>
    </w:p>
    <w:p w:rsidR="0043598D" w:rsidRDefault="00A41E48" w:rsidP="00A41E48">
      <w:pPr>
        <w:pStyle w:val="Heading3Center"/>
        <w:rPr>
          <w:rtl/>
          <w:lang w:bidi="fa-IR"/>
        </w:rPr>
      </w:pPr>
      <w:bookmarkStart w:id="389" w:name="_Toc320549320"/>
      <w:bookmarkStart w:id="390" w:name="_Toc408483181"/>
      <w:bookmarkStart w:id="391" w:name="_Toc95570678"/>
      <w:r w:rsidRPr="00C3465B">
        <w:rPr>
          <w:rtl/>
          <w:lang w:bidi="fa-IR"/>
        </w:rPr>
        <w:t>رواية ابن البيّع</w:t>
      </w:r>
      <w:bookmarkEnd w:id="389"/>
      <w:bookmarkEnd w:id="390"/>
      <w:bookmarkEnd w:id="391"/>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أبو محمّد عبد الله بن عبيد الله البغدادي المتوفى سنة</w:t>
      </w:r>
      <w:r>
        <w:rPr>
          <w:rtl/>
          <w:lang w:bidi="fa-IR"/>
        </w:rPr>
        <w:t>:</w:t>
      </w:r>
      <w:r w:rsidRPr="00C3465B">
        <w:rPr>
          <w:rtl/>
          <w:lang w:bidi="fa-IR"/>
        </w:rPr>
        <w:t xml:space="preserve"> 408.</w:t>
      </w:r>
    </w:p>
    <w:p w:rsidR="00A41E48" w:rsidRPr="00C3465B" w:rsidRDefault="00A41E48" w:rsidP="00A41E48">
      <w:pPr>
        <w:pStyle w:val="libNormal"/>
        <w:rPr>
          <w:rtl/>
          <w:lang w:bidi="fa-IR"/>
        </w:rPr>
      </w:pPr>
      <w:r w:rsidRPr="00C3465B">
        <w:rPr>
          <w:rtl/>
          <w:lang w:bidi="fa-IR"/>
        </w:rPr>
        <w:t>وتعلم روايته من أسانيد الحافظ الكنجي.</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الشيخ المعمّر</w:t>
      </w:r>
      <w:r>
        <w:rPr>
          <w:rtl/>
          <w:lang w:bidi="fa-IR"/>
        </w:rPr>
        <w:t>،</w:t>
      </w:r>
      <w:r w:rsidRPr="00C3465B">
        <w:rPr>
          <w:rtl/>
          <w:lang w:bidi="fa-IR"/>
        </w:rPr>
        <w:t xml:space="preserve"> مسند بغداد</w:t>
      </w:r>
      <w:r>
        <w:rPr>
          <w:rtl/>
          <w:lang w:bidi="fa-IR"/>
        </w:rPr>
        <w:t xml:space="preserve"> ..</w:t>
      </w:r>
      <w:r w:rsidRPr="00C3465B">
        <w:rPr>
          <w:rtl/>
          <w:lang w:bidi="fa-IR"/>
        </w:rPr>
        <w:t>. حدّث عن القاضي أبي عبد الله المحاملي</w:t>
      </w:r>
      <w:r>
        <w:rPr>
          <w:rtl/>
          <w:lang w:bidi="fa-IR"/>
        </w:rPr>
        <w:t xml:space="preserve"> ..</w:t>
      </w:r>
      <w:r w:rsidRPr="00C3465B">
        <w:rPr>
          <w:rtl/>
          <w:lang w:bidi="fa-IR"/>
        </w:rPr>
        <w:t>. حدّث عنه</w:t>
      </w:r>
      <w:r>
        <w:rPr>
          <w:rtl/>
          <w:lang w:bidi="fa-IR"/>
        </w:rPr>
        <w:t>:</w:t>
      </w:r>
      <w:r w:rsidRPr="00C3465B">
        <w:rPr>
          <w:rtl/>
          <w:lang w:bidi="fa-IR"/>
        </w:rPr>
        <w:t xml:space="preserve"> أبو الغنائم محمّد بن أبي عثمان</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قال الخطيب</w:t>
      </w:r>
      <w:r>
        <w:rPr>
          <w:rtl/>
          <w:lang w:bidi="fa-IR"/>
        </w:rPr>
        <w:t>:</w:t>
      </w:r>
      <w:r w:rsidRPr="00C3465B">
        <w:rPr>
          <w:rtl/>
          <w:lang w:bidi="fa-IR"/>
        </w:rPr>
        <w:t xml:space="preserve"> كان يسكن بدرب اليهود</w:t>
      </w:r>
      <w:r>
        <w:rPr>
          <w:rtl/>
          <w:lang w:bidi="fa-IR"/>
        </w:rPr>
        <w:t>،</w:t>
      </w:r>
      <w:r w:rsidRPr="00C3465B">
        <w:rPr>
          <w:rtl/>
          <w:lang w:bidi="fa-IR"/>
        </w:rPr>
        <w:t xml:space="preserve"> وكان ثقة</w:t>
      </w:r>
      <w:r>
        <w:rPr>
          <w:rtl/>
          <w:lang w:bidi="fa-IR"/>
        </w:rPr>
        <w:t>،</w:t>
      </w:r>
      <w:r w:rsidRPr="00C3465B">
        <w:rPr>
          <w:rtl/>
          <w:lang w:bidi="fa-IR"/>
        </w:rPr>
        <w:t xml:space="preserve"> لم ارزق السّماع منه</w:t>
      </w:r>
      <w:r>
        <w:rPr>
          <w:rtl/>
          <w:lang w:bidi="fa-IR"/>
        </w:rPr>
        <w:t>،</w:t>
      </w:r>
      <w:r w:rsidRPr="00C3465B">
        <w:rPr>
          <w:rtl/>
          <w:lang w:bidi="fa-IR"/>
        </w:rPr>
        <w:t xml:space="preserve"> وأعرف </w:t>
      </w:r>
      <w:r w:rsidR="000D1B0E">
        <w:rPr>
          <w:rtl/>
          <w:lang w:bidi="fa-IR"/>
        </w:rPr>
        <w:t>لمـّا</w:t>
      </w:r>
      <w:r w:rsidRPr="00C3465B">
        <w:rPr>
          <w:rtl/>
          <w:lang w:bidi="fa-IR"/>
        </w:rPr>
        <w:t xml:space="preserve"> ذهبوا إليه</w:t>
      </w:r>
      <w:r>
        <w:rPr>
          <w:rtl/>
          <w:lang w:bidi="fa-IR"/>
        </w:rPr>
        <w:t>،</w:t>
      </w:r>
      <w:r w:rsidRPr="00C3465B">
        <w:rPr>
          <w:rtl/>
          <w:lang w:bidi="fa-IR"/>
        </w:rPr>
        <w:t xml:space="preserve"> فلم أذهب لأجل الحر. مات في رجب سنة 408 وله 87 سنة » </w:t>
      </w:r>
      <w:r w:rsidRPr="00BE597A">
        <w:rPr>
          <w:rStyle w:val="libFootnotenumChar"/>
          <w:rtl/>
        </w:rPr>
        <w:t>(2)</w:t>
      </w:r>
      <w:r>
        <w:rPr>
          <w:rtl/>
          <w:lang w:bidi="fa-IR"/>
        </w:rPr>
        <w:t>.</w:t>
      </w:r>
    </w:p>
    <w:p w:rsidR="00A41E48" w:rsidRDefault="00A41E48" w:rsidP="00A41E48">
      <w:pPr>
        <w:pStyle w:val="libCenterBold1"/>
        <w:rPr>
          <w:rtl/>
          <w:lang w:bidi="fa-IR"/>
        </w:rPr>
      </w:pPr>
      <w:bookmarkStart w:id="392" w:name="_Toc320549321"/>
      <w:r w:rsidRPr="00C3465B">
        <w:rPr>
          <w:rtl/>
          <w:lang w:bidi="fa-IR"/>
        </w:rPr>
        <w:t>(87)</w:t>
      </w:r>
      <w:bookmarkEnd w:id="392"/>
    </w:p>
    <w:p w:rsidR="0043598D" w:rsidRDefault="00A41E48" w:rsidP="00A41E48">
      <w:pPr>
        <w:pStyle w:val="Heading3Center"/>
        <w:rPr>
          <w:rtl/>
          <w:lang w:bidi="fa-IR"/>
        </w:rPr>
      </w:pPr>
      <w:bookmarkStart w:id="393" w:name="_Toc320549322"/>
      <w:bookmarkStart w:id="394" w:name="_Toc408483182"/>
      <w:bookmarkStart w:id="395" w:name="_Toc95570679"/>
      <w:r w:rsidRPr="00C3465B">
        <w:rPr>
          <w:rtl/>
          <w:lang w:bidi="fa-IR"/>
        </w:rPr>
        <w:t>رواية ابن أبي الجراح المروزي</w:t>
      </w:r>
      <w:bookmarkEnd w:id="393"/>
      <w:bookmarkEnd w:id="394"/>
      <w:bookmarkEnd w:id="395"/>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أبو محمّد عبد الجبّار بن محمّد المرزباني الجرّاحي المتوفى سنة</w:t>
      </w:r>
      <w:r>
        <w:rPr>
          <w:rtl/>
          <w:lang w:bidi="fa-IR"/>
        </w:rPr>
        <w:t>:</w:t>
      </w:r>
      <w:r>
        <w:rPr>
          <w:rFonts w:hint="cs"/>
          <w:rtl/>
          <w:lang w:bidi="fa-IR"/>
        </w:rPr>
        <w:t xml:space="preserve"> </w:t>
      </w:r>
      <w:r w:rsidRPr="00C3465B">
        <w:rPr>
          <w:rtl/>
          <w:lang w:bidi="fa-IR"/>
        </w:rPr>
        <w:t>412.</w:t>
      </w:r>
    </w:p>
    <w:p w:rsidR="00A41E48" w:rsidRPr="00C3465B" w:rsidRDefault="00A41E48" w:rsidP="00A41E48">
      <w:pPr>
        <w:pStyle w:val="libNormal"/>
        <w:rPr>
          <w:rtl/>
          <w:lang w:bidi="fa-IR"/>
        </w:rPr>
      </w:pPr>
      <w:r w:rsidRPr="00C3465B">
        <w:rPr>
          <w:rtl/>
          <w:lang w:bidi="fa-IR"/>
        </w:rPr>
        <w:t>وتعلم روايته من أسانيد الحافظ الكنجي.</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الشيخ الصالح الثقة</w:t>
      </w:r>
      <w:r>
        <w:rPr>
          <w:rtl/>
          <w:lang w:bidi="fa-IR"/>
        </w:rPr>
        <w:t xml:space="preserve"> ..</w:t>
      </w:r>
      <w:r w:rsidRPr="00C3465B">
        <w:rPr>
          <w:rtl/>
          <w:lang w:bidi="fa-IR"/>
        </w:rPr>
        <w:t>. قال أبو سعد السّمعاني</w:t>
      </w:r>
      <w:r>
        <w:rPr>
          <w:rtl/>
          <w:lang w:bidi="fa-IR"/>
        </w:rPr>
        <w:t>:</w:t>
      </w:r>
      <w:r w:rsidRPr="00C3465B">
        <w:rPr>
          <w:rtl/>
          <w:lang w:bidi="fa-IR"/>
        </w:rPr>
        <w:t xml:space="preserve"> توفي سنة 412 إن شاء الله. قال</w:t>
      </w:r>
      <w:r>
        <w:rPr>
          <w:rtl/>
          <w:lang w:bidi="fa-IR"/>
        </w:rPr>
        <w:t>:</w:t>
      </w:r>
      <w:r w:rsidRPr="00C3465B">
        <w:rPr>
          <w:rtl/>
          <w:lang w:bidi="fa-IR"/>
        </w:rPr>
        <w:t xml:space="preserve"> وهو صالح ثقة » </w:t>
      </w:r>
      <w:r w:rsidRPr="00BE597A">
        <w:rPr>
          <w:rStyle w:val="libFootnotenumChar"/>
          <w:rtl/>
        </w:rPr>
        <w:t>(3)</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الأنساب 1 / 311. البرجي.</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سير أعلام النبلاء 17 / 221.</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سير أعلام النبلاء 17 / 257.</w:t>
      </w:r>
    </w:p>
    <w:p w:rsidR="00A41E48" w:rsidRDefault="00A41E48" w:rsidP="00A41E48">
      <w:pPr>
        <w:pStyle w:val="libNormal"/>
        <w:rPr>
          <w:rtl/>
          <w:lang w:bidi="fa-IR"/>
        </w:rPr>
      </w:pPr>
      <w:r>
        <w:rPr>
          <w:rtl/>
          <w:lang w:bidi="fa-IR"/>
        </w:rPr>
        <w:br w:type="page"/>
      </w:r>
    </w:p>
    <w:p w:rsidR="00A41E48" w:rsidRDefault="00A41E48" w:rsidP="00A41E48">
      <w:pPr>
        <w:pStyle w:val="libCenterBold1"/>
        <w:rPr>
          <w:rtl/>
          <w:lang w:bidi="fa-IR"/>
        </w:rPr>
      </w:pPr>
      <w:bookmarkStart w:id="396" w:name="_Toc320549323"/>
      <w:r w:rsidRPr="00C3465B">
        <w:rPr>
          <w:rtl/>
          <w:lang w:bidi="fa-IR"/>
        </w:rPr>
        <w:lastRenderedPageBreak/>
        <w:t>(88)</w:t>
      </w:r>
      <w:bookmarkEnd w:id="396"/>
    </w:p>
    <w:p w:rsidR="0043598D" w:rsidRDefault="00A41E48" w:rsidP="00A41E48">
      <w:pPr>
        <w:pStyle w:val="Heading3Center"/>
        <w:rPr>
          <w:rtl/>
          <w:lang w:bidi="fa-IR"/>
        </w:rPr>
      </w:pPr>
      <w:bookmarkStart w:id="397" w:name="_Toc320549324"/>
      <w:bookmarkStart w:id="398" w:name="_Toc408483183"/>
      <w:bookmarkStart w:id="399" w:name="_Toc95570680"/>
      <w:r w:rsidRPr="00C3465B">
        <w:rPr>
          <w:rtl/>
          <w:lang w:bidi="fa-IR"/>
        </w:rPr>
        <w:t>رواية أبي علي ابن شاذان</w:t>
      </w:r>
      <w:bookmarkEnd w:id="397"/>
      <w:bookmarkEnd w:id="398"/>
      <w:bookmarkEnd w:id="399"/>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أبو علي الحسن بن أبي بكر أحمد ابن شاذان البغدادي البزاز المتوفى سنة</w:t>
      </w:r>
      <w:r>
        <w:rPr>
          <w:rtl/>
          <w:lang w:bidi="fa-IR"/>
        </w:rPr>
        <w:t>:</w:t>
      </w:r>
      <w:r w:rsidRPr="00C3465B">
        <w:rPr>
          <w:rtl/>
          <w:lang w:bidi="fa-IR"/>
        </w:rPr>
        <w:t xml:space="preserve"> 425.</w:t>
      </w:r>
    </w:p>
    <w:p w:rsidR="00A41E48" w:rsidRPr="00C3465B" w:rsidRDefault="00A41E48" w:rsidP="00A41E48">
      <w:pPr>
        <w:pStyle w:val="libNormal"/>
        <w:rPr>
          <w:rtl/>
          <w:lang w:bidi="fa-IR"/>
        </w:rPr>
      </w:pPr>
      <w:r w:rsidRPr="00C3465B">
        <w:rPr>
          <w:rtl/>
          <w:lang w:bidi="fa-IR"/>
        </w:rPr>
        <w:t>وتعلم روايته من أسانيد الحافظ ابن عساكر.</w:t>
      </w:r>
    </w:p>
    <w:p w:rsidR="00A41E48" w:rsidRPr="00C3465B" w:rsidRDefault="00A41E48" w:rsidP="00A41E48">
      <w:pPr>
        <w:pStyle w:val="libNormal"/>
        <w:rPr>
          <w:rtl/>
          <w:lang w:bidi="fa-IR"/>
        </w:rPr>
      </w:pPr>
      <w:r w:rsidRPr="00BE597A">
        <w:rPr>
          <w:rStyle w:val="libBold2Char"/>
          <w:rtl/>
        </w:rPr>
        <w:t>الخطيب</w:t>
      </w:r>
      <w:r>
        <w:rPr>
          <w:rtl/>
          <w:lang w:bidi="fa-IR"/>
        </w:rPr>
        <w:t>:</w:t>
      </w:r>
      <w:r w:rsidRPr="00C3465B">
        <w:rPr>
          <w:rtl/>
          <w:lang w:bidi="fa-IR"/>
        </w:rPr>
        <w:t xml:space="preserve"> « كتبنا عنه وكان صدوقا صحيح الكتاب</w:t>
      </w:r>
      <w:r>
        <w:rPr>
          <w:rtl/>
          <w:lang w:bidi="fa-IR"/>
        </w:rPr>
        <w:t>، ..</w:t>
      </w:r>
      <w:r w:rsidRPr="00C3465B">
        <w:rPr>
          <w:rtl/>
          <w:lang w:bidi="fa-IR"/>
        </w:rPr>
        <w:t xml:space="preserve">. » </w:t>
      </w:r>
      <w:r w:rsidRPr="00BE597A">
        <w:rPr>
          <w:rStyle w:val="libFootnotenumChar"/>
          <w:rtl/>
        </w:rPr>
        <w:t>(1)</w:t>
      </w:r>
      <w:r>
        <w:rPr>
          <w:rtl/>
          <w:lang w:bidi="fa-IR"/>
        </w:rPr>
        <w:t>.</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الإمام الفاضل الصدوق مسند العراق</w:t>
      </w:r>
      <w:r>
        <w:rPr>
          <w:rtl/>
          <w:lang w:bidi="fa-IR"/>
        </w:rPr>
        <w:t xml:space="preserve"> ..</w:t>
      </w:r>
      <w:r w:rsidRPr="00C3465B">
        <w:rPr>
          <w:rtl/>
          <w:lang w:bidi="fa-IR"/>
        </w:rPr>
        <w:t>. حدّث عنه</w:t>
      </w:r>
      <w:r>
        <w:rPr>
          <w:rtl/>
          <w:lang w:bidi="fa-IR"/>
        </w:rPr>
        <w:t>:</w:t>
      </w:r>
      <w:r>
        <w:rPr>
          <w:rFonts w:hint="cs"/>
          <w:rtl/>
          <w:lang w:bidi="fa-IR"/>
        </w:rPr>
        <w:t xml:space="preserve"> </w:t>
      </w:r>
      <w:r w:rsidRPr="00C3465B">
        <w:rPr>
          <w:rtl/>
          <w:lang w:bidi="fa-IR"/>
        </w:rPr>
        <w:t>الخطيب</w:t>
      </w:r>
      <w:r>
        <w:rPr>
          <w:rtl/>
          <w:lang w:bidi="fa-IR"/>
        </w:rPr>
        <w:t>،</w:t>
      </w:r>
      <w:r w:rsidRPr="00C3465B">
        <w:rPr>
          <w:rtl/>
          <w:lang w:bidi="fa-IR"/>
        </w:rPr>
        <w:t xml:space="preserve"> والبيهقي</w:t>
      </w:r>
      <w:r>
        <w:rPr>
          <w:rtl/>
          <w:lang w:bidi="fa-IR"/>
        </w:rPr>
        <w:t>،</w:t>
      </w:r>
      <w:r w:rsidRPr="00C3465B">
        <w:rPr>
          <w:rtl/>
          <w:lang w:bidi="fa-IR"/>
        </w:rPr>
        <w:t xml:space="preserve"> وأبو إسحاق الشيرازي و</w:t>
      </w:r>
      <w:r>
        <w:rPr>
          <w:rtl/>
          <w:lang w:bidi="fa-IR"/>
        </w:rPr>
        <w:t xml:space="preserve"> ..</w:t>
      </w:r>
      <w:r w:rsidRPr="00C3465B">
        <w:rPr>
          <w:rtl/>
          <w:lang w:bidi="fa-IR"/>
        </w:rPr>
        <w:t xml:space="preserve">. » ثم نقل ثقته عن غير واحد </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وله ترجمة في</w:t>
      </w:r>
      <w:r>
        <w:rPr>
          <w:rtl/>
          <w:lang w:bidi="fa-IR"/>
        </w:rPr>
        <w:t>:</w:t>
      </w:r>
    </w:p>
    <w:p w:rsidR="00A41E48" w:rsidRPr="00C3465B" w:rsidRDefault="00A41E48" w:rsidP="00A41E48">
      <w:pPr>
        <w:pStyle w:val="libNormal"/>
        <w:rPr>
          <w:rtl/>
          <w:lang w:bidi="fa-IR"/>
        </w:rPr>
      </w:pPr>
      <w:r w:rsidRPr="00C3465B">
        <w:rPr>
          <w:rtl/>
          <w:lang w:bidi="fa-IR"/>
        </w:rPr>
        <w:t>المنتظم 8 / 86</w:t>
      </w:r>
      <w:r>
        <w:rPr>
          <w:rtl/>
          <w:lang w:bidi="fa-IR"/>
        </w:rPr>
        <w:t>،</w:t>
      </w:r>
      <w:r w:rsidRPr="00C3465B">
        <w:rPr>
          <w:rtl/>
          <w:lang w:bidi="fa-IR"/>
        </w:rPr>
        <w:t xml:space="preserve"> البداية والنهاية 12 / 39</w:t>
      </w:r>
      <w:r>
        <w:rPr>
          <w:rtl/>
          <w:lang w:bidi="fa-IR"/>
        </w:rPr>
        <w:t>،</w:t>
      </w:r>
      <w:r w:rsidRPr="00C3465B">
        <w:rPr>
          <w:rtl/>
          <w:lang w:bidi="fa-IR"/>
        </w:rPr>
        <w:t xml:space="preserve"> الجواهر المضيّة 2 / 38.</w:t>
      </w:r>
    </w:p>
    <w:p w:rsidR="00A41E48" w:rsidRDefault="00A41E48" w:rsidP="00A41E48">
      <w:pPr>
        <w:pStyle w:val="libCenterBold1"/>
        <w:rPr>
          <w:rtl/>
          <w:lang w:bidi="fa-IR"/>
        </w:rPr>
      </w:pPr>
      <w:bookmarkStart w:id="400" w:name="_Toc320549325"/>
      <w:r w:rsidRPr="00C3465B">
        <w:rPr>
          <w:rtl/>
          <w:lang w:bidi="fa-IR"/>
        </w:rPr>
        <w:t>(89)</w:t>
      </w:r>
      <w:bookmarkEnd w:id="400"/>
    </w:p>
    <w:p w:rsidR="0043598D" w:rsidRDefault="00A41E48" w:rsidP="00A41E48">
      <w:pPr>
        <w:pStyle w:val="Heading3Center"/>
        <w:rPr>
          <w:rtl/>
          <w:lang w:bidi="fa-IR"/>
        </w:rPr>
      </w:pPr>
      <w:bookmarkStart w:id="401" w:name="_Toc320549326"/>
      <w:bookmarkStart w:id="402" w:name="_Toc408483184"/>
      <w:bookmarkStart w:id="403" w:name="_Toc95570681"/>
      <w:r w:rsidRPr="00C3465B">
        <w:rPr>
          <w:rtl/>
          <w:lang w:bidi="fa-IR"/>
        </w:rPr>
        <w:t>رواية السّهمي</w:t>
      </w:r>
      <w:bookmarkEnd w:id="401"/>
      <w:bookmarkEnd w:id="402"/>
      <w:bookmarkEnd w:id="403"/>
    </w:p>
    <w:p w:rsidR="00A41E48" w:rsidRPr="00C3465B" w:rsidRDefault="00A41E48" w:rsidP="00A41E48">
      <w:pPr>
        <w:pStyle w:val="libNormal"/>
        <w:rPr>
          <w:rtl/>
          <w:lang w:bidi="fa-IR"/>
        </w:rPr>
      </w:pPr>
      <w:r w:rsidRPr="00C3465B">
        <w:rPr>
          <w:rtl/>
          <w:lang w:bidi="fa-IR"/>
        </w:rPr>
        <w:t>وهو</w:t>
      </w:r>
      <w:r>
        <w:rPr>
          <w:rtl/>
          <w:lang w:bidi="fa-IR"/>
        </w:rPr>
        <w:t>:</w:t>
      </w:r>
      <w:r>
        <w:rPr>
          <w:rFonts w:hint="cs"/>
          <w:rtl/>
          <w:lang w:bidi="fa-IR"/>
        </w:rPr>
        <w:t xml:space="preserve"> </w:t>
      </w:r>
      <w:r w:rsidRPr="00C3465B">
        <w:rPr>
          <w:rtl/>
        </w:rPr>
        <w:t>أبو القاسم حمزة بن يوسف الجرجاني المتوفى سنة</w:t>
      </w:r>
      <w:r>
        <w:rPr>
          <w:rtl/>
        </w:rPr>
        <w:t>:</w:t>
      </w:r>
      <w:r w:rsidRPr="00C3465B">
        <w:rPr>
          <w:rtl/>
        </w:rPr>
        <w:t xml:space="preserve"> 427 أو 428.</w:t>
      </w:r>
    </w:p>
    <w:p w:rsidR="0043598D" w:rsidRDefault="00A41E48" w:rsidP="00A41E48">
      <w:pPr>
        <w:pStyle w:val="libNormal"/>
        <w:rPr>
          <w:rtl/>
        </w:rPr>
      </w:pPr>
      <w:r w:rsidRPr="00C3465B">
        <w:rPr>
          <w:rtl/>
        </w:rPr>
        <w:t>قال</w:t>
      </w:r>
      <w:r>
        <w:rPr>
          <w:rtl/>
        </w:rPr>
        <w:t>:</w:t>
      </w:r>
    </w:p>
    <w:p w:rsidR="0043598D" w:rsidRDefault="00A41E48" w:rsidP="00A41E48">
      <w:pPr>
        <w:pStyle w:val="libNormal"/>
        <w:rPr>
          <w:rtl/>
        </w:rPr>
      </w:pPr>
      <w:r w:rsidRPr="00C3465B">
        <w:rPr>
          <w:rtl/>
        </w:rPr>
        <w:t>« جعفر بن محمّد بن محمّد بن عامر</w:t>
      </w:r>
      <w:r>
        <w:rPr>
          <w:rtl/>
        </w:rPr>
        <w:t>،</w:t>
      </w:r>
      <w:r w:rsidRPr="00C3465B">
        <w:rPr>
          <w:rtl/>
        </w:rPr>
        <w:t xml:space="preserve"> أبو محمّد الدينوري. روى بجرجان عن محمّد بن إسماعيل الأصفهاني. حدّثنا عبد الله بن عدي الحافظ</w:t>
      </w:r>
      <w:r>
        <w:rPr>
          <w:rtl/>
        </w:rPr>
        <w:t>،</w:t>
      </w:r>
      <w:r w:rsidRPr="00C3465B">
        <w:rPr>
          <w:rtl/>
        </w:rPr>
        <w:t xml:space="preserve"> حدّثنا جعفر بن محمّد بن محمّد الدّينوري</w:t>
      </w:r>
      <w:r>
        <w:rPr>
          <w:rtl/>
        </w:rPr>
        <w:t xml:space="preserve"> - </w:t>
      </w:r>
      <w:r w:rsidRPr="00C3465B">
        <w:rPr>
          <w:rtl/>
        </w:rPr>
        <w:t>بجرجان</w:t>
      </w:r>
      <w:r>
        <w:rPr>
          <w:rtl/>
        </w:rPr>
        <w:t xml:space="preserve"> - </w:t>
      </w:r>
      <w:r w:rsidRPr="00C3465B">
        <w:rPr>
          <w:rtl/>
        </w:rPr>
        <w:t>حدّثنا محمّد بن</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تاريخ بغداد 7 / 279.</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سير أعلام النبلاء 17 / 415.</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rPr>
        <w:lastRenderedPageBreak/>
        <w:t>إسماعيل الأصفهاني</w:t>
      </w:r>
      <w:r>
        <w:rPr>
          <w:rtl/>
        </w:rPr>
        <w:t>،</w:t>
      </w:r>
      <w:r w:rsidRPr="00C3465B">
        <w:rPr>
          <w:rtl/>
        </w:rPr>
        <w:t xml:space="preserve"> حدّثنا أبو مكيس</w:t>
      </w:r>
      <w:r>
        <w:rPr>
          <w:rtl/>
        </w:rPr>
        <w:t xml:space="preserve"> - </w:t>
      </w:r>
      <w:r w:rsidRPr="00C3465B">
        <w:rPr>
          <w:rtl/>
        </w:rPr>
        <w:t>يعني دينار</w:t>
      </w:r>
      <w:r>
        <w:rPr>
          <w:rtl/>
        </w:rPr>
        <w:t xml:space="preserve"> - </w:t>
      </w:r>
      <w:r w:rsidRPr="00C3465B">
        <w:rPr>
          <w:rtl/>
        </w:rPr>
        <w:t>قال</w:t>
      </w:r>
      <w:r>
        <w:rPr>
          <w:rtl/>
        </w:rPr>
        <w:t>:</w:t>
      </w:r>
      <w:r w:rsidRPr="00C3465B">
        <w:rPr>
          <w:rtl/>
        </w:rPr>
        <w:t xml:space="preserve"> سمعت أنس بن مالك يقول</w:t>
      </w:r>
      <w:r>
        <w:rPr>
          <w:rtl/>
        </w:rPr>
        <w:t xml:space="preserve">: </w:t>
      </w:r>
      <w:r w:rsidRPr="00C3465B">
        <w:rPr>
          <w:rtl/>
        </w:rPr>
        <w:t xml:space="preserve">اهدي لرسول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طائر فقال</w:t>
      </w:r>
      <w:r>
        <w:rPr>
          <w:rtl/>
        </w:rPr>
        <w:t>:</w:t>
      </w:r>
      <w:r w:rsidRPr="00C3465B">
        <w:rPr>
          <w:rtl/>
        </w:rPr>
        <w:t xml:space="preserve"> اللهم ائتني بأحب خلقك إليك.</w:t>
      </w:r>
    </w:p>
    <w:p w:rsidR="00A41E48" w:rsidRPr="00C3465B" w:rsidRDefault="00A41E48" w:rsidP="00A41E48">
      <w:pPr>
        <w:pStyle w:val="libNormal"/>
        <w:rPr>
          <w:rtl/>
          <w:lang w:bidi="fa-IR"/>
        </w:rPr>
      </w:pPr>
      <w:r w:rsidRPr="00C3465B">
        <w:rPr>
          <w:rtl/>
          <w:lang w:bidi="fa-IR"/>
        </w:rPr>
        <w:t xml:space="preserve">وذكر الحديث » </w:t>
      </w:r>
      <w:r w:rsidRPr="00BE597A">
        <w:rPr>
          <w:rStyle w:val="libFootnotenumChar"/>
          <w:rtl/>
        </w:rPr>
        <w:t>(1)</w:t>
      </w:r>
      <w:r>
        <w:rPr>
          <w:rtl/>
          <w:lang w:bidi="fa-IR"/>
        </w:rPr>
        <w:t>.</w:t>
      </w:r>
    </w:p>
    <w:p w:rsidR="0043598D" w:rsidRDefault="00A41E48" w:rsidP="00A41E48">
      <w:pPr>
        <w:pStyle w:val="libBold1"/>
        <w:rPr>
          <w:rtl/>
          <w:lang w:bidi="fa-IR"/>
        </w:rPr>
      </w:pPr>
      <w:r w:rsidRPr="00C3465B">
        <w:rPr>
          <w:rtl/>
          <w:lang w:bidi="fa-IR"/>
        </w:rPr>
        <w:t>ترجمته</w:t>
      </w:r>
      <w:r>
        <w:rPr>
          <w:rtl/>
          <w:lang w:bidi="fa-IR"/>
        </w:rPr>
        <w:t>:</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الإمام الحافظ</w:t>
      </w:r>
      <w:r>
        <w:rPr>
          <w:rtl/>
          <w:lang w:bidi="fa-IR"/>
        </w:rPr>
        <w:t>،</w:t>
      </w:r>
      <w:r w:rsidRPr="00C3465B">
        <w:rPr>
          <w:rtl/>
          <w:lang w:bidi="fa-IR"/>
        </w:rPr>
        <w:t xml:space="preserve"> المحدّث المتقن</w:t>
      </w:r>
      <w:r>
        <w:rPr>
          <w:rtl/>
          <w:lang w:bidi="fa-IR"/>
        </w:rPr>
        <w:t>،</w:t>
      </w:r>
      <w:r w:rsidRPr="00C3465B">
        <w:rPr>
          <w:rtl/>
          <w:lang w:bidi="fa-IR"/>
        </w:rPr>
        <w:t xml:space="preserve"> المصنّف</w:t>
      </w:r>
      <w:r>
        <w:rPr>
          <w:rtl/>
          <w:lang w:bidi="fa-IR"/>
        </w:rPr>
        <w:t>،</w:t>
      </w:r>
      <w:r w:rsidRPr="00C3465B">
        <w:rPr>
          <w:rtl/>
          <w:lang w:bidi="fa-IR"/>
        </w:rPr>
        <w:t xml:space="preserve"> محدّث جرجان</w:t>
      </w:r>
      <w:r>
        <w:rPr>
          <w:rtl/>
          <w:lang w:bidi="fa-IR"/>
        </w:rPr>
        <w:t xml:space="preserve"> ..</w:t>
      </w:r>
      <w:r w:rsidRPr="00C3465B">
        <w:rPr>
          <w:rtl/>
          <w:lang w:bidi="fa-IR"/>
        </w:rPr>
        <w:t>. حدّث عنه</w:t>
      </w:r>
      <w:r>
        <w:rPr>
          <w:rtl/>
          <w:lang w:bidi="fa-IR"/>
        </w:rPr>
        <w:t>:</w:t>
      </w:r>
      <w:r w:rsidRPr="00C3465B">
        <w:rPr>
          <w:rtl/>
          <w:lang w:bidi="fa-IR"/>
        </w:rPr>
        <w:t xml:space="preserve"> أبو بكر البيهقي و</w:t>
      </w:r>
      <w:r>
        <w:rPr>
          <w:rtl/>
          <w:lang w:bidi="fa-IR"/>
        </w:rPr>
        <w:t xml:space="preserve"> ..</w:t>
      </w:r>
      <w:r w:rsidRPr="00C3465B">
        <w:rPr>
          <w:rtl/>
          <w:lang w:bidi="fa-IR"/>
        </w:rPr>
        <w:t>. وصنّف التصانيف</w:t>
      </w:r>
      <w:r>
        <w:rPr>
          <w:rtl/>
          <w:lang w:bidi="fa-IR"/>
        </w:rPr>
        <w:t>،</w:t>
      </w:r>
      <w:r w:rsidRPr="00C3465B">
        <w:rPr>
          <w:rtl/>
          <w:lang w:bidi="fa-IR"/>
        </w:rPr>
        <w:t xml:space="preserve"> وتكلّم في العلل والرّجال</w:t>
      </w:r>
      <w:r>
        <w:rPr>
          <w:rtl/>
          <w:lang w:bidi="fa-IR"/>
        </w:rPr>
        <w:t xml:space="preserve"> ..</w:t>
      </w:r>
      <w:r w:rsidRPr="00C3465B">
        <w:rPr>
          <w:rtl/>
          <w:lang w:bidi="fa-IR"/>
        </w:rPr>
        <w:t xml:space="preserve">. » </w:t>
      </w:r>
      <w:r w:rsidRPr="00BE597A">
        <w:rPr>
          <w:rStyle w:val="libFootnotenumChar"/>
          <w:rtl/>
        </w:rPr>
        <w:t>(2)</w:t>
      </w:r>
      <w:r>
        <w:rPr>
          <w:rtl/>
          <w:lang w:bidi="fa-IR"/>
        </w:rPr>
        <w:t>.</w:t>
      </w:r>
    </w:p>
    <w:p w:rsidR="00A41E48" w:rsidRDefault="00A41E48" w:rsidP="00A41E48">
      <w:pPr>
        <w:pStyle w:val="libCenterBold1"/>
        <w:rPr>
          <w:rtl/>
          <w:lang w:bidi="fa-IR"/>
        </w:rPr>
      </w:pPr>
      <w:bookmarkStart w:id="404" w:name="_Toc320549327"/>
      <w:r w:rsidRPr="00C3465B">
        <w:rPr>
          <w:rtl/>
          <w:lang w:bidi="fa-IR"/>
        </w:rPr>
        <w:t>(90)</w:t>
      </w:r>
      <w:bookmarkEnd w:id="404"/>
    </w:p>
    <w:p w:rsidR="00A41E48" w:rsidRPr="00C3465B" w:rsidRDefault="00A41E48" w:rsidP="00A41E48">
      <w:pPr>
        <w:pStyle w:val="Heading3Center"/>
        <w:rPr>
          <w:rtl/>
          <w:lang w:bidi="fa-IR"/>
        </w:rPr>
      </w:pPr>
      <w:bookmarkStart w:id="405" w:name="_Toc320549328"/>
      <w:bookmarkStart w:id="406" w:name="_Toc408483185"/>
      <w:bookmarkStart w:id="407" w:name="_Toc95570682"/>
      <w:r w:rsidRPr="00C3465B">
        <w:rPr>
          <w:rtl/>
          <w:lang w:bidi="fa-IR"/>
        </w:rPr>
        <w:t>رواية ابن السمسار</w:t>
      </w:r>
      <w:bookmarkEnd w:id="405"/>
      <w:bookmarkEnd w:id="406"/>
      <w:bookmarkEnd w:id="407"/>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أبو الحسن علي بن موسى بن الحسين الدمشقي المتوفى سنة</w:t>
      </w:r>
      <w:r>
        <w:rPr>
          <w:rtl/>
          <w:lang w:bidi="fa-IR"/>
        </w:rPr>
        <w:t>:</w:t>
      </w:r>
      <w:r>
        <w:rPr>
          <w:rFonts w:hint="cs"/>
          <w:rtl/>
          <w:lang w:bidi="fa-IR"/>
        </w:rPr>
        <w:t xml:space="preserve"> </w:t>
      </w:r>
      <w:r w:rsidRPr="00C3465B">
        <w:rPr>
          <w:rtl/>
          <w:lang w:bidi="fa-IR"/>
        </w:rPr>
        <w:t>433.</w:t>
      </w:r>
    </w:p>
    <w:p w:rsidR="00A41E48" w:rsidRPr="00C3465B" w:rsidRDefault="00A41E48" w:rsidP="00A41E48">
      <w:pPr>
        <w:pStyle w:val="libNormal"/>
        <w:rPr>
          <w:rtl/>
          <w:lang w:bidi="fa-IR"/>
        </w:rPr>
      </w:pPr>
      <w:r w:rsidRPr="00C3465B">
        <w:rPr>
          <w:rtl/>
          <w:lang w:bidi="fa-IR"/>
        </w:rPr>
        <w:t>وتعلم روايته من أسانيد الحافظ ابن عساكر.</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الشيخ الجليل المسند العالم</w:t>
      </w:r>
      <w:r>
        <w:rPr>
          <w:rtl/>
          <w:lang w:bidi="fa-IR"/>
        </w:rPr>
        <w:t xml:space="preserve"> ..</w:t>
      </w:r>
      <w:r w:rsidRPr="00C3465B">
        <w:rPr>
          <w:rtl/>
          <w:lang w:bidi="fa-IR"/>
        </w:rPr>
        <w:t>. كان مسند أهل الشام في زمانه</w:t>
      </w:r>
      <w:r>
        <w:rPr>
          <w:rtl/>
          <w:lang w:bidi="fa-IR"/>
        </w:rPr>
        <w:t>،</w:t>
      </w:r>
      <w:r w:rsidRPr="00C3465B">
        <w:rPr>
          <w:rtl/>
          <w:lang w:bidi="fa-IR"/>
        </w:rPr>
        <w:t xml:space="preserve"> حدّث عنه</w:t>
      </w:r>
      <w:r>
        <w:rPr>
          <w:rtl/>
          <w:lang w:bidi="fa-IR"/>
        </w:rPr>
        <w:t>:</w:t>
      </w:r>
      <w:r w:rsidRPr="00C3465B">
        <w:rPr>
          <w:rtl/>
          <w:lang w:bidi="fa-IR"/>
        </w:rPr>
        <w:t xml:space="preserve"> عبد العزيز الكتّاني</w:t>
      </w:r>
      <w:r>
        <w:rPr>
          <w:rtl/>
          <w:lang w:bidi="fa-IR"/>
        </w:rPr>
        <w:t>،</w:t>
      </w:r>
      <w:r w:rsidRPr="00C3465B">
        <w:rPr>
          <w:rtl/>
          <w:lang w:bidi="fa-IR"/>
        </w:rPr>
        <w:t xml:space="preserve"> وأبو نصر بن طلاب</w:t>
      </w:r>
      <w:r>
        <w:rPr>
          <w:rtl/>
          <w:lang w:bidi="fa-IR"/>
        </w:rPr>
        <w:t>،</w:t>
      </w:r>
      <w:r w:rsidRPr="00C3465B">
        <w:rPr>
          <w:rtl/>
          <w:lang w:bidi="fa-IR"/>
        </w:rPr>
        <w:t xml:space="preserve"> وأبو القاسم المصيّصي</w:t>
      </w:r>
      <w:r>
        <w:rPr>
          <w:rtl/>
          <w:lang w:bidi="fa-IR"/>
        </w:rPr>
        <w:t>،</w:t>
      </w:r>
      <w:r w:rsidRPr="00C3465B">
        <w:rPr>
          <w:rtl/>
          <w:lang w:bidi="fa-IR"/>
        </w:rPr>
        <w:t xml:space="preserve"> والحسن بن أحمد بن أبي الحديد</w:t>
      </w:r>
      <w:r>
        <w:rPr>
          <w:rtl/>
          <w:lang w:bidi="fa-IR"/>
        </w:rPr>
        <w:t>،</w:t>
      </w:r>
      <w:r w:rsidRPr="00C3465B">
        <w:rPr>
          <w:rtl/>
          <w:lang w:bidi="fa-IR"/>
        </w:rPr>
        <w:t xml:space="preserve"> والفقيه نصر بن إبراهيم</w:t>
      </w:r>
      <w:r>
        <w:rPr>
          <w:rtl/>
          <w:lang w:bidi="fa-IR"/>
        </w:rPr>
        <w:t>،</w:t>
      </w:r>
      <w:r w:rsidRPr="00C3465B">
        <w:rPr>
          <w:rtl/>
          <w:lang w:bidi="fa-IR"/>
        </w:rPr>
        <w:t xml:space="preserve"> وأحمد بن عبد المنعم الكريدي</w:t>
      </w:r>
      <w:r>
        <w:rPr>
          <w:rtl/>
          <w:lang w:bidi="fa-IR"/>
        </w:rPr>
        <w:t>،</w:t>
      </w:r>
      <w:r w:rsidRPr="00C3465B">
        <w:rPr>
          <w:rtl/>
          <w:lang w:bidi="fa-IR"/>
        </w:rPr>
        <w:t xml:space="preserve"> وسعد بن علي الزنجاني</w:t>
      </w:r>
      <w:r>
        <w:rPr>
          <w:rtl/>
          <w:lang w:bidi="fa-IR"/>
        </w:rPr>
        <w:t>،</w:t>
      </w:r>
      <w:r w:rsidRPr="00C3465B">
        <w:rPr>
          <w:rtl/>
          <w:lang w:bidi="fa-IR"/>
        </w:rPr>
        <w:t xml:space="preserve"> وآخرون.</w:t>
      </w:r>
    </w:p>
    <w:p w:rsidR="00A41E48" w:rsidRPr="00C3465B" w:rsidRDefault="00A41E48" w:rsidP="00A41E48">
      <w:pPr>
        <w:pStyle w:val="libNormal"/>
        <w:rPr>
          <w:rtl/>
          <w:lang w:bidi="fa-IR"/>
        </w:rPr>
      </w:pPr>
      <w:r w:rsidRPr="00C3465B">
        <w:rPr>
          <w:rtl/>
          <w:lang w:bidi="fa-IR"/>
        </w:rPr>
        <w:t>قال الكتّاني</w:t>
      </w:r>
      <w:r>
        <w:rPr>
          <w:rtl/>
          <w:lang w:bidi="fa-IR"/>
        </w:rPr>
        <w:t>:</w:t>
      </w:r>
      <w:r w:rsidRPr="00C3465B">
        <w:rPr>
          <w:rtl/>
          <w:lang w:bidi="fa-IR"/>
        </w:rPr>
        <w:t xml:space="preserve"> كان فيه تشيّع وتساهل. وقال أبو الوليد الباجي</w:t>
      </w:r>
      <w:r>
        <w:rPr>
          <w:rtl/>
          <w:lang w:bidi="fa-IR"/>
        </w:rPr>
        <w:t>:</w:t>
      </w:r>
      <w:r w:rsidRPr="00C3465B">
        <w:rPr>
          <w:rtl/>
          <w:lang w:bidi="fa-IR"/>
        </w:rPr>
        <w:t xml:space="preserve"> فيه تشيع يفضي به إلى الرفض</w:t>
      </w:r>
      <w:r>
        <w:rPr>
          <w:rtl/>
          <w:lang w:bidi="fa-IR"/>
        </w:rPr>
        <w:t>،</w:t>
      </w:r>
      <w:r w:rsidRPr="00C3465B">
        <w:rPr>
          <w:rtl/>
          <w:lang w:bidi="fa-IR"/>
        </w:rPr>
        <w:t xml:space="preserve"> وهو قليل المعرفة</w:t>
      </w:r>
      <w:r>
        <w:rPr>
          <w:rtl/>
          <w:lang w:bidi="fa-IR"/>
        </w:rPr>
        <w:t>،</w:t>
      </w:r>
      <w:r w:rsidRPr="00C3465B">
        <w:rPr>
          <w:rtl/>
          <w:lang w:bidi="fa-IR"/>
        </w:rPr>
        <w:t xml:space="preserve"> في أصوله سقم.</w:t>
      </w:r>
    </w:p>
    <w:p w:rsidR="00A41E48" w:rsidRPr="00C3465B" w:rsidRDefault="00A41E48" w:rsidP="00A41E48">
      <w:pPr>
        <w:pStyle w:val="libNormal"/>
        <w:rPr>
          <w:rtl/>
          <w:lang w:bidi="fa-IR"/>
        </w:rPr>
      </w:pPr>
      <w:r w:rsidRPr="00C3465B">
        <w:rPr>
          <w:rtl/>
          <w:lang w:bidi="fa-IR"/>
        </w:rPr>
        <w:t>مات ابن السمسار في صفر سنة 433 وقد كمل التسعين</w:t>
      </w:r>
      <w:r>
        <w:rPr>
          <w:rtl/>
          <w:lang w:bidi="fa-IR"/>
        </w:rPr>
        <w:t>،</w:t>
      </w:r>
      <w:r w:rsidRPr="00C3465B">
        <w:rPr>
          <w:rtl/>
          <w:lang w:bidi="fa-IR"/>
        </w:rPr>
        <w:t xml:space="preserve"> وتفرّد بالرواية عن ابن أبي العقب وطائفة</w:t>
      </w:r>
      <w:r>
        <w:rPr>
          <w:rtl/>
          <w:lang w:bidi="fa-IR"/>
        </w:rPr>
        <w:t>،</w:t>
      </w:r>
      <w:r w:rsidRPr="00C3465B">
        <w:rPr>
          <w:rtl/>
          <w:lang w:bidi="fa-IR"/>
        </w:rPr>
        <w:t xml:space="preserve"> ولعلّ تشيّعه كان تقية لا سجيّة</w:t>
      </w:r>
      <w:r>
        <w:rPr>
          <w:rtl/>
          <w:lang w:bidi="fa-IR"/>
        </w:rPr>
        <w:t>،</w:t>
      </w:r>
      <w:r w:rsidRPr="00C3465B">
        <w:rPr>
          <w:rtl/>
          <w:lang w:bidi="fa-IR"/>
        </w:rPr>
        <w:t xml:space="preserve"> فإنّه من بيت</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تاريخ جرجان</w:t>
      </w:r>
      <w:r w:rsidR="00A41E48">
        <w:rPr>
          <w:rtl/>
        </w:rPr>
        <w:t>:</w:t>
      </w:r>
      <w:r w:rsidR="00A41E48" w:rsidRPr="00C3465B">
        <w:rPr>
          <w:rtl/>
        </w:rPr>
        <w:t xml:space="preserve"> 176.</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سير أعلام النبلاء 17 / 469.</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الحديث. ولكن غلت الشام في زمانه بالرفض</w:t>
      </w:r>
      <w:r>
        <w:rPr>
          <w:rtl/>
          <w:lang w:bidi="fa-IR"/>
        </w:rPr>
        <w:t xml:space="preserve"> ..</w:t>
      </w:r>
      <w:r w:rsidRPr="00C3465B">
        <w:rPr>
          <w:rtl/>
          <w:lang w:bidi="fa-IR"/>
        </w:rPr>
        <w:t xml:space="preserve">. » </w:t>
      </w:r>
      <w:r w:rsidRPr="00BE597A">
        <w:rPr>
          <w:rStyle w:val="libFootnotenumChar"/>
          <w:rtl/>
        </w:rPr>
        <w:t>(1)</w:t>
      </w:r>
      <w:r>
        <w:rPr>
          <w:rtl/>
          <w:lang w:bidi="fa-IR"/>
        </w:rPr>
        <w:t>.</w:t>
      </w:r>
    </w:p>
    <w:p w:rsidR="00A41E48" w:rsidRDefault="00A41E48" w:rsidP="00A41E48">
      <w:pPr>
        <w:pStyle w:val="libCenterBold1"/>
        <w:rPr>
          <w:rtl/>
          <w:lang w:bidi="fa-IR"/>
        </w:rPr>
      </w:pPr>
      <w:bookmarkStart w:id="408" w:name="_Toc320549329"/>
      <w:r w:rsidRPr="00C3465B">
        <w:rPr>
          <w:rtl/>
          <w:lang w:bidi="fa-IR"/>
        </w:rPr>
        <w:t>(91)</w:t>
      </w:r>
      <w:bookmarkEnd w:id="408"/>
    </w:p>
    <w:p w:rsidR="0043598D" w:rsidRDefault="00A41E48" w:rsidP="00A41E48">
      <w:pPr>
        <w:pStyle w:val="Heading3Center"/>
        <w:rPr>
          <w:rtl/>
          <w:lang w:bidi="fa-IR"/>
        </w:rPr>
      </w:pPr>
      <w:bookmarkStart w:id="409" w:name="_Toc320549330"/>
      <w:bookmarkStart w:id="410" w:name="_Toc408483186"/>
      <w:bookmarkStart w:id="411" w:name="_Toc95570683"/>
      <w:r w:rsidRPr="00C3465B">
        <w:rPr>
          <w:rtl/>
          <w:lang w:bidi="fa-IR"/>
        </w:rPr>
        <w:t>رواية أبي طالب السّوادي</w:t>
      </w:r>
      <w:bookmarkEnd w:id="409"/>
      <w:bookmarkEnd w:id="410"/>
      <w:bookmarkEnd w:id="411"/>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محمّد بن أحمد بن عثمان بن الفرج بن الأزهر المتوفى سنة</w:t>
      </w:r>
      <w:r>
        <w:rPr>
          <w:rtl/>
          <w:lang w:bidi="fa-IR"/>
        </w:rPr>
        <w:t>:</w:t>
      </w:r>
      <w:r>
        <w:rPr>
          <w:rFonts w:hint="cs"/>
          <w:rtl/>
          <w:lang w:bidi="fa-IR"/>
        </w:rPr>
        <w:t xml:space="preserve"> </w:t>
      </w:r>
      <w:r w:rsidRPr="00C3465B">
        <w:rPr>
          <w:rtl/>
          <w:lang w:bidi="fa-IR"/>
        </w:rPr>
        <w:t>445.</w:t>
      </w:r>
    </w:p>
    <w:p w:rsidR="00A41E48" w:rsidRPr="00C3465B" w:rsidRDefault="00A41E48" w:rsidP="00A41E48">
      <w:pPr>
        <w:pStyle w:val="libNormal"/>
        <w:rPr>
          <w:rtl/>
          <w:lang w:bidi="fa-IR"/>
        </w:rPr>
      </w:pPr>
      <w:r w:rsidRPr="00C3465B">
        <w:rPr>
          <w:rtl/>
          <w:lang w:bidi="fa-IR"/>
        </w:rPr>
        <w:t>وقد عرفت روايته من أسانيد الفقيه ابن المغازلي الشّافعي.</w:t>
      </w:r>
    </w:p>
    <w:p w:rsidR="00A41E48" w:rsidRPr="00C3465B" w:rsidRDefault="00A41E48" w:rsidP="00A41E48">
      <w:pPr>
        <w:pStyle w:val="libNormal"/>
        <w:rPr>
          <w:rtl/>
          <w:lang w:bidi="fa-IR"/>
        </w:rPr>
      </w:pPr>
      <w:r w:rsidRPr="00BE597A">
        <w:rPr>
          <w:rStyle w:val="libBold2Char"/>
          <w:rtl/>
        </w:rPr>
        <w:t>الخطيب</w:t>
      </w:r>
      <w:r>
        <w:rPr>
          <w:rtl/>
          <w:lang w:bidi="fa-IR"/>
        </w:rPr>
        <w:t>:</w:t>
      </w:r>
      <w:r w:rsidRPr="00C3465B">
        <w:rPr>
          <w:rtl/>
          <w:lang w:bidi="fa-IR"/>
        </w:rPr>
        <w:t xml:space="preserve"> « سمع أبا حفص ابن الزيّات</w:t>
      </w:r>
      <w:r>
        <w:rPr>
          <w:rtl/>
          <w:lang w:bidi="fa-IR"/>
        </w:rPr>
        <w:t>،</w:t>
      </w:r>
      <w:r w:rsidRPr="00C3465B">
        <w:rPr>
          <w:rtl/>
          <w:lang w:bidi="fa-IR"/>
        </w:rPr>
        <w:t xml:space="preserve"> والحسين بن محمّد بن عبيد العسكري</w:t>
      </w:r>
      <w:r>
        <w:rPr>
          <w:rtl/>
          <w:lang w:bidi="fa-IR"/>
        </w:rPr>
        <w:t>،</w:t>
      </w:r>
      <w:r w:rsidRPr="00C3465B">
        <w:rPr>
          <w:rtl/>
          <w:lang w:bidi="fa-IR"/>
        </w:rPr>
        <w:t xml:space="preserve"> وعلي بن محمّد بن لؤلؤ الورّاق</w:t>
      </w:r>
      <w:r>
        <w:rPr>
          <w:rtl/>
          <w:lang w:bidi="fa-IR"/>
        </w:rPr>
        <w:t>،</w:t>
      </w:r>
      <w:r w:rsidRPr="00C3465B">
        <w:rPr>
          <w:rtl/>
          <w:lang w:bidi="fa-IR"/>
        </w:rPr>
        <w:t xml:space="preserve"> ومحمّد بن إسحاق القطيعي</w:t>
      </w:r>
      <w:r>
        <w:rPr>
          <w:rtl/>
          <w:lang w:bidi="fa-IR"/>
        </w:rPr>
        <w:t>،</w:t>
      </w:r>
      <w:r w:rsidRPr="00C3465B">
        <w:rPr>
          <w:rtl/>
          <w:lang w:bidi="fa-IR"/>
        </w:rPr>
        <w:t xml:space="preserve"> ومحمّد بن المظفر</w:t>
      </w:r>
      <w:r>
        <w:rPr>
          <w:rtl/>
          <w:lang w:bidi="fa-IR"/>
        </w:rPr>
        <w:t>،</w:t>
      </w:r>
      <w:r w:rsidRPr="00C3465B">
        <w:rPr>
          <w:rtl/>
          <w:lang w:bidi="fa-IR"/>
        </w:rPr>
        <w:t xml:space="preserve"> وأبا بكر ابن شاذان.</w:t>
      </w:r>
    </w:p>
    <w:p w:rsidR="00A41E48" w:rsidRPr="00C3465B" w:rsidRDefault="00A41E48" w:rsidP="00A41E48">
      <w:pPr>
        <w:pStyle w:val="libNormal"/>
        <w:rPr>
          <w:rtl/>
          <w:lang w:bidi="fa-IR"/>
        </w:rPr>
      </w:pPr>
      <w:r w:rsidRPr="00C3465B">
        <w:rPr>
          <w:rtl/>
          <w:lang w:bidi="fa-IR"/>
        </w:rPr>
        <w:t>كتبنا عنه</w:t>
      </w:r>
      <w:r>
        <w:rPr>
          <w:rtl/>
          <w:lang w:bidi="fa-IR"/>
        </w:rPr>
        <w:t>،</w:t>
      </w:r>
      <w:r w:rsidRPr="00C3465B">
        <w:rPr>
          <w:rtl/>
          <w:lang w:bidi="fa-IR"/>
        </w:rPr>
        <w:t xml:space="preserve"> وكان صدوقا » </w:t>
      </w:r>
      <w:r w:rsidRPr="00BE597A">
        <w:rPr>
          <w:rStyle w:val="libFootnotenumChar"/>
          <w:rtl/>
        </w:rPr>
        <w:t>(2)</w:t>
      </w:r>
      <w:r>
        <w:rPr>
          <w:rtl/>
          <w:lang w:bidi="fa-IR"/>
        </w:rPr>
        <w:t>.</w:t>
      </w:r>
    </w:p>
    <w:p w:rsidR="00A41E48" w:rsidRDefault="00A41E48" w:rsidP="00A41E48">
      <w:pPr>
        <w:pStyle w:val="libCenterBold1"/>
        <w:rPr>
          <w:rtl/>
          <w:lang w:bidi="fa-IR"/>
        </w:rPr>
      </w:pPr>
      <w:bookmarkStart w:id="412" w:name="_Toc320549331"/>
      <w:r w:rsidRPr="00C3465B">
        <w:rPr>
          <w:rtl/>
          <w:lang w:bidi="fa-IR"/>
        </w:rPr>
        <w:t>(92)</w:t>
      </w:r>
      <w:bookmarkEnd w:id="412"/>
    </w:p>
    <w:p w:rsidR="0043598D" w:rsidRDefault="00A41E48" w:rsidP="00A41E48">
      <w:pPr>
        <w:pStyle w:val="Heading3Center"/>
        <w:rPr>
          <w:rtl/>
          <w:lang w:bidi="fa-IR"/>
        </w:rPr>
      </w:pPr>
      <w:bookmarkStart w:id="413" w:name="_Toc320549332"/>
      <w:bookmarkStart w:id="414" w:name="_Toc408483187"/>
      <w:bookmarkStart w:id="415" w:name="_Toc95570684"/>
      <w:r w:rsidRPr="00C3465B">
        <w:rPr>
          <w:rtl/>
          <w:lang w:bidi="fa-IR"/>
        </w:rPr>
        <w:t>رواية ابن العشّاري الحربي البغدادي</w:t>
      </w:r>
      <w:bookmarkEnd w:id="413"/>
      <w:bookmarkEnd w:id="414"/>
      <w:bookmarkEnd w:id="415"/>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أبو طالب محمّد بن علي بن الفتح ابن العشّاري الحربي المتوفى سنة</w:t>
      </w:r>
      <w:r>
        <w:rPr>
          <w:rtl/>
          <w:lang w:bidi="fa-IR"/>
        </w:rPr>
        <w:t>:</w:t>
      </w:r>
      <w:r w:rsidRPr="00C3465B">
        <w:rPr>
          <w:rtl/>
          <w:lang w:bidi="fa-IR"/>
        </w:rPr>
        <w:t xml:space="preserve"> 451.</w:t>
      </w:r>
    </w:p>
    <w:p w:rsidR="00A41E48" w:rsidRPr="00C3465B" w:rsidRDefault="00A41E48" w:rsidP="00A41E48">
      <w:pPr>
        <w:pStyle w:val="libNormal"/>
        <w:rPr>
          <w:rtl/>
          <w:lang w:bidi="fa-IR"/>
        </w:rPr>
      </w:pPr>
      <w:r w:rsidRPr="00C3465B">
        <w:rPr>
          <w:rtl/>
          <w:lang w:bidi="fa-IR"/>
        </w:rPr>
        <w:t>وقد عرفت روايته من أسانيد الفقيه ابن المغازلي الشافعي.</w:t>
      </w:r>
    </w:p>
    <w:p w:rsidR="00A41E48" w:rsidRPr="00C3465B" w:rsidRDefault="00A41E48" w:rsidP="00A41E48">
      <w:pPr>
        <w:pStyle w:val="libNormal"/>
        <w:rPr>
          <w:rtl/>
          <w:lang w:bidi="fa-IR"/>
        </w:rPr>
      </w:pPr>
      <w:r w:rsidRPr="00BE597A">
        <w:rPr>
          <w:rStyle w:val="libBold2Char"/>
          <w:rtl/>
        </w:rPr>
        <w:t>الخطيب</w:t>
      </w:r>
      <w:r>
        <w:rPr>
          <w:rtl/>
          <w:lang w:bidi="fa-IR"/>
        </w:rPr>
        <w:t>:</w:t>
      </w:r>
      <w:r w:rsidRPr="00C3465B">
        <w:rPr>
          <w:rtl/>
          <w:lang w:bidi="fa-IR"/>
        </w:rPr>
        <w:t xml:space="preserve"> « سمع</w:t>
      </w:r>
      <w:r>
        <w:rPr>
          <w:rtl/>
          <w:lang w:bidi="fa-IR"/>
        </w:rPr>
        <w:t>:</w:t>
      </w:r>
      <w:r w:rsidRPr="00C3465B">
        <w:rPr>
          <w:rtl/>
          <w:lang w:bidi="fa-IR"/>
        </w:rPr>
        <w:t xml:space="preserve"> علي بن عمر السكري</w:t>
      </w:r>
      <w:r>
        <w:rPr>
          <w:rtl/>
          <w:lang w:bidi="fa-IR"/>
        </w:rPr>
        <w:t>،</w:t>
      </w:r>
      <w:r w:rsidRPr="00C3465B">
        <w:rPr>
          <w:rtl/>
          <w:lang w:bidi="fa-IR"/>
        </w:rPr>
        <w:t xml:space="preserve"> وأبا حفص ابن شاهين</w:t>
      </w:r>
      <w:r>
        <w:rPr>
          <w:rtl/>
          <w:lang w:bidi="fa-IR"/>
        </w:rPr>
        <w:t>،</w:t>
      </w:r>
      <w:r w:rsidRPr="00C3465B">
        <w:rPr>
          <w:rtl/>
          <w:lang w:bidi="fa-IR"/>
        </w:rPr>
        <w:t xml:space="preserve"> وأبا الحسن الدار قطني</w:t>
      </w:r>
      <w:r>
        <w:rPr>
          <w:rtl/>
          <w:lang w:bidi="fa-IR"/>
        </w:rPr>
        <w:t>،</w:t>
      </w:r>
      <w:r w:rsidRPr="00C3465B">
        <w:rPr>
          <w:rtl/>
          <w:lang w:bidi="fa-IR"/>
        </w:rPr>
        <w:t xml:space="preserve"> ويوسف بن عمر القوّاس</w:t>
      </w:r>
      <w:r>
        <w:rPr>
          <w:rtl/>
          <w:lang w:bidi="fa-IR"/>
        </w:rPr>
        <w:t>،</w:t>
      </w:r>
      <w:r w:rsidRPr="00C3465B">
        <w:rPr>
          <w:rtl/>
          <w:lang w:bidi="fa-IR"/>
        </w:rPr>
        <w:t xml:space="preserve"> وأبا الهيثم بن حبابة</w:t>
      </w:r>
      <w:r>
        <w:rPr>
          <w:rtl/>
          <w:lang w:bidi="fa-IR"/>
        </w:rPr>
        <w:t>،</w:t>
      </w:r>
      <w:r w:rsidRPr="00C3465B">
        <w:rPr>
          <w:rtl/>
          <w:lang w:bidi="fa-IR"/>
        </w:rPr>
        <w:t xml:space="preserve"> وخلقا من هذه الطبقة.</w:t>
      </w:r>
    </w:p>
    <w:p w:rsidR="00A41E48" w:rsidRPr="00C3465B" w:rsidRDefault="00A41E48" w:rsidP="00A41E48">
      <w:pPr>
        <w:pStyle w:val="libNormal"/>
        <w:rPr>
          <w:rtl/>
          <w:lang w:bidi="fa-IR"/>
        </w:rPr>
      </w:pPr>
      <w:r w:rsidRPr="00C3465B">
        <w:rPr>
          <w:rtl/>
          <w:lang w:bidi="fa-IR"/>
        </w:rPr>
        <w:t>كتبت عنه</w:t>
      </w:r>
      <w:r>
        <w:rPr>
          <w:rtl/>
          <w:lang w:bidi="fa-IR"/>
        </w:rPr>
        <w:t>،</w:t>
      </w:r>
      <w:r w:rsidRPr="00C3465B">
        <w:rPr>
          <w:rtl/>
          <w:lang w:bidi="fa-IR"/>
        </w:rPr>
        <w:t xml:space="preserve"> وكان ثقة ديّنا صالحا » </w:t>
      </w:r>
      <w:r w:rsidRPr="00BE597A">
        <w:rPr>
          <w:rStyle w:val="libFootnotenumChar"/>
          <w:rtl/>
        </w:rPr>
        <w:t>(3)</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سير أعلام النبلاء 17 / 506.</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تاريخ بغداد 1 / 319.</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تاريخ بغداد 3 / 107.</w:t>
      </w:r>
    </w:p>
    <w:p w:rsidR="00A41E48" w:rsidRDefault="00A41E48" w:rsidP="00A41E48">
      <w:pPr>
        <w:pStyle w:val="libNormal"/>
        <w:rPr>
          <w:rtl/>
          <w:lang w:bidi="fa-IR"/>
        </w:rPr>
      </w:pPr>
      <w:r>
        <w:rPr>
          <w:rtl/>
          <w:lang w:bidi="fa-IR"/>
        </w:rPr>
        <w:br w:type="page"/>
      </w:r>
    </w:p>
    <w:p w:rsidR="00A41E48" w:rsidRDefault="00A41E48" w:rsidP="00A41E48">
      <w:pPr>
        <w:pStyle w:val="libCenterBold1"/>
        <w:rPr>
          <w:rtl/>
          <w:lang w:bidi="fa-IR"/>
        </w:rPr>
      </w:pPr>
      <w:bookmarkStart w:id="416" w:name="_Toc320549333"/>
      <w:r w:rsidRPr="00C3465B">
        <w:rPr>
          <w:rtl/>
          <w:lang w:bidi="fa-IR"/>
        </w:rPr>
        <w:lastRenderedPageBreak/>
        <w:t>(93)</w:t>
      </w:r>
      <w:bookmarkEnd w:id="416"/>
    </w:p>
    <w:p w:rsidR="0043598D" w:rsidRDefault="00A41E48" w:rsidP="00A41E48">
      <w:pPr>
        <w:pStyle w:val="Heading3Center"/>
        <w:rPr>
          <w:rtl/>
          <w:lang w:bidi="fa-IR"/>
        </w:rPr>
      </w:pPr>
      <w:bookmarkStart w:id="417" w:name="_Toc320549334"/>
      <w:bookmarkStart w:id="418" w:name="_Toc408483188"/>
      <w:bookmarkStart w:id="419" w:name="_Toc95570685"/>
      <w:r w:rsidRPr="00C3465B">
        <w:rPr>
          <w:rtl/>
          <w:lang w:bidi="fa-IR"/>
        </w:rPr>
        <w:t>رواية أبي سعد الجنزرودي</w:t>
      </w:r>
      <w:bookmarkEnd w:id="417"/>
      <w:bookmarkEnd w:id="418"/>
      <w:bookmarkEnd w:id="419"/>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محمّد بن عبد الرحمن النيسابوري</w:t>
      </w:r>
      <w:r>
        <w:rPr>
          <w:rtl/>
          <w:lang w:bidi="fa-IR"/>
        </w:rPr>
        <w:t>،</w:t>
      </w:r>
      <w:r w:rsidRPr="00C3465B">
        <w:rPr>
          <w:rtl/>
          <w:lang w:bidi="fa-IR"/>
        </w:rPr>
        <w:t xml:space="preserve"> المتوفى سنة</w:t>
      </w:r>
      <w:r>
        <w:rPr>
          <w:rtl/>
          <w:lang w:bidi="fa-IR"/>
        </w:rPr>
        <w:t>:</w:t>
      </w:r>
      <w:r w:rsidRPr="00C3465B">
        <w:rPr>
          <w:rtl/>
          <w:lang w:bidi="fa-IR"/>
        </w:rPr>
        <w:t xml:space="preserve"> 453.</w:t>
      </w:r>
    </w:p>
    <w:p w:rsidR="00A41E48" w:rsidRPr="00C3465B" w:rsidRDefault="00A41E48" w:rsidP="00A41E48">
      <w:pPr>
        <w:pStyle w:val="libNormal"/>
        <w:rPr>
          <w:rtl/>
          <w:lang w:bidi="fa-IR"/>
        </w:rPr>
      </w:pPr>
      <w:r w:rsidRPr="00C3465B">
        <w:rPr>
          <w:rtl/>
          <w:lang w:bidi="fa-IR"/>
        </w:rPr>
        <w:t>وتعلم روايته من أسانيد الحافظ ابن عساكر.</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الشيخ الفقيه</w:t>
      </w:r>
      <w:r>
        <w:rPr>
          <w:rtl/>
          <w:lang w:bidi="fa-IR"/>
        </w:rPr>
        <w:t>،</w:t>
      </w:r>
      <w:r w:rsidRPr="00C3465B">
        <w:rPr>
          <w:rtl/>
          <w:lang w:bidi="fa-IR"/>
        </w:rPr>
        <w:t xml:space="preserve"> الإمام الأديب</w:t>
      </w:r>
      <w:r>
        <w:rPr>
          <w:rtl/>
          <w:lang w:bidi="fa-IR"/>
        </w:rPr>
        <w:t>،</w:t>
      </w:r>
      <w:r w:rsidRPr="00C3465B">
        <w:rPr>
          <w:rtl/>
          <w:lang w:bidi="fa-IR"/>
        </w:rPr>
        <w:t xml:space="preserve"> النحوي</w:t>
      </w:r>
      <w:r>
        <w:rPr>
          <w:rtl/>
          <w:lang w:bidi="fa-IR"/>
        </w:rPr>
        <w:t>،</w:t>
      </w:r>
      <w:r w:rsidRPr="00C3465B">
        <w:rPr>
          <w:rtl/>
          <w:lang w:bidi="fa-IR"/>
        </w:rPr>
        <w:t xml:space="preserve"> الطبيب</w:t>
      </w:r>
      <w:r>
        <w:rPr>
          <w:rtl/>
          <w:lang w:bidi="fa-IR"/>
        </w:rPr>
        <w:t>،</w:t>
      </w:r>
      <w:r w:rsidRPr="00C3465B">
        <w:rPr>
          <w:rtl/>
          <w:lang w:bidi="fa-IR"/>
        </w:rPr>
        <w:t xml:space="preserve"> مسند خراسان</w:t>
      </w:r>
      <w:r>
        <w:rPr>
          <w:rtl/>
          <w:lang w:bidi="fa-IR"/>
        </w:rPr>
        <w:t xml:space="preserve"> ..</w:t>
      </w:r>
      <w:r w:rsidRPr="00C3465B">
        <w:rPr>
          <w:rtl/>
          <w:lang w:bidi="fa-IR"/>
        </w:rPr>
        <w:t>. عنه</w:t>
      </w:r>
      <w:r>
        <w:rPr>
          <w:rtl/>
          <w:lang w:bidi="fa-IR"/>
        </w:rPr>
        <w:t>:</w:t>
      </w:r>
      <w:r w:rsidRPr="00C3465B">
        <w:rPr>
          <w:rtl/>
          <w:lang w:bidi="fa-IR"/>
        </w:rPr>
        <w:t xml:space="preserve"> البيهقي</w:t>
      </w:r>
      <w:r>
        <w:rPr>
          <w:rtl/>
          <w:lang w:bidi="fa-IR"/>
        </w:rPr>
        <w:t>:</w:t>
      </w:r>
      <w:r w:rsidRPr="00C3465B">
        <w:rPr>
          <w:rtl/>
          <w:lang w:bidi="fa-IR"/>
        </w:rPr>
        <w:t xml:space="preserve"> والسّكري</w:t>
      </w:r>
      <w:r>
        <w:rPr>
          <w:rtl/>
          <w:lang w:bidi="fa-IR"/>
        </w:rPr>
        <w:t>،</w:t>
      </w:r>
      <w:r w:rsidRPr="00C3465B">
        <w:rPr>
          <w:rtl/>
          <w:lang w:bidi="fa-IR"/>
        </w:rPr>
        <w:t xml:space="preserve"> وروى الكثير</w:t>
      </w:r>
      <w:r>
        <w:rPr>
          <w:rtl/>
          <w:lang w:bidi="fa-IR"/>
        </w:rPr>
        <w:t>،</w:t>
      </w:r>
      <w:r w:rsidRPr="00C3465B">
        <w:rPr>
          <w:rtl/>
          <w:lang w:bidi="fa-IR"/>
        </w:rPr>
        <w:t xml:space="preserve"> وانتهى إليه علوّ الإسناد. حدّث عنه</w:t>
      </w:r>
      <w:r>
        <w:rPr>
          <w:rtl/>
          <w:lang w:bidi="fa-IR"/>
        </w:rPr>
        <w:t>:</w:t>
      </w:r>
      <w:r w:rsidRPr="00C3465B">
        <w:rPr>
          <w:rtl/>
          <w:lang w:bidi="fa-IR"/>
        </w:rPr>
        <w:t xml:space="preserve"> إسماعيل بن عبد الغافر</w:t>
      </w:r>
      <w:r>
        <w:rPr>
          <w:rtl/>
          <w:lang w:bidi="fa-IR"/>
        </w:rPr>
        <w:t xml:space="preserve"> ..</w:t>
      </w:r>
      <w:r w:rsidRPr="00C3465B">
        <w:rPr>
          <w:rtl/>
          <w:lang w:bidi="fa-IR"/>
        </w:rPr>
        <w:t xml:space="preserve">.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وله ترجمة في</w:t>
      </w:r>
      <w:r>
        <w:rPr>
          <w:rtl/>
          <w:lang w:bidi="fa-IR"/>
        </w:rPr>
        <w:t>:</w:t>
      </w:r>
    </w:p>
    <w:p w:rsidR="00A41E48" w:rsidRPr="00C3465B" w:rsidRDefault="00A41E48" w:rsidP="00A41E48">
      <w:pPr>
        <w:pStyle w:val="libNormal"/>
        <w:rPr>
          <w:rtl/>
          <w:lang w:bidi="fa-IR"/>
        </w:rPr>
      </w:pPr>
      <w:r w:rsidRPr="00C3465B">
        <w:rPr>
          <w:rtl/>
          <w:lang w:bidi="fa-IR"/>
        </w:rPr>
        <w:t>الأنساب 10 / 479</w:t>
      </w:r>
      <w:r>
        <w:rPr>
          <w:rtl/>
          <w:lang w:bidi="fa-IR"/>
        </w:rPr>
        <w:t>،</w:t>
      </w:r>
      <w:r w:rsidRPr="00C3465B">
        <w:rPr>
          <w:rtl/>
          <w:lang w:bidi="fa-IR"/>
        </w:rPr>
        <w:t xml:space="preserve"> الوافي بالوفيات 3 / 231</w:t>
      </w:r>
      <w:r>
        <w:rPr>
          <w:rtl/>
          <w:lang w:bidi="fa-IR"/>
        </w:rPr>
        <w:t>،</w:t>
      </w:r>
      <w:r w:rsidRPr="00C3465B">
        <w:rPr>
          <w:rtl/>
          <w:lang w:bidi="fa-IR"/>
        </w:rPr>
        <w:t xml:space="preserve"> بغية الوعاة 1 / 157.</w:t>
      </w:r>
    </w:p>
    <w:p w:rsidR="00A41E48" w:rsidRDefault="00A41E48" w:rsidP="00A41E48">
      <w:pPr>
        <w:pStyle w:val="libCenterBold1"/>
        <w:rPr>
          <w:rtl/>
          <w:lang w:bidi="fa-IR"/>
        </w:rPr>
      </w:pPr>
      <w:bookmarkStart w:id="420" w:name="_Toc320549335"/>
      <w:r w:rsidRPr="00C3465B">
        <w:rPr>
          <w:rtl/>
          <w:lang w:bidi="fa-IR"/>
        </w:rPr>
        <w:t>(94)</w:t>
      </w:r>
      <w:bookmarkEnd w:id="420"/>
    </w:p>
    <w:p w:rsidR="0043598D" w:rsidRDefault="00A41E48" w:rsidP="00A41E48">
      <w:pPr>
        <w:pStyle w:val="Heading3Center"/>
        <w:rPr>
          <w:rtl/>
          <w:lang w:bidi="fa-IR"/>
        </w:rPr>
      </w:pPr>
      <w:bookmarkStart w:id="421" w:name="_Toc320549336"/>
      <w:bookmarkStart w:id="422" w:name="_Toc408483189"/>
      <w:bookmarkStart w:id="423" w:name="_Toc95570686"/>
      <w:r w:rsidRPr="00C3465B">
        <w:rPr>
          <w:rtl/>
          <w:lang w:bidi="fa-IR"/>
        </w:rPr>
        <w:t>رواية أبي محمّد الجوهري</w:t>
      </w:r>
      <w:bookmarkEnd w:id="421"/>
      <w:bookmarkEnd w:id="422"/>
      <w:bookmarkEnd w:id="423"/>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الحسن بن علي بن محمّد أبو محمّد</w:t>
      </w:r>
      <w:r>
        <w:rPr>
          <w:rtl/>
          <w:lang w:bidi="fa-IR"/>
        </w:rPr>
        <w:t>،</w:t>
      </w:r>
      <w:r w:rsidRPr="00C3465B">
        <w:rPr>
          <w:rtl/>
          <w:lang w:bidi="fa-IR"/>
        </w:rPr>
        <w:t xml:space="preserve"> المتوفى سنة</w:t>
      </w:r>
      <w:r>
        <w:rPr>
          <w:rtl/>
          <w:lang w:bidi="fa-IR"/>
        </w:rPr>
        <w:t>:</w:t>
      </w:r>
      <w:r w:rsidRPr="00C3465B">
        <w:rPr>
          <w:rtl/>
          <w:lang w:bidi="fa-IR"/>
        </w:rPr>
        <w:t xml:space="preserve"> 454.</w:t>
      </w:r>
    </w:p>
    <w:p w:rsidR="00A41E48" w:rsidRPr="00C3465B" w:rsidRDefault="00A41E48" w:rsidP="00A41E48">
      <w:pPr>
        <w:pStyle w:val="libNormal"/>
        <w:rPr>
          <w:rtl/>
          <w:lang w:bidi="fa-IR"/>
        </w:rPr>
      </w:pPr>
      <w:r w:rsidRPr="00C3465B">
        <w:rPr>
          <w:rtl/>
          <w:lang w:bidi="fa-IR"/>
        </w:rPr>
        <w:t>وتعلم روايته من أسانيد الحافظ ابن عساكر.</w:t>
      </w:r>
    </w:p>
    <w:p w:rsidR="00A41E48" w:rsidRPr="00C3465B" w:rsidRDefault="00A41E48" w:rsidP="00A41E48">
      <w:pPr>
        <w:pStyle w:val="libNormal"/>
        <w:rPr>
          <w:rtl/>
          <w:lang w:bidi="fa-IR"/>
        </w:rPr>
      </w:pPr>
      <w:r w:rsidRPr="00BE597A">
        <w:rPr>
          <w:rStyle w:val="libBold2Char"/>
          <w:rtl/>
        </w:rPr>
        <w:t>الخطيب</w:t>
      </w:r>
      <w:r>
        <w:rPr>
          <w:rtl/>
          <w:lang w:bidi="fa-IR"/>
        </w:rPr>
        <w:t>:</w:t>
      </w:r>
      <w:r w:rsidRPr="00C3465B">
        <w:rPr>
          <w:rtl/>
          <w:lang w:bidi="fa-IR"/>
        </w:rPr>
        <w:t xml:space="preserve"> « كتبنا عنه وكان ثقة أمينا كثير السّماع</w:t>
      </w:r>
      <w:r>
        <w:rPr>
          <w:rtl/>
          <w:lang w:bidi="fa-IR"/>
        </w:rPr>
        <w:t xml:space="preserve"> ..</w:t>
      </w:r>
      <w:r w:rsidRPr="00C3465B">
        <w:rPr>
          <w:rtl/>
          <w:lang w:bidi="fa-IR"/>
        </w:rPr>
        <w:t xml:space="preserve">. » </w:t>
      </w:r>
      <w:r w:rsidRPr="00BE597A">
        <w:rPr>
          <w:rStyle w:val="libFootnotenumChar"/>
          <w:rtl/>
        </w:rPr>
        <w:t>(2)</w:t>
      </w:r>
      <w:r>
        <w:rPr>
          <w:rtl/>
          <w:lang w:bidi="fa-IR"/>
        </w:rPr>
        <w:t>.</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الشيخ الإمام</w:t>
      </w:r>
      <w:r>
        <w:rPr>
          <w:rtl/>
          <w:lang w:bidi="fa-IR"/>
        </w:rPr>
        <w:t>،</w:t>
      </w:r>
      <w:r w:rsidRPr="00C3465B">
        <w:rPr>
          <w:rtl/>
          <w:lang w:bidi="fa-IR"/>
        </w:rPr>
        <w:t xml:space="preserve"> المحدّث الصدوق</w:t>
      </w:r>
      <w:r>
        <w:rPr>
          <w:rtl/>
          <w:lang w:bidi="fa-IR"/>
        </w:rPr>
        <w:t>،</w:t>
      </w:r>
      <w:r w:rsidRPr="00C3465B">
        <w:rPr>
          <w:rtl/>
          <w:lang w:bidi="fa-IR"/>
        </w:rPr>
        <w:t xml:space="preserve"> مسند الآفاق</w:t>
      </w:r>
      <w:r>
        <w:rPr>
          <w:rtl/>
          <w:lang w:bidi="fa-IR"/>
        </w:rPr>
        <w:t xml:space="preserve"> ..</w:t>
      </w:r>
      <w:r w:rsidRPr="00C3465B">
        <w:rPr>
          <w:rtl/>
          <w:lang w:bidi="fa-IR"/>
        </w:rPr>
        <w:t>. وكان من بحور الرواية</w:t>
      </w:r>
      <w:r>
        <w:rPr>
          <w:rtl/>
          <w:lang w:bidi="fa-IR"/>
        </w:rPr>
        <w:t>،</w:t>
      </w:r>
      <w:r w:rsidRPr="00C3465B">
        <w:rPr>
          <w:rtl/>
          <w:lang w:bidi="fa-IR"/>
        </w:rPr>
        <w:t xml:space="preserve"> روى الكثير</w:t>
      </w:r>
      <w:r>
        <w:rPr>
          <w:rtl/>
          <w:lang w:bidi="fa-IR"/>
        </w:rPr>
        <w:t>،</w:t>
      </w:r>
      <w:r w:rsidRPr="00C3465B">
        <w:rPr>
          <w:rtl/>
          <w:lang w:bidi="fa-IR"/>
        </w:rPr>
        <w:t xml:space="preserve"> وأملى مجالس عدّة</w:t>
      </w:r>
      <w:r>
        <w:rPr>
          <w:rtl/>
          <w:lang w:bidi="fa-IR"/>
        </w:rPr>
        <w:t xml:space="preserve"> ..</w:t>
      </w:r>
      <w:r w:rsidRPr="00C3465B">
        <w:rPr>
          <w:rtl/>
          <w:lang w:bidi="fa-IR"/>
        </w:rPr>
        <w:t xml:space="preserve">. » </w:t>
      </w:r>
      <w:r w:rsidRPr="00BE597A">
        <w:rPr>
          <w:rStyle w:val="libFootnotenumChar"/>
          <w:rtl/>
        </w:rPr>
        <w:t>(3)</w:t>
      </w:r>
      <w:r>
        <w:rPr>
          <w:rtl/>
          <w:lang w:bidi="fa-IR"/>
        </w:rPr>
        <w:t>.</w:t>
      </w:r>
    </w:p>
    <w:p w:rsidR="00A41E48" w:rsidRPr="00C3465B" w:rsidRDefault="00A41E48" w:rsidP="00A41E48">
      <w:pPr>
        <w:pStyle w:val="libNormal"/>
        <w:rPr>
          <w:rtl/>
          <w:lang w:bidi="fa-IR"/>
        </w:rPr>
      </w:pPr>
      <w:r w:rsidRPr="00C3465B">
        <w:rPr>
          <w:rtl/>
          <w:lang w:bidi="fa-IR"/>
        </w:rPr>
        <w:t>وله ترجمة في</w:t>
      </w:r>
      <w:r>
        <w:rPr>
          <w:rtl/>
          <w:lang w:bidi="fa-IR"/>
        </w:rPr>
        <w:t>:</w:t>
      </w:r>
    </w:p>
    <w:p w:rsidR="00A41E48" w:rsidRPr="00C3465B" w:rsidRDefault="00A41E48" w:rsidP="00A41E48">
      <w:pPr>
        <w:pStyle w:val="libNormal"/>
        <w:rPr>
          <w:rtl/>
          <w:lang w:bidi="fa-IR"/>
        </w:rPr>
      </w:pPr>
      <w:r w:rsidRPr="00C3465B">
        <w:rPr>
          <w:rtl/>
          <w:lang w:bidi="fa-IR"/>
        </w:rPr>
        <w:t>المنتظم 8 / 227</w:t>
      </w:r>
      <w:r>
        <w:rPr>
          <w:rtl/>
          <w:lang w:bidi="fa-IR"/>
        </w:rPr>
        <w:t>،</w:t>
      </w:r>
      <w:r w:rsidRPr="00C3465B">
        <w:rPr>
          <w:rtl/>
          <w:lang w:bidi="fa-IR"/>
        </w:rPr>
        <w:t xml:space="preserve"> الكامل في التاريخ 10 / 24</w:t>
      </w:r>
      <w:r>
        <w:rPr>
          <w:rtl/>
          <w:lang w:bidi="fa-IR"/>
        </w:rPr>
        <w:t>،</w:t>
      </w:r>
      <w:r w:rsidRPr="00C3465B">
        <w:rPr>
          <w:rtl/>
          <w:lang w:bidi="fa-IR"/>
        </w:rPr>
        <w:t xml:space="preserve"> اللباب 1 / 313.</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سير أعلام النبلاء 18 / 101.</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تاريخ بغداد 7 / 393.</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سير أعلام النبلاء 18 / 68.</w:t>
      </w:r>
    </w:p>
    <w:p w:rsidR="00A41E48" w:rsidRDefault="00A41E48" w:rsidP="00A41E48">
      <w:pPr>
        <w:pStyle w:val="libNormal"/>
        <w:rPr>
          <w:rtl/>
          <w:lang w:bidi="fa-IR"/>
        </w:rPr>
      </w:pPr>
      <w:r>
        <w:rPr>
          <w:rtl/>
          <w:lang w:bidi="fa-IR"/>
        </w:rPr>
        <w:br w:type="page"/>
      </w:r>
    </w:p>
    <w:p w:rsidR="00A41E48" w:rsidRDefault="00A41E48" w:rsidP="00A41E48">
      <w:pPr>
        <w:pStyle w:val="libCenterBold1"/>
        <w:rPr>
          <w:rtl/>
          <w:lang w:bidi="fa-IR"/>
        </w:rPr>
      </w:pPr>
      <w:bookmarkStart w:id="424" w:name="_Toc320549337"/>
      <w:r w:rsidRPr="00C3465B">
        <w:rPr>
          <w:rtl/>
          <w:lang w:bidi="fa-IR"/>
        </w:rPr>
        <w:lastRenderedPageBreak/>
        <w:t>(95)</w:t>
      </w:r>
      <w:bookmarkEnd w:id="424"/>
    </w:p>
    <w:p w:rsidR="0043598D" w:rsidRDefault="00A41E48" w:rsidP="00A41E48">
      <w:pPr>
        <w:pStyle w:val="Heading3Center"/>
        <w:rPr>
          <w:rtl/>
          <w:lang w:bidi="fa-IR"/>
        </w:rPr>
      </w:pPr>
      <w:bookmarkStart w:id="425" w:name="_Toc320549338"/>
      <w:bookmarkStart w:id="426" w:name="_Toc408483190"/>
      <w:bookmarkStart w:id="427" w:name="_Toc95570687"/>
      <w:r w:rsidRPr="00C3465B">
        <w:rPr>
          <w:rtl/>
          <w:lang w:bidi="fa-IR"/>
        </w:rPr>
        <w:t>رواية سبط بحرويه</w:t>
      </w:r>
      <w:bookmarkEnd w:id="425"/>
      <w:bookmarkEnd w:id="426"/>
      <w:bookmarkEnd w:id="427"/>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إبراهيم بن منصور السّلمي الكرّاني الاصبهاني المتوفى سنة</w:t>
      </w:r>
      <w:r>
        <w:rPr>
          <w:rtl/>
          <w:lang w:bidi="fa-IR"/>
        </w:rPr>
        <w:t>:</w:t>
      </w:r>
      <w:r>
        <w:rPr>
          <w:rFonts w:hint="cs"/>
          <w:rtl/>
          <w:lang w:bidi="fa-IR"/>
        </w:rPr>
        <w:t xml:space="preserve"> </w:t>
      </w:r>
      <w:r w:rsidRPr="00C3465B">
        <w:rPr>
          <w:rtl/>
          <w:lang w:bidi="fa-IR"/>
        </w:rPr>
        <w:t>455.</w:t>
      </w:r>
    </w:p>
    <w:p w:rsidR="00A41E48" w:rsidRPr="00C3465B" w:rsidRDefault="00A41E48" w:rsidP="00A41E48">
      <w:pPr>
        <w:pStyle w:val="libNormal"/>
        <w:rPr>
          <w:rtl/>
          <w:lang w:bidi="fa-IR"/>
        </w:rPr>
      </w:pPr>
      <w:r w:rsidRPr="00C3465B">
        <w:rPr>
          <w:rtl/>
          <w:lang w:bidi="fa-IR"/>
        </w:rPr>
        <w:t>وتعلم روايته من أسانيد الحافظ ابن عساكر.</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الشيخ الصالح</w:t>
      </w:r>
      <w:r>
        <w:rPr>
          <w:rtl/>
          <w:lang w:bidi="fa-IR"/>
        </w:rPr>
        <w:t>،</w:t>
      </w:r>
      <w:r w:rsidRPr="00C3465B">
        <w:rPr>
          <w:rtl/>
          <w:lang w:bidi="fa-IR"/>
        </w:rPr>
        <w:t xml:space="preserve"> الثقة المعمر</w:t>
      </w:r>
      <w:r>
        <w:rPr>
          <w:rtl/>
          <w:lang w:bidi="fa-IR"/>
        </w:rPr>
        <w:t>،</w:t>
      </w:r>
      <w:r w:rsidRPr="00C3465B">
        <w:rPr>
          <w:rtl/>
          <w:lang w:bidi="fa-IR"/>
        </w:rPr>
        <w:t xml:space="preserve"> أبو القاسم</w:t>
      </w:r>
      <w:r>
        <w:rPr>
          <w:rtl/>
          <w:lang w:bidi="fa-IR"/>
        </w:rPr>
        <w:t xml:space="preserve"> ..</w:t>
      </w:r>
      <w:r w:rsidRPr="00C3465B">
        <w:rPr>
          <w:rtl/>
          <w:lang w:bidi="fa-IR"/>
        </w:rPr>
        <w:t>. سمع مسند أبي يعلى الموصلي من أبي بكر بن المقرئ</w:t>
      </w:r>
      <w:r>
        <w:rPr>
          <w:rtl/>
          <w:lang w:bidi="fa-IR"/>
        </w:rPr>
        <w:t>،</w:t>
      </w:r>
      <w:r w:rsidRPr="00C3465B">
        <w:rPr>
          <w:rtl/>
          <w:lang w:bidi="fa-IR"/>
        </w:rPr>
        <w:t xml:space="preserve"> وكتاب التفسير لعبد الرزاق.</w:t>
      </w:r>
    </w:p>
    <w:p w:rsidR="00A41E48" w:rsidRPr="00C3465B" w:rsidRDefault="00A41E48" w:rsidP="00A41E48">
      <w:pPr>
        <w:pStyle w:val="libNormal"/>
        <w:rPr>
          <w:rtl/>
          <w:lang w:bidi="fa-IR"/>
        </w:rPr>
      </w:pPr>
      <w:r w:rsidRPr="00C3465B">
        <w:rPr>
          <w:rtl/>
          <w:lang w:bidi="fa-IR"/>
        </w:rPr>
        <w:t>حدّث عنه</w:t>
      </w:r>
      <w:r>
        <w:rPr>
          <w:rtl/>
          <w:lang w:bidi="fa-IR"/>
        </w:rPr>
        <w:t>:</w:t>
      </w:r>
      <w:r w:rsidRPr="00C3465B">
        <w:rPr>
          <w:rtl/>
          <w:lang w:bidi="fa-IR"/>
        </w:rPr>
        <w:t xml:space="preserve"> يحيى بن مندة وقال</w:t>
      </w:r>
      <w:r>
        <w:rPr>
          <w:rtl/>
          <w:lang w:bidi="fa-IR"/>
        </w:rPr>
        <w:t>:</w:t>
      </w:r>
      <w:r w:rsidRPr="00C3465B">
        <w:rPr>
          <w:rtl/>
          <w:lang w:bidi="fa-IR"/>
        </w:rPr>
        <w:t xml:space="preserve"> كان </w:t>
      </w:r>
      <w:r w:rsidRPr="001C3131">
        <w:rPr>
          <w:rStyle w:val="libAlaemChar"/>
          <w:rtl/>
        </w:rPr>
        <w:t>رحمه‌الله</w:t>
      </w:r>
      <w:r w:rsidRPr="00C3465B">
        <w:rPr>
          <w:rtl/>
          <w:lang w:bidi="fa-IR"/>
        </w:rPr>
        <w:t xml:space="preserve"> صالحا عفيفا</w:t>
      </w:r>
      <w:r>
        <w:rPr>
          <w:rtl/>
          <w:lang w:bidi="fa-IR"/>
        </w:rPr>
        <w:t>،</w:t>
      </w:r>
      <w:r w:rsidRPr="00C3465B">
        <w:rPr>
          <w:rtl/>
          <w:lang w:bidi="fa-IR"/>
        </w:rPr>
        <w:t xml:space="preserve"> ثقيل السمع</w:t>
      </w:r>
      <w:r>
        <w:rPr>
          <w:rtl/>
          <w:lang w:bidi="fa-IR"/>
        </w:rPr>
        <w:t>،</w:t>
      </w:r>
      <w:r w:rsidRPr="00C3465B">
        <w:rPr>
          <w:rtl/>
          <w:lang w:bidi="fa-IR"/>
        </w:rPr>
        <w:t xml:space="preserve"> مات في ربيع الأول سنة 455.</w:t>
      </w:r>
    </w:p>
    <w:p w:rsidR="00A41E48" w:rsidRPr="00C3465B" w:rsidRDefault="00A41E48" w:rsidP="00A41E48">
      <w:pPr>
        <w:pStyle w:val="libNormal"/>
        <w:rPr>
          <w:rtl/>
          <w:lang w:bidi="fa-IR"/>
        </w:rPr>
      </w:pPr>
      <w:r w:rsidRPr="00BE597A">
        <w:rPr>
          <w:rStyle w:val="libBold2Char"/>
          <w:rtl/>
        </w:rPr>
        <w:t>قلت</w:t>
      </w:r>
      <w:r>
        <w:rPr>
          <w:rtl/>
          <w:lang w:bidi="fa-IR"/>
        </w:rPr>
        <w:t>:</w:t>
      </w:r>
      <w:r w:rsidRPr="00C3465B">
        <w:rPr>
          <w:rtl/>
          <w:lang w:bidi="fa-IR"/>
        </w:rPr>
        <w:t xml:space="preserve"> وحدّث عنه أيضا</w:t>
      </w:r>
      <w:r>
        <w:rPr>
          <w:rtl/>
          <w:lang w:bidi="fa-IR"/>
        </w:rPr>
        <w:t>: ..</w:t>
      </w:r>
      <w:r w:rsidRPr="00C3465B">
        <w:rPr>
          <w:rtl/>
          <w:lang w:bidi="fa-IR"/>
        </w:rPr>
        <w:t>. وفاطمة العلوية أم المجتبى</w:t>
      </w:r>
      <w:r>
        <w:rPr>
          <w:rtl/>
          <w:lang w:bidi="fa-IR"/>
        </w:rPr>
        <w:t>،</w:t>
      </w:r>
      <w:r w:rsidRPr="00C3465B">
        <w:rPr>
          <w:rtl/>
          <w:lang w:bidi="fa-IR"/>
        </w:rPr>
        <w:t xml:space="preserve"> وآخرون » </w:t>
      </w:r>
      <w:r w:rsidRPr="00BE597A">
        <w:rPr>
          <w:rStyle w:val="libFootnotenumChar"/>
          <w:rtl/>
        </w:rPr>
        <w:t>(1)</w:t>
      </w:r>
      <w:r>
        <w:rPr>
          <w:rtl/>
          <w:lang w:bidi="fa-IR"/>
        </w:rPr>
        <w:t>.</w:t>
      </w:r>
    </w:p>
    <w:p w:rsidR="00A41E48" w:rsidRDefault="00A41E48" w:rsidP="00A41E48">
      <w:pPr>
        <w:pStyle w:val="libCenterBold1"/>
        <w:rPr>
          <w:rtl/>
          <w:lang w:bidi="fa-IR"/>
        </w:rPr>
      </w:pPr>
      <w:bookmarkStart w:id="428" w:name="_Toc320549339"/>
      <w:r w:rsidRPr="00C3465B">
        <w:rPr>
          <w:rtl/>
          <w:lang w:bidi="fa-IR"/>
        </w:rPr>
        <w:t>(96)</w:t>
      </w:r>
      <w:bookmarkEnd w:id="428"/>
    </w:p>
    <w:p w:rsidR="0043598D" w:rsidRDefault="00A41E48" w:rsidP="00A41E48">
      <w:pPr>
        <w:pStyle w:val="Heading3Center"/>
        <w:rPr>
          <w:rtl/>
          <w:lang w:bidi="fa-IR"/>
        </w:rPr>
      </w:pPr>
      <w:bookmarkStart w:id="429" w:name="_Toc320549340"/>
      <w:bookmarkStart w:id="430" w:name="_Toc408483191"/>
      <w:bookmarkStart w:id="431" w:name="_Toc95570688"/>
      <w:r w:rsidRPr="00C3465B">
        <w:rPr>
          <w:rtl/>
          <w:lang w:bidi="fa-IR"/>
        </w:rPr>
        <w:t>رواية ابن الآبنوسي</w:t>
      </w:r>
      <w:bookmarkEnd w:id="429"/>
      <w:bookmarkEnd w:id="430"/>
      <w:bookmarkEnd w:id="431"/>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أبو الحسين محمّد بن أحمد البغدادي المتوفى سنة</w:t>
      </w:r>
      <w:r>
        <w:rPr>
          <w:rtl/>
          <w:lang w:bidi="fa-IR"/>
        </w:rPr>
        <w:t>:</w:t>
      </w:r>
      <w:r w:rsidRPr="00C3465B">
        <w:rPr>
          <w:rtl/>
          <w:lang w:bidi="fa-IR"/>
        </w:rPr>
        <w:t xml:space="preserve"> 457.</w:t>
      </w:r>
    </w:p>
    <w:p w:rsidR="00A41E48" w:rsidRPr="00C3465B" w:rsidRDefault="00A41E48" w:rsidP="00A41E48">
      <w:pPr>
        <w:pStyle w:val="libNormal"/>
        <w:rPr>
          <w:rtl/>
          <w:lang w:bidi="fa-IR"/>
        </w:rPr>
      </w:pPr>
      <w:r w:rsidRPr="00C3465B">
        <w:rPr>
          <w:rtl/>
          <w:lang w:bidi="fa-IR"/>
        </w:rPr>
        <w:t>وتعلم روايته من أسانيد الحافظ ابن عساكر.</w:t>
      </w:r>
    </w:p>
    <w:p w:rsidR="00A41E48" w:rsidRPr="00C3465B" w:rsidRDefault="00A41E48" w:rsidP="00A41E48">
      <w:pPr>
        <w:pStyle w:val="libNormal"/>
        <w:rPr>
          <w:rtl/>
          <w:lang w:bidi="fa-IR"/>
        </w:rPr>
      </w:pPr>
      <w:r w:rsidRPr="00BE597A">
        <w:rPr>
          <w:rStyle w:val="libBold2Char"/>
          <w:rtl/>
        </w:rPr>
        <w:t>الخطيب</w:t>
      </w:r>
      <w:r>
        <w:rPr>
          <w:rtl/>
          <w:lang w:bidi="fa-IR"/>
        </w:rPr>
        <w:t>:</w:t>
      </w:r>
      <w:r w:rsidRPr="00C3465B">
        <w:rPr>
          <w:rtl/>
          <w:lang w:bidi="fa-IR"/>
        </w:rPr>
        <w:t xml:space="preserve"> « كتبت عنه وكان سماعه صحيحا » </w:t>
      </w:r>
      <w:r w:rsidRPr="00BE597A">
        <w:rPr>
          <w:rStyle w:val="libFootnotenumChar"/>
          <w:rtl/>
        </w:rPr>
        <w:t>(2)</w:t>
      </w:r>
      <w:r>
        <w:rPr>
          <w:rtl/>
          <w:lang w:bidi="fa-IR"/>
        </w:rPr>
        <w:t>.</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الشيخ الثقة أبو الحسين</w:t>
      </w:r>
      <w:r>
        <w:rPr>
          <w:rtl/>
          <w:lang w:bidi="fa-IR"/>
        </w:rPr>
        <w:t xml:space="preserve"> ..</w:t>
      </w:r>
      <w:r w:rsidRPr="00C3465B">
        <w:rPr>
          <w:rtl/>
          <w:lang w:bidi="fa-IR"/>
        </w:rPr>
        <w:t>. سمع أبا القاسم ابن حبابة</w:t>
      </w:r>
      <w:r>
        <w:rPr>
          <w:rtl/>
          <w:lang w:bidi="fa-IR"/>
        </w:rPr>
        <w:t>،</w:t>
      </w:r>
      <w:r w:rsidRPr="00C3465B">
        <w:rPr>
          <w:rtl/>
          <w:lang w:bidi="fa-IR"/>
        </w:rPr>
        <w:t xml:space="preserve"> والدار قطني</w:t>
      </w:r>
      <w:r>
        <w:rPr>
          <w:rtl/>
          <w:lang w:bidi="fa-IR"/>
        </w:rPr>
        <w:t>،</w:t>
      </w:r>
      <w:r w:rsidRPr="00C3465B">
        <w:rPr>
          <w:rtl/>
          <w:lang w:bidi="fa-IR"/>
        </w:rPr>
        <w:t xml:space="preserve"> وابن شاهين</w:t>
      </w:r>
      <w:r>
        <w:rPr>
          <w:rtl/>
          <w:lang w:bidi="fa-IR"/>
        </w:rPr>
        <w:t xml:space="preserve"> ..</w:t>
      </w:r>
      <w:r w:rsidRPr="00C3465B">
        <w:rPr>
          <w:rtl/>
          <w:lang w:bidi="fa-IR"/>
        </w:rPr>
        <w:t>. قال الخطيب</w:t>
      </w:r>
      <w:r>
        <w:rPr>
          <w:rtl/>
          <w:lang w:bidi="fa-IR"/>
        </w:rPr>
        <w:t xml:space="preserve"> ..</w:t>
      </w:r>
      <w:r w:rsidRPr="00C3465B">
        <w:rPr>
          <w:rtl/>
          <w:lang w:bidi="fa-IR"/>
        </w:rPr>
        <w:t xml:space="preserve">. » </w:t>
      </w:r>
      <w:r w:rsidRPr="00BE597A">
        <w:rPr>
          <w:rStyle w:val="libFootnotenumChar"/>
          <w:rtl/>
        </w:rPr>
        <w:t>(3)</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سير أعلام النبلاء 18 / 73.</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تاريخ بغداد 1 / 356.</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سير أعلام النبلاء 18 / 85.</w:t>
      </w:r>
    </w:p>
    <w:p w:rsidR="00A41E48" w:rsidRDefault="00A41E48" w:rsidP="00A41E48">
      <w:pPr>
        <w:pStyle w:val="libNormal"/>
        <w:rPr>
          <w:rtl/>
          <w:lang w:bidi="fa-IR"/>
        </w:rPr>
      </w:pPr>
      <w:r>
        <w:rPr>
          <w:rtl/>
          <w:lang w:bidi="fa-IR"/>
        </w:rPr>
        <w:br w:type="page"/>
      </w:r>
    </w:p>
    <w:p w:rsidR="00A41E48" w:rsidRDefault="00A41E48" w:rsidP="00A41E48">
      <w:pPr>
        <w:pStyle w:val="libCenterBold1"/>
        <w:rPr>
          <w:rtl/>
          <w:lang w:bidi="fa-IR"/>
        </w:rPr>
      </w:pPr>
      <w:bookmarkStart w:id="432" w:name="_Toc320549341"/>
      <w:r w:rsidRPr="00C3465B">
        <w:rPr>
          <w:rtl/>
          <w:lang w:bidi="fa-IR"/>
        </w:rPr>
        <w:lastRenderedPageBreak/>
        <w:t>(97)</w:t>
      </w:r>
      <w:bookmarkEnd w:id="432"/>
    </w:p>
    <w:p w:rsidR="0043598D" w:rsidRDefault="00A41E48" w:rsidP="00A41E48">
      <w:pPr>
        <w:pStyle w:val="Heading3Center"/>
        <w:rPr>
          <w:rtl/>
          <w:lang w:bidi="fa-IR"/>
        </w:rPr>
      </w:pPr>
      <w:bookmarkStart w:id="433" w:name="_Toc320549342"/>
      <w:bookmarkStart w:id="434" w:name="_Toc408483192"/>
      <w:bookmarkStart w:id="435" w:name="_Toc95570689"/>
      <w:r w:rsidRPr="00C3465B">
        <w:rPr>
          <w:rtl/>
          <w:lang w:bidi="fa-IR"/>
        </w:rPr>
        <w:t>رواية أبو الحسن الحسن آبادي</w:t>
      </w:r>
      <w:bookmarkEnd w:id="433"/>
      <w:bookmarkEnd w:id="434"/>
      <w:bookmarkEnd w:id="435"/>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علي بن محمّد بن أحمد المعروف بابن أبي عيسى</w:t>
      </w:r>
      <w:r>
        <w:rPr>
          <w:rtl/>
          <w:lang w:bidi="fa-IR"/>
        </w:rPr>
        <w:t>،</w:t>
      </w:r>
      <w:r w:rsidRPr="00C3465B">
        <w:rPr>
          <w:rtl/>
          <w:lang w:bidi="fa-IR"/>
        </w:rPr>
        <w:t xml:space="preserve"> المتوفى بعد سنة</w:t>
      </w:r>
      <w:r>
        <w:rPr>
          <w:rtl/>
          <w:lang w:bidi="fa-IR"/>
        </w:rPr>
        <w:t>:</w:t>
      </w:r>
      <w:r w:rsidRPr="00C3465B">
        <w:rPr>
          <w:rtl/>
          <w:lang w:bidi="fa-IR"/>
        </w:rPr>
        <w:t xml:space="preserve"> 460.</w:t>
      </w:r>
    </w:p>
    <w:p w:rsidR="00A41E48" w:rsidRPr="00C3465B" w:rsidRDefault="00A41E48" w:rsidP="00A41E48">
      <w:pPr>
        <w:pStyle w:val="libNormal"/>
        <w:rPr>
          <w:rtl/>
          <w:lang w:bidi="fa-IR"/>
        </w:rPr>
      </w:pPr>
      <w:r w:rsidRPr="00C3465B">
        <w:rPr>
          <w:rtl/>
          <w:lang w:bidi="fa-IR"/>
        </w:rPr>
        <w:t>وتعلم روايته من أسانيد الحافظ ابن عساكر.</w:t>
      </w:r>
    </w:p>
    <w:p w:rsidR="00A41E48" w:rsidRPr="00C3465B" w:rsidRDefault="00A41E48" w:rsidP="00A41E48">
      <w:pPr>
        <w:pStyle w:val="libNormal"/>
        <w:rPr>
          <w:rtl/>
          <w:lang w:bidi="fa-IR"/>
        </w:rPr>
      </w:pPr>
      <w:r w:rsidRPr="00BE597A">
        <w:rPr>
          <w:rStyle w:val="libBold2Char"/>
          <w:rtl/>
        </w:rPr>
        <w:t>السمعاني</w:t>
      </w:r>
      <w:r>
        <w:rPr>
          <w:rtl/>
          <w:lang w:bidi="fa-IR"/>
        </w:rPr>
        <w:t>:</w:t>
      </w:r>
      <w:r w:rsidRPr="00C3465B">
        <w:rPr>
          <w:rtl/>
          <w:lang w:bidi="fa-IR"/>
        </w:rPr>
        <w:t xml:space="preserve"> « كان شيخا ثقة صدوقا مكثرا من الحديث</w:t>
      </w:r>
      <w:r>
        <w:rPr>
          <w:rtl/>
          <w:lang w:bidi="fa-IR"/>
        </w:rPr>
        <w:t>،</w:t>
      </w:r>
      <w:r w:rsidRPr="00C3465B">
        <w:rPr>
          <w:rtl/>
          <w:lang w:bidi="fa-IR"/>
        </w:rPr>
        <w:t xml:space="preserve"> يرجع إلى فضل ودراية</w:t>
      </w:r>
      <w:r>
        <w:rPr>
          <w:rtl/>
          <w:lang w:bidi="fa-IR"/>
        </w:rPr>
        <w:t xml:space="preserve"> ..</w:t>
      </w:r>
      <w:r w:rsidRPr="00C3465B">
        <w:rPr>
          <w:rtl/>
          <w:lang w:bidi="fa-IR"/>
        </w:rPr>
        <w:t>. روى لنا عنه ابن عمّه أبو الخير عبد السلام</w:t>
      </w:r>
      <w:r>
        <w:rPr>
          <w:rtl/>
          <w:lang w:bidi="fa-IR"/>
        </w:rPr>
        <w:t xml:space="preserve"> ..</w:t>
      </w:r>
      <w:r w:rsidRPr="00C3465B">
        <w:rPr>
          <w:rtl/>
          <w:lang w:bidi="fa-IR"/>
        </w:rPr>
        <w:t xml:space="preserve">. » </w:t>
      </w:r>
      <w:r w:rsidRPr="00BE597A">
        <w:rPr>
          <w:rStyle w:val="libFootnotenumChar"/>
          <w:rtl/>
        </w:rPr>
        <w:t>(1)</w:t>
      </w:r>
      <w:r>
        <w:rPr>
          <w:rtl/>
          <w:lang w:bidi="fa-IR"/>
        </w:rPr>
        <w:t>.</w:t>
      </w:r>
    </w:p>
    <w:p w:rsidR="00A41E48" w:rsidRDefault="00A41E48" w:rsidP="00A41E48">
      <w:pPr>
        <w:pStyle w:val="libCenterBold1"/>
        <w:rPr>
          <w:rtl/>
          <w:lang w:bidi="fa-IR"/>
        </w:rPr>
      </w:pPr>
      <w:bookmarkStart w:id="436" w:name="_Toc320549343"/>
      <w:r w:rsidRPr="00C3465B">
        <w:rPr>
          <w:rtl/>
          <w:lang w:bidi="fa-IR"/>
        </w:rPr>
        <w:t>(98)</w:t>
      </w:r>
      <w:bookmarkEnd w:id="436"/>
    </w:p>
    <w:p w:rsidR="0043598D" w:rsidRDefault="00A41E48" w:rsidP="00A41E48">
      <w:pPr>
        <w:pStyle w:val="Heading3Center"/>
        <w:rPr>
          <w:rtl/>
          <w:lang w:bidi="fa-IR"/>
        </w:rPr>
      </w:pPr>
      <w:bookmarkStart w:id="437" w:name="_Toc320549344"/>
      <w:bookmarkStart w:id="438" w:name="_Toc408483193"/>
      <w:bookmarkStart w:id="439" w:name="_Toc95570690"/>
      <w:r w:rsidRPr="00C3465B">
        <w:rPr>
          <w:rtl/>
          <w:lang w:bidi="fa-IR"/>
        </w:rPr>
        <w:t>رواية ابن المهتدي</w:t>
      </w:r>
      <w:bookmarkEnd w:id="437"/>
      <w:bookmarkEnd w:id="438"/>
      <w:bookmarkEnd w:id="439"/>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أبو الحسين محمّد بن علي العبّاسي البغدادي المتوفى سنة</w:t>
      </w:r>
      <w:r>
        <w:rPr>
          <w:rtl/>
          <w:lang w:bidi="fa-IR"/>
        </w:rPr>
        <w:t>:</w:t>
      </w:r>
      <w:r>
        <w:rPr>
          <w:rFonts w:hint="cs"/>
          <w:rtl/>
          <w:lang w:bidi="fa-IR"/>
        </w:rPr>
        <w:t xml:space="preserve"> </w:t>
      </w:r>
      <w:r w:rsidRPr="00C3465B">
        <w:rPr>
          <w:rtl/>
          <w:lang w:bidi="fa-IR"/>
        </w:rPr>
        <w:t>465.</w:t>
      </w:r>
    </w:p>
    <w:p w:rsidR="00A41E48" w:rsidRPr="00C3465B" w:rsidRDefault="00A41E48" w:rsidP="00A41E48">
      <w:pPr>
        <w:pStyle w:val="libNormal"/>
        <w:rPr>
          <w:rtl/>
          <w:lang w:bidi="fa-IR"/>
        </w:rPr>
      </w:pPr>
      <w:r w:rsidRPr="00C3465B">
        <w:rPr>
          <w:rtl/>
          <w:lang w:bidi="fa-IR"/>
        </w:rPr>
        <w:t>وتعلم روايته من أسانيد الحافظ ابن عساكر.</w:t>
      </w:r>
    </w:p>
    <w:p w:rsidR="00A41E48" w:rsidRPr="00C3465B" w:rsidRDefault="00A41E48" w:rsidP="00A41E48">
      <w:pPr>
        <w:pStyle w:val="libNormal"/>
        <w:rPr>
          <w:rtl/>
          <w:lang w:bidi="fa-IR"/>
        </w:rPr>
      </w:pPr>
      <w:r w:rsidRPr="00BE597A">
        <w:rPr>
          <w:rStyle w:val="libBold2Char"/>
          <w:rtl/>
        </w:rPr>
        <w:t>الخطيب</w:t>
      </w:r>
      <w:r>
        <w:rPr>
          <w:rtl/>
          <w:lang w:bidi="fa-IR"/>
        </w:rPr>
        <w:t>:</w:t>
      </w:r>
      <w:r w:rsidRPr="00C3465B">
        <w:rPr>
          <w:rtl/>
          <w:lang w:bidi="fa-IR"/>
        </w:rPr>
        <w:t xml:space="preserve"> « كتبت عنه وكان فاضلا نبيلا ثقة صدوقا</w:t>
      </w:r>
      <w:r>
        <w:rPr>
          <w:rtl/>
          <w:lang w:bidi="fa-IR"/>
        </w:rPr>
        <w:t>،</w:t>
      </w:r>
      <w:r w:rsidRPr="00C3465B">
        <w:rPr>
          <w:rtl/>
          <w:lang w:bidi="fa-IR"/>
        </w:rPr>
        <w:t xml:space="preserve"> وولي القضاء بمدينة المنصور وما اتّصل بها</w:t>
      </w:r>
      <w:r>
        <w:rPr>
          <w:rtl/>
          <w:lang w:bidi="fa-IR"/>
        </w:rPr>
        <w:t>،</w:t>
      </w:r>
      <w:r w:rsidRPr="00C3465B">
        <w:rPr>
          <w:rtl/>
          <w:lang w:bidi="fa-IR"/>
        </w:rPr>
        <w:t xml:space="preserve"> وهو ممن اشتهر ذكره وشاع أمره بالصلاح والعبادة</w:t>
      </w:r>
      <w:r>
        <w:rPr>
          <w:rtl/>
          <w:lang w:bidi="fa-IR"/>
        </w:rPr>
        <w:t>،</w:t>
      </w:r>
      <w:r w:rsidRPr="00C3465B">
        <w:rPr>
          <w:rtl/>
          <w:lang w:bidi="fa-IR"/>
        </w:rPr>
        <w:t xml:space="preserve"> حتى كان يقال له</w:t>
      </w:r>
      <w:r>
        <w:rPr>
          <w:rtl/>
          <w:lang w:bidi="fa-IR"/>
        </w:rPr>
        <w:t>:</w:t>
      </w:r>
      <w:r w:rsidRPr="00C3465B">
        <w:rPr>
          <w:rtl/>
          <w:lang w:bidi="fa-IR"/>
        </w:rPr>
        <w:t xml:space="preserve"> راهب بني هاشم » </w:t>
      </w:r>
      <w:r w:rsidRPr="00BE597A">
        <w:rPr>
          <w:rStyle w:val="libFootnotenumChar"/>
          <w:rtl/>
        </w:rPr>
        <w:t>(2)</w:t>
      </w:r>
      <w:r>
        <w:rPr>
          <w:rtl/>
          <w:lang w:bidi="fa-IR"/>
        </w:rPr>
        <w:t>.</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الإمام العالم الخطيب</w:t>
      </w:r>
      <w:r>
        <w:rPr>
          <w:rtl/>
          <w:lang w:bidi="fa-IR"/>
        </w:rPr>
        <w:t>،</w:t>
      </w:r>
      <w:r w:rsidRPr="00C3465B">
        <w:rPr>
          <w:rtl/>
          <w:lang w:bidi="fa-IR"/>
        </w:rPr>
        <w:t xml:space="preserve"> المحدّث الحجة</w:t>
      </w:r>
      <w:r>
        <w:rPr>
          <w:rtl/>
          <w:lang w:bidi="fa-IR"/>
        </w:rPr>
        <w:t>،</w:t>
      </w:r>
      <w:r w:rsidRPr="00C3465B">
        <w:rPr>
          <w:rtl/>
          <w:lang w:bidi="fa-IR"/>
        </w:rPr>
        <w:t xml:space="preserve"> مسند العراق</w:t>
      </w:r>
      <w:r>
        <w:rPr>
          <w:rtl/>
          <w:lang w:bidi="fa-IR"/>
        </w:rPr>
        <w:t xml:space="preserve"> ..</w:t>
      </w:r>
      <w:r w:rsidRPr="00C3465B">
        <w:rPr>
          <w:rtl/>
          <w:lang w:bidi="fa-IR"/>
        </w:rPr>
        <w:t>. » ثم نقل ثقته عن</w:t>
      </w:r>
      <w:r>
        <w:rPr>
          <w:rtl/>
          <w:lang w:bidi="fa-IR"/>
        </w:rPr>
        <w:t>:</w:t>
      </w:r>
      <w:r w:rsidRPr="00C3465B">
        <w:rPr>
          <w:rtl/>
          <w:lang w:bidi="fa-IR"/>
        </w:rPr>
        <w:t xml:space="preserve"> الخطيب والسمعاني</w:t>
      </w:r>
      <w:r>
        <w:rPr>
          <w:rtl/>
          <w:lang w:bidi="fa-IR"/>
        </w:rPr>
        <w:t>،</w:t>
      </w:r>
      <w:r w:rsidRPr="00C3465B">
        <w:rPr>
          <w:rtl/>
          <w:lang w:bidi="fa-IR"/>
        </w:rPr>
        <w:t xml:space="preserve"> وأبيّ النرسي</w:t>
      </w:r>
      <w:r>
        <w:rPr>
          <w:rtl/>
          <w:lang w:bidi="fa-IR"/>
        </w:rPr>
        <w:t>،</w:t>
      </w:r>
      <w:r w:rsidRPr="00C3465B">
        <w:rPr>
          <w:rtl/>
          <w:lang w:bidi="fa-IR"/>
        </w:rPr>
        <w:t xml:space="preserve"> وابن خيرون وغيرهم </w:t>
      </w:r>
      <w:r w:rsidRPr="00BE597A">
        <w:rPr>
          <w:rStyle w:val="libFootnotenumChar"/>
          <w:rtl/>
        </w:rPr>
        <w:t>(3)</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الأنساب 2 / 220</w:t>
      </w:r>
      <w:r w:rsidR="00A41E48">
        <w:rPr>
          <w:rtl/>
        </w:rPr>
        <w:t xml:space="preserve"> - </w:t>
      </w:r>
      <w:r w:rsidR="00A41E48" w:rsidRPr="00C3465B">
        <w:rPr>
          <w:rtl/>
        </w:rPr>
        <w:t>الحسن آبادي.</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تاريخ بغداد 3 / 108.</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سير أعلام النبلاء 18 / 241.</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وتوجد ترجمته أيضا في</w:t>
      </w:r>
      <w:r>
        <w:rPr>
          <w:rtl/>
          <w:lang w:bidi="fa-IR"/>
        </w:rPr>
        <w:t>:</w:t>
      </w:r>
    </w:p>
    <w:p w:rsidR="00A41E48" w:rsidRPr="00C3465B" w:rsidRDefault="00A41E48" w:rsidP="00A41E48">
      <w:pPr>
        <w:pStyle w:val="libNormal"/>
        <w:rPr>
          <w:rtl/>
          <w:lang w:bidi="fa-IR"/>
        </w:rPr>
      </w:pPr>
      <w:r w:rsidRPr="00C3465B">
        <w:rPr>
          <w:rtl/>
          <w:lang w:bidi="fa-IR"/>
        </w:rPr>
        <w:t>المنتظم 8 / 283</w:t>
      </w:r>
      <w:r>
        <w:rPr>
          <w:rtl/>
          <w:lang w:bidi="fa-IR"/>
        </w:rPr>
        <w:t>،</w:t>
      </w:r>
      <w:r w:rsidRPr="00C3465B">
        <w:rPr>
          <w:rtl/>
          <w:lang w:bidi="fa-IR"/>
        </w:rPr>
        <w:t xml:space="preserve"> الوافي بالوفيات 4 / 137</w:t>
      </w:r>
      <w:r>
        <w:rPr>
          <w:rtl/>
          <w:lang w:bidi="fa-IR"/>
        </w:rPr>
        <w:t>،</w:t>
      </w:r>
      <w:r w:rsidRPr="00C3465B">
        <w:rPr>
          <w:rtl/>
          <w:lang w:bidi="fa-IR"/>
        </w:rPr>
        <w:t xml:space="preserve"> الكامل 10 / 88.</w:t>
      </w:r>
    </w:p>
    <w:p w:rsidR="00A41E48" w:rsidRDefault="00A41E48" w:rsidP="00A41E48">
      <w:pPr>
        <w:pStyle w:val="libCenterBold1"/>
        <w:rPr>
          <w:rtl/>
          <w:lang w:bidi="fa-IR"/>
        </w:rPr>
      </w:pPr>
      <w:bookmarkStart w:id="440" w:name="_Toc320549345"/>
      <w:r w:rsidRPr="00C3465B">
        <w:rPr>
          <w:rtl/>
          <w:lang w:bidi="fa-IR"/>
        </w:rPr>
        <w:t>(99)</w:t>
      </w:r>
      <w:bookmarkEnd w:id="440"/>
    </w:p>
    <w:p w:rsidR="0043598D" w:rsidRDefault="00A41E48" w:rsidP="00A41E48">
      <w:pPr>
        <w:pStyle w:val="Heading3Center"/>
        <w:rPr>
          <w:rtl/>
          <w:lang w:bidi="fa-IR"/>
        </w:rPr>
      </w:pPr>
      <w:bookmarkStart w:id="441" w:name="_Toc320549346"/>
      <w:bookmarkStart w:id="442" w:name="_Toc408483194"/>
      <w:bookmarkStart w:id="443" w:name="_Toc95570691"/>
      <w:r w:rsidRPr="00C3465B">
        <w:rPr>
          <w:rtl/>
          <w:lang w:bidi="fa-IR"/>
        </w:rPr>
        <w:t>رواية الكتّاني</w:t>
      </w:r>
      <w:bookmarkEnd w:id="441"/>
      <w:bookmarkEnd w:id="442"/>
      <w:bookmarkEnd w:id="443"/>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أبو محمّد عبد العزيز بن أحمد التميمي الدمشقي المتوفى سنة</w:t>
      </w:r>
      <w:r>
        <w:rPr>
          <w:rtl/>
          <w:lang w:bidi="fa-IR"/>
        </w:rPr>
        <w:t>:</w:t>
      </w:r>
      <w:r>
        <w:rPr>
          <w:rFonts w:hint="cs"/>
          <w:rtl/>
          <w:lang w:bidi="fa-IR"/>
        </w:rPr>
        <w:t xml:space="preserve"> </w:t>
      </w:r>
      <w:r w:rsidRPr="00C3465B">
        <w:rPr>
          <w:rtl/>
          <w:lang w:bidi="fa-IR"/>
        </w:rPr>
        <w:t>466.</w:t>
      </w:r>
    </w:p>
    <w:p w:rsidR="00A41E48" w:rsidRPr="00C3465B" w:rsidRDefault="00A41E48" w:rsidP="00A41E48">
      <w:pPr>
        <w:pStyle w:val="libNormal"/>
        <w:rPr>
          <w:rtl/>
          <w:lang w:bidi="fa-IR"/>
        </w:rPr>
      </w:pPr>
      <w:r w:rsidRPr="00C3465B">
        <w:rPr>
          <w:rtl/>
          <w:lang w:bidi="fa-IR"/>
        </w:rPr>
        <w:t>وتعلم روايته من أسانيد الحافظ ابن عساكر.</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الكتّاني</w:t>
      </w:r>
      <w:r>
        <w:rPr>
          <w:rtl/>
          <w:lang w:bidi="fa-IR"/>
        </w:rPr>
        <w:t>،</w:t>
      </w:r>
      <w:r w:rsidRPr="00C3465B">
        <w:rPr>
          <w:rtl/>
          <w:lang w:bidi="fa-IR"/>
        </w:rPr>
        <w:t xml:space="preserve"> الإمام الحافظ المفيد</w:t>
      </w:r>
      <w:r>
        <w:rPr>
          <w:rtl/>
          <w:lang w:bidi="fa-IR"/>
        </w:rPr>
        <w:t>،</w:t>
      </w:r>
      <w:r w:rsidRPr="00C3465B">
        <w:rPr>
          <w:rtl/>
          <w:lang w:bidi="fa-IR"/>
        </w:rPr>
        <w:t xml:space="preserve"> الصدوق</w:t>
      </w:r>
      <w:r>
        <w:rPr>
          <w:rtl/>
          <w:lang w:bidi="fa-IR"/>
        </w:rPr>
        <w:t>،</w:t>
      </w:r>
      <w:r w:rsidRPr="00C3465B">
        <w:rPr>
          <w:rtl/>
          <w:lang w:bidi="fa-IR"/>
        </w:rPr>
        <w:t xml:space="preserve"> محدّث دمشق</w:t>
      </w:r>
      <w:r>
        <w:rPr>
          <w:rtl/>
          <w:lang w:bidi="fa-IR"/>
        </w:rPr>
        <w:t>،</w:t>
      </w:r>
      <w:r w:rsidRPr="00C3465B">
        <w:rPr>
          <w:rtl/>
          <w:lang w:bidi="fa-IR"/>
        </w:rPr>
        <w:t xml:space="preserve"> حدّث عنه</w:t>
      </w:r>
      <w:r>
        <w:rPr>
          <w:rtl/>
          <w:lang w:bidi="fa-IR"/>
        </w:rPr>
        <w:t>:</w:t>
      </w:r>
      <w:r w:rsidRPr="00C3465B">
        <w:rPr>
          <w:rtl/>
          <w:lang w:bidi="fa-IR"/>
        </w:rPr>
        <w:t xml:space="preserve"> الخطيب</w:t>
      </w:r>
      <w:r>
        <w:rPr>
          <w:rtl/>
          <w:lang w:bidi="fa-IR"/>
        </w:rPr>
        <w:t>،</w:t>
      </w:r>
      <w:r w:rsidRPr="00C3465B">
        <w:rPr>
          <w:rtl/>
          <w:lang w:bidi="fa-IR"/>
        </w:rPr>
        <w:t xml:space="preserve"> والحميدي</w:t>
      </w:r>
      <w:r>
        <w:rPr>
          <w:rtl/>
          <w:lang w:bidi="fa-IR"/>
        </w:rPr>
        <w:t>،</w:t>
      </w:r>
      <w:r w:rsidRPr="00C3465B">
        <w:rPr>
          <w:rtl/>
          <w:lang w:bidi="fa-IR"/>
        </w:rPr>
        <w:t xml:space="preserve"> وأبو الفتيان الدهستاني</w:t>
      </w:r>
      <w:r>
        <w:rPr>
          <w:rtl/>
          <w:lang w:bidi="fa-IR"/>
        </w:rPr>
        <w:t>،</w:t>
      </w:r>
      <w:r w:rsidRPr="00C3465B">
        <w:rPr>
          <w:rtl/>
          <w:lang w:bidi="fa-IR"/>
        </w:rPr>
        <w:t xml:space="preserve"> وأبو القاسم النسيب</w:t>
      </w:r>
      <w:r>
        <w:rPr>
          <w:rtl/>
          <w:lang w:bidi="fa-IR"/>
        </w:rPr>
        <w:t>،</w:t>
      </w:r>
      <w:r w:rsidRPr="00C3465B">
        <w:rPr>
          <w:rtl/>
          <w:lang w:bidi="fa-IR"/>
        </w:rPr>
        <w:t xml:space="preserve"> وهبة الله ابن الأكفاني</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وجمع وصنف</w:t>
      </w:r>
      <w:r>
        <w:rPr>
          <w:rtl/>
          <w:lang w:bidi="fa-IR"/>
        </w:rPr>
        <w:t>،</w:t>
      </w:r>
      <w:r w:rsidRPr="00C3465B">
        <w:rPr>
          <w:rtl/>
          <w:lang w:bidi="fa-IR"/>
        </w:rPr>
        <w:t xml:space="preserve"> ومعرفته متوسطة</w:t>
      </w:r>
      <w:r>
        <w:rPr>
          <w:rtl/>
          <w:lang w:bidi="fa-IR"/>
        </w:rPr>
        <w:t>،</w:t>
      </w:r>
      <w:r w:rsidRPr="00C3465B">
        <w:rPr>
          <w:rtl/>
          <w:lang w:bidi="fa-IR"/>
        </w:rPr>
        <w:t xml:space="preserve"> وأول سماعه في سنة 407.</w:t>
      </w:r>
    </w:p>
    <w:p w:rsidR="00A41E48" w:rsidRPr="00C3465B" w:rsidRDefault="00A41E48" w:rsidP="00A41E48">
      <w:pPr>
        <w:pStyle w:val="libNormal"/>
        <w:rPr>
          <w:rtl/>
          <w:lang w:bidi="fa-IR"/>
        </w:rPr>
      </w:pPr>
      <w:r w:rsidRPr="00C3465B">
        <w:rPr>
          <w:rtl/>
          <w:lang w:bidi="fa-IR"/>
        </w:rPr>
        <w:t>قال ابن ماكولا</w:t>
      </w:r>
      <w:r>
        <w:rPr>
          <w:rtl/>
          <w:lang w:bidi="fa-IR"/>
        </w:rPr>
        <w:t>:</w:t>
      </w:r>
      <w:r w:rsidRPr="00C3465B">
        <w:rPr>
          <w:rtl/>
          <w:lang w:bidi="fa-IR"/>
        </w:rPr>
        <w:t xml:space="preserve"> كتب عنّي وكتبت عنه</w:t>
      </w:r>
      <w:r>
        <w:rPr>
          <w:rtl/>
          <w:lang w:bidi="fa-IR"/>
        </w:rPr>
        <w:t>،</w:t>
      </w:r>
      <w:r w:rsidRPr="00C3465B">
        <w:rPr>
          <w:rtl/>
          <w:lang w:bidi="fa-IR"/>
        </w:rPr>
        <w:t xml:space="preserve"> وهو مكثر متقن.</w:t>
      </w:r>
    </w:p>
    <w:p w:rsidR="00A41E48" w:rsidRPr="00C3465B" w:rsidRDefault="00A41E48" w:rsidP="00A41E48">
      <w:pPr>
        <w:pStyle w:val="libNormal"/>
        <w:rPr>
          <w:rtl/>
          <w:lang w:bidi="fa-IR"/>
        </w:rPr>
      </w:pPr>
      <w:r w:rsidRPr="00C3465B">
        <w:rPr>
          <w:rtl/>
          <w:lang w:bidi="fa-IR"/>
        </w:rPr>
        <w:t>وقال الخطيب</w:t>
      </w:r>
      <w:r>
        <w:rPr>
          <w:rtl/>
          <w:lang w:bidi="fa-IR"/>
        </w:rPr>
        <w:t>:</w:t>
      </w:r>
      <w:r w:rsidRPr="00C3465B">
        <w:rPr>
          <w:rtl/>
          <w:lang w:bidi="fa-IR"/>
        </w:rPr>
        <w:t xml:space="preserve"> ثقة أمين.</w:t>
      </w:r>
    </w:p>
    <w:p w:rsidR="00A41E48" w:rsidRPr="00C3465B" w:rsidRDefault="00A41E48" w:rsidP="00A41E48">
      <w:pPr>
        <w:pStyle w:val="libNormal"/>
        <w:rPr>
          <w:rtl/>
          <w:lang w:bidi="fa-IR"/>
        </w:rPr>
      </w:pPr>
      <w:r w:rsidRPr="00C3465B">
        <w:rPr>
          <w:rtl/>
          <w:lang w:bidi="fa-IR"/>
        </w:rPr>
        <w:t>وقال ابن الأكفاني</w:t>
      </w:r>
      <w:r>
        <w:rPr>
          <w:rtl/>
          <w:lang w:bidi="fa-IR"/>
        </w:rPr>
        <w:t>:</w:t>
      </w:r>
      <w:r w:rsidRPr="00C3465B">
        <w:rPr>
          <w:rtl/>
          <w:lang w:bidi="fa-IR"/>
        </w:rPr>
        <w:t xml:space="preserve"> كان كثير التلاوة</w:t>
      </w:r>
      <w:r>
        <w:rPr>
          <w:rtl/>
          <w:lang w:bidi="fa-IR"/>
        </w:rPr>
        <w:t>،</w:t>
      </w:r>
      <w:r w:rsidRPr="00C3465B">
        <w:rPr>
          <w:rtl/>
          <w:lang w:bidi="fa-IR"/>
        </w:rPr>
        <w:t xml:space="preserve"> صدوقا</w:t>
      </w:r>
      <w:r>
        <w:rPr>
          <w:rtl/>
          <w:lang w:bidi="fa-IR"/>
        </w:rPr>
        <w:t>،</w:t>
      </w:r>
      <w:r w:rsidRPr="00C3465B">
        <w:rPr>
          <w:rtl/>
          <w:lang w:bidi="fa-IR"/>
        </w:rPr>
        <w:t xml:space="preserve"> سليم المذهب</w:t>
      </w:r>
      <w:r>
        <w:rPr>
          <w:rtl/>
          <w:lang w:bidi="fa-IR"/>
        </w:rPr>
        <w:t xml:space="preserve"> ..</w:t>
      </w:r>
      <w:r w:rsidRPr="00C3465B">
        <w:rPr>
          <w:rtl/>
          <w:lang w:bidi="fa-IR"/>
        </w:rPr>
        <w:t xml:space="preserve">. » </w:t>
      </w:r>
      <w:r w:rsidRPr="00BE597A">
        <w:rPr>
          <w:rStyle w:val="libFootnotenumChar"/>
          <w:rtl/>
        </w:rPr>
        <w:t>(1)</w:t>
      </w:r>
      <w:r>
        <w:rPr>
          <w:rtl/>
          <w:lang w:bidi="fa-IR"/>
        </w:rPr>
        <w:t>.</w:t>
      </w:r>
    </w:p>
    <w:p w:rsidR="00A41E48" w:rsidRDefault="00A41E48" w:rsidP="00A41E48">
      <w:pPr>
        <w:pStyle w:val="libCenterBold1"/>
        <w:rPr>
          <w:rtl/>
          <w:lang w:bidi="fa-IR"/>
        </w:rPr>
      </w:pPr>
      <w:bookmarkStart w:id="444" w:name="_Toc320549347"/>
      <w:r w:rsidRPr="00C3465B">
        <w:rPr>
          <w:rtl/>
          <w:lang w:bidi="fa-IR"/>
        </w:rPr>
        <w:t>(100)</w:t>
      </w:r>
      <w:bookmarkEnd w:id="444"/>
    </w:p>
    <w:p w:rsidR="00A41E48" w:rsidRPr="00C3465B" w:rsidRDefault="00A41E48" w:rsidP="00A41E48">
      <w:pPr>
        <w:pStyle w:val="Heading3Center"/>
        <w:rPr>
          <w:rtl/>
          <w:lang w:bidi="fa-IR"/>
        </w:rPr>
      </w:pPr>
      <w:bookmarkStart w:id="445" w:name="_Toc320549348"/>
      <w:bookmarkStart w:id="446" w:name="_Toc408483195"/>
      <w:bookmarkStart w:id="447" w:name="_Toc95570692"/>
      <w:r w:rsidRPr="00C3465B">
        <w:rPr>
          <w:rtl/>
          <w:lang w:bidi="fa-IR"/>
        </w:rPr>
        <w:t>رواية ابن النقور</w:t>
      </w:r>
      <w:bookmarkEnd w:id="445"/>
      <w:bookmarkEnd w:id="446"/>
      <w:bookmarkEnd w:id="447"/>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أبو الحسين أحمد بن محمّد البغدادي البزّاز المتوفى سنة</w:t>
      </w:r>
      <w:r>
        <w:rPr>
          <w:rtl/>
          <w:lang w:bidi="fa-IR"/>
        </w:rPr>
        <w:t>:</w:t>
      </w:r>
      <w:r w:rsidRPr="00C3465B">
        <w:rPr>
          <w:rtl/>
          <w:lang w:bidi="fa-IR"/>
        </w:rPr>
        <w:t xml:space="preserve"> 470.</w:t>
      </w:r>
    </w:p>
    <w:p w:rsidR="00A41E48" w:rsidRPr="00C3465B" w:rsidRDefault="00A41E48" w:rsidP="00A41E48">
      <w:pPr>
        <w:pStyle w:val="libNormal"/>
        <w:rPr>
          <w:rtl/>
          <w:lang w:bidi="fa-IR"/>
        </w:rPr>
      </w:pPr>
      <w:r w:rsidRPr="00C3465B">
        <w:rPr>
          <w:rtl/>
          <w:lang w:bidi="fa-IR"/>
        </w:rPr>
        <w:t>وتعلم روايته من أسانيد الحافظ ابن عساكر.</w:t>
      </w:r>
    </w:p>
    <w:p w:rsidR="00A41E48" w:rsidRPr="00C3465B" w:rsidRDefault="00A41E48" w:rsidP="00A41E48">
      <w:pPr>
        <w:pStyle w:val="libNormal"/>
        <w:rPr>
          <w:rtl/>
          <w:lang w:bidi="fa-IR"/>
        </w:rPr>
      </w:pPr>
      <w:r w:rsidRPr="00BE597A">
        <w:rPr>
          <w:rStyle w:val="libBold2Char"/>
          <w:rtl/>
        </w:rPr>
        <w:t>الخطيب</w:t>
      </w:r>
      <w:r>
        <w:rPr>
          <w:rtl/>
          <w:lang w:bidi="fa-IR"/>
        </w:rPr>
        <w:t>:</w:t>
      </w:r>
      <w:r w:rsidRPr="00C3465B">
        <w:rPr>
          <w:rtl/>
          <w:lang w:bidi="fa-IR"/>
        </w:rPr>
        <w:t xml:space="preserve"> « كان صدوقا » </w:t>
      </w:r>
      <w:r w:rsidRPr="00BE597A">
        <w:rPr>
          <w:rStyle w:val="libFootnotenumChar"/>
          <w:rtl/>
        </w:rPr>
        <w:t>(2)</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سير أعلام النبلاء 18 / 248.</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تاريخ بغداد 4 / 381.</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الذهبي</w:t>
      </w:r>
      <w:r>
        <w:rPr>
          <w:rtl/>
          <w:lang w:bidi="fa-IR"/>
        </w:rPr>
        <w:t>:</w:t>
      </w:r>
      <w:r w:rsidRPr="00C3465B">
        <w:rPr>
          <w:rtl/>
          <w:lang w:bidi="fa-IR"/>
        </w:rPr>
        <w:t xml:space="preserve"> « الشيخ الجليل</w:t>
      </w:r>
      <w:r>
        <w:rPr>
          <w:rtl/>
          <w:lang w:bidi="fa-IR"/>
        </w:rPr>
        <w:t>،</w:t>
      </w:r>
      <w:r w:rsidRPr="00C3465B">
        <w:rPr>
          <w:rtl/>
          <w:lang w:bidi="fa-IR"/>
        </w:rPr>
        <w:t xml:space="preserve"> الصدوق</w:t>
      </w:r>
      <w:r>
        <w:rPr>
          <w:rtl/>
          <w:lang w:bidi="fa-IR"/>
        </w:rPr>
        <w:t>،</w:t>
      </w:r>
      <w:r w:rsidRPr="00C3465B">
        <w:rPr>
          <w:rtl/>
          <w:lang w:bidi="fa-IR"/>
        </w:rPr>
        <w:t xml:space="preserve"> مسند العراق</w:t>
      </w:r>
      <w:r>
        <w:rPr>
          <w:rtl/>
          <w:lang w:bidi="fa-IR"/>
        </w:rPr>
        <w:t xml:space="preserve"> ..</w:t>
      </w:r>
      <w:r w:rsidRPr="00C3465B">
        <w:rPr>
          <w:rtl/>
          <w:lang w:bidi="fa-IR"/>
        </w:rPr>
        <w:t>. وكان صحيح السماع</w:t>
      </w:r>
      <w:r>
        <w:rPr>
          <w:rtl/>
          <w:lang w:bidi="fa-IR"/>
        </w:rPr>
        <w:t>،</w:t>
      </w:r>
      <w:r w:rsidRPr="00C3465B">
        <w:rPr>
          <w:rtl/>
          <w:lang w:bidi="fa-IR"/>
        </w:rPr>
        <w:t xml:space="preserve"> متحريّا في الرواية</w:t>
      </w:r>
      <w:r>
        <w:rPr>
          <w:rtl/>
          <w:lang w:bidi="fa-IR"/>
        </w:rPr>
        <w:t xml:space="preserve"> ..</w:t>
      </w:r>
      <w:r w:rsidRPr="00C3465B">
        <w:rPr>
          <w:rtl/>
          <w:lang w:bidi="fa-IR"/>
        </w:rPr>
        <w:t xml:space="preserve">. » ثم نقل ثقته عن جماعة </w:t>
      </w:r>
      <w:r w:rsidRPr="00BE597A">
        <w:rPr>
          <w:rStyle w:val="libFootnotenumChar"/>
          <w:rtl/>
        </w:rPr>
        <w:t>(1)</w:t>
      </w:r>
      <w:r>
        <w:rPr>
          <w:rtl/>
          <w:lang w:bidi="fa-IR"/>
        </w:rPr>
        <w:t>.</w:t>
      </w:r>
    </w:p>
    <w:p w:rsidR="00A41E48" w:rsidRPr="00C3465B" w:rsidRDefault="00A41E48" w:rsidP="00A41E48">
      <w:pPr>
        <w:pStyle w:val="libNormal"/>
        <w:rPr>
          <w:rtl/>
          <w:lang w:bidi="fa-IR"/>
        </w:rPr>
      </w:pPr>
      <w:r w:rsidRPr="00BE597A">
        <w:rPr>
          <w:rStyle w:val="libBold2Char"/>
          <w:rtl/>
        </w:rPr>
        <w:t>ابن الجوزي</w:t>
      </w:r>
      <w:r>
        <w:rPr>
          <w:rtl/>
          <w:lang w:bidi="fa-IR"/>
        </w:rPr>
        <w:t>:</w:t>
      </w:r>
      <w:r w:rsidRPr="00C3465B">
        <w:rPr>
          <w:rtl/>
          <w:lang w:bidi="fa-IR"/>
        </w:rPr>
        <w:t xml:space="preserve"> كذلك </w:t>
      </w:r>
      <w:r w:rsidRPr="00BE597A">
        <w:rPr>
          <w:rStyle w:val="libFootnotenumChar"/>
          <w:rtl/>
        </w:rPr>
        <w:t>(2)</w:t>
      </w:r>
      <w:r>
        <w:rPr>
          <w:rtl/>
          <w:lang w:bidi="fa-IR"/>
        </w:rPr>
        <w:t>.</w:t>
      </w:r>
    </w:p>
    <w:p w:rsidR="00A41E48" w:rsidRDefault="00A41E48" w:rsidP="00A41E48">
      <w:pPr>
        <w:pStyle w:val="libCenterBold1"/>
        <w:rPr>
          <w:rtl/>
          <w:lang w:bidi="fa-IR"/>
        </w:rPr>
      </w:pPr>
      <w:bookmarkStart w:id="448" w:name="_Toc320549349"/>
      <w:r w:rsidRPr="00C3465B">
        <w:rPr>
          <w:rtl/>
          <w:lang w:bidi="fa-IR"/>
        </w:rPr>
        <w:t>(101)</w:t>
      </w:r>
      <w:bookmarkEnd w:id="448"/>
    </w:p>
    <w:p w:rsidR="0043598D" w:rsidRDefault="00A41E48" w:rsidP="00A41E48">
      <w:pPr>
        <w:pStyle w:val="Heading3Center"/>
        <w:rPr>
          <w:rtl/>
          <w:lang w:bidi="fa-IR"/>
        </w:rPr>
      </w:pPr>
      <w:bookmarkStart w:id="449" w:name="_Toc320549350"/>
      <w:bookmarkStart w:id="450" w:name="_Toc408483196"/>
      <w:bookmarkStart w:id="451" w:name="_Toc95570693"/>
      <w:r w:rsidRPr="00C3465B">
        <w:rPr>
          <w:rtl/>
          <w:lang w:bidi="fa-IR"/>
        </w:rPr>
        <w:t>رواية أبي المظفر الكوسج</w:t>
      </w:r>
      <w:bookmarkEnd w:id="449"/>
      <w:bookmarkEnd w:id="450"/>
      <w:bookmarkEnd w:id="451"/>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محمود بن جعفر التميمي الأصبهاني المتوفى سنة</w:t>
      </w:r>
      <w:r>
        <w:rPr>
          <w:rtl/>
          <w:lang w:bidi="fa-IR"/>
        </w:rPr>
        <w:t>:</w:t>
      </w:r>
      <w:r w:rsidRPr="00C3465B">
        <w:rPr>
          <w:rtl/>
          <w:lang w:bidi="fa-IR"/>
        </w:rPr>
        <w:t xml:space="preserve"> 473.</w:t>
      </w:r>
    </w:p>
    <w:p w:rsidR="00A41E48" w:rsidRPr="00C3465B" w:rsidRDefault="00A41E48" w:rsidP="00A41E48">
      <w:pPr>
        <w:pStyle w:val="libNormal"/>
        <w:rPr>
          <w:rtl/>
          <w:lang w:bidi="fa-IR"/>
        </w:rPr>
      </w:pPr>
      <w:r w:rsidRPr="00C3465B">
        <w:rPr>
          <w:rtl/>
          <w:lang w:bidi="fa-IR"/>
        </w:rPr>
        <w:t>وتعلم روايته من أسانيد الحافظ ابن عساكر.</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روى عن</w:t>
      </w:r>
      <w:r>
        <w:rPr>
          <w:rtl/>
          <w:lang w:bidi="fa-IR"/>
        </w:rPr>
        <w:t>:</w:t>
      </w:r>
      <w:r w:rsidRPr="00C3465B">
        <w:rPr>
          <w:rtl/>
          <w:lang w:bidi="fa-IR"/>
        </w:rPr>
        <w:t xml:space="preserve"> عم أبيه الحسين بن أحمد</w:t>
      </w:r>
      <w:r>
        <w:rPr>
          <w:rtl/>
          <w:lang w:bidi="fa-IR"/>
        </w:rPr>
        <w:t>،</w:t>
      </w:r>
      <w:r w:rsidRPr="00C3465B">
        <w:rPr>
          <w:rtl/>
          <w:lang w:bidi="fa-IR"/>
        </w:rPr>
        <w:t xml:space="preserve"> والحسين بن علي ابن البغدادي. وعنه</w:t>
      </w:r>
      <w:r>
        <w:rPr>
          <w:rtl/>
          <w:lang w:bidi="fa-IR"/>
        </w:rPr>
        <w:t>:</w:t>
      </w:r>
      <w:r w:rsidRPr="00C3465B">
        <w:rPr>
          <w:rtl/>
          <w:lang w:bidi="fa-IR"/>
        </w:rPr>
        <w:t xml:space="preserve"> إسماعيل بن محمّد الحافظ</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 xml:space="preserve">عدل مرضي. توفي سنة 473 » </w:t>
      </w:r>
      <w:r w:rsidRPr="00BE597A">
        <w:rPr>
          <w:rStyle w:val="libFootnotenumChar"/>
          <w:rtl/>
        </w:rPr>
        <w:t>(3)</w:t>
      </w:r>
      <w:r>
        <w:rPr>
          <w:rtl/>
          <w:lang w:bidi="fa-IR"/>
        </w:rPr>
        <w:t>.</w:t>
      </w:r>
    </w:p>
    <w:p w:rsidR="00A41E48" w:rsidRDefault="00A41E48" w:rsidP="00A41E48">
      <w:pPr>
        <w:pStyle w:val="libCenterBold1"/>
        <w:rPr>
          <w:rtl/>
          <w:lang w:bidi="fa-IR"/>
        </w:rPr>
      </w:pPr>
      <w:bookmarkStart w:id="452" w:name="_Toc320549351"/>
      <w:r w:rsidRPr="00C3465B">
        <w:rPr>
          <w:rtl/>
          <w:lang w:bidi="fa-IR"/>
        </w:rPr>
        <w:t>(102)</w:t>
      </w:r>
      <w:bookmarkEnd w:id="452"/>
    </w:p>
    <w:p w:rsidR="00A41E48" w:rsidRPr="00C3465B" w:rsidRDefault="00A41E48" w:rsidP="00A41E48">
      <w:pPr>
        <w:pStyle w:val="Heading3Center"/>
        <w:rPr>
          <w:rtl/>
          <w:lang w:bidi="fa-IR"/>
        </w:rPr>
      </w:pPr>
      <w:bookmarkStart w:id="453" w:name="_Toc320549352"/>
      <w:bookmarkStart w:id="454" w:name="_Toc408483197"/>
      <w:bookmarkStart w:id="455" w:name="_Toc95570694"/>
      <w:r w:rsidRPr="00C3465B">
        <w:rPr>
          <w:rtl/>
          <w:lang w:bidi="fa-IR"/>
        </w:rPr>
        <w:t>رواية أبي القاسم ابن مسعدة</w:t>
      </w:r>
      <w:bookmarkEnd w:id="453"/>
      <w:bookmarkEnd w:id="454"/>
      <w:bookmarkEnd w:id="455"/>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إسماعيل بن مسعدة بن إسماعيل الإسماعيلي الجرجاني المتوفى سنة</w:t>
      </w:r>
      <w:r>
        <w:rPr>
          <w:rtl/>
          <w:lang w:bidi="fa-IR"/>
        </w:rPr>
        <w:t>:</w:t>
      </w:r>
      <w:r w:rsidRPr="00C3465B">
        <w:rPr>
          <w:rtl/>
          <w:lang w:bidi="fa-IR"/>
        </w:rPr>
        <w:t xml:space="preserve"> 474.</w:t>
      </w:r>
    </w:p>
    <w:p w:rsidR="00A41E48" w:rsidRPr="00C3465B" w:rsidRDefault="00A41E48" w:rsidP="00A41E48">
      <w:pPr>
        <w:pStyle w:val="libNormal"/>
        <w:rPr>
          <w:rtl/>
          <w:lang w:bidi="fa-IR"/>
        </w:rPr>
      </w:pPr>
      <w:r w:rsidRPr="00C3465B">
        <w:rPr>
          <w:rtl/>
          <w:lang w:bidi="fa-IR"/>
        </w:rPr>
        <w:t>وتعلم روايته من أسانيد الحافظ ابن عساكر.</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الإمام المفتي</w:t>
      </w:r>
      <w:r>
        <w:rPr>
          <w:rtl/>
          <w:lang w:bidi="fa-IR"/>
        </w:rPr>
        <w:t>،</w:t>
      </w:r>
      <w:r w:rsidRPr="00C3465B">
        <w:rPr>
          <w:rtl/>
          <w:lang w:bidi="fa-IR"/>
        </w:rPr>
        <w:t xml:space="preserve"> الرئيس</w:t>
      </w:r>
      <w:r>
        <w:rPr>
          <w:rtl/>
          <w:lang w:bidi="fa-IR"/>
        </w:rPr>
        <w:t xml:space="preserve"> ..</w:t>
      </w:r>
      <w:r w:rsidRPr="00C3465B">
        <w:rPr>
          <w:rtl/>
          <w:lang w:bidi="fa-IR"/>
        </w:rPr>
        <w:t>. وكان صدرا</w:t>
      </w:r>
      <w:r>
        <w:rPr>
          <w:rtl/>
          <w:lang w:bidi="fa-IR"/>
        </w:rPr>
        <w:t>،</w:t>
      </w:r>
      <w:r w:rsidRPr="00C3465B">
        <w:rPr>
          <w:rtl/>
          <w:lang w:bidi="fa-IR"/>
        </w:rPr>
        <w:t xml:space="preserve"> معظّما</w:t>
      </w:r>
      <w:r>
        <w:rPr>
          <w:rtl/>
          <w:lang w:bidi="fa-IR"/>
        </w:rPr>
        <w:t>،</w:t>
      </w:r>
      <w:r w:rsidRPr="00C3465B">
        <w:rPr>
          <w:rtl/>
          <w:lang w:bidi="fa-IR"/>
        </w:rPr>
        <w:t xml:space="preserve"> إماما</w:t>
      </w:r>
      <w:r>
        <w:rPr>
          <w:rtl/>
          <w:lang w:bidi="fa-IR"/>
        </w:rPr>
        <w:t>،</w:t>
      </w:r>
      <w:r w:rsidRPr="00C3465B">
        <w:rPr>
          <w:rtl/>
          <w:lang w:bidi="fa-IR"/>
        </w:rPr>
        <w:t xml:space="preserve"> وعاظا</w:t>
      </w:r>
      <w:r>
        <w:rPr>
          <w:rtl/>
          <w:lang w:bidi="fa-IR"/>
        </w:rPr>
        <w:t>،</w:t>
      </w:r>
      <w:r w:rsidRPr="00C3465B">
        <w:rPr>
          <w:rtl/>
          <w:lang w:bidi="fa-IR"/>
        </w:rPr>
        <w:t xml:space="preserve"> بليغا</w:t>
      </w:r>
      <w:r>
        <w:rPr>
          <w:rtl/>
          <w:lang w:bidi="fa-IR"/>
        </w:rPr>
        <w:t>،</w:t>
      </w:r>
      <w:r w:rsidRPr="00C3465B">
        <w:rPr>
          <w:rtl/>
          <w:lang w:bidi="fa-IR"/>
        </w:rPr>
        <w:t xml:space="preserve"> له النظم والنثر</w:t>
      </w:r>
      <w:r>
        <w:rPr>
          <w:rtl/>
          <w:lang w:bidi="fa-IR"/>
        </w:rPr>
        <w:t>،</w:t>
      </w:r>
      <w:r w:rsidRPr="00C3465B">
        <w:rPr>
          <w:rtl/>
          <w:lang w:bidi="fa-IR"/>
        </w:rPr>
        <w:t xml:space="preserve"> وسعة العلم. روى ابن السمرقندي عنه كتاب الكامل لا بن عدي » </w:t>
      </w:r>
      <w:r w:rsidRPr="00BE597A">
        <w:rPr>
          <w:rStyle w:val="libFootnotenumChar"/>
          <w:rtl/>
        </w:rPr>
        <w:t>(4)</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سير أعلام النبلاء 18 / 372.</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المنتظم 8 / 314.</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سير أعلام النبلاء 18 / 449.</w:t>
      </w:r>
    </w:p>
    <w:p w:rsidR="00A41E48" w:rsidRPr="00C3465B" w:rsidRDefault="009C060F" w:rsidP="00A41E48">
      <w:pPr>
        <w:pStyle w:val="libFootnote0"/>
        <w:rPr>
          <w:rtl/>
          <w:lang w:bidi="fa-IR"/>
        </w:rPr>
      </w:pPr>
      <w:r w:rsidRPr="009C060F">
        <w:rPr>
          <w:rStyle w:val="libFootnote0Char"/>
          <w:rtl/>
        </w:rPr>
        <w:t>(4).</w:t>
      </w:r>
      <w:r w:rsidR="00A41E48" w:rsidRPr="00C3465B">
        <w:rPr>
          <w:rtl/>
        </w:rPr>
        <w:t xml:space="preserve"> سير أعلام النبلاء 18 / 564.</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وله ترجمة في</w:t>
      </w:r>
      <w:r>
        <w:rPr>
          <w:rtl/>
          <w:lang w:bidi="fa-IR"/>
        </w:rPr>
        <w:t>:</w:t>
      </w:r>
    </w:p>
    <w:p w:rsidR="00A41E48" w:rsidRPr="00C3465B" w:rsidRDefault="00A41E48" w:rsidP="00A41E48">
      <w:pPr>
        <w:pStyle w:val="libNormal"/>
        <w:rPr>
          <w:rtl/>
          <w:lang w:bidi="fa-IR"/>
        </w:rPr>
      </w:pPr>
      <w:r w:rsidRPr="00C3465B">
        <w:rPr>
          <w:rtl/>
          <w:lang w:bidi="fa-IR"/>
        </w:rPr>
        <w:t>المنتظم 9 / 10</w:t>
      </w:r>
      <w:r>
        <w:rPr>
          <w:rtl/>
          <w:lang w:bidi="fa-IR"/>
        </w:rPr>
        <w:t>،</w:t>
      </w:r>
      <w:r w:rsidRPr="00C3465B">
        <w:rPr>
          <w:rtl/>
          <w:lang w:bidi="fa-IR"/>
        </w:rPr>
        <w:t xml:space="preserve"> الوافي بالوفيات 9 / 223</w:t>
      </w:r>
      <w:r>
        <w:rPr>
          <w:rtl/>
          <w:lang w:bidi="fa-IR"/>
        </w:rPr>
        <w:t>،</w:t>
      </w:r>
      <w:r w:rsidRPr="00C3465B">
        <w:rPr>
          <w:rtl/>
          <w:lang w:bidi="fa-IR"/>
        </w:rPr>
        <w:t xml:space="preserve"> الكامل 10 / 141.</w:t>
      </w:r>
    </w:p>
    <w:p w:rsidR="00A41E48" w:rsidRDefault="00A41E48" w:rsidP="00A41E48">
      <w:pPr>
        <w:pStyle w:val="libCenterBold1"/>
        <w:rPr>
          <w:rtl/>
          <w:lang w:bidi="fa-IR"/>
        </w:rPr>
      </w:pPr>
      <w:bookmarkStart w:id="456" w:name="_Toc320549353"/>
      <w:r w:rsidRPr="00C3465B">
        <w:rPr>
          <w:rtl/>
          <w:lang w:bidi="fa-IR"/>
        </w:rPr>
        <w:t>(103)</w:t>
      </w:r>
      <w:bookmarkEnd w:id="456"/>
    </w:p>
    <w:p w:rsidR="0043598D" w:rsidRDefault="00A41E48" w:rsidP="00A41E48">
      <w:pPr>
        <w:pStyle w:val="Heading3Center"/>
        <w:rPr>
          <w:rtl/>
          <w:lang w:bidi="fa-IR"/>
        </w:rPr>
      </w:pPr>
      <w:bookmarkStart w:id="457" w:name="_Toc320549354"/>
      <w:bookmarkStart w:id="458" w:name="_Toc408483198"/>
      <w:bookmarkStart w:id="459" w:name="_Toc95570695"/>
      <w:r w:rsidRPr="00C3465B">
        <w:rPr>
          <w:rtl/>
          <w:lang w:bidi="fa-IR"/>
        </w:rPr>
        <w:t>رواية الغورجي</w:t>
      </w:r>
      <w:bookmarkEnd w:id="457"/>
      <w:bookmarkEnd w:id="458"/>
      <w:bookmarkEnd w:id="459"/>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أبو بكر أحمد بن عبد الصمد بن أبي الفضل المتوفى سنة</w:t>
      </w:r>
      <w:r>
        <w:rPr>
          <w:rtl/>
          <w:lang w:bidi="fa-IR"/>
        </w:rPr>
        <w:t>:</w:t>
      </w:r>
      <w:r w:rsidRPr="00C3465B">
        <w:rPr>
          <w:rtl/>
          <w:lang w:bidi="fa-IR"/>
        </w:rPr>
        <w:t xml:space="preserve"> 481.</w:t>
      </w:r>
    </w:p>
    <w:p w:rsidR="00A41E48" w:rsidRPr="00C3465B" w:rsidRDefault="00A41E48" w:rsidP="00A41E48">
      <w:pPr>
        <w:pStyle w:val="libNormal"/>
        <w:rPr>
          <w:rtl/>
          <w:lang w:bidi="fa-IR"/>
        </w:rPr>
      </w:pPr>
      <w:r w:rsidRPr="00C3465B">
        <w:rPr>
          <w:rtl/>
          <w:lang w:bidi="fa-IR"/>
        </w:rPr>
        <w:t>وتعلم روايته من أسانيد الحافظ الكنجي.</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الشيخ الثقة الجليل</w:t>
      </w:r>
      <w:r>
        <w:rPr>
          <w:rtl/>
          <w:lang w:bidi="fa-IR"/>
        </w:rPr>
        <w:t xml:space="preserve"> ..</w:t>
      </w:r>
      <w:r w:rsidRPr="00C3465B">
        <w:rPr>
          <w:rtl/>
          <w:lang w:bidi="fa-IR"/>
        </w:rPr>
        <w:t>. وثّقه المحدّث الحسين بن محمّد الكتبي. توفي في ذي الحجة سنة 481 بهراة</w:t>
      </w:r>
      <w:r>
        <w:rPr>
          <w:rtl/>
          <w:lang w:bidi="fa-IR"/>
        </w:rPr>
        <w:t>،</w:t>
      </w:r>
      <w:r w:rsidRPr="00C3465B">
        <w:rPr>
          <w:rtl/>
          <w:lang w:bidi="fa-IR"/>
        </w:rPr>
        <w:t xml:space="preserve"> وهو في عشر التسعين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وله ترجمة في</w:t>
      </w:r>
      <w:r>
        <w:rPr>
          <w:rtl/>
          <w:lang w:bidi="fa-IR"/>
        </w:rPr>
        <w:t>:</w:t>
      </w:r>
    </w:p>
    <w:p w:rsidR="00A41E48" w:rsidRPr="00C3465B" w:rsidRDefault="00A41E48" w:rsidP="00A41E48">
      <w:pPr>
        <w:pStyle w:val="libNormal"/>
        <w:rPr>
          <w:rtl/>
          <w:lang w:bidi="fa-IR"/>
        </w:rPr>
      </w:pPr>
      <w:r w:rsidRPr="00C3465B">
        <w:rPr>
          <w:rtl/>
          <w:lang w:bidi="fa-IR"/>
        </w:rPr>
        <w:t>المنتظم 9 / 44</w:t>
      </w:r>
      <w:r>
        <w:rPr>
          <w:rtl/>
          <w:lang w:bidi="fa-IR"/>
        </w:rPr>
        <w:t>،</w:t>
      </w:r>
      <w:r w:rsidRPr="00C3465B">
        <w:rPr>
          <w:rtl/>
          <w:lang w:bidi="fa-IR"/>
        </w:rPr>
        <w:t xml:space="preserve"> الكامل 10 / 168</w:t>
      </w:r>
      <w:r>
        <w:rPr>
          <w:rtl/>
          <w:lang w:bidi="fa-IR"/>
        </w:rPr>
        <w:t>،</w:t>
      </w:r>
      <w:r w:rsidRPr="00C3465B">
        <w:rPr>
          <w:rtl/>
          <w:lang w:bidi="fa-IR"/>
        </w:rPr>
        <w:t xml:space="preserve"> اللباب 2 / 393 وغيرها.</w:t>
      </w:r>
    </w:p>
    <w:p w:rsidR="00A41E48" w:rsidRDefault="00A41E48" w:rsidP="00A41E48">
      <w:pPr>
        <w:pStyle w:val="libCenterBold1"/>
        <w:rPr>
          <w:rtl/>
          <w:lang w:bidi="fa-IR"/>
        </w:rPr>
      </w:pPr>
      <w:bookmarkStart w:id="460" w:name="_Toc320549355"/>
      <w:r w:rsidRPr="00C3465B">
        <w:rPr>
          <w:rtl/>
          <w:lang w:bidi="fa-IR"/>
        </w:rPr>
        <w:t>(104)</w:t>
      </w:r>
      <w:bookmarkEnd w:id="460"/>
    </w:p>
    <w:p w:rsidR="0043598D" w:rsidRDefault="00A41E48" w:rsidP="00A41E48">
      <w:pPr>
        <w:pStyle w:val="Heading3Center"/>
        <w:rPr>
          <w:rtl/>
          <w:lang w:bidi="fa-IR"/>
        </w:rPr>
      </w:pPr>
      <w:bookmarkStart w:id="461" w:name="_Toc320549356"/>
      <w:bookmarkStart w:id="462" w:name="_Toc408483199"/>
      <w:bookmarkStart w:id="463" w:name="_Toc95570696"/>
      <w:r w:rsidRPr="00C3465B">
        <w:rPr>
          <w:rtl/>
          <w:lang w:bidi="fa-IR"/>
        </w:rPr>
        <w:t>رواية أبي نصر الترياقي</w:t>
      </w:r>
      <w:bookmarkEnd w:id="461"/>
      <w:bookmarkEnd w:id="462"/>
      <w:bookmarkEnd w:id="463"/>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عبد العزيز بن محمّد الهروي المتوفى سنة</w:t>
      </w:r>
      <w:r>
        <w:rPr>
          <w:rtl/>
          <w:lang w:bidi="fa-IR"/>
        </w:rPr>
        <w:t>:</w:t>
      </w:r>
      <w:r w:rsidRPr="00C3465B">
        <w:rPr>
          <w:rtl/>
          <w:lang w:bidi="fa-IR"/>
        </w:rPr>
        <w:t xml:space="preserve"> 483.</w:t>
      </w:r>
    </w:p>
    <w:p w:rsidR="00A41E48" w:rsidRPr="00C3465B" w:rsidRDefault="00A41E48" w:rsidP="00A41E48">
      <w:pPr>
        <w:pStyle w:val="libNormal"/>
        <w:rPr>
          <w:rtl/>
          <w:lang w:bidi="fa-IR"/>
        </w:rPr>
      </w:pPr>
      <w:r w:rsidRPr="00C3465B">
        <w:rPr>
          <w:rtl/>
          <w:lang w:bidi="fa-IR"/>
        </w:rPr>
        <w:t>وتعلم روايته من أسانيد الحافظ الكنجي.</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الشيخ الإمام الأديب المعمّر الثقة</w:t>
      </w:r>
      <w:r>
        <w:rPr>
          <w:rtl/>
          <w:lang w:bidi="fa-IR"/>
        </w:rPr>
        <w:t xml:space="preserve"> ..</w:t>
      </w:r>
      <w:r w:rsidRPr="00C3465B">
        <w:rPr>
          <w:rtl/>
          <w:lang w:bidi="fa-IR"/>
        </w:rPr>
        <w:t xml:space="preserve">. » </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وله ترجمة في</w:t>
      </w:r>
      <w:r>
        <w:rPr>
          <w:rtl/>
          <w:lang w:bidi="fa-IR"/>
        </w:rPr>
        <w:t>:</w:t>
      </w:r>
    </w:p>
    <w:p w:rsidR="00A41E48" w:rsidRPr="00C3465B" w:rsidRDefault="00A41E48" w:rsidP="00A41E48">
      <w:pPr>
        <w:pStyle w:val="libNormal"/>
        <w:rPr>
          <w:rtl/>
          <w:lang w:bidi="fa-IR"/>
        </w:rPr>
      </w:pPr>
      <w:r w:rsidRPr="00C3465B">
        <w:rPr>
          <w:rtl/>
          <w:lang w:bidi="fa-IR"/>
        </w:rPr>
        <w:t>الأنساب 3 / 50</w:t>
      </w:r>
      <w:r>
        <w:rPr>
          <w:rtl/>
          <w:lang w:bidi="fa-IR"/>
        </w:rPr>
        <w:t>،</w:t>
      </w:r>
      <w:r w:rsidRPr="00C3465B">
        <w:rPr>
          <w:rtl/>
          <w:lang w:bidi="fa-IR"/>
        </w:rPr>
        <w:t xml:space="preserve"> العبر 3 / 302</w:t>
      </w:r>
      <w:r>
        <w:rPr>
          <w:rtl/>
          <w:lang w:bidi="fa-IR"/>
        </w:rPr>
        <w:t>،</w:t>
      </w:r>
      <w:r w:rsidRPr="00C3465B">
        <w:rPr>
          <w:rtl/>
          <w:lang w:bidi="fa-IR"/>
        </w:rPr>
        <w:t xml:space="preserve"> معجم البلدان 2 / 28.</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سير أعلام النبلاء 19 / 7.</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سير أعلام النبلاء 19 / 6.</w:t>
      </w:r>
    </w:p>
    <w:p w:rsidR="00A41E48" w:rsidRDefault="00A41E48" w:rsidP="00A41E48">
      <w:pPr>
        <w:pStyle w:val="libNormal"/>
        <w:rPr>
          <w:rtl/>
          <w:lang w:bidi="fa-IR"/>
        </w:rPr>
      </w:pPr>
      <w:r>
        <w:rPr>
          <w:rtl/>
          <w:lang w:bidi="fa-IR"/>
        </w:rPr>
        <w:br w:type="page"/>
      </w:r>
    </w:p>
    <w:p w:rsidR="00A41E48" w:rsidRDefault="00A41E48" w:rsidP="00A41E48">
      <w:pPr>
        <w:pStyle w:val="libCenterBold1"/>
        <w:rPr>
          <w:rtl/>
          <w:lang w:bidi="fa-IR"/>
        </w:rPr>
      </w:pPr>
      <w:bookmarkStart w:id="464" w:name="_Toc320549357"/>
      <w:r w:rsidRPr="00C3465B">
        <w:rPr>
          <w:rtl/>
          <w:lang w:bidi="fa-IR"/>
        </w:rPr>
        <w:lastRenderedPageBreak/>
        <w:t>(105)</w:t>
      </w:r>
      <w:bookmarkEnd w:id="464"/>
    </w:p>
    <w:p w:rsidR="0043598D" w:rsidRDefault="00A41E48" w:rsidP="00A41E48">
      <w:pPr>
        <w:pStyle w:val="Heading3Center"/>
        <w:rPr>
          <w:rtl/>
          <w:lang w:bidi="fa-IR"/>
        </w:rPr>
      </w:pPr>
      <w:bookmarkStart w:id="465" w:name="_Toc320549358"/>
      <w:bookmarkStart w:id="466" w:name="_Toc408483200"/>
      <w:bookmarkStart w:id="467" w:name="_Toc95570697"/>
      <w:r w:rsidRPr="00C3465B">
        <w:rPr>
          <w:rtl/>
          <w:lang w:bidi="fa-IR"/>
        </w:rPr>
        <w:t>رواية أبي الغنائم الدقاق</w:t>
      </w:r>
      <w:bookmarkEnd w:id="465"/>
      <w:bookmarkEnd w:id="466"/>
      <w:bookmarkEnd w:id="467"/>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محمّد بن علي بن الحسن البغدادي المتوفى سنة</w:t>
      </w:r>
      <w:r>
        <w:rPr>
          <w:rtl/>
          <w:lang w:bidi="fa-IR"/>
        </w:rPr>
        <w:t>:</w:t>
      </w:r>
      <w:r w:rsidRPr="00C3465B">
        <w:rPr>
          <w:rtl/>
          <w:lang w:bidi="fa-IR"/>
        </w:rPr>
        <w:t xml:space="preserve"> 485.</w:t>
      </w:r>
    </w:p>
    <w:p w:rsidR="00A41E48" w:rsidRPr="00C3465B" w:rsidRDefault="00A41E48" w:rsidP="00A41E48">
      <w:pPr>
        <w:pStyle w:val="libNormal"/>
        <w:rPr>
          <w:rtl/>
          <w:lang w:bidi="fa-IR"/>
        </w:rPr>
      </w:pPr>
      <w:r w:rsidRPr="00C3465B">
        <w:rPr>
          <w:rtl/>
          <w:lang w:bidi="fa-IR"/>
        </w:rPr>
        <w:t>وتعلم روايته من أسانيد الحافظ الكنجي.</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الشيخ الجليل</w:t>
      </w:r>
      <w:r>
        <w:rPr>
          <w:rtl/>
          <w:lang w:bidi="fa-IR"/>
        </w:rPr>
        <w:t>،</w:t>
      </w:r>
      <w:r w:rsidRPr="00C3465B">
        <w:rPr>
          <w:rtl/>
          <w:lang w:bidi="fa-IR"/>
        </w:rPr>
        <w:t xml:space="preserve"> الصالح</w:t>
      </w:r>
      <w:r>
        <w:rPr>
          <w:rtl/>
          <w:lang w:bidi="fa-IR"/>
        </w:rPr>
        <w:t>،</w:t>
      </w:r>
      <w:r w:rsidRPr="00C3465B">
        <w:rPr>
          <w:rtl/>
          <w:lang w:bidi="fa-IR"/>
        </w:rPr>
        <w:t xml:space="preserve"> المسند</w:t>
      </w:r>
      <w:r>
        <w:rPr>
          <w:rtl/>
          <w:lang w:bidi="fa-IR"/>
        </w:rPr>
        <w:t>، ..</w:t>
      </w:r>
      <w:r w:rsidRPr="00C3465B">
        <w:rPr>
          <w:rtl/>
          <w:lang w:bidi="fa-IR"/>
        </w:rPr>
        <w:t>. وكان خيّرا ديّنا</w:t>
      </w:r>
      <w:r>
        <w:rPr>
          <w:rtl/>
          <w:lang w:bidi="fa-IR"/>
        </w:rPr>
        <w:t>،</w:t>
      </w:r>
      <w:r w:rsidRPr="00C3465B">
        <w:rPr>
          <w:rtl/>
          <w:lang w:bidi="fa-IR"/>
        </w:rPr>
        <w:t xml:space="preserve"> كثير السماع</w:t>
      </w:r>
      <w:r>
        <w:rPr>
          <w:rtl/>
          <w:lang w:bidi="fa-IR"/>
        </w:rPr>
        <w:t xml:space="preserve"> ..</w:t>
      </w:r>
      <w:r w:rsidRPr="00C3465B">
        <w:rPr>
          <w:rtl/>
          <w:lang w:bidi="fa-IR"/>
        </w:rPr>
        <w:t xml:space="preserve">.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وله ترجمة في</w:t>
      </w:r>
      <w:r>
        <w:rPr>
          <w:rtl/>
          <w:lang w:bidi="fa-IR"/>
        </w:rPr>
        <w:t>:</w:t>
      </w:r>
    </w:p>
    <w:p w:rsidR="00A41E48" w:rsidRPr="00C3465B" w:rsidRDefault="00A41E48" w:rsidP="00A41E48">
      <w:pPr>
        <w:pStyle w:val="libNormal"/>
        <w:rPr>
          <w:rtl/>
          <w:lang w:bidi="fa-IR"/>
        </w:rPr>
      </w:pPr>
      <w:r w:rsidRPr="00C3465B">
        <w:rPr>
          <w:rtl/>
          <w:lang w:bidi="fa-IR"/>
        </w:rPr>
        <w:t>المنتظم 9 / 54</w:t>
      </w:r>
      <w:r>
        <w:rPr>
          <w:rtl/>
          <w:lang w:bidi="fa-IR"/>
        </w:rPr>
        <w:t>،</w:t>
      </w:r>
      <w:r w:rsidRPr="00C3465B">
        <w:rPr>
          <w:rtl/>
          <w:lang w:bidi="fa-IR"/>
        </w:rPr>
        <w:t xml:space="preserve"> الوافي بالوفيات 4 / 141</w:t>
      </w:r>
      <w:r>
        <w:rPr>
          <w:rtl/>
          <w:lang w:bidi="fa-IR"/>
        </w:rPr>
        <w:t>،</w:t>
      </w:r>
      <w:r w:rsidRPr="00C3465B">
        <w:rPr>
          <w:rtl/>
          <w:lang w:bidi="fa-IR"/>
        </w:rPr>
        <w:t xml:space="preserve"> شذرات الذهب 3 / 369.</w:t>
      </w:r>
    </w:p>
    <w:p w:rsidR="00A41E48" w:rsidRPr="00A8343F" w:rsidRDefault="00A41E48" w:rsidP="00A41E48">
      <w:pPr>
        <w:pStyle w:val="libCenterBold1"/>
        <w:rPr>
          <w:rtl/>
        </w:rPr>
      </w:pPr>
      <w:bookmarkStart w:id="468" w:name="_Toc320549359"/>
      <w:r w:rsidRPr="00C3465B">
        <w:rPr>
          <w:rtl/>
          <w:lang w:bidi="fa-IR"/>
        </w:rPr>
        <w:t>(106)</w:t>
      </w:r>
      <w:bookmarkEnd w:id="468"/>
    </w:p>
    <w:p w:rsidR="0043598D" w:rsidRDefault="00A41E48" w:rsidP="00A41E48">
      <w:pPr>
        <w:pStyle w:val="Heading3Center"/>
        <w:rPr>
          <w:rtl/>
          <w:lang w:bidi="fa-IR"/>
        </w:rPr>
      </w:pPr>
      <w:bookmarkStart w:id="469" w:name="_Toc320549360"/>
      <w:bookmarkStart w:id="470" w:name="_Toc408483201"/>
      <w:bookmarkStart w:id="471" w:name="_Toc95570698"/>
      <w:r w:rsidRPr="00C3465B">
        <w:rPr>
          <w:rtl/>
          <w:lang w:bidi="fa-IR"/>
        </w:rPr>
        <w:t>رواية ابن خلف</w:t>
      </w:r>
      <w:bookmarkEnd w:id="469"/>
      <w:bookmarkEnd w:id="470"/>
      <w:bookmarkEnd w:id="471"/>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أبو بكر أحمد بن علي النيسابوري</w:t>
      </w:r>
      <w:r>
        <w:rPr>
          <w:rtl/>
          <w:lang w:bidi="fa-IR"/>
        </w:rPr>
        <w:t>،</w:t>
      </w:r>
      <w:r w:rsidRPr="00C3465B">
        <w:rPr>
          <w:rtl/>
          <w:lang w:bidi="fa-IR"/>
        </w:rPr>
        <w:t xml:space="preserve"> المتوفى سنة</w:t>
      </w:r>
      <w:r>
        <w:rPr>
          <w:rtl/>
          <w:lang w:bidi="fa-IR"/>
        </w:rPr>
        <w:t>:</w:t>
      </w:r>
      <w:r w:rsidRPr="00C3465B">
        <w:rPr>
          <w:rtl/>
          <w:lang w:bidi="fa-IR"/>
        </w:rPr>
        <w:t xml:space="preserve"> 487.</w:t>
      </w:r>
    </w:p>
    <w:p w:rsidR="00A41E48" w:rsidRPr="00C3465B" w:rsidRDefault="00A41E48" w:rsidP="00A41E48">
      <w:pPr>
        <w:pStyle w:val="libNormal"/>
        <w:rPr>
          <w:rtl/>
          <w:lang w:bidi="fa-IR"/>
        </w:rPr>
      </w:pPr>
      <w:r w:rsidRPr="00C3465B">
        <w:rPr>
          <w:rtl/>
          <w:lang w:bidi="fa-IR"/>
        </w:rPr>
        <w:t>وتعلم روايته من أسانيد الحافظ ابن عساكر.</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الشيخ العلاّمة النحوي</w:t>
      </w:r>
      <w:r>
        <w:rPr>
          <w:rtl/>
          <w:lang w:bidi="fa-IR"/>
        </w:rPr>
        <w:t xml:space="preserve"> ..</w:t>
      </w:r>
      <w:r w:rsidRPr="00C3465B">
        <w:rPr>
          <w:rtl/>
          <w:lang w:bidi="fa-IR"/>
        </w:rPr>
        <w:t>. سمع في سنة 404 ثم بعدها من أبي عبد الله الحاكم</w:t>
      </w:r>
      <w:r>
        <w:rPr>
          <w:rtl/>
          <w:lang w:bidi="fa-IR"/>
        </w:rPr>
        <w:t xml:space="preserve"> ..</w:t>
      </w:r>
      <w:r w:rsidRPr="00C3465B">
        <w:rPr>
          <w:rtl/>
          <w:lang w:bidi="fa-IR"/>
        </w:rPr>
        <w:t>. قال عبد الغافر</w:t>
      </w:r>
      <w:r>
        <w:rPr>
          <w:rtl/>
          <w:lang w:bidi="fa-IR"/>
        </w:rPr>
        <w:t xml:space="preserve"> ..</w:t>
      </w:r>
      <w:r w:rsidRPr="00C3465B">
        <w:rPr>
          <w:rtl/>
          <w:lang w:bidi="fa-IR"/>
        </w:rPr>
        <w:t>. أما شيخنا ابن خلف فهو الأديب المحدّث</w:t>
      </w:r>
      <w:r>
        <w:rPr>
          <w:rtl/>
          <w:lang w:bidi="fa-IR"/>
        </w:rPr>
        <w:t>،</w:t>
      </w:r>
      <w:r w:rsidRPr="00C3465B">
        <w:rPr>
          <w:rtl/>
          <w:lang w:bidi="fa-IR"/>
        </w:rPr>
        <w:t xml:space="preserve"> المتقن</w:t>
      </w:r>
      <w:r>
        <w:rPr>
          <w:rtl/>
          <w:lang w:bidi="fa-IR"/>
        </w:rPr>
        <w:t>،</w:t>
      </w:r>
      <w:r w:rsidRPr="00C3465B">
        <w:rPr>
          <w:rtl/>
          <w:lang w:bidi="fa-IR"/>
        </w:rPr>
        <w:t xml:space="preserve"> الصحيح السماع</w:t>
      </w:r>
      <w:r>
        <w:rPr>
          <w:rtl/>
          <w:lang w:bidi="fa-IR"/>
        </w:rPr>
        <w:t>،</w:t>
      </w:r>
      <w:r w:rsidRPr="00C3465B">
        <w:rPr>
          <w:rtl/>
          <w:lang w:bidi="fa-IR"/>
        </w:rPr>
        <w:t xml:space="preserve"> أبو بكر</w:t>
      </w:r>
      <w:r>
        <w:rPr>
          <w:rtl/>
          <w:lang w:bidi="fa-IR"/>
        </w:rPr>
        <w:t>،</w:t>
      </w:r>
      <w:r w:rsidRPr="00C3465B">
        <w:rPr>
          <w:rtl/>
          <w:lang w:bidi="fa-IR"/>
        </w:rPr>
        <w:t xml:space="preserve"> ما رأينا شيخا أروع منه</w:t>
      </w:r>
      <w:r>
        <w:rPr>
          <w:rtl/>
          <w:lang w:bidi="fa-IR"/>
        </w:rPr>
        <w:t>،</w:t>
      </w:r>
      <w:r w:rsidRPr="00C3465B">
        <w:rPr>
          <w:rtl/>
          <w:lang w:bidi="fa-IR"/>
        </w:rPr>
        <w:t xml:space="preserve"> ولا أشدّ إتقانا</w:t>
      </w:r>
      <w:r>
        <w:rPr>
          <w:rtl/>
          <w:lang w:bidi="fa-IR"/>
        </w:rPr>
        <w:t>،</w:t>
      </w:r>
      <w:r w:rsidRPr="00C3465B">
        <w:rPr>
          <w:rtl/>
          <w:lang w:bidi="fa-IR"/>
        </w:rPr>
        <w:t xml:space="preserve"> حصل على خطّ وافر من العربية</w:t>
      </w:r>
      <w:r>
        <w:rPr>
          <w:rtl/>
          <w:lang w:bidi="fa-IR"/>
        </w:rPr>
        <w:t>،</w:t>
      </w:r>
      <w:r w:rsidRPr="00C3465B">
        <w:rPr>
          <w:rtl/>
          <w:lang w:bidi="fa-IR"/>
        </w:rPr>
        <w:t xml:space="preserve"> وكان لا يسامح في فوات لفظة مما يقرأ عليه</w:t>
      </w:r>
      <w:r>
        <w:rPr>
          <w:rtl/>
          <w:lang w:bidi="fa-IR"/>
        </w:rPr>
        <w:t>،</w:t>
      </w:r>
      <w:r w:rsidRPr="00C3465B">
        <w:rPr>
          <w:rtl/>
          <w:lang w:bidi="fa-IR"/>
        </w:rPr>
        <w:t xml:space="preserve"> ويراجع في المشكلات</w:t>
      </w:r>
      <w:r>
        <w:rPr>
          <w:rtl/>
          <w:lang w:bidi="fa-IR"/>
        </w:rPr>
        <w:t>،</w:t>
      </w:r>
      <w:r w:rsidRPr="00C3465B">
        <w:rPr>
          <w:rtl/>
          <w:lang w:bidi="fa-IR"/>
        </w:rPr>
        <w:t xml:space="preserve"> ويبالغ</w:t>
      </w:r>
      <w:r>
        <w:rPr>
          <w:rtl/>
          <w:lang w:bidi="fa-IR"/>
        </w:rPr>
        <w:t>،</w:t>
      </w:r>
      <w:r w:rsidRPr="00C3465B">
        <w:rPr>
          <w:rtl/>
          <w:lang w:bidi="fa-IR"/>
        </w:rPr>
        <w:t xml:space="preserve"> رحل إليه العلماء</w:t>
      </w:r>
      <w:r>
        <w:rPr>
          <w:rtl/>
          <w:lang w:bidi="fa-IR"/>
        </w:rPr>
        <w:t>،</w:t>
      </w:r>
      <w:r w:rsidRPr="00C3465B">
        <w:rPr>
          <w:rtl/>
          <w:lang w:bidi="fa-IR"/>
        </w:rPr>
        <w:t xml:space="preserve"> سمّعه أبوه الكثير</w:t>
      </w:r>
      <w:r>
        <w:rPr>
          <w:rtl/>
          <w:lang w:bidi="fa-IR"/>
        </w:rPr>
        <w:t>،</w:t>
      </w:r>
      <w:r w:rsidRPr="00C3465B">
        <w:rPr>
          <w:rtl/>
          <w:lang w:bidi="fa-IR"/>
        </w:rPr>
        <w:t xml:space="preserve"> وأملى على الصحة</w:t>
      </w:r>
      <w:r>
        <w:rPr>
          <w:rtl/>
          <w:lang w:bidi="fa-IR"/>
        </w:rPr>
        <w:t>،</w:t>
      </w:r>
      <w:r w:rsidRPr="00C3465B">
        <w:rPr>
          <w:rtl/>
          <w:lang w:bidi="fa-IR"/>
        </w:rPr>
        <w:t xml:space="preserve"> وسمعنا منه الكثير.</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سير أعلام النبلاء 18 / 589.</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قال إسماعيل بن محمّد الحافظ</w:t>
      </w:r>
      <w:r>
        <w:rPr>
          <w:rtl/>
          <w:lang w:bidi="fa-IR"/>
        </w:rPr>
        <w:t>:</w:t>
      </w:r>
      <w:r w:rsidRPr="00C3465B">
        <w:rPr>
          <w:rtl/>
          <w:lang w:bidi="fa-IR"/>
        </w:rPr>
        <w:t xml:space="preserve"> كان حسن السّيرة</w:t>
      </w:r>
      <w:r>
        <w:rPr>
          <w:rtl/>
          <w:lang w:bidi="fa-IR"/>
        </w:rPr>
        <w:t>،</w:t>
      </w:r>
      <w:r w:rsidRPr="00C3465B">
        <w:rPr>
          <w:rtl/>
          <w:lang w:bidi="fa-IR"/>
        </w:rPr>
        <w:t xml:space="preserve"> من أهل الفضل والعلم</w:t>
      </w:r>
      <w:r>
        <w:rPr>
          <w:rtl/>
          <w:lang w:bidi="fa-IR"/>
        </w:rPr>
        <w:t>،</w:t>
      </w:r>
      <w:r w:rsidRPr="00C3465B">
        <w:rPr>
          <w:rtl/>
          <w:lang w:bidi="fa-IR"/>
        </w:rPr>
        <w:t xml:space="preserve"> محتاطا</w:t>
      </w:r>
      <w:r w:rsidR="00E15A88">
        <w:rPr>
          <w:rFonts w:hint="cs"/>
          <w:rtl/>
          <w:lang w:bidi="fa-IR"/>
        </w:rPr>
        <w:t>ً</w:t>
      </w:r>
      <w:r w:rsidRPr="00C3465B">
        <w:rPr>
          <w:rtl/>
          <w:lang w:bidi="fa-IR"/>
        </w:rPr>
        <w:t xml:space="preserve"> في الأخذ</w:t>
      </w:r>
      <w:r>
        <w:rPr>
          <w:rtl/>
          <w:lang w:bidi="fa-IR"/>
        </w:rPr>
        <w:t>،</w:t>
      </w:r>
      <w:r w:rsidRPr="00C3465B">
        <w:rPr>
          <w:rtl/>
          <w:lang w:bidi="fa-IR"/>
        </w:rPr>
        <w:t xml:space="preserve"> ثقة</w:t>
      </w:r>
      <w:r w:rsidR="00E15A88">
        <w:rPr>
          <w:rFonts w:hint="cs"/>
          <w:rtl/>
          <w:lang w:bidi="fa-IR"/>
        </w:rPr>
        <w:t>ً</w:t>
      </w:r>
      <w:r w:rsidRPr="00C3465B">
        <w:rPr>
          <w:rtl/>
          <w:lang w:bidi="fa-IR"/>
        </w:rPr>
        <w:t>.</w:t>
      </w:r>
    </w:p>
    <w:p w:rsidR="00A41E48" w:rsidRPr="00C3465B" w:rsidRDefault="00A41E48" w:rsidP="00A41E48">
      <w:pPr>
        <w:pStyle w:val="libNormal"/>
        <w:rPr>
          <w:rtl/>
          <w:lang w:bidi="fa-IR"/>
        </w:rPr>
      </w:pPr>
      <w:r w:rsidRPr="00C3465B">
        <w:rPr>
          <w:rtl/>
          <w:lang w:bidi="fa-IR"/>
        </w:rPr>
        <w:t>وقال السمعاني</w:t>
      </w:r>
      <w:r>
        <w:rPr>
          <w:rtl/>
          <w:lang w:bidi="fa-IR"/>
        </w:rPr>
        <w:t>:</w:t>
      </w:r>
      <w:r w:rsidRPr="00C3465B">
        <w:rPr>
          <w:rtl/>
          <w:lang w:bidi="fa-IR"/>
        </w:rPr>
        <w:t xml:space="preserve"> كان فاضلا</w:t>
      </w:r>
      <w:r w:rsidR="00E15A88">
        <w:rPr>
          <w:rFonts w:hint="cs"/>
          <w:rtl/>
          <w:lang w:bidi="fa-IR"/>
        </w:rPr>
        <w:t>ً</w:t>
      </w:r>
      <w:r>
        <w:rPr>
          <w:rtl/>
          <w:lang w:bidi="fa-IR"/>
        </w:rPr>
        <w:t>،</w:t>
      </w:r>
      <w:r w:rsidRPr="00C3465B">
        <w:rPr>
          <w:rtl/>
          <w:lang w:bidi="fa-IR"/>
        </w:rPr>
        <w:t xml:space="preserve"> عارفا</w:t>
      </w:r>
      <w:r w:rsidR="00E15A88">
        <w:rPr>
          <w:rFonts w:hint="cs"/>
          <w:rtl/>
          <w:lang w:bidi="fa-IR"/>
        </w:rPr>
        <w:t>ً</w:t>
      </w:r>
      <w:r w:rsidRPr="00C3465B">
        <w:rPr>
          <w:rtl/>
          <w:lang w:bidi="fa-IR"/>
        </w:rPr>
        <w:t xml:space="preserve"> باللّغة والأدب ومعاني الحديث</w:t>
      </w:r>
      <w:r>
        <w:rPr>
          <w:rtl/>
          <w:lang w:bidi="fa-IR"/>
        </w:rPr>
        <w:t>،</w:t>
      </w:r>
      <w:r w:rsidRPr="00C3465B">
        <w:rPr>
          <w:rtl/>
          <w:lang w:bidi="fa-IR"/>
        </w:rPr>
        <w:t xml:space="preserve"> في كمال العفّة والورع.</w:t>
      </w:r>
    </w:p>
    <w:p w:rsidR="00A41E48" w:rsidRPr="00C3465B" w:rsidRDefault="00A41E48" w:rsidP="00A41E48">
      <w:pPr>
        <w:pStyle w:val="libNormal"/>
        <w:rPr>
          <w:rtl/>
          <w:lang w:bidi="fa-IR"/>
        </w:rPr>
      </w:pPr>
      <w:r w:rsidRPr="00C3465B">
        <w:rPr>
          <w:rtl/>
          <w:lang w:bidi="fa-IR"/>
        </w:rPr>
        <w:t xml:space="preserve">مات في ربيع الأول سنة 487 » </w:t>
      </w:r>
      <w:r w:rsidRPr="00BE597A">
        <w:rPr>
          <w:rStyle w:val="libFootnotenumChar"/>
          <w:rtl/>
        </w:rPr>
        <w:t>(1)</w:t>
      </w:r>
      <w:r>
        <w:rPr>
          <w:rtl/>
          <w:lang w:bidi="fa-IR"/>
        </w:rPr>
        <w:t>.</w:t>
      </w:r>
    </w:p>
    <w:p w:rsidR="00A41E48" w:rsidRDefault="00A41E48" w:rsidP="00A41E48">
      <w:pPr>
        <w:pStyle w:val="libCenterBold1"/>
        <w:rPr>
          <w:rtl/>
          <w:lang w:bidi="fa-IR"/>
        </w:rPr>
      </w:pPr>
      <w:bookmarkStart w:id="472" w:name="_Toc320549361"/>
      <w:r w:rsidRPr="00C3465B">
        <w:rPr>
          <w:rtl/>
          <w:lang w:bidi="fa-IR"/>
        </w:rPr>
        <w:t>(107)</w:t>
      </w:r>
      <w:bookmarkEnd w:id="472"/>
    </w:p>
    <w:p w:rsidR="0043598D" w:rsidRDefault="00A41E48" w:rsidP="00A41E48">
      <w:pPr>
        <w:pStyle w:val="Heading3Center"/>
        <w:rPr>
          <w:rtl/>
          <w:lang w:bidi="fa-IR"/>
        </w:rPr>
      </w:pPr>
      <w:bookmarkStart w:id="473" w:name="_Toc320549362"/>
      <w:bookmarkStart w:id="474" w:name="_Toc408483202"/>
      <w:bookmarkStart w:id="475" w:name="_Toc95570699"/>
      <w:r w:rsidRPr="00C3465B">
        <w:rPr>
          <w:rtl/>
          <w:lang w:bidi="fa-IR"/>
        </w:rPr>
        <w:t>رواية القاضي الأزدي</w:t>
      </w:r>
      <w:bookmarkEnd w:id="473"/>
      <w:bookmarkEnd w:id="474"/>
      <w:bookmarkEnd w:id="475"/>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أبو عامر محمود بن القاسم المهل</w:t>
      </w:r>
      <w:r w:rsidR="0043598D">
        <w:rPr>
          <w:rFonts w:hint="cs"/>
          <w:rtl/>
          <w:lang w:bidi="fa-IR"/>
        </w:rPr>
        <w:t>َّ</w:t>
      </w:r>
      <w:r w:rsidRPr="00C3465B">
        <w:rPr>
          <w:rtl/>
          <w:lang w:bidi="fa-IR"/>
        </w:rPr>
        <w:t>بي الهروي الشافعي المتوفى سنة</w:t>
      </w:r>
      <w:r>
        <w:rPr>
          <w:rtl/>
          <w:lang w:bidi="fa-IR"/>
        </w:rPr>
        <w:t>:</w:t>
      </w:r>
      <w:r w:rsidRPr="00C3465B">
        <w:rPr>
          <w:rtl/>
          <w:lang w:bidi="fa-IR"/>
        </w:rPr>
        <w:t xml:space="preserve"> 487.</w:t>
      </w:r>
    </w:p>
    <w:p w:rsidR="00A41E48" w:rsidRPr="00C3465B" w:rsidRDefault="00A41E48" w:rsidP="00A41E48">
      <w:pPr>
        <w:pStyle w:val="libNormal"/>
        <w:rPr>
          <w:rtl/>
          <w:lang w:bidi="fa-IR"/>
        </w:rPr>
      </w:pPr>
      <w:r w:rsidRPr="00C3465B">
        <w:rPr>
          <w:rtl/>
          <w:lang w:bidi="fa-IR"/>
        </w:rPr>
        <w:t>وتعلم روايته من أسانيد الحافظ الكنجي.</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الشيخ الإ</w:t>
      </w:r>
      <w:r w:rsidR="0043598D">
        <w:rPr>
          <w:rFonts w:hint="cs"/>
          <w:rtl/>
          <w:lang w:bidi="fa-IR"/>
        </w:rPr>
        <w:t>ِ</w:t>
      </w:r>
      <w:r w:rsidRPr="00C3465B">
        <w:rPr>
          <w:rtl/>
          <w:lang w:bidi="fa-IR"/>
        </w:rPr>
        <w:t>مام المسند القاضي أبو عامر</w:t>
      </w:r>
      <w:r>
        <w:rPr>
          <w:rtl/>
          <w:lang w:bidi="fa-IR"/>
        </w:rPr>
        <w:t xml:space="preserve"> ..</w:t>
      </w:r>
      <w:r w:rsidRPr="00C3465B">
        <w:rPr>
          <w:rtl/>
          <w:lang w:bidi="fa-IR"/>
        </w:rPr>
        <w:t>. من كبار أئمة المذهب</w:t>
      </w:r>
      <w:r>
        <w:rPr>
          <w:rtl/>
          <w:lang w:bidi="fa-IR"/>
        </w:rPr>
        <w:t>،</w:t>
      </w:r>
      <w:r w:rsidRPr="00C3465B">
        <w:rPr>
          <w:rtl/>
          <w:lang w:bidi="fa-IR"/>
        </w:rPr>
        <w:t xml:space="preserve"> حدّث بجامع الترمذي عن عبد الجبّار الجرّاحي. قال أبو النضر الفامي</w:t>
      </w:r>
      <w:r>
        <w:rPr>
          <w:rtl/>
          <w:lang w:bidi="fa-IR"/>
        </w:rPr>
        <w:t>:</w:t>
      </w:r>
      <w:r w:rsidRPr="00C3465B">
        <w:rPr>
          <w:rtl/>
          <w:lang w:bidi="fa-IR"/>
        </w:rPr>
        <w:t xml:space="preserve"> شيخ عديم النظير زهدا</w:t>
      </w:r>
      <w:r w:rsidR="0043598D">
        <w:rPr>
          <w:rFonts w:hint="cs"/>
          <w:rtl/>
          <w:lang w:bidi="fa-IR"/>
        </w:rPr>
        <w:t>ً</w:t>
      </w:r>
      <w:r w:rsidRPr="00C3465B">
        <w:rPr>
          <w:rtl/>
          <w:lang w:bidi="fa-IR"/>
        </w:rPr>
        <w:t xml:space="preserve"> وصلاحا</w:t>
      </w:r>
      <w:r w:rsidR="0043598D">
        <w:rPr>
          <w:rFonts w:hint="cs"/>
          <w:rtl/>
          <w:lang w:bidi="fa-IR"/>
        </w:rPr>
        <w:t>ً</w:t>
      </w:r>
      <w:r w:rsidRPr="00C3465B">
        <w:rPr>
          <w:rtl/>
          <w:lang w:bidi="fa-IR"/>
        </w:rPr>
        <w:t xml:space="preserve"> وعفّة</w:t>
      </w:r>
      <w:r w:rsidR="0043598D">
        <w:rPr>
          <w:rFonts w:hint="cs"/>
          <w:rtl/>
          <w:lang w:bidi="fa-IR"/>
        </w:rPr>
        <w:t>ً</w:t>
      </w:r>
      <w:r>
        <w:rPr>
          <w:rtl/>
          <w:lang w:bidi="fa-IR"/>
        </w:rPr>
        <w:t xml:space="preserve"> ..</w:t>
      </w:r>
      <w:r w:rsidRPr="00C3465B">
        <w:rPr>
          <w:rtl/>
          <w:lang w:bidi="fa-IR"/>
        </w:rPr>
        <w:t>. قال السمعاني</w:t>
      </w:r>
      <w:r>
        <w:rPr>
          <w:rtl/>
          <w:lang w:bidi="fa-IR"/>
        </w:rPr>
        <w:t>:</w:t>
      </w:r>
      <w:r w:rsidRPr="00C3465B">
        <w:rPr>
          <w:rtl/>
          <w:lang w:bidi="fa-IR"/>
        </w:rPr>
        <w:t xml:space="preserve"> هو جليل القدر كبير المحلّ عالم فاضل</w:t>
      </w:r>
      <w:r>
        <w:rPr>
          <w:rtl/>
          <w:lang w:bidi="fa-IR"/>
        </w:rPr>
        <w:t xml:space="preserve"> ..</w:t>
      </w:r>
      <w:r w:rsidRPr="00C3465B">
        <w:rPr>
          <w:rtl/>
          <w:lang w:bidi="fa-IR"/>
        </w:rPr>
        <w:t>. وقال أبو جعفر بن أبي علي</w:t>
      </w:r>
      <w:r>
        <w:rPr>
          <w:rtl/>
          <w:lang w:bidi="fa-IR"/>
        </w:rPr>
        <w:t>:</w:t>
      </w:r>
      <w:r w:rsidRPr="00C3465B">
        <w:rPr>
          <w:rtl/>
          <w:lang w:bidi="fa-IR"/>
        </w:rPr>
        <w:t xml:space="preserve"> كان شيخ الإ</w:t>
      </w:r>
      <w:r w:rsidR="0043598D">
        <w:rPr>
          <w:rFonts w:hint="cs"/>
          <w:rtl/>
          <w:lang w:bidi="fa-IR"/>
        </w:rPr>
        <w:t>ِ</w:t>
      </w:r>
      <w:r w:rsidRPr="00C3465B">
        <w:rPr>
          <w:rtl/>
          <w:lang w:bidi="fa-IR"/>
        </w:rPr>
        <w:t>سلام يزور أبا عامر ويعوده إذا مرض ويتبر</w:t>
      </w:r>
      <w:r w:rsidR="0043598D">
        <w:rPr>
          <w:rFonts w:hint="cs"/>
          <w:rtl/>
          <w:lang w:bidi="fa-IR"/>
        </w:rPr>
        <w:t>َ</w:t>
      </w:r>
      <w:r w:rsidRPr="00C3465B">
        <w:rPr>
          <w:rtl/>
          <w:lang w:bidi="fa-IR"/>
        </w:rPr>
        <w:t xml:space="preserve">ّك بدعائه » </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وله ترجمة في</w:t>
      </w:r>
      <w:r>
        <w:rPr>
          <w:rtl/>
          <w:lang w:bidi="fa-IR"/>
        </w:rPr>
        <w:t>:</w:t>
      </w:r>
    </w:p>
    <w:p w:rsidR="00A41E48" w:rsidRPr="00C3465B" w:rsidRDefault="00A41E48" w:rsidP="00A41E48">
      <w:pPr>
        <w:pStyle w:val="libNormal"/>
        <w:rPr>
          <w:rtl/>
          <w:lang w:bidi="fa-IR"/>
        </w:rPr>
      </w:pPr>
      <w:r w:rsidRPr="00C3465B">
        <w:rPr>
          <w:rtl/>
          <w:lang w:bidi="fa-IR"/>
        </w:rPr>
        <w:t>طبقات السبكي 5 / 327</w:t>
      </w:r>
      <w:r>
        <w:rPr>
          <w:rtl/>
          <w:lang w:bidi="fa-IR"/>
        </w:rPr>
        <w:t>،</w:t>
      </w:r>
      <w:r w:rsidRPr="00C3465B">
        <w:rPr>
          <w:rtl/>
          <w:lang w:bidi="fa-IR"/>
        </w:rPr>
        <w:t xml:space="preserve"> العبر 3 / 318 وغيرهما.</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سير أعلام النبلاء 18 / 478.</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سير أعلام النبلاء 19 / 32.</w:t>
      </w:r>
    </w:p>
    <w:p w:rsidR="00A41E48" w:rsidRDefault="00A41E48" w:rsidP="00A41E48">
      <w:pPr>
        <w:pStyle w:val="libNormal"/>
        <w:rPr>
          <w:rtl/>
          <w:lang w:bidi="fa-IR"/>
        </w:rPr>
      </w:pPr>
      <w:r>
        <w:rPr>
          <w:rtl/>
          <w:lang w:bidi="fa-IR"/>
        </w:rPr>
        <w:br w:type="page"/>
      </w:r>
    </w:p>
    <w:p w:rsidR="00A41E48" w:rsidRDefault="00A41E48" w:rsidP="00A41E48">
      <w:pPr>
        <w:pStyle w:val="libCenterBold1"/>
        <w:rPr>
          <w:rtl/>
          <w:lang w:bidi="fa-IR"/>
        </w:rPr>
      </w:pPr>
      <w:bookmarkStart w:id="476" w:name="_Toc320549363"/>
      <w:r w:rsidRPr="00C3465B">
        <w:rPr>
          <w:rtl/>
          <w:lang w:bidi="fa-IR"/>
        </w:rPr>
        <w:lastRenderedPageBreak/>
        <w:t>(108)</w:t>
      </w:r>
      <w:bookmarkEnd w:id="476"/>
    </w:p>
    <w:p w:rsidR="0043598D" w:rsidRDefault="00A41E48" w:rsidP="00A41E48">
      <w:pPr>
        <w:pStyle w:val="Heading3Center"/>
        <w:rPr>
          <w:rtl/>
          <w:lang w:bidi="fa-IR"/>
        </w:rPr>
      </w:pPr>
      <w:bookmarkStart w:id="477" w:name="_Toc320549364"/>
      <w:bookmarkStart w:id="478" w:name="_Toc408483203"/>
      <w:bookmarkStart w:id="479" w:name="_Toc95570700"/>
      <w:r w:rsidRPr="00C3465B">
        <w:rPr>
          <w:rtl/>
          <w:lang w:bidi="fa-IR"/>
        </w:rPr>
        <w:t>رواية ابن سوسن</w:t>
      </w:r>
      <w:bookmarkEnd w:id="477"/>
      <w:bookmarkEnd w:id="478"/>
      <w:bookmarkEnd w:id="479"/>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أبو بكر أحمد بن المظفر بن حسين التمّار المتوفى سنة</w:t>
      </w:r>
      <w:r>
        <w:rPr>
          <w:rtl/>
          <w:lang w:bidi="fa-IR"/>
        </w:rPr>
        <w:t>:</w:t>
      </w:r>
      <w:r w:rsidRPr="00C3465B">
        <w:rPr>
          <w:rtl/>
          <w:lang w:bidi="fa-IR"/>
        </w:rPr>
        <w:t xml:space="preserve"> 503.</w:t>
      </w:r>
    </w:p>
    <w:p w:rsidR="00A41E48" w:rsidRPr="00C3465B" w:rsidRDefault="00A41E48" w:rsidP="00A41E48">
      <w:pPr>
        <w:pStyle w:val="libNormal"/>
        <w:rPr>
          <w:rtl/>
          <w:lang w:bidi="fa-IR"/>
        </w:rPr>
      </w:pPr>
      <w:r w:rsidRPr="00C3465B">
        <w:rPr>
          <w:rtl/>
          <w:lang w:bidi="fa-IR"/>
        </w:rPr>
        <w:t>وتعلم روايته من أسانيد الحافظ الكنجي.</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الشيخ المعمّر</w:t>
      </w:r>
      <w:r>
        <w:rPr>
          <w:rtl/>
          <w:lang w:bidi="fa-IR"/>
        </w:rPr>
        <w:t xml:space="preserve"> ..</w:t>
      </w:r>
      <w:r w:rsidRPr="00C3465B">
        <w:rPr>
          <w:rtl/>
          <w:lang w:bidi="fa-IR"/>
        </w:rPr>
        <w:t>. حدّث عن</w:t>
      </w:r>
      <w:r>
        <w:rPr>
          <w:rtl/>
          <w:lang w:bidi="fa-IR"/>
        </w:rPr>
        <w:t>:</w:t>
      </w:r>
      <w:r w:rsidRPr="00C3465B">
        <w:rPr>
          <w:rtl/>
          <w:lang w:bidi="fa-IR"/>
        </w:rPr>
        <w:t xml:space="preserve"> أبي علي ابن شاذان</w:t>
      </w:r>
      <w:r>
        <w:rPr>
          <w:rtl/>
          <w:lang w:bidi="fa-IR"/>
        </w:rPr>
        <w:t>،</w:t>
      </w:r>
      <w:r w:rsidRPr="00C3465B">
        <w:rPr>
          <w:rtl/>
          <w:lang w:bidi="fa-IR"/>
        </w:rPr>
        <w:t xml:space="preserve"> وأبي القاسم الحرفي</w:t>
      </w:r>
      <w:r>
        <w:rPr>
          <w:rtl/>
          <w:lang w:bidi="fa-IR"/>
        </w:rPr>
        <w:t>،</w:t>
      </w:r>
      <w:r w:rsidRPr="00C3465B">
        <w:rPr>
          <w:rtl/>
          <w:lang w:bidi="fa-IR"/>
        </w:rPr>
        <w:t xml:space="preserve"> وعبد الملك بن بشران. حدّث عنه</w:t>
      </w:r>
      <w:r>
        <w:rPr>
          <w:rtl/>
          <w:lang w:bidi="fa-IR"/>
        </w:rPr>
        <w:t>:</w:t>
      </w:r>
      <w:r w:rsidRPr="00C3465B">
        <w:rPr>
          <w:rtl/>
          <w:lang w:bidi="fa-IR"/>
        </w:rPr>
        <w:t xml:space="preserve"> إسماعيل ابن السمرقندي</w:t>
      </w:r>
      <w:r>
        <w:rPr>
          <w:rtl/>
          <w:lang w:bidi="fa-IR"/>
        </w:rPr>
        <w:t>،</w:t>
      </w:r>
      <w:r w:rsidRPr="00C3465B">
        <w:rPr>
          <w:rtl/>
          <w:lang w:bidi="fa-IR"/>
        </w:rPr>
        <w:t xml:space="preserve"> وعبد الوهّاب الأنماطي</w:t>
      </w:r>
      <w:r>
        <w:rPr>
          <w:rtl/>
          <w:lang w:bidi="fa-IR"/>
        </w:rPr>
        <w:t>،</w:t>
      </w:r>
      <w:r w:rsidRPr="00C3465B">
        <w:rPr>
          <w:rtl/>
          <w:lang w:bidi="fa-IR"/>
        </w:rPr>
        <w:t xml:space="preserve"> وأبو طاهر السلفي</w:t>
      </w:r>
      <w:r>
        <w:rPr>
          <w:rtl/>
          <w:lang w:bidi="fa-IR"/>
        </w:rPr>
        <w:t>،</w:t>
      </w:r>
      <w:r w:rsidRPr="00C3465B">
        <w:rPr>
          <w:rtl/>
          <w:lang w:bidi="fa-IR"/>
        </w:rPr>
        <w:t xml:space="preserve"> ويحيى بن شاكر</w:t>
      </w:r>
      <w:r>
        <w:rPr>
          <w:rtl/>
          <w:lang w:bidi="fa-IR"/>
        </w:rPr>
        <w:t>،</w:t>
      </w:r>
      <w:r w:rsidRPr="00C3465B">
        <w:rPr>
          <w:rtl/>
          <w:lang w:bidi="fa-IR"/>
        </w:rPr>
        <w:t xml:space="preserve"> وآخرون.</w:t>
      </w:r>
    </w:p>
    <w:p w:rsidR="00A41E48" w:rsidRPr="00C3465B" w:rsidRDefault="00A41E48" w:rsidP="00A41E48">
      <w:pPr>
        <w:pStyle w:val="libNormal"/>
        <w:rPr>
          <w:rtl/>
          <w:lang w:bidi="fa-IR"/>
        </w:rPr>
      </w:pPr>
      <w:r w:rsidRPr="00C3465B">
        <w:rPr>
          <w:rtl/>
          <w:lang w:bidi="fa-IR"/>
        </w:rPr>
        <w:t>قال</w:t>
      </w:r>
      <w:r>
        <w:rPr>
          <w:rtl/>
          <w:lang w:bidi="fa-IR"/>
        </w:rPr>
        <w:t>:</w:t>
      </w:r>
      <w:r w:rsidRPr="00C3465B">
        <w:rPr>
          <w:rtl/>
          <w:lang w:bidi="fa-IR"/>
        </w:rPr>
        <w:t xml:space="preserve"> الأنماطي</w:t>
      </w:r>
      <w:r>
        <w:rPr>
          <w:rtl/>
          <w:lang w:bidi="fa-IR"/>
        </w:rPr>
        <w:t>:</w:t>
      </w:r>
      <w:r w:rsidRPr="00C3465B">
        <w:rPr>
          <w:rtl/>
          <w:lang w:bidi="fa-IR"/>
        </w:rPr>
        <w:t xml:space="preserve"> شيخ مقارب</w:t>
      </w:r>
      <w:r>
        <w:rPr>
          <w:rtl/>
          <w:lang w:bidi="fa-IR"/>
        </w:rPr>
        <w:t xml:space="preserve"> ..</w:t>
      </w:r>
      <w:r w:rsidRPr="00C3465B">
        <w:rPr>
          <w:rtl/>
          <w:lang w:bidi="fa-IR"/>
        </w:rPr>
        <w:t xml:space="preserve">. » </w:t>
      </w:r>
      <w:r w:rsidRPr="00BE597A">
        <w:rPr>
          <w:rStyle w:val="libFootnotenumChar"/>
          <w:rtl/>
        </w:rPr>
        <w:t>(1)</w:t>
      </w:r>
      <w:r>
        <w:rPr>
          <w:rtl/>
          <w:lang w:bidi="fa-IR"/>
        </w:rPr>
        <w:t>.</w:t>
      </w:r>
    </w:p>
    <w:p w:rsidR="00A41E48" w:rsidRDefault="00A41E48" w:rsidP="00A41E48">
      <w:pPr>
        <w:pStyle w:val="libCenterBold1"/>
        <w:rPr>
          <w:rtl/>
          <w:lang w:bidi="fa-IR"/>
        </w:rPr>
      </w:pPr>
      <w:bookmarkStart w:id="480" w:name="_Toc320549365"/>
      <w:r w:rsidRPr="00C3465B">
        <w:rPr>
          <w:rtl/>
          <w:lang w:bidi="fa-IR"/>
        </w:rPr>
        <w:t>(109)</w:t>
      </w:r>
      <w:bookmarkEnd w:id="480"/>
    </w:p>
    <w:p w:rsidR="0043598D" w:rsidRDefault="00A41E48" w:rsidP="00A41E48">
      <w:pPr>
        <w:pStyle w:val="Heading3Center"/>
        <w:rPr>
          <w:rtl/>
          <w:lang w:bidi="fa-IR"/>
        </w:rPr>
      </w:pPr>
      <w:bookmarkStart w:id="481" w:name="_Toc320549366"/>
      <w:bookmarkStart w:id="482" w:name="_Toc408483204"/>
      <w:bookmarkStart w:id="483" w:name="_Toc95570701"/>
      <w:r w:rsidRPr="00C3465B">
        <w:rPr>
          <w:rtl/>
          <w:lang w:bidi="fa-IR"/>
        </w:rPr>
        <w:t>رواية اسماعيل ابن البيهقي</w:t>
      </w:r>
      <w:bookmarkEnd w:id="481"/>
      <w:bookmarkEnd w:id="482"/>
      <w:bookmarkEnd w:id="483"/>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أبو علي إسماعيل بن أحمد بن الحسين</w:t>
      </w:r>
      <w:r>
        <w:rPr>
          <w:rtl/>
          <w:lang w:bidi="fa-IR"/>
        </w:rPr>
        <w:t>،</w:t>
      </w:r>
      <w:r w:rsidRPr="00C3465B">
        <w:rPr>
          <w:rtl/>
          <w:lang w:bidi="fa-IR"/>
        </w:rPr>
        <w:t xml:space="preserve"> المتوفى سنة</w:t>
      </w:r>
      <w:r>
        <w:rPr>
          <w:rtl/>
          <w:lang w:bidi="fa-IR"/>
        </w:rPr>
        <w:t>:</w:t>
      </w:r>
      <w:r w:rsidRPr="00C3465B">
        <w:rPr>
          <w:rtl/>
          <w:lang w:bidi="fa-IR"/>
        </w:rPr>
        <w:t xml:space="preserve"> 507.</w:t>
      </w:r>
    </w:p>
    <w:p w:rsidR="00A41E48" w:rsidRPr="00C3465B" w:rsidRDefault="00A41E48" w:rsidP="00A41E48">
      <w:pPr>
        <w:pStyle w:val="libNormal"/>
        <w:rPr>
          <w:rtl/>
          <w:lang w:bidi="fa-IR"/>
        </w:rPr>
      </w:pPr>
      <w:r w:rsidRPr="00C3465B">
        <w:rPr>
          <w:rtl/>
          <w:lang w:bidi="fa-IR"/>
        </w:rPr>
        <w:t>وتعلم روايته من أسناد الخوارزمي المكي.</w:t>
      </w:r>
    </w:p>
    <w:p w:rsidR="00A41E48" w:rsidRPr="00C3465B" w:rsidRDefault="00A41E48" w:rsidP="00A41E48">
      <w:pPr>
        <w:pStyle w:val="libNormal"/>
        <w:rPr>
          <w:rtl/>
          <w:lang w:bidi="fa-IR"/>
        </w:rPr>
      </w:pPr>
      <w:r w:rsidRPr="00BE597A">
        <w:rPr>
          <w:rStyle w:val="libBold2Char"/>
          <w:rtl/>
        </w:rPr>
        <w:t>ابن الجوزي</w:t>
      </w:r>
      <w:r>
        <w:rPr>
          <w:rtl/>
          <w:lang w:bidi="fa-IR"/>
        </w:rPr>
        <w:t>:</w:t>
      </w:r>
      <w:r w:rsidRPr="00C3465B">
        <w:rPr>
          <w:rtl/>
          <w:lang w:bidi="fa-IR"/>
        </w:rPr>
        <w:t xml:space="preserve"> « كان فاضلا</w:t>
      </w:r>
      <w:r w:rsidR="0043598D">
        <w:rPr>
          <w:rFonts w:hint="cs"/>
          <w:rtl/>
          <w:lang w:bidi="fa-IR"/>
        </w:rPr>
        <w:t>ً</w:t>
      </w:r>
      <w:r w:rsidRPr="00C3465B">
        <w:rPr>
          <w:rtl/>
          <w:lang w:bidi="fa-IR"/>
        </w:rPr>
        <w:t xml:space="preserve"> مرضي الطريقة » </w:t>
      </w:r>
      <w:r w:rsidRPr="00BE597A">
        <w:rPr>
          <w:rStyle w:val="libFootnotenumChar"/>
          <w:rtl/>
        </w:rPr>
        <w:t>(2)</w:t>
      </w:r>
      <w:r>
        <w:rPr>
          <w:rtl/>
          <w:lang w:bidi="fa-IR"/>
        </w:rPr>
        <w:t>.</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الفقيه الإ</w:t>
      </w:r>
      <w:r w:rsidR="0043598D">
        <w:rPr>
          <w:rFonts w:hint="cs"/>
          <w:rtl/>
          <w:lang w:bidi="fa-IR"/>
        </w:rPr>
        <w:t>ِ</w:t>
      </w:r>
      <w:r w:rsidRPr="00C3465B">
        <w:rPr>
          <w:rtl/>
          <w:lang w:bidi="fa-IR"/>
        </w:rPr>
        <w:t>مام</w:t>
      </w:r>
      <w:r>
        <w:rPr>
          <w:rtl/>
          <w:lang w:bidi="fa-IR"/>
        </w:rPr>
        <w:t>،</w:t>
      </w:r>
      <w:r w:rsidRPr="00C3465B">
        <w:rPr>
          <w:rtl/>
          <w:lang w:bidi="fa-IR"/>
        </w:rPr>
        <w:t xml:space="preserve"> شيخ القضاة</w:t>
      </w:r>
      <w:r>
        <w:rPr>
          <w:rtl/>
          <w:lang w:bidi="fa-IR"/>
        </w:rPr>
        <w:t>، ..</w:t>
      </w:r>
      <w:r w:rsidRPr="00C3465B">
        <w:rPr>
          <w:rtl/>
          <w:lang w:bidi="fa-IR"/>
        </w:rPr>
        <w:t>. وكان عارفا</w:t>
      </w:r>
      <w:r w:rsidR="0043598D">
        <w:rPr>
          <w:rFonts w:hint="cs"/>
          <w:rtl/>
          <w:lang w:bidi="fa-IR"/>
        </w:rPr>
        <w:t>ً</w:t>
      </w:r>
      <w:r w:rsidRPr="00C3465B">
        <w:rPr>
          <w:rtl/>
          <w:lang w:bidi="fa-IR"/>
        </w:rPr>
        <w:t xml:space="preserve"> بالمذهب</w:t>
      </w:r>
      <w:r>
        <w:rPr>
          <w:rtl/>
          <w:lang w:bidi="fa-IR"/>
        </w:rPr>
        <w:t>،</w:t>
      </w:r>
      <w:r w:rsidRPr="00C3465B">
        <w:rPr>
          <w:rtl/>
          <w:lang w:bidi="fa-IR"/>
        </w:rPr>
        <w:t xml:space="preserve"> مدرسا</w:t>
      </w:r>
      <w:r w:rsidR="0043598D">
        <w:rPr>
          <w:rFonts w:hint="cs"/>
          <w:rtl/>
          <w:lang w:bidi="fa-IR"/>
        </w:rPr>
        <w:t>ً</w:t>
      </w:r>
      <w:r>
        <w:rPr>
          <w:rtl/>
          <w:lang w:bidi="fa-IR"/>
        </w:rPr>
        <w:t>،</w:t>
      </w:r>
      <w:r w:rsidRPr="00C3465B">
        <w:rPr>
          <w:rtl/>
          <w:lang w:bidi="fa-IR"/>
        </w:rPr>
        <w:t xml:space="preserve"> جليل القدر</w:t>
      </w:r>
      <w:r>
        <w:rPr>
          <w:rtl/>
          <w:lang w:bidi="fa-IR"/>
        </w:rPr>
        <w:t xml:space="preserve"> ..</w:t>
      </w:r>
      <w:r w:rsidRPr="00C3465B">
        <w:rPr>
          <w:rtl/>
          <w:lang w:bidi="fa-IR"/>
        </w:rPr>
        <w:t>.»</w:t>
      </w:r>
      <w:r w:rsidRPr="00BE597A">
        <w:rPr>
          <w:rStyle w:val="libFootnotenumChar"/>
          <w:rtl/>
        </w:rPr>
        <w:t>(3)</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سير أعلام النبلاء 19 / 241.</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المنتظم 17 / 134 حوادث 507.</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سير أعلام النبلاء 19 / 313.</w:t>
      </w:r>
    </w:p>
    <w:p w:rsidR="00A41E48" w:rsidRDefault="00A41E48" w:rsidP="00A41E48">
      <w:pPr>
        <w:pStyle w:val="libNormal"/>
        <w:rPr>
          <w:rtl/>
          <w:lang w:bidi="fa-IR"/>
        </w:rPr>
      </w:pPr>
      <w:r>
        <w:rPr>
          <w:rtl/>
          <w:lang w:bidi="fa-IR"/>
        </w:rPr>
        <w:br w:type="page"/>
      </w:r>
    </w:p>
    <w:p w:rsidR="00A41E48" w:rsidRDefault="00A41E48" w:rsidP="00A41E48">
      <w:pPr>
        <w:pStyle w:val="libCenterBold1"/>
        <w:rPr>
          <w:rtl/>
          <w:lang w:bidi="fa-IR"/>
        </w:rPr>
      </w:pPr>
      <w:bookmarkStart w:id="484" w:name="_Toc320549367"/>
      <w:r w:rsidRPr="00C3465B">
        <w:rPr>
          <w:rtl/>
          <w:lang w:bidi="fa-IR"/>
        </w:rPr>
        <w:lastRenderedPageBreak/>
        <w:t>(110)</w:t>
      </w:r>
      <w:bookmarkEnd w:id="484"/>
    </w:p>
    <w:p w:rsidR="0043598D" w:rsidRDefault="00A41E48" w:rsidP="00A41E48">
      <w:pPr>
        <w:pStyle w:val="Heading3Center"/>
        <w:rPr>
          <w:rtl/>
          <w:lang w:bidi="fa-IR"/>
        </w:rPr>
      </w:pPr>
      <w:bookmarkStart w:id="485" w:name="_Toc320549368"/>
      <w:bookmarkStart w:id="486" w:name="_Toc408483205"/>
      <w:bookmarkStart w:id="487" w:name="_Toc95570702"/>
      <w:r w:rsidRPr="00C3465B">
        <w:rPr>
          <w:rtl/>
          <w:lang w:bidi="fa-IR"/>
        </w:rPr>
        <w:t>رواية ابن الأكفاني</w:t>
      </w:r>
      <w:bookmarkEnd w:id="485"/>
      <w:bookmarkEnd w:id="486"/>
      <w:bookmarkEnd w:id="487"/>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أبو محمّد هبة بن أحمد الأنصاري الدمشقي المتوفى سنة</w:t>
      </w:r>
      <w:r>
        <w:rPr>
          <w:rtl/>
          <w:lang w:bidi="fa-IR"/>
        </w:rPr>
        <w:t>:</w:t>
      </w:r>
      <w:r w:rsidRPr="00C3465B">
        <w:rPr>
          <w:rtl/>
          <w:lang w:bidi="fa-IR"/>
        </w:rPr>
        <w:t xml:space="preserve"> 524.</w:t>
      </w:r>
    </w:p>
    <w:p w:rsidR="00A41E48" w:rsidRPr="00C3465B" w:rsidRDefault="00A41E48" w:rsidP="00A41E48">
      <w:pPr>
        <w:pStyle w:val="libNormal"/>
        <w:rPr>
          <w:rtl/>
          <w:lang w:bidi="fa-IR"/>
        </w:rPr>
      </w:pPr>
      <w:r w:rsidRPr="00C3465B">
        <w:rPr>
          <w:rtl/>
          <w:lang w:bidi="fa-IR"/>
        </w:rPr>
        <w:t>وتعلم روايته من أسانيد الحافظ ابن عساكر.</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الشيخ الإ</w:t>
      </w:r>
      <w:r w:rsidR="000D1B0E">
        <w:rPr>
          <w:rFonts w:hint="cs"/>
          <w:rtl/>
          <w:lang w:bidi="fa-IR"/>
        </w:rPr>
        <w:t>ِ</w:t>
      </w:r>
      <w:r w:rsidRPr="00C3465B">
        <w:rPr>
          <w:rtl/>
          <w:lang w:bidi="fa-IR"/>
        </w:rPr>
        <w:t>مام</w:t>
      </w:r>
      <w:r>
        <w:rPr>
          <w:rtl/>
          <w:lang w:bidi="fa-IR"/>
        </w:rPr>
        <w:t>،</w:t>
      </w:r>
      <w:r w:rsidRPr="00C3465B">
        <w:rPr>
          <w:rtl/>
          <w:lang w:bidi="fa-IR"/>
        </w:rPr>
        <w:t xml:space="preserve"> المفنّن المحدّث الأمين</w:t>
      </w:r>
      <w:r>
        <w:rPr>
          <w:rtl/>
          <w:lang w:bidi="fa-IR"/>
        </w:rPr>
        <w:t>،</w:t>
      </w:r>
      <w:r w:rsidRPr="00C3465B">
        <w:rPr>
          <w:rtl/>
          <w:lang w:bidi="fa-IR"/>
        </w:rPr>
        <w:t xml:space="preserve"> مفيد الشام</w:t>
      </w:r>
      <w:r>
        <w:rPr>
          <w:rtl/>
          <w:lang w:bidi="fa-IR"/>
        </w:rPr>
        <w:t>،</w:t>
      </w:r>
      <w:r w:rsidRPr="00C3465B">
        <w:rPr>
          <w:rtl/>
          <w:lang w:bidi="fa-IR"/>
        </w:rPr>
        <w:t xml:space="preserve"> أبو محمّد</w:t>
      </w:r>
      <w:r>
        <w:rPr>
          <w:rtl/>
          <w:lang w:bidi="fa-IR"/>
        </w:rPr>
        <w:t xml:space="preserve"> ..</w:t>
      </w:r>
      <w:r w:rsidRPr="00C3465B">
        <w:rPr>
          <w:rtl/>
          <w:lang w:bidi="fa-IR"/>
        </w:rPr>
        <w:t>. حدّث عنه</w:t>
      </w:r>
      <w:r>
        <w:rPr>
          <w:rtl/>
          <w:lang w:bidi="fa-IR"/>
        </w:rPr>
        <w:t xml:space="preserve"> ..</w:t>
      </w:r>
      <w:r w:rsidRPr="00C3465B">
        <w:rPr>
          <w:rtl/>
          <w:lang w:bidi="fa-IR"/>
        </w:rPr>
        <w:t>. ابن عساكر</w:t>
      </w:r>
      <w:r>
        <w:rPr>
          <w:rtl/>
          <w:lang w:bidi="fa-IR"/>
        </w:rPr>
        <w:t xml:space="preserve"> ..</w:t>
      </w:r>
      <w:r w:rsidRPr="00C3465B">
        <w:rPr>
          <w:rtl/>
          <w:lang w:bidi="fa-IR"/>
        </w:rPr>
        <w:t>. قال ابن عساكر</w:t>
      </w:r>
      <w:r>
        <w:rPr>
          <w:rtl/>
          <w:lang w:bidi="fa-IR"/>
        </w:rPr>
        <w:t>:</w:t>
      </w:r>
      <w:r w:rsidRPr="00C3465B">
        <w:rPr>
          <w:rtl/>
          <w:lang w:bidi="fa-IR"/>
        </w:rPr>
        <w:t xml:space="preserve"> سمعت منه الكثير وكان ثقة ثبتا</w:t>
      </w:r>
      <w:r w:rsidR="000D1B0E">
        <w:rPr>
          <w:rFonts w:hint="cs"/>
          <w:rtl/>
          <w:lang w:bidi="fa-IR"/>
        </w:rPr>
        <w:t>ً</w:t>
      </w:r>
      <w:r w:rsidRPr="00C3465B">
        <w:rPr>
          <w:rtl/>
          <w:lang w:bidi="fa-IR"/>
        </w:rPr>
        <w:t xml:space="preserve"> متيقظا</w:t>
      </w:r>
      <w:r w:rsidR="000D1B0E">
        <w:rPr>
          <w:rFonts w:hint="cs"/>
          <w:rtl/>
          <w:lang w:bidi="fa-IR"/>
        </w:rPr>
        <w:t>ً</w:t>
      </w:r>
      <w:r>
        <w:rPr>
          <w:rtl/>
          <w:lang w:bidi="fa-IR"/>
        </w:rPr>
        <w:t>،</w:t>
      </w:r>
      <w:r w:rsidRPr="00C3465B">
        <w:rPr>
          <w:rtl/>
          <w:lang w:bidi="fa-IR"/>
        </w:rPr>
        <w:t xml:space="preserve"> معنيّا</w:t>
      </w:r>
      <w:r w:rsidR="000D1B0E">
        <w:rPr>
          <w:rFonts w:hint="cs"/>
          <w:rtl/>
          <w:lang w:bidi="fa-IR"/>
        </w:rPr>
        <w:t>ً</w:t>
      </w:r>
      <w:r w:rsidRPr="00C3465B">
        <w:rPr>
          <w:rtl/>
          <w:lang w:bidi="fa-IR"/>
        </w:rPr>
        <w:t xml:space="preserve"> بالحديث وجمعه</w:t>
      </w:r>
      <w:r>
        <w:rPr>
          <w:rtl/>
          <w:lang w:bidi="fa-IR"/>
        </w:rPr>
        <w:t xml:space="preserve"> ..</w:t>
      </w:r>
      <w:r w:rsidRPr="00C3465B">
        <w:rPr>
          <w:rtl/>
          <w:lang w:bidi="fa-IR"/>
        </w:rPr>
        <w:t>. وقال السلفي</w:t>
      </w:r>
      <w:r>
        <w:rPr>
          <w:rtl/>
          <w:lang w:bidi="fa-IR"/>
        </w:rPr>
        <w:t>:</w:t>
      </w:r>
      <w:r w:rsidRPr="00C3465B">
        <w:rPr>
          <w:rtl/>
          <w:lang w:bidi="fa-IR"/>
        </w:rPr>
        <w:t xml:space="preserve"> هو حافظ مكثر ثقة</w:t>
      </w:r>
      <w:r>
        <w:rPr>
          <w:rtl/>
          <w:lang w:bidi="fa-IR"/>
        </w:rPr>
        <w:t>،</w:t>
      </w:r>
      <w:r w:rsidRPr="00C3465B">
        <w:rPr>
          <w:rtl/>
          <w:lang w:bidi="fa-IR"/>
        </w:rPr>
        <w:t xml:space="preserve"> كان تاريخ الشام</w:t>
      </w:r>
      <w:r>
        <w:rPr>
          <w:rtl/>
          <w:lang w:bidi="fa-IR"/>
        </w:rPr>
        <w:t>،</w:t>
      </w:r>
      <w:r w:rsidRPr="00C3465B">
        <w:rPr>
          <w:rtl/>
          <w:lang w:bidi="fa-IR"/>
        </w:rPr>
        <w:t xml:space="preserve"> كتب الكثير</w:t>
      </w:r>
      <w:r>
        <w:rPr>
          <w:rtl/>
          <w:lang w:bidi="fa-IR"/>
        </w:rPr>
        <w:t xml:space="preserve"> ..</w:t>
      </w:r>
      <w:r w:rsidRPr="00C3465B">
        <w:rPr>
          <w:rtl/>
          <w:lang w:bidi="fa-IR"/>
        </w:rPr>
        <w:t xml:space="preserve">.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وله ترجمة في عدّة</w:t>
      </w:r>
      <w:r w:rsidR="000D1B0E">
        <w:rPr>
          <w:rFonts w:hint="cs"/>
          <w:rtl/>
          <w:lang w:bidi="fa-IR"/>
        </w:rPr>
        <w:t>ٍ</w:t>
      </w:r>
      <w:r w:rsidRPr="00C3465B">
        <w:rPr>
          <w:rtl/>
          <w:lang w:bidi="fa-IR"/>
        </w:rPr>
        <w:t xml:space="preserve"> من المصادر.</w:t>
      </w:r>
    </w:p>
    <w:p w:rsidR="00A41E48" w:rsidRDefault="00A41E48" w:rsidP="00A41E48">
      <w:pPr>
        <w:pStyle w:val="libCenterBold1"/>
        <w:rPr>
          <w:rtl/>
          <w:lang w:bidi="fa-IR"/>
        </w:rPr>
      </w:pPr>
      <w:bookmarkStart w:id="488" w:name="_Toc320549369"/>
      <w:r w:rsidRPr="00C3465B">
        <w:rPr>
          <w:rtl/>
          <w:lang w:bidi="fa-IR"/>
        </w:rPr>
        <w:t>(111)</w:t>
      </w:r>
      <w:bookmarkEnd w:id="488"/>
    </w:p>
    <w:p w:rsidR="00A41E48" w:rsidRPr="00C3465B" w:rsidRDefault="00A41E48" w:rsidP="00A41E48">
      <w:pPr>
        <w:pStyle w:val="Heading3Center"/>
        <w:rPr>
          <w:rtl/>
          <w:lang w:bidi="fa-IR"/>
        </w:rPr>
      </w:pPr>
      <w:bookmarkStart w:id="489" w:name="_Toc320549370"/>
      <w:bookmarkStart w:id="490" w:name="_Toc408483206"/>
      <w:bookmarkStart w:id="491" w:name="_Toc95570703"/>
      <w:r w:rsidRPr="00C3465B">
        <w:rPr>
          <w:rtl/>
          <w:lang w:bidi="fa-IR"/>
        </w:rPr>
        <w:t>رواية ابن البنّاء</w:t>
      </w:r>
      <w:bookmarkEnd w:id="489"/>
      <w:bookmarkEnd w:id="490"/>
      <w:bookmarkEnd w:id="491"/>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أحمد بن الحسن بن أحمد البغدادي المتوفى سنة</w:t>
      </w:r>
      <w:r>
        <w:rPr>
          <w:rtl/>
          <w:lang w:bidi="fa-IR"/>
        </w:rPr>
        <w:t>:</w:t>
      </w:r>
      <w:r w:rsidRPr="00C3465B">
        <w:rPr>
          <w:rtl/>
          <w:lang w:bidi="fa-IR"/>
        </w:rPr>
        <w:t xml:space="preserve"> 527.</w:t>
      </w:r>
    </w:p>
    <w:p w:rsidR="00A41E48" w:rsidRPr="00C3465B" w:rsidRDefault="00A41E48" w:rsidP="00A41E48">
      <w:pPr>
        <w:pStyle w:val="libNormal"/>
        <w:rPr>
          <w:rtl/>
          <w:lang w:bidi="fa-IR"/>
        </w:rPr>
      </w:pPr>
      <w:r w:rsidRPr="00C3465B">
        <w:rPr>
          <w:rtl/>
          <w:lang w:bidi="fa-IR"/>
        </w:rPr>
        <w:t>وتعلم روايته من أسانيد الحافظ ابن عساكر.</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الشيخ الصالح الثقة</w:t>
      </w:r>
      <w:r>
        <w:rPr>
          <w:rtl/>
          <w:lang w:bidi="fa-IR"/>
        </w:rPr>
        <w:t>،</w:t>
      </w:r>
      <w:r w:rsidRPr="00C3465B">
        <w:rPr>
          <w:rtl/>
          <w:lang w:bidi="fa-IR"/>
        </w:rPr>
        <w:t xml:space="preserve"> مسند بغداد</w:t>
      </w:r>
      <w:r>
        <w:rPr>
          <w:rtl/>
          <w:lang w:bidi="fa-IR"/>
        </w:rPr>
        <w:t xml:space="preserve"> ..</w:t>
      </w:r>
      <w:r w:rsidRPr="00C3465B">
        <w:rPr>
          <w:rtl/>
          <w:lang w:bidi="fa-IR"/>
        </w:rPr>
        <w:t>. سمع أبا محمّد الجوهري</w:t>
      </w:r>
      <w:r>
        <w:rPr>
          <w:rtl/>
          <w:lang w:bidi="fa-IR"/>
        </w:rPr>
        <w:t>،</w:t>
      </w:r>
      <w:r w:rsidRPr="00C3465B">
        <w:rPr>
          <w:rtl/>
          <w:lang w:bidi="fa-IR"/>
        </w:rPr>
        <w:t xml:space="preserve"> وتفرّد عنه بأجزاء عالية</w:t>
      </w:r>
      <w:r>
        <w:rPr>
          <w:rtl/>
          <w:lang w:bidi="fa-IR"/>
        </w:rPr>
        <w:t>،</w:t>
      </w:r>
      <w:r w:rsidRPr="00C3465B">
        <w:rPr>
          <w:rtl/>
          <w:lang w:bidi="fa-IR"/>
        </w:rPr>
        <w:t xml:space="preserve"> وأبا الحسين ابن حسنون النرسي</w:t>
      </w:r>
      <w:r>
        <w:rPr>
          <w:rtl/>
          <w:lang w:bidi="fa-IR"/>
        </w:rPr>
        <w:t>،</w:t>
      </w:r>
      <w:r w:rsidRPr="00C3465B">
        <w:rPr>
          <w:rtl/>
          <w:lang w:bidi="fa-IR"/>
        </w:rPr>
        <w:t xml:space="preserve"> والقاضي أبا يعلى ابن الفرّاء</w:t>
      </w:r>
      <w:r>
        <w:rPr>
          <w:rtl/>
          <w:lang w:bidi="fa-IR"/>
        </w:rPr>
        <w:t xml:space="preserve"> ..</w:t>
      </w:r>
      <w:r w:rsidRPr="00C3465B">
        <w:rPr>
          <w:rtl/>
          <w:lang w:bidi="fa-IR"/>
        </w:rPr>
        <w:t>. حدّث عنه</w:t>
      </w:r>
      <w:r>
        <w:rPr>
          <w:rtl/>
          <w:lang w:bidi="fa-IR"/>
        </w:rPr>
        <w:t>:</w:t>
      </w:r>
      <w:r w:rsidRPr="00C3465B">
        <w:rPr>
          <w:rtl/>
          <w:lang w:bidi="fa-IR"/>
        </w:rPr>
        <w:t xml:space="preserve"> السلفي</w:t>
      </w:r>
      <w:r>
        <w:rPr>
          <w:rtl/>
          <w:lang w:bidi="fa-IR"/>
        </w:rPr>
        <w:t>،</w:t>
      </w:r>
      <w:r w:rsidRPr="00C3465B">
        <w:rPr>
          <w:rtl/>
          <w:lang w:bidi="fa-IR"/>
        </w:rPr>
        <w:t xml:space="preserve"> وابن عساكر</w:t>
      </w:r>
      <w:r>
        <w:rPr>
          <w:rtl/>
          <w:lang w:bidi="fa-IR"/>
        </w:rPr>
        <w:t>،</w:t>
      </w:r>
      <w:r w:rsidRPr="00C3465B">
        <w:rPr>
          <w:rtl/>
          <w:lang w:bidi="fa-IR"/>
        </w:rPr>
        <w:t xml:space="preserve"> وأبو موسى المديني</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وكان من بقايا الثّقات</w:t>
      </w:r>
      <w:r>
        <w:rPr>
          <w:rtl/>
          <w:lang w:bidi="fa-IR"/>
        </w:rPr>
        <w:t xml:space="preserve"> ..</w:t>
      </w:r>
      <w:r w:rsidRPr="00C3465B">
        <w:rPr>
          <w:rtl/>
          <w:lang w:bidi="fa-IR"/>
        </w:rPr>
        <w:t xml:space="preserve">. » </w:t>
      </w:r>
      <w:r w:rsidRPr="00BE597A">
        <w:rPr>
          <w:rStyle w:val="libFootnotenumChar"/>
          <w:rtl/>
        </w:rPr>
        <w:t>(2)</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سير أعلام النبلاء 19 / 576.</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سير أعلام النبلاء 19 / 603.</w:t>
      </w:r>
    </w:p>
    <w:p w:rsidR="00A41E48" w:rsidRDefault="00A41E48" w:rsidP="00A41E48">
      <w:pPr>
        <w:pStyle w:val="libNormal"/>
        <w:rPr>
          <w:rtl/>
          <w:lang w:bidi="fa-IR"/>
        </w:rPr>
      </w:pPr>
      <w:r>
        <w:rPr>
          <w:rtl/>
          <w:lang w:bidi="fa-IR"/>
        </w:rPr>
        <w:br w:type="page"/>
      </w:r>
    </w:p>
    <w:p w:rsidR="00A41E48" w:rsidRDefault="00A41E48" w:rsidP="00A41E48">
      <w:pPr>
        <w:pStyle w:val="libCenterBold1"/>
        <w:rPr>
          <w:rtl/>
          <w:lang w:bidi="fa-IR"/>
        </w:rPr>
      </w:pPr>
      <w:bookmarkStart w:id="492" w:name="_Toc320549371"/>
      <w:r w:rsidRPr="00C3465B">
        <w:rPr>
          <w:rtl/>
          <w:lang w:bidi="fa-IR"/>
        </w:rPr>
        <w:lastRenderedPageBreak/>
        <w:t>(112)</w:t>
      </w:r>
      <w:bookmarkEnd w:id="492"/>
    </w:p>
    <w:p w:rsidR="00A41E48" w:rsidRPr="00C3465B" w:rsidRDefault="00A41E48" w:rsidP="00A41E48">
      <w:pPr>
        <w:pStyle w:val="Heading3Center"/>
        <w:rPr>
          <w:rtl/>
          <w:lang w:bidi="fa-IR"/>
        </w:rPr>
      </w:pPr>
      <w:bookmarkStart w:id="493" w:name="_Toc320549372"/>
      <w:bookmarkStart w:id="494" w:name="_Toc408483207"/>
      <w:bookmarkStart w:id="495" w:name="_Toc95570704"/>
      <w:r w:rsidRPr="00C3465B">
        <w:rPr>
          <w:rtl/>
          <w:lang w:bidi="fa-IR"/>
        </w:rPr>
        <w:t>رواية زاهر بن طاهر</w:t>
      </w:r>
      <w:bookmarkEnd w:id="493"/>
      <w:bookmarkEnd w:id="494"/>
      <w:bookmarkEnd w:id="495"/>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النيسابوري الشحامي المتوفى سنة</w:t>
      </w:r>
      <w:r>
        <w:rPr>
          <w:rtl/>
          <w:lang w:bidi="fa-IR"/>
        </w:rPr>
        <w:t>:</w:t>
      </w:r>
      <w:r w:rsidRPr="00C3465B">
        <w:rPr>
          <w:rtl/>
          <w:lang w:bidi="fa-IR"/>
        </w:rPr>
        <w:t xml:space="preserve"> 533.</w:t>
      </w:r>
    </w:p>
    <w:p w:rsidR="00A41E48" w:rsidRPr="00C3465B" w:rsidRDefault="00A41E48" w:rsidP="00A41E48">
      <w:pPr>
        <w:pStyle w:val="libNormal"/>
        <w:rPr>
          <w:rtl/>
          <w:lang w:bidi="fa-IR"/>
        </w:rPr>
      </w:pPr>
      <w:r w:rsidRPr="00C3465B">
        <w:rPr>
          <w:rtl/>
          <w:lang w:bidi="fa-IR"/>
        </w:rPr>
        <w:t>وتعلم روايته من أسانيد الحافظ ابن عساكر.</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الشيخ العالم</w:t>
      </w:r>
      <w:r>
        <w:rPr>
          <w:rtl/>
          <w:lang w:bidi="fa-IR"/>
        </w:rPr>
        <w:t>،</w:t>
      </w:r>
      <w:r w:rsidRPr="00C3465B">
        <w:rPr>
          <w:rtl/>
          <w:lang w:bidi="fa-IR"/>
        </w:rPr>
        <w:t xml:space="preserve"> المحدّث المفيد المعمّر</w:t>
      </w:r>
      <w:r>
        <w:rPr>
          <w:rtl/>
          <w:lang w:bidi="fa-IR"/>
        </w:rPr>
        <w:t>،</w:t>
      </w:r>
      <w:r w:rsidRPr="00C3465B">
        <w:rPr>
          <w:rtl/>
          <w:lang w:bidi="fa-IR"/>
        </w:rPr>
        <w:t xml:space="preserve"> مسند خراسان</w:t>
      </w:r>
      <w:r>
        <w:rPr>
          <w:rtl/>
          <w:lang w:bidi="fa-IR"/>
        </w:rPr>
        <w:t xml:space="preserve"> ..</w:t>
      </w:r>
      <w:r w:rsidRPr="00C3465B">
        <w:rPr>
          <w:rtl/>
          <w:lang w:bidi="fa-IR"/>
        </w:rPr>
        <w:t>.</w:t>
      </w:r>
      <w:r>
        <w:rPr>
          <w:rFonts w:hint="cs"/>
          <w:rtl/>
          <w:lang w:bidi="fa-IR"/>
        </w:rPr>
        <w:t xml:space="preserve"> </w:t>
      </w:r>
      <w:r w:rsidRPr="00C3465B">
        <w:rPr>
          <w:rtl/>
          <w:lang w:bidi="fa-IR"/>
        </w:rPr>
        <w:t>الشاهد</w:t>
      </w:r>
      <w:r>
        <w:rPr>
          <w:rtl/>
          <w:lang w:bidi="fa-IR"/>
        </w:rPr>
        <w:t xml:space="preserve"> ..</w:t>
      </w:r>
      <w:r w:rsidRPr="00C3465B">
        <w:rPr>
          <w:rtl/>
          <w:lang w:bidi="fa-IR"/>
        </w:rPr>
        <w:t>. روى الكثير</w:t>
      </w:r>
      <w:r>
        <w:rPr>
          <w:rtl/>
          <w:lang w:bidi="fa-IR"/>
        </w:rPr>
        <w:t>،</w:t>
      </w:r>
      <w:r w:rsidRPr="00C3465B">
        <w:rPr>
          <w:rtl/>
          <w:lang w:bidi="fa-IR"/>
        </w:rPr>
        <w:t xml:space="preserve"> واستملى على جماعة</w:t>
      </w:r>
      <w:r>
        <w:rPr>
          <w:rtl/>
          <w:lang w:bidi="fa-IR"/>
        </w:rPr>
        <w:t>،</w:t>
      </w:r>
      <w:r w:rsidRPr="00C3465B">
        <w:rPr>
          <w:rtl/>
          <w:lang w:bidi="fa-IR"/>
        </w:rPr>
        <w:t xml:space="preserve"> وخرّج</w:t>
      </w:r>
      <w:r>
        <w:rPr>
          <w:rtl/>
          <w:lang w:bidi="fa-IR"/>
        </w:rPr>
        <w:t>،</w:t>
      </w:r>
      <w:r w:rsidRPr="00C3465B">
        <w:rPr>
          <w:rtl/>
          <w:lang w:bidi="fa-IR"/>
        </w:rPr>
        <w:t xml:space="preserve"> وجمع</w:t>
      </w:r>
      <w:r>
        <w:rPr>
          <w:rtl/>
          <w:lang w:bidi="fa-IR"/>
        </w:rPr>
        <w:t>،</w:t>
      </w:r>
      <w:r w:rsidRPr="00C3465B">
        <w:rPr>
          <w:rtl/>
          <w:lang w:bidi="fa-IR"/>
        </w:rPr>
        <w:t xml:space="preserve"> وانتقى</w:t>
      </w:r>
      <w:r>
        <w:rPr>
          <w:rtl/>
          <w:lang w:bidi="fa-IR"/>
        </w:rPr>
        <w:t xml:space="preserve"> ..</w:t>
      </w:r>
      <w:r w:rsidRPr="00C3465B">
        <w:rPr>
          <w:rtl/>
          <w:lang w:bidi="fa-IR"/>
        </w:rPr>
        <w:t>.</w:t>
      </w:r>
      <w:r>
        <w:rPr>
          <w:rFonts w:hint="cs"/>
          <w:rtl/>
          <w:lang w:bidi="fa-IR"/>
        </w:rPr>
        <w:t xml:space="preserve"> </w:t>
      </w:r>
      <w:r w:rsidRPr="00C3465B">
        <w:rPr>
          <w:rtl/>
          <w:lang w:bidi="fa-IR"/>
        </w:rPr>
        <w:t>وكان ذا حبّ</w:t>
      </w:r>
      <w:r w:rsidR="000D1B0E">
        <w:rPr>
          <w:rFonts w:hint="cs"/>
          <w:rtl/>
          <w:lang w:bidi="fa-IR"/>
        </w:rPr>
        <w:t>ٍ</w:t>
      </w:r>
      <w:r w:rsidRPr="00C3465B">
        <w:rPr>
          <w:rtl/>
          <w:lang w:bidi="fa-IR"/>
        </w:rPr>
        <w:t xml:space="preserve"> للرّواية</w:t>
      </w:r>
      <w:r>
        <w:rPr>
          <w:rtl/>
          <w:lang w:bidi="fa-IR"/>
        </w:rPr>
        <w:t>،</w:t>
      </w:r>
      <w:r w:rsidRPr="00C3465B">
        <w:rPr>
          <w:rtl/>
          <w:lang w:bidi="fa-IR"/>
        </w:rPr>
        <w:t xml:space="preserve"> فرحل </w:t>
      </w:r>
      <w:r w:rsidR="000D1B0E">
        <w:rPr>
          <w:rtl/>
          <w:lang w:bidi="fa-IR"/>
        </w:rPr>
        <w:t>لمـّا</w:t>
      </w:r>
      <w:r w:rsidRPr="00C3465B">
        <w:rPr>
          <w:rtl/>
          <w:lang w:bidi="fa-IR"/>
        </w:rPr>
        <w:t xml:space="preserve"> شاخ</w:t>
      </w:r>
      <w:r>
        <w:rPr>
          <w:rtl/>
          <w:lang w:bidi="fa-IR"/>
        </w:rPr>
        <w:t>،</w:t>
      </w:r>
      <w:r w:rsidRPr="00C3465B">
        <w:rPr>
          <w:rtl/>
          <w:lang w:bidi="fa-IR"/>
        </w:rPr>
        <w:t xml:space="preserve"> وروى الكثير ببغداد</w:t>
      </w:r>
      <w:r>
        <w:rPr>
          <w:rtl/>
          <w:lang w:bidi="fa-IR"/>
        </w:rPr>
        <w:t>،</w:t>
      </w:r>
      <w:r w:rsidRPr="00C3465B">
        <w:rPr>
          <w:rtl/>
          <w:lang w:bidi="fa-IR"/>
        </w:rPr>
        <w:t xml:space="preserve"> وبهراة</w:t>
      </w:r>
      <w:r>
        <w:rPr>
          <w:rtl/>
          <w:lang w:bidi="fa-IR"/>
        </w:rPr>
        <w:t>،</w:t>
      </w:r>
      <w:r w:rsidRPr="00C3465B">
        <w:rPr>
          <w:rtl/>
          <w:lang w:bidi="fa-IR"/>
        </w:rPr>
        <w:t xml:space="preserve"> وأصبهان</w:t>
      </w:r>
      <w:r>
        <w:rPr>
          <w:rtl/>
          <w:lang w:bidi="fa-IR"/>
        </w:rPr>
        <w:t>،</w:t>
      </w:r>
      <w:r w:rsidRPr="00C3465B">
        <w:rPr>
          <w:rtl/>
          <w:lang w:bidi="fa-IR"/>
        </w:rPr>
        <w:t xml:space="preserve"> وهمدان</w:t>
      </w:r>
      <w:r>
        <w:rPr>
          <w:rtl/>
          <w:lang w:bidi="fa-IR"/>
        </w:rPr>
        <w:t>،</w:t>
      </w:r>
      <w:r w:rsidRPr="00C3465B">
        <w:rPr>
          <w:rtl/>
          <w:lang w:bidi="fa-IR"/>
        </w:rPr>
        <w:t xml:space="preserve"> والري</w:t>
      </w:r>
      <w:r>
        <w:rPr>
          <w:rtl/>
          <w:lang w:bidi="fa-IR"/>
        </w:rPr>
        <w:t>،</w:t>
      </w:r>
      <w:r w:rsidRPr="00C3465B">
        <w:rPr>
          <w:rtl/>
          <w:lang w:bidi="fa-IR"/>
        </w:rPr>
        <w:t xml:space="preserve"> والحجاز</w:t>
      </w:r>
      <w:r>
        <w:rPr>
          <w:rtl/>
          <w:lang w:bidi="fa-IR"/>
        </w:rPr>
        <w:t>،</w:t>
      </w:r>
      <w:r w:rsidRPr="00C3465B">
        <w:rPr>
          <w:rtl/>
          <w:lang w:bidi="fa-IR"/>
        </w:rPr>
        <w:t xml:space="preserve"> ونيسابور</w:t>
      </w:r>
      <w:r>
        <w:rPr>
          <w:rtl/>
          <w:lang w:bidi="fa-IR"/>
        </w:rPr>
        <w:t xml:space="preserve"> ..</w:t>
      </w:r>
      <w:r w:rsidRPr="00C3465B">
        <w:rPr>
          <w:rtl/>
          <w:lang w:bidi="fa-IR"/>
        </w:rPr>
        <w:t>. قال أبو سعد السمعاني</w:t>
      </w:r>
      <w:r>
        <w:rPr>
          <w:rtl/>
          <w:lang w:bidi="fa-IR"/>
        </w:rPr>
        <w:t>:</w:t>
      </w:r>
    </w:p>
    <w:p w:rsidR="00A41E48" w:rsidRPr="00C3465B" w:rsidRDefault="00A41E48" w:rsidP="00A41E48">
      <w:pPr>
        <w:pStyle w:val="libNormal"/>
        <w:rPr>
          <w:rtl/>
          <w:lang w:bidi="fa-IR"/>
        </w:rPr>
      </w:pPr>
      <w:r w:rsidRPr="00C3465B">
        <w:rPr>
          <w:rtl/>
          <w:lang w:bidi="fa-IR"/>
        </w:rPr>
        <w:t>كان مكثرا</w:t>
      </w:r>
      <w:r w:rsidR="000D1B0E">
        <w:rPr>
          <w:rFonts w:hint="cs"/>
          <w:rtl/>
          <w:lang w:bidi="fa-IR"/>
        </w:rPr>
        <w:t>ً</w:t>
      </w:r>
      <w:r w:rsidRPr="00C3465B">
        <w:rPr>
          <w:rtl/>
          <w:lang w:bidi="fa-IR"/>
        </w:rPr>
        <w:t xml:space="preserve"> متيقظا</w:t>
      </w:r>
      <w:r w:rsidR="000D1B0E">
        <w:rPr>
          <w:rFonts w:hint="cs"/>
          <w:rtl/>
          <w:lang w:bidi="fa-IR"/>
        </w:rPr>
        <w:t>ً</w:t>
      </w:r>
      <w:r>
        <w:rPr>
          <w:rtl/>
          <w:lang w:bidi="fa-IR"/>
        </w:rPr>
        <w:t>،</w:t>
      </w:r>
      <w:r w:rsidRPr="00C3465B">
        <w:rPr>
          <w:rtl/>
          <w:lang w:bidi="fa-IR"/>
        </w:rPr>
        <w:t xml:space="preserve"> ورد علينا بمرو قصدا</w:t>
      </w:r>
      <w:r w:rsidR="000D1B0E">
        <w:rPr>
          <w:rFonts w:hint="cs"/>
          <w:rtl/>
          <w:lang w:bidi="fa-IR"/>
        </w:rPr>
        <w:t>ً</w:t>
      </w:r>
      <w:r w:rsidRPr="00C3465B">
        <w:rPr>
          <w:rtl/>
          <w:lang w:bidi="fa-IR"/>
        </w:rPr>
        <w:t xml:space="preserve"> للرواية بها</w:t>
      </w:r>
      <w:r>
        <w:rPr>
          <w:rtl/>
          <w:lang w:bidi="fa-IR"/>
        </w:rPr>
        <w:t>،</w:t>
      </w:r>
      <w:r w:rsidRPr="00C3465B">
        <w:rPr>
          <w:rtl/>
          <w:lang w:bidi="fa-IR"/>
        </w:rPr>
        <w:t xml:space="preserve"> وخرج معي إلى أصبهان</w:t>
      </w:r>
      <w:r>
        <w:rPr>
          <w:rtl/>
          <w:lang w:bidi="fa-IR"/>
        </w:rPr>
        <w:t>،</w:t>
      </w:r>
      <w:r w:rsidRPr="00C3465B">
        <w:rPr>
          <w:rtl/>
          <w:lang w:bidi="fa-IR"/>
        </w:rPr>
        <w:t xml:space="preserve"> لا شغل له إل</w:t>
      </w:r>
      <w:r w:rsidR="000D1B0E">
        <w:rPr>
          <w:rFonts w:hint="cs"/>
          <w:rtl/>
          <w:lang w:bidi="fa-IR"/>
        </w:rPr>
        <w:t>ّ</w:t>
      </w:r>
      <w:r w:rsidRPr="00C3465B">
        <w:rPr>
          <w:rtl/>
          <w:lang w:bidi="fa-IR"/>
        </w:rPr>
        <w:t>ا الرواية بها</w:t>
      </w:r>
      <w:r>
        <w:rPr>
          <w:rtl/>
          <w:lang w:bidi="fa-IR"/>
        </w:rPr>
        <w:t>،</w:t>
      </w:r>
      <w:r w:rsidRPr="00C3465B">
        <w:rPr>
          <w:rtl/>
          <w:lang w:bidi="fa-IR"/>
        </w:rPr>
        <w:t xml:space="preserve"> وازدحم عليه الخلق</w:t>
      </w:r>
      <w:r>
        <w:rPr>
          <w:rtl/>
          <w:lang w:bidi="fa-IR"/>
        </w:rPr>
        <w:t>،</w:t>
      </w:r>
      <w:r w:rsidRPr="00C3465B">
        <w:rPr>
          <w:rtl/>
          <w:lang w:bidi="fa-IR"/>
        </w:rPr>
        <w:t xml:space="preserve"> وكان يعرف الأجزاء</w:t>
      </w:r>
      <w:r>
        <w:rPr>
          <w:rtl/>
          <w:lang w:bidi="fa-IR"/>
        </w:rPr>
        <w:t>،</w:t>
      </w:r>
      <w:r w:rsidRPr="00C3465B">
        <w:rPr>
          <w:rtl/>
          <w:lang w:bidi="fa-IR"/>
        </w:rPr>
        <w:t xml:space="preserve"> وجمع ونسخ وعمر</w:t>
      </w:r>
      <w:r>
        <w:rPr>
          <w:rtl/>
          <w:lang w:bidi="fa-IR"/>
        </w:rPr>
        <w:t>،</w:t>
      </w:r>
      <w:r w:rsidRPr="00C3465B">
        <w:rPr>
          <w:rtl/>
          <w:lang w:bidi="fa-IR"/>
        </w:rPr>
        <w:t xml:space="preserve"> قرأت عليه تاريخ نيسابور في أيام قلائل</w:t>
      </w:r>
      <w:r>
        <w:rPr>
          <w:rtl/>
          <w:lang w:bidi="fa-IR"/>
        </w:rPr>
        <w:t xml:space="preserve"> ..</w:t>
      </w:r>
      <w:r w:rsidRPr="00C3465B">
        <w:rPr>
          <w:rtl/>
          <w:lang w:bidi="fa-IR"/>
        </w:rPr>
        <w:t>. ولكنّه كان يخلّ</w:t>
      </w:r>
      <w:r w:rsidR="000D1B0E">
        <w:rPr>
          <w:rFonts w:hint="cs"/>
          <w:rtl/>
          <w:lang w:bidi="fa-IR"/>
        </w:rPr>
        <w:t>ُ</w:t>
      </w:r>
      <w:r w:rsidRPr="00C3465B">
        <w:rPr>
          <w:rtl/>
          <w:lang w:bidi="fa-IR"/>
        </w:rPr>
        <w:t xml:space="preserve"> بالصلوات إخلالا</w:t>
      </w:r>
      <w:r w:rsidR="000D1B0E">
        <w:rPr>
          <w:rFonts w:hint="cs"/>
          <w:rtl/>
          <w:lang w:bidi="fa-IR"/>
        </w:rPr>
        <w:t>ً</w:t>
      </w:r>
      <w:r w:rsidRPr="00C3465B">
        <w:rPr>
          <w:rtl/>
          <w:lang w:bidi="fa-IR"/>
        </w:rPr>
        <w:t xml:space="preserve"> ظاهرا</w:t>
      </w:r>
      <w:r w:rsidR="000D1B0E">
        <w:rPr>
          <w:rFonts w:hint="cs"/>
          <w:rtl/>
          <w:lang w:bidi="fa-IR"/>
        </w:rPr>
        <w:t>ً</w:t>
      </w:r>
      <w:r>
        <w:rPr>
          <w:rtl/>
          <w:lang w:bidi="fa-IR"/>
        </w:rPr>
        <w:t xml:space="preserve"> ..</w:t>
      </w:r>
      <w:r w:rsidRPr="00C3465B">
        <w:rPr>
          <w:rtl/>
          <w:lang w:bidi="fa-IR"/>
        </w:rPr>
        <w:t xml:space="preserve">. » </w:t>
      </w:r>
      <w:r w:rsidRPr="00BE597A">
        <w:rPr>
          <w:rStyle w:val="libFootnotenumChar"/>
          <w:rtl/>
        </w:rPr>
        <w:t>(1)</w:t>
      </w:r>
      <w:r>
        <w:rPr>
          <w:rtl/>
          <w:lang w:bidi="fa-IR"/>
        </w:rPr>
        <w:t>.</w:t>
      </w:r>
    </w:p>
    <w:p w:rsidR="00A41E48" w:rsidRDefault="00A41E48" w:rsidP="00A41E48">
      <w:pPr>
        <w:pStyle w:val="libCenterBold1"/>
        <w:rPr>
          <w:rtl/>
          <w:lang w:bidi="fa-IR"/>
        </w:rPr>
      </w:pPr>
      <w:bookmarkStart w:id="496" w:name="_Toc320549373"/>
      <w:r w:rsidRPr="00C3465B">
        <w:rPr>
          <w:rtl/>
          <w:lang w:bidi="fa-IR"/>
        </w:rPr>
        <w:t>(113)</w:t>
      </w:r>
      <w:bookmarkEnd w:id="496"/>
    </w:p>
    <w:p w:rsidR="0043598D" w:rsidRDefault="00A41E48" w:rsidP="00A41E48">
      <w:pPr>
        <w:pStyle w:val="Heading3Center"/>
        <w:rPr>
          <w:rtl/>
          <w:lang w:bidi="fa-IR"/>
        </w:rPr>
      </w:pPr>
      <w:bookmarkStart w:id="497" w:name="_Toc320549374"/>
      <w:bookmarkStart w:id="498" w:name="_Toc408483208"/>
      <w:bookmarkStart w:id="499" w:name="_Toc95570705"/>
      <w:r w:rsidRPr="00C3465B">
        <w:rPr>
          <w:rtl/>
          <w:lang w:bidi="fa-IR"/>
        </w:rPr>
        <w:t>رواية أ</w:t>
      </w:r>
      <w:r w:rsidR="000D1B0E">
        <w:rPr>
          <w:rFonts w:hint="cs"/>
          <w:rtl/>
          <w:lang w:bidi="fa-IR"/>
        </w:rPr>
        <w:t>ُ</w:t>
      </w:r>
      <w:r w:rsidRPr="00C3465B">
        <w:rPr>
          <w:rtl/>
          <w:lang w:bidi="fa-IR"/>
        </w:rPr>
        <w:t>م المجتبى</w:t>
      </w:r>
      <w:bookmarkEnd w:id="497"/>
      <w:bookmarkEnd w:id="498"/>
      <w:bookmarkEnd w:id="499"/>
    </w:p>
    <w:p w:rsidR="00A41E48" w:rsidRPr="00C3465B" w:rsidRDefault="00A41E48" w:rsidP="00A41E48">
      <w:pPr>
        <w:pStyle w:val="libNormal"/>
        <w:rPr>
          <w:rtl/>
          <w:lang w:bidi="fa-IR"/>
        </w:rPr>
      </w:pPr>
      <w:r w:rsidRPr="00C3465B">
        <w:rPr>
          <w:rtl/>
          <w:lang w:bidi="fa-IR"/>
        </w:rPr>
        <w:t>وهي</w:t>
      </w:r>
      <w:r>
        <w:rPr>
          <w:rtl/>
          <w:lang w:bidi="fa-IR"/>
        </w:rPr>
        <w:t>:</w:t>
      </w:r>
      <w:r w:rsidRPr="00C3465B">
        <w:rPr>
          <w:rtl/>
          <w:lang w:bidi="fa-IR"/>
        </w:rPr>
        <w:t xml:space="preserve"> فاطمة العلوية بنت ناصر الاصبهانية</w:t>
      </w:r>
      <w:r>
        <w:rPr>
          <w:rtl/>
          <w:lang w:bidi="fa-IR"/>
        </w:rPr>
        <w:t>،</w:t>
      </w:r>
      <w:r w:rsidRPr="00C3465B">
        <w:rPr>
          <w:rtl/>
          <w:lang w:bidi="fa-IR"/>
        </w:rPr>
        <w:t xml:space="preserve"> المتوفاة سنة</w:t>
      </w:r>
      <w:r>
        <w:rPr>
          <w:rtl/>
          <w:lang w:bidi="fa-IR"/>
        </w:rPr>
        <w:t>:</w:t>
      </w:r>
      <w:r w:rsidRPr="00C3465B">
        <w:rPr>
          <w:rtl/>
          <w:lang w:bidi="fa-IR"/>
        </w:rPr>
        <w:t xml:space="preserve"> 533.</w:t>
      </w:r>
    </w:p>
    <w:p w:rsidR="00A41E48" w:rsidRPr="00C3465B" w:rsidRDefault="00A41E48" w:rsidP="00A41E48">
      <w:pPr>
        <w:pStyle w:val="libNormal"/>
        <w:rPr>
          <w:rtl/>
          <w:lang w:bidi="fa-IR"/>
        </w:rPr>
      </w:pPr>
      <w:r w:rsidRPr="00C3465B">
        <w:rPr>
          <w:rtl/>
          <w:lang w:bidi="fa-IR"/>
        </w:rPr>
        <w:t>ويعلم روايتها من أسانيد ابن عساكر.</w:t>
      </w:r>
    </w:p>
    <w:p w:rsidR="00A41E48" w:rsidRPr="00C3465B" w:rsidRDefault="00A41E48" w:rsidP="00A41E48">
      <w:pPr>
        <w:pStyle w:val="libNormal"/>
        <w:rPr>
          <w:rtl/>
          <w:lang w:bidi="fa-IR"/>
        </w:rPr>
      </w:pPr>
      <w:r w:rsidRPr="00C3465B">
        <w:rPr>
          <w:rtl/>
          <w:lang w:bidi="fa-IR"/>
        </w:rPr>
        <w:t>وهي شيخة ابن عساكر والسمعاني</w:t>
      </w:r>
      <w:r>
        <w:rPr>
          <w:rtl/>
          <w:lang w:bidi="fa-IR"/>
        </w:rPr>
        <w:t>،</w:t>
      </w:r>
      <w:r w:rsidRPr="00C3465B">
        <w:rPr>
          <w:rtl/>
          <w:lang w:bidi="fa-IR"/>
        </w:rPr>
        <w:t xml:space="preserve"> إذ قال في ترجمتها</w:t>
      </w:r>
      <w:r>
        <w:rPr>
          <w:rtl/>
          <w:lang w:bidi="fa-IR"/>
        </w:rPr>
        <w:t>:</w:t>
      </w:r>
      <w:r w:rsidRPr="00C3465B">
        <w:rPr>
          <w:rtl/>
          <w:lang w:bidi="fa-IR"/>
        </w:rPr>
        <w:t xml:space="preserve"> « امرأة علوية معمرة</w:t>
      </w:r>
      <w:r>
        <w:rPr>
          <w:rtl/>
          <w:lang w:bidi="fa-IR"/>
        </w:rPr>
        <w:t>،</w:t>
      </w:r>
      <w:r w:rsidRPr="00C3465B">
        <w:rPr>
          <w:rtl/>
          <w:lang w:bidi="fa-IR"/>
        </w:rPr>
        <w:t xml:space="preserve"> كتبت عنها ب</w:t>
      </w:r>
      <w:r w:rsidR="000D1B0E">
        <w:rPr>
          <w:rFonts w:hint="cs"/>
          <w:rtl/>
          <w:lang w:bidi="fa-IR"/>
        </w:rPr>
        <w:t>ا</w:t>
      </w:r>
      <w:r w:rsidRPr="00C3465B">
        <w:rPr>
          <w:rtl/>
          <w:lang w:bidi="fa-IR"/>
        </w:rPr>
        <w:t>صبهان</w:t>
      </w:r>
      <w:r>
        <w:rPr>
          <w:rtl/>
          <w:lang w:bidi="fa-IR"/>
        </w:rPr>
        <w:t>،</w:t>
      </w:r>
      <w:r w:rsidRPr="00C3465B">
        <w:rPr>
          <w:rtl/>
          <w:lang w:bidi="fa-IR"/>
        </w:rPr>
        <w:t xml:space="preserve"> وماتت في سنة 533 » </w:t>
      </w:r>
      <w:r w:rsidRPr="00BE597A">
        <w:rPr>
          <w:rStyle w:val="libFootnotenumChar"/>
          <w:rtl/>
        </w:rPr>
        <w:t>(2)</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سير أعلام النبلاء 20 / 9.</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التحبير 2 / 434 باختصار.</w:t>
      </w:r>
    </w:p>
    <w:p w:rsidR="00A41E48" w:rsidRDefault="00A41E48" w:rsidP="00A41E48">
      <w:pPr>
        <w:pStyle w:val="libNormal"/>
        <w:rPr>
          <w:rtl/>
          <w:lang w:bidi="fa-IR"/>
        </w:rPr>
      </w:pPr>
      <w:r>
        <w:rPr>
          <w:rtl/>
          <w:lang w:bidi="fa-IR"/>
        </w:rPr>
        <w:br w:type="page"/>
      </w:r>
    </w:p>
    <w:p w:rsidR="00A41E48" w:rsidRDefault="00A41E48" w:rsidP="00A41E48">
      <w:pPr>
        <w:pStyle w:val="libCenterBold1"/>
        <w:rPr>
          <w:rtl/>
          <w:lang w:bidi="fa-IR"/>
        </w:rPr>
      </w:pPr>
      <w:bookmarkStart w:id="500" w:name="_Toc320549375"/>
      <w:r w:rsidRPr="00C3465B">
        <w:rPr>
          <w:rtl/>
          <w:lang w:bidi="fa-IR"/>
        </w:rPr>
        <w:lastRenderedPageBreak/>
        <w:t>(114)</w:t>
      </w:r>
      <w:bookmarkEnd w:id="500"/>
    </w:p>
    <w:p w:rsidR="0043598D" w:rsidRDefault="00A41E48" w:rsidP="00A41E48">
      <w:pPr>
        <w:pStyle w:val="Heading3Center"/>
        <w:rPr>
          <w:rtl/>
          <w:lang w:bidi="fa-IR"/>
        </w:rPr>
      </w:pPr>
      <w:bookmarkStart w:id="501" w:name="_Toc320549376"/>
      <w:bookmarkStart w:id="502" w:name="_Toc408483209"/>
      <w:bookmarkStart w:id="503" w:name="_Toc95570706"/>
      <w:r w:rsidRPr="00C3465B">
        <w:rPr>
          <w:rtl/>
          <w:lang w:bidi="fa-IR"/>
        </w:rPr>
        <w:t>رواية ابن زريق</w:t>
      </w:r>
      <w:bookmarkEnd w:id="501"/>
      <w:bookmarkEnd w:id="502"/>
      <w:bookmarkEnd w:id="503"/>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أبو منصور عبد الرحمن بن أبي غالب البغدادي القزّاز المتوفى سنة 535.</w:t>
      </w:r>
    </w:p>
    <w:p w:rsidR="00A41E48" w:rsidRPr="00C3465B" w:rsidRDefault="00A41E48" w:rsidP="00A41E48">
      <w:pPr>
        <w:pStyle w:val="libNormal"/>
        <w:rPr>
          <w:rtl/>
          <w:lang w:bidi="fa-IR"/>
        </w:rPr>
      </w:pPr>
      <w:r w:rsidRPr="00C3465B">
        <w:rPr>
          <w:rtl/>
          <w:lang w:bidi="fa-IR"/>
        </w:rPr>
        <w:t>وتعلم روايته من أسانيد الحافظ ابن عساكر.</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الشيخ الجليل الثقة</w:t>
      </w:r>
      <w:r>
        <w:rPr>
          <w:rtl/>
          <w:lang w:bidi="fa-IR"/>
        </w:rPr>
        <w:t xml:space="preserve"> ..</w:t>
      </w:r>
      <w:r w:rsidRPr="00C3465B">
        <w:rPr>
          <w:rtl/>
          <w:lang w:bidi="fa-IR"/>
        </w:rPr>
        <w:t>. راوي تاريخ الخطيب</w:t>
      </w:r>
      <w:r>
        <w:rPr>
          <w:rtl/>
          <w:lang w:bidi="fa-IR"/>
        </w:rPr>
        <w:t xml:space="preserve"> ..</w:t>
      </w:r>
      <w:r w:rsidRPr="00C3465B">
        <w:rPr>
          <w:rtl/>
          <w:lang w:bidi="fa-IR"/>
        </w:rPr>
        <w:t>. وله مشيخة حدّث عنه</w:t>
      </w:r>
      <w:r>
        <w:rPr>
          <w:rtl/>
          <w:lang w:bidi="fa-IR"/>
        </w:rPr>
        <w:t>:</w:t>
      </w:r>
      <w:r w:rsidRPr="00C3465B">
        <w:rPr>
          <w:rtl/>
          <w:lang w:bidi="fa-IR"/>
        </w:rPr>
        <w:t xml:space="preserve"> ابن عساكر</w:t>
      </w:r>
      <w:r>
        <w:rPr>
          <w:rtl/>
          <w:lang w:bidi="fa-IR"/>
        </w:rPr>
        <w:t>،</w:t>
      </w:r>
      <w:r w:rsidRPr="00C3465B">
        <w:rPr>
          <w:rtl/>
          <w:lang w:bidi="fa-IR"/>
        </w:rPr>
        <w:t xml:space="preserve"> والسمعاني</w:t>
      </w:r>
      <w:r>
        <w:rPr>
          <w:rtl/>
          <w:lang w:bidi="fa-IR"/>
        </w:rPr>
        <w:t xml:space="preserve"> ..</w:t>
      </w:r>
      <w:r w:rsidRPr="00C3465B">
        <w:rPr>
          <w:rtl/>
          <w:lang w:bidi="fa-IR"/>
        </w:rPr>
        <w:t>. وكان شيخا</w:t>
      </w:r>
      <w:r w:rsidR="000D1B0E">
        <w:rPr>
          <w:rFonts w:hint="cs"/>
          <w:rtl/>
          <w:lang w:bidi="fa-IR"/>
        </w:rPr>
        <w:t>ً</w:t>
      </w:r>
      <w:r w:rsidRPr="00C3465B">
        <w:rPr>
          <w:rtl/>
          <w:lang w:bidi="fa-IR"/>
        </w:rPr>
        <w:t xml:space="preserve"> صالحا</w:t>
      </w:r>
      <w:r w:rsidR="000D1B0E">
        <w:rPr>
          <w:rFonts w:hint="cs"/>
          <w:rtl/>
          <w:lang w:bidi="fa-IR"/>
        </w:rPr>
        <w:t>ً</w:t>
      </w:r>
      <w:r w:rsidRPr="00C3465B">
        <w:rPr>
          <w:rtl/>
          <w:lang w:bidi="fa-IR"/>
        </w:rPr>
        <w:t xml:space="preserve"> متودّدا</w:t>
      </w:r>
      <w:r w:rsidR="000D1B0E">
        <w:rPr>
          <w:rFonts w:hint="cs"/>
          <w:rtl/>
          <w:lang w:bidi="fa-IR"/>
        </w:rPr>
        <w:t>ً</w:t>
      </w:r>
      <w:r>
        <w:rPr>
          <w:rtl/>
          <w:lang w:bidi="fa-IR"/>
        </w:rPr>
        <w:t>،</w:t>
      </w:r>
      <w:r w:rsidRPr="00C3465B">
        <w:rPr>
          <w:rtl/>
          <w:lang w:bidi="fa-IR"/>
        </w:rPr>
        <w:t xml:space="preserve"> سليم القلب</w:t>
      </w:r>
      <w:r>
        <w:rPr>
          <w:rtl/>
          <w:lang w:bidi="fa-IR"/>
        </w:rPr>
        <w:t>،</w:t>
      </w:r>
      <w:r w:rsidRPr="00C3465B">
        <w:rPr>
          <w:rtl/>
          <w:lang w:bidi="fa-IR"/>
        </w:rPr>
        <w:t xml:space="preserve"> حسن الأخلاق</w:t>
      </w:r>
      <w:r>
        <w:rPr>
          <w:rtl/>
          <w:lang w:bidi="fa-IR"/>
        </w:rPr>
        <w:t>،</w:t>
      </w:r>
      <w:r w:rsidRPr="00C3465B">
        <w:rPr>
          <w:rtl/>
          <w:lang w:bidi="fa-IR"/>
        </w:rPr>
        <w:t xml:space="preserve"> صبورا</w:t>
      </w:r>
      <w:r w:rsidR="000D1B0E">
        <w:rPr>
          <w:rFonts w:hint="cs"/>
          <w:rtl/>
          <w:lang w:bidi="fa-IR"/>
        </w:rPr>
        <w:t>ً</w:t>
      </w:r>
      <w:r>
        <w:rPr>
          <w:rtl/>
          <w:lang w:bidi="fa-IR"/>
        </w:rPr>
        <w:t>،</w:t>
      </w:r>
      <w:r w:rsidRPr="00C3465B">
        <w:rPr>
          <w:rtl/>
          <w:lang w:bidi="fa-IR"/>
        </w:rPr>
        <w:t xml:space="preserve"> مشتغلا</w:t>
      </w:r>
      <w:r w:rsidR="000D1B0E">
        <w:rPr>
          <w:rFonts w:hint="cs"/>
          <w:rtl/>
          <w:lang w:bidi="fa-IR"/>
        </w:rPr>
        <w:t>ً</w:t>
      </w:r>
      <w:r w:rsidRPr="00C3465B">
        <w:rPr>
          <w:rtl/>
          <w:lang w:bidi="fa-IR"/>
        </w:rPr>
        <w:t xml:space="preserve"> بما يعنيه</w:t>
      </w:r>
      <w:r>
        <w:rPr>
          <w:rtl/>
          <w:lang w:bidi="fa-IR"/>
        </w:rPr>
        <w:t xml:space="preserve"> ..</w:t>
      </w:r>
      <w:r w:rsidRPr="00C3465B">
        <w:rPr>
          <w:rtl/>
          <w:lang w:bidi="fa-IR"/>
        </w:rPr>
        <w:t>. وكان صحيح السماع</w:t>
      </w:r>
      <w:r>
        <w:rPr>
          <w:rtl/>
          <w:lang w:bidi="fa-IR"/>
        </w:rPr>
        <w:t>،</w:t>
      </w:r>
      <w:r w:rsidRPr="00C3465B">
        <w:rPr>
          <w:rtl/>
          <w:lang w:bidi="fa-IR"/>
        </w:rPr>
        <w:t xml:space="preserve"> أثنى عليه السمعاني وغيره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وله ترجمة في</w:t>
      </w:r>
      <w:r>
        <w:rPr>
          <w:rtl/>
          <w:lang w:bidi="fa-IR"/>
        </w:rPr>
        <w:t>:</w:t>
      </w:r>
    </w:p>
    <w:p w:rsidR="00A41E48" w:rsidRPr="00C3465B" w:rsidRDefault="00A41E48" w:rsidP="00A41E48">
      <w:pPr>
        <w:pStyle w:val="libNormal"/>
        <w:rPr>
          <w:rtl/>
          <w:lang w:bidi="fa-IR"/>
        </w:rPr>
      </w:pPr>
      <w:r w:rsidRPr="00C3465B">
        <w:rPr>
          <w:rtl/>
          <w:lang w:bidi="fa-IR"/>
        </w:rPr>
        <w:t>المنتظم 10 / 90</w:t>
      </w:r>
      <w:r>
        <w:rPr>
          <w:rtl/>
          <w:lang w:bidi="fa-IR"/>
        </w:rPr>
        <w:t>،</w:t>
      </w:r>
      <w:r w:rsidRPr="00C3465B">
        <w:rPr>
          <w:rtl/>
          <w:lang w:bidi="fa-IR"/>
        </w:rPr>
        <w:t xml:space="preserve"> الأنساب</w:t>
      </w:r>
      <w:r>
        <w:rPr>
          <w:rtl/>
          <w:lang w:bidi="fa-IR"/>
        </w:rPr>
        <w:t xml:space="preserve"> - </w:t>
      </w:r>
      <w:r w:rsidRPr="00C3465B">
        <w:rPr>
          <w:rtl/>
          <w:lang w:bidi="fa-IR"/>
        </w:rPr>
        <w:t>الزريقي</w:t>
      </w:r>
      <w:r>
        <w:rPr>
          <w:rtl/>
          <w:lang w:bidi="fa-IR"/>
        </w:rPr>
        <w:t>،</w:t>
      </w:r>
      <w:r w:rsidRPr="00C3465B">
        <w:rPr>
          <w:rtl/>
          <w:lang w:bidi="fa-IR"/>
        </w:rPr>
        <w:t xml:space="preserve"> العبر 4 / 95</w:t>
      </w:r>
      <w:r>
        <w:rPr>
          <w:rtl/>
          <w:lang w:bidi="fa-IR"/>
        </w:rPr>
        <w:t>،</w:t>
      </w:r>
      <w:r w:rsidRPr="00C3465B">
        <w:rPr>
          <w:rtl/>
          <w:lang w:bidi="fa-IR"/>
        </w:rPr>
        <w:t xml:space="preserve"> مرآة الزّمان 8 / 107.</w:t>
      </w:r>
    </w:p>
    <w:p w:rsidR="00A41E48" w:rsidRDefault="00A41E48" w:rsidP="00A41E48">
      <w:pPr>
        <w:pStyle w:val="libCenterBold1"/>
        <w:rPr>
          <w:rtl/>
          <w:lang w:bidi="fa-IR"/>
        </w:rPr>
      </w:pPr>
      <w:bookmarkStart w:id="504" w:name="_Toc320549377"/>
      <w:r w:rsidRPr="00C3465B">
        <w:rPr>
          <w:rtl/>
          <w:lang w:bidi="fa-IR"/>
        </w:rPr>
        <w:t>(115)</w:t>
      </w:r>
      <w:bookmarkEnd w:id="504"/>
    </w:p>
    <w:p w:rsidR="0043598D" w:rsidRDefault="00A41E48" w:rsidP="00A41E48">
      <w:pPr>
        <w:pStyle w:val="Heading3Center"/>
        <w:rPr>
          <w:rtl/>
          <w:lang w:bidi="fa-IR"/>
        </w:rPr>
      </w:pPr>
      <w:bookmarkStart w:id="505" w:name="_Toc320549378"/>
      <w:bookmarkStart w:id="506" w:name="_Toc408483210"/>
      <w:bookmarkStart w:id="507" w:name="_Toc95570707"/>
      <w:r w:rsidRPr="00C3465B">
        <w:rPr>
          <w:rtl/>
          <w:lang w:bidi="fa-IR"/>
        </w:rPr>
        <w:t>رواية أبي القاسم ابن السمرقندي</w:t>
      </w:r>
      <w:bookmarkEnd w:id="505"/>
      <w:bookmarkEnd w:id="506"/>
      <w:bookmarkEnd w:id="507"/>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إسماعيل بن أحمد الدمشقي البغدادي المتوفى سنة</w:t>
      </w:r>
      <w:r>
        <w:rPr>
          <w:rtl/>
          <w:lang w:bidi="fa-IR"/>
        </w:rPr>
        <w:t>:</w:t>
      </w:r>
      <w:r w:rsidRPr="00C3465B">
        <w:rPr>
          <w:rtl/>
          <w:lang w:bidi="fa-IR"/>
        </w:rPr>
        <w:t xml:space="preserve"> 536.</w:t>
      </w:r>
    </w:p>
    <w:p w:rsidR="00A41E48" w:rsidRPr="00C3465B" w:rsidRDefault="00A41E48" w:rsidP="00A41E48">
      <w:pPr>
        <w:pStyle w:val="libNormal"/>
        <w:rPr>
          <w:rtl/>
          <w:lang w:bidi="fa-IR"/>
        </w:rPr>
      </w:pPr>
      <w:r w:rsidRPr="00C3465B">
        <w:rPr>
          <w:rtl/>
          <w:lang w:bidi="fa-IR"/>
        </w:rPr>
        <w:t>وتعلم روايته من أسانيد الحافظ ابن عساكر وغيره.</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الشيخ الإ</w:t>
      </w:r>
      <w:r w:rsidR="00982F16">
        <w:rPr>
          <w:rFonts w:hint="cs"/>
          <w:rtl/>
          <w:lang w:bidi="fa-IR"/>
        </w:rPr>
        <w:t>ِ</w:t>
      </w:r>
      <w:r w:rsidRPr="00C3465B">
        <w:rPr>
          <w:rtl/>
          <w:lang w:bidi="fa-IR"/>
        </w:rPr>
        <w:t>مام المحدّث المفيد المسند</w:t>
      </w:r>
      <w:r>
        <w:rPr>
          <w:rtl/>
          <w:lang w:bidi="fa-IR"/>
        </w:rPr>
        <w:t>،</w:t>
      </w:r>
      <w:r w:rsidRPr="00C3465B">
        <w:rPr>
          <w:rtl/>
          <w:lang w:bidi="fa-IR"/>
        </w:rPr>
        <w:t xml:space="preserve"> حدّث عنه</w:t>
      </w:r>
      <w:r>
        <w:rPr>
          <w:rtl/>
          <w:lang w:bidi="fa-IR"/>
        </w:rPr>
        <w:t>:</w:t>
      </w:r>
      <w:r w:rsidRPr="00C3465B">
        <w:rPr>
          <w:rtl/>
          <w:lang w:bidi="fa-IR"/>
        </w:rPr>
        <w:t xml:space="preserve"> السلفي</w:t>
      </w:r>
      <w:r>
        <w:rPr>
          <w:rtl/>
          <w:lang w:bidi="fa-IR"/>
        </w:rPr>
        <w:t>،</w:t>
      </w:r>
      <w:r w:rsidRPr="00C3465B">
        <w:rPr>
          <w:rtl/>
          <w:lang w:bidi="fa-IR"/>
        </w:rPr>
        <w:t xml:space="preserve"> وابن عساكر</w:t>
      </w:r>
      <w:r>
        <w:rPr>
          <w:rtl/>
          <w:lang w:bidi="fa-IR"/>
        </w:rPr>
        <w:t>،</w:t>
      </w:r>
      <w:r w:rsidRPr="00C3465B">
        <w:rPr>
          <w:rtl/>
          <w:lang w:bidi="fa-IR"/>
        </w:rPr>
        <w:t xml:space="preserve"> والسمعاني</w:t>
      </w:r>
      <w:r>
        <w:rPr>
          <w:rtl/>
          <w:lang w:bidi="fa-IR"/>
        </w:rPr>
        <w:t>، ..</w:t>
      </w:r>
      <w:r w:rsidRPr="00C3465B">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سير أعلام النبلاء 20 / 69.</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قال السمعاني</w:t>
      </w:r>
      <w:r>
        <w:rPr>
          <w:rtl/>
          <w:lang w:bidi="fa-IR"/>
        </w:rPr>
        <w:t>:</w:t>
      </w:r>
      <w:r w:rsidRPr="00C3465B">
        <w:rPr>
          <w:rtl/>
          <w:lang w:bidi="fa-IR"/>
        </w:rPr>
        <w:t xml:space="preserve"> قرأت عليه الكتب الكبار والأجزاء</w:t>
      </w:r>
      <w:r>
        <w:rPr>
          <w:rtl/>
          <w:lang w:bidi="fa-IR"/>
        </w:rPr>
        <w:t>،</w:t>
      </w:r>
      <w:r w:rsidRPr="00C3465B">
        <w:rPr>
          <w:rtl/>
          <w:lang w:bidi="fa-IR"/>
        </w:rPr>
        <w:t xml:space="preserve"> وسمعت أبا العلاء العطّار بهمدان يقول</w:t>
      </w:r>
      <w:r>
        <w:rPr>
          <w:rtl/>
          <w:lang w:bidi="fa-IR"/>
        </w:rPr>
        <w:t>:</w:t>
      </w:r>
      <w:r w:rsidRPr="00C3465B">
        <w:rPr>
          <w:rtl/>
          <w:lang w:bidi="fa-IR"/>
        </w:rPr>
        <w:t xml:space="preserve"> ما أعدل بأبي القاسم ابن السمرقندي أحدا</w:t>
      </w:r>
      <w:r w:rsidR="00982F16">
        <w:rPr>
          <w:rFonts w:hint="cs"/>
          <w:rtl/>
          <w:lang w:bidi="fa-IR"/>
        </w:rPr>
        <w:t>ً</w:t>
      </w:r>
      <w:r w:rsidRPr="00C3465B">
        <w:rPr>
          <w:rtl/>
          <w:lang w:bidi="fa-IR"/>
        </w:rPr>
        <w:t xml:space="preserve"> من شيوخ العراق وخراسان.</w:t>
      </w:r>
    </w:p>
    <w:p w:rsidR="00A41E48" w:rsidRPr="00C3465B" w:rsidRDefault="00A41E48" w:rsidP="00A41E48">
      <w:pPr>
        <w:pStyle w:val="libNormal"/>
        <w:rPr>
          <w:rtl/>
          <w:lang w:bidi="fa-IR"/>
        </w:rPr>
      </w:pPr>
      <w:r w:rsidRPr="00C3465B">
        <w:rPr>
          <w:rtl/>
          <w:lang w:bidi="fa-IR"/>
        </w:rPr>
        <w:t>وقال عمر البسطامي</w:t>
      </w:r>
      <w:r>
        <w:rPr>
          <w:rtl/>
          <w:lang w:bidi="fa-IR"/>
        </w:rPr>
        <w:t>:</w:t>
      </w:r>
      <w:r w:rsidRPr="00C3465B">
        <w:rPr>
          <w:rtl/>
          <w:lang w:bidi="fa-IR"/>
        </w:rPr>
        <w:t xml:space="preserve"> أبو القاسم إسناد خراسان والعراق</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قال ابن عساكر</w:t>
      </w:r>
      <w:r>
        <w:rPr>
          <w:rtl/>
          <w:lang w:bidi="fa-IR"/>
        </w:rPr>
        <w:t>:</w:t>
      </w:r>
      <w:r w:rsidRPr="00C3465B">
        <w:rPr>
          <w:rtl/>
          <w:lang w:bidi="fa-IR"/>
        </w:rPr>
        <w:t xml:space="preserve"> كان ثقة مكثرا</w:t>
      </w:r>
      <w:r w:rsidR="00982F16">
        <w:rPr>
          <w:rFonts w:hint="cs"/>
          <w:rtl/>
          <w:lang w:bidi="fa-IR"/>
        </w:rPr>
        <w:t>ً</w:t>
      </w:r>
      <w:r>
        <w:rPr>
          <w:rtl/>
          <w:lang w:bidi="fa-IR"/>
        </w:rPr>
        <w:t>،</w:t>
      </w:r>
      <w:r w:rsidRPr="00C3465B">
        <w:rPr>
          <w:rtl/>
          <w:lang w:bidi="fa-IR"/>
        </w:rPr>
        <w:t xml:space="preserve"> صاحب أ</w:t>
      </w:r>
      <w:r w:rsidR="00982F16">
        <w:rPr>
          <w:rFonts w:hint="cs"/>
          <w:rtl/>
          <w:lang w:bidi="fa-IR"/>
        </w:rPr>
        <w:t>ُ</w:t>
      </w:r>
      <w:r w:rsidRPr="00C3465B">
        <w:rPr>
          <w:rtl/>
          <w:lang w:bidi="fa-IR"/>
        </w:rPr>
        <w:t>صول</w:t>
      </w:r>
      <w:r>
        <w:rPr>
          <w:rtl/>
          <w:lang w:bidi="fa-IR"/>
        </w:rPr>
        <w:t>،</w:t>
      </w:r>
      <w:r w:rsidRPr="00C3465B">
        <w:rPr>
          <w:rtl/>
          <w:lang w:bidi="fa-IR"/>
        </w:rPr>
        <w:t xml:space="preserve"> دل</w:t>
      </w:r>
      <w:r w:rsidR="00982F16">
        <w:rPr>
          <w:rFonts w:hint="cs"/>
          <w:rtl/>
          <w:lang w:bidi="fa-IR"/>
        </w:rPr>
        <w:t>ّ</w:t>
      </w:r>
      <w:r w:rsidRPr="00C3465B">
        <w:rPr>
          <w:rtl/>
          <w:lang w:bidi="fa-IR"/>
        </w:rPr>
        <w:t>الا</w:t>
      </w:r>
      <w:r w:rsidR="00982F16">
        <w:rPr>
          <w:rFonts w:hint="cs"/>
          <w:rtl/>
          <w:lang w:bidi="fa-IR"/>
        </w:rPr>
        <w:t>ً</w:t>
      </w:r>
      <w:r w:rsidRPr="00C3465B">
        <w:rPr>
          <w:rtl/>
          <w:lang w:bidi="fa-IR"/>
        </w:rPr>
        <w:t xml:space="preserve"> في الكتب</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قال السلفي</w:t>
      </w:r>
      <w:r>
        <w:rPr>
          <w:rtl/>
          <w:lang w:bidi="fa-IR"/>
        </w:rPr>
        <w:t>:</w:t>
      </w:r>
      <w:r w:rsidRPr="00C3465B">
        <w:rPr>
          <w:rtl/>
          <w:lang w:bidi="fa-IR"/>
        </w:rPr>
        <w:t xml:space="preserve"> هو ثقة</w:t>
      </w:r>
      <w:r>
        <w:rPr>
          <w:rtl/>
          <w:lang w:bidi="fa-IR"/>
        </w:rPr>
        <w:t xml:space="preserve"> ..</w:t>
      </w:r>
      <w:r w:rsidRPr="00C3465B">
        <w:rPr>
          <w:rtl/>
          <w:lang w:bidi="fa-IR"/>
        </w:rPr>
        <w:t xml:space="preserve">. » </w:t>
      </w:r>
      <w:r w:rsidRPr="00BE597A">
        <w:rPr>
          <w:rStyle w:val="libFootnotenumChar"/>
          <w:rtl/>
        </w:rPr>
        <w:t>(1)</w:t>
      </w:r>
      <w:r>
        <w:rPr>
          <w:rtl/>
          <w:lang w:bidi="fa-IR"/>
        </w:rPr>
        <w:t>.</w:t>
      </w:r>
    </w:p>
    <w:p w:rsidR="00A41E48" w:rsidRDefault="00A41E48" w:rsidP="00A41E48">
      <w:pPr>
        <w:pStyle w:val="libCenterBold1"/>
        <w:rPr>
          <w:rtl/>
          <w:lang w:bidi="fa-IR"/>
        </w:rPr>
      </w:pPr>
      <w:bookmarkStart w:id="508" w:name="_Toc320549379"/>
      <w:r w:rsidRPr="00C3465B">
        <w:rPr>
          <w:rtl/>
          <w:lang w:bidi="fa-IR"/>
        </w:rPr>
        <w:t>(116)</w:t>
      </w:r>
      <w:bookmarkEnd w:id="508"/>
    </w:p>
    <w:p w:rsidR="0043598D" w:rsidRDefault="00A41E48" w:rsidP="00A41E48">
      <w:pPr>
        <w:pStyle w:val="Heading3Center"/>
        <w:rPr>
          <w:rtl/>
          <w:lang w:bidi="fa-IR"/>
        </w:rPr>
      </w:pPr>
      <w:bookmarkStart w:id="509" w:name="_Toc320549380"/>
      <w:bookmarkStart w:id="510" w:name="_Toc408483211"/>
      <w:bookmarkStart w:id="511" w:name="_Toc95570708"/>
      <w:r w:rsidRPr="00C3465B">
        <w:rPr>
          <w:rtl/>
          <w:lang w:bidi="fa-IR"/>
        </w:rPr>
        <w:t>رواية أبي الفتح الهروي</w:t>
      </w:r>
      <w:bookmarkEnd w:id="509"/>
      <w:bookmarkEnd w:id="510"/>
      <w:bookmarkEnd w:id="511"/>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عبد الملك بن أبي القاسم عبد الله الكروخي المتوفى سنة</w:t>
      </w:r>
      <w:r>
        <w:rPr>
          <w:rtl/>
          <w:lang w:bidi="fa-IR"/>
        </w:rPr>
        <w:t>:</w:t>
      </w:r>
      <w:r w:rsidRPr="00C3465B">
        <w:rPr>
          <w:rtl/>
          <w:lang w:bidi="fa-IR"/>
        </w:rPr>
        <w:t xml:space="preserve"> 548.</w:t>
      </w:r>
    </w:p>
    <w:p w:rsidR="00A41E48" w:rsidRPr="00C3465B" w:rsidRDefault="00A41E48" w:rsidP="00A41E48">
      <w:pPr>
        <w:pStyle w:val="libNormal"/>
        <w:rPr>
          <w:rtl/>
          <w:lang w:bidi="fa-IR"/>
        </w:rPr>
      </w:pPr>
      <w:r w:rsidRPr="00C3465B">
        <w:rPr>
          <w:rtl/>
          <w:lang w:bidi="fa-IR"/>
        </w:rPr>
        <w:t>وتعلم روايته من أسانيد الحافظ الكنجي.</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الشيخ الإ</w:t>
      </w:r>
      <w:r w:rsidR="00982F16">
        <w:rPr>
          <w:rFonts w:hint="cs"/>
          <w:rtl/>
          <w:lang w:bidi="fa-IR"/>
        </w:rPr>
        <w:t>ِ</w:t>
      </w:r>
      <w:r w:rsidRPr="00C3465B">
        <w:rPr>
          <w:rtl/>
          <w:lang w:bidi="fa-IR"/>
        </w:rPr>
        <w:t>مام الثقة</w:t>
      </w:r>
      <w:r>
        <w:rPr>
          <w:rtl/>
          <w:lang w:bidi="fa-IR"/>
        </w:rPr>
        <w:t xml:space="preserve"> ..</w:t>
      </w:r>
      <w:r w:rsidRPr="00C3465B">
        <w:rPr>
          <w:rtl/>
          <w:lang w:bidi="fa-IR"/>
        </w:rPr>
        <w:t>. قال السمعاني</w:t>
      </w:r>
      <w:r>
        <w:rPr>
          <w:rtl/>
          <w:lang w:bidi="fa-IR"/>
        </w:rPr>
        <w:t>:</w:t>
      </w:r>
      <w:r w:rsidRPr="00C3465B">
        <w:rPr>
          <w:rtl/>
          <w:lang w:bidi="fa-IR"/>
        </w:rPr>
        <w:t xml:space="preserve"> هو شيخ صالح</w:t>
      </w:r>
      <w:r>
        <w:rPr>
          <w:rtl/>
          <w:lang w:bidi="fa-IR"/>
        </w:rPr>
        <w:t>،</w:t>
      </w:r>
      <w:r w:rsidRPr="00C3465B">
        <w:rPr>
          <w:rtl/>
          <w:lang w:bidi="fa-IR"/>
        </w:rPr>
        <w:t xml:space="preserve"> ديّن خيّر</w:t>
      </w:r>
      <w:r>
        <w:rPr>
          <w:rtl/>
          <w:lang w:bidi="fa-IR"/>
        </w:rPr>
        <w:t>،</w:t>
      </w:r>
      <w:r w:rsidRPr="00C3465B">
        <w:rPr>
          <w:rtl/>
          <w:lang w:bidi="fa-IR"/>
        </w:rPr>
        <w:t xml:space="preserve"> حسن السيرة</w:t>
      </w:r>
      <w:r>
        <w:rPr>
          <w:rtl/>
          <w:lang w:bidi="fa-IR"/>
        </w:rPr>
        <w:t>،</w:t>
      </w:r>
      <w:r w:rsidRPr="00C3465B">
        <w:rPr>
          <w:rtl/>
          <w:lang w:bidi="fa-IR"/>
        </w:rPr>
        <w:t xml:space="preserve"> صدوق</w:t>
      </w:r>
      <w:r>
        <w:rPr>
          <w:rtl/>
          <w:lang w:bidi="fa-IR"/>
        </w:rPr>
        <w:t>،</w:t>
      </w:r>
      <w:r w:rsidRPr="00C3465B">
        <w:rPr>
          <w:rtl/>
          <w:lang w:bidi="fa-IR"/>
        </w:rPr>
        <w:t xml:space="preserve"> ثقة</w:t>
      </w:r>
      <w:r>
        <w:rPr>
          <w:rtl/>
          <w:lang w:bidi="fa-IR"/>
        </w:rPr>
        <w:t>،</w:t>
      </w:r>
      <w:r w:rsidRPr="00C3465B">
        <w:rPr>
          <w:rtl/>
          <w:lang w:bidi="fa-IR"/>
        </w:rPr>
        <w:t xml:space="preserve"> قرأت عليه</w:t>
      </w:r>
      <w:r>
        <w:rPr>
          <w:rtl/>
          <w:lang w:bidi="fa-IR"/>
        </w:rPr>
        <w:t xml:space="preserve"> ..</w:t>
      </w:r>
      <w:r w:rsidRPr="00C3465B">
        <w:rPr>
          <w:rtl/>
          <w:lang w:bidi="fa-IR"/>
        </w:rPr>
        <w:t xml:space="preserve">. » </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وله ترجمة في</w:t>
      </w:r>
      <w:r>
        <w:rPr>
          <w:rtl/>
          <w:lang w:bidi="fa-IR"/>
        </w:rPr>
        <w:t>:</w:t>
      </w:r>
    </w:p>
    <w:p w:rsidR="00A41E48" w:rsidRPr="00C3465B" w:rsidRDefault="00A41E48" w:rsidP="00A41E48">
      <w:pPr>
        <w:pStyle w:val="libNormal"/>
        <w:rPr>
          <w:rtl/>
          <w:lang w:bidi="fa-IR"/>
        </w:rPr>
      </w:pPr>
      <w:r w:rsidRPr="00C3465B">
        <w:rPr>
          <w:rtl/>
          <w:lang w:bidi="fa-IR"/>
        </w:rPr>
        <w:t>المنتظم 10 / 154</w:t>
      </w:r>
      <w:r>
        <w:rPr>
          <w:rtl/>
          <w:lang w:bidi="fa-IR"/>
        </w:rPr>
        <w:t>،</w:t>
      </w:r>
      <w:r w:rsidRPr="00C3465B">
        <w:rPr>
          <w:rtl/>
          <w:lang w:bidi="fa-IR"/>
        </w:rPr>
        <w:t xml:space="preserve"> تذكرة الحفّاظ 4 / 1313</w:t>
      </w:r>
      <w:r>
        <w:rPr>
          <w:rtl/>
          <w:lang w:bidi="fa-IR"/>
        </w:rPr>
        <w:t>،</w:t>
      </w:r>
      <w:r w:rsidRPr="00C3465B">
        <w:rPr>
          <w:rtl/>
          <w:lang w:bidi="fa-IR"/>
        </w:rPr>
        <w:t xml:space="preserve"> الكامل في التاريخ 11 / 190.</w:t>
      </w:r>
    </w:p>
    <w:p w:rsidR="00A41E48" w:rsidRDefault="00A41E48" w:rsidP="00A41E48">
      <w:pPr>
        <w:pStyle w:val="libCenterBold1"/>
        <w:rPr>
          <w:rtl/>
          <w:lang w:bidi="fa-IR"/>
        </w:rPr>
      </w:pPr>
      <w:bookmarkStart w:id="512" w:name="_Toc320549381"/>
      <w:r w:rsidRPr="00C3465B">
        <w:rPr>
          <w:rtl/>
          <w:lang w:bidi="fa-IR"/>
        </w:rPr>
        <w:t>(117)</w:t>
      </w:r>
      <w:bookmarkEnd w:id="512"/>
    </w:p>
    <w:p w:rsidR="0043598D" w:rsidRDefault="00A41E48" w:rsidP="00A41E48">
      <w:pPr>
        <w:pStyle w:val="Heading3Center"/>
        <w:rPr>
          <w:rtl/>
          <w:lang w:bidi="fa-IR"/>
        </w:rPr>
      </w:pPr>
      <w:bookmarkStart w:id="513" w:name="_Toc320549382"/>
      <w:bookmarkStart w:id="514" w:name="_Toc408483212"/>
      <w:bookmarkStart w:id="515" w:name="_Toc95570709"/>
      <w:r w:rsidRPr="00C3465B">
        <w:rPr>
          <w:rtl/>
          <w:lang w:bidi="fa-IR"/>
        </w:rPr>
        <w:t>رواية أبي سعد ابن أبي صالح</w:t>
      </w:r>
      <w:bookmarkEnd w:id="513"/>
      <w:bookmarkEnd w:id="514"/>
      <w:bookmarkEnd w:id="515"/>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عبد الوهاب بن الحسن الكرماني المتوفى سنة</w:t>
      </w:r>
      <w:r>
        <w:rPr>
          <w:rtl/>
          <w:lang w:bidi="fa-IR"/>
        </w:rPr>
        <w:t>:</w:t>
      </w:r>
      <w:r w:rsidRPr="00C3465B">
        <w:rPr>
          <w:rtl/>
          <w:lang w:bidi="fa-IR"/>
        </w:rPr>
        <w:t xml:space="preserve"> 559.</w:t>
      </w:r>
    </w:p>
    <w:p w:rsidR="00A41E48" w:rsidRPr="00C3465B" w:rsidRDefault="00A41E48" w:rsidP="00A41E48">
      <w:pPr>
        <w:pStyle w:val="libNormal"/>
        <w:rPr>
          <w:rtl/>
          <w:lang w:bidi="fa-IR"/>
        </w:rPr>
      </w:pPr>
      <w:r w:rsidRPr="00C3465B">
        <w:rPr>
          <w:rtl/>
          <w:lang w:bidi="fa-IR"/>
        </w:rPr>
        <w:t>وتعلم روايته من أسانيد ابن عساكر الحافظ.</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سير أعلام النبلاء 20 / 28.</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سير أعلام النبلاء 20 / 273.</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BE597A">
        <w:rPr>
          <w:rStyle w:val="libBold2Char"/>
          <w:rtl/>
        </w:rPr>
        <w:lastRenderedPageBreak/>
        <w:t>الذهبي</w:t>
      </w:r>
      <w:r>
        <w:rPr>
          <w:rtl/>
          <w:lang w:bidi="fa-IR"/>
        </w:rPr>
        <w:t>:</w:t>
      </w:r>
      <w:r w:rsidRPr="00C3465B">
        <w:rPr>
          <w:rtl/>
          <w:lang w:bidi="fa-IR"/>
        </w:rPr>
        <w:t xml:space="preserve"> « الشيخ الصالح المعمر أبو سعد</w:t>
      </w:r>
      <w:r>
        <w:rPr>
          <w:rtl/>
          <w:lang w:bidi="fa-IR"/>
        </w:rPr>
        <w:t xml:space="preserve"> ..</w:t>
      </w:r>
      <w:r w:rsidRPr="00C3465B">
        <w:rPr>
          <w:rtl/>
          <w:lang w:bidi="fa-IR"/>
        </w:rPr>
        <w:t>. سمع من أبي بكر ابن خلف</w:t>
      </w:r>
      <w:r>
        <w:rPr>
          <w:rtl/>
          <w:lang w:bidi="fa-IR"/>
        </w:rPr>
        <w:t xml:space="preserve"> ..</w:t>
      </w:r>
      <w:r w:rsidRPr="00C3465B">
        <w:rPr>
          <w:rtl/>
          <w:lang w:bidi="fa-IR"/>
        </w:rPr>
        <w:t>. وتفرّد في وقته</w:t>
      </w:r>
      <w:r>
        <w:rPr>
          <w:rtl/>
          <w:lang w:bidi="fa-IR"/>
        </w:rPr>
        <w:t>،</w:t>
      </w:r>
      <w:r w:rsidRPr="00C3465B">
        <w:rPr>
          <w:rtl/>
          <w:lang w:bidi="fa-IR"/>
        </w:rPr>
        <w:t xml:space="preserve"> حدّث عنه</w:t>
      </w:r>
      <w:r>
        <w:rPr>
          <w:rtl/>
          <w:lang w:bidi="fa-IR"/>
        </w:rPr>
        <w:t>:</w:t>
      </w:r>
      <w:r w:rsidRPr="00C3465B">
        <w:rPr>
          <w:rtl/>
          <w:lang w:bidi="fa-IR"/>
        </w:rPr>
        <w:t xml:space="preserve"> السمعاني</w:t>
      </w:r>
      <w:r>
        <w:rPr>
          <w:rtl/>
          <w:lang w:bidi="fa-IR"/>
        </w:rPr>
        <w:t xml:space="preserve"> ..</w:t>
      </w:r>
      <w:r w:rsidRPr="00C3465B">
        <w:rPr>
          <w:rtl/>
          <w:lang w:bidi="fa-IR"/>
        </w:rPr>
        <w:t xml:space="preserve">. وجماعة. توفي سنة 559 » </w:t>
      </w:r>
      <w:r w:rsidRPr="00BE597A">
        <w:rPr>
          <w:rStyle w:val="libFootnotenumChar"/>
          <w:rtl/>
        </w:rPr>
        <w:t>(1)</w:t>
      </w:r>
      <w:r>
        <w:rPr>
          <w:rtl/>
          <w:lang w:bidi="fa-IR"/>
        </w:rPr>
        <w:t>.</w:t>
      </w:r>
    </w:p>
    <w:p w:rsidR="00A41E48" w:rsidRDefault="00A41E48" w:rsidP="00A41E48">
      <w:pPr>
        <w:pStyle w:val="libCenterBold1"/>
        <w:rPr>
          <w:rtl/>
          <w:lang w:bidi="fa-IR"/>
        </w:rPr>
      </w:pPr>
      <w:bookmarkStart w:id="516" w:name="_Toc320549383"/>
      <w:r w:rsidRPr="00C3465B">
        <w:rPr>
          <w:rtl/>
          <w:lang w:bidi="fa-IR"/>
        </w:rPr>
        <w:t>(118)</w:t>
      </w:r>
      <w:bookmarkEnd w:id="516"/>
    </w:p>
    <w:p w:rsidR="0043598D" w:rsidRDefault="00A41E48" w:rsidP="00A41E48">
      <w:pPr>
        <w:pStyle w:val="Heading3Center"/>
        <w:rPr>
          <w:rtl/>
          <w:lang w:bidi="fa-IR"/>
        </w:rPr>
      </w:pPr>
      <w:bookmarkStart w:id="517" w:name="_Toc320549384"/>
      <w:bookmarkStart w:id="518" w:name="_Toc408483213"/>
      <w:bookmarkStart w:id="519" w:name="_Toc95570710"/>
      <w:r w:rsidRPr="00C3465B">
        <w:rPr>
          <w:rtl/>
          <w:lang w:bidi="fa-IR"/>
        </w:rPr>
        <w:t>رواية أبي الخير الباغبان</w:t>
      </w:r>
      <w:bookmarkEnd w:id="517"/>
      <w:bookmarkEnd w:id="518"/>
      <w:bookmarkEnd w:id="519"/>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محمّد بن أحمد الأصبهاني المتوفى سنة</w:t>
      </w:r>
      <w:r>
        <w:rPr>
          <w:rtl/>
          <w:lang w:bidi="fa-IR"/>
        </w:rPr>
        <w:t>:</w:t>
      </w:r>
      <w:r w:rsidRPr="00C3465B">
        <w:rPr>
          <w:rtl/>
          <w:lang w:bidi="fa-IR"/>
        </w:rPr>
        <w:t xml:space="preserve"> 559.</w:t>
      </w:r>
    </w:p>
    <w:p w:rsidR="00A41E48" w:rsidRPr="00C3465B" w:rsidRDefault="00A41E48" w:rsidP="00A41E48">
      <w:pPr>
        <w:pStyle w:val="libNormal"/>
        <w:rPr>
          <w:rtl/>
          <w:lang w:bidi="fa-IR"/>
        </w:rPr>
      </w:pPr>
      <w:r w:rsidRPr="00C3465B">
        <w:rPr>
          <w:rtl/>
          <w:lang w:bidi="fa-IR"/>
        </w:rPr>
        <w:t>وتعلم روايته من أسانيد الحافظ ابن عساكر.</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الشيخ المعمر الثقة الكبير</w:t>
      </w:r>
      <w:r>
        <w:rPr>
          <w:rtl/>
          <w:lang w:bidi="fa-IR"/>
        </w:rPr>
        <w:t xml:space="preserve"> ..</w:t>
      </w:r>
      <w:r w:rsidRPr="00C3465B">
        <w:rPr>
          <w:rtl/>
          <w:lang w:bidi="fa-IR"/>
        </w:rPr>
        <w:t>. حدّث عنه</w:t>
      </w:r>
      <w:r>
        <w:rPr>
          <w:rtl/>
          <w:lang w:bidi="fa-IR"/>
        </w:rPr>
        <w:t>:</w:t>
      </w:r>
      <w:r w:rsidRPr="00C3465B">
        <w:rPr>
          <w:rtl/>
          <w:lang w:bidi="fa-IR"/>
        </w:rPr>
        <w:t xml:space="preserve"> السمعاني و</w:t>
      </w:r>
      <w:r>
        <w:rPr>
          <w:rtl/>
          <w:lang w:bidi="fa-IR"/>
        </w:rPr>
        <w:t xml:space="preserve"> ..</w:t>
      </w:r>
      <w:r w:rsidRPr="00C3465B">
        <w:rPr>
          <w:rtl/>
          <w:lang w:bidi="fa-IR"/>
        </w:rPr>
        <w:t>.</w:t>
      </w:r>
      <w:r>
        <w:rPr>
          <w:rFonts w:hint="cs"/>
          <w:rtl/>
          <w:lang w:bidi="fa-IR"/>
        </w:rPr>
        <w:t xml:space="preserve"> </w:t>
      </w:r>
      <w:r w:rsidRPr="00C3465B">
        <w:rPr>
          <w:rtl/>
          <w:lang w:bidi="fa-IR"/>
        </w:rPr>
        <w:t>قال ابن نقطة</w:t>
      </w:r>
      <w:r>
        <w:rPr>
          <w:rtl/>
          <w:lang w:bidi="fa-IR"/>
        </w:rPr>
        <w:t>:</w:t>
      </w:r>
      <w:r w:rsidRPr="00C3465B">
        <w:rPr>
          <w:rtl/>
          <w:lang w:bidi="fa-IR"/>
        </w:rPr>
        <w:t xml:space="preserve"> هو ثقة صحيح السّماع</w:t>
      </w:r>
      <w:r>
        <w:rPr>
          <w:rtl/>
          <w:lang w:bidi="fa-IR"/>
        </w:rPr>
        <w:t xml:space="preserve"> ..</w:t>
      </w:r>
      <w:r w:rsidRPr="00C3465B">
        <w:rPr>
          <w:rtl/>
          <w:lang w:bidi="fa-IR"/>
        </w:rPr>
        <w:t xml:space="preserve">. » </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وله ترجمة في</w:t>
      </w:r>
      <w:r>
        <w:rPr>
          <w:rtl/>
          <w:lang w:bidi="fa-IR"/>
        </w:rPr>
        <w:t>:</w:t>
      </w:r>
    </w:p>
    <w:p w:rsidR="00A41E48" w:rsidRPr="00C3465B" w:rsidRDefault="00A41E48" w:rsidP="00A41E48">
      <w:pPr>
        <w:pStyle w:val="libNormal"/>
        <w:rPr>
          <w:rtl/>
          <w:lang w:bidi="fa-IR"/>
        </w:rPr>
      </w:pPr>
      <w:r w:rsidRPr="00C3465B">
        <w:rPr>
          <w:rtl/>
          <w:lang w:bidi="fa-IR"/>
        </w:rPr>
        <w:t>الوافي بالوفيات 2 / 111</w:t>
      </w:r>
      <w:r>
        <w:rPr>
          <w:rtl/>
          <w:lang w:bidi="fa-IR"/>
        </w:rPr>
        <w:t>،</w:t>
      </w:r>
      <w:r w:rsidRPr="00C3465B">
        <w:rPr>
          <w:rtl/>
          <w:lang w:bidi="fa-IR"/>
        </w:rPr>
        <w:t xml:space="preserve"> النجوم الزاهرة 6 / 366</w:t>
      </w:r>
      <w:r>
        <w:rPr>
          <w:rtl/>
          <w:lang w:bidi="fa-IR"/>
        </w:rPr>
        <w:t>،</w:t>
      </w:r>
      <w:r w:rsidRPr="00C3465B">
        <w:rPr>
          <w:rtl/>
          <w:lang w:bidi="fa-IR"/>
        </w:rPr>
        <w:t xml:space="preserve"> العبر 4 / 168.</w:t>
      </w:r>
    </w:p>
    <w:p w:rsidR="00A41E48" w:rsidRDefault="00A41E48" w:rsidP="00A41E48">
      <w:pPr>
        <w:pStyle w:val="libCenterBold1"/>
        <w:rPr>
          <w:rtl/>
          <w:lang w:bidi="fa-IR"/>
        </w:rPr>
      </w:pPr>
      <w:bookmarkStart w:id="520" w:name="_Toc320549385"/>
      <w:r w:rsidRPr="00C3465B">
        <w:rPr>
          <w:rtl/>
          <w:lang w:bidi="fa-IR"/>
        </w:rPr>
        <w:t>(119)</w:t>
      </w:r>
      <w:bookmarkEnd w:id="520"/>
    </w:p>
    <w:p w:rsidR="0043598D" w:rsidRDefault="00A41E48" w:rsidP="00A41E48">
      <w:pPr>
        <w:pStyle w:val="Heading3Center"/>
        <w:rPr>
          <w:rtl/>
          <w:lang w:bidi="fa-IR"/>
        </w:rPr>
      </w:pPr>
      <w:bookmarkStart w:id="521" w:name="_Toc320549386"/>
      <w:bookmarkStart w:id="522" w:name="_Toc408483214"/>
      <w:bookmarkStart w:id="523" w:name="_Toc95570711"/>
      <w:r w:rsidRPr="00C3465B">
        <w:rPr>
          <w:rtl/>
          <w:lang w:bidi="fa-IR"/>
        </w:rPr>
        <w:t>رواية أبي زرعة المقدسي</w:t>
      </w:r>
      <w:bookmarkEnd w:id="521"/>
      <w:bookmarkEnd w:id="522"/>
      <w:bookmarkEnd w:id="523"/>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طاهر بن محمّد بن طاهر الشيباني المقدسي المتوفى سنة</w:t>
      </w:r>
      <w:r>
        <w:rPr>
          <w:rtl/>
          <w:lang w:bidi="fa-IR"/>
        </w:rPr>
        <w:t>:</w:t>
      </w:r>
      <w:r w:rsidRPr="00C3465B">
        <w:rPr>
          <w:rtl/>
          <w:lang w:bidi="fa-IR"/>
        </w:rPr>
        <w:t xml:space="preserve"> 566.</w:t>
      </w:r>
    </w:p>
    <w:p w:rsidR="00A41E48" w:rsidRPr="00C3465B" w:rsidRDefault="00A41E48" w:rsidP="00A41E48">
      <w:pPr>
        <w:pStyle w:val="libNormal"/>
        <w:rPr>
          <w:rtl/>
          <w:lang w:bidi="fa-IR"/>
        </w:rPr>
      </w:pPr>
      <w:r w:rsidRPr="00C3465B">
        <w:rPr>
          <w:rtl/>
          <w:lang w:bidi="fa-IR"/>
        </w:rPr>
        <w:t>وتعلم روايته من أسانيد الحافظ الكنجي.</w:t>
      </w:r>
    </w:p>
    <w:p w:rsidR="0043598D"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الشيخ العالم المسند الصّدوق أبو زرعة</w:t>
      </w:r>
      <w:r>
        <w:rPr>
          <w:rtl/>
          <w:lang w:bidi="fa-IR"/>
        </w:rPr>
        <w:t xml:space="preserve"> ..</w:t>
      </w:r>
      <w:r w:rsidRPr="00C3465B">
        <w:rPr>
          <w:rtl/>
          <w:lang w:bidi="fa-IR"/>
        </w:rPr>
        <w:t>. كان يقدم بغداد</w:t>
      </w:r>
      <w:r>
        <w:rPr>
          <w:rtl/>
          <w:lang w:bidi="fa-IR"/>
        </w:rPr>
        <w:t>،</w:t>
      </w:r>
      <w:r w:rsidRPr="00C3465B">
        <w:rPr>
          <w:rtl/>
          <w:lang w:bidi="fa-IR"/>
        </w:rPr>
        <w:t xml:space="preserve"> ويحدّث بها</w:t>
      </w:r>
      <w:r>
        <w:rPr>
          <w:rtl/>
          <w:lang w:bidi="fa-IR"/>
        </w:rPr>
        <w:t>،</w:t>
      </w:r>
      <w:r w:rsidRPr="00C3465B">
        <w:rPr>
          <w:rtl/>
          <w:lang w:bidi="fa-IR"/>
        </w:rPr>
        <w:t xml:space="preserve"> وتفرّد بالكتب والأجزاء</w:t>
      </w:r>
      <w:r>
        <w:rPr>
          <w:rtl/>
          <w:lang w:bidi="fa-IR"/>
        </w:rPr>
        <w:t xml:space="preserve"> ..</w:t>
      </w:r>
      <w:r w:rsidRPr="00C3465B">
        <w:rPr>
          <w:rtl/>
          <w:lang w:bidi="fa-IR"/>
        </w:rPr>
        <w:t>. حدّث عنه</w:t>
      </w:r>
      <w:r>
        <w:rPr>
          <w:rtl/>
          <w:lang w:bidi="fa-IR"/>
        </w:rPr>
        <w:t>:</w:t>
      </w:r>
      <w:r w:rsidRPr="00C3465B">
        <w:rPr>
          <w:rtl/>
          <w:lang w:bidi="fa-IR"/>
        </w:rPr>
        <w:t xml:space="preserve"> السمعاني</w:t>
      </w:r>
      <w:r>
        <w:rPr>
          <w:rtl/>
          <w:lang w:bidi="fa-IR"/>
        </w:rPr>
        <w:t>،</w:t>
      </w:r>
      <w:r w:rsidRPr="00C3465B">
        <w:rPr>
          <w:rtl/>
          <w:lang w:bidi="fa-IR"/>
        </w:rPr>
        <w:t xml:space="preserve"> وابن الجوزي</w:t>
      </w:r>
      <w:r>
        <w:rPr>
          <w:rtl/>
          <w:lang w:bidi="fa-IR"/>
        </w:rPr>
        <w:t xml:space="preserve"> ..</w:t>
      </w:r>
      <w:r w:rsidRPr="00C3465B">
        <w:rPr>
          <w:rtl/>
          <w:lang w:bidi="fa-IR"/>
        </w:rPr>
        <w:t>. وأبو بكر محمّد بن سعيد ابن الخازن</w:t>
      </w:r>
      <w:r>
        <w:rPr>
          <w:rtl/>
          <w:lang w:bidi="fa-IR"/>
        </w:rPr>
        <w:t>،</w:t>
      </w:r>
      <w:r w:rsidRPr="00C3465B">
        <w:rPr>
          <w:rtl/>
          <w:lang w:bidi="fa-IR"/>
        </w:rPr>
        <w:t xml:space="preserve"> وآخرون.</w:t>
      </w:r>
    </w:p>
    <w:p w:rsidR="00A41E48" w:rsidRPr="00C3465B" w:rsidRDefault="00A41E48" w:rsidP="00A41E48">
      <w:pPr>
        <w:pStyle w:val="libNormal"/>
        <w:rPr>
          <w:rtl/>
          <w:lang w:bidi="fa-IR"/>
        </w:rPr>
      </w:pPr>
      <w:r>
        <w:rPr>
          <w:rtl/>
          <w:lang w:bidi="fa-IR"/>
        </w:rPr>
        <w:t>..</w:t>
      </w:r>
      <w:r w:rsidRPr="00C3465B">
        <w:rPr>
          <w:rtl/>
          <w:lang w:bidi="fa-IR"/>
        </w:rPr>
        <w:t>. قال ابن النجار</w:t>
      </w:r>
      <w:r>
        <w:rPr>
          <w:rtl/>
          <w:lang w:bidi="fa-IR"/>
        </w:rPr>
        <w:t xml:space="preserve"> ..</w:t>
      </w:r>
      <w:r w:rsidRPr="00C3465B">
        <w:rPr>
          <w:rtl/>
          <w:lang w:bidi="fa-IR"/>
        </w:rPr>
        <w:t>. كان شيخا</w:t>
      </w:r>
      <w:r w:rsidR="00982F16">
        <w:rPr>
          <w:rFonts w:hint="cs"/>
          <w:rtl/>
          <w:lang w:bidi="fa-IR"/>
        </w:rPr>
        <w:t>ً</w:t>
      </w:r>
      <w:r w:rsidRPr="00C3465B">
        <w:rPr>
          <w:rtl/>
          <w:lang w:bidi="fa-IR"/>
        </w:rPr>
        <w:t xml:space="preserve"> صالحا</w:t>
      </w:r>
      <w:r w:rsidR="00982F16">
        <w:rPr>
          <w:rFonts w:hint="cs"/>
          <w:rtl/>
          <w:lang w:bidi="fa-IR"/>
        </w:rPr>
        <w:t>ً</w:t>
      </w:r>
      <w:r>
        <w:rPr>
          <w:rtl/>
          <w:lang w:bidi="fa-IR"/>
        </w:rPr>
        <w:t xml:space="preserve"> ..</w:t>
      </w:r>
      <w:r w:rsidRPr="00C3465B">
        <w:rPr>
          <w:rtl/>
          <w:lang w:bidi="fa-IR"/>
        </w:rPr>
        <w:t xml:space="preserve">. » </w:t>
      </w:r>
      <w:r w:rsidRPr="00BE597A">
        <w:rPr>
          <w:rStyle w:val="libFootnotenumChar"/>
          <w:rtl/>
        </w:rPr>
        <w:t>(3)</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سير أعلام النبلاء 20 / 339.</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سير أعلام النبلاء 20 / 378.</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سير أعلام النبلاء 20 / 503.</w:t>
      </w:r>
    </w:p>
    <w:p w:rsidR="00A41E48" w:rsidRDefault="00A41E48" w:rsidP="00A41E48">
      <w:pPr>
        <w:pStyle w:val="libNormal"/>
        <w:rPr>
          <w:rtl/>
          <w:lang w:bidi="fa-IR"/>
        </w:rPr>
      </w:pPr>
      <w:r>
        <w:rPr>
          <w:rtl/>
          <w:lang w:bidi="fa-IR"/>
        </w:rPr>
        <w:br w:type="page"/>
      </w:r>
    </w:p>
    <w:p w:rsidR="00A41E48" w:rsidRDefault="00A41E48" w:rsidP="00A41E48">
      <w:pPr>
        <w:pStyle w:val="libCenterBold1"/>
        <w:rPr>
          <w:rtl/>
          <w:lang w:bidi="fa-IR"/>
        </w:rPr>
      </w:pPr>
      <w:bookmarkStart w:id="524" w:name="_Toc320549387"/>
      <w:r w:rsidRPr="00C3465B">
        <w:rPr>
          <w:rtl/>
          <w:lang w:bidi="fa-IR"/>
        </w:rPr>
        <w:lastRenderedPageBreak/>
        <w:t>(120)</w:t>
      </w:r>
      <w:bookmarkEnd w:id="524"/>
    </w:p>
    <w:p w:rsidR="0043598D" w:rsidRDefault="00A41E48" w:rsidP="00A41E48">
      <w:pPr>
        <w:pStyle w:val="Heading3Center"/>
        <w:rPr>
          <w:rtl/>
          <w:lang w:bidi="fa-IR"/>
        </w:rPr>
      </w:pPr>
      <w:bookmarkStart w:id="525" w:name="_Toc320549388"/>
      <w:bookmarkStart w:id="526" w:name="_Toc408483215"/>
      <w:bookmarkStart w:id="527" w:name="_Toc95570712"/>
      <w:r w:rsidRPr="00C3465B">
        <w:rPr>
          <w:rtl/>
          <w:lang w:bidi="fa-IR"/>
        </w:rPr>
        <w:t>رواية ابن شاتيل</w:t>
      </w:r>
      <w:bookmarkEnd w:id="525"/>
      <w:bookmarkEnd w:id="526"/>
      <w:bookmarkEnd w:id="527"/>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أبو الفتح عبيد الله بن عبد الله البغدادي الدبّاس المتوفى سنة</w:t>
      </w:r>
      <w:r>
        <w:rPr>
          <w:rtl/>
          <w:lang w:bidi="fa-IR"/>
        </w:rPr>
        <w:t>:</w:t>
      </w:r>
      <w:r>
        <w:rPr>
          <w:rFonts w:hint="cs"/>
          <w:rtl/>
          <w:lang w:bidi="fa-IR"/>
        </w:rPr>
        <w:t xml:space="preserve"> </w:t>
      </w:r>
      <w:r w:rsidRPr="00C3465B">
        <w:rPr>
          <w:rtl/>
          <w:lang w:bidi="fa-IR"/>
        </w:rPr>
        <w:t>581.</w:t>
      </w:r>
    </w:p>
    <w:p w:rsidR="00A41E48" w:rsidRPr="00C3465B" w:rsidRDefault="00A41E48" w:rsidP="00A41E48">
      <w:pPr>
        <w:pStyle w:val="libNormal"/>
        <w:rPr>
          <w:rtl/>
          <w:lang w:bidi="fa-IR"/>
        </w:rPr>
      </w:pPr>
      <w:r w:rsidRPr="00C3465B">
        <w:rPr>
          <w:rtl/>
          <w:lang w:bidi="fa-IR"/>
        </w:rPr>
        <w:t>وتعلم روايته من أسانيد الحافظ الكنجي.</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الشيخ الجليل المسند المعمر</w:t>
      </w:r>
      <w:r>
        <w:rPr>
          <w:rtl/>
          <w:lang w:bidi="fa-IR"/>
        </w:rPr>
        <w:t xml:space="preserve"> ..</w:t>
      </w:r>
      <w:r w:rsidRPr="00C3465B">
        <w:rPr>
          <w:rtl/>
          <w:lang w:bidi="fa-IR"/>
        </w:rPr>
        <w:t>. عمّر دهرا</w:t>
      </w:r>
      <w:r w:rsidR="00982F16">
        <w:rPr>
          <w:rFonts w:hint="cs"/>
          <w:rtl/>
          <w:lang w:bidi="fa-IR"/>
        </w:rPr>
        <w:t>ً</w:t>
      </w:r>
      <w:r w:rsidRPr="00C3465B">
        <w:rPr>
          <w:rtl/>
          <w:lang w:bidi="fa-IR"/>
        </w:rPr>
        <w:t xml:space="preserve"> وتفرّد ورحلوا إليه</w:t>
      </w:r>
      <w:r>
        <w:rPr>
          <w:rtl/>
          <w:lang w:bidi="fa-IR"/>
        </w:rPr>
        <w:t xml:space="preserve"> ..</w:t>
      </w:r>
      <w:r w:rsidRPr="00C3465B">
        <w:rPr>
          <w:rtl/>
          <w:lang w:bidi="fa-IR"/>
        </w:rPr>
        <w:t>. انتهى إليه علوّ الإ</w:t>
      </w:r>
      <w:r w:rsidR="00982F16">
        <w:rPr>
          <w:rFonts w:hint="cs"/>
          <w:rtl/>
          <w:lang w:bidi="fa-IR"/>
        </w:rPr>
        <w:t>ِ</w:t>
      </w:r>
      <w:r w:rsidRPr="00C3465B">
        <w:rPr>
          <w:rtl/>
          <w:lang w:bidi="fa-IR"/>
        </w:rPr>
        <w:t>سناد</w:t>
      </w:r>
      <w:r>
        <w:rPr>
          <w:rtl/>
          <w:lang w:bidi="fa-IR"/>
        </w:rPr>
        <w:t>،</w:t>
      </w:r>
      <w:r w:rsidRPr="00C3465B">
        <w:rPr>
          <w:rtl/>
          <w:lang w:bidi="fa-IR"/>
        </w:rPr>
        <w:t xml:space="preserve"> حدّث عنه</w:t>
      </w:r>
      <w:r>
        <w:rPr>
          <w:rtl/>
          <w:lang w:bidi="fa-IR"/>
        </w:rPr>
        <w:t>:</w:t>
      </w:r>
      <w:r w:rsidRPr="00C3465B">
        <w:rPr>
          <w:rtl/>
          <w:lang w:bidi="fa-IR"/>
        </w:rPr>
        <w:t xml:space="preserve"> السمعاني</w:t>
      </w:r>
      <w:r>
        <w:rPr>
          <w:rtl/>
          <w:lang w:bidi="fa-IR"/>
        </w:rPr>
        <w:t>،</w:t>
      </w:r>
      <w:r w:rsidRPr="00C3465B">
        <w:rPr>
          <w:rtl/>
          <w:lang w:bidi="fa-IR"/>
        </w:rPr>
        <w:t xml:space="preserve"> وابن الأخضر</w:t>
      </w:r>
      <w:r>
        <w:rPr>
          <w:rtl/>
          <w:lang w:bidi="fa-IR"/>
        </w:rPr>
        <w:t>،</w:t>
      </w:r>
      <w:r w:rsidRPr="00C3465B">
        <w:rPr>
          <w:rtl/>
          <w:lang w:bidi="fa-IR"/>
        </w:rPr>
        <w:t xml:space="preserve"> والشيخ الموفّق</w:t>
      </w:r>
      <w:r>
        <w:rPr>
          <w:rtl/>
          <w:lang w:bidi="fa-IR"/>
        </w:rPr>
        <w:t>،</w:t>
      </w:r>
      <w:r w:rsidRPr="00C3465B">
        <w:rPr>
          <w:rtl/>
          <w:lang w:bidi="fa-IR"/>
        </w:rPr>
        <w:t xml:space="preserve"> و</w:t>
      </w:r>
      <w:r>
        <w:rPr>
          <w:rtl/>
          <w:lang w:bidi="fa-IR"/>
        </w:rPr>
        <w:t xml:space="preserve"> ..</w:t>
      </w:r>
      <w:r w:rsidRPr="00C3465B">
        <w:rPr>
          <w:rtl/>
          <w:lang w:bidi="fa-IR"/>
        </w:rPr>
        <w:t xml:space="preserve">. » </w:t>
      </w:r>
      <w:r w:rsidRPr="00BE597A">
        <w:rPr>
          <w:rStyle w:val="libFootnotenumChar"/>
          <w:rtl/>
        </w:rPr>
        <w:t>(1)</w:t>
      </w:r>
      <w:r>
        <w:rPr>
          <w:rtl/>
          <w:lang w:bidi="fa-IR"/>
        </w:rPr>
        <w:t>.</w:t>
      </w:r>
    </w:p>
    <w:p w:rsidR="00A41E48" w:rsidRDefault="00A41E48" w:rsidP="00A41E48">
      <w:pPr>
        <w:pStyle w:val="libCenterBold1"/>
        <w:rPr>
          <w:rtl/>
          <w:lang w:bidi="fa-IR"/>
        </w:rPr>
      </w:pPr>
      <w:bookmarkStart w:id="528" w:name="_Toc320549389"/>
      <w:r w:rsidRPr="00C3465B">
        <w:rPr>
          <w:rtl/>
          <w:lang w:bidi="fa-IR"/>
        </w:rPr>
        <w:t>(121)</w:t>
      </w:r>
      <w:bookmarkEnd w:id="528"/>
    </w:p>
    <w:p w:rsidR="00A41E48" w:rsidRPr="00C3465B" w:rsidRDefault="00A41E48" w:rsidP="00A41E48">
      <w:pPr>
        <w:pStyle w:val="Heading3Center"/>
        <w:rPr>
          <w:rtl/>
          <w:lang w:bidi="fa-IR"/>
        </w:rPr>
      </w:pPr>
      <w:bookmarkStart w:id="529" w:name="_Toc320549390"/>
      <w:bookmarkStart w:id="530" w:name="_Toc408483216"/>
      <w:bookmarkStart w:id="531" w:name="_Toc95570713"/>
      <w:r w:rsidRPr="00C3465B">
        <w:rPr>
          <w:rtl/>
          <w:lang w:bidi="fa-IR"/>
        </w:rPr>
        <w:t>رواية ابن الأخضر</w:t>
      </w:r>
      <w:bookmarkEnd w:id="529"/>
      <w:bookmarkEnd w:id="530"/>
      <w:bookmarkEnd w:id="531"/>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عبد العزيز بن أبي نصر محمود الجنابذي البغدادي المتوفى سنة</w:t>
      </w:r>
      <w:r>
        <w:rPr>
          <w:rtl/>
          <w:lang w:bidi="fa-IR"/>
        </w:rPr>
        <w:t>:</w:t>
      </w:r>
      <w:r>
        <w:rPr>
          <w:rFonts w:hint="cs"/>
          <w:rtl/>
          <w:lang w:bidi="fa-IR"/>
        </w:rPr>
        <w:t xml:space="preserve"> </w:t>
      </w:r>
      <w:r w:rsidRPr="00C3465B">
        <w:rPr>
          <w:rtl/>
          <w:lang w:bidi="fa-IR"/>
        </w:rPr>
        <w:t>611.</w:t>
      </w:r>
    </w:p>
    <w:p w:rsidR="00A41E48" w:rsidRPr="00C3465B" w:rsidRDefault="00A41E48" w:rsidP="00A41E48">
      <w:pPr>
        <w:pStyle w:val="libNormal"/>
        <w:rPr>
          <w:rtl/>
          <w:lang w:bidi="fa-IR"/>
        </w:rPr>
      </w:pPr>
      <w:r w:rsidRPr="00C3465B">
        <w:rPr>
          <w:rtl/>
          <w:lang w:bidi="fa-IR"/>
        </w:rPr>
        <w:t>وتعلم روايته من أسانيد الحافظ الكنجي.</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الإمام العالم المحدّث الحافظ المعمر مفيد العراق</w:t>
      </w:r>
      <w:r>
        <w:rPr>
          <w:rtl/>
          <w:lang w:bidi="fa-IR"/>
        </w:rPr>
        <w:t xml:space="preserve"> ..</w:t>
      </w:r>
      <w:r w:rsidRPr="00C3465B">
        <w:rPr>
          <w:rtl/>
          <w:lang w:bidi="fa-IR"/>
        </w:rPr>
        <w:t>.</w:t>
      </w:r>
      <w:r>
        <w:rPr>
          <w:rFonts w:hint="cs"/>
          <w:rtl/>
          <w:lang w:bidi="fa-IR"/>
        </w:rPr>
        <w:t xml:space="preserve"> </w:t>
      </w:r>
      <w:r w:rsidRPr="00C3465B">
        <w:rPr>
          <w:rtl/>
          <w:lang w:bidi="fa-IR"/>
        </w:rPr>
        <w:t>صنّف وجمع وكتب عن أقرانه</w:t>
      </w:r>
      <w:r>
        <w:rPr>
          <w:rtl/>
          <w:lang w:bidi="fa-IR"/>
        </w:rPr>
        <w:t>،</w:t>
      </w:r>
      <w:r w:rsidRPr="00C3465B">
        <w:rPr>
          <w:rtl/>
          <w:lang w:bidi="fa-IR"/>
        </w:rPr>
        <w:t xml:space="preserve"> وحدّث نحوا</w:t>
      </w:r>
      <w:r w:rsidR="00352C99">
        <w:rPr>
          <w:rFonts w:hint="cs"/>
          <w:rtl/>
          <w:lang w:bidi="fa-IR"/>
        </w:rPr>
        <w:t>ً</w:t>
      </w:r>
      <w:r w:rsidRPr="00C3465B">
        <w:rPr>
          <w:rtl/>
          <w:lang w:bidi="fa-IR"/>
        </w:rPr>
        <w:t xml:space="preserve"> من ستّين عاما</w:t>
      </w:r>
      <w:r w:rsidR="00352C99">
        <w:rPr>
          <w:rFonts w:hint="cs"/>
          <w:rtl/>
          <w:lang w:bidi="fa-IR"/>
        </w:rPr>
        <w:t>ً</w:t>
      </w:r>
      <w:r>
        <w:rPr>
          <w:rtl/>
          <w:lang w:bidi="fa-IR"/>
        </w:rPr>
        <w:t>،</w:t>
      </w:r>
      <w:r w:rsidRPr="00C3465B">
        <w:rPr>
          <w:rtl/>
          <w:lang w:bidi="fa-IR"/>
        </w:rPr>
        <w:t xml:space="preserve"> وكان ثقة فهما</w:t>
      </w:r>
      <w:r w:rsidR="00352C99">
        <w:rPr>
          <w:rFonts w:hint="cs"/>
          <w:rtl/>
          <w:lang w:bidi="fa-IR"/>
        </w:rPr>
        <w:t>ً</w:t>
      </w:r>
      <w:r w:rsidRPr="00C3465B">
        <w:rPr>
          <w:rtl/>
          <w:lang w:bidi="fa-IR"/>
        </w:rPr>
        <w:t xml:space="preserve"> خيّرا</w:t>
      </w:r>
      <w:r w:rsidR="00352C99">
        <w:rPr>
          <w:rFonts w:hint="cs"/>
          <w:rtl/>
          <w:lang w:bidi="fa-IR"/>
        </w:rPr>
        <w:t>ً</w:t>
      </w:r>
      <w:r w:rsidRPr="00C3465B">
        <w:rPr>
          <w:rtl/>
          <w:lang w:bidi="fa-IR"/>
        </w:rPr>
        <w:t xml:space="preserve"> ديّنا</w:t>
      </w:r>
      <w:r w:rsidR="00352C99">
        <w:rPr>
          <w:rFonts w:hint="cs"/>
          <w:rtl/>
          <w:lang w:bidi="fa-IR"/>
        </w:rPr>
        <w:t>ً</w:t>
      </w:r>
      <w:r w:rsidRPr="00C3465B">
        <w:rPr>
          <w:rtl/>
          <w:lang w:bidi="fa-IR"/>
        </w:rPr>
        <w:t xml:space="preserve"> عفيفا</w:t>
      </w:r>
      <w:r w:rsidR="00352C99">
        <w:rPr>
          <w:rFonts w:hint="cs"/>
          <w:rtl/>
          <w:lang w:bidi="fa-IR"/>
        </w:rPr>
        <w:t>ً</w:t>
      </w:r>
      <w:r>
        <w:rPr>
          <w:rtl/>
          <w:lang w:bidi="fa-IR"/>
        </w:rPr>
        <w:t xml:space="preserve"> ..</w:t>
      </w:r>
      <w:r w:rsidRPr="00C3465B">
        <w:rPr>
          <w:rtl/>
          <w:lang w:bidi="fa-IR"/>
        </w:rPr>
        <w:t>. » ثم نقل ثقته عن ابن نقطة وابن النّجار</w:t>
      </w:r>
      <w:r>
        <w:rPr>
          <w:rtl/>
          <w:lang w:bidi="fa-IR"/>
        </w:rPr>
        <w:t xml:space="preserve"> ..</w:t>
      </w:r>
      <w:r w:rsidRPr="00C3465B">
        <w:rPr>
          <w:rtl/>
          <w:lang w:bidi="fa-IR"/>
        </w:rPr>
        <w:t xml:space="preserve">. </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وله ترجمة في كثير من الكتب الرجاليّة</w:t>
      </w:r>
      <w:r>
        <w:rPr>
          <w:rtl/>
          <w:lang w:bidi="fa-IR"/>
        </w:rPr>
        <w:t>،</w:t>
      </w:r>
      <w:r w:rsidRPr="00C3465B">
        <w:rPr>
          <w:rtl/>
          <w:lang w:bidi="fa-IR"/>
        </w:rPr>
        <w:t xml:space="preserve"> والتاريخية</w:t>
      </w:r>
      <w:r>
        <w:rPr>
          <w:rtl/>
          <w:lang w:bidi="fa-IR"/>
        </w:rPr>
        <w:t>،</w:t>
      </w:r>
      <w:r w:rsidRPr="00C3465B">
        <w:rPr>
          <w:rtl/>
          <w:lang w:bidi="fa-IR"/>
        </w:rPr>
        <w:t xml:space="preserve"> مثل</w:t>
      </w:r>
      <w:r>
        <w:rPr>
          <w:rtl/>
          <w:lang w:bidi="fa-IR"/>
        </w:rPr>
        <w:t>:</w:t>
      </w:r>
    </w:p>
    <w:p w:rsidR="00A41E48" w:rsidRPr="00C3465B" w:rsidRDefault="00A41E48" w:rsidP="00A41E48">
      <w:pPr>
        <w:pStyle w:val="libNormal"/>
        <w:rPr>
          <w:rtl/>
          <w:lang w:bidi="fa-IR"/>
        </w:rPr>
      </w:pPr>
      <w:r w:rsidRPr="00C3465B">
        <w:rPr>
          <w:rtl/>
          <w:lang w:bidi="fa-IR"/>
        </w:rPr>
        <w:t>الكامل 12 / 126</w:t>
      </w:r>
      <w:r>
        <w:rPr>
          <w:rtl/>
          <w:lang w:bidi="fa-IR"/>
        </w:rPr>
        <w:t>،</w:t>
      </w:r>
      <w:r w:rsidRPr="00C3465B">
        <w:rPr>
          <w:rtl/>
          <w:lang w:bidi="fa-IR"/>
        </w:rPr>
        <w:t xml:space="preserve"> تذكرة الحفّاظ 4 / 1383</w:t>
      </w:r>
      <w:r>
        <w:rPr>
          <w:rtl/>
          <w:lang w:bidi="fa-IR"/>
        </w:rPr>
        <w:t>،</w:t>
      </w:r>
      <w:r w:rsidRPr="00C3465B">
        <w:rPr>
          <w:rtl/>
          <w:lang w:bidi="fa-IR"/>
        </w:rPr>
        <w:t xml:space="preserve"> النجوم الزاهرة 6 / 211</w:t>
      </w:r>
      <w:r>
        <w:rPr>
          <w:rtl/>
          <w:lang w:bidi="fa-IR"/>
        </w:rPr>
        <w:t xml:space="preserve"> ..</w:t>
      </w:r>
      <w:r w:rsidRPr="00C3465B">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سير أعلام النبلاء 21 / 117.</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سير أعلام النبلاء 22 / 31.</w:t>
      </w:r>
    </w:p>
    <w:p w:rsidR="00A41E48" w:rsidRDefault="00A41E48" w:rsidP="00A41E48">
      <w:pPr>
        <w:pStyle w:val="libNormal"/>
        <w:rPr>
          <w:rtl/>
          <w:lang w:bidi="fa-IR"/>
        </w:rPr>
      </w:pPr>
      <w:r>
        <w:rPr>
          <w:rtl/>
          <w:lang w:bidi="fa-IR"/>
        </w:rPr>
        <w:br w:type="page"/>
      </w:r>
    </w:p>
    <w:p w:rsidR="00A41E48" w:rsidRDefault="00A41E48" w:rsidP="00A41E48">
      <w:pPr>
        <w:pStyle w:val="libCenterBold1"/>
        <w:rPr>
          <w:rtl/>
          <w:lang w:bidi="fa-IR"/>
        </w:rPr>
      </w:pPr>
      <w:bookmarkStart w:id="532" w:name="_Toc320549391"/>
      <w:r w:rsidRPr="00C3465B">
        <w:rPr>
          <w:rtl/>
          <w:lang w:bidi="fa-IR"/>
        </w:rPr>
        <w:lastRenderedPageBreak/>
        <w:t>(122)</w:t>
      </w:r>
      <w:bookmarkEnd w:id="532"/>
    </w:p>
    <w:p w:rsidR="0043598D" w:rsidRDefault="00A41E48" w:rsidP="00A41E48">
      <w:pPr>
        <w:pStyle w:val="Heading3Center"/>
        <w:rPr>
          <w:rtl/>
          <w:lang w:bidi="fa-IR"/>
        </w:rPr>
      </w:pPr>
      <w:bookmarkStart w:id="533" w:name="_Toc320549392"/>
      <w:bookmarkStart w:id="534" w:name="_Toc408483217"/>
      <w:bookmarkStart w:id="535" w:name="_Toc95570714"/>
      <w:r w:rsidRPr="00C3465B">
        <w:rPr>
          <w:rtl/>
          <w:lang w:bidi="fa-IR"/>
        </w:rPr>
        <w:t>رواية المراتبي</w:t>
      </w:r>
      <w:bookmarkEnd w:id="533"/>
      <w:bookmarkEnd w:id="534"/>
      <w:bookmarkEnd w:id="535"/>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أبو غالب منصور بن أحمد الخل</w:t>
      </w:r>
      <w:r w:rsidR="00352C99">
        <w:rPr>
          <w:rFonts w:hint="cs"/>
          <w:rtl/>
          <w:lang w:bidi="fa-IR"/>
        </w:rPr>
        <w:t>ّ</w:t>
      </w:r>
      <w:r w:rsidRPr="00C3465B">
        <w:rPr>
          <w:rtl/>
          <w:lang w:bidi="fa-IR"/>
        </w:rPr>
        <w:t>ال ابن المعوّج المتوفى سنة</w:t>
      </w:r>
      <w:r>
        <w:rPr>
          <w:rtl/>
          <w:lang w:bidi="fa-IR"/>
        </w:rPr>
        <w:t>:</w:t>
      </w:r>
      <w:r>
        <w:rPr>
          <w:rFonts w:hint="cs"/>
          <w:rtl/>
          <w:lang w:bidi="fa-IR"/>
        </w:rPr>
        <w:t xml:space="preserve"> </w:t>
      </w:r>
      <w:r w:rsidRPr="00C3465B">
        <w:rPr>
          <w:rtl/>
          <w:lang w:bidi="fa-IR"/>
        </w:rPr>
        <w:t>643.</w:t>
      </w:r>
    </w:p>
    <w:p w:rsidR="00A41E48" w:rsidRPr="00C3465B" w:rsidRDefault="00A41E48" w:rsidP="00A41E48">
      <w:pPr>
        <w:pStyle w:val="libNormal"/>
        <w:rPr>
          <w:rtl/>
          <w:lang w:bidi="fa-IR"/>
        </w:rPr>
      </w:pPr>
      <w:r w:rsidRPr="00C3465B">
        <w:rPr>
          <w:rtl/>
          <w:lang w:bidi="fa-IR"/>
        </w:rPr>
        <w:t>وتعلم روايته من أسانيد الحافظ الكنجي.</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الشيخ أبو غالب</w:t>
      </w:r>
      <w:r>
        <w:rPr>
          <w:rtl/>
          <w:lang w:bidi="fa-IR"/>
        </w:rPr>
        <w:t xml:space="preserve"> ..</w:t>
      </w:r>
      <w:r w:rsidRPr="00C3465B">
        <w:rPr>
          <w:rtl/>
          <w:lang w:bidi="fa-IR"/>
        </w:rPr>
        <w:t>. سمع</w:t>
      </w:r>
      <w:r>
        <w:rPr>
          <w:rtl/>
          <w:lang w:bidi="fa-IR"/>
        </w:rPr>
        <w:t xml:space="preserve"> ..</w:t>
      </w:r>
      <w:r w:rsidRPr="00C3465B">
        <w:rPr>
          <w:rtl/>
          <w:lang w:bidi="fa-IR"/>
        </w:rPr>
        <w:t>. روى عنه</w:t>
      </w:r>
      <w:r>
        <w:rPr>
          <w:rtl/>
          <w:lang w:bidi="fa-IR"/>
        </w:rPr>
        <w:t>:</w:t>
      </w:r>
      <w:r w:rsidRPr="00C3465B">
        <w:rPr>
          <w:rtl/>
          <w:lang w:bidi="fa-IR"/>
        </w:rPr>
        <w:t xml:space="preserve"> مجد الدين ابن العديم وبالإ</w:t>
      </w:r>
      <w:r w:rsidR="00352C99">
        <w:rPr>
          <w:rFonts w:hint="cs"/>
          <w:rtl/>
          <w:lang w:bidi="fa-IR"/>
        </w:rPr>
        <w:t>ِ</w:t>
      </w:r>
      <w:r w:rsidRPr="00C3465B">
        <w:rPr>
          <w:rtl/>
          <w:lang w:bidi="fa-IR"/>
        </w:rPr>
        <w:t>جازة الفخر ابن عساكر</w:t>
      </w:r>
      <w:r>
        <w:rPr>
          <w:rtl/>
          <w:lang w:bidi="fa-IR"/>
        </w:rPr>
        <w:t>،</w:t>
      </w:r>
      <w:r w:rsidRPr="00C3465B">
        <w:rPr>
          <w:rtl/>
          <w:lang w:bidi="fa-IR"/>
        </w:rPr>
        <w:t xml:space="preserve"> وأبو المعالي ابن البالسي</w:t>
      </w:r>
      <w:r>
        <w:rPr>
          <w:rtl/>
          <w:lang w:bidi="fa-IR"/>
        </w:rPr>
        <w:t>،</w:t>
      </w:r>
      <w:r w:rsidRPr="00C3465B">
        <w:rPr>
          <w:rtl/>
          <w:lang w:bidi="fa-IR"/>
        </w:rPr>
        <w:t xml:space="preserve"> والقاضي الحنبلي</w:t>
      </w:r>
      <w:r>
        <w:rPr>
          <w:rtl/>
          <w:lang w:bidi="fa-IR"/>
        </w:rPr>
        <w:t>،</w:t>
      </w:r>
      <w:r w:rsidRPr="00C3465B">
        <w:rPr>
          <w:rtl/>
          <w:lang w:bidi="fa-IR"/>
        </w:rPr>
        <w:t xml:space="preserve"> وعيسى المطعّم</w:t>
      </w:r>
      <w:r>
        <w:rPr>
          <w:rtl/>
          <w:lang w:bidi="fa-IR"/>
        </w:rPr>
        <w:t>،</w:t>
      </w:r>
      <w:r w:rsidRPr="00C3465B">
        <w:rPr>
          <w:rtl/>
          <w:lang w:bidi="fa-IR"/>
        </w:rPr>
        <w:t xml:space="preserve"> وابن سعد</w:t>
      </w:r>
      <w:r>
        <w:rPr>
          <w:rtl/>
          <w:lang w:bidi="fa-IR"/>
        </w:rPr>
        <w:t>،</w:t>
      </w:r>
      <w:r w:rsidRPr="00C3465B">
        <w:rPr>
          <w:rtl/>
          <w:lang w:bidi="fa-IR"/>
        </w:rPr>
        <w:t xml:space="preserve"> وأحمد بن الشحنة</w:t>
      </w:r>
      <w:r>
        <w:rPr>
          <w:rtl/>
          <w:lang w:bidi="fa-IR"/>
        </w:rPr>
        <w:t>،</w:t>
      </w:r>
      <w:r w:rsidRPr="00C3465B">
        <w:rPr>
          <w:rtl/>
          <w:lang w:bidi="fa-IR"/>
        </w:rPr>
        <w:t xml:space="preserve"> وستّ</w:t>
      </w:r>
      <w:r w:rsidR="00352C99">
        <w:rPr>
          <w:rFonts w:hint="cs"/>
          <w:rtl/>
          <w:lang w:bidi="fa-IR"/>
        </w:rPr>
        <w:t>ُ</w:t>
      </w:r>
      <w:r w:rsidRPr="00C3465B">
        <w:rPr>
          <w:rtl/>
          <w:lang w:bidi="fa-IR"/>
        </w:rPr>
        <w:t xml:space="preserve"> الفقهاء الواسطية.</w:t>
      </w:r>
    </w:p>
    <w:p w:rsidR="00A41E48" w:rsidRPr="00C3465B" w:rsidRDefault="00A41E48" w:rsidP="00A41E48">
      <w:pPr>
        <w:pStyle w:val="libNormal"/>
        <w:rPr>
          <w:rtl/>
          <w:lang w:bidi="fa-IR"/>
        </w:rPr>
      </w:pPr>
      <w:r w:rsidRPr="00C3465B">
        <w:rPr>
          <w:rtl/>
          <w:lang w:bidi="fa-IR"/>
        </w:rPr>
        <w:t xml:space="preserve">توفي في جمادى الآخرة سنة 643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وله ترجمة في</w:t>
      </w:r>
      <w:r>
        <w:rPr>
          <w:rtl/>
          <w:lang w:bidi="fa-IR"/>
        </w:rPr>
        <w:t>:</w:t>
      </w:r>
    </w:p>
    <w:p w:rsidR="00A41E48" w:rsidRPr="00C3465B" w:rsidRDefault="00A41E48" w:rsidP="00A41E48">
      <w:pPr>
        <w:pStyle w:val="libNormal"/>
        <w:rPr>
          <w:rtl/>
          <w:lang w:bidi="fa-IR"/>
        </w:rPr>
      </w:pPr>
      <w:r w:rsidRPr="00C3465B">
        <w:rPr>
          <w:rtl/>
          <w:lang w:bidi="fa-IR"/>
        </w:rPr>
        <w:t>العبر 5 / 181</w:t>
      </w:r>
      <w:r>
        <w:rPr>
          <w:rtl/>
          <w:lang w:bidi="fa-IR"/>
        </w:rPr>
        <w:t>،</w:t>
      </w:r>
      <w:r w:rsidRPr="00C3465B">
        <w:rPr>
          <w:rtl/>
          <w:lang w:bidi="fa-IR"/>
        </w:rPr>
        <w:t xml:space="preserve"> النجوم الزاهرة 6 / 355 وغيرهما.</w:t>
      </w:r>
    </w:p>
    <w:p w:rsidR="00A41E48" w:rsidRDefault="00A41E48" w:rsidP="00A41E48">
      <w:pPr>
        <w:pStyle w:val="libCenterBold1"/>
        <w:rPr>
          <w:rtl/>
          <w:lang w:bidi="fa-IR"/>
        </w:rPr>
      </w:pPr>
      <w:bookmarkStart w:id="536" w:name="_Toc320549393"/>
      <w:r w:rsidRPr="00C3465B">
        <w:rPr>
          <w:rtl/>
          <w:lang w:bidi="fa-IR"/>
        </w:rPr>
        <w:t>(123)</w:t>
      </w:r>
      <w:bookmarkEnd w:id="536"/>
    </w:p>
    <w:p w:rsidR="0043598D" w:rsidRDefault="00A41E48" w:rsidP="00A41E48">
      <w:pPr>
        <w:pStyle w:val="Heading3Center"/>
        <w:rPr>
          <w:rtl/>
          <w:lang w:bidi="fa-IR"/>
        </w:rPr>
      </w:pPr>
      <w:bookmarkStart w:id="537" w:name="_Toc320549394"/>
      <w:bookmarkStart w:id="538" w:name="_Toc408483218"/>
      <w:bookmarkStart w:id="539" w:name="_Toc95570715"/>
      <w:r w:rsidRPr="00C3465B">
        <w:rPr>
          <w:rtl/>
          <w:lang w:bidi="fa-IR"/>
        </w:rPr>
        <w:t>رواية ابن الخازن</w:t>
      </w:r>
      <w:bookmarkEnd w:id="537"/>
      <w:bookmarkEnd w:id="538"/>
      <w:bookmarkEnd w:id="539"/>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أبو بكر محمّد بن سعيد بن الموفق النيسابوري البغدادي المتوفى سنة</w:t>
      </w:r>
      <w:r>
        <w:rPr>
          <w:rtl/>
          <w:lang w:bidi="fa-IR"/>
        </w:rPr>
        <w:t>:</w:t>
      </w:r>
      <w:r w:rsidRPr="00C3465B">
        <w:rPr>
          <w:rtl/>
          <w:lang w:bidi="fa-IR"/>
        </w:rPr>
        <w:t xml:space="preserve"> 643.</w:t>
      </w:r>
    </w:p>
    <w:p w:rsidR="00A41E48" w:rsidRPr="00C3465B" w:rsidRDefault="00A41E48" w:rsidP="00A41E48">
      <w:pPr>
        <w:pStyle w:val="libNormal"/>
        <w:rPr>
          <w:rtl/>
          <w:lang w:bidi="fa-IR"/>
        </w:rPr>
      </w:pPr>
      <w:r w:rsidRPr="00C3465B">
        <w:rPr>
          <w:rtl/>
          <w:lang w:bidi="fa-IR"/>
        </w:rPr>
        <w:t>وتعلم روايته من أسانيد الحافظ الكنجي.</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الشيخ الجليل الصالح المسند</w:t>
      </w:r>
      <w:r>
        <w:rPr>
          <w:rtl/>
          <w:lang w:bidi="fa-IR"/>
        </w:rPr>
        <w:t xml:space="preserve"> ..</w:t>
      </w:r>
      <w:r w:rsidRPr="00C3465B">
        <w:rPr>
          <w:rtl/>
          <w:lang w:bidi="fa-IR"/>
        </w:rPr>
        <w:t>. سمع أبا زرعة المقدسي و</w:t>
      </w:r>
      <w:r>
        <w:rPr>
          <w:rtl/>
          <w:lang w:bidi="fa-IR"/>
        </w:rPr>
        <w:t xml:space="preserve"> ..</w:t>
      </w:r>
      <w:r w:rsidRPr="00C3465B">
        <w:rPr>
          <w:rtl/>
          <w:lang w:bidi="fa-IR"/>
        </w:rPr>
        <w:t>. حدّث عنه</w:t>
      </w:r>
      <w:r>
        <w:rPr>
          <w:rtl/>
          <w:lang w:bidi="fa-IR"/>
        </w:rPr>
        <w:t xml:space="preserve"> ..</w:t>
      </w:r>
      <w:r w:rsidRPr="00C3465B">
        <w:rPr>
          <w:rtl/>
          <w:lang w:bidi="fa-IR"/>
        </w:rPr>
        <w:t>. وكان شيخا</w:t>
      </w:r>
      <w:r w:rsidR="00352C99">
        <w:rPr>
          <w:rFonts w:hint="cs"/>
          <w:rtl/>
          <w:lang w:bidi="fa-IR"/>
        </w:rPr>
        <w:t>ً</w:t>
      </w:r>
      <w:r w:rsidRPr="00C3465B">
        <w:rPr>
          <w:rtl/>
          <w:lang w:bidi="fa-IR"/>
        </w:rPr>
        <w:t xml:space="preserve"> صيّنا</w:t>
      </w:r>
      <w:r w:rsidR="00352C99">
        <w:rPr>
          <w:rFonts w:hint="cs"/>
          <w:rtl/>
          <w:lang w:bidi="fa-IR"/>
        </w:rPr>
        <w:t>ً</w:t>
      </w:r>
      <w:r w:rsidRPr="00C3465B">
        <w:rPr>
          <w:rtl/>
          <w:lang w:bidi="fa-IR"/>
        </w:rPr>
        <w:t xml:space="preserve"> متديّنا</w:t>
      </w:r>
      <w:r w:rsidR="00352C99">
        <w:rPr>
          <w:rFonts w:hint="cs"/>
          <w:rtl/>
          <w:lang w:bidi="fa-IR"/>
        </w:rPr>
        <w:t>ً</w:t>
      </w:r>
      <w:r w:rsidRPr="00C3465B">
        <w:rPr>
          <w:rtl/>
          <w:lang w:bidi="fa-IR"/>
        </w:rPr>
        <w:t xml:space="preserve"> مسمتا</w:t>
      </w:r>
      <w:r w:rsidR="00352C99">
        <w:rPr>
          <w:rFonts w:hint="cs"/>
          <w:rtl/>
          <w:lang w:bidi="fa-IR"/>
        </w:rPr>
        <w:t>ً</w:t>
      </w:r>
      <w:r>
        <w:rPr>
          <w:rtl/>
          <w:lang w:bidi="fa-IR"/>
        </w:rPr>
        <w:t xml:space="preserve"> ..</w:t>
      </w:r>
      <w:r w:rsidRPr="00C3465B">
        <w:rPr>
          <w:rtl/>
          <w:lang w:bidi="fa-IR"/>
        </w:rPr>
        <w:t xml:space="preserve">. » </w:t>
      </w:r>
      <w:r w:rsidRPr="00BE597A">
        <w:rPr>
          <w:rStyle w:val="libFootnotenumChar"/>
          <w:rtl/>
        </w:rPr>
        <w:t>(2)</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سير أعلام النبلاء 23 / 220.</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سير أعلام النبلاء 23 / 124.</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وله ترجمة في</w:t>
      </w:r>
      <w:r>
        <w:rPr>
          <w:rtl/>
          <w:lang w:bidi="fa-IR"/>
        </w:rPr>
        <w:t>:</w:t>
      </w:r>
    </w:p>
    <w:p w:rsidR="00A41E48" w:rsidRPr="00C3465B" w:rsidRDefault="00A41E48" w:rsidP="00A41E48">
      <w:pPr>
        <w:pStyle w:val="libNormal"/>
        <w:rPr>
          <w:rtl/>
          <w:lang w:bidi="fa-IR"/>
        </w:rPr>
      </w:pPr>
      <w:r w:rsidRPr="00C3465B">
        <w:rPr>
          <w:rtl/>
          <w:lang w:bidi="fa-IR"/>
        </w:rPr>
        <w:t>تاريخ بغداد لا بن الدبيثي 1 / 283</w:t>
      </w:r>
      <w:r>
        <w:rPr>
          <w:rtl/>
          <w:lang w:bidi="fa-IR"/>
        </w:rPr>
        <w:t>،</w:t>
      </w:r>
      <w:r w:rsidRPr="00C3465B">
        <w:rPr>
          <w:rtl/>
          <w:lang w:bidi="fa-IR"/>
        </w:rPr>
        <w:t xml:space="preserve"> النجوم الزاهرة 6 / 355</w:t>
      </w:r>
      <w:r>
        <w:rPr>
          <w:rtl/>
          <w:lang w:bidi="fa-IR"/>
        </w:rPr>
        <w:t>،</w:t>
      </w:r>
      <w:r w:rsidRPr="00C3465B">
        <w:rPr>
          <w:rtl/>
          <w:lang w:bidi="fa-IR"/>
        </w:rPr>
        <w:t xml:space="preserve"> العبر 5 / 179.</w:t>
      </w:r>
    </w:p>
    <w:p w:rsidR="00A41E48" w:rsidRDefault="00A41E48" w:rsidP="00A41E48">
      <w:pPr>
        <w:pStyle w:val="libCenterBold1"/>
        <w:rPr>
          <w:rtl/>
          <w:lang w:bidi="fa-IR"/>
        </w:rPr>
      </w:pPr>
      <w:bookmarkStart w:id="540" w:name="_Toc320549395"/>
      <w:r w:rsidRPr="00C3465B">
        <w:rPr>
          <w:rtl/>
          <w:lang w:bidi="fa-IR"/>
        </w:rPr>
        <w:t>(124)</w:t>
      </w:r>
      <w:bookmarkEnd w:id="540"/>
    </w:p>
    <w:p w:rsidR="0043598D" w:rsidRDefault="00A41E48" w:rsidP="00A41E48">
      <w:pPr>
        <w:pStyle w:val="Heading3Center"/>
        <w:rPr>
          <w:rtl/>
          <w:lang w:bidi="fa-IR"/>
        </w:rPr>
      </w:pPr>
      <w:bookmarkStart w:id="541" w:name="_Toc320549396"/>
      <w:bookmarkStart w:id="542" w:name="_Toc408483219"/>
      <w:bookmarkStart w:id="543" w:name="_Toc95570716"/>
      <w:r w:rsidRPr="00C3465B">
        <w:rPr>
          <w:rtl/>
          <w:lang w:bidi="fa-IR"/>
        </w:rPr>
        <w:t>رواية الباذرائي</w:t>
      </w:r>
      <w:bookmarkEnd w:id="541"/>
      <w:bookmarkEnd w:id="542"/>
      <w:bookmarkEnd w:id="543"/>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أبو محمّد عبد الله بن محمّد بن حسن البغدادي المتوفى سنة</w:t>
      </w:r>
      <w:r>
        <w:rPr>
          <w:rtl/>
          <w:lang w:bidi="fa-IR"/>
        </w:rPr>
        <w:t>:</w:t>
      </w:r>
      <w:r>
        <w:rPr>
          <w:rFonts w:hint="cs"/>
          <w:rtl/>
          <w:lang w:bidi="fa-IR"/>
        </w:rPr>
        <w:t xml:space="preserve"> </w:t>
      </w:r>
      <w:r w:rsidRPr="00C3465B">
        <w:rPr>
          <w:rtl/>
          <w:lang w:bidi="fa-IR"/>
        </w:rPr>
        <w:t>655.</w:t>
      </w:r>
    </w:p>
    <w:p w:rsidR="00A41E48" w:rsidRPr="00C3465B" w:rsidRDefault="00A41E48" w:rsidP="00A41E48">
      <w:pPr>
        <w:pStyle w:val="libNormal"/>
        <w:rPr>
          <w:rtl/>
          <w:lang w:bidi="fa-IR"/>
        </w:rPr>
      </w:pPr>
      <w:r w:rsidRPr="00C3465B">
        <w:rPr>
          <w:rtl/>
          <w:lang w:bidi="fa-IR"/>
        </w:rPr>
        <w:t>وتعلم روايته من أسانيد الحافظ الكنجي.</w:t>
      </w:r>
    </w:p>
    <w:p w:rsidR="00A41E48" w:rsidRPr="00C3465B" w:rsidRDefault="00A41E48" w:rsidP="00A41E48">
      <w:pPr>
        <w:pStyle w:val="libNormal"/>
        <w:rPr>
          <w:rtl/>
          <w:lang w:bidi="fa-IR"/>
        </w:rPr>
      </w:pPr>
      <w:r w:rsidRPr="00BE597A">
        <w:rPr>
          <w:rStyle w:val="libBold2Char"/>
          <w:rtl/>
        </w:rPr>
        <w:t>الذهبي</w:t>
      </w:r>
      <w:r>
        <w:rPr>
          <w:rtl/>
          <w:lang w:bidi="fa-IR"/>
        </w:rPr>
        <w:t>:</w:t>
      </w:r>
      <w:r w:rsidRPr="00C3465B">
        <w:rPr>
          <w:rtl/>
          <w:lang w:bidi="fa-IR"/>
        </w:rPr>
        <w:t xml:space="preserve"> « الإ</w:t>
      </w:r>
      <w:r w:rsidR="00352C99">
        <w:rPr>
          <w:rFonts w:hint="cs"/>
          <w:rtl/>
          <w:lang w:bidi="fa-IR"/>
        </w:rPr>
        <w:t>ِ</w:t>
      </w:r>
      <w:r w:rsidRPr="00C3465B">
        <w:rPr>
          <w:rtl/>
          <w:lang w:bidi="fa-IR"/>
        </w:rPr>
        <w:t>مام قاضي القضاة</w:t>
      </w:r>
      <w:r>
        <w:rPr>
          <w:rtl/>
          <w:lang w:bidi="fa-IR"/>
        </w:rPr>
        <w:t xml:space="preserve"> ..</w:t>
      </w:r>
      <w:r w:rsidRPr="00C3465B">
        <w:rPr>
          <w:rtl/>
          <w:lang w:bidi="fa-IR"/>
        </w:rPr>
        <w:t>. قال أبو شامة</w:t>
      </w:r>
      <w:r>
        <w:rPr>
          <w:rtl/>
          <w:lang w:bidi="fa-IR"/>
        </w:rPr>
        <w:t>:</w:t>
      </w:r>
      <w:r w:rsidRPr="00C3465B">
        <w:rPr>
          <w:rtl/>
          <w:lang w:bidi="fa-IR"/>
        </w:rPr>
        <w:t xml:space="preserve"> وكان فقيها</w:t>
      </w:r>
      <w:r w:rsidR="00352C99">
        <w:rPr>
          <w:rFonts w:hint="cs"/>
          <w:rtl/>
          <w:lang w:bidi="fa-IR"/>
        </w:rPr>
        <w:t>ً</w:t>
      </w:r>
      <w:r w:rsidRPr="00C3465B">
        <w:rPr>
          <w:rtl/>
          <w:lang w:bidi="fa-IR"/>
        </w:rPr>
        <w:t xml:space="preserve"> عالما</w:t>
      </w:r>
      <w:r w:rsidR="00352C99">
        <w:rPr>
          <w:rFonts w:hint="cs"/>
          <w:rtl/>
          <w:lang w:bidi="fa-IR"/>
        </w:rPr>
        <w:t>ً</w:t>
      </w:r>
      <w:r w:rsidRPr="00C3465B">
        <w:rPr>
          <w:rtl/>
          <w:lang w:bidi="fa-IR"/>
        </w:rPr>
        <w:t xml:space="preserve"> ديّنا</w:t>
      </w:r>
      <w:r w:rsidR="00352C99">
        <w:rPr>
          <w:rFonts w:hint="cs"/>
          <w:rtl/>
          <w:lang w:bidi="fa-IR"/>
        </w:rPr>
        <w:t>ً</w:t>
      </w:r>
      <w:r w:rsidRPr="00C3465B">
        <w:rPr>
          <w:rtl/>
          <w:lang w:bidi="fa-IR"/>
        </w:rPr>
        <w:t xml:space="preserve"> متواضعا</w:t>
      </w:r>
      <w:r w:rsidR="00352C99">
        <w:rPr>
          <w:rFonts w:hint="cs"/>
          <w:rtl/>
          <w:lang w:bidi="fa-IR"/>
        </w:rPr>
        <w:t>ً</w:t>
      </w:r>
      <w:r w:rsidRPr="00C3465B">
        <w:rPr>
          <w:rtl/>
          <w:lang w:bidi="fa-IR"/>
        </w:rPr>
        <w:t xml:space="preserve"> دمث الأخلاق منبسطا</w:t>
      </w:r>
      <w:r w:rsidR="00352C99">
        <w:rPr>
          <w:rFonts w:hint="cs"/>
          <w:rtl/>
          <w:lang w:bidi="fa-IR"/>
        </w:rPr>
        <w:t>ً</w:t>
      </w:r>
      <w:r>
        <w:rPr>
          <w:rtl/>
          <w:lang w:bidi="fa-IR"/>
        </w:rPr>
        <w:t xml:space="preserve"> ..</w:t>
      </w:r>
      <w:r w:rsidRPr="00C3465B">
        <w:rPr>
          <w:rtl/>
          <w:lang w:bidi="fa-IR"/>
        </w:rPr>
        <w:t xml:space="preserve">.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وله ترجمة في</w:t>
      </w:r>
      <w:r>
        <w:rPr>
          <w:rtl/>
          <w:lang w:bidi="fa-IR"/>
        </w:rPr>
        <w:t>:</w:t>
      </w:r>
    </w:p>
    <w:p w:rsidR="00A41E48" w:rsidRPr="00C3465B" w:rsidRDefault="00A41E48" w:rsidP="00A41E48">
      <w:pPr>
        <w:pStyle w:val="libNormal"/>
        <w:rPr>
          <w:rtl/>
          <w:lang w:bidi="fa-IR"/>
        </w:rPr>
      </w:pPr>
      <w:r w:rsidRPr="00C3465B">
        <w:rPr>
          <w:rtl/>
          <w:lang w:bidi="fa-IR"/>
        </w:rPr>
        <w:t>طبقات السبكي 8 / 159</w:t>
      </w:r>
      <w:r>
        <w:rPr>
          <w:rtl/>
          <w:lang w:bidi="fa-IR"/>
        </w:rPr>
        <w:t>،</w:t>
      </w:r>
      <w:r w:rsidRPr="00C3465B">
        <w:rPr>
          <w:rtl/>
          <w:lang w:bidi="fa-IR"/>
        </w:rPr>
        <w:t xml:space="preserve"> البداية والنهاية 13 / 196</w:t>
      </w:r>
      <w:r>
        <w:rPr>
          <w:rtl/>
          <w:lang w:bidi="fa-IR"/>
        </w:rPr>
        <w:t>،</w:t>
      </w:r>
      <w:r w:rsidRPr="00C3465B">
        <w:rPr>
          <w:rtl/>
          <w:lang w:bidi="fa-IR"/>
        </w:rPr>
        <w:t xml:space="preserve"> ذيل مرآة الزمان 1 / 70</w:t>
      </w:r>
      <w:r>
        <w:rPr>
          <w:rtl/>
          <w:lang w:bidi="fa-IR"/>
        </w:rPr>
        <w:t xml:space="preserve"> - </w:t>
      </w:r>
      <w:r w:rsidRPr="00C3465B">
        <w:rPr>
          <w:rtl/>
          <w:lang w:bidi="fa-IR"/>
        </w:rPr>
        <w:t>72</w:t>
      </w:r>
      <w:r>
        <w:rPr>
          <w:rtl/>
          <w:lang w:bidi="fa-IR"/>
        </w:rPr>
        <w:t>،</w:t>
      </w:r>
      <w:r w:rsidRPr="00C3465B">
        <w:rPr>
          <w:rtl/>
          <w:lang w:bidi="fa-IR"/>
        </w:rPr>
        <w:t xml:space="preserve"> العبر 5 / 223.</w:t>
      </w:r>
    </w:p>
    <w:p w:rsidR="00A41E48" w:rsidRDefault="00A41E48" w:rsidP="00A41E48">
      <w:pPr>
        <w:pStyle w:val="libCenterBold1"/>
        <w:rPr>
          <w:rtl/>
          <w:lang w:bidi="fa-IR"/>
        </w:rPr>
      </w:pPr>
      <w:bookmarkStart w:id="544" w:name="_Toc320549397"/>
      <w:r w:rsidRPr="00C3465B">
        <w:rPr>
          <w:rtl/>
          <w:lang w:bidi="fa-IR"/>
        </w:rPr>
        <w:t>(125)</w:t>
      </w:r>
      <w:bookmarkEnd w:id="544"/>
    </w:p>
    <w:p w:rsidR="00A41E48" w:rsidRPr="00C3465B" w:rsidRDefault="00A41E48" w:rsidP="00A41E48">
      <w:pPr>
        <w:pStyle w:val="Heading3Center"/>
        <w:rPr>
          <w:rtl/>
          <w:lang w:bidi="fa-IR"/>
        </w:rPr>
      </w:pPr>
      <w:bookmarkStart w:id="545" w:name="_Toc320549398"/>
      <w:bookmarkStart w:id="546" w:name="_Toc408483220"/>
      <w:bookmarkStart w:id="547" w:name="_Toc95570717"/>
      <w:r w:rsidRPr="00C3465B">
        <w:rPr>
          <w:rtl/>
          <w:lang w:bidi="fa-IR"/>
        </w:rPr>
        <w:t>رواية ابن كثير</w:t>
      </w:r>
      <w:bookmarkEnd w:id="545"/>
      <w:bookmarkEnd w:id="546"/>
      <w:bookmarkEnd w:id="547"/>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إسماعيل بن عمر بن كثير الدمشقي المتوفى سنة</w:t>
      </w:r>
      <w:r>
        <w:rPr>
          <w:rtl/>
          <w:lang w:bidi="fa-IR"/>
        </w:rPr>
        <w:t>:</w:t>
      </w:r>
      <w:r w:rsidRPr="00C3465B">
        <w:rPr>
          <w:rtl/>
          <w:lang w:bidi="fa-IR"/>
        </w:rPr>
        <w:t xml:space="preserve"> 774.</w:t>
      </w:r>
    </w:p>
    <w:p w:rsidR="00A41E48" w:rsidRPr="00C3465B" w:rsidRDefault="00A41E48" w:rsidP="00A41E48">
      <w:pPr>
        <w:pStyle w:val="libNormal"/>
        <w:rPr>
          <w:rtl/>
          <w:lang w:bidi="fa-IR"/>
        </w:rPr>
      </w:pPr>
      <w:r w:rsidRPr="00C3465B">
        <w:rPr>
          <w:rtl/>
          <w:lang w:bidi="fa-IR"/>
        </w:rPr>
        <w:t>قال</w:t>
      </w:r>
      <w:r>
        <w:rPr>
          <w:rtl/>
          <w:lang w:bidi="fa-IR"/>
        </w:rPr>
        <w:t>:</w:t>
      </w:r>
    </w:p>
    <w:p w:rsidR="00A41E48" w:rsidRPr="00C3465B" w:rsidRDefault="00A41E48" w:rsidP="00A41E48">
      <w:pPr>
        <w:pStyle w:val="libNormal"/>
        <w:rPr>
          <w:rtl/>
          <w:lang w:bidi="fa-IR"/>
        </w:rPr>
      </w:pPr>
      <w:r w:rsidRPr="00C3465B">
        <w:rPr>
          <w:rtl/>
          <w:lang w:bidi="fa-IR"/>
        </w:rPr>
        <w:t>« حديث الطير</w:t>
      </w:r>
      <w:r>
        <w:rPr>
          <w:rtl/>
          <w:lang w:bidi="fa-IR"/>
        </w:rPr>
        <w:t>:</w:t>
      </w:r>
      <w:r w:rsidRPr="00C3465B">
        <w:rPr>
          <w:rtl/>
          <w:lang w:bidi="fa-IR"/>
        </w:rPr>
        <w:t xml:space="preserve"> وهذا الحديث قد صنّف الناس فيه</w:t>
      </w:r>
      <w:r>
        <w:rPr>
          <w:rtl/>
          <w:lang w:bidi="fa-IR"/>
        </w:rPr>
        <w:t>،</w:t>
      </w:r>
      <w:r w:rsidRPr="00C3465B">
        <w:rPr>
          <w:rtl/>
          <w:lang w:bidi="fa-IR"/>
        </w:rPr>
        <w:t xml:space="preserve"> وله طرق متعددة</w:t>
      </w:r>
      <w:r>
        <w:rPr>
          <w:rtl/>
          <w:lang w:bidi="fa-IR"/>
        </w:rPr>
        <w:t>،</w:t>
      </w:r>
      <w:r w:rsidRPr="00C3465B">
        <w:rPr>
          <w:rtl/>
          <w:lang w:bidi="fa-IR"/>
        </w:rPr>
        <w:t xml:space="preserve"> في كلّ</w:t>
      </w:r>
      <w:r w:rsidR="00352C99">
        <w:rPr>
          <w:rFonts w:hint="cs"/>
          <w:rtl/>
          <w:lang w:bidi="fa-IR"/>
        </w:rPr>
        <w:t>ٍ</w:t>
      </w:r>
      <w:r w:rsidRPr="00C3465B">
        <w:rPr>
          <w:rtl/>
          <w:lang w:bidi="fa-IR"/>
        </w:rPr>
        <w:t xml:space="preserve"> منها نظر</w:t>
      </w:r>
      <w:r>
        <w:rPr>
          <w:rtl/>
          <w:lang w:bidi="fa-IR"/>
        </w:rPr>
        <w:t>،</w:t>
      </w:r>
      <w:r w:rsidRPr="00C3465B">
        <w:rPr>
          <w:rtl/>
          <w:lang w:bidi="fa-IR"/>
        </w:rPr>
        <w:t xml:space="preserve"> ونحن نشير إلى شيء من ذلك</w:t>
      </w:r>
      <w:r>
        <w:rPr>
          <w:rtl/>
          <w:lang w:bidi="fa-IR"/>
        </w:rPr>
        <w:t>:</w:t>
      </w:r>
    </w:p>
    <w:p w:rsidR="0043598D" w:rsidRDefault="00A41E48" w:rsidP="00A41E48">
      <w:pPr>
        <w:pStyle w:val="libNormal"/>
        <w:rPr>
          <w:rtl/>
        </w:rPr>
      </w:pPr>
      <w:r w:rsidRPr="00C3465B">
        <w:rPr>
          <w:rtl/>
        </w:rPr>
        <w:t>قال الترمذي</w:t>
      </w:r>
      <w:r>
        <w:rPr>
          <w:rtl/>
        </w:rPr>
        <w:t>:</w:t>
      </w:r>
      <w:r w:rsidRPr="00C3465B">
        <w:rPr>
          <w:rtl/>
        </w:rPr>
        <w:t xml:space="preserve"> حدّثنا سفيان بن وكيع</w:t>
      </w:r>
      <w:r>
        <w:rPr>
          <w:rtl/>
        </w:rPr>
        <w:t>،</w:t>
      </w:r>
      <w:r w:rsidRPr="00C3465B">
        <w:rPr>
          <w:rtl/>
        </w:rPr>
        <w:t xml:space="preserve"> ثنا عبد الله بن موسى</w:t>
      </w:r>
      <w:r>
        <w:rPr>
          <w:rtl/>
        </w:rPr>
        <w:t>،</w:t>
      </w:r>
      <w:r w:rsidRPr="00C3465B">
        <w:rPr>
          <w:rtl/>
        </w:rPr>
        <w:t xml:space="preserve"> عن عيسى</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سير أعلام النبلاء 22 / 332.</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rPr>
        <w:lastRenderedPageBreak/>
        <w:t>ابن عمر</w:t>
      </w:r>
      <w:r>
        <w:rPr>
          <w:rtl/>
        </w:rPr>
        <w:t>،</w:t>
      </w:r>
      <w:r w:rsidRPr="00C3465B">
        <w:rPr>
          <w:rtl/>
        </w:rPr>
        <w:t xml:space="preserve"> عن السدّي عن أنس قال</w:t>
      </w:r>
      <w:r>
        <w:rPr>
          <w:rtl/>
        </w:rPr>
        <w:t xml:space="preserve">: </w:t>
      </w:r>
      <w:r w:rsidRPr="00C3465B">
        <w:rPr>
          <w:rtl/>
        </w:rPr>
        <w:t xml:space="preserve">« كان عند النبي </w:t>
      </w:r>
      <w:r w:rsidR="00082BFE" w:rsidRPr="00082BFE">
        <w:rPr>
          <w:rStyle w:val="libAlaemChar"/>
          <w:rtl/>
        </w:rPr>
        <w:t>صلى‌الله‌عليه‌وآله‌وسلم</w:t>
      </w:r>
      <w:r w:rsidR="006103F2" w:rsidRPr="006103F2">
        <w:rPr>
          <w:rStyle w:val="libAlaemChar"/>
          <w:rtl/>
        </w:rPr>
        <w:t xml:space="preserve"> </w:t>
      </w:r>
      <w:r w:rsidRPr="00C3465B">
        <w:rPr>
          <w:rtl/>
        </w:rPr>
        <w:t>طير فقال</w:t>
      </w:r>
      <w:r>
        <w:rPr>
          <w:rtl/>
        </w:rPr>
        <w:t>:</w:t>
      </w:r>
      <w:r w:rsidRPr="00C3465B">
        <w:rPr>
          <w:rtl/>
        </w:rPr>
        <w:t xml:space="preserve"> الل</w:t>
      </w:r>
      <w:r w:rsidR="00352C99">
        <w:rPr>
          <w:rFonts w:hint="cs"/>
          <w:rtl/>
        </w:rPr>
        <w:t>ّ</w:t>
      </w:r>
      <w:r w:rsidRPr="00C3465B">
        <w:rPr>
          <w:rtl/>
        </w:rPr>
        <w:t>هم ائتني بأحبّ خلقك إليك يأكل معي من هذا الطير</w:t>
      </w:r>
      <w:r>
        <w:rPr>
          <w:rtl/>
        </w:rPr>
        <w:t>،</w:t>
      </w:r>
      <w:r w:rsidRPr="00C3465B">
        <w:rPr>
          <w:rtl/>
        </w:rPr>
        <w:t xml:space="preserve"> فجاء علي فأكل معه</w:t>
      </w:r>
      <w:r>
        <w:rPr>
          <w:rFonts w:hint="cs"/>
          <w:rtl/>
        </w:rPr>
        <w:t>،</w:t>
      </w:r>
      <w:r w:rsidRPr="00C3465B">
        <w:rPr>
          <w:rtl/>
          <w:lang w:bidi="fa-IR"/>
        </w:rPr>
        <w:t xml:space="preserve"> ثم قال الترمذي</w:t>
      </w:r>
      <w:r>
        <w:rPr>
          <w:rtl/>
          <w:lang w:bidi="fa-IR"/>
        </w:rPr>
        <w:t>:</w:t>
      </w:r>
      <w:r w:rsidRPr="00C3465B">
        <w:rPr>
          <w:rtl/>
          <w:lang w:bidi="fa-IR"/>
        </w:rPr>
        <w:t xml:space="preserve"> غريب</w:t>
      </w:r>
      <w:r w:rsidR="00352C99">
        <w:rPr>
          <w:rFonts w:hint="cs"/>
          <w:rtl/>
          <w:lang w:bidi="fa-IR"/>
        </w:rPr>
        <w:t>ُ</w:t>
      </w:r>
      <w:r w:rsidRPr="00C3465B">
        <w:rPr>
          <w:rtl/>
          <w:lang w:bidi="fa-IR"/>
        </w:rPr>
        <w:t xml:space="preserve"> لا نعرفه من حديث السدّي إل</w:t>
      </w:r>
      <w:r w:rsidR="00352C99">
        <w:rPr>
          <w:rFonts w:hint="cs"/>
          <w:rtl/>
          <w:lang w:bidi="fa-IR"/>
        </w:rPr>
        <w:t>ّ</w:t>
      </w:r>
      <w:r w:rsidRPr="00C3465B">
        <w:rPr>
          <w:rtl/>
          <w:lang w:bidi="fa-IR"/>
        </w:rPr>
        <w:t>ا من هذا الوجه</w:t>
      </w:r>
      <w:r>
        <w:rPr>
          <w:rtl/>
          <w:lang w:bidi="fa-IR"/>
        </w:rPr>
        <w:t>،</w:t>
      </w:r>
      <w:r w:rsidRPr="00C3465B">
        <w:rPr>
          <w:rtl/>
          <w:lang w:bidi="fa-IR"/>
        </w:rPr>
        <w:t xml:space="preserve"> قال</w:t>
      </w:r>
      <w:r>
        <w:rPr>
          <w:rtl/>
          <w:lang w:bidi="fa-IR"/>
        </w:rPr>
        <w:t>:</w:t>
      </w:r>
      <w:r w:rsidRPr="00C3465B">
        <w:rPr>
          <w:rtl/>
          <w:lang w:bidi="fa-IR"/>
        </w:rPr>
        <w:t xml:space="preserve"> وقد روي من غير وجه عن أنس.</w:t>
      </w:r>
    </w:p>
    <w:p w:rsidR="00A41E48" w:rsidRPr="00C3465B" w:rsidRDefault="00A41E48" w:rsidP="00A41E48">
      <w:pPr>
        <w:pStyle w:val="libNormal"/>
        <w:rPr>
          <w:rtl/>
          <w:lang w:bidi="fa-IR"/>
        </w:rPr>
      </w:pPr>
      <w:r w:rsidRPr="00C3465B">
        <w:rPr>
          <w:rtl/>
          <w:lang w:bidi="fa-IR"/>
        </w:rPr>
        <w:t>وقد رواه أبو يعلى</w:t>
      </w:r>
      <w:r>
        <w:rPr>
          <w:rtl/>
          <w:lang w:bidi="fa-IR"/>
        </w:rPr>
        <w:t>:</w:t>
      </w:r>
      <w:r w:rsidRPr="00C3465B">
        <w:rPr>
          <w:rtl/>
          <w:lang w:bidi="fa-IR"/>
        </w:rPr>
        <w:t xml:space="preserve"> عن الحسن بن حمّاد</w:t>
      </w:r>
      <w:r>
        <w:rPr>
          <w:rtl/>
          <w:lang w:bidi="fa-IR"/>
        </w:rPr>
        <w:t>،</w:t>
      </w:r>
      <w:r w:rsidRPr="00C3465B">
        <w:rPr>
          <w:rtl/>
          <w:lang w:bidi="fa-IR"/>
        </w:rPr>
        <w:t xml:space="preserve"> عن مسهر بن عبد الملك</w:t>
      </w:r>
      <w:r>
        <w:rPr>
          <w:rtl/>
          <w:lang w:bidi="fa-IR"/>
        </w:rPr>
        <w:t>،</w:t>
      </w:r>
      <w:r w:rsidRPr="00C3465B">
        <w:rPr>
          <w:rtl/>
          <w:lang w:bidi="fa-IR"/>
        </w:rPr>
        <w:t xml:space="preserve"> عن عيسى بن عمر</w:t>
      </w:r>
      <w:r>
        <w:rPr>
          <w:rtl/>
          <w:lang w:bidi="fa-IR"/>
        </w:rPr>
        <w:t>،</w:t>
      </w:r>
      <w:r w:rsidRPr="00C3465B">
        <w:rPr>
          <w:rtl/>
          <w:lang w:bidi="fa-IR"/>
        </w:rPr>
        <w:t xml:space="preserve"> به.</w:t>
      </w:r>
    </w:p>
    <w:p w:rsidR="00A41E48" w:rsidRPr="00C3465B" w:rsidRDefault="00A41E48" w:rsidP="003E066F">
      <w:pPr>
        <w:pStyle w:val="libNormal"/>
        <w:rPr>
          <w:rtl/>
          <w:lang w:bidi="fa-IR"/>
        </w:rPr>
      </w:pPr>
      <w:r>
        <w:rPr>
          <w:rtl/>
        </w:rPr>
        <w:t>و</w:t>
      </w:r>
      <w:r w:rsidRPr="00C3465B">
        <w:rPr>
          <w:rtl/>
        </w:rPr>
        <w:t>قال أبو يعلى</w:t>
      </w:r>
      <w:r>
        <w:rPr>
          <w:rtl/>
        </w:rPr>
        <w:t>:</w:t>
      </w:r>
      <w:r w:rsidRPr="00C3465B">
        <w:rPr>
          <w:rtl/>
        </w:rPr>
        <w:t xml:space="preserve"> ثنا قطن بن بشير</w:t>
      </w:r>
      <w:r>
        <w:rPr>
          <w:rtl/>
        </w:rPr>
        <w:t>،</w:t>
      </w:r>
      <w:r w:rsidRPr="00C3465B">
        <w:rPr>
          <w:rtl/>
        </w:rPr>
        <w:t xml:space="preserve"> ثنا جعفر بن سليمان الضبعي</w:t>
      </w:r>
      <w:r>
        <w:rPr>
          <w:rtl/>
        </w:rPr>
        <w:t>،</w:t>
      </w:r>
      <w:r w:rsidRPr="00C3465B">
        <w:rPr>
          <w:rtl/>
        </w:rPr>
        <w:t xml:space="preserve"> ثنا عبد الله بن مثنى</w:t>
      </w:r>
      <w:r>
        <w:rPr>
          <w:rtl/>
        </w:rPr>
        <w:t>،</w:t>
      </w:r>
      <w:r w:rsidRPr="00C3465B">
        <w:rPr>
          <w:rtl/>
        </w:rPr>
        <w:t xml:space="preserve"> ثنا عبد الله بن أنس</w:t>
      </w:r>
      <w:r>
        <w:rPr>
          <w:rtl/>
        </w:rPr>
        <w:t>،</w:t>
      </w:r>
      <w:r w:rsidRPr="00C3465B">
        <w:rPr>
          <w:rtl/>
        </w:rPr>
        <w:t xml:space="preserve"> عن أنس بن مالك قال</w:t>
      </w:r>
      <w:r>
        <w:rPr>
          <w:rtl/>
        </w:rPr>
        <w:t xml:space="preserve">: </w:t>
      </w:r>
      <w:r w:rsidRPr="00C3465B">
        <w:rPr>
          <w:rtl/>
        </w:rPr>
        <w:t xml:space="preserve">أهدي لرسول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حجل مشوي بخبزة وضيافة</w:t>
      </w:r>
      <w:r>
        <w:rPr>
          <w:rtl/>
        </w:rPr>
        <w:t>،</w:t>
      </w:r>
      <w:r w:rsidRPr="00C3465B">
        <w:rPr>
          <w:rtl/>
        </w:rPr>
        <w:t xml:space="preserve"> فقال رسول الله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اللهم ائتني بأحبّ خلقك إليك يأكل معي من هذا الطعام. فقالت عائشة</w:t>
      </w:r>
      <w:r>
        <w:rPr>
          <w:rtl/>
        </w:rPr>
        <w:t>:</w:t>
      </w:r>
      <w:r w:rsidRPr="00C3465B">
        <w:rPr>
          <w:rtl/>
        </w:rPr>
        <w:t xml:space="preserve"> الل</w:t>
      </w:r>
      <w:r w:rsidR="003E066F">
        <w:rPr>
          <w:rFonts w:hint="cs"/>
          <w:rtl/>
        </w:rPr>
        <w:t>ّ</w:t>
      </w:r>
      <w:r w:rsidRPr="00C3465B">
        <w:rPr>
          <w:rtl/>
        </w:rPr>
        <w:t>هم اجعله أبي</w:t>
      </w:r>
      <w:r>
        <w:rPr>
          <w:rtl/>
        </w:rPr>
        <w:t>،</w:t>
      </w:r>
      <w:r w:rsidRPr="00C3465B">
        <w:rPr>
          <w:rtl/>
        </w:rPr>
        <w:t xml:space="preserve"> وقالت حفصة</w:t>
      </w:r>
      <w:r>
        <w:rPr>
          <w:rtl/>
        </w:rPr>
        <w:t>:</w:t>
      </w:r>
      <w:r w:rsidRPr="00C3465B">
        <w:rPr>
          <w:rtl/>
        </w:rPr>
        <w:t xml:space="preserve"> الل</w:t>
      </w:r>
      <w:r w:rsidR="003E066F">
        <w:rPr>
          <w:rFonts w:hint="cs"/>
          <w:rtl/>
        </w:rPr>
        <w:t>ّ</w:t>
      </w:r>
      <w:r w:rsidRPr="00C3465B">
        <w:rPr>
          <w:rtl/>
        </w:rPr>
        <w:t>هم اجعله أبي</w:t>
      </w:r>
      <w:r>
        <w:rPr>
          <w:rtl/>
        </w:rPr>
        <w:t>،</w:t>
      </w:r>
      <w:r w:rsidRPr="00C3465B">
        <w:rPr>
          <w:rtl/>
        </w:rPr>
        <w:t xml:space="preserve"> وقال أنس</w:t>
      </w:r>
      <w:r>
        <w:rPr>
          <w:rtl/>
        </w:rPr>
        <w:t>:</w:t>
      </w:r>
      <w:r w:rsidRPr="00C3465B">
        <w:rPr>
          <w:rtl/>
        </w:rPr>
        <w:t xml:space="preserve"> وقلت</w:t>
      </w:r>
      <w:r>
        <w:rPr>
          <w:rtl/>
        </w:rPr>
        <w:t>:</w:t>
      </w:r>
      <w:r w:rsidRPr="00C3465B">
        <w:rPr>
          <w:rtl/>
        </w:rPr>
        <w:t xml:space="preserve"> الل</w:t>
      </w:r>
      <w:r w:rsidR="003E066F">
        <w:rPr>
          <w:rFonts w:hint="cs"/>
          <w:rtl/>
        </w:rPr>
        <w:t>ّ</w:t>
      </w:r>
      <w:r w:rsidRPr="00C3465B">
        <w:rPr>
          <w:rtl/>
        </w:rPr>
        <w:t>هم اجعله سعد بن عبادة</w:t>
      </w:r>
      <w:r>
        <w:rPr>
          <w:rtl/>
        </w:rPr>
        <w:t>،</w:t>
      </w:r>
      <w:r w:rsidRPr="00C3465B">
        <w:rPr>
          <w:rtl/>
        </w:rPr>
        <w:t xml:space="preserve"> قال أنس</w:t>
      </w:r>
      <w:r>
        <w:rPr>
          <w:rtl/>
        </w:rPr>
        <w:t>:</w:t>
      </w:r>
      <w:r w:rsidRPr="00C3465B">
        <w:rPr>
          <w:rtl/>
        </w:rPr>
        <w:t xml:space="preserve"> فسمعت حركة</w:t>
      </w:r>
      <w:r w:rsidR="003E066F">
        <w:rPr>
          <w:rFonts w:hint="cs"/>
          <w:rtl/>
        </w:rPr>
        <w:t>ً</w:t>
      </w:r>
      <w:r w:rsidRPr="00C3465B">
        <w:rPr>
          <w:rtl/>
        </w:rPr>
        <w:t xml:space="preserve"> بالباب</w:t>
      </w:r>
      <w:r>
        <w:rPr>
          <w:rtl/>
        </w:rPr>
        <w:t>،</w:t>
      </w:r>
      <w:r w:rsidRPr="00C3465B">
        <w:rPr>
          <w:rtl/>
        </w:rPr>
        <w:t xml:space="preserve"> فقلت</w:t>
      </w:r>
      <w:r>
        <w:rPr>
          <w:rtl/>
        </w:rPr>
        <w:t>:</w:t>
      </w:r>
      <w:r w:rsidRPr="00C3465B">
        <w:rPr>
          <w:rtl/>
        </w:rPr>
        <w:t xml:space="preserve"> إن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على حاجة</w:t>
      </w:r>
      <w:r>
        <w:rPr>
          <w:rtl/>
        </w:rPr>
        <w:t>،</w:t>
      </w:r>
      <w:r w:rsidRPr="00C3465B">
        <w:rPr>
          <w:rtl/>
        </w:rPr>
        <w:t xml:space="preserve"> فانصرف.</w:t>
      </w:r>
      <w:r w:rsidR="003E066F">
        <w:rPr>
          <w:rFonts w:hint="cs"/>
          <w:rtl/>
        </w:rPr>
        <w:t xml:space="preserve"> </w:t>
      </w:r>
      <w:r w:rsidRPr="00C3465B">
        <w:rPr>
          <w:rtl/>
        </w:rPr>
        <w:t>ثم سمعت حركة بالباب فخرجت فإذا علي بالباب</w:t>
      </w:r>
      <w:r>
        <w:rPr>
          <w:rtl/>
        </w:rPr>
        <w:t>،</w:t>
      </w:r>
      <w:r w:rsidRPr="00C3465B">
        <w:rPr>
          <w:rtl/>
        </w:rPr>
        <w:t xml:space="preserve"> فقلت</w:t>
      </w:r>
      <w:r>
        <w:rPr>
          <w:rtl/>
        </w:rPr>
        <w:t>:</w:t>
      </w:r>
      <w:r w:rsidRPr="00C3465B">
        <w:rPr>
          <w:rtl/>
        </w:rPr>
        <w:t xml:space="preserve"> إن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على حاجة</w:t>
      </w:r>
      <w:r>
        <w:rPr>
          <w:rtl/>
        </w:rPr>
        <w:t>،</w:t>
      </w:r>
      <w:r w:rsidRPr="00C3465B">
        <w:rPr>
          <w:rtl/>
        </w:rPr>
        <w:t xml:space="preserve"> فانصرف. ثم سمعت حركة بالباب</w:t>
      </w:r>
      <w:r>
        <w:rPr>
          <w:rtl/>
        </w:rPr>
        <w:t>،</w:t>
      </w:r>
      <w:r w:rsidRPr="00C3465B">
        <w:rPr>
          <w:rtl/>
        </w:rPr>
        <w:t xml:space="preserve"> فسلّم علي فسمع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صوته فقال</w:t>
      </w:r>
      <w:r>
        <w:rPr>
          <w:rtl/>
        </w:rPr>
        <w:t>:</w:t>
      </w:r>
      <w:r w:rsidRPr="00C3465B">
        <w:rPr>
          <w:rtl/>
        </w:rPr>
        <w:t xml:space="preserve"> انظر من هذا</w:t>
      </w:r>
      <w:r>
        <w:rPr>
          <w:rtl/>
        </w:rPr>
        <w:t>؟</w:t>
      </w:r>
      <w:r w:rsidRPr="00C3465B">
        <w:rPr>
          <w:rtl/>
        </w:rPr>
        <w:t xml:space="preserve"> فخرجت فإذا هو علي</w:t>
      </w:r>
      <w:r>
        <w:rPr>
          <w:rtl/>
        </w:rPr>
        <w:t>،</w:t>
      </w:r>
      <w:r w:rsidRPr="00C3465B">
        <w:rPr>
          <w:rtl/>
        </w:rPr>
        <w:t xml:space="preserve"> فجئت إلى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فأخبرته فقال</w:t>
      </w:r>
      <w:r>
        <w:rPr>
          <w:rtl/>
        </w:rPr>
        <w:t>:</w:t>
      </w:r>
      <w:r w:rsidRPr="00C3465B">
        <w:rPr>
          <w:rtl/>
        </w:rPr>
        <w:t xml:space="preserve"> ائذن له يدخل عليّ</w:t>
      </w:r>
      <w:r>
        <w:rPr>
          <w:rtl/>
        </w:rPr>
        <w:t>،</w:t>
      </w:r>
      <w:r w:rsidRPr="00C3465B">
        <w:rPr>
          <w:rtl/>
        </w:rPr>
        <w:t xml:space="preserve"> فأذنت له فدخل</w:t>
      </w:r>
      <w:r>
        <w:rPr>
          <w:rtl/>
        </w:rPr>
        <w:t>،</w:t>
      </w:r>
      <w:r w:rsidRPr="00C3465B">
        <w:rPr>
          <w:rtl/>
        </w:rPr>
        <w:t xml:space="preserve"> فقال رسول الله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الل</w:t>
      </w:r>
      <w:r w:rsidR="003E066F">
        <w:rPr>
          <w:rFonts w:hint="cs"/>
          <w:rtl/>
        </w:rPr>
        <w:t>ّ</w:t>
      </w:r>
      <w:r w:rsidRPr="00C3465B">
        <w:rPr>
          <w:rtl/>
        </w:rPr>
        <w:t>هم وال من والاه »</w:t>
      </w:r>
      <w:r>
        <w:rPr>
          <w:rtl/>
        </w:rPr>
        <w:t>.</w:t>
      </w:r>
    </w:p>
    <w:p w:rsidR="00A41E48" w:rsidRPr="00C3465B" w:rsidRDefault="00A41E48" w:rsidP="00A41E48">
      <w:pPr>
        <w:pStyle w:val="libNormal"/>
        <w:rPr>
          <w:rtl/>
          <w:lang w:bidi="fa-IR"/>
        </w:rPr>
      </w:pPr>
      <w:r>
        <w:rPr>
          <w:rtl/>
        </w:rPr>
        <w:t>و</w:t>
      </w:r>
      <w:r w:rsidRPr="00C3465B">
        <w:rPr>
          <w:rtl/>
        </w:rPr>
        <w:t>رواه الحاكم في مستدركه</w:t>
      </w:r>
      <w:r>
        <w:rPr>
          <w:rtl/>
        </w:rPr>
        <w:t>،</w:t>
      </w:r>
      <w:r w:rsidRPr="00C3465B">
        <w:rPr>
          <w:rtl/>
        </w:rPr>
        <w:t xml:space="preserve"> عن أبي علي الحافظ</w:t>
      </w:r>
      <w:r>
        <w:rPr>
          <w:rtl/>
        </w:rPr>
        <w:t>،</w:t>
      </w:r>
      <w:r w:rsidRPr="00C3465B">
        <w:rPr>
          <w:rtl/>
        </w:rPr>
        <w:t xml:space="preserve"> عن محمّد بن أحمد الصفار وحميد بن يونس الزيات</w:t>
      </w:r>
      <w:r>
        <w:rPr>
          <w:rtl/>
        </w:rPr>
        <w:t>،</w:t>
      </w:r>
      <w:r w:rsidRPr="00C3465B">
        <w:rPr>
          <w:rtl/>
        </w:rPr>
        <w:t xml:space="preserve"> كلاهما عن محمّد بن أحمد بن عياض</w:t>
      </w:r>
      <w:r>
        <w:rPr>
          <w:rtl/>
        </w:rPr>
        <w:t>،</w:t>
      </w:r>
      <w:r w:rsidRPr="00C3465B">
        <w:rPr>
          <w:rtl/>
        </w:rPr>
        <w:t xml:space="preserve"> عن أبي غسان أحمد بن عياض</w:t>
      </w:r>
      <w:r>
        <w:rPr>
          <w:rtl/>
        </w:rPr>
        <w:t>،</w:t>
      </w:r>
      <w:r w:rsidRPr="00C3465B">
        <w:rPr>
          <w:rtl/>
        </w:rPr>
        <w:t xml:space="preserve"> عن أبي ظبية</w:t>
      </w:r>
      <w:r>
        <w:rPr>
          <w:rtl/>
        </w:rPr>
        <w:t>،</w:t>
      </w:r>
      <w:r w:rsidRPr="00C3465B">
        <w:rPr>
          <w:rtl/>
        </w:rPr>
        <w:t xml:space="preserve"> عن يحيى بن حسان</w:t>
      </w:r>
      <w:r>
        <w:rPr>
          <w:rtl/>
        </w:rPr>
        <w:t>،</w:t>
      </w:r>
      <w:r w:rsidRPr="00C3465B">
        <w:rPr>
          <w:rtl/>
        </w:rPr>
        <w:t xml:space="preserve"> عن سليمان ابن بلال</w:t>
      </w:r>
      <w:r>
        <w:rPr>
          <w:rtl/>
        </w:rPr>
        <w:t>،</w:t>
      </w:r>
      <w:r w:rsidRPr="00C3465B">
        <w:rPr>
          <w:rtl/>
        </w:rPr>
        <w:t xml:space="preserve"> عن يحيى بن سعيد</w:t>
      </w:r>
      <w:r>
        <w:rPr>
          <w:rtl/>
        </w:rPr>
        <w:t>،</w:t>
      </w:r>
      <w:r w:rsidRPr="00C3465B">
        <w:rPr>
          <w:rtl/>
        </w:rPr>
        <w:t xml:space="preserve"> عن أنس </w:t>
      </w:r>
      <w:r w:rsidRPr="00C3465B">
        <w:rPr>
          <w:rtl/>
          <w:lang w:bidi="fa-IR"/>
        </w:rPr>
        <w:t>فذكره</w:t>
      </w:r>
      <w:r>
        <w:rPr>
          <w:rtl/>
          <w:lang w:bidi="fa-IR"/>
        </w:rPr>
        <w:t>،</w:t>
      </w:r>
      <w:r w:rsidRPr="00C3465B">
        <w:rPr>
          <w:rtl/>
          <w:lang w:bidi="fa-IR"/>
        </w:rPr>
        <w:t xml:space="preserve"> وهذا إسناد غريب. ثم قال الحاكم</w:t>
      </w:r>
      <w:r>
        <w:rPr>
          <w:rtl/>
          <w:lang w:bidi="fa-IR"/>
        </w:rPr>
        <w:t>:</w:t>
      </w:r>
      <w:r w:rsidRPr="00C3465B">
        <w:rPr>
          <w:rtl/>
          <w:lang w:bidi="fa-IR"/>
        </w:rPr>
        <w:t xml:space="preserve"> هذا الحديث على شرط البخاري ومسلم. وهذا فيه نظر</w:t>
      </w:r>
      <w:r>
        <w:rPr>
          <w:rtl/>
          <w:lang w:bidi="fa-IR"/>
        </w:rPr>
        <w:t>،</w:t>
      </w:r>
      <w:r w:rsidRPr="00C3465B">
        <w:rPr>
          <w:rtl/>
          <w:lang w:bidi="fa-IR"/>
        </w:rPr>
        <w:t xml:space="preserve"> فإن أبا</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علاثة محمّد بن أحمد بن عياض هذا غير معروف</w:t>
      </w:r>
      <w:r>
        <w:rPr>
          <w:rtl/>
          <w:lang w:bidi="fa-IR"/>
        </w:rPr>
        <w:t>،</w:t>
      </w:r>
      <w:r w:rsidRPr="00C3465B">
        <w:rPr>
          <w:rtl/>
          <w:lang w:bidi="fa-IR"/>
        </w:rPr>
        <w:t xml:space="preserve"> لكن روى هذا الحديث عنه جماعة</w:t>
      </w:r>
      <w:r>
        <w:rPr>
          <w:rtl/>
          <w:lang w:bidi="fa-IR"/>
        </w:rPr>
        <w:t>،</w:t>
      </w:r>
      <w:r w:rsidRPr="00C3465B">
        <w:rPr>
          <w:rtl/>
          <w:lang w:bidi="fa-IR"/>
        </w:rPr>
        <w:t xml:space="preserve"> عن أبيه</w:t>
      </w:r>
      <w:r>
        <w:rPr>
          <w:rtl/>
          <w:lang w:bidi="fa-IR"/>
        </w:rPr>
        <w:t>،</w:t>
      </w:r>
      <w:r w:rsidRPr="00C3465B">
        <w:rPr>
          <w:rtl/>
          <w:lang w:bidi="fa-IR"/>
        </w:rPr>
        <w:t xml:space="preserve"> وممن رواه عنه أبو القاسم الطبراني ثم قال</w:t>
      </w:r>
      <w:r>
        <w:rPr>
          <w:rtl/>
          <w:lang w:bidi="fa-IR"/>
        </w:rPr>
        <w:t>:</w:t>
      </w:r>
      <w:r w:rsidRPr="00C3465B">
        <w:rPr>
          <w:rtl/>
          <w:lang w:bidi="fa-IR"/>
        </w:rPr>
        <w:t xml:space="preserve"> تفرد به عن أبيه والله أعلم.</w:t>
      </w:r>
    </w:p>
    <w:p w:rsidR="00A41E48" w:rsidRPr="00C3465B" w:rsidRDefault="00A41E48" w:rsidP="00A41E48">
      <w:pPr>
        <w:pStyle w:val="libNormal"/>
        <w:rPr>
          <w:rtl/>
          <w:lang w:bidi="fa-IR"/>
        </w:rPr>
      </w:pPr>
      <w:r w:rsidRPr="00C3465B">
        <w:rPr>
          <w:rtl/>
          <w:lang w:bidi="fa-IR"/>
        </w:rPr>
        <w:t>قال الحاكم</w:t>
      </w:r>
      <w:r>
        <w:rPr>
          <w:rtl/>
          <w:lang w:bidi="fa-IR"/>
        </w:rPr>
        <w:t>:</w:t>
      </w:r>
      <w:r w:rsidRPr="00C3465B">
        <w:rPr>
          <w:rtl/>
          <w:lang w:bidi="fa-IR"/>
        </w:rPr>
        <w:t xml:space="preserve"> وقد رواه عن أنس أكثر من ثلاثين نفسا</w:t>
      </w:r>
      <w:r w:rsidR="003E066F">
        <w:rPr>
          <w:rFonts w:hint="cs"/>
          <w:rtl/>
          <w:lang w:bidi="fa-IR"/>
        </w:rPr>
        <w:t>ً</w:t>
      </w:r>
      <w:r w:rsidRPr="00C3465B">
        <w:rPr>
          <w:rtl/>
          <w:lang w:bidi="fa-IR"/>
        </w:rPr>
        <w:t>. قال شيخنا الحافظ الكبير أبو عبد الله الذهبي</w:t>
      </w:r>
      <w:r>
        <w:rPr>
          <w:rtl/>
          <w:lang w:bidi="fa-IR"/>
        </w:rPr>
        <w:t>:</w:t>
      </w:r>
      <w:r w:rsidRPr="00C3465B">
        <w:rPr>
          <w:rtl/>
          <w:lang w:bidi="fa-IR"/>
        </w:rPr>
        <w:t xml:space="preserve"> فصلهم بثقة يصحّ الإ</w:t>
      </w:r>
      <w:r w:rsidR="003E066F">
        <w:rPr>
          <w:rFonts w:hint="cs"/>
          <w:rtl/>
          <w:lang w:bidi="fa-IR"/>
        </w:rPr>
        <w:t>ِ</w:t>
      </w:r>
      <w:r w:rsidRPr="00C3465B">
        <w:rPr>
          <w:rtl/>
          <w:lang w:bidi="fa-IR"/>
        </w:rPr>
        <w:t>سناد إليه. ثم قال الحاكم</w:t>
      </w:r>
      <w:r>
        <w:rPr>
          <w:rtl/>
          <w:lang w:bidi="fa-IR"/>
        </w:rPr>
        <w:t>:</w:t>
      </w:r>
      <w:r>
        <w:rPr>
          <w:rFonts w:hint="cs"/>
          <w:rtl/>
          <w:lang w:bidi="fa-IR"/>
        </w:rPr>
        <w:t xml:space="preserve"> </w:t>
      </w:r>
      <w:r w:rsidRPr="00C3465B">
        <w:rPr>
          <w:rtl/>
          <w:lang w:bidi="fa-IR"/>
        </w:rPr>
        <w:t>وصحّت الرواية عن علي وأبي سعيد وسفينة</w:t>
      </w:r>
      <w:r>
        <w:rPr>
          <w:rtl/>
          <w:lang w:bidi="fa-IR"/>
        </w:rPr>
        <w:t>،</w:t>
      </w:r>
      <w:r w:rsidRPr="00C3465B">
        <w:rPr>
          <w:rtl/>
          <w:lang w:bidi="fa-IR"/>
        </w:rPr>
        <w:t xml:space="preserve"> قال شيخنا أبو عبد الله</w:t>
      </w:r>
      <w:r>
        <w:rPr>
          <w:rtl/>
          <w:lang w:bidi="fa-IR"/>
        </w:rPr>
        <w:t>:</w:t>
      </w:r>
      <w:r w:rsidRPr="00C3465B">
        <w:rPr>
          <w:rtl/>
          <w:lang w:bidi="fa-IR"/>
        </w:rPr>
        <w:t xml:space="preserve"> لا</w:t>
      </w:r>
      <w:r>
        <w:rPr>
          <w:rtl/>
          <w:lang w:bidi="fa-IR"/>
        </w:rPr>
        <w:t xml:space="preserve"> - </w:t>
      </w:r>
      <w:r w:rsidRPr="00C3465B">
        <w:rPr>
          <w:rtl/>
          <w:lang w:bidi="fa-IR"/>
        </w:rPr>
        <w:t>والله</w:t>
      </w:r>
      <w:r>
        <w:rPr>
          <w:rtl/>
          <w:lang w:bidi="fa-IR"/>
        </w:rPr>
        <w:t xml:space="preserve"> - </w:t>
      </w:r>
      <w:r w:rsidRPr="00C3465B">
        <w:rPr>
          <w:rtl/>
          <w:lang w:bidi="fa-IR"/>
        </w:rPr>
        <w:t>ما صح شيء من ذلك.</w:t>
      </w:r>
    </w:p>
    <w:p w:rsidR="00A41E48" w:rsidRPr="00C3465B" w:rsidRDefault="00A41E48" w:rsidP="00A41E48">
      <w:pPr>
        <w:pStyle w:val="libNormal"/>
        <w:rPr>
          <w:rtl/>
          <w:lang w:bidi="fa-IR"/>
        </w:rPr>
      </w:pPr>
      <w:r w:rsidRPr="00C3465B">
        <w:rPr>
          <w:rtl/>
          <w:lang w:bidi="fa-IR"/>
        </w:rPr>
        <w:t>ورواه الحاكم من طريق إبراهيم بن ثابت القصار</w:t>
      </w:r>
      <w:r>
        <w:rPr>
          <w:rtl/>
          <w:lang w:bidi="fa-IR"/>
        </w:rPr>
        <w:t xml:space="preserve"> - </w:t>
      </w:r>
      <w:r w:rsidRPr="00C3465B">
        <w:rPr>
          <w:rtl/>
          <w:lang w:bidi="fa-IR"/>
        </w:rPr>
        <w:t>وهو مجهول</w:t>
      </w:r>
      <w:r>
        <w:rPr>
          <w:rtl/>
          <w:lang w:bidi="fa-IR"/>
        </w:rPr>
        <w:t xml:space="preserve"> - </w:t>
      </w:r>
      <w:r w:rsidRPr="00C3465B">
        <w:rPr>
          <w:rtl/>
          <w:lang w:bidi="fa-IR"/>
        </w:rPr>
        <w:t>عن ثابت البناني عن أنس قال</w:t>
      </w:r>
      <w:r>
        <w:rPr>
          <w:rtl/>
          <w:lang w:bidi="fa-IR"/>
        </w:rPr>
        <w:t>:</w:t>
      </w:r>
      <w:r w:rsidRPr="00C3465B">
        <w:rPr>
          <w:rtl/>
          <w:lang w:bidi="fa-IR"/>
        </w:rPr>
        <w:t xml:space="preserve"> دخل محمّد بن الحجاج</w:t>
      </w:r>
      <w:r>
        <w:rPr>
          <w:rtl/>
          <w:lang w:bidi="fa-IR"/>
        </w:rPr>
        <w:t>،</w:t>
      </w:r>
      <w:r w:rsidRPr="00C3465B">
        <w:rPr>
          <w:rtl/>
          <w:lang w:bidi="fa-IR"/>
        </w:rPr>
        <w:t xml:space="preserve"> فجعل يسب عليا</w:t>
      </w:r>
      <w:r w:rsidR="003E066F">
        <w:rPr>
          <w:rFonts w:hint="cs"/>
          <w:rtl/>
          <w:lang w:bidi="fa-IR"/>
        </w:rPr>
        <w:t>ً</w:t>
      </w:r>
      <w:r>
        <w:rPr>
          <w:rtl/>
          <w:lang w:bidi="fa-IR"/>
        </w:rPr>
        <w:t>،</w:t>
      </w:r>
      <w:r w:rsidRPr="00C3465B">
        <w:rPr>
          <w:rtl/>
          <w:lang w:bidi="fa-IR"/>
        </w:rPr>
        <w:t xml:space="preserve"> فقال أنس</w:t>
      </w:r>
      <w:r>
        <w:rPr>
          <w:rtl/>
          <w:lang w:bidi="fa-IR"/>
        </w:rPr>
        <w:t>:</w:t>
      </w:r>
      <w:r w:rsidRPr="00C3465B">
        <w:rPr>
          <w:rtl/>
          <w:lang w:bidi="fa-IR"/>
        </w:rPr>
        <w:t xml:space="preserve"> ا</w:t>
      </w:r>
      <w:r w:rsidR="003E066F">
        <w:rPr>
          <w:rFonts w:hint="cs"/>
          <w:rtl/>
          <w:lang w:bidi="fa-IR"/>
        </w:rPr>
        <w:t>ُ</w:t>
      </w:r>
      <w:r w:rsidRPr="00C3465B">
        <w:rPr>
          <w:rtl/>
          <w:lang w:bidi="fa-IR"/>
        </w:rPr>
        <w:t>سكت عن سب علي</w:t>
      </w:r>
      <w:r>
        <w:rPr>
          <w:rtl/>
          <w:lang w:bidi="fa-IR"/>
        </w:rPr>
        <w:t>،</w:t>
      </w:r>
      <w:r w:rsidRPr="00C3465B">
        <w:rPr>
          <w:rtl/>
          <w:lang w:bidi="fa-IR"/>
        </w:rPr>
        <w:t xml:space="preserve"> فذكر الحديث مطولا</w:t>
      </w:r>
      <w:r w:rsidR="00404752">
        <w:rPr>
          <w:rFonts w:hint="cs"/>
          <w:rtl/>
          <w:lang w:bidi="fa-IR"/>
        </w:rPr>
        <w:t>ً</w:t>
      </w:r>
      <w:r>
        <w:rPr>
          <w:rtl/>
          <w:lang w:bidi="fa-IR"/>
        </w:rPr>
        <w:t>،</w:t>
      </w:r>
      <w:r w:rsidRPr="00C3465B">
        <w:rPr>
          <w:rtl/>
          <w:lang w:bidi="fa-IR"/>
        </w:rPr>
        <w:t xml:space="preserve"> وهو منكر سندا</w:t>
      </w:r>
      <w:r w:rsidR="00404752">
        <w:rPr>
          <w:rFonts w:hint="cs"/>
          <w:rtl/>
          <w:lang w:bidi="fa-IR"/>
        </w:rPr>
        <w:t>ً</w:t>
      </w:r>
      <w:r w:rsidRPr="00C3465B">
        <w:rPr>
          <w:rtl/>
          <w:lang w:bidi="fa-IR"/>
        </w:rPr>
        <w:t xml:space="preserve"> ومتنا</w:t>
      </w:r>
      <w:r w:rsidR="00404752">
        <w:rPr>
          <w:rFonts w:hint="cs"/>
          <w:rtl/>
          <w:lang w:bidi="fa-IR"/>
        </w:rPr>
        <w:t>ً</w:t>
      </w:r>
      <w:r w:rsidRPr="00C3465B">
        <w:rPr>
          <w:rtl/>
          <w:lang w:bidi="fa-IR"/>
        </w:rPr>
        <w:t>. لم يورد الحاكم في مستدركه غير هذين الحديثين.</w:t>
      </w:r>
    </w:p>
    <w:p w:rsidR="00A41E48" w:rsidRPr="00C3465B" w:rsidRDefault="00A41E48" w:rsidP="00A41E48">
      <w:pPr>
        <w:pStyle w:val="libNormal"/>
        <w:rPr>
          <w:rtl/>
          <w:lang w:bidi="fa-IR"/>
        </w:rPr>
      </w:pPr>
      <w:r w:rsidRPr="00C3465B">
        <w:rPr>
          <w:rtl/>
          <w:lang w:bidi="fa-IR"/>
        </w:rPr>
        <w:t>وقد رواه ابن أبي حاتم</w:t>
      </w:r>
      <w:r>
        <w:rPr>
          <w:rtl/>
          <w:lang w:bidi="fa-IR"/>
        </w:rPr>
        <w:t>،</w:t>
      </w:r>
      <w:r w:rsidRPr="00C3465B">
        <w:rPr>
          <w:rtl/>
          <w:lang w:bidi="fa-IR"/>
        </w:rPr>
        <w:t xml:space="preserve"> عن عمار بن خالد الواسطي</w:t>
      </w:r>
      <w:r>
        <w:rPr>
          <w:rtl/>
          <w:lang w:bidi="fa-IR"/>
        </w:rPr>
        <w:t>،</w:t>
      </w:r>
      <w:r w:rsidRPr="00C3465B">
        <w:rPr>
          <w:rtl/>
          <w:lang w:bidi="fa-IR"/>
        </w:rPr>
        <w:t xml:space="preserve"> عن إسحاق الأزرق</w:t>
      </w:r>
      <w:r>
        <w:rPr>
          <w:rtl/>
          <w:lang w:bidi="fa-IR"/>
        </w:rPr>
        <w:t>،</w:t>
      </w:r>
      <w:r w:rsidRPr="00C3465B">
        <w:rPr>
          <w:rtl/>
          <w:lang w:bidi="fa-IR"/>
        </w:rPr>
        <w:t xml:space="preserve"> عن عبد الملك بن أبي سليمان</w:t>
      </w:r>
      <w:r>
        <w:rPr>
          <w:rtl/>
          <w:lang w:bidi="fa-IR"/>
        </w:rPr>
        <w:t>،</w:t>
      </w:r>
      <w:r w:rsidRPr="00C3465B">
        <w:rPr>
          <w:rtl/>
          <w:lang w:bidi="fa-IR"/>
        </w:rPr>
        <w:t xml:space="preserve"> عن أنس. وهذا أجود من إسناد الحاكم.</w:t>
      </w:r>
    </w:p>
    <w:p w:rsidR="00A41E48" w:rsidRPr="00C3465B" w:rsidRDefault="00A41E48" w:rsidP="00A41E48">
      <w:pPr>
        <w:pStyle w:val="libNormal"/>
        <w:rPr>
          <w:rtl/>
          <w:lang w:bidi="fa-IR"/>
        </w:rPr>
      </w:pPr>
      <w:r w:rsidRPr="00C3465B">
        <w:rPr>
          <w:rtl/>
        </w:rPr>
        <w:t>ورواه عبد الله بن زياد أبو العلاء</w:t>
      </w:r>
      <w:r>
        <w:rPr>
          <w:rtl/>
        </w:rPr>
        <w:t>،</w:t>
      </w:r>
      <w:r w:rsidRPr="00C3465B">
        <w:rPr>
          <w:rtl/>
        </w:rPr>
        <w:t xml:space="preserve"> عن علي بن زيد</w:t>
      </w:r>
      <w:r>
        <w:rPr>
          <w:rtl/>
        </w:rPr>
        <w:t>،</w:t>
      </w:r>
      <w:r w:rsidRPr="00C3465B">
        <w:rPr>
          <w:rtl/>
        </w:rPr>
        <w:t xml:space="preserve"> عن سعيد بن المسيب</w:t>
      </w:r>
      <w:r>
        <w:rPr>
          <w:rtl/>
        </w:rPr>
        <w:t>،</w:t>
      </w:r>
      <w:r w:rsidRPr="00C3465B">
        <w:rPr>
          <w:rtl/>
        </w:rPr>
        <w:t xml:space="preserve"> عن أنس بن مالك. فقال</w:t>
      </w:r>
      <w:r>
        <w:rPr>
          <w:rtl/>
        </w:rPr>
        <w:t xml:space="preserve">: </w:t>
      </w:r>
      <w:r w:rsidRPr="00C3465B">
        <w:rPr>
          <w:rtl/>
        </w:rPr>
        <w:t>ا</w:t>
      </w:r>
      <w:r w:rsidR="00404752">
        <w:rPr>
          <w:rFonts w:hint="cs"/>
          <w:rtl/>
        </w:rPr>
        <w:t>ُ</w:t>
      </w:r>
      <w:r w:rsidRPr="00C3465B">
        <w:rPr>
          <w:rtl/>
        </w:rPr>
        <w:t xml:space="preserve">هدي لرسول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طير مشوي فقال</w:t>
      </w:r>
      <w:r>
        <w:rPr>
          <w:rtl/>
        </w:rPr>
        <w:t>:</w:t>
      </w:r>
      <w:r w:rsidRPr="00C3465B">
        <w:rPr>
          <w:rtl/>
        </w:rPr>
        <w:t xml:space="preserve"> الل</w:t>
      </w:r>
      <w:r w:rsidR="00404752">
        <w:rPr>
          <w:rFonts w:hint="cs"/>
          <w:rtl/>
        </w:rPr>
        <w:t>ّ</w:t>
      </w:r>
      <w:r w:rsidRPr="00C3465B">
        <w:rPr>
          <w:rtl/>
        </w:rPr>
        <w:t>هم ائتني بأحبّ خلقك إليك يأكل معي من هذا الطير.</w:t>
      </w:r>
      <w:r>
        <w:rPr>
          <w:rFonts w:hint="cs"/>
          <w:rtl/>
        </w:rPr>
        <w:t xml:space="preserve"> </w:t>
      </w:r>
      <w:r w:rsidRPr="00C3465B">
        <w:rPr>
          <w:rtl/>
        </w:rPr>
        <w:t>فذكر نحوه.</w:t>
      </w:r>
    </w:p>
    <w:p w:rsidR="00A41E48" w:rsidRPr="00C3465B" w:rsidRDefault="00A41E48" w:rsidP="00A41E48">
      <w:pPr>
        <w:pStyle w:val="libNormal"/>
        <w:rPr>
          <w:rtl/>
          <w:lang w:bidi="fa-IR"/>
        </w:rPr>
      </w:pPr>
      <w:r w:rsidRPr="00C3465B">
        <w:rPr>
          <w:rtl/>
        </w:rPr>
        <w:t>ورواه محمّد بن مصفى</w:t>
      </w:r>
      <w:r>
        <w:rPr>
          <w:rtl/>
        </w:rPr>
        <w:t>،</w:t>
      </w:r>
      <w:r w:rsidRPr="00C3465B">
        <w:rPr>
          <w:rtl/>
        </w:rPr>
        <w:t xml:space="preserve"> عن حفص بن عمر</w:t>
      </w:r>
      <w:r>
        <w:rPr>
          <w:rtl/>
        </w:rPr>
        <w:t>،</w:t>
      </w:r>
      <w:r w:rsidRPr="00C3465B">
        <w:rPr>
          <w:rtl/>
        </w:rPr>
        <w:t xml:space="preserve"> عن موسى بن سعيد</w:t>
      </w:r>
      <w:r>
        <w:rPr>
          <w:rtl/>
        </w:rPr>
        <w:t>،</w:t>
      </w:r>
      <w:r w:rsidRPr="00C3465B">
        <w:rPr>
          <w:rtl/>
        </w:rPr>
        <w:t xml:space="preserve"> عن الحسن</w:t>
      </w:r>
      <w:r>
        <w:rPr>
          <w:rtl/>
        </w:rPr>
        <w:t>،</w:t>
      </w:r>
      <w:r w:rsidRPr="00C3465B">
        <w:rPr>
          <w:rtl/>
        </w:rPr>
        <w:t xml:space="preserve"> عن أنس فذكره.</w:t>
      </w:r>
    </w:p>
    <w:p w:rsidR="00A41E48" w:rsidRPr="00C3465B" w:rsidRDefault="00A41E48" w:rsidP="00A41E48">
      <w:pPr>
        <w:pStyle w:val="libNormal"/>
        <w:rPr>
          <w:rtl/>
          <w:lang w:bidi="fa-IR"/>
        </w:rPr>
      </w:pPr>
      <w:r w:rsidRPr="00C3465B">
        <w:rPr>
          <w:rtl/>
        </w:rPr>
        <w:t>ورواه علي بن الحسن الشامي</w:t>
      </w:r>
      <w:r>
        <w:rPr>
          <w:rtl/>
        </w:rPr>
        <w:t>،</w:t>
      </w:r>
      <w:r w:rsidRPr="00C3465B">
        <w:rPr>
          <w:rtl/>
        </w:rPr>
        <w:t xml:space="preserve"> عن خليل بن دعلج</w:t>
      </w:r>
      <w:r>
        <w:rPr>
          <w:rtl/>
        </w:rPr>
        <w:t>،</w:t>
      </w:r>
      <w:r w:rsidRPr="00C3465B">
        <w:rPr>
          <w:rtl/>
        </w:rPr>
        <w:t xml:space="preserve"> عن قتادة</w:t>
      </w:r>
      <w:r>
        <w:rPr>
          <w:rtl/>
        </w:rPr>
        <w:t>،</w:t>
      </w:r>
      <w:r w:rsidRPr="00C3465B">
        <w:rPr>
          <w:rtl/>
        </w:rPr>
        <w:t xml:space="preserve"> عن أنس بنحوه.</w:t>
      </w:r>
    </w:p>
    <w:p w:rsidR="00A41E48" w:rsidRPr="00C3465B" w:rsidRDefault="00A41E48" w:rsidP="00A41E48">
      <w:pPr>
        <w:pStyle w:val="libNormal"/>
        <w:rPr>
          <w:rtl/>
          <w:lang w:bidi="fa-IR"/>
        </w:rPr>
      </w:pPr>
      <w:r w:rsidRPr="00C3465B">
        <w:rPr>
          <w:rtl/>
        </w:rPr>
        <w:t>ورواه أحمد بن يزيد الورتنيس</w:t>
      </w:r>
      <w:r>
        <w:rPr>
          <w:rtl/>
        </w:rPr>
        <w:t>،</w:t>
      </w:r>
      <w:r w:rsidRPr="00C3465B">
        <w:rPr>
          <w:rtl/>
        </w:rPr>
        <w:t xml:space="preserve"> عن زهير</w:t>
      </w:r>
      <w:r>
        <w:rPr>
          <w:rtl/>
        </w:rPr>
        <w:t>،</w:t>
      </w:r>
      <w:r w:rsidRPr="00C3465B">
        <w:rPr>
          <w:rtl/>
        </w:rPr>
        <w:t xml:space="preserve"> عن عثمان الطويل</w:t>
      </w:r>
      <w:r>
        <w:rPr>
          <w:rtl/>
        </w:rPr>
        <w:t>،</w:t>
      </w:r>
      <w:r w:rsidRPr="00C3465B">
        <w:rPr>
          <w:rtl/>
        </w:rPr>
        <w:t xml:space="preserve"> عن أنس فذكره.</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Pr>
          <w:rtl/>
        </w:rPr>
        <w:lastRenderedPageBreak/>
        <w:t>و</w:t>
      </w:r>
      <w:r w:rsidRPr="00C3465B">
        <w:rPr>
          <w:rtl/>
        </w:rPr>
        <w:t>رواه عبيد الله بن موسى</w:t>
      </w:r>
      <w:r>
        <w:rPr>
          <w:rtl/>
        </w:rPr>
        <w:t>،</w:t>
      </w:r>
      <w:r w:rsidRPr="00C3465B">
        <w:rPr>
          <w:rtl/>
        </w:rPr>
        <w:t xml:space="preserve"> عن سكين بن عبد العزيز</w:t>
      </w:r>
      <w:r>
        <w:rPr>
          <w:rtl/>
        </w:rPr>
        <w:t>،</w:t>
      </w:r>
      <w:r w:rsidRPr="00C3465B">
        <w:rPr>
          <w:rtl/>
        </w:rPr>
        <w:t xml:space="preserve"> عن ميمون أبي خلف</w:t>
      </w:r>
      <w:r>
        <w:rPr>
          <w:rtl/>
        </w:rPr>
        <w:t>،</w:t>
      </w:r>
      <w:r w:rsidRPr="00C3465B">
        <w:rPr>
          <w:rtl/>
        </w:rPr>
        <w:t xml:space="preserve"> حدّثني أنس بن مالك فذكره. قال الدار قطني</w:t>
      </w:r>
      <w:r>
        <w:rPr>
          <w:rtl/>
        </w:rPr>
        <w:t>:</w:t>
      </w:r>
      <w:r w:rsidRPr="00C3465B">
        <w:rPr>
          <w:rtl/>
        </w:rPr>
        <w:t xml:space="preserve"> من حديث ميمون أبي خلف تفرد به سكين بن عبد العزيز.</w:t>
      </w:r>
    </w:p>
    <w:p w:rsidR="00A41E48" w:rsidRPr="00C3465B" w:rsidRDefault="00A41E48" w:rsidP="00A41E48">
      <w:pPr>
        <w:pStyle w:val="libNormal"/>
        <w:rPr>
          <w:rtl/>
          <w:lang w:bidi="fa-IR"/>
        </w:rPr>
      </w:pPr>
      <w:r>
        <w:rPr>
          <w:rtl/>
        </w:rPr>
        <w:t>و</w:t>
      </w:r>
      <w:r w:rsidRPr="00C3465B">
        <w:rPr>
          <w:rtl/>
        </w:rPr>
        <w:t>رواه الحجاج بن يوسف بن قتيبة</w:t>
      </w:r>
      <w:r>
        <w:rPr>
          <w:rtl/>
        </w:rPr>
        <w:t>،</w:t>
      </w:r>
      <w:r w:rsidRPr="00C3465B">
        <w:rPr>
          <w:rtl/>
        </w:rPr>
        <w:t xml:space="preserve"> عن بشر بن الحسين</w:t>
      </w:r>
      <w:r>
        <w:rPr>
          <w:rtl/>
        </w:rPr>
        <w:t>،</w:t>
      </w:r>
      <w:r w:rsidRPr="00C3465B">
        <w:rPr>
          <w:rtl/>
        </w:rPr>
        <w:t xml:space="preserve"> عن الزبير بن عدي</w:t>
      </w:r>
      <w:r>
        <w:rPr>
          <w:rtl/>
        </w:rPr>
        <w:t>،</w:t>
      </w:r>
      <w:r w:rsidRPr="00C3465B">
        <w:rPr>
          <w:rtl/>
        </w:rPr>
        <w:t xml:space="preserve"> عن أنس.</w:t>
      </w:r>
    </w:p>
    <w:p w:rsidR="00A41E48" w:rsidRPr="00C3465B" w:rsidRDefault="00A41E48" w:rsidP="00A41E48">
      <w:pPr>
        <w:pStyle w:val="libNormal"/>
        <w:rPr>
          <w:rtl/>
          <w:lang w:bidi="fa-IR"/>
        </w:rPr>
      </w:pPr>
      <w:r>
        <w:rPr>
          <w:rtl/>
        </w:rPr>
        <w:t>و</w:t>
      </w:r>
      <w:r w:rsidRPr="00C3465B">
        <w:rPr>
          <w:rtl/>
        </w:rPr>
        <w:t>رواه ابن يعقوب إسحاق بن الفيض</w:t>
      </w:r>
      <w:r>
        <w:rPr>
          <w:rtl/>
        </w:rPr>
        <w:t>،</w:t>
      </w:r>
      <w:r w:rsidRPr="00C3465B">
        <w:rPr>
          <w:rtl/>
        </w:rPr>
        <w:t xml:space="preserve"> ثنا المضاء بن الجارود</w:t>
      </w:r>
      <w:r>
        <w:rPr>
          <w:rtl/>
        </w:rPr>
        <w:t>،</w:t>
      </w:r>
      <w:r w:rsidRPr="00C3465B">
        <w:rPr>
          <w:rtl/>
        </w:rPr>
        <w:t xml:space="preserve"> عن عبد العزيز بن زياد</w:t>
      </w:r>
      <w:r>
        <w:rPr>
          <w:rtl/>
        </w:rPr>
        <w:t xml:space="preserve">: </w:t>
      </w:r>
      <w:r w:rsidRPr="00C3465B">
        <w:rPr>
          <w:rtl/>
        </w:rPr>
        <w:t>أن الحجاج بن يوسف دعا أنس بن مالك من البصرة</w:t>
      </w:r>
      <w:r>
        <w:rPr>
          <w:rtl/>
        </w:rPr>
        <w:t>،</w:t>
      </w:r>
      <w:r w:rsidRPr="00C3465B">
        <w:rPr>
          <w:rtl/>
        </w:rPr>
        <w:t xml:space="preserve"> فسأله عن علي بن أبي طالب فقال</w:t>
      </w:r>
      <w:r>
        <w:rPr>
          <w:rtl/>
        </w:rPr>
        <w:t>:</w:t>
      </w:r>
      <w:r w:rsidRPr="00C3465B">
        <w:rPr>
          <w:rtl/>
        </w:rPr>
        <w:t xml:space="preserve"> اهدي للنبيّ </w:t>
      </w:r>
      <w:r w:rsidR="00082BFE" w:rsidRPr="00082BFE">
        <w:rPr>
          <w:rStyle w:val="libAlaemChar"/>
          <w:rtl/>
        </w:rPr>
        <w:t>صلى‌الله‌عليه‌وآله‌وسلم</w:t>
      </w:r>
      <w:r w:rsidR="006103F2" w:rsidRPr="006103F2">
        <w:rPr>
          <w:rStyle w:val="libAlaemChar"/>
          <w:rtl/>
        </w:rPr>
        <w:t xml:space="preserve"> </w:t>
      </w:r>
      <w:r w:rsidRPr="00C3465B">
        <w:rPr>
          <w:rtl/>
        </w:rPr>
        <w:t>طائر فأمر به فطبخ وصنع فقال</w:t>
      </w:r>
      <w:r>
        <w:rPr>
          <w:rtl/>
        </w:rPr>
        <w:t>:</w:t>
      </w:r>
      <w:r w:rsidRPr="00C3465B">
        <w:rPr>
          <w:rtl/>
        </w:rPr>
        <w:t xml:space="preserve"> اللهم ائتني بأحبّ الخلق إليّ يأكل معي. فذكره.</w:t>
      </w:r>
    </w:p>
    <w:p w:rsidR="00A41E48" w:rsidRPr="00C3465B" w:rsidRDefault="00A41E48" w:rsidP="00A41E48">
      <w:pPr>
        <w:pStyle w:val="libNormal"/>
        <w:rPr>
          <w:rtl/>
          <w:lang w:bidi="fa-IR"/>
        </w:rPr>
      </w:pPr>
      <w:r w:rsidRPr="00C3465B">
        <w:rPr>
          <w:rtl/>
          <w:lang w:bidi="fa-IR"/>
        </w:rPr>
        <w:t>وقال الخطيب البغدادي</w:t>
      </w:r>
      <w:r>
        <w:rPr>
          <w:rtl/>
          <w:lang w:bidi="fa-IR"/>
        </w:rPr>
        <w:t>:</w:t>
      </w:r>
      <w:r w:rsidRPr="00C3465B">
        <w:rPr>
          <w:rtl/>
          <w:lang w:bidi="fa-IR"/>
        </w:rPr>
        <w:t xml:space="preserve"> أنا الحسن بن أبي بكير</w:t>
      </w:r>
      <w:r>
        <w:rPr>
          <w:rtl/>
          <w:lang w:bidi="fa-IR"/>
        </w:rPr>
        <w:t>،</w:t>
      </w:r>
      <w:r w:rsidRPr="00C3465B">
        <w:rPr>
          <w:rtl/>
          <w:lang w:bidi="fa-IR"/>
        </w:rPr>
        <w:t xml:space="preserve"> أنا أبو بكر محمّد بن العباس بن نجيح</w:t>
      </w:r>
      <w:r>
        <w:rPr>
          <w:rtl/>
          <w:lang w:bidi="fa-IR"/>
        </w:rPr>
        <w:t>،</w:t>
      </w:r>
      <w:r w:rsidRPr="00C3465B">
        <w:rPr>
          <w:rtl/>
          <w:lang w:bidi="fa-IR"/>
        </w:rPr>
        <w:t xml:space="preserve"> ثنا محمّد بن القاسم النحوي أبو عبد الله</w:t>
      </w:r>
      <w:r>
        <w:rPr>
          <w:rtl/>
          <w:lang w:bidi="fa-IR"/>
        </w:rPr>
        <w:t>،</w:t>
      </w:r>
      <w:r w:rsidRPr="00C3465B">
        <w:rPr>
          <w:rtl/>
          <w:lang w:bidi="fa-IR"/>
        </w:rPr>
        <w:t xml:space="preserve"> ثنا أبو عاصم</w:t>
      </w:r>
      <w:r>
        <w:rPr>
          <w:rtl/>
          <w:lang w:bidi="fa-IR"/>
        </w:rPr>
        <w:t>،</w:t>
      </w:r>
      <w:r w:rsidRPr="00C3465B">
        <w:rPr>
          <w:rtl/>
          <w:lang w:bidi="fa-IR"/>
        </w:rPr>
        <w:t xml:space="preserve"> عن أبي الهندي عن أنس فذكره.</w:t>
      </w:r>
    </w:p>
    <w:p w:rsidR="00A41E48" w:rsidRPr="00C3465B" w:rsidRDefault="00A41E48" w:rsidP="00A41E48">
      <w:pPr>
        <w:pStyle w:val="libNormal"/>
        <w:rPr>
          <w:rtl/>
          <w:lang w:bidi="fa-IR"/>
        </w:rPr>
      </w:pPr>
      <w:r w:rsidRPr="00C3465B">
        <w:rPr>
          <w:rtl/>
          <w:lang w:bidi="fa-IR"/>
        </w:rPr>
        <w:t>ورواه الحاكم بن محمّد</w:t>
      </w:r>
      <w:r>
        <w:rPr>
          <w:rtl/>
          <w:lang w:bidi="fa-IR"/>
        </w:rPr>
        <w:t>،</w:t>
      </w:r>
      <w:r w:rsidRPr="00C3465B">
        <w:rPr>
          <w:rtl/>
          <w:lang w:bidi="fa-IR"/>
        </w:rPr>
        <w:t xml:space="preserve"> عن محمّد بن سليم</w:t>
      </w:r>
      <w:r>
        <w:rPr>
          <w:rtl/>
          <w:lang w:bidi="fa-IR"/>
        </w:rPr>
        <w:t>،</w:t>
      </w:r>
      <w:r w:rsidRPr="00C3465B">
        <w:rPr>
          <w:rtl/>
          <w:lang w:bidi="fa-IR"/>
        </w:rPr>
        <w:t xml:space="preserve"> عن أنس بن مالك.</w:t>
      </w:r>
      <w:r>
        <w:rPr>
          <w:rFonts w:hint="cs"/>
          <w:rtl/>
          <w:lang w:bidi="fa-IR"/>
        </w:rPr>
        <w:t xml:space="preserve"> </w:t>
      </w:r>
      <w:r w:rsidRPr="00C3465B">
        <w:rPr>
          <w:rtl/>
          <w:lang w:bidi="fa-IR"/>
        </w:rPr>
        <w:t>فذكره.</w:t>
      </w:r>
    </w:p>
    <w:p w:rsidR="00A41E48" w:rsidRPr="00C3465B" w:rsidRDefault="00A41E48" w:rsidP="00A41E48">
      <w:pPr>
        <w:pStyle w:val="libNormal"/>
        <w:rPr>
          <w:rtl/>
          <w:lang w:bidi="fa-IR"/>
        </w:rPr>
      </w:pPr>
      <w:r>
        <w:rPr>
          <w:rtl/>
        </w:rPr>
        <w:t>و</w:t>
      </w:r>
      <w:r w:rsidRPr="00C3465B">
        <w:rPr>
          <w:rtl/>
        </w:rPr>
        <w:t>قال أبو يعلى</w:t>
      </w:r>
      <w:r>
        <w:rPr>
          <w:rtl/>
        </w:rPr>
        <w:t>:</w:t>
      </w:r>
      <w:r w:rsidRPr="00C3465B">
        <w:rPr>
          <w:rtl/>
        </w:rPr>
        <w:t xml:space="preserve"> حدّثنا الحسن بن حماد الوراق</w:t>
      </w:r>
      <w:r>
        <w:rPr>
          <w:rtl/>
        </w:rPr>
        <w:t>،</w:t>
      </w:r>
      <w:r w:rsidRPr="00C3465B">
        <w:rPr>
          <w:rtl/>
        </w:rPr>
        <w:t xml:space="preserve"> ثنا مسهر بن عبد الملك ابن سلع</w:t>
      </w:r>
      <w:r>
        <w:rPr>
          <w:rtl/>
        </w:rPr>
        <w:t xml:space="preserve"> - </w:t>
      </w:r>
      <w:r w:rsidRPr="00C3465B">
        <w:rPr>
          <w:rtl/>
        </w:rPr>
        <w:t>ثقة</w:t>
      </w:r>
      <w:r>
        <w:rPr>
          <w:rtl/>
        </w:rPr>
        <w:t xml:space="preserve"> - </w:t>
      </w:r>
      <w:r w:rsidRPr="00C3465B">
        <w:rPr>
          <w:rtl/>
        </w:rPr>
        <w:t>ثنا عيسى بن عمر</w:t>
      </w:r>
      <w:r>
        <w:rPr>
          <w:rtl/>
        </w:rPr>
        <w:t>،</w:t>
      </w:r>
      <w:r w:rsidRPr="00C3465B">
        <w:rPr>
          <w:rtl/>
        </w:rPr>
        <w:t xml:space="preserve"> عن إسماعيل السدي</w:t>
      </w:r>
      <w:r>
        <w:rPr>
          <w:rtl/>
        </w:rPr>
        <w:t xml:space="preserve">: </w:t>
      </w:r>
      <w:r w:rsidRPr="00C3465B">
        <w:rPr>
          <w:rtl/>
        </w:rPr>
        <w:t xml:space="preserve">أن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كان عنده طائر فقال</w:t>
      </w:r>
      <w:r>
        <w:rPr>
          <w:rtl/>
        </w:rPr>
        <w:t>:</w:t>
      </w:r>
      <w:r w:rsidRPr="00C3465B">
        <w:rPr>
          <w:rtl/>
        </w:rPr>
        <w:t xml:space="preserve"> الل</w:t>
      </w:r>
      <w:r w:rsidR="00404752">
        <w:rPr>
          <w:rFonts w:hint="cs"/>
          <w:rtl/>
        </w:rPr>
        <w:t>ّ</w:t>
      </w:r>
      <w:r w:rsidRPr="00C3465B">
        <w:rPr>
          <w:rtl/>
        </w:rPr>
        <w:t>هم ائتني بأحبّ خلقك إليك يأكل معي من هذا الطير</w:t>
      </w:r>
      <w:r>
        <w:rPr>
          <w:rtl/>
        </w:rPr>
        <w:t>،</w:t>
      </w:r>
      <w:r w:rsidRPr="00C3465B">
        <w:rPr>
          <w:rtl/>
        </w:rPr>
        <w:t xml:space="preserve"> فجاء أبو بكر فردّه</w:t>
      </w:r>
      <w:r>
        <w:rPr>
          <w:rtl/>
        </w:rPr>
        <w:t>،</w:t>
      </w:r>
      <w:r w:rsidRPr="00C3465B">
        <w:rPr>
          <w:rtl/>
        </w:rPr>
        <w:t xml:space="preserve"> ثم جاء عمر فردّه</w:t>
      </w:r>
      <w:r>
        <w:rPr>
          <w:rtl/>
        </w:rPr>
        <w:t>،</w:t>
      </w:r>
      <w:r w:rsidRPr="00C3465B">
        <w:rPr>
          <w:rtl/>
        </w:rPr>
        <w:t xml:space="preserve"> ثم جاء عثمان فردّه</w:t>
      </w:r>
      <w:r>
        <w:rPr>
          <w:rtl/>
        </w:rPr>
        <w:t>،</w:t>
      </w:r>
      <w:r w:rsidRPr="00C3465B">
        <w:rPr>
          <w:rtl/>
        </w:rPr>
        <w:t xml:space="preserve"> ثم جاء علي فأذن له.</w:t>
      </w:r>
    </w:p>
    <w:p w:rsidR="0043598D" w:rsidRDefault="00A41E48" w:rsidP="00A41E48">
      <w:pPr>
        <w:pStyle w:val="libNormal"/>
        <w:rPr>
          <w:rtl/>
        </w:rPr>
      </w:pPr>
      <w:r w:rsidRPr="00C3465B">
        <w:rPr>
          <w:rtl/>
        </w:rPr>
        <w:t>وقال أبو القاسم بن عقدة</w:t>
      </w:r>
      <w:r>
        <w:rPr>
          <w:rtl/>
        </w:rPr>
        <w:t>:</w:t>
      </w:r>
      <w:r w:rsidRPr="00C3465B">
        <w:rPr>
          <w:rtl/>
        </w:rPr>
        <w:t xml:space="preserve"> ثنا محمّد بن أحمد بن الحسن</w:t>
      </w:r>
      <w:r>
        <w:rPr>
          <w:rtl/>
        </w:rPr>
        <w:t>،</w:t>
      </w:r>
      <w:r w:rsidRPr="00C3465B">
        <w:rPr>
          <w:rtl/>
        </w:rPr>
        <w:t xml:space="preserve"> ثنا يوسف ابن عدي</w:t>
      </w:r>
      <w:r>
        <w:rPr>
          <w:rtl/>
        </w:rPr>
        <w:t>،</w:t>
      </w:r>
      <w:r w:rsidRPr="00C3465B">
        <w:rPr>
          <w:rtl/>
        </w:rPr>
        <w:t xml:space="preserve"> ثنا حماد بن المختار الكوفي</w:t>
      </w:r>
      <w:r>
        <w:rPr>
          <w:rtl/>
        </w:rPr>
        <w:t>،</w:t>
      </w:r>
      <w:r w:rsidRPr="00C3465B">
        <w:rPr>
          <w:rtl/>
        </w:rPr>
        <w:t xml:space="preserve"> ثنا عبد الملك بن عمير</w:t>
      </w:r>
      <w:r>
        <w:rPr>
          <w:rtl/>
        </w:rPr>
        <w:t>،</w:t>
      </w:r>
      <w:r w:rsidRPr="00C3465B">
        <w:rPr>
          <w:rtl/>
        </w:rPr>
        <w:t xml:space="preserve"> عن أنس بن مالك قال</w:t>
      </w:r>
      <w:r>
        <w:rPr>
          <w:rtl/>
        </w:rPr>
        <w:t xml:space="preserve">: </w:t>
      </w:r>
      <w:r w:rsidRPr="00C3465B">
        <w:rPr>
          <w:rtl/>
        </w:rPr>
        <w:t xml:space="preserve">اهدي لرسول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طائر فوضع بين يديه فقال</w:t>
      </w:r>
      <w:r>
        <w:rPr>
          <w:rtl/>
        </w:rPr>
        <w:t>:</w:t>
      </w:r>
      <w:r w:rsidRPr="00C3465B">
        <w:rPr>
          <w:rtl/>
        </w:rPr>
        <w:t xml:space="preserve"> الل</w:t>
      </w:r>
      <w:r w:rsidR="00404752">
        <w:rPr>
          <w:rFonts w:hint="cs"/>
          <w:rtl/>
        </w:rPr>
        <w:t>ّ</w:t>
      </w:r>
      <w:r w:rsidRPr="00C3465B">
        <w:rPr>
          <w:rtl/>
        </w:rPr>
        <w:t>هم ائتني بأحبّ خلقك إليك يأكل معي قال</w:t>
      </w:r>
      <w:r>
        <w:rPr>
          <w:rtl/>
        </w:rPr>
        <w:t>:</w:t>
      </w:r>
      <w:r w:rsidRPr="00C3465B">
        <w:rPr>
          <w:rtl/>
        </w:rPr>
        <w:t xml:space="preserve"> فجاء علي فدّق الباب</w:t>
      </w:r>
      <w:r>
        <w:rPr>
          <w:rtl/>
        </w:rPr>
        <w:t>،</w:t>
      </w:r>
      <w:r w:rsidRPr="00C3465B">
        <w:rPr>
          <w:rtl/>
        </w:rPr>
        <w:t xml:space="preserve"> فقلت من ذا</w:t>
      </w:r>
      <w:r>
        <w:rPr>
          <w:rtl/>
        </w:rPr>
        <w:t>؟</w:t>
      </w:r>
      <w:r w:rsidRPr="00C3465B">
        <w:rPr>
          <w:rtl/>
        </w:rPr>
        <w:t xml:space="preserve"> فقال</w:t>
      </w:r>
      <w:r>
        <w:rPr>
          <w:rtl/>
        </w:rPr>
        <w:t>:</w:t>
      </w:r>
      <w:r w:rsidRPr="00C3465B">
        <w:rPr>
          <w:rtl/>
        </w:rPr>
        <w:t xml:space="preserve"> أنا علي</w:t>
      </w:r>
      <w:r>
        <w:rPr>
          <w:rtl/>
        </w:rPr>
        <w:t>،</w:t>
      </w:r>
      <w:r w:rsidRPr="00C3465B">
        <w:rPr>
          <w:rtl/>
        </w:rPr>
        <w:t xml:space="preserve"> فقلت</w:t>
      </w:r>
      <w:r>
        <w:rPr>
          <w:rtl/>
        </w:rPr>
        <w:t>:</w:t>
      </w:r>
      <w:r w:rsidRPr="00C3465B">
        <w:rPr>
          <w:rtl/>
        </w:rPr>
        <w:t xml:space="preserve"> إن رسول الله على حاجة. حتى فعل ذلك</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rPr>
        <w:lastRenderedPageBreak/>
        <w:t>ثلاثا</w:t>
      </w:r>
      <w:r w:rsidR="00404752">
        <w:rPr>
          <w:rFonts w:hint="cs"/>
          <w:rtl/>
        </w:rPr>
        <w:t>ً</w:t>
      </w:r>
      <w:r>
        <w:rPr>
          <w:rtl/>
        </w:rPr>
        <w:t>،</w:t>
      </w:r>
      <w:r w:rsidRPr="00C3465B">
        <w:rPr>
          <w:rtl/>
        </w:rPr>
        <w:t xml:space="preserve"> فجاء الرابعة فضرب الباب برجله فدخل</w:t>
      </w:r>
      <w:r>
        <w:rPr>
          <w:rtl/>
        </w:rPr>
        <w:t>،</w:t>
      </w:r>
      <w:r w:rsidRPr="00C3465B">
        <w:rPr>
          <w:rtl/>
        </w:rPr>
        <w:t xml:space="preserve"> فقال النبيّ </w:t>
      </w:r>
      <w:r w:rsidR="00082BFE" w:rsidRPr="00082BFE">
        <w:rPr>
          <w:rStyle w:val="libAlaemChar"/>
          <w:rtl/>
        </w:rPr>
        <w:t>صلى‌الله‌عليه‌وآله‌وسلم</w:t>
      </w:r>
      <w:r w:rsidR="006103F2" w:rsidRPr="006103F2">
        <w:rPr>
          <w:rStyle w:val="libAlaemChar"/>
          <w:rtl/>
        </w:rPr>
        <w:t xml:space="preserve"> </w:t>
      </w:r>
      <w:r w:rsidRPr="00C3465B">
        <w:rPr>
          <w:rtl/>
        </w:rPr>
        <w:t>ما حبسك</w:t>
      </w:r>
      <w:r>
        <w:rPr>
          <w:rtl/>
        </w:rPr>
        <w:t>؟</w:t>
      </w:r>
      <w:r w:rsidRPr="00C3465B">
        <w:rPr>
          <w:rtl/>
        </w:rPr>
        <w:t xml:space="preserve"> فقال</w:t>
      </w:r>
      <w:r>
        <w:rPr>
          <w:rtl/>
        </w:rPr>
        <w:t>:</w:t>
      </w:r>
      <w:r w:rsidRPr="00C3465B">
        <w:rPr>
          <w:rtl/>
        </w:rPr>
        <w:t xml:space="preserve"> قد جئت ثلاث مرات فيحبسني أنس</w:t>
      </w:r>
      <w:r>
        <w:rPr>
          <w:rtl/>
        </w:rPr>
        <w:t>،</w:t>
      </w:r>
      <w:r w:rsidRPr="00C3465B">
        <w:rPr>
          <w:rtl/>
        </w:rPr>
        <w:t xml:space="preserve"> فقال النبيّ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ما حملك على ذلك</w:t>
      </w:r>
      <w:r>
        <w:rPr>
          <w:rtl/>
        </w:rPr>
        <w:t>؟</w:t>
      </w:r>
      <w:r w:rsidRPr="00C3465B">
        <w:rPr>
          <w:rtl/>
        </w:rPr>
        <w:t xml:space="preserve"> قال قلت</w:t>
      </w:r>
      <w:r>
        <w:rPr>
          <w:rtl/>
        </w:rPr>
        <w:t>:</w:t>
      </w:r>
      <w:r w:rsidRPr="00C3465B">
        <w:rPr>
          <w:rtl/>
        </w:rPr>
        <w:t xml:space="preserve"> كنت أحب أن يكون رجلا</w:t>
      </w:r>
      <w:r w:rsidR="00404752">
        <w:rPr>
          <w:rFonts w:hint="cs"/>
          <w:rtl/>
        </w:rPr>
        <w:t>ً</w:t>
      </w:r>
      <w:r w:rsidRPr="00C3465B">
        <w:rPr>
          <w:rtl/>
        </w:rPr>
        <w:t xml:space="preserve"> من قومي.</w:t>
      </w:r>
    </w:p>
    <w:p w:rsidR="00A41E48" w:rsidRPr="00C3465B" w:rsidRDefault="00A41E48" w:rsidP="00A41E48">
      <w:pPr>
        <w:pStyle w:val="libNormal"/>
        <w:rPr>
          <w:rtl/>
          <w:lang w:bidi="fa-IR"/>
        </w:rPr>
      </w:pPr>
      <w:r w:rsidRPr="00C3465B">
        <w:rPr>
          <w:rtl/>
        </w:rPr>
        <w:t>وقد رواه الحاكم النيسابوري</w:t>
      </w:r>
      <w:r>
        <w:rPr>
          <w:rtl/>
        </w:rPr>
        <w:t>،</w:t>
      </w:r>
      <w:r w:rsidRPr="00C3465B">
        <w:rPr>
          <w:rtl/>
        </w:rPr>
        <w:t xml:space="preserve"> عن عبدان بن يزيد</w:t>
      </w:r>
      <w:r>
        <w:rPr>
          <w:rtl/>
        </w:rPr>
        <w:t>،</w:t>
      </w:r>
      <w:r w:rsidRPr="00C3465B">
        <w:rPr>
          <w:rtl/>
        </w:rPr>
        <w:t xml:space="preserve"> عن يعقوب الدقاق</w:t>
      </w:r>
      <w:r>
        <w:rPr>
          <w:rtl/>
        </w:rPr>
        <w:t>،</w:t>
      </w:r>
      <w:r w:rsidRPr="00C3465B">
        <w:rPr>
          <w:rtl/>
        </w:rPr>
        <w:t xml:space="preserve"> عن إبراهيم بن الحسين الشامي</w:t>
      </w:r>
      <w:r>
        <w:rPr>
          <w:rtl/>
        </w:rPr>
        <w:t>،</w:t>
      </w:r>
      <w:r w:rsidRPr="00C3465B">
        <w:rPr>
          <w:rtl/>
        </w:rPr>
        <w:t xml:space="preserve"> عن أبي توبة الربيع بن نافع</w:t>
      </w:r>
      <w:r>
        <w:rPr>
          <w:rtl/>
        </w:rPr>
        <w:t>،</w:t>
      </w:r>
      <w:r w:rsidRPr="00C3465B">
        <w:rPr>
          <w:rtl/>
        </w:rPr>
        <w:t xml:space="preserve"> عن حسين ابن سليمان</w:t>
      </w:r>
      <w:r>
        <w:rPr>
          <w:rtl/>
        </w:rPr>
        <w:t>،</w:t>
      </w:r>
      <w:r w:rsidRPr="00C3465B">
        <w:rPr>
          <w:rtl/>
        </w:rPr>
        <w:t xml:space="preserve"> عن عبد الملك بن عمير</w:t>
      </w:r>
      <w:r>
        <w:rPr>
          <w:rtl/>
        </w:rPr>
        <w:t>،</w:t>
      </w:r>
      <w:r w:rsidRPr="00C3465B">
        <w:rPr>
          <w:rtl/>
        </w:rPr>
        <w:t xml:space="preserve"> عن أنس </w:t>
      </w:r>
      <w:r w:rsidRPr="00C3465B">
        <w:rPr>
          <w:rtl/>
          <w:lang w:bidi="fa-IR"/>
        </w:rPr>
        <w:t>فذكره. ثم قال الحاكم</w:t>
      </w:r>
      <w:r>
        <w:rPr>
          <w:rtl/>
          <w:lang w:bidi="fa-IR"/>
        </w:rPr>
        <w:t>:</w:t>
      </w:r>
      <w:r w:rsidRPr="00C3465B">
        <w:rPr>
          <w:rtl/>
          <w:lang w:bidi="fa-IR"/>
        </w:rPr>
        <w:t xml:space="preserve"> لم نكتبه إل</w:t>
      </w:r>
      <w:r w:rsidR="00404752">
        <w:rPr>
          <w:rFonts w:hint="cs"/>
          <w:rtl/>
          <w:lang w:bidi="fa-IR"/>
        </w:rPr>
        <w:t>ّ</w:t>
      </w:r>
      <w:r w:rsidRPr="00C3465B">
        <w:rPr>
          <w:rtl/>
          <w:lang w:bidi="fa-IR"/>
        </w:rPr>
        <w:t>ا بهذا الإ</w:t>
      </w:r>
      <w:r w:rsidR="00404752">
        <w:rPr>
          <w:rFonts w:hint="cs"/>
          <w:rtl/>
          <w:lang w:bidi="fa-IR"/>
        </w:rPr>
        <w:t>ِ</w:t>
      </w:r>
      <w:r w:rsidRPr="00C3465B">
        <w:rPr>
          <w:rtl/>
          <w:lang w:bidi="fa-IR"/>
        </w:rPr>
        <w:t>سناد.</w:t>
      </w:r>
    </w:p>
    <w:p w:rsidR="00A41E48" w:rsidRPr="00C3465B" w:rsidRDefault="00A41E48" w:rsidP="00A41E48">
      <w:pPr>
        <w:pStyle w:val="libNormal"/>
        <w:rPr>
          <w:rtl/>
          <w:lang w:bidi="fa-IR"/>
        </w:rPr>
      </w:pPr>
      <w:r w:rsidRPr="00C3465B">
        <w:rPr>
          <w:rtl/>
          <w:lang w:bidi="fa-IR"/>
        </w:rPr>
        <w:t>وساقه ابن عساكر من حديث الحرث بن نبهان</w:t>
      </w:r>
      <w:r>
        <w:rPr>
          <w:rtl/>
          <w:lang w:bidi="fa-IR"/>
        </w:rPr>
        <w:t>،</w:t>
      </w:r>
      <w:r w:rsidRPr="00C3465B">
        <w:rPr>
          <w:rtl/>
          <w:lang w:bidi="fa-IR"/>
        </w:rPr>
        <w:t xml:space="preserve"> عن إسماعيل</w:t>
      </w:r>
      <w:r>
        <w:rPr>
          <w:rtl/>
          <w:lang w:bidi="fa-IR"/>
        </w:rPr>
        <w:t xml:space="preserve"> - </w:t>
      </w:r>
      <w:r w:rsidRPr="00C3465B">
        <w:rPr>
          <w:rtl/>
          <w:lang w:bidi="fa-IR"/>
        </w:rPr>
        <w:t>رجل من أهل الكوفة</w:t>
      </w:r>
      <w:r>
        <w:rPr>
          <w:rtl/>
          <w:lang w:bidi="fa-IR"/>
        </w:rPr>
        <w:t xml:space="preserve"> - </w:t>
      </w:r>
      <w:r w:rsidRPr="00C3465B">
        <w:rPr>
          <w:rtl/>
          <w:lang w:bidi="fa-IR"/>
        </w:rPr>
        <w:t>عن أنس بن مالك فذكره. ومن حديث حفص بن عمر المهرقاني</w:t>
      </w:r>
      <w:r>
        <w:rPr>
          <w:rtl/>
          <w:lang w:bidi="fa-IR"/>
        </w:rPr>
        <w:t>،</w:t>
      </w:r>
      <w:r w:rsidRPr="00C3465B">
        <w:rPr>
          <w:rtl/>
          <w:lang w:bidi="fa-IR"/>
        </w:rPr>
        <w:t xml:space="preserve"> عن الحكم بن شبير بن إسماعيل أبي سليمان</w:t>
      </w:r>
      <w:r>
        <w:rPr>
          <w:rtl/>
          <w:lang w:bidi="fa-IR"/>
        </w:rPr>
        <w:t xml:space="preserve"> - </w:t>
      </w:r>
      <w:r w:rsidRPr="00C3465B">
        <w:rPr>
          <w:rtl/>
          <w:lang w:bidi="fa-IR"/>
        </w:rPr>
        <w:t>أخي إسحاق بن سليمان الرازي</w:t>
      </w:r>
      <w:r>
        <w:rPr>
          <w:rtl/>
          <w:lang w:bidi="fa-IR"/>
        </w:rPr>
        <w:t xml:space="preserve"> - </w:t>
      </w:r>
      <w:r w:rsidRPr="00C3465B">
        <w:rPr>
          <w:rtl/>
          <w:lang w:bidi="fa-IR"/>
        </w:rPr>
        <w:t>عن عبد الملك بن أبي سليمان</w:t>
      </w:r>
      <w:r>
        <w:rPr>
          <w:rtl/>
          <w:lang w:bidi="fa-IR"/>
        </w:rPr>
        <w:t>،</w:t>
      </w:r>
      <w:r w:rsidRPr="00C3465B">
        <w:rPr>
          <w:rtl/>
          <w:lang w:bidi="fa-IR"/>
        </w:rPr>
        <w:t xml:space="preserve"> عن أنس فذكره</w:t>
      </w:r>
      <w:r>
        <w:rPr>
          <w:rtl/>
          <w:lang w:bidi="fa-IR"/>
        </w:rPr>
        <w:t>،</w:t>
      </w:r>
      <w:r w:rsidRPr="00C3465B">
        <w:rPr>
          <w:rtl/>
          <w:lang w:bidi="fa-IR"/>
        </w:rPr>
        <w:t xml:space="preserve"> ومن حديث سليمان بن قرم</w:t>
      </w:r>
      <w:r>
        <w:rPr>
          <w:rtl/>
          <w:lang w:bidi="fa-IR"/>
        </w:rPr>
        <w:t>،</w:t>
      </w:r>
      <w:r w:rsidRPr="00C3465B">
        <w:rPr>
          <w:rtl/>
          <w:lang w:bidi="fa-IR"/>
        </w:rPr>
        <w:t xml:space="preserve"> عن محمّد بن علي السلمي</w:t>
      </w:r>
      <w:r>
        <w:rPr>
          <w:rtl/>
          <w:lang w:bidi="fa-IR"/>
        </w:rPr>
        <w:t>،</w:t>
      </w:r>
      <w:r w:rsidRPr="00C3465B">
        <w:rPr>
          <w:rtl/>
          <w:lang w:bidi="fa-IR"/>
        </w:rPr>
        <w:t xml:space="preserve"> عن أبي حذيفة العقيلي</w:t>
      </w:r>
      <w:r>
        <w:rPr>
          <w:rtl/>
          <w:lang w:bidi="fa-IR"/>
        </w:rPr>
        <w:t>،</w:t>
      </w:r>
      <w:r w:rsidRPr="00C3465B">
        <w:rPr>
          <w:rtl/>
          <w:lang w:bidi="fa-IR"/>
        </w:rPr>
        <w:t xml:space="preserve"> عن أنس فذكره.</w:t>
      </w:r>
    </w:p>
    <w:p w:rsidR="00A41E48" w:rsidRPr="00C3465B" w:rsidRDefault="00A41E48" w:rsidP="00A41E48">
      <w:pPr>
        <w:pStyle w:val="libNormal"/>
        <w:rPr>
          <w:rtl/>
          <w:lang w:bidi="fa-IR"/>
        </w:rPr>
      </w:pPr>
      <w:r>
        <w:rPr>
          <w:rtl/>
        </w:rPr>
        <w:t>و</w:t>
      </w:r>
      <w:r w:rsidRPr="00C3465B">
        <w:rPr>
          <w:rtl/>
        </w:rPr>
        <w:t>قال أبو يعلى</w:t>
      </w:r>
      <w:r>
        <w:rPr>
          <w:rtl/>
        </w:rPr>
        <w:t>:</w:t>
      </w:r>
      <w:r w:rsidRPr="00C3465B">
        <w:rPr>
          <w:rtl/>
        </w:rPr>
        <w:t xml:space="preserve"> ثنا أبو هشام</w:t>
      </w:r>
      <w:r>
        <w:rPr>
          <w:rtl/>
        </w:rPr>
        <w:t>،</w:t>
      </w:r>
      <w:r w:rsidRPr="00C3465B">
        <w:rPr>
          <w:rtl/>
        </w:rPr>
        <w:t xml:space="preserve"> ثنا ابن فضيل</w:t>
      </w:r>
      <w:r>
        <w:rPr>
          <w:rtl/>
        </w:rPr>
        <w:t>،</w:t>
      </w:r>
      <w:r w:rsidRPr="00C3465B">
        <w:rPr>
          <w:rtl/>
        </w:rPr>
        <w:t xml:space="preserve"> ثنا مسلم الملائي</w:t>
      </w:r>
      <w:r>
        <w:rPr>
          <w:rtl/>
        </w:rPr>
        <w:t>،</w:t>
      </w:r>
      <w:r w:rsidRPr="00C3465B">
        <w:rPr>
          <w:rtl/>
        </w:rPr>
        <w:t xml:space="preserve"> عن أنس قال</w:t>
      </w:r>
      <w:r>
        <w:rPr>
          <w:rtl/>
        </w:rPr>
        <w:t xml:space="preserve">: </w:t>
      </w:r>
      <w:r w:rsidRPr="00C3465B">
        <w:rPr>
          <w:rtl/>
        </w:rPr>
        <w:t>أهدت أ</w:t>
      </w:r>
      <w:r w:rsidR="00404752">
        <w:rPr>
          <w:rFonts w:hint="cs"/>
          <w:rtl/>
        </w:rPr>
        <w:t>ُ</w:t>
      </w:r>
      <w:r w:rsidRPr="00C3465B">
        <w:rPr>
          <w:rtl/>
        </w:rPr>
        <w:t xml:space="preserve">م أيمن إلى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طيرا</w:t>
      </w:r>
      <w:r w:rsidR="00404752">
        <w:rPr>
          <w:rFonts w:hint="cs"/>
          <w:rtl/>
        </w:rPr>
        <w:t>ً</w:t>
      </w:r>
      <w:r w:rsidRPr="00C3465B">
        <w:rPr>
          <w:rtl/>
        </w:rPr>
        <w:t xml:space="preserve"> مشويا</w:t>
      </w:r>
      <w:r w:rsidR="00404752">
        <w:rPr>
          <w:rFonts w:hint="cs"/>
          <w:rtl/>
        </w:rPr>
        <w:t>ً</w:t>
      </w:r>
      <w:r w:rsidRPr="00C3465B">
        <w:rPr>
          <w:rtl/>
        </w:rPr>
        <w:t xml:space="preserve"> فقال</w:t>
      </w:r>
      <w:r>
        <w:rPr>
          <w:rtl/>
        </w:rPr>
        <w:t>:</w:t>
      </w:r>
      <w:r w:rsidRPr="00C3465B">
        <w:rPr>
          <w:rtl/>
        </w:rPr>
        <w:t xml:space="preserve"> الل</w:t>
      </w:r>
      <w:r w:rsidR="00404752">
        <w:rPr>
          <w:rFonts w:hint="cs"/>
          <w:rtl/>
        </w:rPr>
        <w:t>ّ</w:t>
      </w:r>
      <w:r w:rsidRPr="00C3465B">
        <w:rPr>
          <w:rtl/>
        </w:rPr>
        <w:t>هم ائتني بمن تحبه يأكل معي من هذا الطير</w:t>
      </w:r>
      <w:r>
        <w:rPr>
          <w:rtl/>
        </w:rPr>
        <w:t>،</w:t>
      </w:r>
      <w:r w:rsidRPr="00C3465B">
        <w:rPr>
          <w:rtl/>
        </w:rPr>
        <w:t xml:space="preserve"> قال أنس</w:t>
      </w:r>
      <w:r>
        <w:rPr>
          <w:rtl/>
        </w:rPr>
        <w:t>:</w:t>
      </w:r>
      <w:r w:rsidRPr="00C3465B">
        <w:rPr>
          <w:rtl/>
        </w:rPr>
        <w:t xml:space="preserve"> فجاء علي فاستأذن فقلت</w:t>
      </w:r>
      <w:r>
        <w:rPr>
          <w:rtl/>
        </w:rPr>
        <w:t>:</w:t>
      </w:r>
      <w:r w:rsidRPr="00C3465B">
        <w:rPr>
          <w:rtl/>
        </w:rPr>
        <w:t xml:space="preserve"> هو على حاجته</w:t>
      </w:r>
      <w:r>
        <w:rPr>
          <w:rtl/>
        </w:rPr>
        <w:t>،</w:t>
      </w:r>
      <w:r w:rsidRPr="00C3465B">
        <w:rPr>
          <w:rtl/>
        </w:rPr>
        <w:t xml:space="preserve"> فرجع ثم عاد فاستأذن فقلت</w:t>
      </w:r>
      <w:r>
        <w:rPr>
          <w:rtl/>
        </w:rPr>
        <w:t>:</w:t>
      </w:r>
      <w:r w:rsidRPr="00C3465B">
        <w:rPr>
          <w:rtl/>
        </w:rPr>
        <w:t xml:space="preserve"> هو على حاجته فرجع</w:t>
      </w:r>
      <w:r>
        <w:rPr>
          <w:rtl/>
        </w:rPr>
        <w:t>،</w:t>
      </w:r>
      <w:r w:rsidRPr="00C3465B">
        <w:rPr>
          <w:rtl/>
        </w:rPr>
        <w:t xml:space="preserve"> ثم عاد فاستأذن فسمع النبيّ </w:t>
      </w:r>
      <w:r w:rsidR="00082BFE" w:rsidRPr="00082BFE">
        <w:rPr>
          <w:rStyle w:val="libAlaemChar"/>
          <w:rtl/>
        </w:rPr>
        <w:t>صلى‌الله‌عليه‌وآله‌وسلم</w:t>
      </w:r>
      <w:r w:rsidR="006103F2" w:rsidRPr="006103F2">
        <w:rPr>
          <w:rStyle w:val="libAlaemChar"/>
          <w:rtl/>
        </w:rPr>
        <w:t xml:space="preserve"> </w:t>
      </w:r>
      <w:r w:rsidRPr="00C3465B">
        <w:rPr>
          <w:rtl/>
        </w:rPr>
        <w:t>صوته فقال</w:t>
      </w:r>
      <w:r>
        <w:rPr>
          <w:rtl/>
        </w:rPr>
        <w:t>:</w:t>
      </w:r>
      <w:r w:rsidRPr="00C3465B">
        <w:rPr>
          <w:rtl/>
        </w:rPr>
        <w:t xml:space="preserve"> ائذن له فدخل</w:t>
      </w:r>
      <w:r>
        <w:rPr>
          <w:rtl/>
        </w:rPr>
        <w:t xml:space="preserve"> - </w:t>
      </w:r>
      <w:r w:rsidRPr="00C3465B">
        <w:rPr>
          <w:rtl/>
        </w:rPr>
        <w:t>وهو موضوع بين يديه</w:t>
      </w:r>
      <w:r>
        <w:rPr>
          <w:rtl/>
        </w:rPr>
        <w:t xml:space="preserve"> - </w:t>
      </w:r>
      <w:r w:rsidRPr="00C3465B">
        <w:rPr>
          <w:rtl/>
        </w:rPr>
        <w:t>فأكل منه وحمد الله.</w:t>
      </w:r>
    </w:p>
    <w:p w:rsidR="00A41E48" w:rsidRPr="00C3465B" w:rsidRDefault="00A41E48" w:rsidP="00A41E48">
      <w:pPr>
        <w:pStyle w:val="libNormal"/>
        <w:rPr>
          <w:rtl/>
          <w:lang w:bidi="fa-IR"/>
        </w:rPr>
      </w:pPr>
      <w:r w:rsidRPr="00C3465B">
        <w:rPr>
          <w:rtl/>
          <w:lang w:bidi="fa-IR"/>
        </w:rPr>
        <w:t>فهذه طرق متعددة عن أنس بن مالك</w:t>
      </w:r>
      <w:r>
        <w:rPr>
          <w:rtl/>
          <w:lang w:bidi="fa-IR"/>
        </w:rPr>
        <w:t>،</w:t>
      </w:r>
      <w:r w:rsidRPr="00C3465B">
        <w:rPr>
          <w:rtl/>
          <w:lang w:bidi="fa-IR"/>
        </w:rPr>
        <w:t xml:space="preserve"> وكل منها فيه ضعف ومقال.</w:t>
      </w:r>
    </w:p>
    <w:p w:rsidR="00A41E48" w:rsidRPr="00C3465B" w:rsidRDefault="00A41E48" w:rsidP="00A41E48">
      <w:pPr>
        <w:pStyle w:val="libNormal"/>
        <w:rPr>
          <w:rtl/>
          <w:lang w:bidi="fa-IR"/>
        </w:rPr>
      </w:pPr>
      <w:r w:rsidRPr="00C3465B">
        <w:rPr>
          <w:rtl/>
          <w:lang w:bidi="fa-IR"/>
        </w:rPr>
        <w:t>وقال شيخنا أبو عبد الله الذهبي</w:t>
      </w:r>
      <w:r>
        <w:rPr>
          <w:rtl/>
          <w:lang w:bidi="fa-IR"/>
        </w:rPr>
        <w:t xml:space="preserve"> - </w:t>
      </w:r>
      <w:r w:rsidRPr="00C3465B">
        <w:rPr>
          <w:rtl/>
          <w:lang w:bidi="fa-IR"/>
        </w:rPr>
        <w:t>في جزء جمعه في هذا الحديث بعد ما أورد طرقا</w:t>
      </w:r>
      <w:r w:rsidR="00AF4E75">
        <w:rPr>
          <w:rFonts w:hint="cs"/>
          <w:rtl/>
          <w:lang w:bidi="fa-IR"/>
        </w:rPr>
        <w:t>ً</w:t>
      </w:r>
      <w:r w:rsidRPr="00C3465B">
        <w:rPr>
          <w:rtl/>
          <w:lang w:bidi="fa-IR"/>
        </w:rPr>
        <w:t xml:space="preserve"> متعددة نحوا</w:t>
      </w:r>
      <w:r w:rsidR="00AF4E75">
        <w:rPr>
          <w:rFonts w:hint="cs"/>
          <w:rtl/>
          <w:lang w:bidi="fa-IR"/>
        </w:rPr>
        <w:t>ً</w:t>
      </w:r>
      <w:r w:rsidRPr="00C3465B">
        <w:rPr>
          <w:rtl/>
          <w:lang w:bidi="fa-IR"/>
        </w:rPr>
        <w:t xml:space="preserve"> مما ذكرنا</w:t>
      </w:r>
      <w:r>
        <w:rPr>
          <w:rtl/>
          <w:lang w:bidi="fa-IR"/>
        </w:rPr>
        <w:t xml:space="preserve"> -:</w:t>
      </w:r>
      <w:r w:rsidRPr="00C3465B">
        <w:rPr>
          <w:rtl/>
          <w:lang w:bidi="fa-IR"/>
        </w:rPr>
        <w:t xml:space="preserve"> ويروى هذا الحديث من وجوه باطلة أو مظلمة عن</w:t>
      </w:r>
      <w:r>
        <w:rPr>
          <w:rtl/>
          <w:lang w:bidi="fa-IR"/>
        </w:rPr>
        <w:t>:</w:t>
      </w:r>
      <w:r w:rsidRPr="00C3465B">
        <w:rPr>
          <w:rtl/>
          <w:lang w:bidi="fa-IR"/>
        </w:rPr>
        <w:t xml:space="preserve"> حجاج بن يوسف</w:t>
      </w:r>
      <w:r>
        <w:rPr>
          <w:rtl/>
          <w:lang w:bidi="fa-IR"/>
        </w:rPr>
        <w:t>،</w:t>
      </w:r>
      <w:r w:rsidRPr="00C3465B">
        <w:rPr>
          <w:rtl/>
          <w:lang w:bidi="fa-IR"/>
        </w:rPr>
        <w:t xml:space="preserve"> وأبى عاصم خالد بن عبيد</w:t>
      </w:r>
      <w:r>
        <w:rPr>
          <w:rtl/>
          <w:lang w:bidi="fa-IR"/>
        </w:rPr>
        <w:t>،</w:t>
      </w:r>
      <w:r w:rsidRPr="00C3465B">
        <w:rPr>
          <w:rtl/>
          <w:lang w:bidi="fa-IR"/>
        </w:rPr>
        <w:t xml:space="preserve"> ودينار أبى كيسان</w:t>
      </w:r>
      <w:r>
        <w:rPr>
          <w:rtl/>
          <w:lang w:bidi="fa-IR"/>
        </w:rPr>
        <w:t>،</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وزياد بن محمّد الثقفي</w:t>
      </w:r>
      <w:r>
        <w:rPr>
          <w:rtl/>
          <w:lang w:bidi="fa-IR"/>
        </w:rPr>
        <w:t>،</w:t>
      </w:r>
      <w:r w:rsidRPr="00C3465B">
        <w:rPr>
          <w:rtl/>
          <w:lang w:bidi="fa-IR"/>
        </w:rPr>
        <w:t xml:space="preserve"> وزياد العبسي</w:t>
      </w:r>
      <w:r>
        <w:rPr>
          <w:rtl/>
          <w:lang w:bidi="fa-IR"/>
        </w:rPr>
        <w:t>،</w:t>
      </w:r>
      <w:r w:rsidRPr="00C3465B">
        <w:rPr>
          <w:rtl/>
          <w:lang w:bidi="fa-IR"/>
        </w:rPr>
        <w:t xml:space="preserve"> وزياد بن المنذر</w:t>
      </w:r>
      <w:r>
        <w:rPr>
          <w:rtl/>
          <w:lang w:bidi="fa-IR"/>
        </w:rPr>
        <w:t>،</w:t>
      </w:r>
      <w:r w:rsidRPr="00C3465B">
        <w:rPr>
          <w:rtl/>
          <w:lang w:bidi="fa-IR"/>
        </w:rPr>
        <w:t xml:space="preserve"> وسعد بن ميسرة البكري</w:t>
      </w:r>
      <w:r>
        <w:rPr>
          <w:rtl/>
          <w:lang w:bidi="fa-IR"/>
        </w:rPr>
        <w:t>،</w:t>
      </w:r>
      <w:r w:rsidRPr="00C3465B">
        <w:rPr>
          <w:rtl/>
          <w:lang w:bidi="fa-IR"/>
        </w:rPr>
        <w:t xml:space="preserve"> وسليمان التيمي</w:t>
      </w:r>
      <w:r>
        <w:rPr>
          <w:rtl/>
          <w:lang w:bidi="fa-IR"/>
        </w:rPr>
        <w:t>،</w:t>
      </w:r>
      <w:r w:rsidRPr="00C3465B">
        <w:rPr>
          <w:rtl/>
          <w:lang w:bidi="fa-IR"/>
        </w:rPr>
        <w:t xml:space="preserve"> وسليمان بن علي الأمير</w:t>
      </w:r>
      <w:r>
        <w:rPr>
          <w:rtl/>
          <w:lang w:bidi="fa-IR"/>
        </w:rPr>
        <w:t>،</w:t>
      </w:r>
      <w:r w:rsidRPr="00C3465B">
        <w:rPr>
          <w:rtl/>
          <w:lang w:bidi="fa-IR"/>
        </w:rPr>
        <w:t xml:space="preserve"> وسلمة بن وردان</w:t>
      </w:r>
      <w:r>
        <w:rPr>
          <w:rtl/>
          <w:lang w:bidi="fa-IR"/>
        </w:rPr>
        <w:t>،</w:t>
      </w:r>
      <w:r w:rsidRPr="00C3465B">
        <w:rPr>
          <w:rtl/>
          <w:lang w:bidi="fa-IR"/>
        </w:rPr>
        <w:t xml:space="preserve"> وصباح ابن محارب</w:t>
      </w:r>
      <w:r>
        <w:rPr>
          <w:rtl/>
          <w:lang w:bidi="fa-IR"/>
        </w:rPr>
        <w:t>،</w:t>
      </w:r>
      <w:r w:rsidRPr="00C3465B">
        <w:rPr>
          <w:rtl/>
          <w:lang w:bidi="fa-IR"/>
        </w:rPr>
        <w:t xml:space="preserve"> وطلحة بن مصرف</w:t>
      </w:r>
      <w:r>
        <w:rPr>
          <w:rtl/>
          <w:lang w:bidi="fa-IR"/>
        </w:rPr>
        <w:t>،</w:t>
      </w:r>
      <w:r w:rsidRPr="00C3465B">
        <w:rPr>
          <w:rtl/>
          <w:lang w:bidi="fa-IR"/>
        </w:rPr>
        <w:t xml:space="preserve"> وأبي الزناد</w:t>
      </w:r>
      <w:r>
        <w:rPr>
          <w:rtl/>
          <w:lang w:bidi="fa-IR"/>
        </w:rPr>
        <w:t>،</w:t>
      </w:r>
      <w:r w:rsidRPr="00C3465B">
        <w:rPr>
          <w:rtl/>
          <w:lang w:bidi="fa-IR"/>
        </w:rPr>
        <w:t xml:space="preserve"> وعبد الأعلى بن عامر</w:t>
      </w:r>
      <w:r>
        <w:rPr>
          <w:rtl/>
          <w:lang w:bidi="fa-IR"/>
        </w:rPr>
        <w:t>،</w:t>
      </w:r>
      <w:r w:rsidRPr="00C3465B">
        <w:rPr>
          <w:rtl/>
          <w:lang w:bidi="fa-IR"/>
        </w:rPr>
        <w:t xml:space="preserve"> وعمر بن راشد</w:t>
      </w:r>
      <w:r>
        <w:rPr>
          <w:rtl/>
          <w:lang w:bidi="fa-IR"/>
        </w:rPr>
        <w:t>،</w:t>
      </w:r>
      <w:r w:rsidRPr="00C3465B">
        <w:rPr>
          <w:rtl/>
          <w:lang w:bidi="fa-IR"/>
        </w:rPr>
        <w:t xml:space="preserve"> وعمر بن أبي حفص الثقفي الضرير</w:t>
      </w:r>
      <w:r>
        <w:rPr>
          <w:rtl/>
          <w:lang w:bidi="fa-IR"/>
        </w:rPr>
        <w:t>،</w:t>
      </w:r>
      <w:r w:rsidRPr="00C3465B">
        <w:rPr>
          <w:rtl/>
          <w:lang w:bidi="fa-IR"/>
        </w:rPr>
        <w:t xml:space="preserve"> وعمر بن سليم البجلي</w:t>
      </w:r>
      <w:r>
        <w:rPr>
          <w:rtl/>
          <w:lang w:bidi="fa-IR"/>
        </w:rPr>
        <w:t>،</w:t>
      </w:r>
      <w:r w:rsidRPr="00C3465B">
        <w:rPr>
          <w:rtl/>
          <w:lang w:bidi="fa-IR"/>
        </w:rPr>
        <w:t xml:space="preserve"> وعمر بن يحيى الثقفي</w:t>
      </w:r>
      <w:r>
        <w:rPr>
          <w:rtl/>
          <w:lang w:bidi="fa-IR"/>
        </w:rPr>
        <w:t>،</w:t>
      </w:r>
      <w:r w:rsidRPr="00C3465B">
        <w:rPr>
          <w:rtl/>
          <w:lang w:bidi="fa-IR"/>
        </w:rPr>
        <w:t xml:space="preserve"> وعثمان الطويل</w:t>
      </w:r>
      <w:r>
        <w:rPr>
          <w:rtl/>
          <w:lang w:bidi="fa-IR"/>
        </w:rPr>
        <w:t>،</w:t>
      </w:r>
      <w:r w:rsidRPr="00C3465B">
        <w:rPr>
          <w:rtl/>
          <w:lang w:bidi="fa-IR"/>
        </w:rPr>
        <w:t xml:space="preserve"> وعلي بن أبي رافع</w:t>
      </w:r>
      <w:r>
        <w:rPr>
          <w:rtl/>
          <w:lang w:bidi="fa-IR"/>
        </w:rPr>
        <w:t>،</w:t>
      </w:r>
      <w:r w:rsidRPr="00C3465B">
        <w:rPr>
          <w:rtl/>
          <w:lang w:bidi="fa-IR"/>
        </w:rPr>
        <w:t xml:space="preserve"> وعيسى بن طهمان</w:t>
      </w:r>
      <w:r>
        <w:rPr>
          <w:rtl/>
          <w:lang w:bidi="fa-IR"/>
        </w:rPr>
        <w:t>،</w:t>
      </w:r>
      <w:r w:rsidRPr="00C3465B">
        <w:rPr>
          <w:rtl/>
          <w:lang w:bidi="fa-IR"/>
        </w:rPr>
        <w:t xml:space="preserve"> وعطية العوفي</w:t>
      </w:r>
      <w:r>
        <w:rPr>
          <w:rtl/>
          <w:lang w:bidi="fa-IR"/>
        </w:rPr>
        <w:t>،</w:t>
      </w:r>
      <w:r w:rsidRPr="00C3465B">
        <w:rPr>
          <w:rtl/>
          <w:lang w:bidi="fa-IR"/>
        </w:rPr>
        <w:t xml:space="preserve"> وعباد بن عبد الصمد</w:t>
      </w:r>
      <w:r>
        <w:rPr>
          <w:rtl/>
          <w:lang w:bidi="fa-IR"/>
        </w:rPr>
        <w:t>،</w:t>
      </w:r>
      <w:r w:rsidRPr="00C3465B">
        <w:rPr>
          <w:rtl/>
          <w:lang w:bidi="fa-IR"/>
        </w:rPr>
        <w:t xml:space="preserve"> وعمار الدّهني</w:t>
      </w:r>
      <w:r>
        <w:rPr>
          <w:rtl/>
          <w:lang w:bidi="fa-IR"/>
        </w:rPr>
        <w:t>،</w:t>
      </w:r>
      <w:r w:rsidRPr="00C3465B">
        <w:rPr>
          <w:rtl/>
          <w:lang w:bidi="fa-IR"/>
        </w:rPr>
        <w:t xml:space="preserve"> وعباس بن علي</w:t>
      </w:r>
      <w:r>
        <w:rPr>
          <w:rtl/>
          <w:lang w:bidi="fa-IR"/>
        </w:rPr>
        <w:t>،</w:t>
      </w:r>
      <w:r w:rsidRPr="00C3465B">
        <w:rPr>
          <w:rtl/>
          <w:lang w:bidi="fa-IR"/>
        </w:rPr>
        <w:t xml:space="preserve"> وفضيل بن غزوان</w:t>
      </w:r>
      <w:r>
        <w:rPr>
          <w:rtl/>
          <w:lang w:bidi="fa-IR"/>
        </w:rPr>
        <w:t>،</w:t>
      </w:r>
      <w:r w:rsidRPr="00C3465B">
        <w:rPr>
          <w:rtl/>
          <w:lang w:bidi="fa-IR"/>
        </w:rPr>
        <w:t xml:space="preserve"> وقاسم بن جندب</w:t>
      </w:r>
      <w:r>
        <w:rPr>
          <w:rtl/>
          <w:lang w:bidi="fa-IR"/>
        </w:rPr>
        <w:t>،</w:t>
      </w:r>
      <w:r w:rsidRPr="00C3465B">
        <w:rPr>
          <w:rtl/>
          <w:lang w:bidi="fa-IR"/>
        </w:rPr>
        <w:t xml:space="preserve"> وكلثوم بن جبر</w:t>
      </w:r>
      <w:r>
        <w:rPr>
          <w:rtl/>
          <w:lang w:bidi="fa-IR"/>
        </w:rPr>
        <w:t>،</w:t>
      </w:r>
      <w:r w:rsidRPr="00C3465B">
        <w:rPr>
          <w:rtl/>
          <w:lang w:bidi="fa-IR"/>
        </w:rPr>
        <w:t xml:space="preserve"> ومحمّد بن علي الباقر</w:t>
      </w:r>
      <w:r>
        <w:rPr>
          <w:rtl/>
          <w:lang w:bidi="fa-IR"/>
        </w:rPr>
        <w:t>،</w:t>
      </w:r>
      <w:r w:rsidRPr="00C3465B">
        <w:rPr>
          <w:rtl/>
          <w:lang w:bidi="fa-IR"/>
        </w:rPr>
        <w:t xml:space="preserve"> والزهري</w:t>
      </w:r>
      <w:r>
        <w:rPr>
          <w:rtl/>
          <w:lang w:bidi="fa-IR"/>
        </w:rPr>
        <w:t>،</w:t>
      </w:r>
      <w:r w:rsidRPr="00C3465B">
        <w:rPr>
          <w:rtl/>
          <w:lang w:bidi="fa-IR"/>
        </w:rPr>
        <w:t xml:space="preserve"> ومحمّد بن عمرو بن علقمة</w:t>
      </w:r>
      <w:r>
        <w:rPr>
          <w:rtl/>
          <w:lang w:bidi="fa-IR"/>
        </w:rPr>
        <w:t>،</w:t>
      </w:r>
      <w:r w:rsidRPr="00C3465B">
        <w:rPr>
          <w:rtl/>
          <w:lang w:bidi="fa-IR"/>
        </w:rPr>
        <w:t xml:space="preserve"> ومحمّد بن مالك الثقفي</w:t>
      </w:r>
      <w:r>
        <w:rPr>
          <w:rtl/>
          <w:lang w:bidi="fa-IR"/>
        </w:rPr>
        <w:t>،</w:t>
      </w:r>
      <w:r w:rsidRPr="00C3465B">
        <w:rPr>
          <w:rtl/>
          <w:lang w:bidi="fa-IR"/>
        </w:rPr>
        <w:t xml:space="preserve"> ومحمّد بن جحادة</w:t>
      </w:r>
      <w:r>
        <w:rPr>
          <w:rtl/>
          <w:lang w:bidi="fa-IR"/>
        </w:rPr>
        <w:t>،</w:t>
      </w:r>
      <w:r w:rsidRPr="00C3465B">
        <w:rPr>
          <w:rtl/>
          <w:lang w:bidi="fa-IR"/>
        </w:rPr>
        <w:t xml:space="preserve"> وميمون بن مهران</w:t>
      </w:r>
      <w:r>
        <w:rPr>
          <w:rtl/>
          <w:lang w:bidi="fa-IR"/>
        </w:rPr>
        <w:t>،</w:t>
      </w:r>
      <w:r w:rsidRPr="00C3465B">
        <w:rPr>
          <w:rtl/>
          <w:lang w:bidi="fa-IR"/>
        </w:rPr>
        <w:t xml:space="preserve"> وموسى الطويل</w:t>
      </w:r>
      <w:r>
        <w:rPr>
          <w:rtl/>
          <w:lang w:bidi="fa-IR"/>
        </w:rPr>
        <w:t>،</w:t>
      </w:r>
      <w:r w:rsidRPr="00C3465B">
        <w:rPr>
          <w:rtl/>
          <w:lang w:bidi="fa-IR"/>
        </w:rPr>
        <w:t xml:space="preserve"> وميمون بن جابر السلمي</w:t>
      </w:r>
      <w:r>
        <w:rPr>
          <w:rtl/>
          <w:lang w:bidi="fa-IR"/>
        </w:rPr>
        <w:t>،</w:t>
      </w:r>
      <w:r w:rsidRPr="00C3465B">
        <w:rPr>
          <w:rtl/>
          <w:lang w:bidi="fa-IR"/>
        </w:rPr>
        <w:t xml:space="preserve"> ومنصور بن عبد الحميد</w:t>
      </w:r>
      <w:r>
        <w:rPr>
          <w:rtl/>
          <w:lang w:bidi="fa-IR"/>
        </w:rPr>
        <w:t>،</w:t>
      </w:r>
      <w:r w:rsidRPr="00C3465B">
        <w:rPr>
          <w:rtl/>
          <w:lang w:bidi="fa-IR"/>
        </w:rPr>
        <w:t xml:space="preserve"> ومعلى بن أنس</w:t>
      </w:r>
      <w:r>
        <w:rPr>
          <w:rtl/>
          <w:lang w:bidi="fa-IR"/>
        </w:rPr>
        <w:t>،</w:t>
      </w:r>
      <w:r w:rsidRPr="00C3465B">
        <w:rPr>
          <w:rtl/>
          <w:lang w:bidi="fa-IR"/>
        </w:rPr>
        <w:t xml:space="preserve"> وميمون أبي خلف الجراف</w:t>
      </w:r>
      <w:r>
        <w:rPr>
          <w:rtl/>
          <w:lang w:bidi="fa-IR"/>
        </w:rPr>
        <w:t>،</w:t>
      </w:r>
      <w:r w:rsidRPr="00C3465B">
        <w:rPr>
          <w:rtl/>
          <w:lang w:bidi="fa-IR"/>
        </w:rPr>
        <w:t xml:space="preserve"> وقيل أبو خالد</w:t>
      </w:r>
      <w:r>
        <w:rPr>
          <w:rtl/>
          <w:lang w:bidi="fa-IR"/>
        </w:rPr>
        <w:t>،</w:t>
      </w:r>
      <w:r w:rsidRPr="00C3465B">
        <w:rPr>
          <w:rtl/>
          <w:lang w:bidi="fa-IR"/>
        </w:rPr>
        <w:t xml:space="preserve"> ومطر بن خالد</w:t>
      </w:r>
      <w:r>
        <w:rPr>
          <w:rtl/>
          <w:lang w:bidi="fa-IR"/>
        </w:rPr>
        <w:t>،</w:t>
      </w:r>
      <w:r w:rsidRPr="00C3465B">
        <w:rPr>
          <w:rtl/>
          <w:lang w:bidi="fa-IR"/>
        </w:rPr>
        <w:t xml:space="preserve"> ومعاوية بن عبد الله بن جعفر</w:t>
      </w:r>
      <w:r>
        <w:rPr>
          <w:rtl/>
          <w:lang w:bidi="fa-IR"/>
        </w:rPr>
        <w:t>،</w:t>
      </w:r>
      <w:r w:rsidRPr="00C3465B">
        <w:rPr>
          <w:rtl/>
          <w:lang w:bidi="fa-IR"/>
        </w:rPr>
        <w:t xml:space="preserve"> وموسى بن عبد الله الجهني</w:t>
      </w:r>
      <w:r>
        <w:rPr>
          <w:rtl/>
          <w:lang w:bidi="fa-IR"/>
        </w:rPr>
        <w:t>،</w:t>
      </w:r>
      <w:r w:rsidRPr="00C3465B">
        <w:rPr>
          <w:rtl/>
          <w:lang w:bidi="fa-IR"/>
        </w:rPr>
        <w:t xml:space="preserve"> ونافع مولى ابن عمر</w:t>
      </w:r>
      <w:r>
        <w:rPr>
          <w:rtl/>
          <w:lang w:bidi="fa-IR"/>
        </w:rPr>
        <w:t>،</w:t>
      </w:r>
      <w:r w:rsidRPr="00C3465B">
        <w:rPr>
          <w:rtl/>
          <w:lang w:bidi="fa-IR"/>
        </w:rPr>
        <w:t xml:space="preserve"> والنضر بن أنس بن مالك</w:t>
      </w:r>
      <w:r>
        <w:rPr>
          <w:rtl/>
          <w:lang w:bidi="fa-IR"/>
        </w:rPr>
        <w:t>،</w:t>
      </w:r>
      <w:r w:rsidRPr="00C3465B">
        <w:rPr>
          <w:rtl/>
          <w:lang w:bidi="fa-IR"/>
        </w:rPr>
        <w:t xml:space="preserve"> ويوسف بن إبراهيم</w:t>
      </w:r>
      <w:r>
        <w:rPr>
          <w:rtl/>
          <w:lang w:bidi="fa-IR"/>
        </w:rPr>
        <w:t>،</w:t>
      </w:r>
      <w:r w:rsidRPr="00C3465B">
        <w:rPr>
          <w:rtl/>
          <w:lang w:bidi="fa-IR"/>
        </w:rPr>
        <w:t xml:space="preserve"> ويونس بن حيان</w:t>
      </w:r>
      <w:r>
        <w:rPr>
          <w:rtl/>
          <w:lang w:bidi="fa-IR"/>
        </w:rPr>
        <w:t>،</w:t>
      </w:r>
      <w:r w:rsidRPr="00C3465B">
        <w:rPr>
          <w:rtl/>
          <w:lang w:bidi="fa-IR"/>
        </w:rPr>
        <w:t xml:space="preserve"> ويزيد بن سفيان</w:t>
      </w:r>
      <w:r>
        <w:rPr>
          <w:rtl/>
          <w:lang w:bidi="fa-IR"/>
        </w:rPr>
        <w:t>،</w:t>
      </w:r>
      <w:r w:rsidRPr="00C3465B">
        <w:rPr>
          <w:rtl/>
          <w:lang w:bidi="fa-IR"/>
        </w:rPr>
        <w:t xml:space="preserve"> ويزيد بن أبي حبيب</w:t>
      </w:r>
      <w:r>
        <w:rPr>
          <w:rtl/>
          <w:lang w:bidi="fa-IR"/>
        </w:rPr>
        <w:t>،</w:t>
      </w:r>
      <w:r w:rsidRPr="00C3465B">
        <w:rPr>
          <w:rtl/>
          <w:lang w:bidi="fa-IR"/>
        </w:rPr>
        <w:t xml:space="preserve"> وأبي المليح</w:t>
      </w:r>
      <w:r>
        <w:rPr>
          <w:rtl/>
          <w:lang w:bidi="fa-IR"/>
        </w:rPr>
        <w:t>،</w:t>
      </w:r>
      <w:r w:rsidRPr="00C3465B">
        <w:rPr>
          <w:rtl/>
          <w:lang w:bidi="fa-IR"/>
        </w:rPr>
        <w:t xml:space="preserve"> وأبي الحكم</w:t>
      </w:r>
      <w:r>
        <w:rPr>
          <w:rtl/>
          <w:lang w:bidi="fa-IR"/>
        </w:rPr>
        <w:t>،</w:t>
      </w:r>
      <w:r w:rsidRPr="00C3465B">
        <w:rPr>
          <w:rtl/>
          <w:lang w:bidi="fa-IR"/>
        </w:rPr>
        <w:t xml:space="preserve"> وأبي داود السبيعي</w:t>
      </w:r>
      <w:r>
        <w:rPr>
          <w:rtl/>
          <w:lang w:bidi="fa-IR"/>
        </w:rPr>
        <w:t>،</w:t>
      </w:r>
      <w:r w:rsidRPr="00C3465B">
        <w:rPr>
          <w:rtl/>
          <w:lang w:bidi="fa-IR"/>
        </w:rPr>
        <w:t xml:space="preserve"> وأبي حمزة الواسطي</w:t>
      </w:r>
      <w:r>
        <w:rPr>
          <w:rtl/>
          <w:lang w:bidi="fa-IR"/>
        </w:rPr>
        <w:t>،</w:t>
      </w:r>
      <w:r w:rsidRPr="00C3465B">
        <w:rPr>
          <w:rtl/>
          <w:lang w:bidi="fa-IR"/>
        </w:rPr>
        <w:t xml:space="preserve"> وأبي حذيفة العقيلي</w:t>
      </w:r>
      <w:r>
        <w:rPr>
          <w:rtl/>
          <w:lang w:bidi="fa-IR"/>
        </w:rPr>
        <w:t>،</w:t>
      </w:r>
      <w:r w:rsidRPr="00C3465B">
        <w:rPr>
          <w:rtl/>
          <w:lang w:bidi="fa-IR"/>
        </w:rPr>
        <w:t xml:space="preserve"> وإبراهيم بن هدبة.</w:t>
      </w:r>
    </w:p>
    <w:p w:rsidR="00A41E48" w:rsidRPr="00C3465B" w:rsidRDefault="00A41E48" w:rsidP="00A41E48">
      <w:pPr>
        <w:pStyle w:val="libNormal"/>
        <w:rPr>
          <w:rtl/>
          <w:lang w:bidi="fa-IR"/>
        </w:rPr>
      </w:pPr>
      <w:r w:rsidRPr="00C3465B">
        <w:rPr>
          <w:rtl/>
          <w:lang w:bidi="fa-IR"/>
        </w:rPr>
        <w:t>ثم قال بعد أن ذكر الجميع</w:t>
      </w:r>
      <w:r>
        <w:rPr>
          <w:rtl/>
          <w:lang w:bidi="fa-IR"/>
        </w:rPr>
        <w:t>:</w:t>
      </w:r>
      <w:r w:rsidRPr="00C3465B">
        <w:rPr>
          <w:rtl/>
          <w:lang w:bidi="fa-IR"/>
        </w:rPr>
        <w:t xml:space="preserve"> الجميع بضعة وتسعون نفسا</w:t>
      </w:r>
      <w:r w:rsidR="001F73C3">
        <w:rPr>
          <w:rFonts w:hint="cs"/>
          <w:rtl/>
          <w:lang w:bidi="fa-IR"/>
        </w:rPr>
        <w:t>ً</w:t>
      </w:r>
      <w:r>
        <w:rPr>
          <w:rtl/>
          <w:lang w:bidi="fa-IR"/>
        </w:rPr>
        <w:t>،</w:t>
      </w:r>
      <w:r w:rsidRPr="00C3465B">
        <w:rPr>
          <w:rtl/>
          <w:lang w:bidi="fa-IR"/>
        </w:rPr>
        <w:t xml:space="preserve"> أقربها غرائب ضعيفة</w:t>
      </w:r>
      <w:r>
        <w:rPr>
          <w:rtl/>
          <w:lang w:bidi="fa-IR"/>
        </w:rPr>
        <w:t>،</w:t>
      </w:r>
      <w:r w:rsidRPr="00C3465B">
        <w:rPr>
          <w:rtl/>
          <w:lang w:bidi="fa-IR"/>
        </w:rPr>
        <w:t xml:space="preserve"> وأردؤها طرق مختلقة مفتعلة</w:t>
      </w:r>
      <w:r>
        <w:rPr>
          <w:rtl/>
          <w:lang w:bidi="fa-IR"/>
        </w:rPr>
        <w:t>،</w:t>
      </w:r>
      <w:r w:rsidRPr="00C3465B">
        <w:rPr>
          <w:rtl/>
          <w:lang w:bidi="fa-IR"/>
        </w:rPr>
        <w:t xml:space="preserve"> وغالبها طرق واهية.</w:t>
      </w:r>
    </w:p>
    <w:p w:rsidR="0043598D" w:rsidRDefault="00A41E48" w:rsidP="00A41E48">
      <w:pPr>
        <w:pStyle w:val="libNormal"/>
        <w:rPr>
          <w:rtl/>
        </w:rPr>
      </w:pPr>
      <w:r w:rsidRPr="00C3465B">
        <w:rPr>
          <w:rtl/>
        </w:rPr>
        <w:t xml:space="preserve">وقد روي من حديث سفينة مولى رسول الله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فقال أبو القاسم البغوي وأبو يعلى الموصلي قالا</w:t>
      </w:r>
      <w:r>
        <w:rPr>
          <w:rtl/>
        </w:rPr>
        <w:t>:</w:t>
      </w:r>
      <w:r w:rsidRPr="00C3465B">
        <w:rPr>
          <w:rtl/>
        </w:rPr>
        <w:t xml:space="preserve"> حدّثنا القواريري</w:t>
      </w:r>
      <w:r>
        <w:rPr>
          <w:rtl/>
        </w:rPr>
        <w:t>،</w:t>
      </w:r>
      <w:r w:rsidRPr="00C3465B">
        <w:rPr>
          <w:rtl/>
        </w:rPr>
        <w:t xml:space="preserve"> ثنا يونس بن أرقم</w:t>
      </w:r>
      <w:r>
        <w:rPr>
          <w:rtl/>
        </w:rPr>
        <w:t>،</w:t>
      </w:r>
      <w:r w:rsidRPr="00C3465B">
        <w:rPr>
          <w:rtl/>
        </w:rPr>
        <w:t xml:space="preserve"> ثنا مطير بن أبي خالد</w:t>
      </w:r>
      <w:r>
        <w:rPr>
          <w:rtl/>
        </w:rPr>
        <w:t>،</w:t>
      </w:r>
      <w:r w:rsidRPr="00C3465B">
        <w:rPr>
          <w:rtl/>
        </w:rPr>
        <w:t xml:space="preserve"> عن ثابت البجلي</w:t>
      </w:r>
      <w:r>
        <w:rPr>
          <w:rtl/>
        </w:rPr>
        <w:t>،</w:t>
      </w:r>
      <w:r w:rsidRPr="00C3465B">
        <w:rPr>
          <w:rtl/>
        </w:rPr>
        <w:t xml:space="preserve"> عن سفينة مولى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قال</w:t>
      </w:r>
      <w:r>
        <w:rPr>
          <w:rtl/>
        </w:rPr>
        <w:t xml:space="preserve">: </w:t>
      </w:r>
      <w:r w:rsidRPr="00C3465B">
        <w:rPr>
          <w:rtl/>
        </w:rPr>
        <w:t>أهدت امرأة من الأنصار طائرين بين رغيفين</w:t>
      </w:r>
      <w:r>
        <w:rPr>
          <w:rtl/>
        </w:rPr>
        <w:t xml:space="preserve"> - </w:t>
      </w:r>
      <w:r w:rsidRPr="00C3465B">
        <w:rPr>
          <w:rtl/>
        </w:rPr>
        <w:t>ولم يكن في البيت غيري وغير أنس</w:t>
      </w:r>
      <w:r>
        <w:rPr>
          <w:rtl/>
        </w:rPr>
        <w:t xml:space="preserve"> - </w:t>
      </w:r>
      <w:r w:rsidRPr="00C3465B">
        <w:rPr>
          <w:rtl/>
        </w:rPr>
        <w:t xml:space="preserve">فجاء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فدعا بغدائه. فقلت</w:t>
      </w:r>
      <w:r>
        <w:rPr>
          <w:rtl/>
        </w:rPr>
        <w:t>:</w:t>
      </w:r>
      <w:r w:rsidRPr="00C3465B">
        <w:rPr>
          <w:rtl/>
        </w:rPr>
        <w:t xml:space="preserve"> يا رسول الله</w:t>
      </w:r>
      <w:r>
        <w:rPr>
          <w:rtl/>
        </w:rPr>
        <w:t>،</w:t>
      </w:r>
      <w:r w:rsidRPr="00C3465B">
        <w:rPr>
          <w:rtl/>
        </w:rPr>
        <w:t xml:space="preserve"> قد أهدت لك امرأة من الأنصار هدية</w:t>
      </w:r>
      <w:r>
        <w:rPr>
          <w:rtl/>
        </w:rPr>
        <w:t>،</w:t>
      </w:r>
      <w:r w:rsidRPr="00C3465B">
        <w:rPr>
          <w:rtl/>
        </w:rPr>
        <w:t xml:space="preserve"> فقدمت الطائرين إليه فقال رسول الله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الل</w:t>
      </w:r>
      <w:r w:rsidR="001F73C3">
        <w:rPr>
          <w:rFonts w:hint="cs"/>
          <w:rtl/>
        </w:rPr>
        <w:t>ّ</w:t>
      </w:r>
      <w:r w:rsidRPr="00C3465B">
        <w:rPr>
          <w:rtl/>
        </w:rPr>
        <w:t>هم ائتني بأحبّ خلقك</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rPr>
        <w:lastRenderedPageBreak/>
        <w:t>إليك وإلى رسولك</w:t>
      </w:r>
      <w:r>
        <w:rPr>
          <w:rtl/>
        </w:rPr>
        <w:t>،</w:t>
      </w:r>
      <w:r w:rsidRPr="00C3465B">
        <w:rPr>
          <w:rtl/>
        </w:rPr>
        <w:t xml:space="preserve"> فجاء علي بن أبي طالب فضرب الباب خفيا</w:t>
      </w:r>
      <w:r w:rsidR="001F73C3">
        <w:rPr>
          <w:rFonts w:hint="cs"/>
          <w:rtl/>
        </w:rPr>
        <w:t>ً</w:t>
      </w:r>
      <w:r w:rsidRPr="00C3465B">
        <w:rPr>
          <w:rtl/>
        </w:rPr>
        <w:t xml:space="preserve"> فقلت</w:t>
      </w:r>
      <w:r>
        <w:rPr>
          <w:rtl/>
        </w:rPr>
        <w:t>:</w:t>
      </w:r>
      <w:r w:rsidRPr="00C3465B">
        <w:rPr>
          <w:rtl/>
        </w:rPr>
        <w:t xml:space="preserve"> من هذا</w:t>
      </w:r>
      <w:r>
        <w:rPr>
          <w:rtl/>
        </w:rPr>
        <w:t>؟</w:t>
      </w:r>
      <w:r w:rsidRPr="00C3465B">
        <w:rPr>
          <w:rtl/>
        </w:rPr>
        <w:t xml:space="preserve"> قال أبو الحسن</w:t>
      </w:r>
      <w:r>
        <w:rPr>
          <w:rtl/>
        </w:rPr>
        <w:t>،</w:t>
      </w:r>
      <w:r w:rsidRPr="00C3465B">
        <w:rPr>
          <w:rtl/>
        </w:rPr>
        <w:t xml:space="preserve"> ثم ضرب الباب ورفع صوته فقال رسول الله من هذا</w:t>
      </w:r>
      <w:r>
        <w:rPr>
          <w:rtl/>
        </w:rPr>
        <w:t>:</w:t>
      </w:r>
      <w:r w:rsidRPr="00C3465B">
        <w:rPr>
          <w:rtl/>
        </w:rPr>
        <w:t xml:space="preserve"> قلت علي بن أبي طالب. قال</w:t>
      </w:r>
      <w:r>
        <w:rPr>
          <w:rtl/>
        </w:rPr>
        <w:t>:</w:t>
      </w:r>
      <w:r w:rsidRPr="00C3465B">
        <w:rPr>
          <w:rtl/>
        </w:rPr>
        <w:t xml:space="preserve"> افتح له</w:t>
      </w:r>
      <w:r>
        <w:rPr>
          <w:rtl/>
        </w:rPr>
        <w:t>،</w:t>
      </w:r>
      <w:r w:rsidRPr="00C3465B">
        <w:rPr>
          <w:rtl/>
        </w:rPr>
        <w:t xml:space="preserve"> ففتحت له فأكل معه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من الطيرين حتى فنيا.</w:t>
      </w:r>
    </w:p>
    <w:p w:rsidR="00A41E48" w:rsidRPr="00C3465B" w:rsidRDefault="00A41E48" w:rsidP="00A41E48">
      <w:pPr>
        <w:pStyle w:val="libNormal"/>
        <w:rPr>
          <w:rtl/>
          <w:lang w:bidi="fa-IR"/>
        </w:rPr>
      </w:pPr>
      <w:r w:rsidRPr="00C3465B">
        <w:rPr>
          <w:rtl/>
        </w:rPr>
        <w:t>وروي عن ابن عباس</w:t>
      </w:r>
      <w:r>
        <w:rPr>
          <w:rtl/>
        </w:rPr>
        <w:t>،</w:t>
      </w:r>
      <w:r w:rsidRPr="00C3465B">
        <w:rPr>
          <w:rtl/>
        </w:rPr>
        <w:t xml:space="preserve"> فقال أبو محمّد يحيى بن محمّد بن صاعد</w:t>
      </w:r>
      <w:r>
        <w:rPr>
          <w:rtl/>
        </w:rPr>
        <w:t>:</w:t>
      </w:r>
      <w:r w:rsidRPr="00C3465B">
        <w:rPr>
          <w:rtl/>
        </w:rPr>
        <w:t xml:space="preserve"> ثنا إبراهيم بن سعيد الجوهري</w:t>
      </w:r>
      <w:r>
        <w:rPr>
          <w:rtl/>
        </w:rPr>
        <w:t>،</w:t>
      </w:r>
      <w:r w:rsidRPr="00C3465B">
        <w:rPr>
          <w:rtl/>
        </w:rPr>
        <w:t xml:space="preserve"> ثنا حسين بن محمّد</w:t>
      </w:r>
      <w:r>
        <w:rPr>
          <w:rtl/>
        </w:rPr>
        <w:t>،</w:t>
      </w:r>
      <w:r w:rsidRPr="00C3465B">
        <w:rPr>
          <w:rtl/>
        </w:rPr>
        <w:t xml:space="preserve"> ثنا سليمان بن قرم</w:t>
      </w:r>
      <w:r>
        <w:rPr>
          <w:rtl/>
        </w:rPr>
        <w:t>،</w:t>
      </w:r>
      <w:r w:rsidRPr="00C3465B">
        <w:rPr>
          <w:rtl/>
        </w:rPr>
        <w:t xml:space="preserve"> عن محمّد بن شعيب</w:t>
      </w:r>
      <w:r>
        <w:rPr>
          <w:rtl/>
        </w:rPr>
        <w:t>،</w:t>
      </w:r>
      <w:r w:rsidRPr="00C3465B">
        <w:rPr>
          <w:rtl/>
        </w:rPr>
        <w:t xml:space="preserve"> عن داود بن عبد الله بن عباس</w:t>
      </w:r>
      <w:r>
        <w:rPr>
          <w:rtl/>
        </w:rPr>
        <w:t>،</w:t>
      </w:r>
      <w:r w:rsidRPr="00C3465B">
        <w:rPr>
          <w:rtl/>
        </w:rPr>
        <w:t xml:space="preserve"> عن أبيه</w:t>
      </w:r>
      <w:r>
        <w:rPr>
          <w:rtl/>
        </w:rPr>
        <w:t>،</w:t>
      </w:r>
      <w:r w:rsidRPr="00C3465B">
        <w:rPr>
          <w:rtl/>
        </w:rPr>
        <w:t xml:space="preserve"> عن جده ابن عباس قال</w:t>
      </w:r>
      <w:r>
        <w:rPr>
          <w:rtl/>
        </w:rPr>
        <w:t xml:space="preserve">: </w:t>
      </w:r>
      <w:r w:rsidRPr="00C3465B">
        <w:rPr>
          <w:rtl/>
        </w:rPr>
        <w:t xml:space="preserve">إن النبيّ </w:t>
      </w:r>
      <w:r w:rsidR="00082BFE" w:rsidRPr="00082BFE">
        <w:rPr>
          <w:rStyle w:val="libAlaemChar"/>
          <w:rtl/>
        </w:rPr>
        <w:t>صلى‌الله‌عليه‌وآله‌وسلم</w:t>
      </w:r>
      <w:r w:rsidR="006103F2" w:rsidRPr="006103F2">
        <w:rPr>
          <w:rStyle w:val="libAlaemChar"/>
          <w:rtl/>
        </w:rPr>
        <w:t xml:space="preserve"> </w:t>
      </w:r>
      <w:r w:rsidRPr="00C3465B">
        <w:rPr>
          <w:rtl/>
        </w:rPr>
        <w:t>أتي بطائر فقال</w:t>
      </w:r>
      <w:r>
        <w:rPr>
          <w:rtl/>
        </w:rPr>
        <w:t>:</w:t>
      </w:r>
      <w:r w:rsidRPr="00C3465B">
        <w:rPr>
          <w:rtl/>
        </w:rPr>
        <w:t xml:space="preserve"> الل</w:t>
      </w:r>
      <w:r w:rsidR="001F73C3">
        <w:rPr>
          <w:rFonts w:hint="cs"/>
          <w:rtl/>
        </w:rPr>
        <w:t>ّ</w:t>
      </w:r>
      <w:r w:rsidRPr="00C3465B">
        <w:rPr>
          <w:rtl/>
        </w:rPr>
        <w:t>هم ائتني برجل يحبه الله ورسوله. فجاء علي فقال</w:t>
      </w:r>
      <w:r>
        <w:rPr>
          <w:rtl/>
        </w:rPr>
        <w:t>:</w:t>
      </w:r>
      <w:r w:rsidRPr="00C3465B">
        <w:rPr>
          <w:rtl/>
        </w:rPr>
        <w:t xml:space="preserve"> الل</w:t>
      </w:r>
      <w:r w:rsidR="001F73C3">
        <w:rPr>
          <w:rFonts w:hint="cs"/>
          <w:rtl/>
        </w:rPr>
        <w:t>ّ</w:t>
      </w:r>
      <w:r w:rsidRPr="00C3465B">
        <w:rPr>
          <w:rtl/>
        </w:rPr>
        <w:t>هم وإليّ</w:t>
      </w:r>
      <w:r w:rsidR="001F73C3">
        <w:rPr>
          <w:rFonts w:hint="cs"/>
          <w:rtl/>
        </w:rPr>
        <w:t>َ</w:t>
      </w:r>
      <w:r w:rsidRPr="00C3465B">
        <w:rPr>
          <w:rtl/>
        </w:rPr>
        <w:t>.</w:t>
      </w:r>
    </w:p>
    <w:p w:rsidR="00A41E48" w:rsidRPr="00C3465B" w:rsidRDefault="00A41E48" w:rsidP="00A41E48">
      <w:pPr>
        <w:pStyle w:val="libNormal"/>
        <w:rPr>
          <w:rtl/>
          <w:lang w:bidi="fa-IR"/>
        </w:rPr>
      </w:pPr>
      <w:r w:rsidRPr="00C3465B">
        <w:rPr>
          <w:rtl/>
        </w:rPr>
        <w:t>وروي عن علي نفسه فقال عباد بن يعقوب</w:t>
      </w:r>
      <w:r>
        <w:rPr>
          <w:rtl/>
        </w:rPr>
        <w:t>:</w:t>
      </w:r>
      <w:r w:rsidRPr="00C3465B">
        <w:rPr>
          <w:rtl/>
        </w:rPr>
        <w:t xml:space="preserve"> ثنا عيسى بن عبد الله بن محمّد بن عمر بن علي</w:t>
      </w:r>
      <w:r>
        <w:rPr>
          <w:rtl/>
        </w:rPr>
        <w:t>،</w:t>
      </w:r>
      <w:r w:rsidRPr="00C3465B">
        <w:rPr>
          <w:rtl/>
        </w:rPr>
        <w:t xml:space="preserve"> حدّثني أبي</w:t>
      </w:r>
      <w:r>
        <w:rPr>
          <w:rtl/>
        </w:rPr>
        <w:t>،</w:t>
      </w:r>
      <w:r w:rsidRPr="00C3465B">
        <w:rPr>
          <w:rtl/>
        </w:rPr>
        <w:t xml:space="preserve"> عن أبيه</w:t>
      </w:r>
      <w:r>
        <w:rPr>
          <w:rtl/>
        </w:rPr>
        <w:t>،</w:t>
      </w:r>
      <w:r w:rsidRPr="00C3465B">
        <w:rPr>
          <w:rtl/>
        </w:rPr>
        <w:t xml:space="preserve"> عن جده</w:t>
      </w:r>
      <w:r>
        <w:rPr>
          <w:rtl/>
        </w:rPr>
        <w:t>،</w:t>
      </w:r>
      <w:r w:rsidRPr="00C3465B">
        <w:rPr>
          <w:rtl/>
        </w:rPr>
        <w:t xml:space="preserve"> عن علي قال</w:t>
      </w:r>
      <w:r>
        <w:rPr>
          <w:rtl/>
        </w:rPr>
        <w:t xml:space="preserve">: </w:t>
      </w:r>
      <w:r w:rsidRPr="00C3465B">
        <w:rPr>
          <w:rtl/>
        </w:rPr>
        <w:t>أ</w:t>
      </w:r>
      <w:r w:rsidR="001F73C3">
        <w:rPr>
          <w:rFonts w:hint="cs"/>
          <w:rtl/>
        </w:rPr>
        <w:t>ُ</w:t>
      </w:r>
      <w:r w:rsidRPr="00C3465B">
        <w:rPr>
          <w:rtl/>
        </w:rPr>
        <w:t xml:space="preserve">هدي لرسول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طير يقال له الحبارى</w:t>
      </w:r>
      <w:r>
        <w:rPr>
          <w:rtl/>
        </w:rPr>
        <w:t>،</w:t>
      </w:r>
      <w:r w:rsidRPr="00C3465B">
        <w:rPr>
          <w:rtl/>
        </w:rPr>
        <w:t xml:space="preserve"> فوضعت بين يديه</w:t>
      </w:r>
      <w:r>
        <w:rPr>
          <w:rtl/>
        </w:rPr>
        <w:t xml:space="preserve"> - </w:t>
      </w:r>
      <w:r w:rsidRPr="00C3465B">
        <w:rPr>
          <w:rtl/>
        </w:rPr>
        <w:t>وكان أنس بن مالك يحجبه</w:t>
      </w:r>
      <w:r>
        <w:rPr>
          <w:rtl/>
        </w:rPr>
        <w:t xml:space="preserve"> - </w:t>
      </w:r>
      <w:r w:rsidRPr="00C3465B">
        <w:rPr>
          <w:rtl/>
        </w:rPr>
        <w:t xml:space="preserve">فرفع النبي </w:t>
      </w:r>
      <w:r w:rsidR="00082BFE" w:rsidRPr="00082BFE">
        <w:rPr>
          <w:rStyle w:val="libAlaemChar"/>
          <w:rtl/>
        </w:rPr>
        <w:t>صلى‌الله‌عليه‌وآله‌وسلم</w:t>
      </w:r>
      <w:r w:rsidR="006103F2" w:rsidRPr="006103F2">
        <w:rPr>
          <w:rStyle w:val="libAlaemChar"/>
          <w:rtl/>
        </w:rPr>
        <w:t xml:space="preserve"> </w:t>
      </w:r>
      <w:r w:rsidRPr="00C3465B">
        <w:rPr>
          <w:rtl/>
        </w:rPr>
        <w:t>يده إلى الله ثم قال</w:t>
      </w:r>
      <w:r>
        <w:rPr>
          <w:rtl/>
        </w:rPr>
        <w:t>:</w:t>
      </w:r>
      <w:r w:rsidRPr="00C3465B">
        <w:rPr>
          <w:rtl/>
        </w:rPr>
        <w:t xml:space="preserve"> الل</w:t>
      </w:r>
      <w:r w:rsidR="001F73C3">
        <w:rPr>
          <w:rFonts w:hint="cs"/>
          <w:rtl/>
        </w:rPr>
        <w:t>ّ</w:t>
      </w:r>
      <w:r w:rsidRPr="00C3465B">
        <w:rPr>
          <w:rtl/>
        </w:rPr>
        <w:t>هم ائتني بأحبّ خلقك إليك يأكل معي هذا الطير. قال فجاء علي فاستأذن فقال له أنس</w:t>
      </w:r>
      <w:r>
        <w:rPr>
          <w:rtl/>
        </w:rPr>
        <w:t>:</w:t>
      </w:r>
      <w:r w:rsidRPr="00C3465B">
        <w:rPr>
          <w:rtl/>
        </w:rPr>
        <w:t xml:space="preserve"> إن رسول الله يعني على حاجته</w:t>
      </w:r>
      <w:r>
        <w:rPr>
          <w:rtl/>
        </w:rPr>
        <w:t>،</w:t>
      </w:r>
      <w:r w:rsidRPr="00C3465B">
        <w:rPr>
          <w:rtl/>
        </w:rPr>
        <w:t xml:space="preserve"> فرجع. ثم أعاد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الدعاء</w:t>
      </w:r>
      <w:r>
        <w:rPr>
          <w:rtl/>
        </w:rPr>
        <w:t>،</w:t>
      </w:r>
      <w:r w:rsidRPr="00C3465B">
        <w:rPr>
          <w:rtl/>
        </w:rPr>
        <w:t xml:space="preserve"> فرجع. ثم دعا الثالثة فجاء علي فأدخله</w:t>
      </w:r>
      <w:r>
        <w:rPr>
          <w:rtl/>
        </w:rPr>
        <w:t>،</w:t>
      </w:r>
      <w:r w:rsidRPr="00C3465B">
        <w:rPr>
          <w:rtl/>
        </w:rPr>
        <w:t xml:space="preserve"> فلما رآه رسول الله قال</w:t>
      </w:r>
      <w:r>
        <w:rPr>
          <w:rtl/>
        </w:rPr>
        <w:t>:</w:t>
      </w:r>
      <w:r w:rsidRPr="00C3465B">
        <w:rPr>
          <w:rtl/>
        </w:rPr>
        <w:t xml:space="preserve"> الل</w:t>
      </w:r>
      <w:r w:rsidR="00BA23BA">
        <w:rPr>
          <w:rFonts w:hint="cs"/>
          <w:rtl/>
        </w:rPr>
        <w:t>ّ</w:t>
      </w:r>
      <w:r w:rsidRPr="00C3465B">
        <w:rPr>
          <w:rtl/>
        </w:rPr>
        <w:t>هم وإليّ</w:t>
      </w:r>
      <w:r w:rsidR="00BA23BA">
        <w:rPr>
          <w:rFonts w:hint="cs"/>
          <w:rtl/>
        </w:rPr>
        <w:t>َ</w:t>
      </w:r>
      <w:r w:rsidRPr="00C3465B">
        <w:rPr>
          <w:rtl/>
        </w:rPr>
        <w:t>. فأكل معه. فلما أكل رسول الله وخرج علي قال أنس</w:t>
      </w:r>
      <w:r>
        <w:rPr>
          <w:rtl/>
        </w:rPr>
        <w:t>:</w:t>
      </w:r>
      <w:r w:rsidRPr="00C3465B">
        <w:rPr>
          <w:rtl/>
        </w:rPr>
        <w:t xml:space="preserve"> تبعت عليا</w:t>
      </w:r>
      <w:r w:rsidR="00BA23BA">
        <w:rPr>
          <w:rFonts w:hint="cs"/>
          <w:rtl/>
        </w:rPr>
        <w:t>ً</w:t>
      </w:r>
      <w:r w:rsidRPr="00C3465B">
        <w:rPr>
          <w:rtl/>
        </w:rPr>
        <w:t xml:space="preserve"> فقلت</w:t>
      </w:r>
      <w:r>
        <w:rPr>
          <w:rtl/>
        </w:rPr>
        <w:t>:</w:t>
      </w:r>
      <w:r w:rsidRPr="00C3465B">
        <w:rPr>
          <w:rtl/>
        </w:rPr>
        <w:t xml:space="preserve"> يا أبا الحسن استغفر لي فإن لي إليك ذنبا</w:t>
      </w:r>
      <w:r w:rsidR="00BA23BA">
        <w:rPr>
          <w:rFonts w:hint="cs"/>
          <w:rtl/>
        </w:rPr>
        <w:t>ً</w:t>
      </w:r>
      <w:r>
        <w:rPr>
          <w:rtl/>
        </w:rPr>
        <w:t>،</w:t>
      </w:r>
      <w:r w:rsidRPr="00C3465B">
        <w:rPr>
          <w:rtl/>
        </w:rPr>
        <w:t xml:space="preserve"> وإن عندي بشارة</w:t>
      </w:r>
      <w:r>
        <w:rPr>
          <w:rtl/>
        </w:rPr>
        <w:t>،</w:t>
      </w:r>
      <w:r w:rsidRPr="00C3465B">
        <w:rPr>
          <w:rtl/>
        </w:rPr>
        <w:t xml:space="preserve"> فأخبرته بما كان من النبي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فحمد الله واستغفر لي ورضي عني</w:t>
      </w:r>
      <w:r>
        <w:rPr>
          <w:rtl/>
        </w:rPr>
        <w:t>،</w:t>
      </w:r>
      <w:r w:rsidRPr="00C3465B">
        <w:rPr>
          <w:rtl/>
        </w:rPr>
        <w:t xml:space="preserve"> أذهب ذنبي عنده بشارتي إياه.</w:t>
      </w:r>
    </w:p>
    <w:p w:rsidR="00A41E48" w:rsidRPr="00C3465B" w:rsidRDefault="00A41E48" w:rsidP="00A41E48">
      <w:pPr>
        <w:pStyle w:val="libNormal"/>
        <w:rPr>
          <w:rtl/>
          <w:lang w:bidi="fa-IR"/>
        </w:rPr>
      </w:pPr>
      <w:r w:rsidRPr="00C3465B">
        <w:rPr>
          <w:rtl/>
          <w:lang w:bidi="fa-IR"/>
        </w:rPr>
        <w:t>ومن حديث جابر بن عبد الله الأنصاري</w:t>
      </w:r>
      <w:r>
        <w:rPr>
          <w:rtl/>
          <w:lang w:bidi="fa-IR"/>
        </w:rPr>
        <w:t>،</w:t>
      </w:r>
      <w:r w:rsidRPr="00C3465B">
        <w:rPr>
          <w:rtl/>
          <w:lang w:bidi="fa-IR"/>
        </w:rPr>
        <w:t xml:space="preserve"> أورده ابن عساكر من طريق عبد الله بن صالح كاتب الليث</w:t>
      </w:r>
      <w:r>
        <w:rPr>
          <w:rtl/>
          <w:lang w:bidi="fa-IR"/>
        </w:rPr>
        <w:t>،</w:t>
      </w:r>
      <w:r w:rsidRPr="00C3465B">
        <w:rPr>
          <w:rtl/>
          <w:lang w:bidi="fa-IR"/>
        </w:rPr>
        <w:t xml:space="preserve"> عن ابن لهيعة.</w:t>
      </w:r>
      <w:r>
        <w:rPr>
          <w:rtl/>
          <w:lang w:bidi="fa-IR"/>
        </w:rPr>
        <w:t>،</w:t>
      </w:r>
      <w:r w:rsidRPr="00C3465B">
        <w:rPr>
          <w:rtl/>
          <w:lang w:bidi="fa-IR"/>
        </w:rPr>
        <w:t xml:space="preserve"> عن محمّد بن المنكدر</w:t>
      </w:r>
      <w:r>
        <w:rPr>
          <w:rtl/>
          <w:lang w:bidi="fa-IR"/>
        </w:rPr>
        <w:t>،</w:t>
      </w:r>
      <w:r w:rsidRPr="00C3465B">
        <w:rPr>
          <w:rtl/>
          <w:lang w:bidi="fa-IR"/>
        </w:rPr>
        <w:t xml:space="preserve"> عن جابر. فذكره بطوله.</w:t>
      </w:r>
    </w:p>
    <w:p w:rsidR="00A41E48" w:rsidRPr="00C3465B" w:rsidRDefault="00A41E48" w:rsidP="00A41E48">
      <w:pPr>
        <w:pStyle w:val="libNormal"/>
        <w:rPr>
          <w:rtl/>
          <w:lang w:bidi="fa-IR"/>
        </w:rPr>
      </w:pPr>
      <w:r w:rsidRPr="00C3465B">
        <w:rPr>
          <w:rtl/>
          <w:lang w:bidi="fa-IR"/>
        </w:rPr>
        <w:t>وقد روي أيضا</w:t>
      </w:r>
      <w:r w:rsidR="00BA23BA">
        <w:rPr>
          <w:rFonts w:hint="cs"/>
          <w:rtl/>
          <w:lang w:bidi="fa-IR"/>
        </w:rPr>
        <w:t>ً</w:t>
      </w:r>
      <w:r w:rsidRPr="00C3465B">
        <w:rPr>
          <w:rtl/>
          <w:lang w:bidi="fa-IR"/>
        </w:rPr>
        <w:t xml:space="preserve"> من حديث أبي سعيد الخدري</w:t>
      </w:r>
      <w:r>
        <w:rPr>
          <w:rtl/>
          <w:lang w:bidi="fa-IR"/>
        </w:rPr>
        <w:t xml:space="preserve"> - </w:t>
      </w:r>
      <w:r w:rsidRPr="00C3465B">
        <w:rPr>
          <w:rtl/>
          <w:lang w:bidi="fa-IR"/>
        </w:rPr>
        <w:t>وصححه الحاكم</w:t>
      </w:r>
      <w:r>
        <w:rPr>
          <w:rtl/>
          <w:lang w:bidi="fa-IR"/>
        </w:rPr>
        <w:t xml:space="preserve"> - </w:t>
      </w:r>
      <w:r w:rsidRPr="00C3465B">
        <w:rPr>
          <w:rtl/>
          <w:lang w:bidi="fa-IR"/>
        </w:rPr>
        <w:t>ولكن</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إسناده مظلم. وفيه ضعفاء.</w:t>
      </w:r>
    </w:p>
    <w:p w:rsidR="00A41E48" w:rsidRPr="00C3465B" w:rsidRDefault="00A41E48" w:rsidP="00A41E48">
      <w:pPr>
        <w:pStyle w:val="libNormal"/>
        <w:rPr>
          <w:rtl/>
          <w:lang w:bidi="fa-IR"/>
        </w:rPr>
      </w:pPr>
      <w:r w:rsidRPr="00C3465B">
        <w:rPr>
          <w:rtl/>
          <w:lang w:bidi="fa-IR"/>
        </w:rPr>
        <w:t>وروي من حديث حبشي بن جنادة. ولا يصح أيضا</w:t>
      </w:r>
      <w:r w:rsidR="00BA23BA">
        <w:rPr>
          <w:rFonts w:hint="cs"/>
          <w:rtl/>
          <w:lang w:bidi="fa-IR"/>
        </w:rPr>
        <w:t>ً</w:t>
      </w:r>
      <w:r w:rsidRPr="00C3465B">
        <w:rPr>
          <w:rtl/>
          <w:lang w:bidi="fa-IR"/>
        </w:rPr>
        <w:t>.</w:t>
      </w:r>
    </w:p>
    <w:p w:rsidR="00A41E48" w:rsidRPr="00C3465B" w:rsidRDefault="00A41E48" w:rsidP="00A41E48">
      <w:pPr>
        <w:pStyle w:val="libNormal"/>
        <w:rPr>
          <w:rtl/>
          <w:lang w:bidi="fa-IR"/>
        </w:rPr>
      </w:pPr>
      <w:r w:rsidRPr="00C3465B">
        <w:rPr>
          <w:rtl/>
          <w:lang w:bidi="fa-IR"/>
        </w:rPr>
        <w:t>ومن حديث يعلى بن مرة</w:t>
      </w:r>
      <w:r>
        <w:rPr>
          <w:rtl/>
          <w:lang w:bidi="fa-IR"/>
        </w:rPr>
        <w:t>،</w:t>
      </w:r>
      <w:r w:rsidRPr="00C3465B">
        <w:rPr>
          <w:rtl/>
          <w:lang w:bidi="fa-IR"/>
        </w:rPr>
        <w:t xml:space="preserve"> والإ</w:t>
      </w:r>
      <w:r w:rsidR="00BA23BA">
        <w:rPr>
          <w:rFonts w:hint="cs"/>
          <w:rtl/>
          <w:lang w:bidi="fa-IR"/>
        </w:rPr>
        <w:t>ِ</w:t>
      </w:r>
      <w:r w:rsidRPr="00C3465B">
        <w:rPr>
          <w:rtl/>
          <w:lang w:bidi="fa-IR"/>
        </w:rPr>
        <w:t>سناد إليه مظلم.</w:t>
      </w:r>
    </w:p>
    <w:p w:rsidR="00A41E48" w:rsidRPr="00C3465B" w:rsidRDefault="00A41E48" w:rsidP="00A41E48">
      <w:pPr>
        <w:pStyle w:val="libNormal"/>
        <w:rPr>
          <w:rtl/>
          <w:lang w:bidi="fa-IR"/>
        </w:rPr>
      </w:pPr>
      <w:r w:rsidRPr="00C3465B">
        <w:rPr>
          <w:rtl/>
          <w:lang w:bidi="fa-IR"/>
        </w:rPr>
        <w:t>ومن حديث أبي رافع نحوه. وليس بصحيح.</w:t>
      </w:r>
    </w:p>
    <w:p w:rsidR="00A41E48" w:rsidRPr="00C3465B" w:rsidRDefault="00A41E48" w:rsidP="00A41E48">
      <w:pPr>
        <w:pStyle w:val="libNormal"/>
        <w:rPr>
          <w:rtl/>
          <w:lang w:bidi="fa-IR"/>
        </w:rPr>
      </w:pPr>
      <w:r w:rsidRPr="00C3465B">
        <w:rPr>
          <w:rtl/>
          <w:lang w:bidi="fa-IR"/>
        </w:rPr>
        <w:t>وقد جمع الناس في هذا الحديث مصنفات مفردة منهم</w:t>
      </w:r>
      <w:r>
        <w:rPr>
          <w:rtl/>
          <w:lang w:bidi="fa-IR"/>
        </w:rPr>
        <w:t>:</w:t>
      </w:r>
      <w:r w:rsidRPr="00C3465B">
        <w:rPr>
          <w:rtl/>
          <w:lang w:bidi="fa-IR"/>
        </w:rPr>
        <w:t xml:space="preserve"> أبو بكر بن مردويه</w:t>
      </w:r>
      <w:r>
        <w:rPr>
          <w:rtl/>
          <w:lang w:bidi="fa-IR"/>
        </w:rPr>
        <w:t>،</w:t>
      </w:r>
      <w:r w:rsidRPr="00C3465B">
        <w:rPr>
          <w:rtl/>
          <w:lang w:bidi="fa-IR"/>
        </w:rPr>
        <w:t xml:space="preserve"> والحافظ أبو طاهر محمّد بن أحمد بن حمدان فيما رواه شيخنا أبو عبد الله الذّهبي</w:t>
      </w:r>
      <w:r>
        <w:rPr>
          <w:rtl/>
          <w:lang w:bidi="fa-IR"/>
        </w:rPr>
        <w:t>،</w:t>
      </w:r>
      <w:r w:rsidRPr="00C3465B">
        <w:rPr>
          <w:rtl/>
          <w:lang w:bidi="fa-IR"/>
        </w:rPr>
        <w:t xml:space="preserve"> ورأيت فيه مجلدا</w:t>
      </w:r>
      <w:r w:rsidR="00BA23BA">
        <w:rPr>
          <w:rFonts w:hint="cs"/>
          <w:rtl/>
          <w:lang w:bidi="fa-IR"/>
        </w:rPr>
        <w:t>ً</w:t>
      </w:r>
      <w:r w:rsidRPr="00C3465B">
        <w:rPr>
          <w:rtl/>
          <w:lang w:bidi="fa-IR"/>
        </w:rPr>
        <w:t xml:space="preserve"> في جمع طرقه وألفاظه لأبي جعفر بن جرير الطبري المفسر صاحب التاريخ</w:t>
      </w:r>
      <w:r>
        <w:rPr>
          <w:rtl/>
          <w:lang w:bidi="fa-IR"/>
        </w:rPr>
        <w:t>،</w:t>
      </w:r>
      <w:r w:rsidRPr="00C3465B">
        <w:rPr>
          <w:rtl/>
          <w:lang w:bidi="fa-IR"/>
        </w:rPr>
        <w:t xml:space="preserve"> ثم وقفت على مجلد كبير في ردّه وتضعيفه سندا</w:t>
      </w:r>
      <w:r w:rsidR="00BA23BA">
        <w:rPr>
          <w:rFonts w:hint="cs"/>
          <w:rtl/>
          <w:lang w:bidi="fa-IR"/>
        </w:rPr>
        <w:t>ً</w:t>
      </w:r>
      <w:r w:rsidRPr="00C3465B">
        <w:rPr>
          <w:rtl/>
          <w:lang w:bidi="fa-IR"/>
        </w:rPr>
        <w:t xml:space="preserve"> ومتنا</w:t>
      </w:r>
      <w:r w:rsidR="00BA23BA">
        <w:rPr>
          <w:rFonts w:hint="cs"/>
          <w:rtl/>
          <w:lang w:bidi="fa-IR"/>
        </w:rPr>
        <w:t>ً</w:t>
      </w:r>
      <w:r w:rsidRPr="00C3465B">
        <w:rPr>
          <w:rtl/>
          <w:lang w:bidi="fa-IR"/>
        </w:rPr>
        <w:t xml:space="preserve"> للقاضي أبي بكر الباقلاني المتكلم.</w:t>
      </w:r>
    </w:p>
    <w:p w:rsidR="00A41E48" w:rsidRPr="00C3465B" w:rsidRDefault="00A41E48" w:rsidP="00A41E48">
      <w:pPr>
        <w:pStyle w:val="libNormal"/>
        <w:rPr>
          <w:rtl/>
          <w:lang w:bidi="fa-IR"/>
        </w:rPr>
      </w:pPr>
      <w:r w:rsidRPr="00C3465B">
        <w:rPr>
          <w:rtl/>
          <w:lang w:bidi="fa-IR"/>
        </w:rPr>
        <w:t>وبالجملة</w:t>
      </w:r>
      <w:r>
        <w:rPr>
          <w:rtl/>
          <w:lang w:bidi="fa-IR"/>
        </w:rPr>
        <w:t>،</w:t>
      </w:r>
      <w:r w:rsidRPr="00C3465B">
        <w:rPr>
          <w:rtl/>
          <w:lang w:bidi="fa-IR"/>
        </w:rPr>
        <w:t xml:space="preserve"> ففي القلب من صحة هذا الحديث نظر وإن كثرت طرقه.</w:t>
      </w:r>
    </w:p>
    <w:p w:rsidR="00A41E48" w:rsidRPr="00C3465B" w:rsidRDefault="00A41E48" w:rsidP="00A41E48">
      <w:pPr>
        <w:pStyle w:val="libNormal"/>
        <w:rPr>
          <w:rtl/>
          <w:lang w:bidi="fa-IR"/>
        </w:rPr>
      </w:pPr>
      <w:r w:rsidRPr="00C3465B">
        <w:rPr>
          <w:rtl/>
          <w:lang w:bidi="fa-IR"/>
        </w:rPr>
        <w:t xml:space="preserve">والله أعلم » </w:t>
      </w:r>
      <w:r w:rsidRPr="00BE597A">
        <w:rPr>
          <w:rStyle w:val="libFootnotenumChar"/>
          <w:rtl/>
        </w:rPr>
        <w:t>(1)</w:t>
      </w:r>
      <w:r>
        <w:rPr>
          <w:rtl/>
          <w:lang w:bidi="fa-IR"/>
        </w:rPr>
        <w:t>.</w:t>
      </w:r>
    </w:p>
    <w:p w:rsidR="0043598D" w:rsidRDefault="00A41E48" w:rsidP="00A41E48">
      <w:pPr>
        <w:pStyle w:val="libBold1"/>
        <w:rPr>
          <w:rtl/>
          <w:lang w:bidi="fa-IR"/>
        </w:rPr>
      </w:pPr>
      <w:r w:rsidRPr="00C3465B">
        <w:rPr>
          <w:rtl/>
          <w:lang w:bidi="fa-IR"/>
        </w:rPr>
        <w:t>ترجمته</w:t>
      </w:r>
      <w:r>
        <w:rPr>
          <w:rtl/>
          <w:lang w:bidi="fa-IR"/>
        </w:rPr>
        <w:t>:</w:t>
      </w:r>
    </w:p>
    <w:p w:rsidR="00A41E48" w:rsidRPr="00C3465B" w:rsidRDefault="00A41E48" w:rsidP="00A41E48">
      <w:pPr>
        <w:pStyle w:val="libNormal"/>
        <w:rPr>
          <w:rtl/>
          <w:lang w:bidi="fa-IR"/>
        </w:rPr>
      </w:pPr>
      <w:r w:rsidRPr="00C3465B">
        <w:rPr>
          <w:rtl/>
          <w:lang w:bidi="fa-IR"/>
        </w:rPr>
        <w:t>وتوجد ترجمته والثناء عليه في</w:t>
      </w:r>
      <w:r>
        <w:rPr>
          <w:rtl/>
          <w:lang w:bidi="fa-IR"/>
        </w:rPr>
        <w:t>:</w:t>
      </w:r>
    </w:p>
    <w:p w:rsidR="00A41E48" w:rsidRPr="00C3465B" w:rsidRDefault="00A41E48" w:rsidP="00A41E48">
      <w:pPr>
        <w:pStyle w:val="libNormal"/>
        <w:rPr>
          <w:rtl/>
          <w:lang w:bidi="fa-IR"/>
        </w:rPr>
      </w:pPr>
      <w:r w:rsidRPr="00C3465B">
        <w:rPr>
          <w:rtl/>
          <w:lang w:bidi="fa-IR"/>
        </w:rPr>
        <w:t>1</w:t>
      </w:r>
      <w:r>
        <w:rPr>
          <w:rtl/>
          <w:lang w:bidi="fa-IR"/>
        </w:rPr>
        <w:t xml:space="preserve"> - </w:t>
      </w:r>
      <w:r w:rsidRPr="00C3465B">
        <w:rPr>
          <w:rtl/>
          <w:lang w:bidi="fa-IR"/>
        </w:rPr>
        <w:t>الدرر الكامنة 1 / 399.</w:t>
      </w:r>
    </w:p>
    <w:p w:rsidR="00A41E48" w:rsidRPr="00C3465B" w:rsidRDefault="00A41E48" w:rsidP="00A41E48">
      <w:pPr>
        <w:pStyle w:val="libNormal"/>
        <w:rPr>
          <w:rtl/>
          <w:lang w:bidi="fa-IR"/>
        </w:rPr>
      </w:pPr>
      <w:r w:rsidRPr="00C3465B">
        <w:rPr>
          <w:rtl/>
          <w:lang w:bidi="fa-IR"/>
        </w:rPr>
        <w:t>2</w:t>
      </w:r>
      <w:r>
        <w:rPr>
          <w:rtl/>
          <w:lang w:bidi="fa-IR"/>
        </w:rPr>
        <w:t xml:space="preserve"> - </w:t>
      </w:r>
      <w:r w:rsidRPr="00C3465B">
        <w:rPr>
          <w:rtl/>
          <w:lang w:bidi="fa-IR"/>
        </w:rPr>
        <w:t>طبقات ابن قاضي شهبة 2 / 113.</w:t>
      </w:r>
    </w:p>
    <w:p w:rsidR="00A41E48" w:rsidRPr="00C3465B" w:rsidRDefault="00A41E48" w:rsidP="00A41E48">
      <w:pPr>
        <w:pStyle w:val="libNormal"/>
        <w:rPr>
          <w:rtl/>
          <w:lang w:bidi="fa-IR"/>
        </w:rPr>
      </w:pPr>
      <w:r w:rsidRPr="00C3465B">
        <w:rPr>
          <w:rtl/>
          <w:lang w:bidi="fa-IR"/>
        </w:rPr>
        <w:t>3</w:t>
      </w:r>
      <w:r>
        <w:rPr>
          <w:rtl/>
          <w:lang w:bidi="fa-IR"/>
        </w:rPr>
        <w:t xml:space="preserve"> - </w:t>
      </w:r>
      <w:r w:rsidRPr="00C3465B">
        <w:rPr>
          <w:rtl/>
          <w:lang w:bidi="fa-IR"/>
        </w:rPr>
        <w:t>طبقات الحفّاظ</w:t>
      </w:r>
      <w:r>
        <w:rPr>
          <w:rtl/>
          <w:lang w:bidi="fa-IR"/>
        </w:rPr>
        <w:t>:</w:t>
      </w:r>
      <w:r w:rsidRPr="00C3465B">
        <w:rPr>
          <w:rtl/>
          <w:lang w:bidi="fa-IR"/>
        </w:rPr>
        <w:t xml:space="preserve"> 529.</w:t>
      </w:r>
    </w:p>
    <w:p w:rsidR="00A41E48" w:rsidRPr="00C3465B" w:rsidRDefault="00A41E48" w:rsidP="00A41E48">
      <w:pPr>
        <w:pStyle w:val="libNormal"/>
        <w:rPr>
          <w:rtl/>
          <w:lang w:bidi="fa-IR"/>
        </w:rPr>
      </w:pPr>
      <w:r w:rsidRPr="00C3465B">
        <w:rPr>
          <w:rtl/>
          <w:lang w:bidi="fa-IR"/>
        </w:rPr>
        <w:t>4</w:t>
      </w:r>
      <w:r>
        <w:rPr>
          <w:rtl/>
          <w:lang w:bidi="fa-IR"/>
        </w:rPr>
        <w:t xml:space="preserve"> - </w:t>
      </w:r>
      <w:r w:rsidRPr="00C3465B">
        <w:rPr>
          <w:rtl/>
          <w:lang w:bidi="fa-IR"/>
        </w:rPr>
        <w:t>طبقات المفسّرين 1 / 110.</w:t>
      </w:r>
    </w:p>
    <w:p w:rsidR="00A41E48" w:rsidRPr="00C3465B" w:rsidRDefault="00A41E48" w:rsidP="00A41E48">
      <w:pPr>
        <w:pStyle w:val="libNormal"/>
        <w:rPr>
          <w:rtl/>
          <w:lang w:bidi="fa-IR"/>
        </w:rPr>
      </w:pPr>
      <w:r w:rsidRPr="00C3465B">
        <w:rPr>
          <w:rtl/>
          <w:lang w:bidi="fa-IR"/>
        </w:rPr>
        <w:t>وهي مشحونة بالثناء والإ</w:t>
      </w:r>
      <w:r w:rsidR="00BA23BA">
        <w:rPr>
          <w:rFonts w:hint="cs"/>
          <w:rtl/>
          <w:lang w:bidi="fa-IR"/>
        </w:rPr>
        <w:t>ِ</w:t>
      </w:r>
      <w:r w:rsidRPr="00C3465B">
        <w:rPr>
          <w:rtl/>
          <w:lang w:bidi="fa-IR"/>
        </w:rPr>
        <w:t>كبار والتوثيق</w:t>
      </w:r>
      <w:r>
        <w:rPr>
          <w:rtl/>
          <w:lang w:bidi="fa-IR"/>
        </w:rPr>
        <w:t xml:space="preserve"> ..</w:t>
      </w:r>
      <w:r w:rsidRPr="00C3465B">
        <w:rPr>
          <w:rtl/>
          <w:lang w:bidi="fa-IR"/>
        </w:rPr>
        <w:t>. ولا حاجة إلى نقلها.</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تاريخ ابن كثير 7 / 351</w:t>
      </w:r>
      <w:r w:rsidR="00A41E48">
        <w:rPr>
          <w:rtl/>
        </w:rPr>
        <w:t xml:space="preserve"> - </w:t>
      </w:r>
      <w:r w:rsidR="00A41E48" w:rsidRPr="00C3465B">
        <w:rPr>
          <w:rtl/>
        </w:rPr>
        <w:t>354.</w:t>
      </w:r>
    </w:p>
    <w:p w:rsidR="00A41E48" w:rsidRDefault="00A41E48" w:rsidP="00A41E48">
      <w:pPr>
        <w:pStyle w:val="libNormal"/>
        <w:rPr>
          <w:rtl/>
          <w:lang w:bidi="fa-IR"/>
        </w:rPr>
      </w:pPr>
      <w:r>
        <w:rPr>
          <w:rtl/>
          <w:lang w:bidi="fa-IR"/>
        </w:rPr>
        <w:br w:type="page"/>
      </w:r>
    </w:p>
    <w:p w:rsidR="00A41E48" w:rsidRDefault="00A41E48" w:rsidP="00A41E48">
      <w:pPr>
        <w:pStyle w:val="libCenterBold1"/>
        <w:rPr>
          <w:rtl/>
          <w:lang w:bidi="fa-IR"/>
        </w:rPr>
      </w:pPr>
      <w:bookmarkStart w:id="548" w:name="_Toc320549399"/>
      <w:r w:rsidRPr="00C3465B">
        <w:rPr>
          <w:rtl/>
          <w:lang w:bidi="fa-IR"/>
        </w:rPr>
        <w:lastRenderedPageBreak/>
        <w:t>(126)</w:t>
      </w:r>
      <w:bookmarkEnd w:id="548"/>
    </w:p>
    <w:p w:rsidR="0043598D" w:rsidRDefault="00A41E48" w:rsidP="00A41E48">
      <w:pPr>
        <w:pStyle w:val="Heading3Center"/>
        <w:rPr>
          <w:rtl/>
          <w:lang w:bidi="fa-IR"/>
        </w:rPr>
      </w:pPr>
      <w:bookmarkStart w:id="549" w:name="_Toc320549400"/>
      <w:bookmarkStart w:id="550" w:name="_Toc408483221"/>
      <w:bookmarkStart w:id="551" w:name="_Toc95570718"/>
      <w:r w:rsidRPr="00C3465B">
        <w:rPr>
          <w:rtl/>
          <w:lang w:bidi="fa-IR"/>
        </w:rPr>
        <w:t>رواية العاقولي</w:t>
      </w:r>
      <w:bookmarkEnd w:id="549"/>
      <w:bookmarkEnd w:id="550"/>
      <w:bookmarkEnd w:id="551"/>
    </w:p>
    <w:p w:rsidR="00A41E48" w:rsidRPr="00C3465B" w:rsidRDefault="00A41E48" w:rsidP="00A41E48">
      <w:pPr>
        <w:pStyle w:val="libNormal"/>
        <w:rPr>
          <w:rtl/>
          <w:lang w:bidi="fa-IR"/>
        </w:rPr>
      </w:pPr>
      <w:r w:rsidRPr="00C3465B">
        <w:rPr>
          <w:rtl/>
          <w:lang w:bidi="fa-IR"/>
        </w:rPr>
        <w:t>وهو</w:t>
      </w:r>
      <w:r>
        <w:rPr>
          <w:rtl/>
          <w:lang w:bidi="fa-IR"/>
        </w:rPr>
        <w:t>:</w:t>
      </w:r>
      <w:r>
        <w:rPr>
          <w:rFonts w:hint="cs"/>
          <w:rtl/>
          <w:lang w:bidi="fa-IR"/>
        </w:rPr>
        <w:t xml:space="preserve"> </w:t>
      </w:r>
      <w:r w:rsidRPr="00C3465B">
        <w:rPr>
          <w:rtl/>
        </w:rPr>
        <w:t>محمّد بن محمّد بن عبد الله العاقولي المتوفى سنة</w:t>
      </w:r>
      <w:r>
        <w:rPr>
          <w:rtl/>
        </w:rPr>
        <w:t>:</w:t>
      </w:r>
      <w:r w:rsidRPr="00C3465B">
        <w:rPr>
          <w:rtl/>
        </w:rPr>
        <w:t xml:space="preserve"> 797.</w:t>
      </w:r>
    </w:p>
    <w:p w:rsidR="0043598D" w:rsidRDefault="00A41E48" w:rsidP="00A41E48">
      <w:pPr>
        <w:pStyle w:val="libNormal"/>
        <w:rPr>
          <w:rtl/>
        </w:rPr>
      </w:pPr>
      <w:r w:rsidRPr="00C3465B">
        <w:rPr>
          <w:rtl/>
        </w:rPr>
        <w:t>قال</w:t>
      </w:r>
      <w:r>
        <w:rPr>
          <w:rtl/>
        </w:rPr>
        <w:t>:</w:t>
      </w:r>
    </w:p>
    <w:p w:rsidR="0043598D" w:rsidRDefault="00A41E48" w:rsidP="00A41E48">
      <w:pPr>
        <w:pStyle w:val="libNormal"/>
        <w:rPr>
          <w:rtl/>
        </w:rPr>
      </w:pPr>
      <w:r w:rsidRPr="00C3465B">
        <w:rPr>
          <w:rtl/>
        </w:rPr>
        <w:t>« عن أنس قال</w:t>
      </w:r>
      <w:r>
        <w:rPr>
          <w:rtl/>
        </w:rPr>
        <w:t xml:space="preserve">: </w:t>
      </w:r>
      <w:r w:rsidRPr="00C3465B">
        <w:rPr>
          <w:rtl/>
        </w:rPr>
        <w:t xml:space="preserve">كان عند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طير فقال</w:t>
      </w:r>
      <w:r>
        <w:rPr>
          <w:rtl/>
        </w:rPr>
        <w:t>:</w:t>
      </w:r>
    </w:p>
    <w:p w:rsidR="00A41E48" w:rsidRPr="00C3465B" w:rsidRDefault="00A41E48" w:rsidP="00A41E48">
      <w:pPr>
        <w:pStyle w:val="libNormal"/>
        <w:rPr>
          <w:rtl/>
          <w:lang w:bidi="fa-IR"/>
        </w:rPr>
      </w:pPr>
      <w:r w:rsidRPr="00C3465B">
        <w:rPr>
          <w:rtl/>
        </w:rPr>
        <w:t>الل</w:t>
      </w:r>
      <w:r w:rsidR="00BA23BA">
        <w:rPr>
          <w:rFonts w:hint="cs"/>
          <w:rtl/>
        </w:rPr>
        <w:t>ّ</w:t>
      </w:r>
      <w:r w:rsidRPr="00C3465B">
        <w:rPr>
          <w:rtl/>
        </w:rPr>
        <w:t>هم ائتني بأحبّ خلقك إليك يأكل معي هذا الطائر. فجاء علي فأكل معه.</w:t>
      </w:r>
    </w:p>
    <w:p w:rsidR="00A41E48" w:rsidRPr="00C3465B" w:rsidRDefault="00A41E48" w:rsidP="00A41E48">
      <w:pPr>
        <w:pStyle w:val="libNormal"/>
        <w:rPr>
          <w:rtl/>
          <w:lang w:bidi="fa-IR"/>
        </w:rPr>
      </w:pPr>
      <w:r w:rsidRPr="00C3465B">
        <w:rPr>
          <w:rtl/>
        </w:rPr>
        <w:t xml:space="preserve">أخرجه الترمذي » </w:t>
      </w:r>
      <w:r w:rsidRPr="00BE597A">
        <w:rPr>
          <w:rStyle w:val="libFootnotenumChar"/>
          <w:rtl/>
        </w:rPr>
        <w:t>(1)</w:t>
      </w:r>
      <w:r>
        <w:rPr>
          <w:rtl/>
        </w:rPr>
        <w:t>.</w:t>
      </w:r>
    </w:p>
    <w:p w:rsidR="0043598D" w:rsidRDefault="00A41E48" w:rsidP="00A41E48">
      <w:pPr>
        <w:pStyle w:val="libBold1"/>
        <w:rPr>
          <w:rtl/>
          <w:lang w:bidi="fa-IR"/>
        </w:rPr>
      </w:pPr>
      <w:r w:rsidRPr="00C3465B">
        <w:rPr>
          <w:rtl/>
          <w:lang w:bidi="fa-IR"/>
        </w:rPr>
        <w:t>ترجمته</w:t>
      </w:r>
      <w:r>
        <w:rPr>
          <w:rtl/>
          <w:lang w:bidi="fa-IR"/>
        </w:rPr>
        <w:t>:</w:t>
      </w:r>
    </w:p>
    <w:p w:rsidR="00A41E48" w:rsidRPr="00C3465B" w:rsidRDefault="00A41E48" w:rsidP="00A41E48">
      <w:pPr>
        <w:pStyle w:val="libNormal"/>
        <w:rPr>
          <w:rtl/>
          <w:lang w:bidi="fa-IR"/>
        </w:rPr>
      </w:pPr>
      <w:r w:rsidRPr="00C3465B">
        <w:rPr>
          <w:rtl/>
          <w:lang w:bidi="fa-IR"/>
        </w:rPr>
        <w:t>وكان العاقولي فقيها</w:t>
      </w:r>
      <w:r w:rsidR="00BA23BA">
        <w:rPr>
          <w:rFonts w:hint="cs"/>
          <w:rtl/>
          <w:lang w:bidi="fa-IR"/>
        </w:rPr>
        <w:t>ً</w:t>
      </w:r>
      <w:r>
        <w:rPr>
          <w:rtl/>
          <w:lang w:bidi="fa-IR"/>
        </w:rPr>
        <w:t>،</w:t>
      </w:r>
      <w:r w:rsidRPr="00C3465B">
        <w:rPr>
          <w:rtl/>
          <w:lang w:bidi="fa-IR"/>
        </w:rPr>
        <w:t xml:space="preserve"> محدّثا</w:t>
      </w:r>
      <w:r w:rsidR="00BA23BA">
        <w:rPr>
          <w:rFonts w:hint="cs"/>
          <w:rtl/>
          <w:lang w:bidi="fa-IR"/>
        </w:rPr>
        <w:t>ً</w:t>
      </w:r>
      <w:r>
        <w:rPr>
          <w:rtl/>
          <w:lang w:bidi="fa-IR"/>
        </w:rPr>
        <w:t>،</w:t>
      </w:r>
      <w:r w:rsidRPr="00C3465B">
        <w:rPr>
          <w:rtl/>
          <w:lang w:bidi="fa-IR"/>
        </w:rPr>
        <w:t xml:space="preserve"> أديبا</w:t>
      </w:r>
      <w:r w:rsidR="00BA23BA">
        <w:rPr>
          <w:rFonts w:hint="cs"/>
          <w:rtl/>
          <w:lang w:bidi="fa-IR"/>
        </w:rPr>
        <w:t>ً</w:t>
      </w:r>
      <w:r>
        <w:rPr>
          <w:rtl/>
          <w:lang w:bidi="fa-IR"/>
        </w:rPr>
        <w:t>،</w:t>
      </w:r>
      <w:r w:rsidRPr="00C3465B">
        <w:rPr>
          <w:rtl/>
          <w:lang w:bidi="fa-IR"/>
        </w:rPr>
        <w:t xml:space="preserve"> له مصنّ</w:t>
      </w:r>
      <w:r w:rsidR="00BA23BA">
        <w:rPr>
          <w:rFonts w:hint="cs"/>
          <w:rtl/>
          <w:lang w:bidi="fa-IR"/>
        </w:rPr>
        <w:t>َ</w:t>
      </w:r>
      <w:r w:rsidRPr="00C3465B">
        <w:rPr>
          <w:rtl/>
          <w:lang w:bidi="fa-IR"/>
        </w:rPr>
        <w:t>فات</w:t>
      </w:r>
      <w:r>
        <w:rPr>
          <w:rtl/>
          <w:lang w:bidi="fa-IR"/>
        </w:rPr>
        <w:t>،</w:t>
      </w:r>
      <w:r w:rsidRPr="00C3465B">
        <w:rPr>
          <w:rtl/>
          <w:lang w:bidi="fa-IR"/>
        </w:rPr>
        <w:t xml:space="preserve"> منها الردّ على الرافضة</w:t>
      </w:r>
      <w:r>
        <w:rPr>
          <w:rtl/>
          <w:lang w:bidi="fa-IR"/>
        </w:rPr>
        <w:t>،</w:t>
      </w:r>
      <w:r w:rsidRPr="00C3465B">
        <w:rPr>
          <w:rtl/>
          <w:lang w:bidi="fa-IR"/>
        </w:rPr>
        <w:t xml:space="preserve"> شرح المشكاة</w:t>
      </w:r>
      <w:r>
        <w:rPr>
          <w:rtl/>
          <w:lang w:bidi="fa-IR"/>
        </w:rPr>
        <w:t>،</w:t>
      </w:r>
      <w:r w:rsidRPr="00C3465B">
        <w:rPr>
          <w:rtl/>
          <w:lang w:bidi="fa-IR"/>
        </w:rPr>
        <w:t xml:space="preserve"> وشرح منهاج البيضاوي</w:t>
      </w:r>
      <w:r>
        <w:rPr>
          <w:rtl/>
          <w:lang w:bidi="fa-IR"/>
        </w:rPr>
        <w:t>،</w:t>
      </w:r>
      <w:r w:rsidRPr="00C3465B">
        <w:rPr>
          <w:rtl/>
          <w:lang w:bidi="fa-IR"/>
        </w:rPr>
        <w:t xml:space="preserve"> وغير ذلك </w:t>
      </w:r>
      <w:r w:rsidRPr="00BE597A">
        <w:rPr>
          <w:rStyle w:val="libFootnotenumChar"/>
          <w:rtl/>
        </w:rPr>
        <w:t>(2)</w:t>
      </w:r>
      <w:r>
        <w:rPr>
          <w:rtl/>
          <w:lang w:bidi="fa-IR"/>
        </w:rPr>
        <w:t>.</w:t>
      </w:r>
    </w:p>
    <w:p w:rsidR="00A41E48" w:rsidRDefault="00A41E48" w:rsidP="00A41E48">
      <w:pPr>
        <w:pStyle w:val="libCenterBold1"/>
        <w:rPr>
          <w:rtl/>
          <w:lang w:bidi="fa-IR"/>
        </w:rPr>
      </w:pPr>
      <w:bookmarkStart w:id="552" w:name="_Toc320549401"/>
      <w:r w:rsidRPr="00C3465B">
        <w:rPr>
          <w:rtl/>
          <w:lang w:bidi="fa-IR"/>
        </w:rPr>
        <w:t>(127)</w:t>
      </w:r>
      <w:bookmarkEnd w:id="552"/>
    </w:p>
    <w:p w:rsidR="0043598D" w:rsidRDefault="00A41E48" w:rsidP="00A41E48">
      <w:pPr>
        <w:pStyle w:val="Heading3Center"/>
        <w:rPr>
          <w:rtl/>
          <w:lang w:bidi="fa-IR"/>
        </w:rPr>
      </w:pPr>
      <w:bookmarkStart w:id="553" w:name="_Toc320549402"/>
      <w:bookmarkStart w:id="554" w:name="_Toc408483222"/>
      <w:bookmarkStart w:id="555" w:name="_Toc95570719"/>
      <w:r w:rsidRPr="00C3465B">
        <w:rPr>
          <w:rtl/>
          <w:lang w:bidi="fa-IR"/>
        </w:rPr>
        <w:t>رواية الهيثمي</w:t>
      </w:r>
      <w:bookmarkEnd w:id="553"/>
      <w:bookmarkEnd w:id="554"/>
      <w:bookmarkEnd w:id="555"/>
    </w:p>
    <w:p w:rsidR="00A41E48" w:rsidRPr="00C3465B" w:rsidRDefault="00A41E48" w:rsidP="00A41E48">
      <w:pPr>
        <w:pStyle w:val="libNormal"/>
        <w:rPr>
          <w:rtl/>
          <w:lang w:bidi="fa-IR"/>
        </w:rPr>
      </w:pPr>
      <w:r w:rsidRPr="00C3465B">
        <w:rPr>
          <w:rtl/>
          <w:lang w:bidi="fa-IR"/>
        </w:rPr>
        <w:t>وهو</w:t>
      </w:r>
      <w:r>
        <w:rPr>
          <w:rtl/>
          <w:lang w:bidi="fa-IR"/>
        </w:rPr>
        <w:t>:</w:t>
      </w:r>
      <w:r>
        <w:rPr>
          <w:rFonts w:hint="cs"/>
          <w:rtl/>
          <w:lang w:bidi="fa-IR"/>
        </w:rPr>
        <w:t xml:space="preserve"> </w:t>
      </w:r>
      <w:r w:rsidRPr="00C3465B">
        <w:rPr>
          <w:rtl/>
        </w:rPr>
        <w:t>نور الدين علي بن أبي بكر الهيثمي المتوفى سنة</w:t>
      </w:r>
      <w:r>
        <w:rPr>
          <w:rtl/>
        </w:rPr>
        <w:t>:</w:t>
      </w:r>
      <w:r w:rsidRPr="00C3465B">
        <w:rPr>
          <w:rtl/>
        </w:rPr>
        <w:t xml:space="preserve"> 807.</w:t>
      </w:r>
    </w:p>
    <w:p w:rsidR="0043598D" w:rsidRDefault="00A41E48" w:rsidP="00A41E48">
      <w:pPr>
        <w:pStyle w:val="libNormal"/>
        <w:rPr>
          <w:rtl/>
        </w:rPr>
      </w:pPr>
      <w:r w:rsidRPr="00C3465B">
        <w:rPr>
          <w:rtl/>
        </w:rPr>
        <w:t>قال</w:t>
      </w:r>
      <w:r>
        <w:rPr>
          <w:rtl/>
        </w:rPr>
        <w:t>:</w:t>
      </w:r>
    </w:p>
    <w:p w:rsidR="0043598D" w:rsidRDefault="00A41E48" w:rsidP="00A41E48">
      <w:pPr>
        <w:pStyle w:val="libNormal"/>
        <w:rPr>
          <w:rtl/>
        </w:rPr>
      </w:pPr>
      <w:r w:rsidRPr="00C3465B">
        <w:rPr>
          <w:rtl/>
        </w:rPr>
        <w:t>« وعن أنس بن مالك قال</w:t>
      </w:r>
      <w:r>
        <w:rPr>
          <w:rtl/>
        </w:rPr>
        <w:t xml:space="preserve">: </w:t>
      </w:r>
      <w:r w:rsidRPr="00C3465B">
        <w:rPr>
          <w:rtl/>
        </w:rPr>
        <w:t xml:space="preserve">كنت أخدم رسول الله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فقدّم فرخا</w:t>
      </w:r>
      <w:r w:rsidR="00BA23BA">
        <w:rPr>
          <w:rFonts w:hint="cs"/>
          <w:rtl/>
        </w:rPr>
        <w:t>ً</w:t>
      </w:r>
      <w:r w:rsidRPr="00C3465B">
        <w:rPr>
          <w:rtl/>
        </w:rPr>
        <w:t xml:space="preserve"> مشويّا</w:t>
      </w:r>
      <w:r w:rsidR="00BA23BA">
        <w:rPr>
          <w:rFonts w:hint="cs"/>
          <w:rtl/>
        </w:rPr>
        <w:t>ً</w:t>
      </w:r>
      <w:r w:rsidRPr="00C3465B">
        <w:rPr>
          <w:rtl/>
        </w:rPr>
        <w:t xml:space="preserve"> فقال رسول الله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الل</w:t>
      </w:r>
      <w:r w:rsidR="00BA23BA">
        <w:rPr>
          <w:rFonts w:hint="cs"/>
          <w:rtl/>
        </w:rPr>
        <w:t>ّ</w:t>
      </w:r>
      <w:r w:rsidRPr="00C3465B">
        <w:rPr>
          <w:rtl/>
        </w:rPr>
        <w:t>هم ائتني بأحبّ الخلق إليك وإليّ</w:t>
      </w:r>
      <w:r w:rsidR="00BA23BA">
        <w:rPr>
          <w:rFonts w:hint="cs"/>
          <w:rtl/>
        </w:rPr>
        <w:t>َ</w:t>
      </w:r>
      <w:r w:rsidRPr="00C3465B">
        <w:rPr>
          <w:rtl/>
        </w:rPr>
        <w:t xml:space="preserve"> يأكل معي من هذا الفرخ</w:t>
      </w:r>
      <w:r>
        <w:rPr>
          <w:rtl/>
        </w:rPr>
        <w:t>،</w:t>
      </w:r>
      <w:r w:rsidRPr="00C3465B">
        <w:rPr>
          <w:rtl/>
        </w:rPr>
        <w:t xml:space="preserve"> فجاء علي ودقّ الباب. فقال</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الرصف فيما روي عن النبيّ من الفضل والوصف</w:t>
      </w:r>
      <w:r w:rsidR="00A41E48">
        <w:rPr>
          <w:rtl/>
        </w:rPr>
        <w:t>:</w:t>
      </w:r>
      <w:r w:rsidR="00A41E48" w:rsidRPr="00C3465B">
        <w:rPr>
          <w:rtl/>
        </w:rPr>
        <w:t xml:space="preserve"> باب علي </w:t>
      </w:r>
      <w:r w:rsidR="00AE267A" w:rsidRPr="00AE267A">
        <w:rPr>
          <w:rStyle w:val="libFootnoteAlaemChar"/>
          <w:rtl/>
        </w:rPr>
        <w:t>عليه‌السلام</w:t>
      </w:r>
      <w:r w:rsidR="00A41E48">
        <w:rPr>
          <w:rtl/>
        </w:rPr>
        <w:t>:</w:t>
      </w:r>
      <w:r w:rsidR="00A41E48" w:rsidRPr="00C3465B">
        <w:rPr>
          <w:rtl/>
        </w:rPr>
        <w:t xml:space="preserve"> 369.</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بغية الوعاة</w:t>
      </w:r>
      <w:r w:rsidR="00A41E48">
        <w:rPr>
          <w:rtl/>
        </w:rPr>
        <w:t>:</w:t>
      </w:r>
      <w:r w:rsidR="00A41E48" w:rsidRPr="00C3465B">
        <w:rPr>
          <w:rtl/>
        </w:rPr>
        <w:t xml:space="preserve"> 97</w:t>
      </w:r>
      <w:r w:rsidR="00A41E48">
        <w:rPr>
          <w:rtl/>
        </w:rPr>
        <w:t>،</w:t>
      </w:r>
      <w:r w:rsidR="00A41E48" w:rsidRPr="00C3465B">
        <w:rPr>
          <w:rtl/>
        </w:rPr>
        <w:t xml:space="preserve"> شذرات الذهب 6 / 351 وغيرهما.</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rPr>
        <w:lastRenderedPageBreak/>
        <w:t>أنس</w:t>
      </w:r>
      <w:r>
        <w:rPr>
          <w:rtl/>
        </w:rPr>
        <w:t>:</w:t>
      </w:r>
      <w:r w:rsidRPr="00C3465B">
        <w:rPr>
          <w:rtl/>
        </w:rPr>
        <w:t xml:space="preserve"> من هذا</w:t>
      </w:r>
      <w:r>
        <w:rPr>
          <w:rtl/>
        </w:rPr>
        <w:t>؟</w:t>
      </w:r>
      <w:r w:rsidRPr="00C3465B">
        <w:rPr>
          <w:rtl/>
        </w:rPr>
        <w:t xml:space="preserve"> قال</w:t>
      </w:r>
      <w:r>
        <w:rPr>
          <w:rtl/>
        </w:rPr>
        <w:t>:</w:t>
      </w:r>
      <w:r w:rsidRPr="00C3465B">
        <w:rPr>
          <w:rtl/>
        </w:rPr>
        <w:t xml:space="preserve"> علي. فقلت</w:t>
      </w:r>
      <w:r>
        <w:rPr>
          <w:rtl/>
        </w:rPr>
        <w:t>:</w:t>
      </w:r>
      <w:r w:rsidRPr="00C3465B">
        <w:rPr>
          <w:rtl/>
        </w:rPr>
        <w:t xml:space="preserve"> النبيّ </w:t>
      </w:r>
      <w:r w:rsidR="00082BFE" w:rsidRPr="00082BFE">
        <w:rPr>
          <w:rStyle w:val="libAlaemChar"/>
          <w:rtl/>
        </w:rPr>
        <w:t>صلى‌الله‌عليه‌وآله‌وسلم</w:t>
      </w:r>
      <w:r w:rsidR="006103F2" w:rsidRPr="006103F2">
        <w:rPr>
          <w:rStyle w:val="libAlaemChar"/>
          <w:rtl/>
        </w:rPr>
        <w:t xml:space="preserve"> </w:t>
      </w:r>
      <w:r w:rsidRPr="00C3465B">
        <w:rPr>
          <w:rtl/>
        </w:rPr>
        <w:t>على حاجة</w:t>
      </w:r>
      <w:r>
        <w:rPr>
          <w:rtl/>
        </w:rPr>
        <w:t>،</w:t>
      </w:r>
      <w:r w:rsidRPr="00C3465B">
        <w:rPr>
          <w:rtl/>
        </w:rPr>
        <w:t xml:space="preserve"> فانصرف. ثمّ تنّحى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وأكل</w:t>
      </w:r>
      <w:r>
        <w:rPr>
          <w:rtl/>
        </w:rPr>
        <w:t>،</w:t>
      </w:r>
      <w:r w:rsidRPr="00C3465B">
        <w:rPr>
          <w:rtl/>
        </w:rPr>
        <w:t xml:space="preserve"> ثمّ قال رسول الله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الل</w:t>
      </w:r>
      <w:r w:rsidR="00BA23BA">
        <w:rPr>
          <w:rFonts w:hint="cs"/>
          <w:rtl/>
        </w:rPr>
        <w:t>ّ</w:t>
      </w:r>
      <w:r w:rsidRPr="00C3465B">
        <w:rPr>
          <w:rtl/>
        </w:rPr>
        <w:t>هم ائتني بأحبّ الخلق إليك وإليّ يأكل معي من هذا الفرخ. فجاء علي فدق الباب دقا</w:t>
      </w:r>
      <w:r w:rsidR="00BA23BA">
        <w:rPr>
          <w:rFonts w:hint="cs"/>
          <w:rtl/>
        </w:rPr>
        <w:t>ً</w:t>
      </w:r>
      <w:r w:rsidRPr="00C3465B">
        <w:rPr>
          <w:rtl/>
        </w:rPr>
        <w:t xml:space="preserve"> شديدا</w:t>
      </w:r>
      <w:r w:rsidR="00BA23BA">
        <w:rPr>
          <w:rFonts w:hint="cs"/>
          <w:rtl/>
        </w:rPr>
        <w:t>ً</w:t>
      </w:r>
      <w:r w:rsidRPr="00C3465B">
        <w:rPr>
          <w:rtl/>
        </w:rPr>
        <w:t xml:space="preserve"> فسمع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فقال</w:t>
      </w:r>
      <w:r>
        <w:rPr>
          <w:rtl/>
        </w:rPr>
        <w:t>:</w:t>
      </w:r>
      <w:r w:rsidRPr="00C3465B">
        <w:rPr>
          <w:rtl/>
        </w:rPr>
        <w:t xml:space="preserve"> يا أنس</w:t>
      </w:r>
      <w:r>
        <w:rPr>
          <w:rtl/>
        </w:rPr>
        <w:t>،</w:t>
      </w:r>
      <w:r w:rsidRPr="00C3465B">
        <w:rPr>
          <w:rtl/>
        </w:rPr>
        <w:t xml:space="preserve"> من هذا</w:t>
      </w:r>
      <w:r>
        <w:rPr>
          <w:rtl/>
        </w:rPr>
        <w:t>؟</w:t>
      </w:r>
      <w:r w:rsidRPr="00C3465B">
        <w:rPr>
          <w:rtl/>
        </w:rPr>
        <w:t xml:space="preserve"> قلت علي</w:t>
      </w:r>
      <w:r>
        <w:rPr>
          <w:rtl/>
        </w:rPr>
        <w:t>،</w:t>
      </w:r>
      <w:r w:rsidRPr="00C3465B">
        <w:rPr>
          <w:rtl/>
        </w:rPr>
        <w:t xml:space="preserve"> قال</w:t>
      </w:r>
      <w:r>
        <w:rPr>
          <w:rtl/>
        </w:rPr>
        <w:t>:</w:t>
      </w:r>
      <w:r w:rsidRPr="00C3465B">
        <w:rPr>
          <w:rtl/>
        </w:rPr>
        <w:t xml:space="preserve"> أدخله</w:t>
      </w:r>
      <w:r>
        <w:rPr>
          <w:rtl/>
        </w:rPr>
        <w:t>،</w:t>
      </w:r>
      <w:r w:rsidRPr="00C3465B">
        <w:rPr>
          <w:rtl/>
        </w:rPr>
        <w:t xml:space="preserve"> فدخل</w:t>
      </w:r>
      <w:r>
        <w:rPr>
          <w:rtl/>
        </w:rPr>
        <w:t>،</w:t>
      </w:r>
      <w:r w:rsidRPr="00C3465B">
        <w:rPr>
          <w:rtl/>
        </w:rPr>
        <w:t xml:space="preserve"> فقال رسول الله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لقد سألت الله ثلاثا</w:t>
      </w:r>
      <w:r w:rsidR="00BA23BA">
        <w:rPr>
          <w:rFonts w:hint="cs"/>
          <w:rtl/>
        </w:rPr>
        <w:t>ً</w:t>
      </w:r>
      <w:r w:rsidRPr="00C3465B">
        <w:rPr>
          <w:rtl/>
        </w:rPr>
        <w:t xml:space="preserve"> أن</w:t>
      </w:r>
      <w:r w:rsidR="00BA23BA">
        <w:rPr>
          <w:rFonts w:hint="cs"/>
          <w:rtl/>
        </w:rPr>
        <w:t>ْ</w:t>
      </w:r>
      <w:r w:rsidRPr="00C3465B">
        <w:rPr>
          <w:rtl/>
        </w:rPr>
        <w:t xml:space="preserve"> يأتيني بأحبّ الخلق إليه وإليّ</w:t>
      </w:r>
      <w:r w:rsidR="00BA23BA">
        <w:rPr>
          <w:rFonts w:hint="cs"/>
          <w:rtl/>
        </w:rPr>
        <w:t>َ</w:t>
      </w:r>
      <w:r w:rsidRPr="00C3465B">
        <w:rPr>
          <w:rtl/>
        </w:rPr>
        <w:t xml:space="preserve"> يأكل معي من هذا الفرخ. فقال علي</w:t>
      </w:r>
      <w:r>
        <w:rPr>
          <w:rtl/>
        </w:rPr>
        <w:t>:</w:t>
      </w:r>
      <w:r w:rsidRPr="00C3465B">
        <w:rPr>
          <w:rtl/>
        </w:rPr>
        <w:t xml:space="preserve"> وأنا</w:t>
      </w:r>
      <w:r>
        <w:rPr>
          <w:rtl/>
        </w:rPr>
        <w:t xml:space="preserve"> - </w:t>
      </w:r>
      <w:r w:rsidRPr="00C3465B">
        <w:rPr>
          <w:rtl/>
        </w:rPr>
        <w:t>يا رسول الله</w:t>
      </w:r>
      <w:r>
        <w:rPr>
          <w:rtl/>
        </w:rPr>
        <w:t xml:space="preserve"> - </w:t>
      </w:r>
      <w:r w:rsidRPr="00C3465B">
        <w:rPr>
          <w:rtl/>
        </w:rPr>
        <w:t>لقد جئت ثلاثا</w:t>
      </w:r>
      <w:r w:rsidR="00BA23BA">
        <w:rPr>
          <w:rFonts w:hint="cs"/>
          <w:rtl/>
        </w:rPr>
        <w:t>ً</w:t>
      </w:r>
      <w:r>
        <w:rPr>
          <w:rtl/>
        </w:rPr>
        <w:t>،</w:t>
      </w:r>
      <w:r w:rsidRPr="00C3465B">
        <w:rPr>
          <w:rtl/>
        </w:rPr>
        <w:t xml:space="preserve"> كلّ ذلك يردّني أنس. فقال رسول الله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يا أنس</w:t>
      </w:r>
      <w:r>
        <w:rPr>
          <w:rtl/>
        </w:rPr>
        <w:t>،</w:t>
      </w:r>
      <w:r w:rsidRPr="00C3465B">
        <w:rPr>
          <w:rtl/>
        </w:rPr>
        <w:t xml:space="preserve"> ما حملك على ما صنعت</w:t>
      </w:r>
      <w:r>
        <w:rPr>
          <w:rtl/>
        </w:rPr>
        <w:t>؟</w:t>
      </w:r>
      <w:r w:rsidRPr="00C3465B">
        <w:rPr>
          <w:rtl/>
        </w:rPr>
        <w:t xml:space="preserve"> قال</w:t>
      </w:r>
      <w:r>
        <w:rPr>
          <w:rtl/>
        </w:rPr>
        <w:t>:</w:t>
      </w:r>
      <w:r w:rsidRPr="00C3465B">
        <w:rPr>
          <w:rtl/>
        </w:rPr>
        <w:t xml:space="preserve"> أحببت أن تدرك الدعوة رجلا</w:t>
      </w:r>
      <w:r w:rsidR="00BA23BA">
        <w:rPr>
          <w:rFonts w:hint="cs"/>
          <w:rtl/>
        </w:rPr>
        <w:t>ً</w:t>
      </w:r>
      <w:r w:rsidRPr="00C3465B">
        <w:rPr>
          <w:rtl/>
        </w:rPr>
        <w:t xml:space="preserve"> من قومي. فقال رسول الله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لا يلام الرجل على حبّ قومه.</w:t>
      </w:r>
    </w:p>
    <w:p w:rsidR="00A41E48" w:rsidRPr="00C3465B" w:rsidRDefault="00A41E48" w:rsidP="00A41E48">
      <w:pPr>
        <w:pStyle w:val="libNormal"/>
        <w:rPr>
          <w:rtl/>
          <w:lang w:bidi="fa-IR"/>
        </w:rPr>
      </w:pPr>
      <w:r w:rsidRPr="00C3465B">
        <w:rPr>
          <w:rtl/>
          <w:lang w:bidi="fa-IR"/>
        </w:rPr>
        <w:t>وفي رواية</w:t>
      </w:r>
      <w:r w:rsidR="00913335">
        <w:rPr>
          <w:rFonts w:hint="cs"/>
          <w:rtl/>
          <w:lang w:bidi="fa-IR"/>
        </w:rPr>
        <w:t>ٍ</w:t>
      </w:r>
      <w:r>
        <w:rPr>
          <w:rtl/>
          <w:lang w:bidi="fa-IR"/>
        </w:rPr>
        <w:t>:</w:t>
      </w:r>
      <w:r w:rsidRPr="00C3465B">
        <w:rPr>
          <w:rtl/>
          <w:lang w:bidi="fa-IR"/>
        </w:rPr>
        <w:t xml:space="preserve"> كنت مع النبيّ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في حائط</w:t>
      </w:r>
      <w:r w:rsidR="00913335">
        <w:rPr>
          <w:rFonts w:hint="cs"/>
          <w:rtl/>
          <w:lang w:bidi="fa-IR"/>
        </w:rPr>
        <w:t>ٍ</w:t>
      </w:r>
      <w:r w:rsidRPr="00C3465B">
        <w:rPr>
          <w:rtl/>
          <w:lang w:bidi="fa-IR"/>
        </w:rPr>
        <w:t xml:space="preserve"> وقد </w:t>
      </w:r>
      <w:r w:rsidR="00913335">
        <w:rPr>
          <w:rFonts w:hint="cs"/>
          <w:rtl/>
          <w:lang w:bidi="fa-IR"/>
        </w:rPr>
        <w:t>اُ</w:t>
      </w:r>
      <w:r w:rsidRPr="00C3465B">
        <w:rPr>
          <w:rtl/>
          <w:lang w:bidi="fa-IR"/>
        </w:rPr>
        <w:t>تي بطائر.</w:t>
      </w:r>
    </w:p>
    <w:p w:rsidR="00A41E48" w:rsidRPr="00C3465B" w:rsidRDefault="00A41E48" w:rsidP="00A41E48">
      <w:pPr>
        <w:pStyle w:val="libNormal"/>
        <w:rPr>
          <w:rtl/>
          <w:lang w:bidi="fa-IR"/>
        </w:rPr>
      </w:pPr>
      <w:r w:rsidRPr="00C3465B">
        <w:rPr>
          <w:rtl/>
        </w:rPr>
        <w:t>وفي رواية</w:t>
      </w:r>
      <w:r w:rsidR="00913335">
        <w:rPr>
          <w:rFonts w:hint="cs"/>
          <w:rtl/>
        </w:rPr>
        <w:t>ٍ</w:t>
      </w:r>
      <w:r w:rsidRPr="00C3465B">
        <w:rPr>
          <w:rtl/>
        </w:rPr>
        <w:t xml:space="preserve"> قال</w:t>
      </w:r>
      <w:r>
        <w:rPr>
          <w:rtl/>
        </w:rPr>
        <w:t xml:space="preserve">: </w:t>
      </w:r>
      <w:r w:rsidRPr="00C3465B">
        <w:rPr>
          <w:rtl/>
        </w:rPr>
        <w:t>أهدت ا</w:t>
      </w:r>
      <w:r w:rsidR="00913335">
        <w:rPr>
          <w:rFonts w:hint="cs"/>
          <w:rtl/>
        </w:rPr>
        <w:t>ُ</w:t>
      </w:r>
      <w:r w:rsidRPr="00C3465B">
        <w:rPr>
          <w:rtl/>
        </w:rPr>
        <w:t xml:space="preserve">م أيمن إلى النبيّ </w:t>
      </w:r>
      <w:r w:rsidR="00082BFE" w:rsidRPr="00082BFE">
        <w:rPr>
          <w:rStyle w:val="libAlaemChar"/>
          <w:rtl/>
        </w:rPr>
        <w:t>صلى‌الله‌عليه‌وآله‌وسلم</w:t>
      </w:r>
      <w:r w:rsidR="006103F2" w:rsidRPr="006103F2">
        <w:rPr>
          <w:rStyle w:val="libAlaemChar"/>
          <w:rtl/>
        </w:rPr>
        <w:t xml:space="preserve"> </w:t>
      </w:r>
      <w:r w:rsidRPr="00C3465B">
        <w:rPr>
          <w:rtl/>
        </w:rPr>
        <w:t>طائرا</w:t>
      </w:r>
      <w:r w:rsidR="00913335">
        <w:rPr>
          <w:rFonts w:hint="cs"/>
          <w:rtl/>
        </w:rPr>
        <w:t>ً</w:t>
      </w:r>
      <w:r w:rsidRPr="00C3465B">
        <w:rPr>
          <w:rtl/>
        </w:rPr>
        <w:t xml:space="preserve"> بين رغيفين فجاء النبيّ </w:t>
      </w:r>
      <w:r w:rsidR="00082BFE" w:rsidRPr="00082BFE">
        <w:rPr>
          <w:rStyle w:val="libAlaemChar"/>
          <w:rtl/>
        </w:rPr>
        <w:t>صلى‌الله‌عليه‌وآله‌وسلم</w:t>
      </w:r>
      <w:r w:rsidR="006103F2" w:rsidRPr="006103F2">
        <w:rPr>
          <w:rStyle w:val="libAlaemChar"/>
          <w:rtl/>
        </w:rPr>
        <w:t xml:space="preserve"> </w:t>
      </w:r>
      <w:r w:rsidRPr="00C3465B">
        <w:rPr>
          <w:rtl/>
        </w:rPr>
        <w:t>فقال</w:t>
      </w:r>
      <w:r>
        <w:rPr>
          <w:rtl/>
        </w:rPr>
        <w:t>:</w:t>
      </w:r>
      <w:r w:rsidRPr="00C3465B">
        <w:rPr>
          <w:rtl/>
        </w:rPr>
        <w:t xml:space="preserve"> هل عندك شيء</w:t>
      </w:r>
      <w:r>
        <w:rPr>
          <w:rtl/>
        </w:rPr>
        <w:t>؟</w:t>
      </w:r>
      <w:r w:rsidRPr="00C3465B">
        <w:rPr>
          <w:rtl/>
        </w:rPr>
        <w:t xml:space="preserve"> فجاءته بالطائر.</w:t>
      </w:r>
    </w:p>
    <w:p w:rsidR="00A41E48" w:rsidRPr="00C3465B" w:rsidRDefault="00A41E48" w:rsidP="00A41E48">
      <w:pPr>
        <w:pStyle w:val="libNormal"/>
        <w:rPr>
          <w:rtl/>
          <w:lang w:bidi="fa-IR"/>
        </w:rPr>
      </w:pPr>
      <w:r w:rsidRPr="00BE597A">
        <w:rPr>
          <w:rStyle w:val="libBold2Char"/>
          <w:rtl/>
        </w:rPr>
        <w:t>قلت</w:t>
      </w:r>
      <w:r>
        <w:rPr>
          <w:rtl/>
        </w:rPr>
        <w:t>:</w:t>
      </w:r>
      <w:r w:rsidRPr="00C3465B">
        <w:rPr>
          <w:rtl/>
        </w:rPr>
        <w:t xml:space="preserve"> عند الترمذي طرف منه.</w:t>
      </w:r>
    </w:p>
    <w:p w:rsidR="00A41E48" w:rsidRDefault="00A41E48" w:rsidP="00A41E48">
      <w:pPr>
        <w:pStyle w:val="libNormal"/>
        <w:rPr>
          <w:rtl/>
        </w:rPr>
      </w:pPr>
      <w:r w:rsidRPr="00C3465B">
        <w:rPr>
          <w:rtl/>
        </w:rPr>
        <w:t>رواه الطبراني في الأوسط باختصار</w:t>
      </w:r>
      <w:r>
        <w:rPr>
          <w:rFonts w:hint="cs"/>
          <w:rtl/>
        </w:rPr>
        <w:t>،</w:t>
      </w:r>
      <w:r w:rsidRPr="00C3465B">
        <w:rPr>
          <w:rtl/>
          <w:lang w:bidi="fa-IR"/>
        </w:rPr>
        <w:t xml:space="preserve"> و</w:t>
      </w:r>
      <w:r w:rsidRPr="00C3465B">
        <w:rPr>
          <w:rtl/>
        </w:rPr>
        <w:t>أبو يعلى باختصار كثير</w:t>
      </w:r>
      <w:r w:rsidR="00913335">
        <w:rPr>
          <w:rFonts w:hint="cs"/>
          <w:rtl/>
        </w:rPr>
        <w:t>ٍ</w:t>
      </w:r>
      <w:r>
        <w:rPr>
          <w:rtl/>
        </w:rPr>
        <w:t>،</w:t>
      </w:r>
      <w:r w:rsidRPr="00C3465B">
        <w:rPr>
          <w:rtl/>
        </w:rPr>
        <w:t xml:space="preserve"> إل</w:t>
      </w:r>
      <w:r w:rsidR="00913335">
        <w:rPr>
          <w:rFonts w:hint="cs"/>
          <w:rtl/>
        </w:rPr>
        <w:t>ّ</w:t>
      </w:r>
      <w:r w:rsidRPr="00C3465B">
        <w:rPr>
          <w:rtl/>
        </w:rPr>
        <w:t>ا أنه قال</w:t>
      </w:r>
      <w:r>
        <w:rPr>
          <w:rtl/>
        </w:rPr>
        <w:t>:</w:t>
      </w:r>
    </w:p>
    <w:p w:rsidR="00A41E48" w:rsidRPr="00C3465B" w:rsidRDefault="00A41E48" w:rsidP="00A41E48">
      <w:pPr>
        <w:pStyle w:val="libNormal"/>
        <w:rPr>
          <w:rtl/>
          <w:lang w:bidi="fa-IR"/>
        </w:rPr>
      </w:pPr>
      <w:r w:rsidRPr="00C3465B">
        <w:rPr>
          <w:rtl/>
        </w:rPr>
        <w:t>فجاء أبو بكر فردّه</w:t>
      </w:r>
      <w:r>
        <w:rPr>
          <w:rtl/>
        </w:rPr>
        <w:t>،</w:t>
      </w:r>
      <w:r w:rsidRPr="00C3465B">
        <w:rPr>
          <w:rtl/>
        </w:rPr>
        <w:t xml:space="preserve"> ثمّ جاء عمر فردّه</w:t>
      </w:r>
      <w:r>
        <w:rPr>
          <w:rtl/>
        </w:rPr>
        <w:t>،</w:t>
      </w:r>
      <w:r w:rsidRPr="00C3465B">
        <w:rPr>
          <w:rtl/>
        </w:rPr>
        <w:t xml:space="preserve"> ثمّ جاء علي فأذن له.</w:t>
      </w:r>
    </w:p>
    <w:p w:rsidR="00A41E48" w:rsidRPr="00C3465B" w:rsidRDefault="00A41E48" w:rsidP="00A41E48">
      <w:pPr>
        <w:pStyle w:val="libNormal"/>
        <w:rPr>
          <w:rtl/>
          <w:lang w:bidi="fa-IR"/>
        </w:rPr>
      </w:pPr>
      <w:r w:rsidRPr="00C3465B">
        <w:rPr>
          <w:rtl/>
          <w:lang w:bidi="fa-IR"/>
        </w:rPr>
        <w:t>وفي إسناد الكبير</w:t>
      </w:r>
      <w:r>
        <w:rPr>
          <w:rtl/>
          <w:lang w:bidi="fa-IR"/>
        </w:rPr>
        <w:t>:</w:t>
      </w:r>
      <w:r w:rsidRPr="00C3465B">
        <w:rPr>
          <w:rtl/>
          <w:lang w:bidi="fa-IR"/>
        </w:rPr>
        <w:t xml:space="preserve"> حماد بن المختار</w:t>
      </w:r>
      <w:r>
        <w:rPr>
          <w:rtl/>
          <w:lang w:bidi="fa-IR"/>
        </w:rPr>
        <w:t>،</w:t>
      </w:r>
      <w:r w:rsidRPr="00C3465B">
        <w:rPr>
          <w:rtl/>
          <w:lang w:bidi="fa-IR"/>
        </w:rPr>
        <w:t xml:space="preserve"> ولم أعرفه</w:t>
      </w:r>
      <w:r>
        <w:rPr>
          <w:rtl/>
          <w:lang w:bidi="fa-IR"/>
        </w:rPr>
        <w:t>،</w:t>
      </w:r>
      <w:r w:rsidRPr="00C3465B">
        <w:rPr>
          <w:rtl/>
          <w:lang w:bidi="fa-IR"/>
        </w:rPr>
        <w:t xml:space="preserve"> وبقيّة رجاله رجال الصحيح.</w:t>
      </w:r>
    </w:p>
    <w:p w:rsidR="00A41E48" w:rsidRPr="00C3465B" w:rsidRDefault="00A41E48" w:rsidP="00A41E48">
      <w:pPr>
        <w:pStyle w:val="libNormal"/>
        <w:rPr>
          <w:rtl/>
          <w:lang w:bidi="fa-IR"/>
        </w:rPr>
      </w:pPr>
      <w:r w:rsidRPr="00C3465B">
        <w:rPr>
          <w:rtl/>
          <w:lang w:bidi="fa-IR"/>
        </w:rPr>
        <w:t>وفي أحد أسانيد الأوسط</w:t>
      </w:r>
      <w:r>
        <w:rPr>
          <w:rtl/>
          <w:lang w:bidi="fa-IR"/>
        </w:rPr>
        <w:t>:</w:t>
      </w:r>
      <w:r w:rsidRPr="00C3465B">
        <w:rPr>
          <w:rtl/>
          <w:lang w:bidi="fa-IR"/>
        </w:rPr>
        <w:t xml:space="preserve"> أحمد بن عياض بن أبي طيبة</w:t>
      </w:r>
      <w:r>
        <w:rPr>
          <w:rtl/>
          <w:lang w:bidi="fa-IR"/>
        </w:rPr>
        <w:t>،</w:t>
      </w:r>
      <w:r w:rsidRPr="00C3465B">
        <w:rPr>
          <w:rtl/>
          <w:lang w:bidi="fa-IR"/>
        </w:rPr>
        <w:t xml:space="preserve"> ولم أعرفه</w:t>
      </w:r>
      <w:r>
        <w:rPr>
          <w:rtl/>
          <w:lang w:bidi="fa-IR"/>
        </w:rPr>
        <w:t>،</w:t>
      </w:r>
      <w:r w:rsidRPr="00C3465B">
        <w:rPr>
          <w:rtl/>
          <w:lang w:bidi="fa-IR"/>
        </w:rPr>
        <w:t xml:space="preserve"> وبقيّة رجاله رجال الصحيح.</w:t>
      </w:r>
    </w:p>
    <w:p w:rsidR="00A41E48" w:rsidRPr="00C3465B" w:rsidRDefault="00A41E48" w:rsidP="00A41E48">
      <w:pPr>
        <w:pStyle w:val="libNormal"/>
        <w:rPr>
          <w:rtl/>
          <w:lang w:bidi="fa-IR"/>
        </w:rPr>
      </w:pPr>
      <w:r w:rsidRPr="00C3465B">
        <w:rPr>
          <w:rtl/>
          <w:lang w:bidi="fa-IR"/>
        </w:rPr>
        <w:t>ورجال أبي يعلى ثقات وفي بعضهم ضعف.</w:t>
      </w:r>
    </w:p>
    <w:p w:rsidR="00A41E48" w:rsidRDefault="00A41E48" w:rsidP="00A41E48">
      <w:pPr>
        <w:pStyle w:val="libNormal"/>
        <w:rPr>
          <w:rtl/>
          <w:lang w:bidi="fa-IR"/>
        </w:rPr>
      </w:pPr>
      <w:r>
        <w:rPr>
          <w:rtl/>
          <w:lang w:bidi="fa-IR"/>
        </w:rPr>
        <w:br w:type="page"/>
      </w:r>
    </w:p>
    <w:p w:rsidR="0043598D" w:rsidRDefault="00A41E48" w:rsidP="00A41E48">
      <w:pPr>
        <w:pStyle w:val="libNormal"/>
        <w:rPr>
          <w:rtl/>
        </w:rPr>
      </w:pPr>
      <w:r w:rsidRPr="00C3465B">
        <w:rPr>
          <w:rtl/>
        </w:rPr>
        <w:lastRenderedPageBreak/>
        <w:t>و عن أنس بن مالك قال</w:t>
      </w:r>
      <w:r>
        <w:rPr>
          <w:rtl/>
        </w:rPr>
        <w:t xml:space="preserve">: </w:t>
      </w:r>
      <w:r w:rsidRPr="00C3465B">
        <w:rPr>
          <w:rtl/>
        </w:rPr>
        <w:t>أ</w:t>
      </w:r>
      <w:r w:rsidR="00913335">
        <w:rPr>
          <w:rFonts w:hint="cs"/>
          <w:rtl/>
        </w:rPr>
        <w:t>ُ</w:t>
      </w:r>
      <w:r w:rsidRPr="00C3465B">
        <w:rPr>
          <w:rtl/>
        </w:rPr>
        <w:t xml:space="preserve">هدي لرسول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أطيار فقسّمها بين نسائه</w:t>
      </w:r>
      <w:r>
        <w:rPr>
          <w:rtl/>
        </w:rPr>
        <w:t>،</w:t>
      </w:r>
      <w:r w:rsidRPr="00C3465B">
        <w:rPr>
          <w:rtl/>
        </w:rPr>
        <w:t xml:space="preserve"> فأصاب كل امرأة</w:t>
      </w:r>
      <w:r w:rsidR="00913335">
        <w:rPr>
          <w:rFonts w:hint="cs"/>
          <w:rtl/>
        </w:rPr>
        <w:t>ٍ</w:t>
      </w:r>
      <w:r w:rsidRPr="00C3465B">
        <w:rPr>
          <w:rtl/>
        </w:rPr>
        <w:t xml:space="preserve"> منها ثلاثة</w:t>
      </w:r>
      <w:r>
        <w:rPr>
          <w:rtl/>
        </w:rPr>
        <w:t>،</w:t>
      </w:r>
      <w:r w:rsidRPr="00C3465B">
        <w:rPr>
          <w:rtl/>
        </w:rPr>
        <w:t xml:space="preserve"> فأصبح عند بعض نسائه</w:t>
      </w:r>
      <w:r>
        <w:rPr>
          <w:rtl/>
        </w:rPr>
        <w:t xml:space="preserve"> - </w:t>
      </w:r>
      <w:r w:rsidRPr="00C3465B">
        <w:rPr>
          <w:rtl/>
        </w:rPr>
        <w:t>صفيّة أو غيرها</w:t>
      </w:r>
      <w:r>
        <w:rPr>
          <w:rtl/>
        </w:rPr>
        <w:t xml:space="preserve"> - </w:t>
      </w:r>
      <w:r w:rsidRPr="00C3465B">
        <w:rPr>
          <w:rtl/>
        </w:rPr>
        <w:t>فأتته بهنّ</w:t>
      </w:r>
      <w:r w:rsidR="00913335">
        <w:rPr>
          <w:rFonts w:hint="cs"/>
          <w:rtl/>
        </w:rPr>
        <w:t>َ</w:t>
      </w:r>
      <w:r>
        <w:rPr>
          <w:rtl/>
        </w:rPr>
        <w:t>،</w:t>
      </w:r>
      <w:r w:rsidRPr="00C3465B">
        <w:rPr>
          <w:rtl/>
        </w:rPr>
        <w:t xml:space="preserve"> فقال</w:t>
      </w:r>
      <w:r>
        <w:rPr>
          <w:rtl/>
        </w:rPr>
        <w:t>:</w:t>
      </w:r>
      <w:r w:rsidRPr="00C3465B">
        <w:rPr>
          <w:rtl/>
        </w:rPr>
        <w:t xml:space="preserve"> الل</w:t>
      </w:r>
      <w:r w:rsidR="00913335">
        <w:rPr>
          <w:rFonts w:hint="cs"/>
          <w:rtl/>
        </w:rPr>
        <w:t>ّ</w:t>
      </w:r>
      <w:r w:rsidRPr="00C3465B">
        <w:rPr>
          <w:rtl/>
        </w:rPr>
        <w:t>هم ائتني بأحبّ خلقك يأكل معي من هذا. فقلت</w:t>
      </w:r>
      <w:r>
        <w:rPr>
          <w:rtl/>
        </w:rPr>
        <w:t>:</w:t>
      </w:r>
      <w:r w:rsidRPr="00C3465B">
        <w:rPr>
          <w:rtl/>
        </w:rPr>
        <w:t xml:space="preserve"> الل</w:t>
      </w:r>
      <w:r w:rsidR="00913335">
        <w:rPr>
          <w:rFonts w:hint="cs"/>
          <w:rtl/>
        </w:rPr>
        <w:t>ّ</w:t>
      </w:r>
      <w:r w:rsidRPr="00C3465B">
        <w:rPr>
          <w:rtl/>
        </w:rPr>
        <w:t>هم اجعله رجلا من الأنصار</w:t>
      </w:r>
      <w:r>
        <w:rPr>
          <w:rtl/>
        </w:rPr>
        <w:t>،</w:t>
      </w:r>
      <w:r w:rsidRPr="00C3465B">
        <w:rPr>
          <w:rtl/>
        </w:rPr>
        <w:t xml:space="preserve"> فجاء علي</w:t>
      </w:r>
      <w:r>
        <w:rPr>
          <w:rtl/>
        </w:rPr>
        <w:t xml:space="preserve"> - </w:t>
      </w:r>
      <w:r w:rsidRPr="001C3131">
        <w:rPr>
          <w:rStyle w:val="libAlaemChar"/>
          <w:rtl/>
        </w:rPr>
        <w:t>رضي‌الله‌عنه</w:t>
      </w:r>
      <w:r>
        <w:rPr>
          <w:rtl/>
        </w:rPr>
        <w:t xml:space="preserve"> - </w:t>
      </w:r>
      <w:r w:rsidRPr="00C3465B">
        <w:rPr>
          <w:rtl/>
        </w:rPr>
        <w:t xml:space="preserve">فقال رسول الله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يا أنس</w:t>
      </w:r>
      <w:r>
        <w:rPr>
          <w:rtl/>
        </w:rPr>
        <w:t>،</w:t>
      </w:r>
      <w:r w:rsidRPr="00C3465B">
        <w:rPr>
          <w:rtl/>
        </w:rPr>
        <w:t xml:space="preserve"> أ</w:t>
      </w:r>
      <w:r w:rsidR="00913335">
        <w:rPr>
          <w:rFonts w:hint="cs"/>
          <w:rtl/>
        </w:rPr>
        <w:t>ُ</w:t>
      </w:r>
      <w:r w:rsidRPr="00C3465B">
        <w:rPr>
          <w:rtl/>
        </w:rPr>
        <w:t>نظر من على الباب</w:t>
      </w:r>
      <w:r>
        <w:rPr>
          <w:rtl/>
        </w:rPr>
        <w:t>،</w:t>
      </w:r>
      <w:r w:rsidRPr="00C3465B">
        <w:rPr>
          <w:rtl/>
        </w:rPr>
        <w:t xml:space="preserve"> فنظرت فإذا علي</w:t>
      </w:r>
      <w:r>
        <w:rPr>
          <w:rtl/>
        </w:rPr>
        <w:t>،</w:t>
      </w:r>
      <w:r w:rsidRPr="00C3465B">
        <w:rPr>
          <w:rtl/>
        </w:rPr>
        <w:t xml:space="preserve"> فقلت</w:t>
      </w:r>
      <w:r>
        <w:rPr>
          <w:rtl/>
        </w:rPr>
        <w:t>:</w:t>
      </w:r>
      <w:r w:rsidRPr="00C3465B">
        <w:rPr>
          <w:rtl/>
        </w:rPr>
        <w:t xml:space="preserve"> إن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على حاجة</w:t>
      </w:r>
      <w:r w:rsidR="00913335">
        <w:rPr>
          <w:rFonts w:hint="cs"/>
          <w:rtl/>
        </w:rPr>
        <w:t>ٍ</w:t>
      </w:r>
      <w:r>
        <w:rPr>
          <w:rtl/>
        </w:rPr>
        <w:t>،</w:t>
      </w:r>
      <w:r w:rsidRPr="00C3465B">
        <w:rPr>
          <w:rtl/>
        </w:rPr>
        <w:t xml:space="preserve"> ثم جئت فقمت بين يدي رسول الله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فقال</w:t>
      </w:r>
      <w:r>
        <w:rPr>
          <w:rtl/>
        </w:rPr>
        <w:t>:</w:t>
      </w:r>
      <w:r w:rsidRPr="00C3465B">
        <w:rPr>
          <w:rtl/>
        </w:rPr>
        <w:t xml:space="preserve"> أنظر من على الباب</w:t>
      </w:r>
      <w:r>
        <w:rPr>
          <w:rtl/>
        </w:rPr>
        <w:t>؟</w:t>
      </w:r>
      <w:r w:rsidRPr="00C3465B">
        <w:rPr>
          <w:rtl/>
        </w:rPr>
        <w:t xml:space="preserve"> فإذا علي</w:t>
      </w:r>
      <w:r>
        <w:rPr>
          <w:rtl/>
        </w:rPr>
        <w:t>،</w:t>
      </w:r>
      <w:r w:rsidRPr="00C3465B">
        <w:rPr>
          <w:rtl/>
        </w:rPr>
        <w:t xml:space="preserve"> حتى فعل ذلك ثلاثا</w:t>
      </w:r>
      <w:r w:rsidR="00913335">
        <w:rPr>
          <w:rFonts w:hint="cs"/>
          <w:rtl/>
        </w:rPr>
        <w:t>ً</w:t>
      </w:r>
      <w:r>
        <w:rPr>
          <w:rtl/>
        </w:rPr>
        <w:t>،</w:t>
      </w:r>
      <w:r w:rsidRPr="00C3465B">
        <w:rPr>
          <w:rtl/>
        </w:rPr>
        <w:t xml:space="preserve"> فدخل يمشي وأنا خلفه</w:t>
      </w:r>
      <w:r>
        <w:rPr>
          <w:rtl/>
        </w:rPr>
        <w:t>،</w:t>
      </w:r>
      <w:r w:rsidRPr="00C3465B">
        <w:rPr>
          <w:rtl/>
        </w:rPr>
        <w:t xml:space="preserve"> فقال النبي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من حبسك</w:t>
      </w:r>
      <w:r>
        <w:rPr>
          <w:rtl/>
        </w:rPr>
        <w:t xml:space="preserve"> - </w:t>
      </w:r>
      <w:r w:rsidRPr="00C3465B">
        <w:rPr>
          <w:rtl/>
        </w:rPr>
        <w:t>رحمك الله</w:t>
      </w:r>
      <w:r>
        <w:rPr>
          <w:rtl/>
        </w:rPr>
        <w:t xml:space="preserve"> -؟</w:t>
      </w:r>
      <w:r w:rsidRPr="00C3465B">
        <w:rPr>
          <w:rtl/>
        </w:rPr>
        <w:t xml:space="preserve"> فقال هذا آخر ثلاث مرات يردّني أنس يزعم أنك على حاجة. فقال رسول الله </w:t>
      </w:r>
      <w:r w:rsidR="00082BFE" w:rsidRPr="00082BFE">
        <w:rPr>
          <w:rStyle w:val="libAlaemChar"/>
          <w:rtl/>
        </w:rPr>
        <w:t>صلى‌الله‌عليه‌وآله‌وسلم</w:t>
      </w:r>
      <w:r w:rsidR="006103F2" w:rsidRPr="006103F2">
        <w:rPr>
          <w:rStyle w:val="libAlaemChar"/>
          <w:rtl/>
        </w:rPr>
        <w:t xml:space="preserve"> </w:t>
      </w:r>
      <w:r>
        <w:rPr>
          <w:rtl/>
        </w:rPr>
        <w:t>:</w:t>
      </w:r>
    </w:p>
    <w:p w:rsidR="00A41E48" w:rsidRPr="00C3465B" w:rsidRDefault="00A41E48" w:rsidP="00A41E48">
      <w:pPr>
        <w:pStyle w:val="libNormal"/>
        <w:rPr>
          <w:rtl/>
          <w:lang w:bidi="fa-IR"/>
        </w:rPr>
      </w:pPr>
      <w:r w:rsidRPr="00C3465B">
        <w:rPr>
          <w:rtl/>
        </w:rPr>
        <w:t>ما حملك على ما صنعت</w:t>
      </w:r>
      <w:r>
        <w:rPr>
          <w:rtl/>
        </w:rPr>
        <w:t>؟</w:t>
      </w:r>
      <w:r w:rsidRPr="00C3465B">
        <w:rPr>
          <w:rtl/>
        </w:rPr>
        <w:t xml:space="preserve"> قلت</w:t>
      </w:r>
      <w:r>
        <w:rPr>
          <w:rtl/>
        </w:rPr>
        <w:t>:</w:t>
      </w:r>
      <w:r w:rsidRPr="00C3465B">
        <w:rPr>
          <w:rtl/>
        </w:rPr>
        <w:t xml:space="preserve"> يا رسول الله</w:t>
      </w:r>
      <w:r>
        <w:rPr>
          <w:rtl/>
        </w:rPr>
        <w:t>،</w:t>
      </w:r>
      <w:r w:rsidRPr="00C3465B">
        <w:rPr>
          <w:rtl/>
        </w:rPr>
        <w:t xml:space="preserve"> سمعت دعاءك فأحببت أن يكون من قومي. فقال رسول الله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إن الرجل قد يحبّ</w:t>
      </w:r>
      <w:r w:rsidR="00913335">
        <w:rPr>
          <w:rFonts w:hint="cs"/>
          <w:rtl/>
        </w:rPr>
        <w:t>ُ</w:t>
      </w:r>
      <w:r w:rsidRPr="00C3465B">
        <w:rPr>
          <w:rtl/>
        </w:rPr>
        <w:t xml:space="preserve"> قومه</w:t>
      </w:r>
      <w:r>
        <w:rPr>
          <w:rtl/>
        </w:rPr>
        <w:t>،</w:t>
      </w:r>
      <w:r w:rsidRPr="00C3465B">
        <w:rPr>
          <w:rtl/>
        </w:rPr>
        <w:t xml:space="preserve"> إنّ الرجل قد يحبّ</w:t>
      </w:r>
      <w:r w:rsidR="00913335">
        <w:rPr>
          <w:rFonts w:hint="cs"/>
          <w:rtl/>
        </w:rPr>
        <w:t>ُ</w:t>
      </w:r>
      <w:r w:rsidRPr="00C3465B">
        <w:rPr>
          <w:rtl/>
        </w:rPr>
        <w:t xml:space="preserve"> قومه. قالها ثلاثا</w:t>
      </w:r>
      <w:r w:rsidR="00913335">
        <w:rPr>
          <w:rFonts w:hint="cs"/>
          <w:rtl/>
        </w:rPr>
        <w:t>ً</w:t>
      </w:r>
      <w:r w:rsidRPr="00C3465B">
        <w:rPr>
          <w:rtl/>
        </w:rPr>
        <w:t>.</w:t>
      </w:r>
    </w:p>
    <w:p w:rsidR="00A41E48" w:rsidRPr="00C3465B" w:rsidRDefault="00A41E48" w:rsidP="00A41E48">
      <w:pPr>
        <w:pStyle w:val="libNormal"/>
        <w:rPr>
          <w:rtl/>
          <w:lang w:bidi="fa-IR"/>
        </w:rPr>
      </w:pPr>
      <w:r w:rsidRPr="00C3465B">
        <w:rPr>
          <w:rtl/>
        </w:rPr>
        <w:t>رواه البزار</w:t>
      </w:r>
      <w:r>
        <w:rPr>
          <w:rFonts w:hint="cs"/>
          <w:rtl/>
          <w:lang w:bidi="fa-IR"/>
        </w:rPr>
        <w:t>،</w:t>
      </w:r>
      <w:r w:rsidRPr="00C3465B">
        <w:rPr>
          <w:rtl/>
          <w:lang w:bidi="fa-IR"/>
        </w:rPr>
        <w:t xml:space="preserve"> وفيه</w:t>
      </w:r>
      <w:r>
        <w:rPr>
          <w:rtl/>
          <w:lang w:bidi="fa-IR"/>
        </w:rPr>
        <w:t>:</w:t>
      </w:r>
      <w:r w:rsidRPr="00C3465B">
        <w:rPr>
          <w:rtl/>
          <w:lang w:bidi="fa-IR"/>
        </w:rPr>
        <w:t xml:space="preserve"> إسماعيل بن سلمان</w:t>
      </w:r>
      <w:r>
        <w:rPr>
          <w:rtl/>
          <w:lang w:bidi="fa-IR"/>
        </w:rPr>
        <w:t>،</w:t>
      </w:r>
      <w:r w:rsidRPr="00C3465B">
        <w:rPr>
          <w:rtl/>
          <w:lang w:bidi="fa-IR"/>
        </w:rPr>
        <w:t xml:space="preserve"> وهو متروك.</w:t>
      </w:r>
    </w:p>
    <w:p w:rsidR="00A41E48" w:rsidRPr="00C3465B" w:rsidRDefault="00A41E48" w:rsidP="00A41E48">
      <w:pPr>
        <w:pStyle w:val="libNormal"/>
        <w:rPr>
          <w:rtl/>
          <w:lang w:bidi="fa-IR"/>
        </w:rPr>
      </w:pPr>
      <w:r w:rsidRPr="00C3465B">
        <w:rPr>
          <w:rtl/>
        </w:rPr>
        <w:t>وعن سفينة</w:t>
      </w:r>
      <w:r>
        <w:rPr>
          <w:rtl/>
        </w:rPr>
        <w:t xml:space="preserve"> - </w:t>
      </w:r>
      <w:r w:rsidRPr="00C3465B">
        <w:rPr>
          <w:rtl/>
        </w:rPr>
        <w:t>وكان خادما</w:t>
      </w:r>
      <w:r w:rsidR="00913335">
        <w:rPr>
          <w:rFonts w:hint="cs"/>
          <w:rtl/>
        </w:rPr>
        <w:t>ً</w:t>
      </w:r>
      <w:r w:rsidRPr="00C3465B">
        <w:rPr>
          <w:rtl/>
        </w:rPr>
        <w:t xml:space="preserve"> لرسول الله </w:t>
      </w:r>
      <w:r w:rsidR="00082BFE" w:rsidRPr="00082BFE">
        <w:rPr>
          <w:rStyle w:val="libAlaemChar"/>
          <w:rtl/>
        </w:rPr>
        <w:t>صلى‌الله‌عليه‌وآله‌وسلم</w:t>
      </w:r>
      <w:r w:rsidR="006103F2" w:rsidRPr="006103F2">
        <w:rPr>
          <w:rStyle w:val="libAlaemChar"/>
          <w:rtl/>
        </w:rPr>
        <w:t xml:space="preserve"> </w:t>
      </w:r>
      <w:r>
        <w:rPr>
          <w:rtl/>
        </w:rPr>
        <w:t xml:space="preserve">- </w:t>
      </w:r>
      <w:r w:rsidRPr="00C3465B">
        <w:rPr>
          <w:rtl/>
        </w:rPr>
        <w:t>قال</w:t>
      </w:r>
      <w:r>
        <w:rPr>
          <w:rtl/>
        </w:rPr>
        <w:t xml:space="preserve">: </w:t>
      </w:r>
      <w:r w:rsidRPr="00C3465B">
        <w:rPr>
          <w:rtl/>
        </w:rPr>
        <w:t>أ</w:t>
      </w:r>
      <w:r w:rsidR="00913335">
        <w:rPr>
          <w:rFonts w:hint="cs"/>
          <w:rtl/>
        </w:rPr>
        <w:t>ُ</w:t>
      </w:r>
      <w:r w:rsidRPr="00C3465B">
        <w:rPr>
          <w:rtl/>
        </w:rPr>
        <w:t xml:space="preserve">هدي لرسول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طوائر</w:t>
      </w:r>
      <w:r>
        <w:rPr>
          <w:rtl/>
        </w:rPr>
        <w:t>،</w:t>
      </w:r>
      <w:r w:rsidRPr="00C3465B">
        <w:rPr>
          <w:rtl/>
        </w:rPr>
        <w:t xml:space="preserve"> فصنعت له بعضها</w:t>
      </w:r>
      <w:r>
        <w:rPr>
          <w:rtl/>
        </w:rPr>
        <w:t>،</w:t>
      </w:r>
      <w:r w:rsidRPr="00C3465B">
        <w:rPr>
          <w:rtl/>
        </w:rPr>
        <w:t xml:space="preserve"> ف</w:t>
      </w:r>
      <w:r w:rsidR="000D1B0E">
        <w:rPr>
          <w:rtl/>
        </w:rPr>
        <w:t>لمـّا</w:t>
      </w:r>
      <w:r w:rsidRPr="00C3465B">
        <w:rPr>
          <w:rtl/>
        </w:rPr>
        <w:t xml:space="preserve"> أصبح أتيته به فقال</w:t>
      </w:r>
      <w:r>
        <w:rPr>
          <w:rtl/>
        </w:rPr>
        <w:t>:</w:t>
      </w:r>
      <w:r w:rsidRPr="00C3465B">
        <w:rPr>
          <w:rtl/>
        </w:rPr>
        <w:t xml:space="preserve"> من أين لك هذا</w:t>
      </w:r>
      <w:r>
        <w:rPr>
          <w:rtl/>
        </w:rPr>
        <w:t>؟</w:t>
      </w:r>
      <w:r w:rsidRPr="00C3465B">
        <w:rPr>
          <w:rtl/>
        </w:rPr>
        <w:t xml:space="preserve"> فقتل</w:t>
      </w:r>
      <w:r>
        <w:rPr>
          <w:rtl/>
        </w:rPr>
        <w:t>:</w:t>
      </w:r>
      <w:r w:rsidRPr="00C3465B">
        <w:rPr>
          <w:rtl/>
        </w:rPr>
        <w:t xml:space="preserve"> من التي أتيت به أمس</w:t>
      </w:r>
      <w:r>
        <w:rPr>
          <w:rtl/>
        </w:rPr>
        <w:t>:</w:t>
      </w:r>
      <w:r w:rsidRPr="00C3465B">
        <w:rPr>
          <w:rtl/>
        </w:rPr>
        <w:t xml:space="preserve"> فقال</w:t>
      </w:r>
      <w:r>
        <w:rPr>
          <w:rtl/>
        </w:rPr>
        <w:t>:</w:t>
      </w:r>
      <w:r w:rsidRPr="00C3465B">
        <w:rPr>
          <w:rtl/>
        </w:rPr>
        <w:t xml:space="preserve"> ألم أقل لك لا تدّخرّن لغد طعاما</w:t>
      </w:r>
      <w:r>
        <w:rPr>
          <w:rtl/>
        </w:rPr>
        <w:t>،</w:t>
      </w:r>
      <w:r w:rsidRPr="00C3465B">
        <w:rPr>
          <w:rtl/>
        </w:rPr>
        <w:t xml:space="preserve"> لكلّ يوم رزقه</w:t>
      </w:r>
      <w:r>
        <w:rPr>
          <w:rtl/>
        </w:rPr>
        <w:t>؟</w:t>
      </w:r>
      <w:r w:rsidRPr="00C3465B">
        <w:rPr>
          <w:rtl/>
        </w:rPr>
        <w:t xml:space="preserve"> ثم قال</w:t>
      </w:r>
      <w:r>
        <w:rPr>
          <w:rtl/>
        </w:rPr>
        <w:t>:</w:t>
      </w:r>
      <w:r w:rsidRPr="00C3465B">
        <w:rPr>
          <w:rtl/>
        </w:rPr>
        <w:t xml:space="preserve"> اللهم أدخل عليّ أحبّ خلقك إليك يأكل معي من هذا الطير</w:t>
      </w:r>
      <w:r>
        <w:rPr>
          <w:rtl/>
        </w:rPr>
        <w:t>،</w:t>
      </w:r>
      <w:r w:rsidRPr="00C3465B">
        <w:rPr>
          <w:rtl/>
        </w:rPr>
        <w:t xml:space="preserve"> فدخل علي </w:t>
      </w:r>
      <w:r w:rsidRPr="001C3131">
        <w:rPr>
          <w:rStyle w:val="libAlaemChar"/>
          <w:rtl/>
        </w:rPr>
        <w:t>رضي‌الله‌عنه</w:t>
      </w:r>
      <w:r w:rsidRPr="00C3465B">
        <w:rPr>
          <w:rtl/>
        </w:rPr>
        <w:t xml:space="preserve"> عليه فقال</w:t>
      </w:r>
      <w:r>
        <w:rPr>
          <w:rtl/>
        </w:rPr>
        <w:t>:</w:t>
      </w:r>
      <w:r w:rsidRPr="00C3465B">
        <w:rPr>
          <w:rtl/>
        </w:rPr>
        <w:t xml:space="preserve"> الل</w:t>
      </w:r>
      <w:r w:rsidR="00913335">
        <w:rPr>
          <w:rFonts w:hint="cs"/>
          <w:rtl/>
        </w:rPr>
        <w:t>ّ</w:t>
      </w:r>
      <w:r w:rsidRPr="00C3465B">
        <w:rPr>
          <w:rtl/>
        </w:rPr>
        <w:t>هم وإليّ</w:t>
      </w:r>
      <w:r w:rsidR="00913335">
        <w:rPr>
          <w:rFonts w:hint="cs"/>
          <w:rtl/>
        </w:rPr>
        <w:t>َ</w:t>
      </w:r>
      <w:r w:rsidRPr="00C3465B">
        <w:rPr>
          <w:rtl/>
        </w:rPr>
        <w:t>.</w:t>
      </w:r>
    </w:p>
    <w:p w:rsidR="00A41E48" w:rsidRPr="00C3465B" w:rsidRDefault="00A41E48" w:rsidP="00A41E48">
      <w:pPr>
        <w:pStyle w:val="libNormal"/>
        <w:rPr>
          <w:rtl/>
          <w:lang w:bidi="fa-IR"/>
        </w:rPr>
      </w:pPr>
      <w:r w:rsidRPr="00C3465B">
        <w:rPr>
          <w:rtl/>
        </w:rPr>
        <w:t>رواه البزار والطبراني باختصار</w:t>
      </w:r>
      <w:r w:rsidRPr="00C3465B">
        <w:rPr>
          <w:rtl/>
          <w:lang w:bidi="fa-IR"/>
        </w:rPr>
        <w:t>. ورجال الطبراني رجال الصحيح غير فطر ابن خليفة</w:t>
      </w:r>
      <w:r>
        <w:rPr>
          <w:rtl/>
          <w:lang w:bidi="fa-IR"/>
        </w:rPr>
        <w:t>،</w:t>
      </w:r>
      <w:r w:rsidRPr="00C3465B">
        <w:rPr>
          <w:rtl/>
          <w:lang w:bidi="fa-IR"/>
        </w:rPr>
        <w:t xml:space="preserve"> وهو ثقة.</w:t>
      </w:r>
    </w:p>
    <w:p w:rsidR="00A41E48" w:rsidRPr="00C3465B" w:rsidRDefault="00A41E48" w:rsidP="00A41E48">
      <w:pPr>
        <w:pStyle w:val="libNormal"/>
        <w:rPr>
          <w:rtl/>
          <w:lang w:bidi="fa-IR"/>
        </w:rPr>
      </w:pPr>
      <w:r w:rsidRPr="00C3465B">
        <w:rPr>
          <w:rtl/>
        </w:rPr>
        <w:t>وعن ابن عباس قال</w:t>
      </w:r>
      <w:r>
        <w:rPr>
          <w:rtl/>
        </w:rPr>
        <w:t xml:space="preserve">: </w:t>
      </w:r>
      <w:r w:rsidRPr="00C3465B">
        <w:rPr>
          <w:rtl/>
        </w:rPr>
        <w:t>أ</w:t>
      </w:r>
      <w:r w:rsidR="00913335">
        <w:rPr>
          <w:rFonts w:hint="cs"/>
          <w:rtl/>
        </w:rPr>
        <w:t>ُ</w:t>
      </w:r>
      <w:r w:rsidRPr="00C3465B">
        <w:rPr>
          <w:rtl/>
        </w:rPr>
        <w:t xml:space="preserve">تي النبي </w:t>
      </w:r>
      <w:r w:rsidR="00082BFE" w:rsidRPr="00082BFE">
        <w:rPr>
          <w:rStyle w:val="libAlaemChar"/>
          <w:rtl/>
        </w:rPr>
        <w:t>صلى‌الله‌عليه‌وآله‌وسلم</w:t>
      </w:r>
      <w:r w:rsidR="006103F2" w:rsidRPr="006103F2">
        <w:rPr>
          <w:rStyle w:val="libAlaemChar"/>
          <w:rtl/>
        </w:rPr>
        <w:t xml:space="preserve"> </w:t>
      </w:r>
      <w:r w:rsidRPr="00C3465B">
        <w:rPr>
          <w:rtl/>
        </w:rPr>
        <w:t>بطير فقال</w:t>
      </w:r>
      <w:r>
        <w:rPr>
          <w:rtl/>
        </w:rPr>
        <w:t>:</w:t>
      </w:r>
      <w:r w:rsidRPr="00C3465B">
        <w:rPr>
          <w:rtl/>
        </w:rPr>
        <w:t xml:space="preserve"> الل</w:t>
      </w:r>
      <w:r w:rsidR="00913335">
        <w:rPr>
          <w:rFonts w:hint="cs"/>
          <w:rtl/>
        </w:rPr>
        <w:t>ّ</w:t>
      </w:r>
      <w:r w:rsidRPr="00C3465B">
        <w:rPr>
          <w:rtl/>
        </w:rPr>
        <w:t>هم ائتني بأحبّ خلقك إليك</w:t>
      </w:r>
      <w:r>
        <w:rPr>
          <w:rtl/>
        </w:rPr>
        <w:t>،</w:t>
      </w:r>
      <w:r w:rsidRPr="00C3465B">
        <w:rPr>
          <w:rtl/>
        </w:rPr>
        <w:t xml:space="preserve"> فجاء علي فقال</w:t>
      </w:r>
      <w:r>
        <w:rPr>
          <w:rtl/>
        </w:rPr>
        <w:t>:</w:t>
      </w:r>
      <w:r w:rsidRPr="00C3465B">
        <w:rPr>
          <w:rtl/>
        </w:rPr>
        <w:t xml:space="preserve"> الل</w:t>
      </w:r>
      <w:r w:rsidR="00913335">
        <w:rPr>
          <w:rFonts w:hint="cs"/>
          <w:rtl/>
        </w:rPr>
        <w:t>ّ</w:t>
      </w:r>
      <w:r w:rsidRPr="00C3465B">
        <w:rPr>
          <w:rtl/>
        </w:rPr>
        <w:t>هم وإليّ</w:t>
      </w:r>
      <w:r w:rsidR="00913335">
        <w:rPr>
          <w:rFonts w:hint="cs"/>
          <w:rtl/>
        </w:rPr>
        <w:t>َ</w:t>
      </w:r>
      <w:r w:rsidRPr="00C3465B">
        <w:rPr>
          <w:rtl/>
        </w:rPr>
        <w:t>.</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rPr>
        <w:lastRenderedPageBreak/>
        <w:t>رواه الطبراني</w:t>
      </w:r>
      <w:r>
        <w:rPr>
          <w:rFonts w:hint="cs"/>
          <w:rtl/>
        </w:rPr>
        <w:t>،</w:t>
      </w:r>
      <w:r w:rsidRPr="00C3465B">
        <w:rPr>
          <w:rtl/>
          <w:lang w:bidi="fa-IR"/>
        </w:rPr>
        <w:t xml:space="preserve"> وفيه</w:t>
      </w:r>
      <w:r>
        <w:rPr>
          <w:rtl/>
          <w:lang w:bidi="fa-IR"/>
        </w:rPr>
        <w:t>:</w:t>
      </w:r>
      <w:r w:rsidRPr="00C3465B">
        <w:rPr>
          <w:rtl/>
          <w:lang w:bidi="fa-IR"/>
        </w:rPr>
        <w:t xml:space="preserve"> محمّد بن سعيد</w:t>
      </w:r>
      <w:r>
        <w:rPr>
          <w:rtl/>
          <w:lang w:bidi="fa-IR"/>
        </w:rPr>
        <w:t>،</w:t>
      </w:r>
      <w:r w:rsidRPr="00C3465B">
        <w:rPr>
          <w:rtl/>
          <w:lang w:bidi="fa-IR"/>
        </w:rPr>
        <w:t xml:space="preserve"> شيخ يروي عنه سليمان بن قرم</w:t>
      </w:r>
      <w:r>
        <w:rPr>
          <w:rtl/>
          <w:lang w:bidi="fa-IR"/>
        </w:rPr>
        <w:t>،</w:t>
      </w:r>
      <w:r w:rsidRPr="00C3465B">
        <w:rPr>
          <w:rtl/>
          <w:lang w:bidi="fa-IR"/>
        </w:rPr>
        <w:t xml:space="preserve"> ولم أعرفه. وبقيّة رجاله وثّقوا وفيه ضعف » </w:t>
      </w:r>
      <w:r w:rsidRPr="00BE597A">
        <w:rPr>
          <w:rStyle w:val="libFootnotenumChar"/>
          <w:rtl/>
        </w:rPr>
        <w:t>(1)</w:t>
      </w:r>
      <w:r>
        <w:rPr>
          <w:rtl/>
          <w:lang w:bidi="fa-IR"/>
        </w:rPr>
        <w:t>.</w:t>
      </w:r>
    </w:p>
    <w:p w:rsidR="00A41E48" w:rsidRPr="00C3465B" w:rsidRDefault="00A41E48" w:rsidP="00A41E48">
      <w:pPr>
        <w:pStyle w:val="libBold1"/>
        <w:rPr>
          <w:rtl/>
          <w:lang w:bidi="fa-IR"/>
        </w:rPr>
      </w:pPr>
      <w:r w:rsidRPr="00C3465B">
        <w:rPr>
          <w:rtl/>
          <w:lang w:bidi="fa-IR"/>
        </w:rPr>
        <w:t>ترجمته</w:t>
      </w:r>
      <w:r>
        <w:rPr>
          <w:rtl/>
          <w:lang w:bidi="fa-IR"/>
        </w:rPr>
        <w:t>:</w:t>
      </w:r>
    </w:p>
    <w:p w:rsidR="00A41E48" w:rsidRPr="00C3465B" w:rsidRDefault="00A41E48" w:rsidP="00A41E48">
      <w:pPr>
        <w:pStyle w:val="libNormal"/>
        <w:rPr>
          <w:rtl/>
          <w:lang w:bidi="fa-IR"/>
        </w:rPr>
      </w:pPr>
      <w:r w:rsidRPr="00C3465B">
        <w:rPr>
          <w:rtl/>
          <w:lang w:bidi="fa-IR"/>
        </w:rPr>
        <w:t>وقد ترجم له في الموسوعات الرجالية بكل تفخيم وتجليل</w:t>
      </w:r>
      <w:r>
        <w:rPr>
          <w:rtl/>
          <w:lang w:bidi="fa-IR"/>
        </w:rPr>
        <w:t>:</w:t>
      </w:r>
    </w:p>
    <w:p w:rsidR="00A41E48" w:rsidRPr="00C3465B" w:rsidRDefault="00A41E48" w:rsidP="00A41E48">
      <w:pPr>
        <w:pStyle w:val="libNormal"/>
        <w:rPr>
          <w:rtl/>
          <w:lang w:bidi="fa-IR"/>
        </w:rPr>
      </w:pPr>
      <w:r w:rsidRPr="00BE597A">
        <w:rPr>
          <w:rStyle w:val="libBold2Char"/>
          <w:rtl/>
        </w:rPr>
        <w:t>السيوطي</w:t>
      </w:r>
      <w:r>
        <w:rPr>
          <w:rtl/>
          <w:lang w:bidi="fa-IR"/>
        </w:rPr>
        <w:t>:</w:t>
      </w:r>
      <w:r w:rsidRPr="00C3465B">
        <w:rPr>
          <w:rtl/>
          <w:lang w:bidi="fa-IR"/>
        </w:rPr>
        <w:t xml:space="preserve"> « الهيثمي الحافظ</w:t>
      </w:r>
      <w:r>
        <w:rPr>
          <w:rtl/>
          <w:lang w:bidi="fa-IR"/>
        </w:rPr>
        <w:t xml:space="preserve"> ..</w:t>
      </w:r>
      <w:r w:rsidRPr="00C3465B">
        <w:rPr>
          <w:rtl/>
          <w:lang w:bidi="fa-IR"/>
        </w:rPr>
        <w:t>. قال الحافظ ابن حجر</w:t>
      </w:r>
      <w:r>
        <w:rPr>
          <w:rtl/>
          <w:lang w:bidi="fa-IR"/>
        </w:rPr>
        <w:t>:</w:t>
      </w:r>
      <w:r w:rsidRPr="00C3465B">
        <w:rPr>
          <w:rtl/>
          <w:lang w:bidi="fa-IR"/>
        </w:rPr>
        <w:t xml:space="preserve"> كان خيّرا</w:t>
      </w:r>
      <w:r w:rsidR="00913335">
        <w:rPr>
          <w:rFonts w:hint="cs"/>
          <w:rtl/>
          <w:lang w:bidi="fa-IR"/>
        </w:rPr>
        <w:t>ً</w:t>
      </w:r>
      <w:r w:rsidRPr="00C3465B">
        <w:rPr>
          <w:rtl/>
          <w:lang w:bidi="fa-IR"/>
        </w:rPr>
        <w:t xml:space="preserve"> ساكنا</w:t>
      </w:r>
      <w:r w:rsidR="00913335">
        <w:rPr>
          <w:rFonts w:hint="cs"/>
          <w:rtl/>
          <w:lang w:bidi="fa-IR"/>
        </w:rPr>
        <w:t>ً</w:t>
      </w:r>
      <w:r>
        <w:rPr>
          <w:rtl/>
          <w:lang w:bidi="fa-IR"/>
        </w:rPr>
        <w:t>،</w:t>
      </w:r>
      <w:r w:rsidRPr="00C3465B">
        <w:rPr>
          <w:rtl/>
          <w:lang w:bidi="fa-IR"/>
        </w:rPr>
        <w:t xml:space="preserve"> صيّنا</w:t>
      </w:r>
      <w:r w:rsidR="0081198C">
        <w:rPr>
          <w:rFonts w:hint="cs"/>
          <w:rtl/>
          <w:lang w:bidi="fa-IR"/>
        </w:rPr>
        <w:t>ً</w:t>
      </w:r>
      <w:r w:rsidRPr="00C3465B">
        <w:rPr>
          <w:rtl/>
          <w:lang w:bidi="fa-IR"/>
        </w:rPr>
        <w:t xml:space="preserve"> ليّنا</w:t>
      </w:r>
      <w:r w:rsidR="0081198C">
        <w:rPr>
          <w:rFonts w:hint="cs"/>
          <w:rtl/>
          <w:lang w:bidi="fa-IR"/>
        </w:rPr>
        <w:t>ً</w:t>
      </w:r>
      <w:r>
        <w:rPr>
          <w:rtl/>
          <w:lang w:bidi="fa-IR"/>
        </w:rPr>
        <w:t>،</w:t>
      </w:r>
      <w:r w:rsidRPr="00C3465B">
        <w:rPr>
          <w:rtl/>
          <w:lang w:bidi="fa-IR"/>
        </w:rPr>
        <w:t xml:space="preserve"> سليم الفطرة</w:t>
      </w:r>
      <w:r>
        <w:rPr>
          <w:rtl/>
          <w:lang w:bidi="fa-IR"/>
        </w:rPr>
        <w:t>،</w:t>
      </w:r>
      <w:r w:rsidRPr="00C3465B">
        <w:rPr>
          <w:rtl/>
          <w:lang w:bidi="fa-IR"/>
        </w:rPr>
        <w:t xml:space="preserve"> شديد الإ</w:t>
      </w:r>
      <w:r w:rsidR="0081198C">
        <w:rPr>
          <w:rFonts w:hint="cs"/>
          <w:rtl/>
          <w:lang w:bidi="fa-IR"/>
        </w:rPr>
        <w:t>ِ</w:t>
      </w:r>
      <w:r w:rsidRPr="00C3465B">
        <w:rPr>
          <w:rtl/>
          <w:lang w:bidi="fa-IR"/>
        </w:rPr>
        <w:t>نكار للمنكر</w:t>
      </w:r>
      <w:r>
        <w:rPr>
          <w:rtl/>
          <w:lang w:bidi="fa-IR"/>
        </w:rPr>
        <w:t>،</w:t>
      </w:r>
      <w:r w:rsidRPr="00C3465B">
        <w:rPr>
          <w:rtl/>
          <w:lang w:bidi="fa-IR"/>
        </w:rPr>
        <w:t xml:space="preserve"> لا يترك قيام الليل</w:t>
      </w:r>
      <w:r>
        <w:rPr>
          <w:rtl/>
          <w:lang w:bidi="fa-IR"/>
        </w:rPr>
        <w:t xml:space="preserve"> ..</w:t>
      </w:r>
      <w:r w:rsidRPr="00C3465B">
        <w:rPr>
          <w:rtl/>
          <w:lang w:bidi="fa-IR"/>
        </w:rPr>
        <w:t xml:space="preserve">. » </w:t>
      </w:r>
      <w:r w:rsidRPr="00BE597A">
        <w:rPr>
          <w:rStyle w:val="libFootnotenumChar"/>
          <w:rtl/>
        </w:rPr>
        <w:t>(2)</w:t>
      </w:r>
      <w:r>
        <w:rPr>
          <w:rtl/>
          <w:lang w:bidi="fa-IR"/>
        </w:rPr>
        <w:t>.</w:t>
      </w:r>
    </w:p>
    <w:p w:rsidR="00A41E48" w:rsidRPr="00C3465B" w:rsidRDefault="00A41E48" w:rsidP="00A41E48">
      <w:pPr>
        <w:pStyle w:val="libNormal"/>
        <w:rPr>
          <w:rtl/>
          <w:lang w:bidi="fa-IR"/>
        </w:rPr>
      </w:pPr>
      <w:r w:rsidRPr="00BE597A">
        <w:rPr>
          <w:rStyle w:val="libBold2Char"/>
          <w:rtl/>
        </w:rPr>
        <w:t>السخاوي</w:t>
      </w:r>
      <w:r>
        <w:rPr>
          <w:rtl/>
          <w:lang w:bidi="fa-IR"/>
        </w:rPr>
        <w:t>:</w:t>
      </w:r>
      <w:r w:rsidRPr="00C3465B">
        <w:rPr>
          <w:rtl/>
          <w:lang w:bidi="fa-IR"/>
        </w:rPr>
        <w:t xml:space="preserve"> « كان عجبا</w:t>
      </w:r>
      <w:r w:rsidR="00EA6C99">
        <w:rPr>
          <w:rFonts w:hint="cs"/>
          <w:rtl/>
          <w:lang w:bidi="fa-IR"/>
        </w:rPr>
        <w:t>ً</w:t>
      </w:r>
      <w:r w:rsidRPr="00C3465B">
        <w:rPr>
          <w:rtl/>
          <w:lang w:bidi="fa-IR"/>
        </w:rPr>
        <w:t xml:space="preserve"> في الدين والتقوى والزهد</w:t>
      </w:r>
      <w:r>
        <w:rPr>
          <w:rtl/>
          <w:lang w:bidi="fa-IR"/>
        </w:rPr>
        <w:t>،</w:t>
      </w:r>
      <w:r w:rsidRPr="00C3465B">
        <w:rPr>
          <w:rtl/>
          <w:lang w:bidi="fa-IR"/>
        </w:rPr>
        <w:t xml:space="preserve"> والإ</w:t>
      </w:r>
      <w:r w:rsidR="00EA6C99">
        <w:rPr>
          <w:rFonts w:hint="cs"/>
          <w:rtl/>
          <w:lang w:bidi="fa-IR"/>
        </w:rPr>
        <w:t>ِ</w:t>
      </w:r>
      <w:r w:rsidRPr="00C3465B">
        <w:rPr>
          <w:rtl/>
          <w:lang w:bidi="fa-IR"/>
        </w:rPr>
        <w:t>قبال على العلم والعبادة والأوراد</w:t>
      </w:r>
      <w:r>
        <w:rPr>
          <w:rtl/>
          <w:lang w:bidi="fa-IR"/>
        </w:rPr>
        <w:t xml:space="preserve"> ..</w:t>
      </w:r>
      <w:r w:rsidRPr="00C3465B">
        <w:rPr>
          <w:rtl/>
          <w:lang w:bidi="fa-IR"/>
        </w:rPr>
        <w:t>. » ثم نقل كلمات الأعلام ك</w:t>
      </w:r>
      <w:r w:rsidR="00EA6C99">
        <w:rPr>
          <w:rFonts w:hint="cs"/>
          <w:rtl/>
          <w:lang w:bidi="fa-IR"/>
        </w:rPr>
        <w:t>إ</w:t>
      </w:r>
      <w:r w:rsidRPr="00C3465B">
        <w:rPr>
          <w:rtl/>
          <w:lang w:bidi="fa-IR"/>
        </w:rPr>
        <w:t>بن حجر</w:t>
      </w:r>
      <w:r>
        <w:rPr>
          <w:rtl/>
          <w:lang w:bidi="fa-IR"/>
        </w:rPr>
        <w:t>،</w:t>
      </w:r>
      <w:r w:rsidRPr="00C3465B">
        <w:rPr>
          <w:rtl/>
          <w:lang w:bidi="fa-IR"/>
        </w:rPr>
        <w:t xml:space="preserve"> والحلبي</w:t>
      </w:r>
      <w:r>
        <w:rPr>
          <w:rtl/>
          <w:lang w:bidi="fa-IR"/>
        </w:rPr>
        <w:t>،</w:t>
      </w:r>
      <w:r w:rsidRPr="00C3465B">
        <w:rPr>
          <w:rtl/>
          <w:lang w:bidi="fa-IR"/>
        </w:rPr>
        <w:t xml:space="preserve"> والفاسي</w:t>
      </w:r>
      <w:r>
        <w:rPr>
          <w:rtl/>
          <w:lang w:bidi="fa-IR"/>
        </w:rPr>
        <w:t>،</w:t>
      </w:r>
      <w:r w:rsidRPr="00C3465B">
        <w:rPr>
          <w:rtl/>
          <w:lang w:bidi="fa-IR"/>
        </w:rPr>
        <w:t xml:space="preserve"> وابن خطيب الناصرية</w:t>
      </w:r>
      <w:r>
        <w:rPr>
          <w:rtl/>
          <w:lang w:bidi="fa-IR"/>
        </w:rPr>
        <w:t>،</w:t>
      </w:r>
      <w:r w:rsidRPr="00C3465B">
        <w:rPr>
          <w:rtl/>
          <w:lang w:bidi="fa-IR"/>
        </w:rPr>
        <w:t xml:space="preserve"> والأقفهسي ثمّ قال</w:t>
      </w:r>
      <w:r>
        <w:rPr>
          <w:rtl/>
          <w:lang w:bidi="fa-IR"/>
        </w:rPr>
        <w:t>:</w:t>
      </w:r>
    </w:p>
    <w:p w:rsidR="00A41E48" w:rsidRPr="00C3465B" w:rsidRDefault="00A41E48" w:rsidP="00A41E48">
      <w:pPr>
        <w:pStyle w:val="libNormal"/>
        <w:rPr>
          <w:rtl/>
          <w:lang w:bidi="fa-IR"/>
        </w:rPr>
      </w:pPr>
      <w:r w:rsidRPr="00C3465B">
        <w:rPr>
          <w:rtl/>
          <w:lang w:bidi="fa-IR"/>
        </w:rPr>
        <w:t>« والثناء على دينه وزهده وورعه ونحو ذلك كثير جدا</w:t>
      </w:r>
      <w:r w:rsidR="00EA6C99">
        <w:rPr>
          <w:rFonts w:hint="cs"/>
          <w:rtl/>
          <w:lang w:bidi="fa-IR"/>
        </w:rPr>
        <w:t>ً</w:t>
      </w:r>
      <w:r>
        <w:rPr>
          <w:rtl/>
          <w:lang w:bidi="fa-IR"/>
        </w:rPr>
        <w:t>،</w:t>
      </w:r>
      <w:r w:rsidRPr="00C3465B">
        <w:rPr>
          <w:rtl/>
          <w:lang w:bidi="fa-IR"/>
        </w:rPr>
        <w:t xml:space="preserve"> بل هو في ذلك كلمة اتفاق</w:t>
      </w:r>
      <w:r>
        <w:rPr>
          <w:rtl/>
          <w:lang w:bidi="fa-IR"/>
        </w:rPr>
        <w:t xml:space="preserve"> ..</w:t>
      </w:r>
      <w:r w:rsidRPr="00C3465B">
        <w:rPr>
          <w:rtl/>
          <w:lang w:bidi="fa-IR"/>
        </w:rPr>
        <w:t xml:space="preserve">. » </w:t>
      </w:r>
      <w:r w:rsidRPr="00BE597A">
        <w:rPr>
          <w:rStyle w:val="libFootnotenumChar"/>
          <w:rtl/>
        </w:rPr>
        <w:t>(3)</w:t>
      </w:r>
    </w:p>
    <w:p w:rsidR="00A41E48" w:rsidRDefault="00A41E48" w:rsidP="00A41E48">
      <w:pPr>
        <w:pStyle w:val="libCenterBold1"/>
        <w:rPr>
          <w:rtl/>
          <w:lang w:bidi="fa-IR"/>
        </w:rPr>
      </w:pPr>
      <w:bookmarkStart w:id="556" w:name="_Toc320549403"/>
      <w:r w:rsidRPr="00C3465B">
        <w:rPr>
          <w:rtl/>
          <w:lang w:bidi="fa-IR"/>
        </w:rPr>
        <w:t>(128)</w:t>
      </w:r>
      <w:bookmarkEnd w:id="556"/>
    </w:p>
    <w:p w:rsidR="0043598D" w:rsidRDefault="00A41E48" w:rsidP="00A41E48">
      <w:pPr>
        <w:pStyle w:val="Heading3Center"/>
        <w:rPr>
          <w:rtl/>
          <w:lang w:bidi="fa-IR"/>
        </w:rPr>
      </w:pPr>
      <w:bookmarkStart w:id="557" w:name="_Toc320549404"/>
      <w:bookmarkStart w:id="558" w:name="_Toc408483223"/>
      <w:bookmarkStart w:id="559" w:name="_Toc95570720"/>
      <w:r w:rsidRPr="00C3465B">
        <w:rPr>
          <w:rtl/>
          <w:lang w:bidi="fa-IR"/>
        </w:rPr>
        <w:t>رواية الجزري</w:t>
      </w:r>
      <w:bookmarkEnd w:id="557"/>
      <w:bookmarkEnd w:id="558"/>
      <w:bookmarkEnd w:id="559"/>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أبو الخير شمس الدين بن محمّد الجزري الشافعي المتوفى سنة</w:t>
      </w:r>
      <w:r>
        <w:rPr>
          <w:rtl/>
          <w:lang w:bidi="fa-IR"/>
        </w:rPr>
        <w:t>:</w:t>
      </w:r>
      <w:r>
        <w:rPr>
          <w:rFonts w:hint="cs"/>
          <w:rtl/>
          <w:lang w:bidi="fa-IR"/>
        </w:rPr>
        <w:t xml:space="preserve"> </w:t>
      </w:r>
      <w:r w:rsidRPr="00C3465B">
        <w:rPr>
          <w:rtl/>
          <w:lang w:bidi="fa-IR"/>
        </w:rPr>
        <w:t>833.</w:t>
      </w:r>
    </w:p>
    <w:p w:rsidR="00A41E48" w:rsidRPr="00C3465B" w:rsidRDefault="00A41E48" w:rsidP="00A41E48">
      <w:pPr>
        <w:pStyle w:val="libNormal"/>
        <w:rPr>
          <w:rtl/>
          <w:lang w:bidi="fa-IR"/>
        </w:rPr>
      </w:pPr>
      <w:r w:rsidRPr="00C3465B">
        <w:rPr>
          <w:rtl/>
          <w:lang w:bidi="fa-IR"/>
        </w:rPr>
        <w:t>وتعلم روايته من رواية العصامي.</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مجمع الزوائد 9 / 125</w:t>
      </w:r>
      <w:r w:rsidR="00A41E48">
        <w:rPr>
          <w:rtl/>
        </w:rPr>
        <w:t xml:space="preserve"> - </w:t>
      </w:r>
      <w:r w:rsidR="00A41E48" w:rsidRPr="00C3465B">
        <w:rPr>
          <w:rtl/>
        </w:rPr>
        <w:t>126.</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طبقات الحفّاظ</w:t>
      </w:r>
      <w:r w:rsidR="00A41E48">
        <w:rPr>
          <w:rtl/>
        </w:rPr>
        <w:t>:</w:t>
      </w:r>
      <w:r w:rsidR="00A41E48" w:rsidRPr="00C3465B">
        <w:rPr>
          <w:rtl/>
        </w:rPr>
        <w:t xml:space="preserve"> 541.</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الضوء اللامع 5 / 200</w:t>
      </w:r>
    </w:p>
    <w:p w:rsidR="00A41E48" w:rsidRDefault="00A41E48" w:rsidP="00A41E48">
      <w:pPr>
        <w:pStyle w:val="libNormal"/>
        <w:rPr>
          <w:rtl/>
          <w:lang w:bidi="fa-IR"/>
        </w:rPr>
      </w:pPr>
      <w:r>
        <w:rPr>
          <w:rtl/>
          <w:lang w:bidi="fa-IR"/>
        </w:rPr>
        <w:br w:type="page"/>
      </w:r>
    </w:p>
    <w:p w:rsidR="00A41E48" w:rsidRPr="00C3465B" w:rsidRDefault="00A41E48" w:rsidP="00A41E48">
      <w:pPr>
        <w:pStyle w:val="libBold1"/>
        <w:rPr>
          <w:rtl/>
          <w:lang w:bidi="fa-IR"/>
        </w:rPr>
      </w:pPr>
      <w:r w:rsidRPr="00C3465B">
        <w:rPr>
          <w:rtl/>
          <w:lang w:bidi="fa-IR"/>
        </w:rPr>
        <w:lastRenderedPageBreak/>
        <w:t>ترجمته</w:t>
      </w:r>
      <w:r>
        <w:rPr>
          <w:rtl/>
          <w:lang w:bidi="fa-IR"/>
        </w:rPr>
        <w:t>:</w:t>
      </w:r>
    </w:p>
    <w:p w:rsidR="00A41E48" w:rsidRPr="00C3465B" w:rsidRDefault="00A41E48" w:rsidP="00A41E48">
      <w:pPr>
        <w:pStyle w:val="libNormal"/>
        <w:rPr>
          <w:rtl/>
          <w:lang w:bidi="fa-IR"/>
        </w:rPr>
      </w:pPr>
      <w:r w:rsidRPr="00C3465B">
        <w:rPr>
          <w:rtl/>
          <w:lang w:bidi="fa-IR"/>
        </w:rPr>
        <w:t>وتوجد ترجمته والثناء البالغ عليه في</w:t>
      </w:r>
      <w:r>
        <w:rPr>
          <w:rtl/>
          <w:lang w:bidi="fa-IR"/>
        </w:rPr>
        <w:t>:</w:t>
      </w:r>
    </w:p>
    <w:p w:rsidR="00A41E48" w:rsidRPr="00C3465B" w:rsidRDefault="00A41E48" w:rsidP="00A41E48">
      <w:pPr>
        <w:pStyle w:val="libNormal"/>
        <w:rPr>
          <w:rtl/>
          <w:lang w:bidi="fa-IR"/>
        </w:rPr>
      </w:pPr>
      <w:r w:rsidRPr="00C3465B">
        <w:rPr>
          <w:rtl/>
          <w:lang w:bidi="fa-IR"/>
        </w:rPr>
        <w:t>1</w:t>
      </w:r>
      <w:r>
        <w:rPr>
          <w:rtl/>
          <w:lang w:bidi="fa-IR"/>
        </w:rPr>
        <w:t xml:space="preserve"> - </w:t>
      </w:r>
      <w:r w:rsidRPr="00C3465B">
        <w:rPr>
          <w:rtl/>
          <w:lang w:bidi="fa-IR"/>
        </w:rPr>
        <w:t>أنباء الغمر 3 / 467.</w:t>
      </w:r>
    </w:p>
    <w:p w:rsidR="00A41E48" w:rsidRPr="00C3465B" w:rsidRDefault="00A41E48" w:rsidP="00A41E48">
      <w:pPr>
        <w:pStyle w:val="libNormal"/>
        <w:rPr>
          <w:rtl/>
          <w:lang w:bidi="fa-IR"/>
        </w:rPr>
      </w:pPr>
      <w:r w:rsidRPr="00C3465B">
        <w:rPr>
          <w:rtl/>
          <w:lang w:bidi="fa-IR"/>
        </w:rPr>
        <w:t>2</w:t>
      </w:r>
      <w:r>
        <w:rPr>
          <w:rtl/>
          <w:lang w:bidi="fa-IR"/>
        </w:rPr>
        <w:t xml:space="preserve"> - </w:t>
      </w:r>
      <w:r w:rsidRPr="00C3465B">
        <w:rPr>
          <w:rtl/>
          <w:lang w:bidi="fa-IR"/>
        </w:rPr>
        <w:t>البدر الطّالع 2 / 257.</w:t>
      </w:r>
    </w:p>
    <w:p w:rsidR="00A41E48" w:rsidRPr="00C3465B" w:rsidRDefault="00A41E48" w:rsidP="00A41E48">
      <w:pPr>
        <w:pStyle w:val="libNormal"/>
        <w:rPr>
          <w:rtl/>
          <w:lang w:bidi="fa-IR"/>
        </w:rPr>
      </w:pPr>
      <w:r w:rsidRPr="00C3465B">
        <w:rPr>
          <w:rtl/>
          <w:lang w:bidi="fa-IR"/>
        </w:rPr>
        <w:t>3</w:t>
      </w:r>
      <w:r>
        <w:rPr>
          <w:rtl/>
          <w:lang w:bidi="fa-IR"/>
        </w:rPr>
        <w:t xml:space="preserve"> - </w:t>
      </w:r>
      <w:r w:rsidRPr="00C3465B">
        <w:rPr>
          <w:rtl/>
          <w:lang w:bidi="fa-IR"/>
        </w:rPr>
        <w:t>شذرات الذهب 7 / 204.</w:t>
      </w:r>
    </w:p>
    <w:p w:rsidR="00A41E48" w:rsidRDefault="00A41E48" w:rsidP="00A41E48">
      <w:pPr>
        <w:pStyle w:val="libCenterBold1"/>
        <w:rPr>
          <w:rtl/>
          <w:lang w:bidi="fa-IR"/>
        </w:rPr>
      </w:pPr>
      <w:bookmarkStart w:id="560" w:name="_Toc320549405"/>
      <w:r w:rsidRPr="00C3465B">
        <w:rPr>
          <w:rtl/>
          <w:lang w:bidi="fa-IR"/>
        </w:rPr>
        <w:t>(129)</w:t>
      </w:r>
      <w:bookmarkEnd w:id="560"/>
    </w:p>
    <w:p w:rsidR="0043598D" w:rsidRDefault="00A41E48" w:rsidP="00A41E48">
      <w:pPr>
        <w:pStyle w:val="Heading3Center"/>
        <w:rPr>
          <w:rtl/>
          <w:lang w:bidi="fa-IR"/>
        </w:rPr>
      </w:pPr>
      <w:bookmarkStart w:id="561" w:name="_Toc320549406"/>
      <w:bookmarkStart w:id="562" w:name="_Toc408483224"/>
      <w:bookmarkStart w:id="563" w:name="_Toc95570721"/>
      <w:r w:rsidRPr="00C3465B">
        <w:rPr>
          <w:rtl/>
          <w:lang w:bidi="fa-IR"/>
        </w:rPr>
        <w:t>رواية المغربي</w:t>
      </w:r>
      <w:bookmarkEnd w:id="561"/>
      <w:bookmarkEnd w:id="562"/>
      <w:bookmarkEnd w:id="563"/>
    </w:p>
    <w:p w:rsidR="00A41E48" w:rsidRPr="00C3465B" w:rsidRDefault="00A41E48" w:rsidP="00A41E48">
      <w:pPr>
        <w:pStyle w:val="libNormal"/>
        <w:rPr>
          <w:rtl/>
          <w:lang w:bidi="fa-IR"/>
        </w:rPr>
      </w:pPr>
      <w:r w:rsidRPr="00C3465B">
        <w:rPr>
          <w:rtl/>
          <w:lang w:bidi="fa-IR"/>
        </w:rPr>
        <w:t>وهو</w:t>
      </w:r>
      <w:r>
        <w:rPr>
          <w:rtl/>
          <w:lang w:bidi="fa-IR"/>
        </w:rPr>
        <w:t>:</w:t>
      </w:r>
      <w:r>
        <w:rPr>
          <w:rFonts w:hint="cs"/>
          <w:rtl/>
          <w:lang w:bidi="fa-IR"/>
        </w:rPr>
        <w:t xml:space="preserve"> </w:t>
      </w:r>
      <w:r w:rsidRPr="00C3465B">
        <w:rPr>
          <w:rtl/>
        </w:rPr>
        <w:t>محمّد بن محمّد المتوفى سنة</w:t>
      </w:r>
      <w:r>
        <w:rPr>
          <w:rtl/>
        </w:rPr>
        <w:t>:</w:t>
      </w:r>
      <w:r w:rsidRPr="00C3465B">
        <w:rPr>
          <w:rtl/>
        </w:rPr>
        <w:t xml:space="preserve"> 1094.</w:t>
      </w:r>
    </w:p>
    <w:p w:rsidR="0043598D" w:rsidRDefault="00A41E48" w:rsidP="00A41E48">
      <w:pPr>
        <w:pStyle w:val="libNormal"/>
        <w:rPr>
          <w:rtl/>
        </w:rPr>
      </w:pPr>
      <w:r w:rsidRPr="00C3465B">
        <w:rPr>
          <w:rtl/>
        </w:rPr>
        <w:t>قال</w:t>
      </w:r>
      <w:r>
        <w:rPr>
          <w:rtl/>
        </w:rPr>
        <w:t>:</w:t>
      </w:r>
    </w:p>
    <w:p w:rsidR="00A41E48" w:rsidRPr="00C3465B" w:rsidRDefault="00A41E48" w:rsidP="00A41E48">
      <w:pPr>
        <w:pStyle w:val="libNormal"/>
        <w:rPr>
          <w:rtl/>
          <w:lang w:bidi="fa-IR"/>
        </w:rPr>
      </w:pPr>
      <w:r w:rsidRPr="00C3465B">
        <w:rPr>
          <w:rtl/>
        </w:rPr>
        <w:t>« أنس</w:t>
      </w:r>
      <w:r>
        <w:rPr>
          <w:rtl/>
        </w:rPr>
        <w:t xml:space="preserve"> - </w:t>
      </w:r>
      <w:r w:rsidRPr="00C3465B">
        <w:rPr>
          <w:rtl/>
        </w:rPr>
        <w:t xml:space="preserve">كان عند النبيّ </w:t>
      </w:r>
      <w:r w:rsidR="00082BFE" w:rsidRPr="00082BFE">
        <w:rPr>
          <w:rStyle w:val="libAlaemChar"/>
          <w:rtl/>
        </w:rPr>
        <w:t>صلى‌الله‌عليه‌وآله‌وسلم</w:t>
      </w:r>
      <w:r w:rsidR="006103F2" w:rsidRPr="006103F2">
        <w:rPr>
          <w:rStyle w:val="libAlaemChar"/>
          <w:rtl/>
        </w:rPr>
        <w:t xml:space="preserve"> </w:t>
      </w:r>
      <w:r w:rsidRPr="00C3465B">
        <w:rPr>
          <w:rtl/>
        </w:rPr>
        <w:t>طير فقال</w:t>
      </w:r>
      <w:r>
        <w:rPr>
          <w:rtl/>
        </w:rPr>
        <w:t xml:space="preserve">: </w:t>
      </w:r>
      <w:r w:rsidRPr="00C3465B">
        <w:rPr>
          <w:rtl/>
        </w:rPr>
        <w:t>الل</w:t>
      </w:r>
      <w:r w:rsidR="00EA6C99">
        <w:rPr>
          <w:rFonts w:hint="cs"/>
          <w:rtl/>
        </w:rPr>
        <w:t>ّ</w:t>
      </w:r>
      <w:r w:rsidRPr="00C3465B">
        <w:rPr>
          <w:rtl/>
        </w:rPr>
        <w:t>هم ائتني بأحبّ خلقك إليك يأكل معي هذا الطير</w:t>
      </w:r>
      <w:r>
        <w:rPr>
          <w:rtl/>
        </w:rPr>
        <w:t>،</w:t>
      </w:r>
      <w:r w:rsidRPr="00C3465B">
        <w:rPr>
          <w:rtl/>
        </w:rPr>
        <w:t xml:space="preserve"> فجاء علي فأكل معه. هما للترمذي.</w:t>
      </w:r>
    </w:p>
    <w:p w:rsidR="00A41E48" w:rsidRPr="00C3465B" w:rsidRDefault="00A41E48" w:rsidP="00A41E48">
      <w:pPr>
        <w:pStyle w:val="libNormal"/>
        <w:rPr>
          <w:rtl/>
          <w:lang w:bidi="fa-IR"/>
        </w:rPr>
      </w:pPr>
      <w:r w:rsidRPr="00C3465B">
        <w:rPr>
          <w:rtl/>
        </w:rPr>
        <w:t>زاد رزين</w:t>
      </w:r>
      <w:r>
        <w:rPr>
          <w:rtl/>
        </w:rPr>
        <w:t xml:space="preserve">: </w:t>
      </w:r>
      <w:r w:rsidRPr="00C3465B">
        <w:rPr>
          <w:rtl/>
        </w:rPr>
        <w:t>إن أنسا</w:t>
      </w:r>
      <w:r w:rsidR="00EA6C99">
        <w:rPr>
          <w:rFonts w:hint="cs"/>
          <w:rtl/>
        </w:rPr>
        <w:t>ً</w:t>
      </w:r>
      <w:r w:rsidRPr="00C3465B">
        <w:rPr>
          <w:rtl/>
        </w:rPr>
        <w:t xml:space="preserve"> قال لعلي</w:t>
      </w:r>
      <w:r>
        <w:rPr>
          <w:rtl/>
        </w:rPr>
        <w:t>:</w:t>
      </w:r>
      <w:r w:rsidRPr="00C3465B">
        <w:rPr>
          <w:rtl/>
        </w:rPr>
        <w:t xml:space="preserve"> استغفر لي ذلك</w:t>
      </w:r>
      <w:r>
        <w:rPr>
          <w:rtl/>
        </w:rPr>
        <w:t>،</w:t>
      </w:r>
      <w:r w:rsidRPr="00C3465B">
        <w:rPr>
          <w:rtl/>
        </w:rPr>
        <w:t xml:space="preserve"> عندي بشارة</w:t>
      </w:r>
      <w:r>
        <w:rPr>
          <w:rtl/>
        </w:rPr>
        <w:t>،</w:t>
      </w:r>
      <w:r w:rsidRPr="00C3465B">
        <w:rPr>
          <w:rtl/>
        </w:rPr>
        <w:t xml:space="preserve"> ففعل</w:t>
      </w:r>
      <w:r>
        <w:rPr>
          <w:rtl/>
        </w:rPr>
        <w:t>،</w:t>
      </w:r>
      <w:r w:rsidRPr="00C3465B">
        <w:rPr>
          <w:rtl/>
        </w:rPr>
        <w:t xml:space="preserve"> فأخبره بقوله </w:t>
      </w:r>
      <w:r w:rsidR="00082BFE" w:rsidRPr="00082BFE">
        <w:rPr>
          <w:rStyle w:val="libAlaemChar"/>
          <w:rtl/>
        </w:rPr>
        <w:t>صلى‌الله‌عليه‌وآله‌وسلم</w:t>
      </w:r>
      <w:r w:rsidRPr="00C3465B">
        <w:rPr>
          <w:rtl/>
        </w:rPr>
        <w:t>»</w:t>
      </w:r>
      <w:r w:rsidRPr="00BE597A">
        <w:rPr>
          <w:rStyle w:val="libFootnotenumChar"/>
          <w:rtl/>
        </w:rPr>
        <w:t>(1)</w:t>
      </w:r>
      <w:r>
        <w:rPr>
          <w:rtl/>
        </w:rPr>
        <w:t>.</w:t>
      </w:r>
    </w:p>
    <w:p w:rsidR="00A41E48" w:rsidRPr="00C3465B" w:rsidRDefault="00A41E48" w:rsidP="00A41E48">
      <w:pPr>
        <w:pStyle w:val="libBold1"/>
        <w:rPr>
          <w:rtl/>
          <w:lang w:bidi="fa-IR"/>
        </w:rPr>
      </w:pPr>
      <w:r w:rsidRPr="00C3465B">
        <w:rPr>
          <w:rtl/>
          <w:lang w:bidi="fa-IR"/>
        </w:rPr>
        <w:t>ترجمته</w:t>
      </w:r>
      <w:r>
        <w:rPr>
          <w:rtl/>
          <w:lang w:bidi="fa-IR"/>
        </w:rPr>
        <w:t>:</w:t>
      </w:r>
    </w:p>
    <w:p w:rsidR="00A41E48" w:rsidRPr="00C3465B" w:rsidRDefault="00A41E48" w:rsidP="00A41E48">
      <w:pPr>
        <w:pStyle w:val="libNormal"/>
        <w:rPr>
          <w:rtl/>
          <w:lang w:bidi="fa-IR"/>
        </w:rPr>
      </w:pPr>
      <w:r w:rsidRPr="00BE597A">
        <w:rPr>
          <w:rStyle w:val="libBold2Char"/>
          <w:rtl/>
        </w:rPr>
        <w:t>المحبّي</w:t>
      </w:r>
      <w:r>
        <w:rPr>
          <w:rtl/>
          <w:lang w:bidi="fa-IR"/>
        </w:rPr>
        <w:t>:</w:t>
      </w:r>
      <w:r w:rsidRPr="00C3465B">
        <w:rPr>
          <w:rtl/>
          <w:lang w:bidi="fa-IR"/>
        </w:rPr>
        <w:t xml:space="preserve"> « الإ</w:t>
      </w:r>
      <w:r w:rsidR="00EA6C99">
        <w:rPr>
          <w:rFonts w:hint="cs"/>
          <w:rtl/>
          <w:lang w:bidi="fa-IR"/>
        </w:rPr>
        <w:t>ِ</w:t>
      </w:r>
      <w:r w:rsidRPr="00C3465B">
        <w:rPr>
          <w:rtl/>
          <w:lang w:bidi="fa-IR"/>
        </w:rPr>
        <w:t>مام الجليل</w:t>
      </w:r>
      <w:r>
        <w:rPr>
          <w:rtl/>
          <w:lang w:bidi="fa-IR"/>
        </w:rPr>
        <w:t>،</w:t>
      </w:r>
      <w:r w:rsidRPr="00C3465B">
        <w:rPr>
          <w:rtl/>
          <w:lang w:bidi="fa-IR"/>
        </w:rPr>
        <w:t xml:space="preserve"> المحدّث المفنّن</w:t>
      </w:r>
      <w:r>
        <w:rPr>
          <w:rtl/>
          <w:lang w:bidi="fa-IR"/>
        </w:rPr>
        <w:t>،</w:t>
      </w:r>
      <w:r w:rsidRPr="00C3465B">
        <w:rPr>
          <w:rtl/>
          <w:lang w:bidi="fa-IR"/>
        </w:rPr>
        <w:t xml:space="preserve"> فرد الدنيا في العلوم كلّها</w:t>
      </w:r>
      <w:r>
        <w:rPr>
          <w:rtl/>
          <w:lang w:bidi="fa-IR"/>
        </w:rPr>
        <w:t>،</w:t>
      </w:r>
      <w:r w:rsidRPr="00C3465B">
        <w:rPr>
          <w:rtl/>
          <w:lang w:bidi="fa-IR"/>
        </w:rPr>
        <w:t xml:space="preserve"> الجامع بين منطوقها ومفهومها</w:t>
      </w:r>
      <w:r>
        <w:rPr>
          <w:rtl/>
          <w:lang w:bidi="fa-IR"/>
        </w:rPr>
        <w:t>،</w:t>
      </w:r>
      <w:r w:rsidRPr="00C3465B">
        <w:rPr>
          <w:rtl/>
          <w:lang w:bidi="fa-IR"/>
        </w:rPr>
        <w:t xml:space="preserve"> والمالك لمجهولها ومعلومها</w:t>
      </w:r>
      <w:r>
        <w:rPr>
          <w:rtl/>
          <w:lang w:bidi="fa-IR"/>
        </w:rPr>
        <w:t>،</w:t>
      </w:r>
      <w:r w:rsidRPr="00C3465B">
        <w:rPr>
          <w:rtl/>
          <w:lang w:bidi="fa-IR"/>
        </w:rPr>
        <w:t xml:space="preserve"> ولد سنة 1037</w:t>
      </w:r>
      <w:r>
        <w:rPr>
          <w:rtl/>
          <w:lang w:bidi="fa-IR"/>
        </w:rPr>
        <w:t xml:space="preserve"> ..</w:t>
      </w:r>
      <w:r w:rsidRPr="00C3465B">
        <w:rPr>
          <w:rtl/>
          <w:lang w:bidi="fa-IR"/>
        </w:rPr>
        <w:t>. نقلت عن شيخنا المرحوم عبد القادر بن عبد الهادي</w:t>
      </w:r>
      <w:r>
        <w:rPr>
          <w:rtl/>
          <w:lang w:bidi="fa-IR"/>
        </w:rPr>
        <w:t xml:space="preserve"> - </w:t>
      </w:r>
      <w:r w:rsidRPr="00C3465B">
        <w:rPr>
          <w:rtl/>
          <w:lang w:bidi="fa-IR"/>
        </w:rPr>
        <w:t>وهو ممّن أخذ عنه</w:t>
      </w:r>
      <w:r>
        <w:rPr>
          <w:rtl/>
          <w:lang w:bidi="fa-IR"/>
        </w:rPr>
        <w:t>،</w:t>
      </w:r>
      <w:r w:rsidRPr="00C3465B">
        <w:rPr>
          <w:rtl/>
          <w:lang w:bidi="fa-IR"/>
        </w:rPr>
        <w:t xml:space="preserve"> وسافر إلى الروم في صحبته وانتفع به</w:t>
      </w:r>
      <w:r>
        <w:rPr>
          <w:rtl/>
          <w:lang w:bidi="fa-IR"/>
        </w:rPr>
        <w:t xml:space="preserve"> - </w:t>
      </w:r>
      <w:r w:rsidRPr="00C3465B">
        <w:rPr>
          <w:rtl/>
          <w:lang w:bidi="fa-IR"/>
        </w:rPr>
        <w:t>وكان يصفه بأوصاف بالغة حدّ الغلو</w:t>
      </w:r>
      <w:r>
        <w:rPr>
          <w:rtl/>
          <w:lang w:bidi="fa-IR"/>
        </w:rPr>
        <w:t xml:space="preserve"> ..</w:t>
      </w:r>
      <w:r w:rsidRPr="00C3465B">
        <w:rPr>
          <w:rtl/>
          <w:lang w:bidi="fa-IR"/>
        </w:rPr>
        <w:t>. فإنّه كان يقول</w:t>
      </w:r>
      <w:r>
        <w:rPr>
          <w:rtl/>
          <w:lang w:bidi="fa-IR"/>
        </w:rPr>
        <w:t>:</w:t>
      </w:r>
      <w:r w:rsidRPr="00C3465B">
        <w:rPr>
          <w:rtl/>
          <w:lang w:bidi="fa-IR"/>
        </w:rPr>
        <w:t xml:space="preserve"> إنّه يعرف الحديث وال</w:t>
      </w:r>
      <w:r w:rsidR="00EA6C99">
        <w:rPr>
          <w:rFonts w:hint="cs"/>
          <w:rtl/>
          <w:lang w:bidi="fa-IR"/>
        </w:rPr>
        <w:t>اُ</w:t>
      </w:r>
      <w:r w:rsidRPr="00C3465B">
        <w:rPr>
          <w:rtl/>
          <w:lang w:bidi="fa-IR"/>
        </w:rPr>
        <w:t>صول معرفة</w:t>
      </w:r>
      <w:r w:rsidR="00EA6C99">
        <w:rPr>
          <w:rFonts w:hint="cs"/>
          <w:rtl/>
          <w:lang w:bidi="fa-IR"/>
        </w:rPr>
        <w:t>ً</w:t>
      </w:r>
      <w:r w:rsidRPr="00C3465B">
        <w:rPr>
          <w:rtl/>
          <w:lang w:bidi="fa-IR"/>
        </w:rPr>
        <w:t xml:space="preserve"> ما رأينا من يعرفها</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جمع الفوائد 3 / 220.</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ممّن أدركناه</w:t>
      </w:r>
      <w:r>
        <w:rPr>
          <w:rtl/>
          <w:lang w:bidi="fa-IR"/>
        </w:rPr>
        <w:t xml:space="preserve"> ..</w:t>
      </w:r>
      <w:r w:rsidRPr="00C3465B">
        <w:rPr>
          <w:rtl/>
          <w:lang w:bidi="fa-IR"/>
        </w:rPr>
        <w:t>. وقد أخذ عنه بمكة والمدينة والروم خلق</w:t>
      </w:r>
      <w:r>
        <w:rPr>
          <w:rtl/>
          <w:lang w:bidi="fa-IR"/>
        </w:rPr>
        <w:t>،</w:t>
      </w:r>
      <w:r w:rsidRPr="00C3465B">
        <w:rPr>
          <w:rtl/>
          <w:lang w:bidi="fa-IR"/>
        </w:rPr>
        <w:t xml:space="preserve"> ومدحه جماعة وأثنوا عليه</w:t>
      </w:r>
      <w:r>
        <w:rPr>
          <w:rtl/>
          <w:lang w:bidi="fa-IR"/>
        </w:rPr>
        <w:t xml:space="preserve"> ..</w:t>
      </w:r>
      <w:r w:rsidRPr="00C3465B">
        <w:rPr>
          <w:rtl/>
          <w:lang w:bidi="fa-IR"/>
        </w:rPr>
        <w:t xml:space="preserve">. » </w:t>
      </w:r>
      <w:r w:rsidRPr="00BE597A">
        <w:rPr>
          <w:rStyle w:val="libFootnotenumChar"/>
          <w:rtl/>
        </w:rPr>
        <w:t>(1)</w:t>
      </w:r>
      <w:r>
        <w:rPr>
          <w:rtl/>
          <w:lang w:bidi="fa-IR"/>
        </w:rPr>
        <w:t>.</w:t>
      </w:r>
    </w:p>
    <w:p w:rsidR="00A41E48" w:rsidRDefault="00A41E48" w:rsidP="00A41E48">
      <w:pPr>
        <w:pStyle w:val="libCenterBold1"/>
        <w:rPr>
          <w:rtl/>
          <w:lang w:bidi="fa-IR"/>
        </w:rPr>
      </w:pPr>
      <w:bookmarkStart w:id="564" w:name="_Toc320549407"/>
      <w:r w:rsidRPr="00C3465B">
        <w:rPr>
          <w:rtl/>
          <w:lang w:bidi="fa-IR"/>
        </w:rPr>
        <w:t>(130)</w:t>
      </w:r>
      <w:bookmarkEnd w:id="564"/>
    </w:p>
    <w:p w:rsidR="0043598D" w:rsidRDefault="00A41E48" w:rsidP="00A41E48">
      <w:pPr>
        <w:pStyle w:val="Heading3Center"/>
        <w:rPr>
          <w:rtl/>
          <w:lang w:bidi="fa-IR"/>
        </w:rPr>
      </w:pPr>
      <w:bookmarkStart w:id="565" w:name="_Toc320549408"/>
      <w:bookmarkStart w:id="566" w:name="_Toc408483225"/>
      <w:bookmarkStart w:id="567" w:name="_Toc95570722"/>
      <w:r w:rsidRPr="00C3465B">
        <w:rPr>
          <w:rtl/>
          <w:lang w:bidi="fa-IR"/>
        </w:rPr>
        <w:t>رواية العصامي</w:t>
      </w:r>
      <w:bookmarkEnd w:id="565"/>
      <w:bookmarkEnd w:id="566"/>
      <w:bookmarkEnd w:id="567"/>
    </w:p>
    <w:p w:rsidR="00A41E48" w:rsidRPr="00C3465B" w:rsidRDefault="00A41E48" w:rsidP="00A41E48">
      <w:pPr>
        <w:pStyle w:val="libNormal"/>
        <w:rPr>
          <w:rtl/>
          <w:lang w:bidi="fa-IR"/>
        </w:rPr>
      </w:pPr>
      <w:r w:rsidRPr="00C3465B">
        <w:rPr>
          <w:rtl/>
          <w:lang w:bidi="fa-IR"/>
        </w:rPr>
        <w:t>وهو</w:t>
      </w:r>
      <w:r>
        <w:rPr>
          <w:rtl/>
          <w:lang w:bidi="fa-IR"/>
        </w:rPr>
        <w:t>:</w:t>
      </w:r>
      <w:r>
        <w:rPr>
          <w:rFonts w:hint="cs"/>
          <w:rtl/>
          <w:lang w:bidi="fa-IR"/>
        </w:rPr>
        <w:t xml:space="preserve"> </w:t>
      </w:r>
      <w:r w:rsidRPr="00C3465B">
        <w:rPr>
          <w:rtl/>
        </w:rPr>
        <w:t>عبد الملك بن حسين المكّي</w:t>
      </w:r>
      <w:r>
        <w:rPr>
          <w:rtl/>
        </w:rPr>
        <w:t>،</w:t>
      </w:r>
      <w:r w:rsidRPr="00C3465B">
        <w:rPr>
          <w:rtl/>
        </w:rPr>
        <w:t xml:space="preserve"> المتوفى سنة</w:t>
      </w:r>
      <w:r>
        <w:rPr>
          <w:rtl/>
        </w:rPr>
        <w:t>:</w:t>
      </w:r>
      <w:r w:rsidRPr="00C3465B">
        <w:rPr>
          <w:rtl/>
        </w:rPr>
        <w:t xml:space="preserve"> 1111.</w:t>
      </w:r>
    </w:p>
    <w:p w:rsidR="0043598D" w:rsidRDefault="00A41E48" w:rsidP="00A41E48">
      <w:pPr>
        <w:pStyle w:val="libNormal"/>
        <w:rPr>
          <w:rtl/>
        </w:rPr>
      </w:pPr>
      <w:r w:rsidRPr="00C3465B">
        <w:rPr>
          <w:rtl/>
        </w:rPr>
        <w:t>قال</w:t>
      </w:r>
      <w:r>
        <w:rPr>
          <w:rtl/>
        </w:rPr>
        <w:t xml:space="preserve"> - </w:t>
      </w:r>
      <w:r w:rsidRPr="00C3465B">
        <w:rPr>
          <w:rtl/>
        </w:rPr>
        <w:t>في</w:t>
      </w:r>
      <w:r>
        <w:rPr>
          <w:rtl/>
        </w:rPr>
        <w:t>:</w:t>
      </w:r>
      <w:r w:rsidRPr="00C3465B">
        <w:rPr>
          <w:rtl/>
        </w:rPr>
        <w:t xml:space="preserve"> الأحاديث في شأن أبي الحسنين كرّم الله تعالى وجهه</w:t>
      </w:r>
      <w:r>
        <w:rPr>
          <w:rtl/>
        </w:rPr>
        <w:t xml:space="preserve"> -:</w:t>
      </w:r>
    </w:p>
    <w:p w:rsidR="0043598D" w:rsidRDefault="00A41E48" w:rsidP="00A41E48">
      <w:pPr>
        <w:pStyle w:val="libNormal"/>
        <w:rPr>
          <w:rtl/>
        </w:rPr>
      </w:pPr>
      <w:r w:rsidRPr="00C3465B">
        <w:rPr>
          <w:rtl/>
        </w:rPr>
        <w:t>« الحديث الحادي عشر</w:t>
      </w:r>
      <w:r>
        <w:rPr>
          <w:rtl/>
        </w:rPr>
        <w:t>:</w:t>
      </w:r>
      <w:r w:rsidRPr="00C3465B">
        <w:rPr>
          <w:rtl/>
        </w:rPr>
        <w:t xml:space="preserve"> عن أنس </w:t>
      </w:r>
      <w:r w:rsidRPr="001C3131">
        <w:rPr>
          <w:rStyle w:val="libAlaemChar"/>
          <w:rtl/>
        </w:rPr>
        <w:t>رضي‌الله‌عنه</w:t>
      </w:r>
      <w:r w:rsidRPr="00C3465B">
        <w:rPr>
          <w:rtl/>
        </w:rPr>
        <w:t xml:space="preserve"> قال</w:t>
      </w:r>
      <w:r>
        <w:rPr>
          <w:rtl/>
        </w:rPr>
        <w:t xml:space="preserve">: </w:t>
      </w:r>
      <w:r w:rsidRPr="00C3465B">
        <w:rPr>
          <w:rtl/>
        </w:rPr>
        <w:t>كان عنده طير ا</w:t>
      </w:r>
      <w:r w:rsidR="00EA6C99">
        <w:rPr>
          <w:rFonts w:hint="cs"/>
          <w:rtl/>
        </w:rPr>
        <w:t>ُ</w:t>
      </w:r>
      <w:r w:rsidRPr="00C3465B">
        <w:rPr>
          <w:rtl/>
        </w:rPr>
        <w:t>هدي إليه وكان مما يعجبه أكله</w:t>
      </w:r>
      <w:r>
        <w:rPr>
          <w:rtl/>
        </w:rPr>
        <w:t>،</w:t>
      </w:r>
      <w:r w:rsidRPr="00C3465B">
        <w:rPr>
          <w:rtl/>
        </w:rPr>
        <w:t xml:space="preserve"> فقال</w:t>
      </w:r>
      <w:r>
        <w:rPr>
          <w:rtl/>
        </w:rPr>
        <w:t>:</w:t>
      </w:r>
      <w:r w:rsidRPr="00C3465B">
        <w:rPr>
          <w:rtl/>
        </w:rPr>
        <w:t xml:space="preserve"> اللهم ائتني بأحبّ خلقك إليك يأكل معي هذا الطير</w:t>
      </w:r>
      <w:r>
        <w:rPr>
          <w:rtl/>
        </w:rPr>
        <w:t>،</w:t>
      </w:r>
      <w:r w:rsidRPr="00C3465B">
        <w:rPr>
          <w:rtl/>
        </w:rPr>
        <w:t xml:space="preserve"> فجاء علي</w:t>
      </w:r>
      <w:r>
        <w:rPr>
          <w:rtl/>
        </w:rPr>
        <w:t>،</w:t>
      </w:r>
      <w:r w:rsidRPr="00C3465B">
        <w:rPr>
          <w:rtl/>
        </w:rPr>
        <w:t xml:space="preserve"> فأكل معه. خرّجه الترمذي</w:t>
      </w:r>
      <w:r>
        <w:rPr>
          <w:rtl/>
        </w:rPr>
        <w:t>،</w:t>
      </w:r>
      <w:r w:rsidRPr="00C3465B">
        <w:rPr>
          <w:rtl/>
        </w:rPr>
        <w:t xml:space="preserve"> والبغوي في المصابيح. وخرّجه الجزري وزاد بعد قوله</w:t>
      </w:r>
      <w:r>
        <w:rPr>
          <w:rtl/>
        </w:rPr>
        <w:t xml:space="preserve">: </w:t>
      </w:r>
      <w:r w:rsidRPr="00C3465B">
        <w:rPr>
          <w:rtl/>
        </w:rPr>
        <w:t>فجاء علي</w:t>
      </w:r>
      <w:r>
        <w:rPr>
          <w:rtl/>
        </w:rPr>
        <w:t>:</w:t>
      </w:r>
      <w:r w:rsidRPr="00C3465B">
        <w:rPr>
          <w:rtl/>
        </w:rPr>
        <w:t xml:space="preserve"> فقال</w:t>
      </w:r>
      <w:r>
        <w:rPr>
          <w:rtl/>
        </w:rPr>
        <w:t>:</w:t>
      </w:r>
      <w:r w:rsidRPr="00C3465B">
        <w:rPr>
          <w:rtl/>
        </w:rPr>
        <w:t xml:space="preserve"> استأذن على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 فقلت</w:t>
      </w:r>
      <w:r>
        <w:rPr>
          <w:rtl/>
        </w:rPr>
        <w:t>:</w:t>
      </w:r>
      <w:r w:rsidRPr="00C3465B">
        <w:rPr>
          <w:rtl/>
        </w:rPr>
        <w:t xml:space="preserve"> ما عليه إذن. ثمّ جاء فرددته</w:t>
      </w:r>
      <w:r>
        <w:rPr>
          <w:rtl/>
        </w:rPr>
        <w:t>،</w:t>
      </w:r>
      <w:r w:rsidRPr="00C3465B">
        <w:rPr>
          <w:rtl/>
        </w:rPr>
        <w:t xml:space="preserve"> ثمّ دخل الثالثة أو الرابعة. فقال عليه الصلاة والسلام</w:t>
      </w:r>
      <w:r>
        <w:rPr>
          <w:rtl/>
        </w:rPr>
        <w:t>:</w:t>
      </w:r>
      <w:r w:rsidRPr="00C3465B">
        <w:rPr>
          <w:rtl/>
        </w:rPr>
        <w:t xml:space="preserve"> ما حبسك عنّي</w:t>
      </w:r>
      <w:r>
        <w:rPr>
          <w:rtl/>
        </w:rPr>
        <w:t>،</w:t>
      </w:r>
      <w:r w:rsidRPr="00C3465B">
        <w:rPr>
          <w:rtl/>
        </w:rPr>
        <w:t xml:space="preserve"> أو ما أبطأك عنّي</w:t>
      </w:r>
      <w:r>
        <w:rPr>
          <w:rtl/>
        </w:rPr>
        <w:t>،</w:t>
      </w:r>
      <w:r w:rsidRPr="00C3465B">
        <w:rPr>
          <w:rtl/>
        </w:rPr>
        <w:t xml:space="preserve"> يا علي</w:t>
      </w:r>
      <w:r>
        <w:rPr>
          <w:rtl/>
        </w:rPr>
        <w:t>؟</w:t>
      </w:r>
      <w:r w:rsidRPr="00C3465B">
        <w:rPr>
          <w:rtl/>
        </w:rPr>
        <w:t xml:space="preserve"> قال</w:t>
      </w:r>
      <w:r>
        <w:rPr>
          <w:rtl/>
        </w:rPr>
        <w:t>:</w:t>
      </w:r>
      <w:r w:rsidRPr="00C3465B">
        <w:rPr>
          <w:rtl/>
        </w:rPr>
        <w:t xml:space="preserve"> جئت فردّني أنس. وكان أنس خادم رسول الله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فقال رسول الله</w:t>
      </w:r>
      <w:r>
        <w:rPr>
          <w:rtl/>
        </w:rPr>
        <w:t>:</w:t>
      </w:r>
      <w:r w:rsidRPr="00C3465B">
        <w:rPr>
          <w:rtl/>
        </w:rPr>
        <w:t xml:space="preserve"> يا أنس</w:t>
      </w:r>
      <w:r>
        <w:rPr>
          <w:rtl/>
        </w:rPr>
        <w:t>،</w:t>
      </w:r>
      <w:r w:rsidRPr="00C3465B">
        <w:rPr>
          <w:rtl/>
        </w:rPr>
        <w:t xml:space="preserve"> ما حملك على ما صنعت</w:t>
      </w:r>
      <w:r>
        <w:rPr>
          <w:rtl/>
        </w:rPr>
        <w:t>؟</w:t>
      </w:r>
    </w:p>
    <w:p w:rsidR="00A41E48" w:rsidRPr="00C3465B" w:rsidRDefault="00A41E48" w:rsidP="00A41E48">
      <w:pPr>
        <w:pStyle w:val="libNormal"/>
        <w:rPr>
          <w:rtl/>
          <w:lang w:bidi="fa-IR"/>
        </w:rPr>
      </w:pPr>
      <w:r w:rsidRPr="00C3465B">
        <w:rPr>
          <w:rtl/>
        </w:rPr>
        <w:t>قلت</w:t>
      </w:r>
      <w:r>
        <w:rPr>
          <w:rtl/>
        </w:rPr>
        <w:t>:</w:t>
      </w:r>
      <w:r w:rsidRPr="00C3465B">
        <w:rPr>
          <w:rtl/>
        </w:rPr>
        <w:t xml:space="preserve"> رجوت أن</w:t>
      </w:r>
      <w:r w:rsidR="00EA6C99">
        <w:rPr>
          <w:rFonts w:hint="cs"/>
          <w:rtl/>
        </w:rPr>
        <w:t>ْ</w:t>
      </w:r>
      <w:r w:rsidRPr="00C3465B">
        <w:rPr>
          <w:rtl/>
        </w:rPr>
        <w:t xml:space="preserve"> يكون رجلا</w:t>
      </w:r>
      <w:r w:rsidR="00EA6C99">
        <w:rPr>
          <w:rFonts w:hint="cs"/>
          <w:rtl/>
        </w:rPr>
        <w:t>ً</w:t>
      </w:r>
      <w:r w:rsidRPr="00C3465B">
        <w:rPr>
          <w:rtl/>
        </w:rPr>
        <w:t xml:space="preserve"> من الأنصار. فقال</w:t>
      </w:r>
      <w:r>
        <w:rPr>
          <w:rtl/>
        </w:rPr>
        <w:t>:</w:t>
      </w:r>
      <w:r w:rsidRPr="00C3465B">
        <w:rPr>
          <w:rtl/>
        </w:rPr>
        <w:t xml:space="preserve"> يا أنس أو</w:t>
      </w:r>
      <w:r w:rsidR="00EA6C99">
        <w:rPr>
          <w:rFonts w:hint="cs"/>
          <w:rtl/>
        </w:rPr>
        <w:t>َ</w:t>
      </w:r>
      <w:r w:rsidRPr="00C3465B">
        <w:rPr>
          <w:rtl/>
        </w:rPr>
        <w:t>في الأنصار خير من علي</w:t>
      </w:r>
      <w:r>
        <w:rPr>
          <w:rtl/>
        </w:rPr>
        <w:t>،</w:t>
      </w:r>
      <w:r w:rsidRPr="00C3465B">
        <w:rPr>
          <w:rtl/>
        </w:rPr>
        <w:t xml:space="preserve"> أو أفضل من علي</w:t>
      </w:r>
      <w:r>
        <w:rPr>
          <w:rtl/>
        </w:rPr>
        <w:t xml:space="preserve">؟ </w:t>
      </w:r>
      <w:r w:rsidRPr="00C3465B">
        <w:rPr>
          <w:rtl/>
        </w:rPr>
        <w:t xml:space="preserve">خرّجه البخاري » </w:t>
      </w:r>
      <w:r w:rsidRPr="00BE597A">
        <w:rPr>
          <w:rStyle w:val="libFootnotenumChar"/>
          <w:rtl/>
        </w:rPr>
        <w:t>(2)</w:t>
      </w:r>
      <w:r>
        <w:rPr>
          <w:rtl/>
        </w:rPr>
        <w:t>.</w:t>
      </w:r>
    </w:p>
    <w:p w:rsidR="0043598D" w:rsidRDefault="00A41E48" w:rsidP="00A41E48">
      <w:pPr>
        <w:pStyle w:val="libBold1"/>
        <w:rPr>
          <w:rtl/>
          <w:lang w:bidi="fa-IR"/>
        </w:rPr>
      </w:pPr>
      <w:r w:rsidRPr="00C3465B">
        <w:rPr>
          <w:rtl/>
          <w:lang w:bidi="fa-IR"/>
        </w:rPr>
        <w:t>ترجمته</w:t>
      </w:r>
      <w:r>
        <w:rPr>
          <w:rtl/>
          <w:lang w:bidi="fa-IR"/>
        </w:rPr>
        <w:t>:</w:t>
      </w:r>
    </w:p>
    <w:p w:rsidR="00A41E48" w:rsidRPr="00C3465B" w:rsidRDefault="00A41E48" w:rsidP="00A41E48">
      <w:pPr>
        <w:pStyle w:val="libNormal"/>
        <w:rPr>
          <w:rtl/>
          <w:lang w:bidi="fa-IR"/>
        </w:rPr>
      </w:pPr>
      <w:r w:rsidRPr="00C3465B">
        <w:rPr>
          <w:rtl/>
          <w:lang w:bidi="fa-IR"/>
        </w:rPr>
        <w:t>1</w:t>
      </w:r>
      <w:r>
        <w:rPr>
          <w:rtl/>
          <w:lang w:bidi="fa-IR"/>
        </w:rPr>
        <w:t xml:space="preserve"> - </w:t>
      </w:r>
      <w:r w:rsidRPr="00C3465B">
        <w:rPr>
          <w:rtl/>
          <w:lang w:bidi="fa-IR"/>
        </w:rPr>
        <w:t>الشوكاني</w:t>
      </w:r>
      <w:r>
        <w:rPr>
          <w:rtl/>
          <w:lang w:bidi="fa-IR"/>
        </w:rPr>
        <w:t>:</w:t>
      </w:r>
      <w:r w:rsidRPr="00C3465B">
        <w:rPr>
          <w:rtl/>
          <w:lang w:bidi="fa-IR"/>
        </w:rPr>
        <w:t xml:space="preserve"> البدر الطالع 1 / 402.</w:t>
      </w:r>
    </w:p>
    <w:p w:rsidR="00A41E48" w:rsidRPr="00C3465B" w:rsidRDefault="00A41E48" w:rsidP="00A41E48">
      <w:pPr>
        <w:pStyle w:val="libNormal"/>
        <w:rPr>
          <w:rtl/>
          <w:lang w:bidi="fa-IR"/>
        </w:rPr>
      </w:pPr>
      <w:r w:rsidRPr="00C3465B">
        <w:rPr>
          <w:rtl/>
          <w:lang w:bidi="fa-IR"/>
        </w:rPr>
        <w:t>2</w:t>
      </w:r>
      <w:r>
        <w:rPr>
          <w:rtl/>
          <w:lang w:bidi="fa-IR"/>
        </w:rPr>
        <w:t xml:space="preserve"> - </w:t>
      </w:r>
      <w:r w:rsidRPr="00C3465B">
        <w:rPr>
          <w:rtl/>
          <w:lang w:bidi="fa-IR"/>
        </w:rPr>
        <w:t>المرادي</w:t>
      </w:r>
      <w:r>
        <w:rPr>
          <w:rtl/>
          <w:lang w:bidi="fa-IR"/>
        </w:rPr>
        <w:t>:</w:t>
      </w:r>
      <w:r w:rsidRPr="00C3465B">
        <w:rPr>
          <w:rtl/>
          <w:lang w:bidi="fa-IR"/>
        </w:rPr>
        <w:t xml:space="preserve"> سلك الدرر 3 / 139.</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خلاصة الأثر 4 / 204.</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سمط النجوم العوالي فضائل علي</w:t>
      </w:r>
      <w:r w:rsidR="00A41E48">
        <w:rPr>
          <w:rtl/>
        </w:rPr>
        <w:t>،</w:t>
      </w:r>
      <w:r w:rsidR="00A41E48" w:rsidRPr="00C3465B">
        <w:rPr>
          <w:rtl/>
        </w:rPr>
        <w:t xml:space="preserve"> الحديث</w:t>
      </w:r>
      <w:r w:rsidR="00A41E48">
        <w:rPr>
          <w:rtl/>
        </w:rPr>
        <w:t>:</w:t>
      </w:r>
      <w:r w:rsidR="00A41E48" w:rsidRPr="00C3465B">
        <w:rPr>
          <w:rtl/>
        </w:rPr>
        <w:t xml:space="preserve"> 11.</w:t>
      </w:r>
    </w:p>
    <w:p w:rsidR="00A41E48" w:rsidRDefault="00A41E48" w:rsidP="00A41E48">
      <w:pPr>
        <w:pStyle w:val="libNormal"/>
        <w:rPr>
          <w:rtl/>
          <w:lang w:bidi="fa-IR"/>
        </w:rPr>
      </w:pPr>
      <w:r>
        <w:rPr>
          <w:rtl/>
          <w:lang w:bidi="fa-IR"/>
        </w:rPr>
        <w:br w:type="page"/>
      </w:r>
    </w:p>
    <w:p w:rsidR="00A41E48" w:rsidRDefault="00A41E48" w:rsidP="00A41E48">
      <w:pPr>
        <w:pStyle w:val="libCenterBold1"/>
        <w:rPr>
          <w:rtl/>
          <w:lang w:bidi="fa-IR"/>
        </w:rPr>
      </w:pPr>
      <w:bookmarkStart w:id="568" w:name="_Toc320549409"/>
      <w:r w:rsidRPr="00C3465B">
        <w:rPr>
          <w:rtl/>
          <w:lang w:bidi="fa-IR"/>
        </w:rPr>
        <w:lastRenderedPageBreak/>
        <w:t>(131)</w:t>
      </w:r>
      <w:bookmarkEnd w:id="568"/>
    </w:p>
    <w:p w:rsidR="0043598D" w:rsidRDefault="00A41E48" w:rsidP="00A41E48">
      <w:pPr>
        <w:pStyle w:val="Heading3Center"/>
        <w:rPr>
          <w:rtl/>
          <w:lang w:bidi="fa-IR"/>
        </w:rPr>
      </w:pPr>
      <w:bookmarkStart w:id="569" w:name="_Toc320549410"/>
      <w:bookmarkStart w:id="570" w:name="_Toc408483226"/>
      <w:bookmarkStart w:id="571" w:name="_Toc95570723"/>
      <w:r w:rsidRPr="00C3465B">
        <w:rPr>
          <w:rtl/>
          <w:lang w:bidi="fa-IR"/>
        </w:rPr>
        <w:t>رواية النابلسي</w:t>
      </w:r>
      <w:bookmarkEnd w:id="569"/>
      <w:bookmarkEnd w:id="570"/>
      <w:bookmarkEnd w:id="571"/>
    </w:p>
    <w:p w:rsidR="00A41E48" w:rsidRPr="00C3465B" w:rsidRDefault="00A41E48" w:rsidP="00A41E48">
      <w:pPr>
        <w:pStyle w:val="libNormal"/>
        <w:rPr>
          <w:rtl/>
          <w:lang w:bidi="fa-IR"/>
        </w:rPr>
      </w:pPr>
      <w:r w:rsidRPr="00C3465B">
        <w:rPr>
          <w:rtl/>
          <w:lang w:bidi="fa-IR"/>
        </w:rPr>
        <w:t>وهو</w:t>
      </w:r>
      <w:r>
        <w:rPr>
          <w:rtl/>
          <w:lang w:bidi="fa-IR"/>
        </w:rPr>
        <w:t>:</w:t>
      </w:r>
      <w:r w:rsidRPr="00C3465B">
        <w:rPr>
          <w:rtl/>
          <w:lang w:bidi="fa-IR"/>
        </w:rPr>
        <w:t xml:space="preserve"> عبد الغني بن إسماعيل المتوفّى سنة</w:t>
      </w:r>
      <w:r>
        <w:rPr>
          <w:rtl/>
          <w:lang w:bidi="fa-IR"/>
        </w:rPr>
        <w:t>:</w:t>
      </w:r>
      <w:r w:rsidRPr="00C3465B">
        <w:rPr>
          <w:rtl/>
          <w:lang w:bidi="fa-IR"/>
        </w:rPr>
        <w:t xml:space="preserve"> 1143.</w:t>
      </w:r>
    </w:p>
    <w:p w:rsidR="00A41E48" w:rsidRPr="00C3465B" w:rsidRDefault="00A41E48" w:rsidP="00A41E48">
      <w:pPr>
        <w:pStyle w:val="libNormal"/>
        <w:rPr>
          <w:rtl/>
          <w:lang w:bidi="fa-IR"/>
        </w:rPr>
      </w:pPr>
      <w:r w:rsidRPr="00C3465B">
        <w:rPr>
          <w:rtl/>
          <w:lang w:bidi="fa-IR"/>
        </w:rPr>
        <w:t>رواه في كتابه ( ذخائر المواريث 1 / 128 )</w:t>
      </w:r>
      <w:r>
        <w:rPr>
          <w:rtl/>
          <w:lang w:bidi="fa-IR"/>
        </w:rPr>
        <w:t>.</w:t>
      </w:r>
    </w:p>
    <w:p w:rsidR="00A41E48" w:rsidRPr="00C3465B" w:rsidRDefault="00A41E48" w:rsidP="00A41E48">
      <w:pPr>
        <w:pStyle w:val="libNormal"/>
        <w:rPr>
          <w:rtl/>
          <w:lang w:bidi="fa-IR"/>
        </w:rPr>
      </w:pPr>
      <w:r w:rsidRPr="00C3465B">
        <w:rPr>
          <w:rtl/>
          <w:lang w:bidi="fa-IR"/>
        </w:rPr>
        <w:t>وتوجد ترجمته في</w:t>
      </w:r>
      <w:r>
        <w:rPr>
          <w:rtl/>
          <w:lang w:bidi="fa-IR"/>
        </w:rPr>
        <w:t>:</w:t>
      </w:r>
    </w:p>
    <w:p w:rsidR="00A41E48" w:rsidRPr="00C3465B" w:rsidRDefault="00A41E48" w:rsidP="00A41E48">
      <w:pPr>
        <w:pStyle w:val="libNormal"/>
        <w:rPr>
          <w:rtl/>
          <w:lang w:bidi="fa-IR"/>
        </w:rPr>
      </w:pPr>
      <w:r w:rsidRPr="00C3465B">
        <w:rPr>
          <w:rtl/>
          <w:lang w:bidi="fa-IR"/>
        </w:rPr>
        <w:t>1</w:t>
      </w:r>
      <w:r>
        <w:rPr>
          <w:rtl/>
          <w:lang w:bidi="fa-IR"/>
        </w:rPr>
        <w:t xml:space="preserve"> - </w:t>
      </w:r>
      <w:r w:rsidRPr="00C3465B">
        <w:rPr>
          <w:rtl/>
          <w:lang w:bidi="fa-IR"/>
        </w:rPr>
        <w:t>نفحة الريحانة 2 / 137.</w:t>
      </w:r>
    </w:p>
    <w:p w:rsidR="00A41E48" w:rsidRPr="00C3465B" w:rsidRDefault="00A41E48" w:rsidP="00A41E48">
      <w:pPr>
        <w:pStyle w:val="libNormal"/>
        <w:rPr>
          <w:rtl/>
          <w:lang w:bidi="fa-IR"/>
        </w:rPr>
      </w:pPr>
      <w:r w:rsidRPr="00C3465B">
        <w:rPr>
          <w:rtl/>
          <w:lang w:bidi="fa-IR"/>
        </w:rPr>
        <w:t>2</w:t>
      </w:r>
      <w:r>
        <w:rPr>
          <w:rtl/>
          <w:lang w:bidi="fa-IR"/>
        </w:rPr>
        <w:t xml:space="preserve"> - </w:t>
      </w:r>
      <w:r w:rsidRPr="00C3465B">
        <w:rPr>
          <w:rtl/>
          <w:lang w:bidi="fa-IR"/>
        </w:rPr>
        <w:t>سلك الدرر 3 / 30.</w:t>
      </w:r>
    </w:p>
    <w:p w:rsidR="00A41E48" w:rsidRDefault="00A41E48" w:rsidP="00A41E48">
      <w:pPr>
        <w:pStyle w:val="libCenterBold1"/>
        <w:rPr>
          <w:rtl/>
          <w:lang w:bidi="fa-IR"/>
        </w:rPr>
      </w:pPr>
      <w:bookmarkStart w:id="572" w:name="_Toc320549411"/>
      <w:r w:rsidRPr="00C3465B">
        <w:rPr>
          <w:rtl/>
          <w:lang w:bidi="fa-IR"/>
        </w:rPr>
        <w:t>(132)</w:t>
      </w:r>
      <w:bookmarkEnd w:id="572"/>
    </w:p>
    <w:p w:rsidR="0043598D" w:rsidRDefault="00A41E48" w:rsidP="00A41E48">
      <w:pPr>
        <w:pStyle w:val="Heading3Center"/>
        <w:rPr>
          <w:rtl/>
          <w:lang w:bidi="fa-IR"/>
        </w:rPr>
      </w:pPr>
      <w:bookmarkStart w:id="573" w:name="_Toc320549412"/>
      <w:bookmarkStart w:id="574" w:name="_Toc408483227"/>
      <w:bookmarkStart w:id="575" w:name="_Toc95570724"/>
      <w:r w:rsidRPr="00C3465B">
        <w:rPr>
          <w:rtl/>
          <w:lang w:bidi="fa-IR"/>
        </w:rPr>
        <w:t>رواية الشبراويّ</w:t>
      </w:r>
      <w:bookmarkEnd w:id="573"/>
      <w:bookmarkEnd w:id="574"/>
      <w:bookmarkEnd w:id="575"/>
    </w:p>
    <w:p w:rsidR="00A41E48" w:rsidRPr="00C3465B" w:rsidRDefault="00A41E48" w:rsidP="00A41E48">
      <w:pPr>
        <w:pStyle w:val="libNormal"/>
        <w:rPr>
          <w:rtl/>
          <w:lang w:bidi="fa-IR"/>
        </w:rPr>
      </w:pPr>
      <w:r w:rsidRPr="00C3465B">
        <w:rPr>
          <w:rtl/>
          <w:lang w:bidi="fa-IR"/>
        </w:rPr>
        <w:t>وهو</w:t>
      </w:r>
      <w:r>
        <w:rPr>
          <w:rtl/>
          <w:lang w:bidi="fa-IR"/>
        </w:rPr>
        <w:t>:</w:t>
      </w:r>
      <w:r>
        <w:rPr>
          <w:rFonts w:hint="cs"/>
          <w:rtl/>
          <w:lang w:bidi="fa-IR"/>
        </w:rPr>
        <w:t xml:space="preserve"> </w:t>
      </w:r>
      <w:r w:rsidRPr="00C3465B">
        <w:rPr>
          <w:rtl/>
        </w:rPr>
        <w:t>عبد الله بن محمّد بن عامر المتوفى سنة</w:t>
      </w:r>
      <w:r>
        <w:rPr>
          <w:rtl/>
        </w:rPr>
        <w:t>:</w:t>
      </w:r>
      <w:r w:rsidRPr="00C3465B">
        <w:rPr>
          <w:rtl/>
        </w:rPr>
        <w:t xml:space="preserve"> 1171.</w:t>
      </w:r>
    </w:p>
    <w:p w:rsidR="0043598D" w:rsidRDefault="00A41E48" w:rsidP="00A41E48">
      <w:pPr>
        <w:pStyle w:val="libNormal"/>
        <w:rPr>
          <w:rtl/>
        </w:rPr>
      </w:pPr>
      <w:r w:rsidRPr="00C3465B">
        <w:rPr>
          <w:rtl/>
        </w:rPr>
        <w:t>قال</w:t>
      </w:r>
      <w:r>
        <w:rPr>
          <w:rtl/>
        </w:rPr>
        <w:t>:</w:t>
      </w:r>
    </w:p>
    <w:p w:rsidR="0043598D" w:rsidRDefault="00A41E48" w:rsidP="00A41E48">
      <w:pPr>
        <w:pStyle w:val="libNormal"/>
        <w:rPr>
          <w:rtl/>
        </w:rPr>
      </w:pPr>
      <w:r w:rsidRPr="00C3465B">
        <w:rPr>
          <w:rtl/>
        </w:rPr>
        <w:t>« وأخرج الحاكم عن ثابت البناني</w:t>
      </w:r>
      <w:r>
        <w:rPr>
          <w:rtl/>
        </w:rPr>
        <w:t xml:space="preserve">: </w:t>
      </w:r>
      <w:r w:rsidRPr="00C3465B">
        <w:rPr>
          <w:rtl/>
        </w:rPr>
        <w:t>إن أنسا</w:t>
      </w:r>
      <w:r w:rsidR="00CC1369">
        <w:rPr>
          <w:rFonts w:hint="cs"/>
          <w:rtl/>
        </w:rPr>
        <w:t>ً</w:t>
      </w:r>
      <w:r w:rsidRPr="00C3465B">
        <w:rPr>
          <w:rtl/>
        </w:rPr>
        <w:t xml:space="preserve"> كان شاكيا</w:t>
      </w:r>
      <w:r w:rsidR="00CC1369">
        <w:rPr>
          <w:rFonts w:hint="cs"/>
          <w:rtl/>
        </w:rPr>
        <w:t>ً</w:t>
      </w:r>
      <w:r>
        <w:rPr>
          <w:rtl/>
        </w:rPr>
        <w:t>،</w:t>
      </w:r>
      <w:r w:rsidRPr="00C3465B">
        <w:rPr>
          <w:rtl/>
        </w:rPr>
        <w:t xml:space="preserve"> فأتاه محمّد بن الحجاج يعوده في أصحاب</w:t>
      </w:r>
      <w:r w:rsidR="00CC1369">
        <w:rPr>
          <w:rFonts w:hint="cs"/>
          <w:rtl/>
        </w:rPr>
        <w:t>ٍ</w:t>
      </w:r>
      <w:r w:rsidRPr="00C3465B">
        <w:rPr>
          <w:rtl/>
        </w:rPr>
        <w:t xml:space="preserve"> له</w:t>
      </w:r>
      <w:r>
        <w:rPr>
          <w:rtl/>
        </w:rPr>
        <w:t>،</w:t>
      </w:r>
      <w:r w:rsidRPr="00C3465B">
        <w:rPr>
          <w:rtl/>
        </w:rPr>
        <w:t xml:space="preserve"> فجرى بينهم الحديث</w:t>
      </w:r>
      <w:r>
        <w:rPr>
          <w:rtl/>
        </w:rPr>
        <w:t>،</w:t>
      </w:r>
      <w:r w:rsidRPr="00C3465B">
        <w:rPr>
          <w:rtl/>
        </w:rPr>
        <w:t xml:space="preserve"> حتى ذكروا عليّا</w:t>
      </w:r>
      <w:r w:rsidR="00CC1369">
        <w:rPr>
          <w:rFonts w:hint="cs"/>
          <w:rtl/>
        </w:rPr>
        <w:t>ً</w:t>
      </w:r>
      <w:r>
        <w:rPr>
          <w:rtl/>
        </w:rPr>
        <w:t>،</w:t>
      </w:r>
      <w:r w:rsidRPr="00C3465B">
        <w:rPr>
          <w:rtl/>
        </w:rPr>
        <w:t xml:space="preserve"> فانتقصه ابن الحجاج</w:t>
      </w:r>
      <w:r>
        <w:rPr>
          <w:rtl/>
        </w:rPr>
        <w:t>،</w:t>
      </w:r>
      <w:r w:rsidRPr="00C3465B">
        <w:rPr>
          <w:rtl/>
        </w:rPr>
        <w:t xml:space="preserve"> فقال أنس</w:t>
      </w:r>
      <w:r>
        <w:rPr>
          <w:rtl/>
        </w:rPr>
        <w:t>:</w:t>
      </w:r>
      <w:r w:rsidRPr="00C3465B">
        <w:rPr>
          <w:rtl/>
        </w:rPr>
        <w:t xml:space="preserve"> من هذا</w:t>
      </w:r>
      <w:r>
        <w:rPr>
          <w:rtl/>
        </w:rPr>
        <w:t>؟</w:t>
      </w:r>
      <w:r w:rsidRPr="00C3465B">
        <w:rPr>
          <w:rtl/>
        </w:rPr>
        <w:t xml:space="preserve"> أقعدوني فأقعدوه. فقال</w:t>
      </w:r>
      <w:r>
        <w:rPr>
          <w:rtl/>
        </w:rPr>
        <w:t>:</w:t>
      </w:r>
      <w:r w:rsidRPr="00C3465B">
        <w:rPr>
          <w:rtl/>
        </w:rPr>
        <w:t xml:space="preserve"> يا ابن الحجاج</w:t>
      </w:r>
      <w:r>
        <w:rPr>
          <w:rtl/>
        </w:rPr>
        <w:t>!</w:t>
      </w:r>
      <w:r w:rsidRPr="00C3465B">
        <w:rPr>
          <w:rtl/>
        </w:rPr>
        <w:t xml:space="preserve"> أراك تنقص علي بن أبي طالب</w:t>
      </w:r>
      <w:r>
        <w:rPr>
          <w:rtl/>
        </w:rPr>
        <w:t>؟</w:t>
      </w:r>
      <w:r w:rsidRPr="00C3465B">
        <w:rPr>
          <w:rtl/>
        </w:rPr>
        <w:t xml:space="preserve"> والذي بعث محمّدا</w:t>
      </w:r>
      <w:r w:rsidR="00CC1369">
        <w:rPr>
          <w:rFonts w:hint="cs"/>
          <w:rtl/>
        </w:rPr>
        <w:t>ً</w:t>
      </w:r>
      <w:r w:rsidRPr="00C3465B">
        <w:rPr>
          <w:rtl/>
        </w:rPr>
        <w:t xml:space="preserve"> </w:t>
      </w:r>
      <w:r w:rsidR="00082BFE" w:rsidRPr="00082BFE">
        <w:rPr>
          <w:rStyle w:val="libAlaemChar"/>
          <w:rtl/>
        </w:rPr>
        <w:t>صلى‌الله‌عليه‌وآله‌وسلم</w:t>
      </w:r>
      <w:r w:rsidR="006103F2" w:rsidRPr="006103F2">
        <w:rPr>
          <w:rStyle w:val="libAlaemChar"/>
          <w:rtl/>
        </w:rPr>
        <w:t xml:space="preserve"> </w:t>
      </w:r>
      <w:r w:rsidRPr="00C3465B">
        <w:rPr>
          <w:rtl/>
        </w:rPr>
        <w:t>بالحق</w:t>
      </w:r>
      <w:r>
        <w:rPr>
          <w:rtl/>
        </w:rPr>
        <w:t>،</w:t>
      </w:r>
      <w:r w:rsidRPr="00C3465B">
        <w:rPr>
          <w:rtl/>
        </w:rPr>
        <w:t xml:space="preserve"> لقد كنت خادم رسول الله بين يديه</w:t>
      </w:r>
      <w:r>
        <w:rPr>
          <w:rtl/>
        </w:rPr>
        <w:t>،</w:t>
      </w:r>
      <w:r w:rsidRPr="00C3465B">
        <w:rPr>
          <w:rtl/>
        </w:rPr>
        <w:t xml:space="preserve"> فجاءت ا</w:t>
      </w:r>
      <w:r w:rsidR="00CC1369">
        <w:rPr>
          <w:rFonts w:hint="cs"/>
          <w:rtl/>
        </w:rPr>
        <w:t>ُ</w:t>
      </w:r>
      <w:r w:rsidRPr="00C3465B">
        <w:rPr>
          <w:rtl/>
        </w:rPr>
        <w:t>م أيمن بطير</w:t>
      </w:r>
      <w:r w:rsidR="00CC1369">
        <w:rPr>
          <w:rFonts w:hint="cs"/>
          <w:rtl/>
        </w:rPr>
        <w:t>ٍ</w:t>
      </w:r>
      <w:r w:rsidRPr="00C3465B">
        <w:rPr>
          <w:rtl/>
        </w:rPr>
        <w:t xml:space="preserve"> فوضعته بين يدي رسول الله. فقال</w:t>
      </w:r>
      <w:r>
        <w:rPr>
          <w:rtl/>
        </w:rPr>
        <w:t>:</w:t>
      </w:r>
      <w:r w:rsidRPr="00C3465B">
        <w:rPr>
          <w:rtl/>
        </w:rPr>
        <w:t xml:space="preserve"> يا ا</w:t>
      </w:r>
      <w:r w:rsidR="00CC1369">
        <w:rPr>
          <w:rFonts w:hint="cs"/>
          <w:rtl/>
        </w:rPr>
        <w:t>ُ</w:t>
      </w:r>
      <w:r w:rsidRPr="00C3465B">
        <w:rPr>
          <w:rtl/>
        </w:rPr>
        <w:t>م أيمن ما هذا</w:t>
      </w:r>
      <w:r>
        <w:rPr>
          <w:rtl/>
        </w:rPr>
        <w:t>؟</w:t>
      </w:r>
      <w:r w:rsidRPr="00C3465B">
        <w:rPr>
          <w:rtl/>
        </w:rPr>
        <w:t xml:space="preserve"> قالت</w:t>
      </w:r>
      <w:r>
        <w:rPr>
          <w:rtl/>
        </w:rPr>
        <w:t>:</w:t>
      </w:r>
      <w:r w:rsidRPr="00C3465B">
        <w:rPr>
          <w:rtl/>
        </w:rPr>
        <w:t xml:space="preserve"> طير أصبته فصنعته لك. فقال</w:t>
      </w:r>
      <w:r>
        <w:rPr>
          <w:rtl/>
        </w:rPr>
        <w:t>:</w:t>
      </w:r>
      <w:r w:rsidRPr="00C3465B">
        <w:rPr>
          <w:rtl/>
        </w:rPr>
        <w:t xml:space="preserve"> الل</w:t>
      </w:r>
      <w:r w:rsidR="00CC1369">
        <w:rPr>
          <w:rFonts w:hint="cs"/>
          <w:rtl/>
        </w:rPr>
        <w:t>ّ</w:t>
      </w:r>
      <w:r w:rsidRPr="00C3465B">
        <w:rPr>
          <w:rtl/>
        </w:rPr>
        <w:t>هم جئني بأحبّ خلقك إليّ</w:t>
      </w:r>
      <w:r w:rsidR="00CC1369">
        <w:rPr>
          <w:rFonts w:hint="cs"/>
          <w:rtl/>
        </w:rPr>
        <w:t>َ</w:t>
      </w:r>
      <w:r w:rsidRPr="00C3465B">
        <w:rPr>
          <w:rtl/>
        </w:rPr>
        <w:t xml:space="preserve"> وإليك يأكل معي من هذا الطير</w:t>
      </w:r>
      <w:r>
        <w:rPr>
          <w:rtl/>
        </w:rPr>
        <w:t>،</w:t>
      </w:r>
      <w:r w:rsidRPr="00C3465B">
        <w:rPr>
          <w:rtl/>
        </w:rPr>
        <w:t xml:space="preserve"> فضرب الباب. فقال</w:t>
      </w:r>
      <w:r>
        <w:rPr>
          <w:rtl/>
        </w:rPr>
        <w:t>:</w:t>
      </w:r>
      <w:r w:rsidRPr="00C3465B">
        <w:rPr>
          <w:rtl/>
        </w:rPr>
        <w:t xml:space="preserve"> يا أنس</w:t>
      </w:r>
      <w:r>
        <w:rPr>
          <w:rtl/>
        </w:rPr>
        <w:t>،</w:t>
      </w:r>
      <w:r w:rsidRPr="00C3465B">
        <w:rPr>
          <w:rtl/>
        </w:rPr>
        <w:t xml:space="preserve"> أ</w:t>
      </w:r>
      <w:r w:rsidR="00CC1369">
        <w:rPr>
          <w:rFonts w:hint="cs"/>
          <w:rtl/>
        </w:rPr>
        <w:t>ُ</w:t>
      </w:r>
      <w:r w:rsidRPr="00C3465B">
        <w:rPr>
          <w:rtl/>
        </w:rPr>
        <w:t>نظر من بالباب</w:t>
      </w:r>
      <w:r>
        <w:rPr>
          <w:rtl/>
        </w:rPr>
        <w:t>؟</w:t>
      </w:r>
      <w:r w:rsidRPr="00C3465B">
        <w:rPr>
          <w:rtl/>
        </w:rPr>
        <w:t xml:space="preserve"> فقلت</w:t>
      </w:r>
      <w:r>
        <w:rPr>
          <w:rtl/>
        </w:rPr>
        <w:t>:</w:t>
      </w:r>
      <w:r w:rsidRPr="00C3465B">
        <w:rPr>
          <w:rtl/>
        </w:rPr>
        <w:t xml:space="preserve"> الل</w:t>
      </w:r>
      <w:r w:rsidR="00CC1369">
        <w:rPr>
          <w:rFonts w:hint="cs"/>
          <w:rtl/>
        </w:rPr>
        <w:t>ّ</w:t>
      </w:r>
      <w:r w:rsidRPr="00C3465B">
        <w:rPr>
          <w:rtl/>
        </w:rPr>
        <w:t>هم اجعله رجلا</w:t>
      </w:r>
      <w:r w:rsidR="00CC1369">
        <w:rPr>
          <w:rFonts w:hint="cs"/>
          <w:rtl/>
        </w:rPr>
        <w:t>ً</w:t>
      </w:r>
      <w:r w:rsidRPr="00C3465B">
        <w:rPr>
          <w:rtl/>
        </w:rPr>
        <w:t xml:space="preserve"> من الأنصار</w:t>
      </w:r>
      <w:r>
        <w:rPr>
          <w:rtl/>
        </w:rPr>
        <w:t>،</w:t>
      </w:r>
      <w:r w:rsidRPr="00C3465B">
        <w:rPr>
          <w:rtl/>
        </w:rPr>
        <w:t xml:space="preserve"> فذهبت فإذا علي بالباب فقلت له</w:t>
      </w:r>
      <w:r>
        <w:rPr>
          <w:rtl/>
        </w:rPr>
        <w:t>:</w:t>
      </w:r>
      <w:r w:rsidRPr="00C3465B">
        <w:rPr>
          <w:rtl/>
        </w:rPr>
        <w:t xml:space="preserve"> إنّ رسول الله على حاجة</w:t>
      </w:r>
      <w:r>
        <w:rPr>
          <w:rtl/>
        </w:rPr>
        <w:t>،</w:t>
      </w:r>
      <w:r w:rsidRPr="00C3465B">
        <w:rPr>
          <w:rtl/>
        </w:rPr>
        <w:t xml:space="preserve"> وجئت حتى قمت مقامي</w:t>
      </w:r>
      <w:r>
        <w:rPr>
          <w:rtl/>
        </w:rPr>
        <w:t>،</w:t>
      </w:r>
      <w:r w:rsidRPr="00C3465B">
        <w:rPr>
          <w:rtl/>
        </w:rPr>
        <w:t xml:space="preserve"> فلم ألبث أن ضرب الباب فقال رسول الله</w:t>
      </w:r>
      <w:r>
        <w:rPr>
          <w:rtl/>
        </w:rPr>
        <w:t>:</w:t>
      </w:r>
    </w:p>
    <w:p w:rsidR="00A41E48" w:rsidRDefault="00A41E48" w:rsidP="00A41E48">
      <w:pPr>
        <w:pStyle w:val="libNormal"/>
        <w:rPr>
          <w:rtl/>
          <w:lang w:bidi="fa-IR"/>
        </w:rPr>
      </w:pPr>
      <w:r>
        <w:rPr>
          <w:rtl/>
          <w:lang w:bidi="fa-IR"/>
        </w:rPr>
        <w:br w:type="page"/>
      </w:r>
    </w:p>
    <w:p w:rsidR="00A41E48" w:rsidRPr="00C3465B" w:rsidRDefault="00CC1369" w:rsidP="00A41E48">
      <w:pPr>
        <w:pStyle w:val="libNormal0"/>
        <w:rPr>
          <w:rtl/>
          <w:lang w:bidi="fa-IR"/>
        </w:rPr>
      </w:pPr>
      <w:r>
        <w:rPr>
          <w:rFonts w:hint="cs"/>
          <w:rtl/>
        </w:rPr>
        <w:lastRenderedPageBreak/>
        <w:t>إ</w:t>
      </w:r>
      <w:r w:rsidR="00A41E48" w:rsidRPr="00C3465B">
        <w:rPr>
          <w:rtl/>
        </w:rPr>
        <w:t>ذهب فانظر من على الباب</w:t>
      </w:r>
      <w:r w:rsidR="00A41E48">
        <w:rPr>
          <w:rtl/>
        </w:rPr>
        <w:t>؟</w:t>
      </w:r>
      <w:r w:rsidR="00A41E48" w:rsidRPr="00C3465B">
        <w:rPr>
          <w:rtl/>
        </w:rPr>
        <w:t xml:space="preserve"> فقلت</w:t>
      </w:r>
      <w:r w:rsidR="00A41E48">
        <w:rPr>
          <w:rtl/>
        </w:rPr>
        <w:t>:</w:t>
      </w:r>
      <w:r w:rsidR="00A41E48" w:rsidRPr="00C3465B">
        <w:rPr>
          <w:rtl/>
        </w:rPr>
        <w:t xml:space="preserve"> الل</w:t>
      </w:r>
      <w:r>
        <w:rPr>
          <w:rFonts w:hint="cs"/>
          <w:rtl/>
        </w:rPr>
        <w:t>ّ</w:t>
      </w:r>
      <w:r w:rsidR="00A41E48" w:rsidRPr="00C3465B">
        <w:rPr>
          <w:rtl/>
        </w:rPr>
        <w:t>هم اجعله رجلا</w:t>
      </w:r>
      <w:r>
        <w:rPr>
          <w:rFonts w:hint="cs"/>
          <w:rtl/>
        </w:rPr>
        <w:t>ً</w:t>
      </w:r>
      <w:r w:rsidR="00A41E48" w:rsidRPr="00C3465B">
        <w:rPr>
          <w:rtl/>
        </w:rPr>
        <w:t xml:space="preserve"> من الأنصار</w:t>
      </w:r>
      <w:r w:rsidR="00A41E48">
        <w:rPr>
          <w:rtl/>
        </w:rPr>
        <w:t>،</w:t>
      </w:r>
      <w:r w:rsidR="00A41E48" w:rsidRPr="00C3465B">
        <w:rPr>
          <w:rtl/>
        </w:rPr>
        <w:t xml:space="preserve"> فإذا علي بالباب</w:t>
      </w:r>
      <w:r w:rsidR="00A41E48">
        <w:rPr>
          <w:rtl/>
        </w:rPr>
        <w:t>،</w:t>
      </w:r>
      <w:r w:rsidR="00A41E48" w:rsidRPr="00C3465B">
        <w:rPr>
          <w:rtl/>
        </w:rPr>
        <w:t xml:space="preserve"> فقلت</w:t>
      </w:r>
      <w:r w:rsidR="00A41E48">
        <w:rPr>
          <w:rtl/>
        </w:rPr>
        <w:t>:</w:t>
      </w:r>
      <w:r w:rsidR="00A41E48" w:rsidRPr="00C3465B">
        <w:rPr>
          <w:rtl/>
        </w:rPr>
        <w:t xml:space="preserve"> إن رسول الله على حاجة</w:t>
      </w:r>
      <w:r w:rsidR="00A41E48">
        <w:rPr>
          <w:rtl/>
        </w:rPr>
        <w:t>،</w:t>
      </w:r>
      <w:r w:rsidR="00A41E48" w:rsidRPr="00C3465B">
        <w:rPr>
          <w:rtl/>
        </w:rPr>
        <w:t xml:space="preserve"> وجئت حتى قمت مقامي</w:t>
      </w:r>
      <w:r w:rsidR="00A41E48">
        <w:rPr>
          <w:rtl/>
        </w:rPr>
        <w:t>،</w:t>
      </w:r>
      <w:r w:rsidR="00A41E48" w:rsidRPr="00C3465B">
        <w:rPr>
          <w:rtl/>
        </w:rPr>
        <w:t xml:space="preserve"> فلم ألبث أن ضرب الباب. فقال</w:t>
      </w:r>
      <w:r w:rsidR="00A41E48">
        <w:rPr>
          <w:rtl/>
        </w:rPr>
        <w:t>:</w:t>
      </w:r>
      <w:r w:rsidR="00A41E48" w:rsidRPr="00C3465B">
        <w:rPr>
          <w:rtl/>
        </w:rPr>
        <w:t xml:space="preserve"> يا أنس</w:t>
      </w:r>
      <w:r w:rsidR="00A41E48">
        <w:rPr>
          <w:rtl/>
        </w:rPr>
        <w:t>،</w:t>
      </w:r>
      <w:r w:rsidR="00A41E48" w:rsidRPr="00C3465B">
        <w:rPr>
          <w:rtl/>
        </w:rPr>
        <w:t xml:space="preserve"> أدخله فلست بأوّل رجل</w:t>
      </w:r>
      <w:r>
        <w:rPr>
          <w:rFonts w:hint="cs"/>
          <w:rtl/>
        </w:rPr>
        <w:t>ٍ</w:t>
      </w:r>
      <w:r w:rsidR="00A41E48" w:rsidRPr="00C3465B">
        <w:rPr>
          <w:rtl/>
        </w:rPr>
        <w:t xml:space="preserve"> أحب قومه</w:t>
      </w:r>
      <w:r w:rsidR="00A41E48">
        <w:rPr>
          <w:rtl/>
        </w:rPr>
        <w:t>،</w:t>
      </w:r>
      <w:r w:rsidR="00A41E48" w:rsidRPr="00C3465B">
        <w:rPr>
          <w:rtl/>
        </w:rPr>
        <w:t xml:space="preserve"> ليس هو من الأنصار</w:t>
      </w:r>
      <w:r w:rsidR="00A41E48">
        <w:rPr>
          <w:rtl/>
        </w:rPr>
        <w:t>،</w:t>
      </w:r>
      <w:r w:rsidR="00A41E48" w:rsidRPr="00C3465B">
        <w:rPr>
          <w:rtl/>
        </w:rPr>
        <w:t xml:space="preserve"> فذهبت فأدخلته. فقال</w:t>
      </w:r>
      <w:r w:rsidR="00A41E48">
        <w:rPr>
          <w:rtl/>
        </w:rPr>
        <w:t>:</w:t>
      </w:r>
      <w:r w:rsidR="00A41E48" w:rsidRPr="00C3465B">
        <w:rPr>
          <w:rtl/>
        </w:rPr>
        <w:t xml:space="preserve"> يا أنس قرّب إليه الطير</w:t>
      </w:r>
      <w:r w:rsidR="00A41E48">
        <w:rPr>
          <w:rtl/>
        </w:rPr>
        <w:t>،</w:t>
      </w:r>
      <w:r w:rsidR="00A41E48" w:rsidRPr="00C3465B">
        <w:rPr>
          <w:rtl/>
        </w:rPr>
        <w:t xml:space="preserve"> فوضعته فأكلا جميعا</w:t>
      </w:r>
      <w:r>
        <w:rPr>
          <w:rFonts w:hint="cs"/>
          <w:rtl/>
        </w:rPr>
        <w:t>ً</w:t>
      </w:r>
      <w:r w:rsidR="00A41E48" w:rsidRPr="00C3465B">
        <w:rPr>
          <w:rtl/>
        </w:rPr>
        <w:t>.</w:t>
      </w:r>
    </w:p>
    <w:p w:rsidR="0043598D" w:rsidRDefault="00A41E48" w:rsidP="00A41E48">
      <w:pPr>
        <w:pStyle w:val="libNormal"/>
        <w:rPr>
          <w:rtl/>
        </w:rPr>
      </w:pPr>
      <w:r w:rsidRPr="00C3465B">
        <w:rPr>
          <w:rtl/>
        </w:rPr>
        <w:t>قال ابن الحجاج</w:t>
      </w:r>
      <w:r>
        <w:rPr>
          <w:rtl/>
        </w:rPr>
        <w:t>:</w:t>
      </w:r>
      <w:r w:rsidRPr="00C3465B">
        <w:rPr>
          <w:rtl/>
        </w:rPr>
        <w:t xml:space="preserve"> يا أنس</w:t>
      </w:r>
      <w:r>
        <w:rPr>
          <w:rtl/>
        </w:rPr>
        <w:t>،</w:t>
      </w:r>
      <w:r w:rsidRPr="00C3465B">
        <w:rPr>
          <w:rtl/>
        </w:rPr>
        <w:t xml:space="preserve"> كان هذا بمحضر منك</w:t>
      </w:r>
      <w:r>
        <w:rPr>
          <w:rtl/>
        </w:rPr>
        <w:t>؟</w:t>
      </w:r>
      <w:r w:rsidRPr="00C3465B">
        <w:rPr>
          <w:rtl/>
        </w:rPr>
        <w:t xml:space="preserve"> قال</w:t>
      </w:r>
      <w:r>
        <w:rPr>
          <w:rtl/>
        </w:rPr>
        <w:t>:</w:t>
      </w:r>
      <w:r w:rsidRPr="00C3465B">
        <w:rPr>
          <w:rtl/>
        </w:rPr>
        <w:t xml:space="preserve"> نعم. قال</w:t>
      </w:r>
      <w:r>
        <w:rPr>
          <w:rtl/>
        </w:rPr>
        <w:t>:</w:t>
      </w:r>
    </w:p>
    <w:p w:rsidR="00A41E48" w:rsidRPr="00C3465B" w:rsidRDefault="00A41E48" w:rsidP="00A41E48">
      <w:pPr>
        <w:pStyle w:val="libNormal"/>
        <w:rPr>
          <w:rtl/>
          <w:lang w:bidi="fa-IR"/>
        </w:rPr>
      </w:pPr>
      <w:r w:rsidRPr="00C3465B">
        <w:rPr>
          <w:rtl/>
        </w:rPr>
        <w:t>أعطي الله عهدا أن لا انتقص عليّا</w:t>
      </w:r>
      <w:r w:rsidR="00CC1369">
        <w:rPr>
          <w:rFonts w:hint="cs"/>
          <w:rtl/>
        </w:rPr>
        <w:t>ً</w:t>
      </w:r>
      <w:r w:rsidRPr="00C3465B">
        <w:rPr>
          <w:rtl/>
        </w:rPr>
        <w:t xml:space="preserve"> بعد مقامي هذا</w:t>
      </w:r>
      <w:r>
        <w:rPr>
          <w:rtl/>
        </w:rPr>
        <w:t>،</w:t>
      </w:r>
      <w:r w:rsidRPr="00C3465B">
        <w:rPr>
          <w:rtl/>
        </w:rPr>
        <w:t xml:space="preserve"> ولا أسمع أحدا</w:t>
      </w:r>
      <w:r w:rsidR="00CC1369">
        <w:rPr>
          <w:rFonts w:hint="cs"/>
          <w:rtl/>
        </w:rPr>
        <w:t>ً</w:t>
      </w:r>
      <w:r w:rsidRPr="00C3465B">
        <w:rPr>
          <w:rtl/>
        </w:rPr>
        <w:t xml:space="preserve"> ينقصه إل</w:t>
      </w:r>
      <w:r w:rsidR="00CC1369">
        <w:rPr>
          <w:rFonts w:hint="cs"/>
          <w:rtl/>
        </w:rPr>
        <w:t>ّ</w:t>
      </w:r>
      <w:r w:rsidRPr="00C3465B">
        <w:rPr>
          <w:rtl/>
        </w:rPr>
        <w:t xml:space="preserve">ا أشنت له وجهه» </w:t>
      </w:r>
      <w:r w:rsidRPr="00BE597A">
        <w:rPr>
          <w:rStyle w:val="libFootnotenumChar"/>
          <w:rtl/>
        </w:rPr>
        <w:t>(1)</w:t>
      </w:r>
      <w:r>
        <w:rPr>
          <w:rtl/>
        </w:rPr>
        <w:t>.</w:t>
      </w:r>
    </w:p>
    <w:p w:rsidR="0043598D" w:rsidRDefault="00A41E48" w:rsidP="00A41E48">
      <w:pPr>
        <w:pStyle w:val="libBold1"/>
        <w:rPr>
          <w:rtl/>
          <w:lang w:bidi="fa-IR"/>
        </w:rPr>
      </w:pPr>
      <w:r w:rsidRPr="00C3465B">
        <w:rPr>
          <w:rtl/>
          <w:lang w:bidi="fa-IR"/>
        </w:rPr>
        <w:t>ترجمته</w:t>
      </w:r>
      <w:r>
        <w:rPr>
          <w:rtl/>
          <w:lang w:bidi="fa-IR"/>
        </w:rPr>
        <w:t>:</w:t>
      </w:r>
    </w:p>
    <w:p w:rsidR="00A41E48" w:rsidRPr="00C3465B" w:rsidRDefault="00A41E48" w:rsidP="00A41E48">
      <w:pPr>
        <w:pStyle w:val="libNormal"/>
        <w:rPr>
          <w:rtl/>
          <w:lang w:bidi="fa-IR"/>
        </w:rPr>
      </w:pPr>
      <w:r w:rsidRPr="00C3465B">
        <w:rPr>
          <w:rtl/>
          <w:lang w:bidi="fa-IR"/>
        </w:rPr>
        <w:t>والشبراويّ</w:t>
      </w:r>
      <w:r>
        <w:rPr>
          <w:rtl/>
          <w:lang w:bidi="fa-IR"/>
        </w:rPr>
        <w:t>:</w:t>
      </w:r>
      <w:r w:rsidRPr="00C3465B">
        <w:rPr>
          <w:rtl/>
          <w:lang w:bidi="fa-IR"/>
        </w:rPr>
        <w:t xml:space="preserve"> محدّث</w:t>
      </w:r>
      <w:r>
        <w:rPr>
          <w:rtl/>
          <w:lang w:bidi="fa-IR"/>
        </w:rPr>
        <w:t>،</w:t>
      </w:r>
      <w:r w:rsidRPr="00C3465B">
        <w:rPr>
          <w:rtl/>
          <w:lang w:bidi="fa-IR"/>
        </w:rPr>
        <w:t xml:space="preserve"> فقيه</w:t>
      </w:r>
      <w:r>
        <w:rPr>
          <w:rtl/>
          <w:lang w:bidi="fa-IR"/>
        </w:rPr>
        <w:t>،</w:t>
      </w:r>
      <w:r w:rsidRPr="00C3465B">
        <w:rPr>
          <w:rtl/>
          <w:lang w:bidi="fa-IR"/>
        </w:rPr>
        <w:t xml:space="preserve"> أ</w:t>
      </w:r>
      <w:r w:rsidR="00CC1369">
        <w:rPr>
          <w:rFonts w:hint="cs"/>
          <w:rtl/>
          <w:lang w:bidi="fa-IR"/>
        </w:rPr>
        <w:t>ُ</w:t>
      </w:r>
      <w:r w:rsidRPr="00C3465B">
        <w:rPr>
          <w:rtl/>
          <w:lang w:bidi="fa-IR"/>
        </w:rPr>
        <w:t>صولي</w:t>
      </w:r>
      <w:r>
        <w:rPr>
          <w:rtl/>
          <w:lang w:bidi="fa-IR"/>
        </w:rPr>
        <w:t>،</w:t>
      </w:r>
      <w:r w:rsidRPr="00C3465B">
        <w:rPr>
          <w:rtl/>
          <w:lang w:bidi="fa-IR"/>
        </w:rPr>
        <w:t xml:space="preserve"> متكلّم</w:t>
      </w:r>
      <w:r>
        <w:rPr>
          <w:rtl/>
          <w:lang w:bidi="fa-IR"/>
        </w:rPr>
        <w:t>،</w:t>
      </w:r>
      <w:r w:rsidRPr="00C3465B">
        <w:rPr>
          <w:rtl/>
          <w:lang w:bidi="fa-IR"/>
        </w:rPr>
        <w:t xml:space="preserve"> أديب</w:t>
      </w:r>
      <w:r>
        <w:rPr>
          <w:rtl/>
          <w:lang w:bidi="fa-IR"/>
        </w:rPr>
        <w:t>،</w:t>
      </w:r>
      <w:r w:rsidRPr="00C3465B">
        <w:rPr>
          <w:rtl/>
          <w:lang w:bidi="fa-IR"/>
        </w:rPr>
        <w:t xml:space="preserve"> ولي مشيخة الجامع الأزهر</w:t>
      </w:r>
      <w:r>
        <w:rPr>
          <w:rtl/>
          <w:lang w:bidi="fa-IR"/>
        </w:rPr>
        <w:t>،</w:t>
      </w:r>
      <w:r w:rsidRPr="00C3465B">
        <w:rPr>
          <w:rtl/>
          <w:lang w:bidi="fa-IR"/>
        </w:rPr>
        <w:t xml:space="preserve"> وله مصنفات منها</w:t>
      </w:r>
      <w:r>
        <w:rPr>
          <w:rtl/>
          <w:lang w:bidi="fa-IR"/>
        </w:rPr>
        <w:t>:</w:t>
      </w:r>
      <w:r w:rsidRPr="00C3465B">
        <w:rPr>
          <w:rtl/>
          <w:lang w:bidi="fa-IR"/>
        </w:rPr>
        <w:t xml:space="preserve"> الإ</w:t>
      </w:r>
      <w:r w:rsidR="00CC1369">
        <w:rPr>
          <w:rFonts w:hint="cs"/>
          <w:rtl/>
          <w:lang w:bidi="fa-IR"/>
        </w:rPr>
        <w:t>ِ</w:t>
      </w:r>
      <w:r w:rsidRPr="00C3465B">
        <w:rPr>
          <w:rtl/>
          <w:lang w:bidi="fa-IR"/>
        </w:rPr>
        <w:t xml:space="preserve">تحاف بحبّ الأشراف </w:t>
      </w:r>
      <w:r w:rsidRPr="00BE597A">
        <w:rPr>
          <w:rStyle w:val="libFootnotenumChar"/>
          <w:rtl/>
        </w:rPr>
        <w:t>(2)</w:t>
      </w:r>
      <w:r>
        <w:rPr>
          <w:rtl/>
          <w:lang w:bidi="fa-IR"/>
        </w:rPr>
        <w:t>.</w:t>
      </w:r>
    </w:p>
    <w:p w:rsidR="00A41E48" w:rsidRDefault="00A41E48" w:rsidP="00A41E48">
      <w:pPr>
        <w:pStyle w:val="libCenterBold1"/>
        <w:rPr>
          <w:rtl/>
          <w:lang w:bidi="fa-IR"/>
        </w:rPr>
      </w:pPr>
      <w:bookmarkStart w:id="576" w:name="_Toc320549413"/>
      <w:r w:rsidRPr="00C3465B">
        <w:rPr>
          <w:rtl/>
          <w:lang w:bidi="fa-IR"/>
        </w:rPr>
        <w:t>(133)</w:t>
      </w:r>
      <w:bookmarkEnd w:id="576"/>
    </w:p>
    <w:p w:rsidR="0043598D" w:rsidRDefault="00A41E48" w:rsidP="00A41E48">
      <w:pPr>
        <w:pStyle w:val="Heading3Center"/>
        <w:rPr>
          <w:rtl/>
          <w:lang w:bidi="fa-IR"/>
        </w:rPr>
      </w:pPr>
      <w:bookmarkStart w:id="577" w:name="_Toc320549414"/>
      <w:bookmarkStart w:id="578" w:name="_Toc408483228"/>
      <w:bookmarkStart w:id="579" w:name="_Toc95570725"/>
      <w:r w:rsidRPr="00C3465B">
        <w:rPr>
          <w:rtl/>
          <w:lang w:bidi="fa-IR"/>
        </w:rPr>
        <w:t>رواية عبد القادر بدران</w:t>
      </w:r>
      <w:bookmarkEnd w:id="577"/>
      <w:bookmarkEnd w:id="578"/>
      <w:bookmarkEnd w:id="579"/>
    </w:p>
    <w:p w:rsidR="00A41E48" w:rsidRPr="00C3465B" w:rsidRDefault="00A41E48" w:rsidP="00A41E48">
      <w:pPr>
        <w:pStyle w:val="libNormal"/>
        <w:rPr>
          <w:rtl/>
          <w:lang w:bidi="fa-IR"/>
        </w:rPr>
      </w:pPr>
      <w:r w:rsidRPr="00C3465B">
        <w:rPr>
          <w:rtl/>
        </w:rPr>
        <w:t>الحنبلي المتوفى سنة</w:t>
      </w:r>
      <w:r>
        <w:rPr>
          <w:rtl/>
        </w:rPr>
        <w:t>:</w:t>
      </w:r>
      <w:r w:rsidRPr="00C3465B">
        <w:rPr>
          <w:rtl/>
        </w:rPr>
        <w:t xml:space="preserve"> 1346</w:t>
      </w:r>
      <w:r>
        <w:rPr>
          <w:rtl/>
        </w:rPr>
        <w:t>،</w:t>
      </w:r>
      <w:r w:rsidRPr="00C3465B">
        <w:rPr>
          <w:rtl/>
        </w:rPr>
        <w:t xml:space="preserve"> صاحب تهذيب تاريخ دمشق.</w:t>
      </w:r>
    </w:p>
    <w:p w:rsidR="0043598D" w:rsidRDefault="00A41E48" w:rsidP="00A41E48">
      <w:pPr>
        <w:pStyle w:val="libNormal"/>
        <w:rPr>
          <w:rtl/>
        </w:rPr>
      </w:pPr>
      <w:r w:rsidRPr="00C3465B">
        <w:rPr>
          <w:rtl/>
        </w:rPr>
        <w:t>رواه بترجمة حمزة بن حراس. قال</w:t>
      </w:r>
      <w:r>
        <w:rPr>
          <w:rtl/>
        </w:rPr>
        <w:t>:</w:t>
      </w:r>
    </w:p>
    <w:p w:rsidR="0043598D" w:rsidRDefault="00A41E48" w:rsidP="00A41E48">
      <w:pPr>
        <w:pStyle w:val="libNormal"/>
        <w:rPr>
          <w:rtl/>
        </w:rPr>
      </w:pPr>
      <w:r w:rsidRPr="00C3465B">
        <w:rPr>
          <w:rtl/>
        </w:rPr>
        <w:t>«</w:t>
      </w:r>
      <w:r>
        <w:rPr>
          <w:rtl/>
        </w:rPr>
        <w:t xml:space="preserve"> ..</w:t>
      </w:r>
      <w:r w:rsidRPr="00C3465B">
        <w:rPr>
          <w:rtl/>
        </w:rPr>
        <w:t>. فقال القشيري</w:t>
      </w:r>
      <w:r>
        <w:rPr>
          <w:rtl/>
        </w:rPr>
        <w:t>:</w:t>
      </w:r>
      <w:r w:rsidRPr="00C3465B">
        <w:rPr>
          <w:rtl/>
        </w:rPr>
        <w:t xml:space="preserve"> حدّثني أنس بن مالك فقال</w:t>
      </w:r>
      <w:r>
        <w:rPr>
          <w:rtl/>
        </w:rPr>
        <w:t xml:space="preserve">: </w:t>
      </w:r>
      <w:r w:rsidRPr="00C3465B">
        <w:rPr>
          <w:rtl/>
        </w:rPr>
        <w:t xml:space="preserve">كنت أصحب النبيّ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فسمعته وهو يقول</w:t>
      </w:r>
      <w:r>
        <w:rPr>
          <w:rtl/>
        </w:rPr>
        <w:t>:</w:t>
      </w:r>
      <w:r w:rsidRPr="00C3465B">
        <w:rPr>
          <w:rtl/>
        </w:rPr>
        <w:t xml:space="preserve"> الل</w:t>
      </w:r>
      <w:r w:rsidR="00CC1369">
        <w:rPr>
          <w:rFonts w:hint="cs"/>
          <w:rtl/>
        </w:rPr>
        <w:t>ّ</w:t>
      </w:r>
      <w:r w:rsidRPr="00C3465B">
        <w:rPr>
          <w:rtl/>
        </w:rPr>
        <w:t>هم أطعمنا من طعام الجنّة.</w:t>
      </w:r>
      <w:r>
        <w:rPr>
          <w:rFonts w:hint="cs"/>
          <w:rtl/>
        </w:rPr>
        <w:t xml:space="preserve"> </w:t>
      </w:r>
      <w:r w:rsidRPr="00C3465B">
        <w:rPr>
          <w:rtl/>
        </w:rPr>
        <w:t>قال</w:t>
      </w:r>
      <w:r>
        <w:rPr>
          <w:rtl/>
        </w:rPr>
        <w:t>:</w:t>
      </w:r>
      <w:r w:rsidRPr="00C3465B">
        <w:rPr>
          <w:rtl/>
        </w:rPr>
        <w:t xml:space="preserve"> فأ</w:t>
      </w:r>
      <w:r w:rsidR="00CC1369">
        <w:rPr>
          <w:rFonts w:hint="cs"/>
          <w:rtl/>
        </w:rPr>
        <w:t>ُ</w:t>
      </w:r>
      <w:r w:rsidRPr="00C3465B">
        <w:rPr>
          <w:rtl/>
        </w:rPr>
        <w:t>تي بلحم طير مشوي فوضع بين يديه فقال</w:t>
      </w:r>
      <w:r>
        <w:rPr>
          <w:rtl/>
        </w:rPr>
        <w:t>:</w:t>
      </w:r>
      <w:r w:rsidRPr="00C3465B">
        <w:rPr>
          <w:rtl/>
        </w:rPr>
        <w:t xml:space="preserve"> الل</w:t>
      </w:r>
      <w:r w:rsidR="00CC1369">
        <w:rPr>
          <w:rFonts w:hint="cs"/>
          <w:rtl/>
        </w:rPr>
        <w:t>ّ</w:t>
      </w:r>
      <w:r w:rsidRPr="00C3465B">
        <w:rPr>
          <w:rtl/>
        </w:rPr>
        <w:t>هم ائتنا بمن نحبه ويحبّك ويحبّ نبيك ويحبّه نبيك. قال أنس</w:t>
      </w:r>
      <w:r>
        <w:rPr>
          <w:rtl/>
        </w:rPr>
        <w:t>:</w:t>
      </w:r>
      <w:r w:rsidRPr="00C3465B">
        <w:rPr>
          <w:rtl/>
        </w:rPr>
        <w:t xml:space="preserve"> فخرجت فإذا علي بن أبي طالب</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الإتحاف بحب الأشراف</w:t>
      </w:r>
      <w:r w:rsidR="00A41E48">
        <w:rPr>
          <w:rtl/>
        </w:rPr>
        <w:t>:</w:t>
      </w:r>
      <w:r w:rsidR="00A41E48" w:rsidRPr="00C3465B">
        <w:rPr>
          <w:rtl/>
        </w:rPr>
        <w:t xml:space="preserve"> 28.</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سلك الدرر 3 / 107 عنه</w:t>
      </w:r>
      <w:r w:rsidR="00A41E48">
        <w:rPr>
          <w:rtl/>
        </w:rPr>
        <w:t>:</w:t>
      </w:r>
      <w:r w:rsidR="00A41E48" w:rsidRPr="00C3465B">
        <w:rPr>
          <w:rtl/>
        </w:rPr>
        <w:t xml:space="preserve"> معجم المؤلفين 6 / 124.</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rPr>
        <w:lastRenderedPageBreak/>
        <w:t>بالباب فقال لي</w:t>
      </w:r>
      <w:r>
        <w:rPr>
          <w:rtl/>
        </w:rPr>
        <w:t>:</w:t>
      </w:r>
      <w:r w:rsidRPr="00C3465B">
        <w:rPr>
          <w:rtl/>
        </w:rPr>
        <w:t xml:space="preserve"> استأذن لي</w:t>
      </w:r>
      <w:r>
        <w:rPr>
          <w:rtl/>
        </w:rPr>
        <w:t>،</w:t>
      </w:r>
      <w:r w:rsidRPr="00C3465B">
        <w:rPr>
          <w:rtl/>
        </w:rPr>
        <w:t xml:space="preserve"> فلم آذن له. وفي رواية</w:t>
      </w:r>
      <w:r>
        <w:rPr>
          <w:rtl/>
        </w:rPr>
        <w:t>:</w:t>
      </w:r>
      <w:r w:rsidRPr="00C3465B">
        <w:rPr>
          <w:rtl/>
        </w:rPr>
        <w:t xml:space="preserve"> انه قال ذلك ثلاثا</w:t>
      </w:r>
      <w:r w:rsidR="00CC1369">
        <w:rPr>
          <w:rFonts w:hint="cs"/>
          <w:rtl/>
        </w:rPr>
        <w:t>ً</w:t>
      </w:r>
      <w:r>
        <w:rPr>
          <w:rtl/>
        </w:rPr>
        <w:t>،</w:t>
      </w:r>
      <w:r w:rsidRPr="00C3465B">
        <w:rPr>
          <w:rtl/>
        </w:rPr>
        <w:t xml:space="preserve"> فدخل بغير إذني</w:t>
      </w:r>
      <w:r>
        <w:rPr>
          <w:rtl/>
        </w:rPr>
        <w:t>،</w:t>
      </w:r>
      <w:r w:rsidRPr="00C3465B">
        <w:rPr>
          <w:rtl/>
        </w:rPr>
        <w:t xml:space="preserve"> فقال النبيّ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ما الذي أبطأ بك يا علي</w:t>
      </w:r>
      <w:r>
        <w:rPr>
          <w:rtl/>
        </w:rPr>
        <w:t>؟</w:t>
      </w:r>
      <w:r>
        <w:rPr>
          <w:rFonts w:hint="cs"/>
          <w:rtl/>
        </w:rPr>
        <w:t xml:space="preserve"> </w:t>
      </w:r>
      <w:r w:rsidRPr="00C3465B">
        <w:rPr>
          <w:rtl/>
        </w:rPr>
        <w:t>فقال</w:t>
      </w:r>
      <w:r>
        <w:rPr>
          <w:rtl/>
        </w:rPr>
        <w:t>:</w:t>
      </w:r>
      <w:r w:rsidRPr="00C3465B">
        <w:rPr>
          <w:rtl/>
        </w:rPr>
        <w:t xml:space="preserve"> يا رسول الله</w:t>
      </w:r>
      <w:r>
        <w:rPr>
          <w:rtl/>
        </w:rPr>
        <w:t>،</w:t>
      </w:r>
      <w:r w:rsidRPr="00C3465B">
        <w:rPr>
          <w:rtl/>
        </w:rPr>
        <w:t xml:space="preserve"> جئت لأدخل فحجبني أنس. فقال</w:t>
      </w:r>
      <w:r>
        <w:rPr>
          <w:rtl/>
        </w:rPr>
        <w:t>:</w:t>
      </w:r>
      <w:r w:rsidRPr="00C3465B">
        <w:rPr>
          <w:rtl/>
        </w:rPr>
        <w:t xml:space="preserve"> يا أنس ل</w:t>
      </w:r>
      <w:r w:rsidR="00CC1369">
        <w:rPr>
          <w:rFonts w:hint="cs"/>
          <w:rtl/>
        </w:rPr>
        <w:t>ِ</w:t>
      </w:r>
      <w:r w:rsidRPr="00C3465B">
        <w:rPr>
          <w:rtl/>
        </w:rPr>
        <w:t>م</w:t>
      </w:r>
      <w:r w:rsidR="00CC1369">
        <w:rPr>
          <w:rFonts w:hint="cs"/>
          <w:rtl/>
        </w:rPr>
        <w:t>َ</w:t>
      </w:r>
      <w:r w:rsidRPr="00C3465B">
        <w:rPr>
          <w:rtl/>
        </w:rPr>
        <w:t xml:space="preserve"> حجبته</w:t>
      </w:r>
      <w:r>
        <w:rPr>
          <w:rtl/>
        </w:rPr>
        <w:t>؟</w:t>
      </w:r>
      <w:r w:rsidRPr="00C3465B">
        <w:rPr>
          <w:rtl/>
        </w:rPr>
        <w:t xml:space="preserve"> فقال</w:t>
      </w:r>
      <w:r>
        <w:rPr>
          <w:rtl/>
        </w:rPr>
        <w:t>:</w:t>
      </w:r>
      <w:r w:rsidRPr="00C3465B">
        <w:rPr>
          <w:rtl/>
        </w:rPr>
        <w:t xml:space="preserve"> يا رسول الله</w:t>
      </w:r>
      <w:r>
        <w:rPr>
          <w:rtl/>
        </w:rPr>
        <w:t>،</w:t>
      </w:r>
      <w:r w:rsidRPr="00C3465B">
        <w:rPr>
          <w:rtl/>
        </w:rPr>
        <w:t xml:space="preserve"> لما سمعت الدعوة أحببت أن يجئ رجل من قومي فتكون له. فقال النبيّ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لا تضر الرجل محبة قومه ما لم يبغض سواهم » </w:t>
      </w:r>
      <w:r w:rsidRPr="00BE597A">
        <w:rPr>
          <w:rStyle w:val="libFootnotenumChar"/>
          <w:rtl/>
        </w:rPr>
        <w:t>(1)</w:t>
      </w:r>
      <w:r>
        <w:rPr>
          <w:rtl/>
        </w:rPr>
        <w:t>.</w:t>
      </w:r>
    </w:p>
    <w:p w:rsidR="0043598D" w:rsidRDefault="00A41E48" w:rsidP="00A41E48">
      <w:pPr>
        <w:pStyle w:val="libBold1"/>
        <w:rPr>
          <w:rtl/>
          <w:lang w:bidi="fa-IR"/>
        </w:rPr>
      </w:pPr>
      <w:r w:rsidRPr="00C3465B">
        <w:rPr>
          <w:rtl/>
          <w:lang w:bidi="fa-IR"/>
        </w:rPr>
        <w:t>ترجمته</w:t>
      </w:r>
      <w:r>
        <w:rPr>
          <w:rtl/>
          <w:lang w:bidi="fa-IR"/>
        </w:rPr>
        <w:t>:</w:t>
      </w:r>
    </w:p>
    <w:p w:rsidR="00A41E48" w:rsidRPr="00C3465B" w:rsidRDefault="00A41E48" w:rsidP="00A41E48">
      <w:pPr>
        <w:pStyle w:val="libNormal"/>
        <w:rPr>
          <w:rtl/>
          <w:lang w:bidi="fa-IR"/>
        </w:rPr>
      </w:pPr>
      <w:r w:rsidRPr="00BE597A">
        <w:rPr>
          <w:rStyle w:val="libBold2Char"/>
          <w:rtl/>
        </w:rPr>
        <w:t>كحّالة</w:t>
      </w:r>
      <w:r>
        <w:rPr>
          <w:rtl/>
          <w:lang w:bidi="fa-IR"/>
        </w:rPr>
        <w:t>:</w:t>
      </w:r>
      <w:r w:rsidRPr="00C3465B">
        <w:rPr>
          <w:rtl/>
          <w:lang w:bidi="fa-IR"/>
        </w:rPr>
        <w:t xml:space="preserve"> « فقيه</w:t>
      </w:r>
      <w:r>
        <w:rPr>
          <w:rtl/>
          <w:lang w:bidi="fa-IR"/>
        </w:rPr>
        <w:t>،</w:t>
      </w:r>
      <w:r w:rsidRPr="00C3465B">
        <w:rPr>
          <w:rtl/>
          <w:lang w:bidi="fa-IR"/>
        </w:rPr>
        <w:t xml:space="preserve"> أ</w:t>
      </w:r>
      <w:r w:rsidR="002B1B8B">
        <w:rPr>
          <w:rFonts w:hint="cs"/>
          <w:rtl/>
          <w:lang w:bidi="fa-IR"/>
        </w:rPr>
        <w:t>ُ</w:t>
      </w:r>
      <w:r w:rsidRPr="00C3465B">
        <w:rPr>
          <w:rtl/>
          <w:lang w:bidi="fa-IR"/>
        </w:rPr>
        <w:t>صولي</w:t>
      </w:r>
      <w:r>
        <w:rPr>
          <w:rtl/>
          <w:lang w:bidi="fa-IR"/>
        </w:rPr>
        <w:t>،</w:t>
      </w:r>
      <w:r w:rsidRPr="00C3465B">
        <w:rPr>
          <w:rtl/>
          <w:lang w:bidi="fa-IR"/>
        </w:rPr>
        <w:t xml:space="preserve"> أديب</w:t>
      </w:r>
      <w:r>
        <w:rPr>
          <w:rtl/>
          <w:lang w:bidi="fa-IR"/>
        </w:rPr>
        <w:t>،</w:t>
      </w:r>
      <w:r w:rsidRPr="00C3465B">
        <w:rPr>
          <w:rtl/>
          <w:lang w:bidi="fa-IR"/>
        </w:rPr>
        <w:t xml:space="preserve"> ناثر</w:t>
      </w:r>
      <w:r>
        <w:rPr>
          <w:rtl/>
          <w:lang w:bidi="fa-IR"/>
        </w:rPr>
        <w:t>،</w:t>
      </w:r>
      <w:r w:rsidRPr="00C3465B">
        <w:rPr>
          <w:rtl/>
          <w:lang w:bidi="fa-IR"/>
        </w:rPr>
        <w:t xml:space="preserve"> ناظم</w:t>
      </w:r>
      <w:r>
        <w:rPr>
          <w:rtl/>
          <w:lang w:bidi="fa-IR"/>
        </w:rPr>
        <w:t>،</w:t>
      </w:r>
      <w:r w:rsidRPr="00C3465B">
        <w:rPr>
          <w:rtl/>
          <w:lang w:bidi="fa-IR"/>
        </w:rPr>
        <w:t xml:space="preserve"> مؤرّخ</w:t>
      </w:r>
      <w:r>
        <w:rPr>
          <w:rtl/>
          <w:lang w:bidi="fa-IR"/>
        </w:rPr>
        <w:t>،</w:t>
      </w:r>
      <w:r w:rsidRPr="00C3465B">
        <w:rPr>
          <w:rtl/>
          <w:lang w:bidi="fa-IR"/>
        </w:rPr>
        <w:t xml:space="preserve"> مشارك في أنواع</w:t>
      </w:r>
      <w:r w:rsidR="002B1B8B">
        <w:rPr>
          <w:rFonts w:hint="cs"/>
          <w:rtl/>
          <w:lang w:bidi="fa-IR"/>
        </w:rPr>
        <w:t>ٍ</w:t>
      </w:r>
      <w:r w:rsidRPr="00C3465B">
        <w:rPr>
          <w:rtl/>
          <w:lang w:bidi="fa-IR"/>
        </w:rPr>
        <w:t xml:space="preserve"> من العلوم</w:t>
      </w:r>
      <w:r>
        <w:rPr>
          <w:rtl/>
          <w:lang w:bidi="fa-IR"/>
        </w:rPr>
        <w:t>،</w:t>
      </w:r>
      <w:r w:rsidRPr="00C3465B">
        <w:rPr>
          <w:rtl/>
          <w:lang w:bidi="fa-IR"/>
        </w:rPr>
        <w:t xml:space="preserve"> من مؤلّ</w:t>
      </w:r>
      <w:r w:rsidR="002B1B8B">
        <w:rPr>
          <w:rFonts w:hint="cs"/>
          <w:rtl/>
          <w:lang w:bidi="fa-IR"/>
        </w:rPr>
        <w:t>َ</w:t>
      </w:r>
      <w:r w:rsidRPr="00C3465B">
        <w:rPr>
          <w:rtl/>
          <w:lang w:bidi="fa-IR"/>
        </w:rPr>
        <w:t>فاته الكثيرة</w:t>
      </w:r>
      <w:r>
        <w:rPr>
          <w:rtl/>
          <w:lang w:bidi="fa-IR"/>
        </w:rPr>
        <w:t xml:space="preserve"> ..</w:t>
      </w:r>
      <w:r w:rsidRPr="00C3465B">
        <w:rPr>
          <w:rtl/>
          <w:lang w:bidi="fa-IR"/>
        </w:rPr>
        <w:t xml:space="preserve">. » </w:t>
      </w:r>
      <w:r w:rsidRPr="00BE597A">
        <w:rPr>
          <w:rStyle w:val="libFootnotenumChar"/>
          <w:rtl/>
        </w:rPr>
        <w:t>(2)</w:t>
      </w:r>
      <w:r>
        <w:rPr>
          <w:rtl/>
          <w:lang w:bidi="fa-IR"/>
        </w:rPr>
        <w:t>.</w:t>
      </w:r>
    </w:p>
    <w:p w:rsidR="00A41E48" w:rsidRDefault="00A41E48" w:rsidP="00A41E48">
      <w:pPr>
        <w:pStyle w:val="libCenterBold1"/>
        <w:rPr>
          <w:rtl/>
          <w:lang w:bidi="fa-IR"/>
        </w:rPr>
      </w:pPr>
      <w:bookmarkStart w:id="580" w:name="_Toc320549415"/>
      <w:r w:rsidRPr="00C3465B">
        <w:rPr>
          <w:rtl/>
          <w:lang w:bidi="fa-IR"/>
        </w:rPr>
        <w:t>(134)</w:t>
      </w:r>
      <w:bookmarkEnd w:id="580"/>
    </w:p>
    <w:p w:rsidR="0043598D" w:rsidRDefault="00A41E48" w:rsidP="00A41E48">
      <w:pPr>
        <w:pStyle w:val="Heading3Center"/>
        <w:rPr>
          <w:rtl/>
          <w:lang w:bidi="fa-IR"/>
        </w:rPr>
      </w:pPr>
      <w:bookmarkStart w:id="581" w:name="_Toc320549416"/>
      <w:bookmarkStart w:id="582" w:name="_Toc408483229"/>
      <w:bookmarkStart w:id="583" w:name="_Toc95570726"/>
      <w:r w:rsidRPr="00C3465B">
        <w:rPr>
          <w:rtl/>
          <w:lang w:bidi="fa-IR"/>
        </w:rPr>
        <w:t>رواية بهجت افندي</w:t>
      </w:r>
      <w:bookmarkEnd w:id="581"/>
      <w:bookmarkEnd w:id="582"/>
      <w:bookmarkEnd w:id="583"/>
    </w:p>
    <w:p w:rsidR="00A41E48" w:rsidRPr="00C3465B" w:rsidRDefault="00A41E48" w:rsidP="00A41E48">
      <w:pPr>
        <w:pStyle w:val="libNormal"/>
        <w:rPr>
          <w:rtl/>
          <w:lang w:bidi="fa-IR"/>
        </w:rPr>
      </w:pPr>
      <w:r w:rsidRPr="00C3465B">
        <w:rPr>
          <w:rtl/>
          <w:lang w:bidi="fa-IR"/>
        </w:rPr>
        <w:t>المتوفى سنة</w:t>
      </w:r>
      <w:r>
        <w:rPr>
          <w:rtl/>
          <w:lang w:bidi="fa-IR"/>
        </w:rPr>
        <w:t>:</w:t>
      </w:r>
      <w:r w:rsidRPr="00C3465B">
        <w:rPr>
          <w:rtl/>
          <w:lang w:bidi="fa-IR"/>
        </w:rPr>
        <w:t xml:space="preserve"> 1350.</w:t>
      </w:r>
    </w:p>
    <w:p w:rsidR="00A41E48" w:rsidRPr="00C3465B" w:rsidRDefault="00A41E48" w:rsidP="00A41E48">
      <w:pPr>
        <w:pStyle w:val="libNormal"/>
        <w:rPr>
          <w:rtl/>
          <w:lang w:bidi="fa-IR"/>
        </w:rPr>
      </w:pPr>
      <w:r w:rsidRPr="00C3465B">
        <w:rPr>
          <w:rtl/>
          <w:lang w:bidi="fa-IR"/>
        </w:rPr>
        <w:t>رواه في ( تاريخ آل محمّد</w:t>
      </w:r>
      <w:r>
        <w:rPr>
          <w:rtl/>
          <w:lang w:bidi="fa-IR"/>
        </w:rPr>
        <w:t>:</w:t>
      </w:r>
      <w:r w:rsidRPr="00C3465B">
        <w:rPr>
          <w:rtl/>
          <w:lang w:bidi="fa-IR"/>
        </w:rPr>
        <w:t xml:space="preserve"> 38 ) وترجمه إلى الفارسية وأوضح مدلوله ومعناه.</w:t>
      </w:r>
    </w:p>
    <w:p w:rsidR="00A41E48" w:rsidRDefault="00A41E48" w:rsidP="00A41E48">
      <w:pPr>
        <w:pStyle w:val="libCenterBold1"/>
        <w:rPr>
          <w:rtl/>
          <w:lang w:bidi="fa-IR"/>
        </w:rPr>
      </w:pPr>
      <w:bookmarkStart w:id="584" w:name="_Toc320549417"/>
      <w:r w:rsidRPr="00C3465B">
        <w:rPr>
          <w:rtl/>
          <w:lang w:bidi="fa-IR"/>
        </w:rPr>
        <w:t>(135)</w:t>
      </w:r>
      <w:bookmarkEnd w:id="584"/>
    </w:p>
    <w:p w:rsidR="0043598D" w:rsidRDefault="00A41E48" w:rsidP="00A41E48">
      <w:pPr>
        <w:pStyle w:val="Heading3Center"/>
        <w:rPr>
          <w:rtl/>
          <w:lang w:bidi="fa-IR"/>
        </w:rPr>
      </w:pPr>
      <w:bookmarkStart w:id="585" w:name="_Toc320549418"/>
      <w:bookmarkStart w:id="586" w:name="_Toc408483230"/>
      <w:bookmarkStart w:id="587" w:name="_Toc95570727"/>
      <w:r w:rsidRPr="00C3465B">
        <w:rPr>
          <w:rtl/>
          <w:lang w:bidi="fa-IR"/>
        </w:rPr>
        <w:t>رواية منصور ناصف</w:t>
      </w:r>
      <w:bookmarkEnd w:id="585"/>
      <w:bookmarkEnd w:id="586"/>
      <w:bookmarkEnd w:id="587"/>
    </w:p>
    <w:p w:rsidR="00A41E48" w:rsidRPr="00C3465B" w:rsidRDefault="00A41E48" w:rsidP="00A41E48">
      <w:pPr>
        <w:pStyle w:val="libNormal"/>
        <w:rPr>
          <w:rtl/>
          <w:lang w:bidi="fa-IR"/>
        </w:rPr>
      </w:pPr>
      <w:r w:rsidRPr="00C3465B">
        <w:rPr>
          <w:rtl/>
          <w:lang w:bidi="fa-IR"/>
        </w:rPr>
        <w:t>وهو</w:t>
      </w:r>
      <w:r>
        <w:rPr>
          <w:rtl/>
          <w:lang w:bidi="fa-IR"/>
        </w:rPr>
        <w:t>:</w:t>
      </w:r>
      <w:r>
        <w:rPr>
          <w:rFonts w:hint="cs"/>
          <w:rtl/>
          <w:lang w:bidi="fa-IR"/>
        </w:rPr>
        <w:t xml:space="preserve"> </w:t>
      </w:r>
      <w:r w:rsidRPr="00C3465B">
        <w:rPr>
          <w:rtl/>
        </w:rPr>
        <w:t>الشيخ منصور علي ناصف</w:t>
      </w:r>
      <w:r>
        <w:rPr>
          <w:rtl/>
        </w:rPr>
        <w:t>،</w:t>
      </w:r>
      <w:r w:rsidRPr="00C3465B">
        <w:rPr>
          <w:rtl/>
        </w:rPr>
        <w:t xml:space="preserve"> المتوفى بعد سنة</w:t>
      </w:r>
      <w:r>
        <w:rPr>
          <w:rtl/>
        </w:rPr>
        <w:t>:</w:t>
      </w:r>
      <w:r w:rsidRPr="00C3465B">
        <w:rPr>
          <w:rtl/>
        </w:rPr>
        <w:t xml:space="preserve"> 1371</w:t>
      </w:r>
      <w:r>
        <w:rPr>
          <w:rtl/>
        </w:rPr>
        <w:t>،</w:t>
      </w:r>
      <w:r w:rsidRPr="00C3465B">
        <w:rPr>
          <w:rtl/>
        </w:rPr>
        <w:t xml:space="preserve"> من علماء الأزهر.</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تهذيب تاريخ دمشق 4 / 443.</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معجم المؤلفين 5 / 283.</w:t>
      </w:r>
    </w:p>
    <w:p w:rsidR="00A41E48" w:rsidRDefault="00A41E48" w:rsidP="00A41E48">
      <w:pPr>
        <w:pStyle w:val="libNormal"/>
        <w:rPr>
          <w:rtl/>
          <w:lang w:bidi="fa-IR"/>
        </w:rPr>
      </w:pPr>
      <w:r>
        <w:rPr>
          <w:rtl/>
          <w:lang w:bidi="fa-IR"/>
        </w:rPr>
        <w:br w:type="page"/>
      </w:r>
    </w:p>
    <w:p w:rsidR="0043598D" w:rsidRDefault="00A41E48" w:rsidP="00A41E48">
      <w:pPr>
        <w:pStyle w:val="libNormal"/>
        <w:rPr>
          <w:rtl/>
        </w:rPr>
      </w:pPr>
      <w:r w:rsidRPr="00C3465B">
        <w:rPr>
          <w:rtl/>
        </w:rPr>
        <w:lastRenderedPageBreak/>
        <w:t>قال</w:t>
      </w:r>
      <w:r>
        <w:rPr>
          <w:rtl/>
        </w:rPr>
        <w:t>:</w:t>
      </w:r>
    </w:p>
    <w:p w:rsidR="00A41E48" w:rsidRPr="00C3465B" w:rsidRDefault="00A41E48" w:rsidP="00A41E48">
      <w:pPr>
        <w:pStyle w:val="libNormal"/>
        <w:rPr>
          <w:rtl/>
          <w:lang w:bidi="fa-IR"/>
        </w:rPr>
      </w:pPr>
      <w:r w:rsidRPr="00C3465B">
        <w:rPr>
          <w:rtl/>
        </w:rPr>
        <w:t>« عن أنس</w:t>
      </w:r>
      <w:r>
        <w:rPr>
          <w:rtl/>
        </w:rPr>
        <w:t xml:space="preserve"> - </w:t>
      </w:r>
      <w:r w:rsidRPr="001C3131">
        <w:rPr>
          <w:rStyle w:val="libAlaemChar"/>
          <w:rtl/>
        </w:rPr>
        <w:t>رضي‌الله‌عنه</w:t>
      </w:r>
      <w:r>
        <w:rPr>
          <w:rtl/>
        </w:rPr>
        <w:t xml:space="preserve"> - </w:t>
      </w:r>
      <w:r w:rsidRPr="00C3465B">
        <w:rPr>
          <w:rtl/>
        </w:rPr>
        <w:t>قال</w:t>
      </w:r>
      <w:r>
        <w:rPr>
          <w:rtl/>
        </w:rPr>
        <w:t xml:space="preserve">: </w:t>
      </w:r>
      <w:r w:rsidRPr="00C3465B">
        <w:rPr>
          <w:rtl/>
        </w:rPr>
        <w:t xml:space="preserve">كان عند النبيّ </w:t>
      </w:r>
      <w:r w:rsidR="00082BFE" w:rsidRPr="00082BFE">
        <w:rPr>
          <w:rStyle w:val="libAlaemChar"/>
          <w:rtl/>
        </w:rPr>
        <w:t>صلى‌الله‌عليه‌وآله‌وسلم</w:t>
      </w:r>
      <w:r w:rsidR="006103F2" w:rsidRPr="006103F2">
        <w:rPr>
          <w:rStyle w:val="libAlaemChar"/>
          <w:rtl/>
        </w:rPr>
        <w:t xml:space="preserve"> </w:t>
      </w:r>
      <w:r w:rsidRPr="00C3465B">
        <w:rPr>
          <w:rtl/>
        </w:rPr>
        <w:t>طير فقال</w:t>
      </w:r>
      <w:r>
        <w:rPr>
          <w:rtl/>
        </w:rPr>
        <w:t>:</w:t>
      </w:r>
      <w:r w:rsidRPr="00C3465B">
        <w:rPr>
          <w:rtl/>
        </w:rPr>
        <w:t xml:space="preserve"> الل</w:t>
      </w:r>
      <w:r w:rsidR="002B1B8B">
        <w:rPr>
          <w:rFonts w:hint="cs"/>
          <w:rtl/>
        </w:rPr>
        <w:t>ّ</w:t>
      </w:r>
      <w:r w:rsidRPr="00C3465B">
        <w:rPr>
          <w:rtl/>
        </w:rPr>
        <w:t>هم ائتني بأحبّ خلقك إليك يأكل معي هذا الطير. فجاء علي فأكل معه »</w:t>
      </w:r>
      <w:r>
        <w:rPr>
          <w:rtl/>
        </w:rPr>
        <w:t>.</w:t>
      </w:r>
    </w:p>
    <w:p w:rsidR="00A41E48" w:rsidRPr="00C3465B" w:rsidRDefault="00A41E48" w:rsidP="00A41E48">
      <w:pPr>
        <w:pStyle w:val="libNormal"/>
        <w:rPr>
          <w:rtl/>
          <w:lang w:bidi="fa-IR"/>
        </w:rPr>
      </w:pPr>
      <w:r w:rsidRPr="00C3465B">
        <w:rPr>
          <w:rtl/>
          <w:lang w:bidi="fa-IR"/>
        </w:rPr>
        <w:t>وقال بشرحه</w:t>
      </w:r>
      <w:r>
        <w:rPr>
          <w:rtl/>
          <w:lang w:bidi="fa-IR"/>
        </w:rPr>
        <w:t>:</w:t>
      </w:r>
    </w:p>
    <w:p w:rsidR="00A41E48" w:rsidRPr="00C3465B" w:rsidRDefault="00A41E48" w:rsidP="00A41E48">
      <w:pPr>
        <w:pStyle w:val="libNormal"/>
        <w:rPr>
          <w:rtl/>
          <w:lang w:bidi="fa-IR"/>
        </w:rPr>
      </w:pPr>
      <w:r w:rsidRPr="00C3465B">
        <w:rPr>
          <w:rtl/>
          <w:lang w:bidi="fa-IR"/>
        </w:rPr>
        <w:t>« فيه</w:t>
      </w:r>
      <w:r>
        <w:rPr>
          <w:rtl/>
          <w:lang w:bidi="fa-IR"/>
        </w:rPr>
        <w:t>:</w:t>
      </w:r>
      <w:r w:rsidRPr="00C3465B">
        <w:rPr>
          <w:rtl/>
          <w:lang w:bidi="fa-IR"/>
        </w:rPr>
        <w:t xml:space="preserve"> إنّ عليّا</w:t>
      </w:r>
      <w:r w:rsidR="002B1B8B">
        <w:rPr>
          <w:rFonts w:hint="cs"/>
          <w:rtl/>
          <w:lang w:bidi="fa-IR"/>
        </w:rPr>
        <w:t>ً</w:t>
      </w:r>
      <w:r>
        <w:rPr>
          <w:rtl/>
          <w:lang w:bidi="fa-IR"/>
        </w:rPr>
        <w:t xml:space="preserve"> - </w:t>
      </w:r>
      <w:r w:rsidRPr="001C3131">
        <w:rPr>
          <w:rStyle w:val="libAlaemChar"/>
          <w:rtl/>
        </w:rPr>
        <w:t>رضي‌الله‌عنه</w:t>
      </w:r>
      <w:r>
        <w:rPr>
          <w:rtl/>
          <w:lang w:bidi="fa-IR"/>
        </w:rPr>
        <w:t xml:space="preserve"> - </w:t>
      </w:r>
      <w:r w:rsidRPr="00C3465B">
        <w:rPr>
          <w:rtl/>
          <w:lang w:bidi="fa-IR"/>
        </w:rPr>
        <w:t>أحبّ الخلق إلى الله تعالى »</w:t>
      </w:r>
      <w:r w:rsidR="002B1B8B">
        <w:rPr>
          <w:rFonts w:hint="cs"/>
          <w:rtl/>
          <w:lang w:bidi="fa-IR"/>
        </w:rPr>
        <w:t xml:space="preserve"> </w:t>
      </w:r>
      <w:r w:rsidR="002B1B8B" w:rsidRPr="002B1B8B">
        <w:rPr>
          <w:rStyle w:val="libFootnotenumChar"/>
          <w:rFonts w:hint="cs"/>
          <w:rtl/>
        </w:rPr>
        <w:t>(1)</w:t>
      </w:r>
      <w:r>
        <w:rPr>
          <w:rtl/>
          <w:lang w:bidi="fa-IR"/>
        </w:rPr>
        <w:t>.</w:t>
      </w:r>
    </w:p>
    <w:p w:rsidR="0043598D" w:rsidRDefault="00A41E48" w:rsidP="00A41E48">
      <w:pPr>
        <w:pStyle w:val="libBold1"/>
        <w:rPr>
          <w:rtl/>
          <w:lang w:bidi="fa-IR"/>
        </w:rPr>
      </w:pPr>
      <w:r w:rsidRPr="00C3465B">
        <w:rPr>
          <w:rtl/>
          <w:lang w:bidi="fa-IR"/>
        </w:rPr>
        <w:t>ترجمته</w:t>
      </w:r>
      <w:r>
        <w:rPr>
          <w:rtl/>
          <w:lang w:bidi="fa-IR"/>
        </w:rPr>
        <w:t>:</w:t>
      </w:r>
    </w:p>
    <w:p w:rsidR="00A41E48" w:rsidRPr="00C3465B" w:rsidRDefault="00A41E48" w:rsidP="00A41E48">
      <w:pPr>
        <w:pStyle w:val="libNormal"/>
        <w:rPr>
          <w:rtl/>
          <w:lang w:bidi="fa-IR"/>
        </w:rPr>
      </w:pPr>
      <w:r w:rsidRPr="00C3465B">
        <w:rPr>
          <w:rtl/>
          <w:lang w:bidi="fa-IR"/>
        </w:rPr>
        <w:t>ويكفي للوقوف على شخصية الرّجل العلمية ومزايا كتابه المذكور النظر</w:t>
      </w:r>
      <w:r w:rsidR="002B1B8B">
        <w:rPr>
          <w:rFonts w:hint="cs"/>
          <w:rtl/>
          <w:lang w:bidi="fa-IR"/>
        </w:rPr>
        <w:t>ُ</w:t>
      </w:r>
      <w:r w:rsidRPr="00C3465B">
        <w:rPr>
          <w:rtl/>
          <w:lang w:bidi="fa-IR"/>
        </w:rPr>
        <w:t xml:space="preserve"> في التقاريظ الصادرة عن علماء عصره والمطبوعة في مقدمة كتابه</w:t>
      </w:r>
      <w:r>
        <w:rPr>
          <w:rtl/>
          <w:lang w:bidi="fa-IR"/>
        </w:rPr>
        <w:t>،</w:t>
      </w:r>
      <w:r w:rsidRPr="00C3465B">
        <w:rPr>
          <w:rtl/>
          <w:lang w:bidi="fa-IR"/>
        </w:rPr>
        <w:t xml:space="preserve"> فلاحظ.</w:t>
      </w:r>
    </w:p>
    <w:p w:rsidR="00A41E48" w:rsidRDefault="00A41E48" w:rsidP="00A41E48">
      <w:pPr>
        <w:pStyle w:val="libNormal"/>
        <w:rPr>
          <w:rtl/>
          <w:lang w:bidi="fa-IR"/>
        </w:rPr>
      </w:pPr>
      <w:r>
        <w:rPr>
          <w:rtl/>
          <w:lang w:bidi="fa-IR"/>
        </w:rPr>
        <w:br w:type="page"/>
      </w:r>
    </w:p>
    <w:p w:rsidR="00A41E48" w:rsidRDefault="00A41E48" w:rsidP="00A41E48">
      <w:pPr>
        <w:pStyle w:val="Heading1Center"/>
        <w:rPr>
          <w:rtl/>
          <w:lang w:bidi="fa-IR"/>
        </w:rPr>
      </w:pPr>
      <w:bookmarkStart w:id="588" w:name="_Toc320549419"/>
      <w:bookmarkStart w:id="589" w:name="_Toc408483231"/>
      <w:bookmarkStart w:id="590" w:name="_Toc95570728"/>
      <w:r w:rsidRPr="00C3465B">
        <w:rPr>
          <w:rtl/>
          <w:lang w:bidi="fa-IR"/>
        </w:rPr>
        <w:lastRenderedPageBreak/>
        <w:t>تفنيد مزاعم</w:t>
      </w:r>
      <w:bookmarkEnd w:id="588"/>
      <w:bookmarkEnd w:id="589"/>
      <w:bookmarkEnd w:id="590"/>
    </w:p>
    <w:p w:rsidR="00A41E48" w:rsidRDefault="00A41E48" w:rsidP="00A41E48">
      <w:pPr>
        <w:pStyle w:val="Heading1Center"/>
        <w:rPr>
          <w:rtl/>
          <w:lang w:bidi="fa-IR"/>
        </w:rPr>
      </w:pPr>
      <w:bookmarkStart w:id="591" w:name="_Toc320549420"/>
      <w:bookmarkStart w:id="592" w:name="_Toc408483232"/>
      <w:bookmarkStart w:id="593" w:name="_Toc95570729"/>
      <w:r w:rsidRPr="00C3465B">
        <w:rPr>
          <w:rtl/>
          <w:lang w:bidi="fa-IR"/>
        </w:rPr>
        <w:t>الكابلي والدهلوي حول</w:t>
      </w:r>
      <w:bookmarkEnd w:id="591"/>
      <w:bookmarkEnd w:id="592"/>
      <w:bookmarkEnd w:id="593"/>
    </w:p>
    <w:p w:rsidR="00A41E48" w:rsidRPr="00C3465B" w:rsidRDefault="00A41E48" w:rsidP="00A41E48">
      <w:pPr>
        <w:pStyle w:val="Heading1Center"/>
        <w:rPr>
          <w:rtl/>
          <w:lang w:bidi="fa-IR"/>
        </w:rPr>
      </w:pPr>
      <w:bookmarkStart w:id="594" w:name="_Toc320549421"/>
      <w:bookmarkStart w:id="595" w:name="_Toc408483233"/>
      <w:bookmarkStart w:id="596" w:name="_Toc95570730"/>
      <w:r w:rsidRPr="00C3465B">
        <w:rPr>
          <w:rtl/>
          <w:lang w:bidi="fa-IR"/>
        </w:rPr>
        <w:t>سند حديث الطّير</w:t>
      </w:r>
      <w:bookmarkEnd w:id="594"/>
      <w:bookmarkEnd w:id="595"/>
      <w:bookmarkEnd w:id="596"/>
    </w:p>
    <w:p w:rsidR="00A41E48" w:rsidRDefault="00A41E48" w:rsidP="00A41E48">
      <w:pPr>
        <w:pStyle w:val="libNormal"/>
        <w:rPr>
          <w:rtl/>
          <w:lang w:bidi="fa-IR"/>
        </w:rPr>
      </w:pPr>
      <w:r>
        <w:rPr>
          <w:rtl/>
          <w:lang w:bidi="fa-IR"/>
        </w:rPr>
        <w:br w:type="page"/>
      </w:r>
    </w:p>
    <w:p w:rsidR="00A41E48" w:rsidRDefault="00A41E48" w:rsidP="00A41E48">
      <w:pPr>
        <w:pStyle w:val="libNormal"/>
        <w:rPr>
          <w:rtl/>
          <w:lang w:bidi="fa-IR"/>
        </w:rPr>
      </w:pPr>
      <w:r>
        <w:rPr>
          <w:rtl/>
          <w:lang w:bidi="fa-IR"/>
        </w:rPr>
        <w:lastRenderedPageBreak/>
        <w:br w:type="page"/>
      </w:r>
    </w:p>
    <w:p w:rsidR="00A41E48" w:rsidRPr="00C3465B" w:rsidRDefault="00A41E48" w:rsidP="00A41E48">
      <w:pPr>
        <w:pStyle w:val="libBold1"/>
        <w:rPr>
          <w:rtl/>
          <w:lang w:bidi="fa-IR"/>
        </w:rPr>
      </w:pPr>
      <w:r w:rsidRPr="00C3465B">
        <w:rPr>
          <w:rtl/>
          <w:lang w:bidi="fa-IR"/>
        </w:rPr>
        <w:lastRenderedPageBreak/>
        <w:t>قوله</w:t>
      </w:r>
      <w:r>
        <w:rPr>
          <w:rFonts w:hint="cs"/>
          <w:rtl/>
          <w:lang w:bidi="fa-IR"/>
        </w:rPr>
        <w:t>:</w:t>
      </w:r>
    </w:p>
    <w:p w:rsidR="00A41E48" w:rsidRPr="00C3465B" w:rsidRDefault="00A41E48" w:rsidP="00A41E48">
      <w:pPr>
        <w:pStyle w:val="libNormal"/>
        <w:rPr>
          <w:rtl/>
          <w:lang w:bidi="fa-IR"/>
        </w:rPr>
      </w:pPr>
      <w:r w:rsidRPr="00C3465B">
        <w:rPr>
          <w:rtl/>
        </w:rPr>
        <w:t>« الحديث الرّابع ما رواه أنس</w:t>
      </w:r>
      <w:r>
        <w:rPr>
          <w:rtl/>
        </w:rPr>
        <w:t xml:space="preserve">: </w:t>
      </w:r>
      <w:r w:rsidRPr="00C3465B">
        <w:rPr>
          <w:rtl/>
        </w:rPr>
        <w:t xml:space="preserve">إنّه كان عند النبيّ </w:t>
      </w:r>
      <w:r w:rsidR="00082BFE" w:rsidRPr="00082BFE">
        <w:rPr>
          <w:rStyle w:val="libAlaemChar"/>
          <w:rtl/>
        </w:rPr>
        <w:t>صلى‌الله‌عليه‌وآله‌وسلم</w:t>
      </w:r>
      <w:r w:rsidR="006103F2" w:rsidRPr="006103F2">
        <w:rPr>
          <w:rStyle w:val="libAlaemChar"/>
          <w:rtl/>
        </w:rPr>
        <w:t xml:space="preserve"> </w:t>
      </w:r>
      <w:r w:rsidRPr="00C3465B">
        <w:rPr>
          <w:rtl/>
        </w:rPr>
        <w:t>طائر قد طبخ له أو أ</w:t>
      </w:r>
      <w:r w:rsidR="002B1B8B">
        <w:rPr>
          <w:rFonts w:hint="cs"/>
          <w:rtl/>
        </w:rPr>
        <w:t>ُ</w:t>
      </w:r>
      <w:r w:rsidRPr="00C3465B">
        <w:rPr>
          <w:rtl/>
        </w:rPr>
        <w:t>هدي إليه</w:t>
      </w:r>
      <w:r>
        <w:rPr>
          <w:rtl/>
        </w:rPr>
        <w:t>،</w:t>
      </w:r>
      <w:r w:rsidRPr="00C3465B">
        <w:rPr>
          <w:rtl/>
        </w:rPr>
        <w:t xml:space="preserve"> فقال</w:t>
      </w:r>
      <w:r>
        <w:rPr>
          <w:rtl/>
        </w:rPr>
        <w:t>:</w:t>
      </w:r>
      <w:r w:rsidRPr="00C3465B">
        <w:rPr>
          <w:rtl/>
        </w:rPr>
        <w:t xml:space="preserve"> الل</w:t>
      </w:r>
      <w:r w:rsidR="002B1B8B">
        <w:rPr>
          <w:rFonts w:hint="cs"/>
          <w:rtl/>
        </w:rPr>
        <w:t>ّ</w:t>
      </w:r>
      <w:r w:rsidRPr="00C3465B">
        <w:rPr>
          <w:rtl/>
        </w:rPr>
        <w:t>هم ائتني بأحبّ الناس إليك يأكل معي من هذا الطير. فجاءه علي »</w:t>
      </w:r>
      <w:r>
        <w:rPr>
          <w:rtl/>
        </w:rPr>
        <w:t>.</w:t>
      </w:r>
    </w:p>
    <w:p w:rsidR="0043598D" w:rsidRDefault="00A41E48" w:rsidP="00A41E48">
      <w:pPr>
        <w:pStyle w:val="Heading3"/>
        <w:rPr>
          <w:rtl/>
          <w:lang w:bidi="fa-IR"/>
        </w:rPr>
      </w:pPr>
      <w:bookmarkStart w:id="597" w:name="_Toc320549422"/>
      <w:bookmarkStart w:id="598" w:name="_Toc408483234"/>
      <w:bookmarkStart w:id="599" w:name="_Toc95570731"/>
      <w:r w:rsidRPr="00C3465B">
        <w:rPr>
          <w:rtl/>
          <w:lang w:bidi="fa-IR"/>
        </w:rPr>
        <w:t>تصرّفات ( الدهلوي ) في الحديث وتلبيساته لدى نقله</w:t>
      </w:r>
      <w:bookmarkEnd w:id="597"/>
      <w:bookmarkEnd w:id="598"/>
      <w:bookmarkEnd w:id="599"/>
    </w:p>
    <w:p w:rsidR="00A41E48" w:rsidRPr="00C3465B" w:rsidRDefault="00A41E48" w:rsidP="00A41E48">
      <w:pPr>
        <w:pStyle w:val="libBold1"/>
        <w:rPr>
          <w:rtl/>
          <w:lang w:bidi="fa-IR"/>
        </w:rPr>
      </w:pPr>
      <w:r w:rsidRPr="00C3465B">
        <w:rPr>
          <w:rtl/>
          <w:lang w:bidi="fa-IR"/>
        </w:rPr>
        <w:t>أقول</w:t>
      </w:r>
      <w:r>
        <w:rPr>
          <w:rtl/>
          <w:lang w:bidi="fa-IR"/>
        </w:rPr>
        <w:t>:</w:t>
      </w:r>
    </w:p>
    <w:p w:rsidR="00A41E48" w:rsidRPr="00C3465B" w:rsidRDefault="00A41E48" w:rsidP="00A41E48">
      <w:pPr>
        <w:pStyle w:val="libNormal"/>
        <w:rPr>
          <w:rtl/>
          <w:lang w:bidi="fa-IR"/>
        </w:rPr>
      </w:pPr>
      <w:r w:rsidRPr="00C3465B">
        <w:rPr>
          <w:rtl/>
          <w:lang w:bidi="fa-IR"/>
        </w:rPr>
        <w:t>( للدهلوي ) هنا تسويلات وتعسّفات نشير إليها</w:t>
      </w:r>
      <w:r>
        <w:rPr>
          <w:rtl/>
          <w:lang w:bidi="fa-IR"/>
        </w:rPr>
        <w:t>:</w:t>
      </w:r>
    </w:p>
    <w:p w:rsidR="00A41E48" w:rsidRPr="00C3465B" w:rsidRDefault="00A41E48" w:rsidP="00A41E48">
      <w:pPr>
        <w:pStyle w:val="libNormal"/>
        <w:rPr>
          <w:rtl/>
          <w:lang w:bidi="fa-IR"/>
        </w:rPr>
      </w:pPr>
      <w:r w:rsidRPr="00C3465B">
        <w:rPr>
          <w:rtl/>
          <w:lang w:bidi="fa-IR"/>
        </w:rPr>
        <w:t>(1) من الواضح جدّا</w:t>
      </w:r>
      <w:r w:rsidR="002B1B8B">
        <w:rPr>
          <w:rFonts w:hint="cs"/>
          <w:rtl/>
          <w:lang w:bidi="fa-IR"/>
        </w:rPr>
        <w:t>ً</w:t>
      </w:r>
      <w:r w:rsidRPr="00C3465B">
        <w:rPr>
          <w:rtl/>
          <w:lang w:bidi="fa-IR"/>
        </w:rPr>
        <w:t xml:space="preserve"> أنّ علماء الإماميّة</w:t>
      </w:r>
      <w:r>
        <w:rPr>
          <w:rtl/>
          <w:lang w:bidi="fa-IR"/>
        </w:rPr>
        <w:t>،</w:t>
      </w:r>
      <w:r w:rsidRPr="00C3465B">
        <w:rPr>
          <w:rtl/>
          <w:lang w:bidi="fa-IR"/>
        </w:rPr>
        <w:t xml:space="preserve"> كالشيخ المفيد</w:t>
      </w:r>
      <w:r>
        <w:rPr>
          <w:rtl/>
          <w:lang w:bidi="fa-IR"/>
        </w:rPr>
        <w:t>،</w:t>
      </w:r>
      <w:r w:rsidRPr="00C3465B">
        <w:rPr>
          <w:rtl/>
          <w:lang w:bidi="fa-IR"/>
        </w:rPr>
        <w:t xml:space="preserve"> وابن شهر آشوب وأمثالهما</w:t>
      </w:r>
      <w:r>
        <w:rPr>
          <w:rtl/>
          <w:lang w:bidi="fa-IR"/>
        </w:rPr>
        <w:t>،</w:t>
      </w:r>
      <w:r w:rsidRPr="00C3465B">
        <w:rPr>
          <w:rtl/>
          <w:lang w:bidi="fa-IR"/>
        </w:rPr>
        <w:t xml:space="preserve"> يثبتون تواتر هذا الحديث</w:t>
      </w:r>
      <w:r>
        <w:rPr>
          <w:rtl/>
          <w:lang w:bidi="fa-IR"/>
        </w:rPr>
        <w:t>،</w:t>
      </w:r>
      <w:r w:rsidRPr="00C3465B">
        <w:rPr>
          <w:rtl/>
          <w:lang w:bidi="fa-IR"/>
        </w:rPr>
        <w:t xml:space="preserve"> ولهم في ذلك بيانات وتقريرات. فكان على ( الدهلوي ) أن يشير إلى تواتر هذا الحديث</w:t>
      </w:r>
      <w:r>
        <w:rPr>
          <w:rtl/>
          <w:lang w:bidi="fa-IR"/>
        </w:rPr>
        <w:t xml:space="preserve"> - </w:t>
      </w:r>
      <w:r w:rsidRPr="00C3465B">
        <w:rPr>
          <w:rtl/>
          <w:lang w:bidi="fa-IR"/>
        </w:rPr>
        <w:t>ولو عن الإ</w:t>
      </w:r>
      <w:r w:rsidR="002B1B8B">
        <w:rPr>
          <w:rFonts w:hint="cs"/>
          <w:rtl/>
          <w:lang w:bidi="fa-IR"/>
        </w:rPr>
        <w:t>ِ</w:t>
      </w:r>
      <w:r w:rsidRPr="00C3465B">
        <w:rPr>
          <w:rtl/>
          <w:lang w:bidi="fa-IR"/>
        </w:rPr>
        <w:t>مامية</w:t>
      </w:r>
      <w:r>
        <w:rPr>
          <w:rtl/>
          <w:lang w:bidi="fa-IR"/>
        </w:rPr>
        <w:t>،</w:t>
      </w:r>
      <w:r w:rsidRPr="00C3465B">
        <w:rPr>
          <w:rtl/>
          <w:lang w:bidi="fa-IR"/>
        </w:rPr>
        <w:t xml:space="preserve"> ولو مع تعقيبه بالردّ</w:t>
      </w:r>
      <w:r>
        <w:rPr>
          <w:rtl/>
          <w:lang w:bidi="fa-IR"/>
        </w:rPr>
        <w:t xml:space="preserve"> - </w:t>
      </w:r>
      <w:r w:rsidRPr="00C3465B">
        <w:rPr>
          <w:rtl/>
          <w:lang w:bidi="fa-IR"/>
        </w:rPr>
        <w:t>لكنّ إعراضه عن ذكر ذلك ليس إل</w:t>
      </w:r>
      <w:r w:rsidR="002B1B8B">
        <w:rPr>
          <w:rFonts w:hint="cs"/>
          <w:rtl/>
          <w:lang w:bidi="fa-IR"/>
        </w:rPr>
        <w:t>ّ</w:t>
      </w:r>
      <w:r w:rsidRPr="00C3465B">
        <w:rPr>
          <w:rtl/>
          <w:lang w:bidi="fa-IR"/>
        </w:rPr>
        <w:t>ا لتخديع عوام أهل نحلته</w:t>
      </w:r>
      <w:r>
        <w:rPr>
          <w:rtl/>
          <w:lang w:bidi="fa-IR"/>
        </w:rPr>
        <w:t>،</w:t>
      </w:r>
      <w:r w:rsidRPr="00C3465B">
        <w:rPr>
          <w:rtl/>
          <w:lang w:bidi="fa-IR"/>
        </w:rPr>
        <w:t xml:space="preserve"> كيلا يخطر ببال أحد</w:t>
      </w:r>
      <w:r w:rsidR="002B1B8B">
        <w:rPr>
          <w:rFonts w:hint="cs"/>
          <w:rtl/>
          <w:lang w:bidi="fa-IR"/>
        </w:rPr>
        <w:t>ٍ</w:t>
      </w:r>
      <w:r w:rsidRPr="00C3465B">
        <w:rPr>
          <w:rtl/>
          <w:lang w:bidi="fa-IR"/>
        </w:rPr>
        <w:t xml:space="preserve"> منهم</w:t>
      </w:r>
      <w:r>
        <w:rPr>
          <w:rtl/>
          <w:lang w:bidi="fa-IR"/>
        </w:rPr>
        <w:t>،</w:t>
      </w:r>
      <w:r w:rsidRPr="00C3465B">
        <w:rPr>
          <w:rtl/>
          <w:lang w:bidi="fa-IR"/>
        </w:rPr>
        <w:t xml:space="preserve"> ولا يطرق آذانهم تواتر هذا الحديث</w:t>
      </w:r>
      <w:r>
        <w:rPr>
          <w:rtl/>
          <w:lang w:bidi="fa-IR"/>
        </w:rPr>
        <w:t>،</w:t>
      </w:r>
      <w:r w:rsidRPr="00C3465B">
        <w:rPr>
          <w:rtl/>
          <w:lang w:bidi="fa-IR"/>
        </w:rPr>
        <w:t xml:space="preserve"> حتّى نقلا</w:t>
      </w:r>
      <w:r w:rsidR="002B1B8B">
        <w:rPr>
          <w:rFonts w:hint="cs"/>
          <w:rtl/>
          <w:lang w:bidi="fa-IR"/>
        </w:rPr>
        <w:t>ً</w:t>
      </w:r>
      <w:r w:rsidRPr="00C3465B">
        <w:rPr>
          <w:rtl/>
          <w:lang w:bidi="fa-IR"/>
        </w:rPr>
        <w:t xml:space="preserve"> عن الإ</w:t>
      </w:r>
      <w:r w:rsidR="002B1B8B">
        <w:rPr>
          <w:rFonts w:hint="cs"/>
          <w:rtl/>
          <w:lang w:bidi="fa-IR"/>
        </w:rPr>
        <w:t>ِ</w:t>
      </w:r>
      <w:r w:rsidRPr="00C3465B">
        <w:rPr>
          <w:rtl/>
          <w:lang w:bidi="fa-IR"/>
        </w:rPr>
        <w:t>ماميّة.</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لكن ثبوت تواتره</w:t>
      </w:r>
      <w:r>
        <w:rPr>
          <w:rtl/>
          <w:lang w:bidi="fa-IR"/>
        </w:rPr>
        <w:t xml:space="preserve"> - </w:t>
      </w:r>
      <w:r w:rsidRPr="00C3465B">
        <w:rPr>
          <w:rtl/>
          <w:lang w:bidi="fa-IR"/>
        </w:rPr>
        <w:t>حسب إفادات أئمة أهل السنّة</w:t>
      </w:r>
      <w:r>
        <w:rPr>
          <w:rtl/>
          <w:lang w:bidi="fa-IR"/>
        </w:rPr>
        <w:t xml:space="preserve"> - </w:t>
      </w:r>
      <w:r w:rsidRPr="00C3465B">
        <w:rPr>
          <w:rtl/>
          <w:lang w:bidi="fa-IR"/>
        </w:rPr>
        <w:t>بل قطعيّة صدوره ومساواته للآية القرآنية في القطعية</w:t>
      </w:r>
      <w:r>
        <w:rPr>
          <w:rtl/>
          <w:lang w:bidi="fa-IR"/>
        </w:rPr>
        <w:t xml:space="preserve"> - </w:t>
      </w:r>
      <w:r w:rsidRPr="00C3465B">
        <w:rPr>
          <w:rtl/>
          <w:lang w:bidi="fa-IR"/>
        </w:rPr>
        <w:t>حسب إفادة ( الدهلوي ) نفسه</w:t>
      </w:r>
      <w:r>
        <w:rPr>
          <w:rtl/>
          <w:lang w:bidi="fa-IR"/>
        </w:rPr>
        <w:t>،</w:t>
      </w:r>
      <w:r w:rsidRPr="00C3465B">
        <w:rPr>
          <w:rtl/>
          <w:lang w:bidi="fa-IR"/>
        </w:rPr>
        <w:t xml:space="preserve"> كما عرفت ذلك كلّه</w:t>
      </w:r>
      <w:r>
        <w:rPr>
          <w:rtl/>
          <w:lang w:bidi="fa-IR"/>
        </w:rPr>
        <w:t xml:space="preserve"> - </w:t>
      </w:r>
      <w:r w:rsidRPr="00C3465B">
        <w:rPr>
          <w:rtl/>
          <w:lang w:bidi="fa-IR"/>
        </w:rPr>
        <w:t>يكشف النّقاب عن تسويل ( الدهلوي ) وتلبيسه</w:t>
      </w:r>
      <w:r>
        <w:rPr>
          <w:rtl/>
          <w:lang w:bidi="fa-IR"/>
        </w:rPr>
        <w:t xml:space="preserve"> ..</w:t>
      </w:r>
      <w:r w:rsidRPr="00C3465B">
        <w:rPr>
          <w:rtl/>
          <w:lang w:bidi="fa-IR"/>
        </w:rPr>
        <w:t>. والله يحق الحقّ بكلماته.</w:t>
      </w:r>
    </w:p>
    <w:p w:rsidR="00A41E48" w:rsidRPr="00C3465B" w:rsidRDefault="00A41E48" w:rsidP="00A41E48">
      <w:pPr>
        <w:pStyle w:val="libNormal"/>
        <w:rPr>
          <w:rtl/>
          <w:lang w:bidi="fa-IR"/>
        </w:rPr>
      </w:pPr>
      <w:r w:rsidRPr="00C3465B">
        <w:rPr>
          <w:rtl/>
          <w:lang w:bidi="fa-IR"/>
        </w:rPr>
        <w:t>(2) إنّ قوله</w:t>
      </w:r>
      <w:r>
        <w:rPr>
          <w:rtl/>
          <w:lang w:bidi="fa-IR"/>
        </w:rPr>
        <w:t>:</w:t>
      </w:r>
      <w:r w:rsidRPr="00C3465B">
        <w:rPr>
          <w:rtl/>
          <w:lang w:bidi="fa-IR"/>
        </w:rPr>
        <w:t xml:space="preserve"> « ما رواه أنس » تخديع وتلبيس آخر</w:t>
      </w:r>
      <w:r>
        <w:rPr>
          <w:rtl/>
          <w:lang w:bidi="fa-IR"/>
        </w:rPr>
        <w:t>،</w:t>
      </w:r>
      <w:r w:rsidRPr="00C3465B">
        <w:rPr>
          <w:rtl/>
          <w:lang w:bidi="fa-IR"/>
        </w:rPr>
        <w:t xml:space="preserve"> إنّه يريد</w:t>
      </w:r>
      <w:r>
        <w:rPr>
          <w:rtl/>
          <w:lang w:bidi="fa-IR"/>
        </w:rPr>
        <w:t xml:space="preserve"> - </w:t>
      </w:r>
      <w:r w:rsidRPr="00C3465B">
        <w:rPr>
          <w:rtl/>
          <w:lang w:bidi="fa-IR"/>
        </w:rPr>
        <w:t>لفرط عناده وتعصّبه</w:t>
      </w:r>
      <w:r>
        <w:rPr>
          <w:rtl/>
          <w:lang w:bidi="fa-IR"/>
        </w:rPr>
        <w:t xml:space="preserve"> - </w:t>
      </w:r>
      <w:r w:rsidRPr="00C3465B">
        <w:rPr>
          <w:rtl/>
          <w:lang w:bidi="fa-IR"/>
        </w:rPr>
        <w:t>إيهام أنّ رواية هذا الحديث منحصرة في أنس بن مالك</w:t>
      </w:r>
      <w:r>
        <w:rPr>
          <w:rtl/>
          <w:lang w:bidi="fa-IR"/>
        </w:rPr>
        <w:t>،</w:t>
      </w:r>
      <w:r w:rsidRPr="00C3465B">
        <w:rPr>
          <w:rtl/>
          <w:lang w:bidi="fa-IR"/>
        </w:rPr>
        <w:t xml:space="preserve"> وأنّه لم يرو عن غيره من أصحاب النبيّ </w:t>
      </w:r>
      <w:r w:rsidR="00082BFE" w:rsidRPr="00082BFE">
        <w:rPr>
          <w:rStyle w:val="libAlaemChar"/>
          <w:rtl/>
        </w:rPr>
        <w:t>صلى‌الله‌عليه‌وآله‌وسلم</w:t>
      </w:r>
      <w:r w:rsidRPr="00C3465B">
        <w:rPr>
          <w:rtl/>
          <w:lang w:bidi="fa-IR"/>
        </w:rPr>
        <w:t>.</w:t>
      </w:r>
    </w:p>
    <w:p w:rsidR="00A41E48" w:rsidRPr="00C3465B" w:rsidRDefault="00A41E48" w:rsidP="00A41E48">
      <w:pPr>
        <w:pStyle w:val="libNormal"/>
        <w:rPr>
          <w:rtl/>
          <w:lang w:bidi="fa-IR"/>
        </w:rPr>
      </w:pPr>
      <w:r w:rsidRPr="00C3465B">
        <w:rPr>
          <w:rtl/>
          <w:lang w:bidi="fa-IR"/>
        </w:rPr>
        <w:t xml:space="preserve">لكن قد عرفت أنّ رواة هذا الحديث يروونه عن عدّة من الصحابة عن الرسول الكريم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وهم</w:t>
      </w:r>
      <w:r>
        <w:rPr>
          <w:rtl/>
          <w:lang w:bidi="fa-IR"/>
        </w:rPr>
        <w:t>:</w:t>
      </w:r>
    </w:p>
    <w:p w:rsidR="00A41E48" w:rsidRPr="00C3465B" w:rsidRDefault="00A41E48" w:rsidP="00A41E48">
      <w:pPr>
        <w:pStyle w:val="libNormal"/>
        <w:rPr>
          <w:rtl/>
          <w:lang w:bidi="fa-IR"/>
        </w:rPr>
      </w:pPr>
      <w:r w:rsidRPr="00C3465B">
        <w:rPr>
          <w:rtl/>
          <w:lang w:bidi="fa-IR"/>
        </w:rPr>
        <w:t>1</w:t>
      </w:r>
      <w:r>
        <w:rPr>
          <w:rtl/>
          <w:lang w:bidi="fa-IR"/>
        </w:rPr>
        <w:t xml:space="preserve"> - </w:t>
      </w:r>
      <w:r w:rsidRPr="00C3465B">
        <w:rPr>
          <w:rtl/>
          <w:lang w:bidi="fa-IR"/>
        </w:rPr>
        <w:t xml:space="preserve">أمير المؤمنين </w:t>
      </w:r>
      <w:r w:rsidRPr="001C3131">
        <w:rPr>
          <w:rStyle w:val="libAlaemChar"/>
          <w:rtl/>
        </w:rPr>
        <w:t>عليه‌السلام</w:t>
      </w:r>
      <w:r w:rsidRPr="00C3465B">
        <w:rPr>
          <w:rtl/>
          <w:lang w:bidi="fa-IR"/>
        </w:rPr>
        <w:t>.</w:t>
      </w:r>
    </w:p>
    <w:p w:rsidR="00A41E48" w:rsidRPr="00C3465B" w:rsidRDefault="00A41E48" w:rsidP="00A41E48">
      <w:pPr>
        <w:pStyle w:val="libNormal"/>
        <w:rPr>
          <w:rtl/>
          <w:lang w:bidi="fa-IR"/>
        </w:rPr>
      </w:pPr>
      <w:r w:rsidRPr="00C3465B">
        <w:rPr>
          <w:rtl/>
          <w:lang w:bidi="fa-IR"/>
        </w:rPr>
        <w:t>2</w:t>
      </w:r>
      <w:r>
        <w:rPr>
          <w:rtl/>
          <w:lang w:bidi="fa-IR"/>
        </w:rPr>
        <w:t xml:space="preserve"> - </w:t>
      </w:r>
      <w:r w:rsidRPr="00C3465B">
        <w:rPr>
          <w:rtl/>
          <w:lang w:bidi="fa-IR"/>
        </w:rPr>
        <w:t>أنس بن مالك.</w:t>
      </w:r>
    </w:p>
    <w:p w:rsidR="00A41E48" w:rsidRPr="00C3465B" w:rsidRDefault="00A41E48" w:rsidP="00A41E48">
      <w:pPr>
        <w:pStyle w:val="libNormal"/>
        <w:rPr>
          <w:rtl/>
          <w:lang w:bidi="fa-IR"/>
        </w:rPr>
      </w:pPr>
      <w:r w:rsidRPr="00C3465B">
        <w:rPr>
          <w:rtl/>
          <w:lang w:bidi="fa-IR"/>
        </w:rPr>
        <w:t>3</w:t>
      </w:r>
      <w:r>
        <w:rPr>
          <w:rtl/>
          <w:lang w:bidi="fa-IR"/>
        </w:rPr>
        <w:t xml:space="preserve"> - </w:t>
      </w:r>
      <w:r w:rsidRPr="00C3465B">
        <w:rPr>
          <w:rtl/>
          <w:lang w:bidi="fa-IR"/>
        </w:rPr>
        <w:t>عبد الله بن العباس.</w:t>
      </w:r>
    </w:p>
    <w:p w:rsidR="00A41E48" w:rsidRPr="00C3465B" w:rsidRDefault="00A41E48" w:rsidP="00A41E48">
      <w:pPr>
        <w:pStyle w:val="libNormal"/>
        <w:rPr>
          <w:rtl/>
          <w:lang w:bidi="fa-IR"/>
        </w:rPr>
      </w:pPr>
      <w:r w:rsidRPr="00C3465B">
        <w:rPr>
          <w:rtl/>
          <w:lang w:bidi="fa-IR"/>
        </w:rPr>
        <w:t>4</w:t>
      </w:r>
      <w:r>
        <w:rPr>
          <w:rtl/>
          <w:lang w:bidi="fa-IR"/>
        </w:rPr>
        <w:t xml:space="preserve"> - </w:t>
      </w:r>
      <w:r w:rsidRPr="00C3465B">
        <w:rPr>
          <w:rtl/>
          <w:lang w:bidi="fa-IR"/>
        </w:rPr>
        <w:t>أبو سعيد الخدري.</w:t>
      </w:r>
    </w:p>
    <w:p w:rsidR="00A41E48" w:rsidRPr="00C3465B" w:rsidRDefault="00A41E48" w:rsidP="00A41E48">
      <w:pPr>
        <w:pStyle w:val="libNormal"/>
        <w:rPr>
          <w:rtl/>
          <w:lang w:bidi="fa-IR"/>
        </w:rPr>
      </w:pPr>
      <w:r w:rsidRPr="00C3465B">
        <w:rPr>
          <w:rtl/>
          <w:lang w:bidi="fa-IR"/>
        </w:rPr>
        <w:t>5</w:t>
      </w:r>
      <w:r>
        <w:rPr>
          <w:rtl/>
          <w:lang w:bidi="fa-IR"/>
        </w:rPr>
        <w:t xml:space="preserve"> - </w:t>
      </w:r>
      <w:r w:rsidRPr="00C3465B">
        <w:rPr>
          <w:rtl/>
          <w:lang w:bidi="fa-IR"/>
        </w:rPr>
        <w:t xml:space="preserve">سفينة مولى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6</w:t>
      </w:r>
      <w:r>
        <w:rPr>
          <w:rtl/>
          <w:lang w:bidi="fa-IR"/>
        </w:rPr>
        <w:t xml:space="preserve"> - </w:t>
      </w:r>
      <w:r w:rsidRPr="00C3465B">
        <w:rPr>
          <w:rtl/>
          <w:lang w:bidi="fa-IR"/>
        </w:rPr>
        <w:t>سعد بن أبي وقاص.</w:t>
      </w:r>
    </w:p>
    <w:p w:rsidR="00A41E48" w:rsidRPr="00C3465B" w:rsidRDefault="00A41E48" w:rsidP="00A41E48">
      <w:pPr>
        <w:pStyle w:val="libNormal"/>
        <w:rPr>
          <w:rtl/>
          <w:lang w:bidi="fa-IR"/>
        </w:rPr>
      </w:pPr>
      <w:r w:rsidRPr="00C3465B">
        <w:rPr>
          <w:rtl/>
          <w:lang w:bidi="fa-IR"/>
        </w:rPr>
        <w:t>7</w:t>
      </w:r>
      <w:r>
        <w:rPr>
          <w:rtl/>
          <w:lang w:bidi="fa-IR"/>
        </w:rPr>
        <w:t xml:space="preserve"> - </w:t>
      </w:r>
      <w:r w:rsidRPr="00C3465B">
        <w:rPr>
          <w:rtl/>
          <w:lang w:bidi="fa-IR"/>
        </w:rPr>
        <w:t>عمرو بن العاص.</w:t>
      </w:r>
    </w:p>
    <w:p w:rsidR="00A41E48" w:rsidRPr="00C3465B" w:rsidRDefault="00A41E48" w:rsidP="00A41E48">
      <w:pPr>
        <w:pStyle w:val="libNormal"/>
        <w:rPr>
          <w:rtl/>
          <w:lang w:bidi="fa-IR"/>
        </w:rPr>
      </w:pPr>
      <w:r w:rsidRPr="00C3465B">
        <w:rPr>
          <w:rtl/>
          <w:lang w:bidi="fa-IR"/>
        </w:rPr>
        <w:t>8</w:t>
      </w:r>
      <w:r>
        <w:rPr>
          <w:rtl/>
          <w:lang w:bidi="fa-IR"/>
        </w:rPr>
        <w:t xml:space="preserve"> - </w:t>
      </w:r>
      <w:r w:rsidRPr="00C3465B">
        <w:rPr>
          <w:rtl/>
          <w:lang w:bidi="fa-IR"/>
        </w:rPr>
        <w:t>أبو الطفيل عامر بن واثلة.</w:t>
      </w:r>
    </w:p>
    <w:p w:rsidR="00A41E48" w:rsidRPr="00C3465B" w:rsidRDefault="00A41E48" w:rsidP="00A41E48">
      <w:pPr>
        <w:pStyle w:val="libNormal"/>
        <w:rPr>
          <w:rtl/>
          <w:lang w:bidi="fa-IR"/>
        </w:rPr>
      </w:pPr>
      <w:r w:rsidRPr="00C3465B">
        <w:rPr>
          <w:rtl/>
          <w:lang w:bidi="fa-IR"/>
        </w:rPr>
        <w:t>9</w:t>
      </w:r>
      <w:r>
        <w:rPr>
          <w:rtl/>
          <w:lang w:bidi="fa-IR"/>
        </w:rPr>
        <w:t xml:space="preserve"> - </w:t>
      </w:r>
      <w:r w:rsidRPr="00C3465B">
        <w:rPr>
          <w:rtl/>
          <w:lang w:bidi="fa-IR"/>
        </w:rPr>
        <w:t>يعلى بن مرّة.</w:t>
      </w:r>
    </w:p>
    <w:p w:rsidR="00A41E48" w:rsidRPr="00C3465B" w:rsidRDefault="00A41E48" w:rsidP="00A41E48">
      <w:pPr>
        <w:pStyle w:val="libNormal"/>
        <w:rPr>
          <w:rtl/>
          <w:lang w:bidi="fa-IR"/>
        </w:rPr>
      </w:pPr>
      <w:r w:rsidRPr="00C3465B">
        <w:rPr>
          <w:rtl/>
          <w:lang w:bidi="fa-IR"/>
        </w:rPr>
        <w:t>ولا يتوّهم</w:t>
      </w:r>
      <w:r>
        <w:rPr>
          <w:rtl/>
          <w:lang w:bidi="fa-IR"/>
        </w:rPr>
        <w:t>:</w:t>
      </w:r>
      <w:r w:rsidRPr="00C3465B">
        <w:rPr>
          <w:rtl/>
          <w:lang w:bidi="fa-IR"/>
        </w:rPr>
        <w:t xml:space="preserve"> لعلّ ( الدهلوي ) إنّما نسبه إلى أنس بن مالك فحسب</w:t>
      </w:r>
      <w:r>
        <w:rPr>
          <w:rtl/>
          <w:lang w:bidi="fa-IR"/>
        </w:rPr>
        <w:t>،</w:t>
      </w:r>
      <w:r w:rsidRPr="00C3465B">
        <w:rPr>
          <w:rtl/>
          <w:lang w:bidi="fa-IR"/>
        </w:rPr>
        <w:t xml:space="preserve"> لانتهاء طرق أكثر الرّوايات إليه</w:t>
      </w:r>
      <w:r>
        <w:rPr>
          <w:rtl/>
          <w:lang w:bidi="fa-IR"/>
        </w:rPr>
        <w:t>،</w:t>
      </w:r>
      <w:r w:rsidRPr="00C3465B">
        <w:rPr>
          <w:rtl/>
          <w:lang w:bidi="fa-IR"/>
        </w:rPr>
        <w:t xml:space="preserve"> وليس مراده حصر روايته فيه.</w:t>
      </w:r>
    </w:p>
    <w:p w:rsidR="00A41E48" w:rsidRPr="00C3465B" w:rsidRDefault="00A41E48" w:rsidP="00A41E48">
      <w:pPr>
        <w:pStyle w:val="libNormal"/>
        <w:rPr>
          <w:rtl/>
          <w:lang w:bidi="fa-IR"/>
        </w:rPr>
      </w:pPr>
      <w:r w:rsidRPr="00C3465B">
        <w:rPr>
          <w:rtl/>
          <w:lang w:bidi="fa-IR"/>
        </w:rPr>
        <w:t>لأنّ صريح عبارته في فتواه المنقولة سابقا</w:t>
      </w:r>
      <w:r w:rsidR="00FD7F81">
        <w:rPr>
          <w:rFonts w:hint="cs"/>
          <w:rtl/>
          <w:lang w:bidi="fa-IR"/>
        </w:rPr>
        <w:t>ً</w:t>
      </w:r>
      <w:r w:rsidRPr="00C3465B">
        <w:rPr>
          <w:rtl/>
          <w:lang w:bidi="fa-IR"/>
        </w:rPr>
        <w:t xml:space="preserve"> أنّ مدار حديث الطير بجميع طرقه ووجوهه على أنس بن مالك فحسب</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(3) إنّه بالإ</w:t>
      </w:r>
      <w:r w:rsidR="00FD7F81">
        <w:rPr>
          <w:rFonts w:hint="cs"/>
          <w:rtl/>
          <w:lang w:bidi="fa-IR"/>
        </w:rPr>
        <w:t>ِ</w:t>
      </w:r>
      <w:r w:rsidRPr="00C3465B">
        <w:rPr>
          <w:rtl/>
          <w:lang w:bidi="fa-IR"/>
        </w:rPr>
        <w:t>ضافة إلى ما تقدّم كتم كثرة طرق هذا الحديث ووجوهه عن أنس.</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(4) إنّه</w:t>
      </w:r>
      <w:r>
        <w:rPr>
          <w:rtl/>
          <w:lang w:bidi="fa-IR"/>
        </w:rPr>
        <w:t xml:space="preserve"> - </w:t>
      </w:r>
      <w:r w:rsidRPr="00C3465B">
        <w:rPr>
          <w:rtl/>
          <w:lang w:bidi="fa-IR"/>
        </w:rPr>
        <w:t>بالإ</w:t>
      </w:r>
      <w:r w:rsidR="00FD7F81">
        <w:rPr>
          <w:rFonts w:hint="cs"/>
          <w:rtl/>
          <w:lang w:bidi="fa-IR"/>
        </w:rPr>
        <w:t>ِ</w:t>
      </w:r>
      <w:r w:rsidRPr="00C3465B">
        <w:rPr>
          <w:rtl/>
          <w:lang w:bidi="fa-IR"/>
        </w:rPr>
        <w:t>ضافة إلى كلّ ما ذكر</w:t>
      </w:r>
      <w:r>
        <w:rPr>
          <w:rtl/>
          <w:lang w:bidi="fa-IR"/>
        </w:rPr>
        <w:t xml:space="preserve"> - </w:t>
      </w:r>
      <w:r w:rsidRPr="00C3465B">
        <w:rPr>
          <w:rtl/>
          <w:lang w:bidi="fa-IR"/>
        </w:rPr>
        <w:t>لم يذكر لفظا</w:t>
      </w:r>
      <w:r w:rsidR="00FD7F81">
        <w:rPr>
          <w:rFonts w:hint="cs"/>
          <w:rtl/>
          <w:lang w:bidi="fa-IR"/>
        </w:rPr>
        <w:t>ً</w:t>
      </w:r>
      <w:r w:rsidRPr="00C3465B">
        <w:rPr>
          <w:rtl/>
          <w:lang w:bidi="fa-IR"/>
        </w:rPr>
        <w:t xml:space="preserve"> كاملا</w:t>
      </w:r>
      <w:r w:rsidR="00FD7F81">
        <w:rPr>
          <w:rFonts w:hint="cs"/>
          <w:rtl/>
          <w:lang w:bidi="fa-IR"/>
        </w:rPr>
        <w:t>ً</w:t>
      </w:r>
      <w:r w:rsidRPr="00C3465B">
        <w:rPr>
          <w:rtl/>
          <w:lang w:bidi="fa-IR"/>
        </w:rPr>
        <w:t xml:space="preserve"> من ألفاظ الخبر عن أنس بن مالك</w:t>
      </w:r>
      <w:r>
        <w:rPr>
          <w:rtl/>
          <w:lang w:bidi="fa-IR"/>
        </w:rPr>
        <w:t>،</w:t>
      </w:r>
      <w:r w:rsidRPr="00C3465B">
        <w:rPr>
          <w:rtl/>
          <w:lang w:bidi="fa-IR"/>
        </w:rPr>
        <w:t xml:space="preserve"> المتقدمة في أسانيد الحديث.</w:t>
      </w:r>
    </w:p>
    <w:p w:rsidR="0043598D" w:rsidRDefault="00A41E48" w:rsidP="00A41E48">
      <w:pPr>
        <w:pStyle w:val="libNormal"/>
        <w:rPr>
          <w:rtl/>
        </w:rPr>
      </w:pPr>
      <w:r w:rsidRPr="00C3465B">
        <w:rPr>
          <w:rtl/>
          <w:lang w:bidi="fa-IR"/>
        </w:rPr>
        <w:t>(5) إنّه قد ارتكب القطع والتغيير في نفس هذا اللّفظ الذي ذكره</w:t>
      </w:r>
      <w:r>
        <w:rPr>
          <w:rtl/>
          <w:lang w:bidi="fa-IR"/>
        </w:rPr>
        <w:t xml:space="preserve"> ..</w:t>
      </w:r>
      <w:r w:rsidRPr="00C3465B">
        <w:rPr>
          <w:rtl/>
          <w:lang w:bidi="fa-IR"/>
        </w:rPr>
        <w:t>.</w:t>
      </w:r>
      <w:r>
        <w:rPr>
          <w:rFonts w:hint="cs"/>
          <w:rtl/>
          <w:lang w:bidi="fa-IR"/>
        </w:rPr>
        <w:t xml:space="preserve"> </w:t>
      </w:r>
      <w:r w:rsidRPr="00C3465B">
        <w:rPr>
          <w:rtl/>
          <w:lang w:bidi="fa-IR"/>
        </w:rPr>
        <w:t>بحيث أنّا لم نجد في كتاب من كتب الفريقين رواية حديث الطير بهذا اللّفظ</w:t>
      </w:r>
      <w:r>
        <w:rPr>
          <w:rtl/>
          <w:lang w:bidi="fa-IR"/>
        </w:rPr>
        <w:t xml:space="preserve"> ..</w:t>
      </w:r>
      <w:r w:rsidRPr="00C3465B">
        <w:rPr>
          <w:rtl/>
          <w:lang w:bidi="fa-IR"/>
        </w:rPr>
        <w:t>. بل إنّ لفظه لا يطابق حتى لفظ الكابلي المنتحل منه كتابه</w:t>
      </w:r>
      <w:r>
        <w:rPr>
          <w:rtl/>
          <w:lang w:bidi="fa-IR"/>
        </w:rPr>
        <w:t xml:space="preserve"> ..</w:t>
      </w:r>
      <w:r w:rsidRPr="00C3465B">
        <w:rPr>
          <w:rtl/>
          <w:lang w:bidi="fa-IR"/>
        </w:rPr>
        <w:t>. وهذه</w:t>
      </w:r>
      <w:r>
        <w:rPr>
          <w:rFonts w:hint="cs"/>
          <w:rtl/>
          <w:lang w:bidi="fa-IR"/>
        </w:rPr>
        <w:t xml:space="preserve"> </w:t>
      </w:r>
      <w:r w:rsidRPr="00C3465B">
        <w:rPr>
          <w:rtl/>
        </w:rPr>
        <w:t>عبارة الكابلي كاملة</w:t>
      </w:r>
      <w:r w:rsidR="00FD7F81">
        <w:rPr>
          <w:rFonts w:hint="cs"/>
          <w:rtl/>
        </w:rPr>
        <w:t>ً</w:t>
      </w:r>
      <w:r>
        <w:rPr>
          <w:rtl/>
        </w:rPr>
        <w:t>:</w:t>
      </w:r>
    </w:p>
    <w:p w:rsidR="00A41E48" w:rsidRPr="00C3465B" w:rsidRDefault="00A41E48" w:rsidP="00A41E48">
      <w:pPr>
        <w:pStyle w:val="libNormal"/>
        <w:rPr>
          <w:rtl/>
          <w:lang w:bidi="fa-IR"/>
        </w:rPr>
      </w:pPr>
      <w:r w:rsidRPr="00C3465B">
        <w:rPr>
          <w:rtl/>
        </w:rPr>
        <w:t>« الرابع</w:t>
      </w:r>
      <w:r>
        <w:rPr>
          <w:rtl/>
        </w:rPr>
        <w:t>:</w:t>
      </w:r>
      <w:r w:rsidRPr="00C3465B">
        <w:rPr>
          <w:rtl/>
        </w:rPr>
        <w:t xml:space="preserve"> ما رواه أنس بن مالك</w:t>
      </w:r>
      <w:r>
        <w:rPr>
          <w:rtl/>
        </w:rPr>
        <w:t xml:space="preserve">: </w:t>
      </w:r>
      <w:r w:rsidRPr="00C3465B">
        <w:rPr>
          <w:rtl/>
        </w:rPr>
        <w:t xml:space="preserve">إنّه كان عند النبيّ </w:t>
      </w:r>
      <w:r w:rsidR="00082BFE" w:rsidRPr="00082BFE">
        <w:rPr>
          <w:rStyle w:val="libAlaemChar"/>
          <w:rtl/>
        </w:rPr>
        <w:t>صلى‌الله‌عليه‌وآله‌وسلم</w:t>
      </w:r>
      <w:r w:rsidR="006103F2" w:rsidRPr="006103F2">
        <w:rPr>
          <w:rStyle w:val="libAlaemChar"/>
          <w:rtl/>
        </w:rPr>
        <w:t xml:space="preserve"> </w:t>
      </w:r>
      <w:r w:rsidRPr="00C3465B">
        <w:rPr>
          <w:rtl/>
        </w:rPr>
        <w:t>طائر قد طبخ له فقال</w:t>
      </w:r>
      <w:r>
        <w:rPr>
          <w:rtl/>
        </w:rPr>
        <w:t>:</w:t>
      </w:r>
      <w:r w:rsidRPr="00C3465B">
        <w:rPr>
          <w:rtl/>
        </w:rPr>
        <w:t xml:space="preserve"> الل</w:t>
      </w:r>
      <w:r w:rsidR="00FD7F81">
        <w:rPr>
          <w:rFonts w:hint="cs"/>
          <w:rtl/>
        </w:rPr>
        <w:t>ّ</w:t>
      </w:r>
      <w:r w:rsidRPr="00C3465B">
        <w:rPr>
          <w:rtl/>
        </w:rPr>
        <w:t>هم ائتني بأحبّ الناس إليك يأكل معي. فجاء علي</w:t>
      </w:r>
      <w:r>
        <w:rPr>
          <w:rtl/>
        </w:rPr>
        <w:t>،</w:t>
      </w:r>
      <w:r w:rsidRPr="00C3465B">
        <w:rPr>
          <w:rtl/>
        </w:rPr>
        <w:t xml:space="preserve"> فأكله معه.</w:t>
      </w:r>
    </w:p>
    <w:p w:rsidR="00A41E48" w:rsidRPr="00C3465B" w:rsidRDefault="00A41E48" w:rsidP="00A41E48">
      <w:pPr>
        <w:pStyle w:val="libNormal"/>
        <w:rPr>
          <w:rtl/>
          <w:lang w:bidi="fa-IR"/>
        </w:rPr>
      </w:pPr>
      <w:r w:rsidRPr="00C3465B">
        <w:rPr>
          <w:rtl/>
          <w:lang w:bidi="fa-IR"/>
        </w:rPr>
        <w:t>وهو باطل</w:t>
      </w:r>
      <w:r>
        <w:rPr>
          <w:rtl/>
          <w:lang w:bidi="fa-IR"/>
        </w:rPr>
        <w:t>،</w:t>
      </w:r>
      <w:r w:rsidRPr="00C3465B">
        <w:rPr>
          <w:rtl/>
          <w:lang w:bidi="fa-IR"/>
        </w:rPr>
        <w:t xml:space="preserve"> لأنّ الخبر موضوع</w:t>
      </w:r>
      <w:r>
        <w:rPr>
          <w:rtl/>
          <w:lang w:bidi="fa-IR"/>
        </w:rPr>
        <w:t>،</w:t>
      </w:r>
      <w:r w:rsidRPr="00C3465B">
        <w:rPr>
          <w:rtl/>
          <w:lang w:bidi="fa-IR"/>
        </w:rPr>
        <w:t xml:space="preserve"> قال الشيخ العل</w:t>
      </w:r>
      <w:r w:rsidR="00FD7F81">
        <w:rPr>
          <w:rFonts w:hint="cs"/>
          <w:rtl/>
          <w:lang w:bidi="fa-IR"/>
        </w:rPr>
        <w:t>ّ</w:t>
      </w:r>
      <w:r w:rsidRPr="00C3465B">
        <w:rPr>
          <w:rtl/>
          <w:lang w:bidi="fa-IR"/>
        </w:rPr>
        <w:t>امة إمام أهل الحديث شمس الدين أبو عبد الله محمّد بن أحمد الدمشقي الذهبي في تلخيصه</w:t>
      </w:r>
      <w:r>
        <w:rPr>
          <w:rtl/>
          <w:lang w:bidi="fa-IR"/>
        </w:rPr>
        <w:t>:</w:t>
      </w:r>
      <w:r w:rsidRPr="00C3465B">
        <w:rPr>
          <w:rtl/>
          <w:lang w:bidi="fa-IR"/>
        </w:rPr>
        <w:t xml:space="preserve"> لقد كنت زمنا</w:t>
      </w:r>
      <w:r w:rsidR="00FD7F81">
        <w:rPr>
          <w:rFonts w:hint="cs"/>
          <w:rtl/>
          <w:lang w:bidi="fa-IR"/>
        </w:rPr>
        <w:t>ً</w:t>
      </w:r>
      <w:r w:rsidRPr="00C3465B">
        <w:rPr>
          <w:rtl/>
          <w:lang w:bidi="fa-IR"/>
        </w:rPr>
        <w:t xml:space="preserve"> طويلا</w:t>
      </w:r>
      <w:r w:rsidR="00FD7F81">
        <w:rPr>
          <w:rFonts w:hint="cs"/>
          <w:rtl/>
          <w:lang w:bidi="fa-IR"/>
        </w:rPr>
        <w:t>ً</w:t>
      </w:r>
      <w:r w:rsidRPr="00C3465B">
        <w:rPr>
          <w:rtl/>
          <w:lang w:bidi="fa-IR"/>
        </w:rPr>
        <w:t xml:space="preserve"> أظنّ أنّ حديث الطير لم يحسن الحاكم أن يودعه في مستدركه</w:t>
      </w:r>
      <w:r>
        <w:rPr>
          <w:rtl/>
          <w:lang w:bidi="fa-IR"/>
        </w:rPr>
        <w:t>،</w:t>
      </w:r>
      <w:r w:rsidRPr="00C3465B">
        <w:rPr>
          <w:rtl/>
          <w:lang w:bidi="fa-IR"/>
        </w:rPr>
        <w:t xml:space="preserve"> ف</w:t>
      </w:r>
      <w:r w:rsidR="000D1B0E">
        <w:rPr>
          <w:rtl/>
          <w:lang w:bidi="fa-IR"/>
        </w:rPr>
        <w:t>لمـّا</w:t>
      </w:r>
      <w:r w:rsidRPr="00C3465B">
        <w:rPr>
          <w:rtl/>
          <w:lang w:bidi="fa-IR"/>
        </w:rPr>
        <w:t xml:space="preserve"> علّقت هذا الكتاب رأيت القول من الموضوعات التي فيه.</w:t>
      </w:r>
    </w:p>
    <w:p w:rsidR="00A41E48" w:rsidRPr="00C3465B" w:rsidRDefault="00A41E48" w:rsidP="00A41E48">
      <w:pPr>
        <w:pStyle w:val="libNormal"/>
        <w:rPr>
          <w:rtl/>
          <w:lang w:bidi="fa-IR"/>
        </w:rPr>
      </w:pPr>
      <w:r w:rsidRPr="00C3465B">
        <w:rPr>
          <w:rtl/>
          <w:lang w:bidi="fa-IR"/>
        </w:rPr>
        <w:t>وممّن صرّح بوضعه الحافظ شمس الدين الجزري.</w:t>
      </w:r>
    </w:p>
    <w:p w:rsidR="00A41E48" w:rsidRPr="00C3465B" w:rsidRDefault="00A41E48" w:rsidP="00A41E48">
      <w:pPr>
        <w:pStyle w:val="libNormal"/>
        <w:rPr>
          <w:rtl/>
          <w:lang w:bidi="fa-IR"/>
        </w:rPr>
      </w:pPr>
      <w:r w:rsidRPr="00C3465B">
        <w:rPr>
          <w:rtl/>
          <w:lang w:bidi="fa-IR"/>
        </w:rPr>
        <w:t>ولأنّه ليس بناص على المدّعى</w:t>
      </w:r>
      <w:r>
        <w:rPr>
          <w:rtl/>
          <w:lang w:bidi="fa-IR"/>
        </w:rPr>
        <w:t>،</w:t>
      </w:r>
      <w:r w:rsidRPr="00C3465B">
        <w:rPr>
          <w:rtl/>
          <w:lang w:bidi="fa-IR"/>
        </w:rPr>
        <w:t xml:space="preserve"> فإنّ أحبّ الخلق إلى الله تعالى لا يجب أن</w:t>
      </w:r>
      <w:r w:rsidR="00FD7F81">
        <w:rPr>
          <w:rFonts w:hint="cs"/>
          <w:rtl/>
          <w:lang w:bidi="fa-IR"/>
        </w:rPr>
        <w:t>ْ</w:t>
      </w:r>
      <w:r w:rsidRPr="00C3465B">
        <w:rPr>
          <w:rtl/>
          <w:lang w:bidi="fa-IR"/>
        </w:rPr>
        <w:t xml:space="preserve"> يكون صاحب الزعامة الكبرى كأكثر الرسل والأنبياء.</w:t>
      </w:r>
    </w:p>
    <w:p w:rsidR="00A41E48" w:rsidRPr="00C3465B" w:rsidRDefault="00A41E48" w:rsidP="00A41E48">
      <w:pPr>
        <w:pStyle w:val="libNormal"/>
        <w:rPr>
          <w:rtl/>
          <w:lang w:bidi="fa-IR"/>
        </w:rPr>
      </w:pPr>
      <w:r w:rsidRPr="00C3465B">
        <w:rPr>
          <w:rtl/>
          <w:lang w:bidi="fa-IR"/>
        </w:rPr>
        <w:t>ولأنّه يحتمل أن يكون الخلفاء غير حاضرين في المدينة حينئذ</w:t>
      </w:r>
      <w:r w:rsidR="00FD7F81">
        <w:rPr>
          <w:rFonts w:hint="cs"/>
          <w:rtl/>
          <w:lang w:bidi="fa-IR"/>
        </w:rPr>
        <w:t>ٍ</w:t>
      </w:r>
      <w:r>
        <w:rPr>
          <w:rtl/>
          <w:lang w:bidi="fa-IR"/>
        </w:rPr>
        <w:t>،</w:t>
      </w:r>
      <w:r w:rsidRPr="00C3465B">
        <w:rPr>
          <w:rtl/>
          <w:lang w:bidi="fa-IR"/>
        </w:rPr>
        <w:t xml:space="preserve"> والكلام يشمل الحاضرين فيها دون غيرهم</w:t>
      </w:r>
      <w:r>
        <w:rPr>
          <w:rtl/>
          <w:lang w:bidi="fa-IR"/>
        </w:rPr>
        <w:t>،</w:t>
      </w:r>
      <w:r w:rsidRPr="00C3465B">
        <w:rPr>
          <w:rtl/>
          <w:lang w:bidi="fa-IR"/>
        </w:rPr>
        <w:t xml:space="preserve"> ودون إثبات حضورهم خرط قتاد هوبر.</w:t>
      </w:r>
    </w:p>
    <w:p w:rsidR="00A41E48" w:rsidRPr="00C3465B" w:rsidRDefault="00A41E48" w:rsidP="00A41E48">
      <w:pPr>
        <w:pStyle w:val="libNormal"/>
        <w:rPr>
          <w:rtl/>
          <w:lang w:bidi="fa-IR"/>
        </w:rPr>
      </w:pPr>
      <w:r w:rsidRPr="00C3465B">
        <w:rPr>
          <w:rtl/>
          <w:lang w:bidi="fa-IR"/>
        </w:rPr>
        <w:t>ولأنّه يحتمل أن يكون المراد بمن هو من أحبّ الناس إليك كما في قولهم فلان أعقل الناس وأفضلهم. أي من أعقل وأفضلهم.</w:t>
      </w:r>
    </w:p>
    <w:p w:rsidR="00A41E48" w:rsidRPr="00C3465B" w:rsidRDefault="00A41E48" w:rsidP="00A41E48">
      <w:pPr>
        <w:pStyle w:val="libNormal"/>
        <w:rPr>
          <w:rtl/>
          <w:lang w:bidi="fa-IR"/>
        </w:rPr>
      </w:pPr>
      <w:r w:rsidRPr="00C3465B">
        <w:rPr>
          <w:rtl/>
          <w:lang w:bidi="fa-IR"/>
        </w:rPr>
        <w:t>ولأنّه اختلف الروايات في الطير المشوي</w:t>
      </w:r>
      <w:r>
        <w:rPr>
          <w:rtl/>
          <w:lang w:bidi="fa-IR"/>
        </w:rPr>
        <w:t>،</w:t>
      </w:r>
      <w:r w:rsidRPr="00C3465B">
        <w:rPr>
          <w:rtl/>
          <w:lang w:bidi="fa-IR"/>
        </w:rPr>
        <w:t xml:space="preserve"> ففي رواية هو النحام</w:t>
      </w:r>
      <w:r>
        <w:rPr>
          <w:rtl/>
          <w:lang w:bidi="fa-IR"/>
        </w:rPr>
        <w:t>،</w:t>
      </w:r>
      <w:r w:rsidRPr="00C3465B">
        <w:rPr>
          <w:rtl/>
          <w:lang w:bidi="fa-IR"/>
        </w:rPr>
        <w:t xml:space="preserve"> وفي رواية إنّه الحبارى</w:t>
      </w:r>
      <w:r>
        <w:rPr>
          <w:rtl/>
          <w:lang w:bidi="fa-IR"/>
        </w:rPr>
        <w:t>،</w:t>
      </w:r>
      <w:r w:rsidRPr="00C3465B">
        <w:rPr>
          <w:rtl/>
          <w:lang w:bidi="fa-IR"/>
        </w:rPr>
        <w:t xml:space="preserve"> وفي أ</w:t>
      </w:r>
      <w:r w:rsidR="00FD7F81">
        <w:rPr>
          <w:rFonts w:hint="cs"/>
          <w:rtl/>
          <w:lang w:bidi="fa-IR"/>
        </w:rPr>
        <w:t>ُ</w:t>
      </w:r>
      <w:r w:rsidRPr="00C3465B">
        <w:rPr>
          <w:rtl/>
          <w:lang w:bidi="fa-IR"/>
        </w:rPr>
        <w:t>خرى إنّه الحجل.</w:t>
      </w:r>
    </w:p>
    <w:p w:rsidR="00A41E48" w:rsidRPr="00C3465B" w:rsidRDefault="00A41E48" w:rsidP="00A41E48">
      <w:pPr>
        <w:pStyle w:val="libNormal"/>
        <w:rPr>
          <w:rtl/>
          <w:lang w:bidi="fa-IR"/>
        </w:rPr>
      </w:pPr>
      <w:r w:rsidRPr="00C3465B">
        <w:rPr>
          <w:rtl/>
          <w:lang w:bidi="fa-IR"/>
        </w:rPr>
        <w:t>ولأنّه لا يقاوم الأخبار الصحاح لو فرضت دلالته على المدّعى »</w:t>
      </w:r>
      <w:r>
        <w:rPr>
          <w:rtl/>
          <w:lang w:bidi="fa-IR"/>
        </w:rPr>
        <w:t>.</w:t>
      </w:r>
    </w:p>
    <w:p w:rsidR="00A41E48" w:rsidRPr="00C3465B" w:rsidRDefault="00A41E48" w:rsidP="00A41E48">
      <w:pPr>
        <w:pStyle w:val="libNormal"/>
        <w:rPr>
          <w:rtl/>
          <w:lang w:bidi="fa-IR"/>
        </w:rPr>
      </w:pPr>
      <w:r w:rsidRPr="00C3465B">
        <w:rPr>
          <w:rtl/>
          <w:lang w:bidi="fa-IR"/>
        </w:rPr>
        <w:t>فقد أضاف ( الدهلوي ) جملة « أو أهدي إليه »</w:t>
      </w:r>
      <w:r>
        <w:rPr>
          <w:rtl/>
          <w:lang w:bidi="fa-IR"/>
        </w:rPr>
        <w:t>.</w:t>
      </w:r>
      <w:r w:rsidRPr="00C3465B">
        <w:rPr>
          <w:rtl/>
          <w:lang w:bidi="fa-IR"/>
        </w:rPr>
        <w:t xml:space="preserve"> ونقص جملة « فأكله معه »</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بتغيير « فجاء علي » إلى « فجاءه علي »</w:t>
      </w:r>
      <w:r>
        <w:rPr>
          <w:rtl/>
          <w:lang w:bidi="fa-IR"/>
        </w:rPr>
        <w:t>.</w:t>
      </w:r>
    </w:p>
    <w:p w:rsidR="00FD7F81" w:rsidRDefault="00A41E48" w:rsidP="00A41E48">
      <w:pPr>
        <w:pStyle w:val="libNormal"/>
        <w:rPr>
          <w:rtl/>
          <w:lang w:bidi="fa-IR"/>
        </w:rPr>
      </w:pPr>
      <w:r w:rsidRPr="00C3465B">
        <w:rPr>
          <w:rtl/>
          <w:lang w:bidi="fa-IR"/>
        </w:rPr>
        <w:t>ثمّ إنّ ( الدهلوي ) وضع</w:t>
      </w:r>
      <w:r>
        <w:rPr>
          <w:rtl/>
          <w:lang w:bidi="fa-IR"/>
        </w:rPr>
        <w:t xml:space="preserve"> - </w:t>
      </w:r>
      <w:r w:rsidRPr="00C3465B">
        <w:rPr>
          <w:rtl/>
          <w:lang w:bidi="fa-IR"/>
        </w:rPr>
        <w:t>تبعا</w:t>
      </w:r>
      <w:r w:rsidR="00FD7F81">
        <w:rPr>
          <w:rFonts w:hint="cs"/>
          <w:rtl/>
          <w:lang w:bidi="fa-IR"/>
        </w:rPr>
        <w:t>ً</w:t>
      </w:r>
      <w:r w:rsidRPr="00C3465B">
        <w:rPr>
          <w:rtl/>
          <w:lang w:bidi="fa-IR"/>
        </w:rPr>
        <w:t xml:space="preserve"> للكابلي</w:t>
      </w:r>
      <w:r>
        <w:rPr>
          <w:rtl/>
          <w:lang w:bidi="fa-IR"/>
        </w:rPr>
        <w:t xml:space="preserve"> - </w:t>
      </w:r>
      <w:r w:rsidRPr="00C3465B">
        <w:rPr>
          <w:rtl/>
          <w:lang w:bidi="fa-IR"/>
        </w:rPr>
        <w:t>كلمة « أحبّ الناس » في مكان « أحبّ الخلق»</w:t>
      </w:r>
      <w:r>
        <w:rPr>
          <w:rtl/>
          <w:lang w:bidi="fa-IR"/>
        </w:rPr>
        <w:t xml:space="preserve"> ..</w:t>
      </w:r>
      <w:r w:rsidRPr="00C3465B">
        <w:rPr>
          <w:rtl/>
          <w:lang w:bidi="fa-IR"/>
        </w:rPr>
        <w:t>. فلماذا هذا التبديل والتغيير منهما</w:t>
      </w:r>
      <w:r>
        <w:rPr>
          <w:rtl/>
          <w:lang w:bidi="fa-IR"/>
        </w:rPr>
        <w:t>؟</w:t>
      </w:r>
      <w:r w:rsidRPr="00C3465B">
        <w:rPr>
          <w:rtl/>
          <w:lang w:bidi="fa-IR"/>
        </w:rPr>
        <w:t xml:space="preserve"> والحال أنّه لم يرد لفظ « أحبّ الناس » في طريق</w:t>
      </w:r>
      <w:r w:rsidR="00FD7F81">
        <w:rPr>
          <w:rFonts w:hint="cs"/>
          <w:rtl/>
          <w:lang w:bidi="fa-IR"/>
        </w:rPr>
        <w:t>ٍ</w:t>
      </w:r>
      <w:r w:rsidRPr="00C3465B">
        <w:rPr>
          <w:rtl/>
          <w:lang w:bidi="fa-IR"/>
        </w:rPr>
        <w:t xml:space="preserve"> من طرق حديث الطّير</w:t>
      </w:r>
      <w:r>
        <w:rPr>
          <w:rtl/>
          <w:lang w:bidi="fa-IR"/>
        </w:rPr>
        <w:t>،</w:t>
      </w:r>
      <w:r w:rsidRPr="00C3465B">
        <w:rPr>
          <w:rtl/>
          <w:lang w:bidi="fa-IR"/>
        </w:rPr>
        <w:t xml:space="preserve"> لا عند السابقين ولا الل</w:t>
      </w:r>
      <w:r w:rsidR="00FD7F81">
        <w:rPr>
          <w:rFonts w:hint="cs"/>
          <w:rtl/>
          <w:lang w:bidi="fa-IR"/>
        </w:rPr>
        <w:t>ّ</w:t>
      </w:r>
      <w:r w:rsidRPr="00C3465B">
        <w:rPr>
          <w:rtl/>
          <w:lang w:bidi="fa-IR"/>
        </w:rPr>
        <w:t>احقين</w:t>
      </w:r>
      <w:r>
        <w:rPr>
          <w:rtl/>
          <w:lang w:bidi="fa-IR"/>
        </w:rPr>
        <w:t xml:space="preserve"> ..</w:t>
      </w:r>
      <w:r w:rsidRPr="00C3465B">
        <w:rPr>
          <w:rtl/>
          <w:lang w:bidi="fa-IR"/>
        </w:rPr>
        <w:t>. من أهل السنّة</w:t>
      </w:r>
      <w:r>
        <w:rPr>
          <w:rtl/>
          <w:lang w:bidi="fa-IR"/>
        </w:rPr>
        <w:t xml:space="preserve"> ..</w:t>
      </w:r>
      <w:r w:rsidRPr="00C3465B">
        <w:rPr>
          <w:rtl/>
          <w:lang w:bidi="fa-IR"/>
        </w:rPr>
        <w:t>. وتلك ألفاظهم قد تقدمت في قسم السّند</w:t>
      </w:r>
      <w:r>
        <w:rPr>
          <w:rtl/>
          <w:lang w:bidi="fa-IR"/>
        </w:rPr>
        <w:t xml:space="preserve"> ..</w:t>
      </w:r>
      <w:r w:rsidRPr="00C3465B">
        <w:rPr>
          <w:rtl/>
          <w:lang w:bidi="fa-IR"/>
        </w:rPr>
        <w:t>. كما لا تجده في لفظ</w:t>
      </w:r>
      <w:r w:rsidR="00FD7F81">
        <w:rPr>
          <w:rFonts w:hint="cs"/>
          <w:rtl/>
          <w:lang w:bidi="fa-IR"/>
        </w:rPr>
        <w:t>ٍ</w:t>
      </w:r>
      <w:r w:rsidRPr="00C3465B">
        <w:rPr>
          <w:rtl/>
          <w:lang w:bidi="fa-IR"/>
        </w:rPr>
        <w:t xml:space="preserve"> من ألفاظ الإ</w:t>
      </w:r>
      <w:r w:rsidR="00FD7F81">
        <w:rPr>
          <w:rFonts w:hint="cs"/>
          <w:rtl/>
          <w:lang w:bidi="fa-IR"/>
        </w:rPr>
        <w:t>ِ</w:t>
      </w:r>
      <w:r w:rsidRPr="00C3465B">
        <w:rPr>
          <w:rtl/>
          <w:lang w:bidi="fa-IR"/>
        </w:rPr>
        <w:t xml:space="preserve">ماميّة في شيء من موارد استدلالهم بحديث الطّير على إمامة أمير المؤمنين </w:t>
      </w:r>
      <w:r w:rsidRPr="001C3131">
        <w:rPr>
          <w:rStyle w:val="libAlaemChar"/>
          <w:rtl/>
        </w:rPr>
        <w:t>عليه‌السلام</w:t>
      </w:r>
      <w:r w:rsidRPr="00C3465B">
        <w:rPr>
          <w:rtl/>
          <w:lang w:bidi="fa-IR"/>
        </w:rPr>
        <w:t xml:space="preserve"> وخلافته بعد رسول الله </w:t>
      </w:r>
      <w:r w:rsidR="00082BFE" w:rsidRPr="00082BFE">
        <w:rPr>
          <w:rStyle w:val="libAlaemChar"/>
          <w:rtl/>
        </w:rPr>
        <w:t>صلى‌الله‌عليه‌وآله‌وسلم</w:t>
      </w:r>
      <w:r w:rsidR="006103F2" w:rsidRPr="006103F2">
        <w:rPr>
          <w:rStyle w:val="libAlaemChar"/>
          <w:rtl/>
        </w:rPr>
        <w:t xml:space="preserve"> </w:t>
      </w:r>
      <w:r>
        <w:rPr>
          <w:rtl/>
          <w:lang w:bidi="fa-IR"/>
        </w:rPr>
        <w:t>!</w:t>
      </w:r>
    </w:p>
    <w:p w:rsidR="00A41E48" w:rsidRPr="00C3465B" w:rsidRDefault="00A41E48" w:rsidP="00A41E48">
      <w:pPr>
        <w:pStyle w:val="libNormal"/>
        <w:rPr>
          <w:rtl/>
          <w:lang w:bidi="fa-IR"/>
        </w:rPr>
      </w:pPr>
      <w:r w:rsidRPr="00C3465B">
        <w:rPr>
          <w:rtl/>
          <w:lang w:bidi="fa-IR"/>
        </w:rPr>
        <w:t>ولعمري</w:t>
      </w:r>
      <w:r>
        <w:rPr>
          <w:rtl/>
          <w:lang w:bidi="fa-IR"/>
        </w:rPr>
        <w:t>،</w:t>
      </w:r>
      <w:r w:rsidRPr="00C3465B">
        <w:rPr>
          <w:rtl/>
          <w:lang w:bidi="fa-IR"/>
        </w:rPr>
        <w:t xml:space="preserve"> إنّ مثل هذه التبديلات والتصرّفات والتحريفات</w:t>
      </w:r>
      <w:r>
        <w:rPr>
          <w:rtl/>
          <w:lang w:bidi="fa-IR"/>
        </w:rPr>
        <w:t>،</w:t>
      </w:r>
      <w:r w:rsidRPr="00C3465B">
        <w:rPr>
          <w:rtl/>
          <w:lang w:bidi="fa-IR"/>
        </w:rPr>
        <w:t xml:space="preserve"> لا يليق بمثل ( الدهلوي ) عمدة الكبار</w:t>
      </w:r>
      <w:r>
        <w:rPr>
          <w:rtl/>
          <w:lang w:bidi="fa-IR"/>
        </w:rPr>
        <w:t>،</w:t>
      </w:r>
      <w:r w:rsidRPr="00C3465B">
        <w:rPr>
          <w:rtl/>
          <w:lang w:bidi="fa-IR"/>
        </w:rPr>
        <w:t xml:space="preserve"> بل هو دأب المحرّفين الأغمار</w:t>
      </w:r>
      <w:r>
        <w:rPr>
          <w:rtl/>
          <w:lang w:bidi="fa-IR"/>
        </w:rPr>
        <w:t>،</w:t>
      </w:r>
      <w:r w:rsidRPr="00C3465B">
        <w:rPr>
          <w:rtl/>
          <w:lang w:bidi="fa-IR"/>
        </w:rPr>
        <w:t xml:space="preserve"> وديدن المسوّلين الأشرار</w:t>
      </w:r>
      <w:r>
        <w:rPr>
          <w:rtl/>
          <w:lang w:bidi="fa-IR"/>
        </w:rPr>
        <w:t xml:space="preserve"> ..</w:t>
      </w:r>
      <w:r w:rsidRPr="00C3465B">
        <w:rPr>
          <w:rtl/>
          <w:lang w:bidi="fa-IR"/>
        </w:rPr>
        <w:t>. والله الصائن الواقي عن العثار.</w:t>
      </w:r>
    </w:p>
    <w:p w:rsidR="0043598D" w:rsidRDefault="00A41E48" w:rsidP="00A41E48">
      <w:pPr>
        <w:pStyle w:val="Heading3Center"/>
        <w:rPr>
          <w:rtl/>
          <w:lang w:bidi="fa-IR"/>
        </w:rPr>
      </w:pPr>
      <w:bookmarkStart w:id="600" w:name="_Toc320549423"/>
      <w:bookmarkStart w:id="601" w:name="_Toc408483235"/>
      <w:bookmarkStart w:id="602" w:name="_Toc95570732"/>
      <w:r w:rsidRPr="00C3465B">
        <w:rPr>
          <w:rtl/>
          <w:lang w:bidi="fa-IR"/>
        </w:rPr>
        <w:t>اختلاف الرّوايات في الطير غير قادح في الحديث</w:t>
      </w:r>
      <w:bookmarkEnd w:id="600"/>
      <w:bookmarkEnd w:id="601"/>
      <w:bookmarkEnd w:id="602"/>
    </w:p>
    <w:p w:rsidR="00A41E48" w:rsidRPr="00C3465B" w:rsidRDefault="00A41E48" w:rsidP="00A41E48">
      <w:pPr>
        <w:pStyle w:val="libBold1"/>
        <w:rPr>
          <w:rtl/>
          <w:lang w:bidi="fa-IR"/>
        </w:rPr>
      </w:pPr>
      <w:r w:rsidRPr="00C3465B">
        <w:rPr>
          <w:rtl/>
          <w:lang w:bidi="fa-IR"/>
        </w:rPr>
        <w:t>قوله</w:t>
      </w:r>
      <w:r>
        <w:rPr>
          <w:rtl/>
          <w:lang w:bidi="fa-IR"/>
        </w:rPr>
        <w:t>:</w:t>
      </w:r>
    </w:p>
    <w:p w:rsidR="00A41E48" w:rsidRPr="00C3465B" w:rsidRDefault="00A41E48" w:rsidP="00A41E48">
      <w:pPr>
        <w:pStyle w:val="libNormal"/>
        <w:rPr>
          <w:rtl/>
          <w:lang w:bidi="fa-IR"/>
        </w:rPr>
      </w:pPr>
      <w:r w:rsidRPr="00C3465B">
        <w:rPr>
          <w:rtl/>
          <w:lang w:bidi="fa-IR"/>
        </w:rPr>
        <w:t>« واختلفت الرّوايات في الطير المشوي</w:t>
      </w:r>
      <w:r>
        <w:rPr>
          <w:rtl/>
          <w:lang w:bidi="fa-IR"/>
        </w:rPr>
        <w:t>،</w:t>
      </w:r>
      <w:r w:rsidRPr="00C3465B">
        <w:rPr>
          <w:rtl/>
          <w:lang w:bidi="fa-IR"/>
        </w:rPr>
        <w:t xml:space="preserve"> ففي رواية إنّه النحام</w:t>
      </w:r>
      <w:r>
        <w:rPr>
          <w:rtl/>
          <w:lang w:bidi="fa-IR"/>
        </w:rPr>
        <w:t>،</w:t>
      </w:r>
      <w:r w:rsidRPr="00C3465B">
        <w:rPr>
          <w:rtl/>
          <w:lang w:bidi="fa-IR"/>
        </w:rPr>
        <w:t xml:space="preserve"> وفي رواية إنّه حبارى</w:t>
      </w:r>
      <w:r>
        <w:rPr>
          <w:rtl/>
          <w:lang w:bidi="fa-IR"/>
        </w:rPr>
        <w:t>،</w:t>
      </w:r>
      <w:r w:rsidRPr="00C3465B">
        <w:rPr>
          <w:rtl/>
          <w:lang w:bidi="fa-IR"/>
        </w:rPr>
        <w:t xml:space="preserve"> وفي رواية إنّه حجل »</w:t>
      </w:r>
      <w:r>
        <w:rPr>
          <w:rtl/>
          <w:lang w:bidi="fa-IR"/>
        </w:rPr>
        <w:t>.</w:t>
      </w:r>
    </w:p>
    <w:p w:rsidR="00A41E48" w:rsidRPr="00C3465B" w:rsidRDefault="00A41E48" w:rsidP="00A41E48">
      <w:pPr>
        <w:pStyle w:val="libBold1"/>
        <w:rPr>
          <w:rtl/>
          <w:lang w:bidi="fa-IR"/>
        </w:rPr>
      </w:pPr>
      <w:r w:rsidRPr="00C3465B">
        <w:rPr>
          <w:rtl/>
          <w:lang w:bidi="fa-IR"/>
        </w:rPr>
        <w:t>أقول</w:t>
      </w:r>
      <w:r>
        <w:rPr>
          <w:rtl/>
          <w:lang w:bidi="fa-IR"/>
        </w:rPr>
        <w:t>:</w:t>
      </w:r>
    </w:p>
    <w:p w:rsidR="00A41E48" w:rsidRPr="00C3465B" w:rsidRDefault="00A41E48" w:rsidP="00A41E48">
      <w:pPr>
        <w:pStyle w:val="libNormal"/>
        <w:rPr>
          <w:rtl/>
          <w:lang w:bidi="fa-IR"/>
        </w:rPr>
      </w:pPr>
      <w:r w:rsidRPr="00C3465B">
        <w:rPr>
          <w:rtl/>
          <w:lang w:bidi="fa-IR"/>
        </w:rPr>
        <w:t>لا أدري ما ذا يقصد ( الدهلوي ) من ذكر اختلاف الروايات في الطير المشوي</w:t>
      </w:r>
      <w:r>
        <w:rPr>
          <w:rtl/>
          <w:lang w:bidi="fa-IR"/>
        </w:rPr>
        <w:t>!!</w:t>
      </w:r>
      <w:r w:rsidRPr="00C3465B">
        <w:rPr>
          <w:rtl/>
          <w:lang w:bidi="fa-IR"/>
        </w:rPr>
        <w:t xml:space="preserve"> إن</w:t>
      </w:r>
      <w:r w:rsidR="00F525C4">
        <w:rPr>
          <w:rFonts w:hint="cs"/>
          <w:rtl/>
          <w:lang w:bidi="fa-IR"/>
        </w:rPr>
        <w:t>ْ</w:t>
      </w:r>
      <w:r w:rsidRPr="00C3465B">
        <w:rPr>
          <w:rtl/>
          <w:lang w:bidi="fa-IR"/>
        </w:rPr>
        <w:t xml:space="preserve"> أراد أن ذلك موجود في كلمات علماء الإ</w:t>
      </w:r>
      <w:r w:rsidR="00F525C4">
        <w:rPr>
          <w:rFonts w:hint="cs"/>
          <w:rtl/>
          <w:lang w:bidi="fa-IR"/>
        </w:rPr>
        <w:t>ِ</w:t>
      </w:r>
      <w:r w:rsidRPr="00C3465B">
        <w:rPr>
          <w:rtl/>
          <w:lang w:bidi="fa-IR"/>
        </w:rPr>
        <w:t>ماميّة</w:t>
      </w:r>
      <w:r>
        <w:rPr>
          <w:rtl/>
          <w:lang w:bidi="fa-IR"/>
        </w:rPr>
        <w:t>،</w:t>
      </w:r>
      <w:r w:rsidRPr="00C3465B">
        <w:rPr>
          <w:rtl/>
          <w:lang w:bidi="fa-IR"/>
        </w:rPr>
        <w:t xml:space="preserve"> فهو محض الكذب وال</w:t>
      </w:r>
      <w:r w:rsidR="00F525C4">
        <w:rPr>
          <w:rFonts w:hint="cs"/>
          <w:rtl/>
          <w:lang w:bidi="fa-IR"/>
        </w:rPr>
        <w:t>إِ</w:t>
      </w:r>
      <w:r w:rsidRPr="00C3465B">
        <w:rPr>
          <w:rtl/>
          <w:lang w:bidi="fa-IR"/>
        </w:rPr>
        <w:t>فتراء. وإن</w:t>
      </w:r>
      <w:r w:rsidR="00F525C4">
        <w:rPr>
          <w:rFonts w:hint="cs"/>
          <w:rtl/>
          <w:lang w:bidi="fa-IR"/>
        </w:rPr>
        <w:t>ْ</w:t>
      </w:r>
      <w:r w:rsidRPr="00C3465B">
        <w:rPr>
          <w:rtl/>
          <w:lang w:bidi="fa-IR"/>
        </w:rPr>
        <w:t xml:space="preserve"> أراد إفهام كثرة تتّبعه في الحديث وإحاطته بألفاظ هذا الحديث بالخصوص</w:t>
      </w:r>
      <w:r>
        <w:rPr>
          <w:rtl/>
          <w:lang w:bidi="fa-IR"/>
        </w:rPr>
        <w:t>،</w:t>
      </w:r>
      <w:r w:rsidRPr="00C3465B">
        <w:rPr>
          <w:rtl/>
          <w:lang w:bidi="fa-IR"/>
        </w:rPr>
        <w:t xml:space="preserve"> فهذا يفتح عليه باب اللّوم والتعيير</w:t>
      </w:r>
      <w:r>
        <w:rPr>
          <w:rtl/>
          <w:lang w:bidi="fa-IR"/>
        </w:rPr>
        <w:t>،</w:t>
      </w:r>
      <w:r w:rsidRPr="00C3465B">
        <w:rPr>
          <w:rtl/>
          <w:lang w:bidi="fa-IR"/>
        </w:rPr>
        <w:t xml:space="preserve"> لأنّ معنى ذلك أنّه قد وقف على الطرق الكثيرة والألفاظ العديدة لهذا الحديث</w:t>
      </w:r>
      <w:r>
        <w:rPr>
          <w:rtl/>
          <w:lang w:bidi="fa-IR"/>
        </w:rPr>
        <w:t>،</w:t>
      </w:r>
      <w:r w:rsidRPr="00C3465B">
        <w:rPr>
          <w:rtl/>
          <w:lang w:bidi="fa-IR"/>
        </w:rPr>
        <w:t xml:space="preserve"> ثمّ أعرض عن</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جميعها</w:t>
      </w:r>
      <w:r>
        <w:rPr>
          <w:rtl/>
          <w:lang w:bidi="fa-IR"/>
        </w:rPr>
        <w:t>،</w:t>
      </w:r>
      <w:r w:rsidRPr="00C3465B">
        <w:rPr>
          <w:rtl/>
          <w:lang w:bidi="fa-IR"/>
        </w:rPr>
        <w:t xml:space="preserve"> عنادا</w:t>
      </w:r>
      <w:r w:rsidR="00F525C4">
        <w:rPr>
          <w:rFonts w:hint="cs"/>
          <w:rtl/>
          <w:lang w:bidi="fa-IR"/>
        </w:rPr>
        <w:t>ً</w:t>
      </w:r>
      <w:r w:rsidRPr="00C3465B">
        <w:rPr>
          <w:rtl/>
          <w:lang w:bidi="fa-IR"/>
        </w:rPr>
        <w:t xml:space="preserve"> للحقّ وأهله. وإن</w:t>
      </w:r>
      <w:r w:rsidR="00F525C4">
        <w:rPr>
          <w:rFonts w:hint="cs"/>
          <w:rtl/>
          <w:lang w:bidi="fa-IR"/>
        </w:rPr>
        <w:t>ْ</w:t>
      </w:r>
      <w:r w:rsidRPr="00C3465B">
        <w:rPr>
          <w:rtl/>
          <w:lang w:bidi="fa-IR"/>
        </w:rPr>
        <w:t xml:space="preserve"> كان ذكر هذا الإ</w:t>
      </w:r>
      <w:r w:rsidR="00F525C4">
        <w:rPr>
          <w:rFonts w:hint="cs"/>
          <w:rtl/>
          <w:lang w:bidi="fa-IR"/>
        </w:rPr>
        <w:t>ِ</w:t>
      </w:r>
      <w:r w:rsidRPr="00C3465B">
        <w:rPr>
          <w:rtl/>
          <w:lang w:bidi="fa-IR"/>
        </w:rPr>
        <w:t>ختلاف عبثا</w:t>
      </w:r>
      <w:r w:rsidR="00F525C4">
        <w:rPr>
          <w:rFonts w:hint="cs"/>
          <w:rtl/>
          <w:lang w:bidi="fa-IR"/>
        </w:rPr>
        <w:t>ً</w:t>
      </w:r>
      <w:r>
        <w:rPr>
          <w:rtl/>
          <w:lang w:bidi="fa-IR"/>
        </w:rPr>
        <w:t>،</w:t>
      </w:r>
      <w:r w:rsidRPr="00C3465B">
        <w:rPr>
          <w:rtl/>
          <w:lang w:bidi="fa-IR"/>
        </w:rPr>
        <w:t xml:space="preserve"> فهذا يخالف شأنه</w:t>
      </w:r>
      <w:r>
        <w:rPr>
          <w:rtl/>
          <w:lang w:bidi="fa-IR"/>
        </w:rPr>
        <w:t>،</w:t>
      </w:r>
      <w:r w:rsidRPr="00C3465B">
        <w:rPr>
          <w:rtl/>
          <w:lang w:bidi="fa-IR"/>
        </w:rPr>
        <w:t xml:space="preserve"> لا سيّما في هذا الكتاب الموضوع على الاختصار والإ</w:t>
      </w:r>
      <w:r w:rsidR="00F525C4">
        <w:rPr>
          <w:rFonts w:hint="cs"/>
          <w:rtl/>
          <w:lang w:bidi="fa-IR"/>
        </w:rPr>
        <w:t>ِ</w:t>
      </w:r>
      <w:r w:rsidRPr="00C3465B">
        <w:rPr>
          <w:rtl/>
          <w:lang w:bidi="fa-IR"/>
        </w:rPr>
        <w:t>يجاز</w:t>
      </w:r>
      <w:r>
        <w:rPr>
          <w:rtl/>
          <w:lang w:bidi="fa-IR"/>
        </w:rPr>
        <w:t>،</w:t>
      </w:r>
      <w:r w:rsidRPr="00C3465B">
        <w:rPr>
          <w:rtl/>
          <w:lang w:bidi="fa-IR"/>
        </w:rPr>
        <w:t xml:space="preserve"> كما يدّعي أولياؤه.</w:t>
      </w:r>
    </w:p>
    <w:p w:rsidR="00A41E48" w:rsidRPr="00C3465B" w:rsidRDefault="00A41E48" w:rsidP="00A41E48">
      <w:pPr>
        <w:pStyle w:val="libNormal"/>
        <w:rPr>
          <w:rtl/>
          <w:lang w:bidi="fa-IR"/>
        </w:rPr>
      </w:pPr>
      <w:r w:rsidRPr="00C3465B">
        <w:rPr>
          <w:rtl/>
          <w:lang w:bidi="fa-IR"/>
        </w:rPr>
        <w:t>لكنّ الحقيقة</w:t>
      </w:r>
      <w:r>
        <w:rPr>
          <w:rtl/>
          <w:lang w:bidi="fa-IR"/>
        </w:rPr>
        <w:t>،</w:t>
      </w:r>
      <w:r w:rsidRPr="00C3465B">
        <w:rPr>
          <w:rtl/>
          <w:lang w:bidi="fa-IR"/>
        </w:rPr>
        <w:t xml:space="preserve"> إنّه قد أخذ هذا المطلب من الكابلي</w:t>
      </w:r>
      <w:r>
        <w:rPr>
          <w:rtl/>
          <w:lang w:bidi="fa-IR"/>
        </w:rPr>
        <w:t>،</w:t>
      </w:r>
      <w:r w:rsidRPr="00C3465B">
        <w:rPr>
          <w:rtl/>
          <w:lang w:bidi="fa-IR"/>
        </w:rPr>
        <w:t xml:space="preserve"> كغيره ممّا جاء به</w:t>
      </w:r>
      <w:r>
        <w:rPr>
          <w:rtl/>
          <w:lang w:bidi="fa-IR"/>
        </w:rPr>
        <w:t>،</w:t>
      </w:r>
      <w:r w:rsidRPr="00C3465B">
        <w:rPr>
          <w:rtl/>
          <w:lang w:bidi="fa-IR"/>
        </w:rPr>
        <w:t xml:space="preserve"> فقد عرفت قول الكابلي</w:t>
      </w:r>
      <w:r>
        <w:rPr>
          <w:rtl/>
          <w:lang w:bidi="fa-IR"/>
        </w:rPr>
        <w:t>:</w:t>
      </w:r>
      <w:r w:rsidRPr="00C3465B">
        <w:rPr>
          <w:rtl/>
          <w:lang w:bidi="fa-IR"/>
        </w:rPr>
        <w:t xml:space="preserve"> « ولأنّه اختلفت الرّوايات في الطير المشوي</w:t>
      </w:r>
      <w:r>
        <w:rPr>
          <w:rtl/>
          <w:lang w:bidi="fa-IR"/>
        </w:rPr>
        <w:t>،</w:t>
      </w:r>
      <w:r>
        <w:rPr>
          <w:rFonts w:hint="cs"/>
          <w:rtl/>
          <w:lang w:bidi="fa-IR"/>
        </w:rPr>
        <w:t xml:space="preserve"> </w:t>
      </w:r>
      <w:r w:rsidRPr="00C3465B">
        <w:rPr>
          <w:rtl/>
        </w:rPr>
        <w:t>ففي رواية هو النحام</w:t>
      </w:r>
      <w:r>
        <w:rPr>
          <w:rtl/>
        </w:rPr>
        <w:t>،</w:t>
      </w:r>
      <w:r>
        <w:rPr>
          <w:rtl/>
          <w:lang w:bidi="fa-IR"/>
        </w:rPr>
        <w:t xml:space="preserve"> و</w:t>
      </w:r>
      <w:r w:rsidRPr="00C3465B">
        <w:rPr>
          <w:rtl/>
        </w:rPr>
        <w:t>في رواية إنّه الحبارى</w:t>
      </w:r>
      <w:r>
        <w:rPr>
          <w:rtl/>
        </w:rPr>
        <w:t>،</w:t>
      </w:r>
      <w:r>
        <w:rPr>
          <w:rtl/>
          <w:lang w:bidi="fa-IR"/>
        </w:rPr>
        <w:t xml:space="preserve"> و</w:t>
      </w:r>
      <w:r w:rsidRPr="00C3465B">
        <w:rPr>
          <w:rtl/>
        </w:rPr>
        <w:t>في أخرى</w:t>
      </w:r>
      <w:r>
        <w:rPr>
          <w:rtl/>
        </w:rPr>
        <w:t xml:space="preserve"> </w:t>
      </w:r>
      <w:r w:rsidRPr="00C3465B">
        <w:rPr>
          <w:rtl/>
        </w:rPr>
        <w:t>إنّه الحجل »</w:t>
      </w:r>
      <w:r>
        <w:rPr>
          <w:rtl/>
        </w:rPr>
        <w:t>.</w:t>
      </w:r>
    </w:p>
    <w:p w:rsidR="00A41E48" w:rsidRPr="00C3465B" w:rsidRDefault="00A41E48" w:rsidP="00A41E48">
      <w:pPr>
        <w:pStyle w:val="libNormal"/>
        <w:rPr>
          <w:rtl/>
          <w:lang w:bidi="fa-IR"/>
        </w:rPr>
      </w:pPr>
      <w:r w:rsidRPr="00C3465B">
        <w:rPr>
          <w:rtl/>
          <w:lang w:bidi="fa-IR"/>
        </w:rPr>
        <w:t>غير أنّ الكابلي ذكر هذا الاختلاف في وجوه الإ</w:t>
      </w:r>
      <w:r w:rsidR="00F525C4">
        <w:rPr>
          <w:rFonts w:hint="cs"/>
          <w:rtl/>
          <w:lang w:bidi="fa-IR"/>
        </w:rPr>
        <w:t>ِ</w:t>
      </w:r>
      <w:r w:rsidRPr="00C3465B">
        <w:rPr>
          <w:rtl/>
          <w:lang w:bidi="fa-IR"/>
        </w:rPr>
        <w:t>بطال بزعمه</w:t>
      </w:r>
      <w:r>
        <w:rPr>
          <w:rtl/>
          <w:lang w:bidi="fa-IR"/>
        </w:rPr>
        <w:t>،</w:t>
      </w:r>
      <w:r w:rsidRPr="00C3465B">
        <w:rPr>
          <w:rtl/>
          <w:lang w:bidi="fa-IR"/>
        </w:rPr>
        <w:t xml:space="preserve"> وكأن ( الدهلوي ) استحي</w:t>
      </w:r>
      <w:r w:rsidR="00F525C4">
        <w:rPr>
          <w:rFonts w:hint="cs"/>
          <w:rtl/>
          <w:lang w:bidi="fa-IR"/>
        </w:rPr>
        <w:t>ى</w:t>
      </w:r>
      <w:r w:rsidRPr="00C3465B">
        <w:rPr>
          <w:rtl/>
          <w:lang w:bidi="fa-IR"/>
        </w:rPr>
        <w:t xml:space="preserve"> من أن يورده في ذاك المقام</w:t>
      </w:r>
      <w:r>
        <w:rPr>
          <w:rtl/>
          <w:lang w:bidi="fa-IR"/>
        </w:rPr>
        <w:t>،</w:t>
      </w:r>
      <w:r w:rsidRPr="00C3465B">
        <w:rPr>
          <w:rtl/>
          <w:lang w:bidi="fa-IR"/>
        </w:rPr>
        <w:t xml:space="preserve"> وإن لم يمكنه كف نفسه فيعرض عنه رأسا</w:t>
      </w:r>
      <w:r w:rsidR="00F525C4">
        <w:rPr>
          <w:rFonts w:hint="cs"/>
          <w:rtl/>
          <w:lang w:bidi="fa-IR"/>
        </w:rPr>
        <w:t>ً</w:t>
      </w:r>
      <w:r w:rsidRPr="00C3465B">
        <w:rPr>
          <w:rtl/>
          <w:lang w:bidi="fa-IR"/>
        </w:rPr>
        <w:t>.</w:t>
      </w:r>
    </w:p>
    <w:p w:rsidR="00A41E48" w:rsidRPr="00C3465B" w:rsidRDefault="00A41E48" w:rsidP="00A41E48">
      <w:pPr>
        <w:pStyle w:val="libBold1"/>
        <w:rPr>
          <w:rtl/>
          <w:lang w:bidi="fa-IR"/>
        </w:rPr>
      </w:pPr>
      <w:r w:rsidRPr="00C3465B">
        <w:rPr>
          <w:rtl/>
          <w:lang w:bidi="fa-IR"/>
        </w:rPr>
        <w:t>مجرّد اختلاف الأخبار لا يجوّز تكذيب أصل الخبر</w:t>
      </w:r>
    </w:p>
    <w:p w:rsidR="00A41E48" w:rsidRPr="00C3465B" w:rsidRDefault="00A41E48" w:rsidP="00A41E48">
      <w:pPr>
        <w:pStyle w:val="libNormal"/>
        <w:rPr>
          <w:rtl/>
          <w:lang w:bidi="fa-IR"/>
        </w:rPr>
      </w:pPr>
      <w:r w:rsidRPr="00C3465B">
        <w:rPr>
          <w:rtl/>
          <w:lang w:bidi="fa-IR"/>
        </w:rPr>
        <w:t>وعلى كلّ حال</w:t>
      </w:r>
      <w:r w:rsidR="00F525C4">
        <w:rPr>
          <w:rFonts w:hint="cs"/>
          <w:rtl/>
          <w:lang w:bidi="fa-IR"/>
        </w:rPr>
        <w:t>ٍ</w:t>
      </w:r>
      <w:r>
        <w:rPr>
          <w:rtl/>
          <w:lang w:bidi="fa-IR"/>
        </w:rPr>
        <w:t>،</w:t>
      </w:r>
      <w:r w:rsidRPr="00C3465B">
        <w:rPr>
          <w:rtl/>
          <w:lang w:bidi="fa-IR"/>
        </w:rPr>
        <w:t xml:space="preserve"> فإنّ ال</w:t>
      </w:r>
      <w:r w:rsidR="00F525C4">
        <w:rPr>
          <w:rFonts w:hint="cs"/>
          <w:rtl/>
          <w:lang w:bidi="fa-IR"/>
        </w:rPr>
        <w:t>إِ</w:t>
      </w:r>
      <w:r w:rsidRPr="00C3465B">
        <w:rPr>
          <w:rtl/>
          <w:lang w:bidi="fa-IR"/>
        </w:rPr>
        <w:t>ستناد إلى إختلاف الروايات في « الطير المشوّي »</w:t>
      </w:r>
      <w:r>
        <w:rPr>
          <w:rtl/>
          <w:lang w:bidi="fa-IR"/>
        </w:rPr>
        <w:t>،</w:t>
      </w:r>
      <w:r w:rsidRPr="00C3465B">
        <w:rPr>
          <w:rtl/>
          <w:lang w:bidi="fa-IR"/>
        </w:rPr>
        <w:t xml:space="preserve"> لأجل القدح والطعن في أصل الحديث</w:t>
      </w:r>
      <w:r>
        <w:rPr>
          <w:rtl/>
          <w:lang w:bidi="fa-IR"/>
        </w:rPr>
        <w:t>،</w:t>
      </w:r>
      <w:r w:rsidRPr="00C3465B">
        <w:rPr>
          <w:rtl/>
          <w:lang w:bidi="fa-IR"/>
        </w:rPr>
        <w:t xml:space="preserve"> جهل بطريقة علماء الحديث أو تجاهل عنها</w:t>
      </w:r>
      <w:r>
        <w:rPr>
          <w:rtl/>
          <w:lang w:bidi="fa-IR"/>
        </w:rPr>
        <w:t>،</w:t>
      </w:r>
      <w:r w:rsidRPr="00C3465B">
        <w:rPr>
          <w:rtl/>
          <w:lang w:bidi="fa-IR"/>
        </w:rPr>
        <w:t xml:space="preserve"> فإنّهم في مثل هذا المورد لا يكذّبون الحديث من أصله</w:t>
      </w:r>
      <w:r>
        <w:rPr>
          <w:rtl/>
          <w:lang w:bidi="fa-IR"/>
        </w:rPr>
        <w:t>،</w:t>
      </w:r>
      <w:r w:rsidRPr="00C3465B">
        <w:rPr>
          <w:rtl/>
          <w:lang w:bidi="fa-IR"/>
        </w:rPr>
        <w:t xml:space="preserve"> ولا ينفون الواقعة التي أخبرت عنها تلك الأخبار</w:t>
      </w:r>
      <w:r>
        <w:rPr>
          <w:rtl/>
          <w:lang w:bidi="fa-IR"/>
        </w:rPr>
        <w:t>،</w:t>
      </w:r>
      <w:r w:rsidRPr="00C3465B">
        <w:rPr>
          <w:rtl/>
          <w:lang w:bidi="fa-IR"/>
        </w:rPr>
        <w:t xml:space="preserve"> بل إنّهم يجمعون بينها بطرق</w:t>
      </w:r>
      <w:r w:rsidR="00F525C4">
        <w:rPr>
          <w:rFonts w:hint="cs"/>
          <w:rtl/>
          <w:lang w:bidi="fa-IR"/>
        </w:rPr>
        <w:t>ٍ</w:t>
      </w:r>
      <w:r w:rsidRPr="00C3465B">
        <w:rPr>
          <w:rtl/>
          <w:lang w:bidi="fa-IR"/>
        </w:rPr>
        <w:t xml:space="preserve"> شتى</w:t>
      </w:r>
      <w:r>
        <w:rPr>
          <w:rtl/>
          <w:lang w:bidi="fa-IR"/>
        </w:rPr>
        <w:t>،</w:t>
      </w:r>
      <w:r w:rsidRPr="00C3465B">
        <w:rPr>
          <w:rtl/>
          <w:lang w:bidi="fa-IR"/>
        </w:rPr>
        <w:t xml:space="preserve"> منها الحمل على تعدّد الواقعة</w:t>
      </w:r>
      <w:r>
        <w:rPr>
          <w:rtl/>
          <w:lang w:bidi="fa-IR"/>
        </w:rPr>
        <w:t xml:space="preserve"> ..</w:t>
      </w:r>
      <w:r w:rsidRPr="00C3465B">
        <w:rPr>
          <w:rtl/>
          <w:lang w:bidi="fa-IR"/>
        </w:rPr>
        <w:t>. هذا الطريق الّذي على أساسه الجمع بين الروايات المختلفة في واقعة حديث الطير</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ولا بأس بذكر بعض موارد الجمع على هذا الطريق في كتب الحديث</w:t>
      </w:r>
      <w:r>
        <w:rPr>
          <w:rtl/>
          <w:lang w:bidi="fa-IR"/>
        </w:rPr>
        <w:t>:</w:t>
      </w:r>
    </w:p>
    <w:p w:rsidR="00A41E48" w:rsidRPr="00C3465B" w:rsidRDefault="00A41E48" w:rsidP="00A41E48">
      <w:pPr>
        <w:pStyle w:val="libNormal"/>
        <w:rPr>
          <w:rtl/>
          <w:lang w:bidi="fa-IR"/>
        </w:rPr>
      </w:pPr>
      <w:r w:rsidRPr="00C3465B">
        <w:rPr>
          <w:rtl/>
          <w:lang w:bidi="fa-IR"/>
        </w:rPr>
        <w:t>قال الحافظ ابن حجر</w:t>
      </w:r>
      <w:r>
        <w:rPr>
          <w:rtl/>
          <w:lang w:bidi="fa-IR"/>
        </w:rPr>
        <w:t xml:space="preserve"> - </w:t>
      </w:r>
      <w:r w:rsidRPr="00C3465B">
        <w:rPr>
          <w:rtl/>
          <w:lang w:bidi="fa-IR"/>
        </w:rPr>
        <w:t xml:space="preserve">بعد ذكر الأحاديث المختلفة في رمي النبيّ </w:t>
      </w:r>
      <w:r w:rsidR="00082BFE" w:rsidRPr="00082BFE">
        <w:rPr>
          <w:rStyle w:val="libAlaemChar"/>
          <w:rtl/>
        </w:rPr>
        <w:t>صلى‌الله‌عليه‌وآله‌وسلم</w:t>
      </w:r>
      <w:r w:rsidR="006103F2">
        <w:rPr>
          <w:rStyle w:val="libAlaemChar"/>
          <w:rtl/>
        </w:rPr>
        <w:t xml:space="preserve"> </w:t>
      </w:r>
      <w:r w:rsidRPr="00C3465B">
        <w:rPr>
          <w:rtl/>
          <w:lang w:bidi="fa-IR"/>
        </w:rPr>
        <w:t>وجوه الكفّار يوم حنين</w:t>
      </w:r>
      <w:r>
        <w:rPr>
          <w:rtl/>
          <w:lang w:bidi="fa-IR"/>
        </w:rPr>
        <w:t>،</w:t>
      </w:r>
      <w:r w:rsidRPr="00C3465B">
        <w:rPr>
          <w:rtl/>
          <w:lang w:bidi="fa-IR"/>
        </w:rPr>
        <w:t xml:space="preserve"> حيث جاء في بعضها</w:t>
      </w:r>
      <w:r>
        <w:rPr>
          <w:rtl/>
          <w:lang w:bidi="fa-IR"/>
        </w:rPr>
        <w:t>:</w:t>
      </w:r>
      <w:r w:rsidRPr="00C3465B">
        <w:rPr>
          <w:rtl/>
          <w:lang w:bidi="fa-IR"/>
        </w:rPr>
        <w:t xml:space="preserve"> أنّه رماهم بالحصى</w:t>
      </w:r>
      <w:r>
        <w:rPr>
          <w:rtl/>
          <w:lang w:bidi="fa-IR"/>
        </w:rPr>
        <w:t>،</w:t>
      </w:r>
      <w:r w:rsidRPr="00C3465B">
        <w:rPr>
          <w:rtl/>
          <w:lang w:bidi="fa-IR"/>
        </w:rPr>
        <w:t xml:space="preserve"> وفي آخر</w:t>
      </w:r>
      <w:r>
        <w:rPr>
          <w:rtl/>
          <w:lang w:bidi="fa-IR"/>
        </w:rPr>
        <w:t>:</w:t>
      </w:r>
      <w:r w:rsidRPr="00C3465B">
        <w:rPr>
          <w:rtl/>
          <w:lang w:bidi="fa-IR"/>
        </w:rPr>
        <w:t xml:space="preserve"> بالتراب</w:t>
      </w:r>
      <w:r>
        <w:rPr>
          <w:rtl/>
          <w:lang w:bidi="fa-IR"/>
        </w:rPr>
        <w:t>،</w:t>
      </w:r>
      <w:r w:rsidRPr="00C3465B">
        <w:rPr>
          <w:rtl/>
          <w:lang w:bidi="fa-IR"/>
        </w:rPr>
        <w:t xml:space="preserve"> وفي ثالث</w:t>
      </w:r>
      <w:r>
        <w:rPr>
          <w:rtl/>
          <w:lang w:bidi="fa-IR"/>
        </w:rPr>
        <w:t>:</w:t>
      </w:r>
      <w:r w:rsidRPr="00C3465B">
        <w:rPr>
          <w:rtl/>
          <w:lang w:bidi="fa-IR"/>
        </w:rPr>
        <w:t xml:space="preserve"> أنّه نزل عن بغلته وتناول بنفسه</w:t>
      </w:r>
      <w:r>
        <w:rPr>
          <w:rtl/>
          <w:lang w:bidi="fa-IR"/>
        </w:rPr>
        <w:t>،</w:t>
      </w:r>
      <w:r w:rsidRPr="00C3465B">
        <w:rPr>
          <w:rtl/>
          <w:lang w:bidi="fa-IR"/>
        </w:rPr>
        <w:t xml:space="preserve"> وفي رابع</w:t>
      </w:r>
      <w:r>
        <w:rPr>
          <w:rtl/>
          <w:lang w:bidi="fa-IR"/>
        </w:rPr>
        <w:t>:</w:t>
      </w:r>
      <w:r w:rsidRPr="00C3465B">
        <w:rPr>
          <w:rtl/>
          <w:lang w:bidi="fa-IR"/>
        </w:rPr>
        <w:t xml:space="preserve"> أنّه طلب الحصى أو التراب من غيره. واختلفت في المناول</w:t>
      </w:r>
      <w:r>
        <w:rPr>
          <w:rtl/>
          <w:lang w:bidi="fa-IR"/>
        </w:rPr>
        <w:t>،</w:t>
      </w:r>
      <w:r w:rsidRPr="00C3465B">
        <w:rPr>
          <w:rtl/>
          <w:lang w:bidi="fa-IR"/>
        </w:rPr>
        <w:t xml:space="preserve"> ففي بعضها</w:t>
      </w:r>
      <w:r>
        <w:rPr>
          <w:rtl/>
          <w:lang w:bidi="fa-IR"/>
        </w:rPr>
        <w:t>:</w:t>
      </w:r>
      <w:r w:rsidRPr="00C3465B">
        <w:rPr>
          <w:rtl/>
          <w:lang w:bidi="fa-IR"/>
        </w:rPr>
        <w:t xml:space="preserve"> إنّه ابن مسعود</w:t>
      </w:r>
      <w:r>
        <w:rPr>
          <w:rtl/>
          <w:lang w:bidi="fa-IR"/>
        </w:rPr>
        <w:t>،</w:t>
      </w:r>
      <w:r w:rsidRPr="00C3465B">
        <w:rPr>
          <w:rtl/>
          <w:lang w:bidi="fa-IR"/>
        </w:rPr>
        <w:t xml:space="preserve"> وفي آخر</w:t>
      </w:r>
      <w:r>
        <w:rPr>
          <w:rtl/>
          <w:lang w:bidi="fa-IR"/>
        </w:rPr>
        <w:t>:</w:t>
      </w:r>
      <w:r w:rsidRPr="00C3465B">
        <w:rPr>
          <w:rtl/>
          <w:lang w:bidi="fa-IR"/>
        </w:rPr>
        <w:t xml:space="preserve"> إنّه أمير المؤمنين علي عليه</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السلام</w:t>
      </w:r>
      <w:r>
        <w:rPr>
          <w:rtl/>
          <w:lang w:bidi="fa-IR"/>
        </w:rPr>
        <w:t xml:space="preserve"> - </w:t>
      </w:r>
      <w:r w:rsidRPr="00C3465B">
        <w:rPr>
          <w:rtl/>
          <w:lang w:bidi="fa-IR"/>
        </w:rPr>
        <w:t>قال ابن حجر</w:t>
      </w:r>
      <w:r>
        <w:rPr>
          <w:rtl/>
          <w:lang w:bidi="fa-IR"/>
        </w:rPr>
        <w:t>:</w:t>
      </w:r>
    </w:p>
    <w:p w:rsidR="00A41E48" w:rsidRPr="00C3465B" w:rsidRDefault="00A41E48" w:rsidP="00A41E48">
      <w:pPr>
        <w:pStyle w:val="libNormal"/>
        <w:rPr>
          <w:rtl/>
          <w:lang w:bidi="fa-IR"/>
        </w:rPr>
      </w:pPr>
      <w:r w:rsidRPr="00C3465B">
        <w:rPr>
          <w:rtl/>
          <w:lang w:bidi="fa-IR"/>
        </w:rPr>
        <w:t>« ويجمع بين هذه الأحاديث</w:t>
      </w:r>
      <w:r>
        <w:rPr>
          <w:rtl/>
          <w:lang w:bidi="fa-IR"/>
        </w:rPr>
        <w:t>:</w:t>
      </w:r>
      <w:r>
        <w:rPr>
          <w:rFonts w:hint="cs"/>
          <w:rtl/>
          <w:lang w:bidi="fa-IR"/>
        </w:rPr>
        <w:t xml:space="preserve"> </w:t>
      </w:r>
      <w:r w:rsidRPr="00C3465B">
        <w:rPr>
          <w:rtl/>
        </w:rPr>
        <w:t xml:space="preserve">إنّه </w:t>
      </w:r>
      <w:r w:rsidR="00082BFE" w:rsidRPr="00082BFE">
        <w:rPr>
          <w:rStyle w:val="libAlaemChar"/>
          <w:rtl/>
        </w:rPr>
        <w:t>صلى‌الله‌عليه‌وآله‌وسلم</w:t>
      </w:r>
      <w:r w:rsidR="006103F2" w:rsidRPr="006103F2">
        <w:rPr>
          <w:rStyle w:val="libAlaemChar"/>
          <w:rtl/>
        </w:rPr>
        <w:t xml:space="preserve"> </w:t>
      </w:r>
      <w:r w:rsidRPr="00C3465B">
        <w:rPr>
          <w:rtl/>
        </w:rPr>
        <w:t>أولا</w:t>
      </w:r>
      <w:r w:rsidR="00F525C4">
        <w:rPr>
          <w:rFonts w:hint="cs"/>
          <w:rtl/>
        </w:rPr>
        <w:t>ً</w:t>
      </w:r>
      <w:r w:rsidRPr="00C3465B">
        <w:rPr>
          <w:rtl/>
        </w:rPr>
        <w:t xml:space="preserve"> قال لصاحبه</w:t>
      </w:r>
      <w:r>
        <w:rPr>
          <w:rtl/>
        </w:rPr>
        <w:t xml:space="preserve">: </w:t>
      </w:r>
      <w:r w:rsidRPr="00C3465B">
        <w:rPr>
          <w:rtl/>
        </w:rPr>
        <w:t>ناولني</w:t>
      </w:r>
      <w:r>
        <w:rPr>
          <w:rtl/>
        </w:rPr>
        <w:t>،</w:t>
      </w:r>
      <w:r w:rsidRPr="00C3465B">
        <w:rPr>
          <w:rtl/>
        </w:rPr>
        <w:t xml:space="preserve"> فناوله</w:t>
      </w:r>
      <w:r>
        <w:rPr>
          <w:rtl/>
        </w:rPr>
        <w:t>،</w:t>
      </w:r>
      <w:r w:rsidRPr="00C3465B">
        <w:rPr>
          <w:rtl/>
        </w:rPr>
        <w:t xml:space="preserve"> فرماهم. ثمّ نزل عن البغلة فأخذه بيده فرماهم أيضا</w:t>
      </w:r>
      <w:r w:rsidR="00274AB6">
        <w:rPr>
          <w:rFonts w:hint="cs"/>
          <w:rtl/>
        </w:rPr>
        <w:t>ً</w:t>
      </w:r>
      <w:r>
        <w:rPr>
          <w:rtl/>
        </w:rPr>
        <w:t>،</w:t>
      </w:r>
      <w:r w:rsidRPr="00C3465B">
        <w:rPr>
          <w:rtl/>
        </w:rPr>
        <w:t xml:space="preserve"> </w:t>
      </w:r>
      <w:r w:rsidRPr="00C3465B">
        <w:rPr>
          <w:rtl/>
          <w:lang w:bidi="fa-IR"/>
        </w:rPr>
        <w:t>فيحتمل</w:t>
      </w:r>
      <w:r>
        <w:rPr>
          <w:rtl/>
          <w:lang w:bidi="fa-IR"/>
        </w:rPr>
        <w:t>:</w:t>
      </w:r>
      <w:r w:rsidRPr="00C3465B">
        <w:rPr>
          <w:rtl/>
          <w:lang w:bidi="fa-IR"/>
        </w:rPr>
        <w:t xml:space="preserve"> أنه الحصى في إحدى المرتين</w:t>
      </w:r>
      <w:r>
        <w:rPr>
          <w:rtl/>
          <w:lang w:bidi="fa-IR"/>
        </w:rPr>
        <w:t>،</w:t>
      </w:r>
      <w:r w:rsidRPr="00C3465B">
        <w:rPr>
          <w:rtl/>
          <w:lang w:bidi="fa-IR"/>
        </w:rPr>
        <w:t xml:space="preserve"> وفي الأخرى التراب. والله أعلم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وقال الحافظ ابن حجر بشرح قول البرّاء بن عازب</w:t>
      </w:r>
      <w:r>
        <w:rPr>
          <w:rtl/>
          <w:lang w:bidi="fa-IR"/>
        </w:rPr>
        <w:t>:</w:t>
      </w:r>
      <w:r w:rsidRPr="00C3465B">
        <w:rPr>
          <w:rtl/>
          <w:lang w:bidi="fa-IR"/>
        </w:rPr>
        <w:t xml:space="preserve"> « وأبو سفيان بن الحارث آخذ برأس بغلته البيضاء »</w:t>
      </w:r>
      <w:r>
        <w:rPr>
          <w:rtl/>
          <w:lang w:bidi="fa-IR"/>
        </w:rPr>
        <w:t>،</w:t>
      </w:r>
      <w:r w:rsidRPr="00C3465B">
        <w:rPr>
          <w:rtl/>
          <w:lang w:bidi="fa-IR"/>
        </w:rPr>
        <w:t xml:space="preserve"> وهو الحديث الثاني في باب غزوة حنين عند البخاري</w:t>
      </w:r>
      <w:r>
        <w:rPr>
          <w:rtl/>
          <w:lang w:bidi="fa-IR"/>
        </w:rPr>
        <w:t>:</w:t>
      </w:r>
    </w:p>
    <w:p w:rsidR="00A41E48" w:rsidRPr="00C3465B" w:rsidRDefault="00A41E48" w:rsidP="00A41E48">
      <w:pPr>
        <w:pStyle w:val="libNormal"/>
        <w:rPr>
          <w:rtl/>
          <w:lang w:bidi="fa-IR"/>
        </w:rPr>
      </w:pPr>
      <w:r w:rsidRPr="00C3465B">
        <w:rPr>
          <w:rtl/>
          <w:lang w:bidi="fa-IR"/>
        </w:rPr>
        <w:t>« وفي حديث العباس عند مسلم</w:t>
      </w:r>
      <w:r>
        <w:rPr>
          <w:rtl/>
          <w:lang w:bidi="fa-IR"/>
        </w:rPr>
        <w:t>:</w:t>
      </w:r>
      <w:r w:rsidRPr="00C3465B">
        <w:rPr>
          <w:rtl/>
          <w:lang w:bidi="fa-IR"/>
        </w:rPr>
        <w:t xml:space="preserve"> شهدت مع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يوم حنين</w:t>
      </w:r>
      <w:r>
        <w:rPr>
          <w:rtl/>
          <w:lang w:bidi="fa-IR"/>
        </w:rPr>
        <w:t>،</w:t>
      </w:r>
      <w:r w:rsidRPr="00C3465B">
        <w:rPr>
          <w:rtl/>
          <w:lang w:bidi="fa-IR"/>
        </w:rPr>
        <w:t xml:space="preserve"> فلزمته أنا وأبو سفيان بن الحارث</w:t>
      </w:r>
      <w:r>
        <w:rPr>
          <w:rtl/>
          <w:lang w:bidi="fa-IR"/>
        </w:rPr>
        <w:t>،</w:t>
      </w:r>
      <w:r w:rsidRPr="00C3465B">
        <w:rPr>
          <w:rtl/>
          <w:lang w:bidi="fa-IR"/>
        </w:rPr>
        <w:t xml:space="preserve"> فلم نفارقه. الحديث.</w:t>
      </w:r>
      <w:r>
        <w:rPr>
          <w:rFonts w:hint="cs"/>
          <w:rtl/>
          <w:lang w:bidi="fa-IR"/>
        </w:rPr>
        <w:t xml:space="preserve"> </w:t>
      </w:r>
      <w:r w:rsidRPr="00C3465B">
        <w:rPr>
          <w:rtl/>
          <w:lang w:bidi="fa-IR"/>
        </w:rPr>
        <w:t>وفيه</w:t>
      </w:r>
      <w:r>
        <w:rPr>
          <w:rtl/>
          <w:lang w:bidi="fa-IR"/>
        </w:rPr>
        <w:t>:</w:t>
      </w:r>
      <w:r w:rsidRPr="00C3465B">
        <w:rPr>
          <w:rtl/>
          <w:lang w:bidi="fa-IR"/>
        </w:rPr>
        <w:t xml:space="preserve"> ولّى المسلمون مدبرين</w:t>
      </w:r>
      <w:r>
        <w:rPr>
          <w:rtl/>
          <w:lang w:bidi="fa-IR"/>
        </w:rPr>
        <w:t>،</w:t>
      </w:r>
      <w:r w:rsidRPr="00C3465B">
        <w:rPr>
          <w:rtl/>
          <w:lang w:bidi="fa-IR"/>
        </w:rPr>
        <w:t xml:space="preserve"> فطفق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يركض بغلته قبل الكفّار. قال العباس</w:t>
      </w:r>
      <w:r>
        <w:rPr>
          <w:rtl/>
          <w:lang w:bidi="fa-IR"/>
        </w:rPr>
        <w:t>:</w:t>
      </w:r>
      <w:r w:rsidRPr="00C3465B">
        <w:rPr>
          <w:rtl/>
          <w:lang w:bidi="fa-IR"/>
        </w:rPr>
        <w:t xml:space="preserve"> وأنا آخذ بلجام بغلة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أكفّها إرادة أن</w:t>
      </w:r>
      <w:r w:rsidR="00274AB6">
        <w:rPr>
          <w:rFonts w:hint="cs"/>
          <w:rtl/>
          <w:lang w:bidi="fa-IR"/>
        </w:rPr>
        <w:t>ْ</w:t>
      </w:r>
      <w:r w:rsidRPr="00C3465B">
        <w:rPr>
          <w:rtl/>
          <w:lang w:bidi="fa-IR"/>
        </w:rPr>
        <w:t xml:space="preserve"> لا يسرع</w:t>
      </w:r>
      <w:r>
        <w:rPr>
          <w:rtl/>
          <w:lang w:bidi="fa-IR"/>
        </w:rPr>
        <w:t>،</w:t>
      </w:r>
      <w:r w:rsidRPr="00C3465B">
        <w:rPr>
          <w:rtl/>
          <w:lang w:bidi="fa-IR"/>
        </w:rPr>
        <w:t xml:space="preserve"> وأبو سفيان آخذ بركابه »</w:t>
      </w:r>
      <w:r>
        <w:rPr>
          <w:rtl/>
          <w:lang w:bidi="fa-IR"/>
        </w:rPr>
        <w:t>.</w:t>
      </w:r>
    </w:p>
    <w:p w:rsidR="00A41E48" w:rsidRPr="00C3465B" w:rsidRDefault="00A41E48" w:rsidP="00A41E48">
      <w:pPr>
        <w:pStyle w:val="libNormal"/>
        <w:rPr>
          <w:rtl/>
          <w:lang w:bidi="fa-IR"/>
        </w:rPr>
      </w:pPr>
      <w:r w:rsidRPr="00C3465B">
        <w:rPr>
          <w:rtl/>
          <w:lang w:bidi="fa-IR"/>
        </w:rPr>
        <w:t>قال ابن حجر</w:t>
      </w:r>
      <w:r>
        <w:rPr>
          <w:rtl/>
          <w:lang w:bidi="fa-IR"/>
        </w:rPr>
        <w:t>:</w:t>
      </w:r>
      <w:r w:rsidRPr="00C3465B">
        <w:rPr>
          <w:rtl/>
          <w:lang w:bidi="fa-IR"/>
        </w:rPr>
        <w:t xml:space="preserve"> « ويمكن الجمع</w:t>
      </w:r>
      <w:r>
        <w:rPr>
          <w:rtl/>
          <w:lang w:bidi="fa-IR"/>
        </w:rPr>
        <w:t>:</w:t>
      </w:r>
      <w:r w:rsidRPr="00C3465B">
        <w:rPr>
          <w:rtl/>
          <w:lang w:bidi="fa-IR"/>
        </w:rPr>
        <w:t xml:space="preserve"> بأنّ أبا سفيان أخذ أوّلا</w:t>
      </w:r>
      <w:r w:rsidR="00274AB6">
        <w:rPr>
          <w:rFonts w:hint="cs"/>
          <w:rtl/>
          <w:lang w:bidi="fa-IR"/>
        </w:rPr>
        <w:t>ً</w:t>
      </w:r>
      <w:r w:rsidRPr="00C3465B">
        <w:rPr>
          <w:rtl/>
          <w:lang w:bidi="fa-IR"/>
        </w:rPr>
        <w:t xml:space="preserve"> بزمامها</w:t>
      </w:r>
      <w:r>
        <w:rPr>
          <w:rtl/>
          <w:lang w:bidi="fa-IR"/>
        </w:rPr>
        <w:t>،</w:t>
      </w:r>
      <w:r w:rsidRPr="00C3465B">
        <w:rPr>
          <w:rtl/>
          <w:lang w:bidi="fa-IR"/>
        </w:rPr>
        <w:t xml:space="preserve"> ف</w:t>
      </w:r>
      <w:r w:rsidR="000D1B0E">
        <w:rPr>
          <w:rtl/>
          <w:lang w:bidi="fa-IR"/>
        </w:rPr>
        <w:t>لمـّا</w:t>
      </w:r>
      <w:r w:rsidRPr="00C3465B">
        <w:rPr>
          <w:rtl/>
          <w:lang w:bidi="fa-IR"/>
        </w:rPr>
        <w:t xml:space="preserve"> ركّضها النبيّ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إلى جهة المشركين خشي العباس</w:t>
      </w:r>
      <w:r>
        <w:rPr>
          <w:rtl/>
          <w:lang w:bidi="fa-IR"/>
        </w:rPr>
        <w:t>،</w:t>
      </w:r>
      <w:r w:rsidRPr="00C3465B">
        <w:rPr>
          <w:rtl/>
          <w:lang w:bidi="fa-IR"/>
        </w:rPr>
        <w:t xml:space="preserve"> فأخذ بلجام البغلة يكفّها</w:t>
      </w:r>
      <w:r>
        <w:rPr>
          <w:rtl/>
          <w:lang w:bidi="fa-IR"/>
        </w:rPr>
        <w:t>،</w:t>
      </w:r>
      <w:r w:rsidRPr="00C3465B">
        <w:rPr>
          <w:rtl/>
          <w:lang w:bidi="fa-IR"/>
        </w:rPr>
        <w:t xml:space="preserve"> وأخذ أبو سفيان بالركاب وترك اللجام للعباس إجلالا له</w:t>
      </w:r>
      <w:r>
        <w:rPr>
          <w:rtl/>
          <w:lang w:bidi="fa-IR"/>
        </w:rPr>
        <w:t>،</w:t>
      </w:r>
      <w:r w:rsidRPr="00C3465B">
        <w:rPr>
          <w:rtl/>
          <w:lang w:bidi="fa-IR"/>
        </w:rPr>
        <w:t xml:space="preserve"> لأنّه كان عمه » </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 xml:space="preserve">وقال شهاب الدين القسطلاني </w:t>
      </w:r>
      <w:r w:rsidRPr="00BE597A">
        <w:rPr>
          <w:rStyle w:val="libFootnotenumChar"/>
          <w:rtl/>
        </w:rPr>
        <w:t>(3)</w:t>
      </w:r>
      <w:r w:rsidRPr="00C3465B">
        <w:rPr>
          <w:rtl/>
          <w:lang w:bidi="fa-IR"/>
        </w:rPr>
        <w:t xml:space="preserve"> بشرح قول البّراء</w:t>
      </w:r>
      <w:r>
        <w:rPr>
          <w:rtl/>
          <w:lang w:bidi="fa-IR"/>
        </w:rPr>
        <w:t>:</w:t>
      </w:r>
      <w:r w:rsidRPr="00C3465B">
        <w:rPr>
          <w:rtl/>
          <w:lang w:bidi="fa-IR"/>
        </w:rPr>
        <w:t xml:space="preserve"> « ولقد رأيت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على بغلته البيضاء » وهو الحديث الرابع في باب غزوة حنين عند البخاري. قال</w:t>
      </w:r>
      <w:r>
        <w:rPr>
          <w:rtl/>
          <w:lang w:bidi="fa-IR"/>
        </w:rPr>
        <w:t>:</w:t>
      </w:r>
    </w:p>
    <w:p w:rsidR="00A41E48" w:rsidRPr="00C3465B" w:rsidRDefault="00A41E48" w:rsidP="00A41E48">
      <w:pPr>
        <w:pStyle w:val="libNormal"/>
        <w:rPr>
          <w:rtl/>
          <w:lang w:bidi="fa-IR"/>
        </w:rPr>
      </w:pPr>
      <w:r w:rsidRPr="00C3465B">
        <w:rPr>
          <w:rtl/>
          <w:lang w:bidi="fa-IR"/>
        </w:rPr>
        <w:t>« عند مسلم من حديث سلمة</w:t>
      </w:r>
      <w:r>
        <w:rPr>
          <w:rtl/>
          <w:lang w:bidi="fa-IR"/>
        </w:rPr>
        <w:t>:</w:t>
      </w:r>
      <w:r w:rsidRPr="00C3465B">
        <w:rPr>
          <w:rtl/>
          <w:lang w:bidi="fa-IR"/>
        </w:rPr>
        <w:t xml:space="preserve"> على بغلته الشهباء. وعند ابن</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فتح الباري</w:t>
      </w:r>
      <w:r w:rsidR="00A41E48">
        <w:rPr>
          <w:rtl/>
        </w:rPr>
        <w:t xml:space="preserve"> - </w:t>
      </w:r>
      <w:r w:rsidR="00A41E48" w:rsidRPr="00C3465B">
        <w:rPr>
          <w:rtl/>
        </w:rPr>
        <w:t>شرح صحيح البخاري 8 / 26.</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فتح الباري</w:t>
      </w:r>
      <w:r w:rsidR="00A41E48">
        <w:rPr>
          <w:rtl/>
        </w:rPr>
        <w:t xml:space="preserve"> - </w:t>
      </w:r>
      <w:r w:rsidR="00A41E48" w:rsidRPr="00C3465B">
        <w:rPr>
          <w:rtl/>
        </w:rPr>
        <w:t>شرح صحيح البخاري 8 / 24.</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وهو</w:t>
      </w:r>
      <w:r w:rsidR="00A41E48">
        <w:rPr>
          <w:rtl/>
        </w:rPr>
        <w:t>:</w:t>
      </w:r>
      <w:r w:rsidR="00A41E48" w:rsidRPr="00C3465B">
        <w:rPr>
          <w:rtl/>
        </w:rPr>
        <w:t xml:space="preserve"> أحمد بن محمد</w:t>
      </w:r>
      <w:r w:rsidR="00A41E48">
        <w:rPr>
          <w:rtl/>
        </w:rPr>
        <w:t>،</w:t>
      </w:r>
      <w:r w:rsidR="00A41E48" w:rsidRPr="00C3465B">
        <w:rPr>
          <w:rtl/>
        </w:rPr>
        <w:t xml:space="preserve"> المتوفّى سنة</w:t>
      </w:r>
      <w:r w:rsidR="00A41E48">
        <w:rPr>
          <w:rtl/>
        </w:rPr>
        <w:t>:</w:t>
      </w:r>
      <w:r w:rsidR="00A41E48" w:rsidRPr="00C3465B">
        <w:rPr>
          <w:rtl/>
        </w:rPr>
        <w:t xml:space="preserve"> 923</w:t>
      </w:r>
      <w:r w:rsidR="00A41E48">
        <w:rPr>
          <w:rtl/>
        </w:rPr>
        <w:t>،</w:t>
      </w:r>
      <w:r w:rsidR="00A41E48" w:rsidRPr="00C3465B">
        <w:rPr>
          <w:rtl/>
        </w:rPr>
        <w:t xml:space="preserve"> الضوء الل</w:t>
      </w:r>
      <w:r w:rsidR="0028177D">
        <w:rPr>
          <w:rFonts w:hint="cs"/>
          <w:rtl/>
        </w:rPr>
        <w:t>ّ</w:t>
      </w:r>
      <w:r w:rsidR="00A41E48" w:rsidRPr="00C3465B">
        <w:rPr>
          <w:rtl/>
        </w:rPr>
        <w:t>امع 2 / 103.</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سعد ومن تبعه</w:t>
      </w:r>
      <w:r>
        <w:rPr>
          <w:rtl/>
          <w:lang w:bidi="fa-IR"/>
        </w:rPr>
        <w:t>:</w:t>
      </w:r>
      <w:r w:rsidRPr="00C3465B">
        <w:rPr>
          <w:rtl/>
          <w:lang w:bidi="fa-IR"/>
        </w:rPr>
        <w:t xml:space="preserve"> على بغلته دلدل. قال الحافظ ابن حجر</w:t>
      </w:r>
      <w:r>
        <w:rPr>
          <w:rtl/>
          <w:lang w:bidi="fa-IR"/>
        </w:rPr>
        <w:t>:</w:t>
      </w:r>
      <w:r w:rsidRPr="00C3465B">
        <w:rPr>
          <w:rtl/>
          <w:lang w:bidi="fa-IR"/>
        </w:rPr>
        <w:t xml:space="preserve"> وفيه نظر</w:t>
      </w:r>
      <w:r>
        <w:rPr>
          <w:rtl/>
          <w:lang w:bidi="fa-IR"/>
        </w:rPr>
        <w:t>،</w:t>
      </w:r>
      <w:r w:rsidRPr="00C3465B">
        <w:rPr>
          <w:rtl/>
          <w:lang w:bidi="fa-IR"/>
        </w:rPr>
        <w:t xml:space="preserve"> لأنّ دلدل أهداها له المقوقس</w:t>
      </w:r>
      <w:r>
        <w:rPr>
          <w:rtl/>
          <w:lang w:bidi="fa-IR"/>
        </w:rPr>
        <w:t>،</w:t>
      </w:r>
      <w:r w:rsidRPr="00C3465B">
        <w:rPr>
          <w:rtl/>
          <w:lang w:bidi="fa-IR"/>
        </w:rPr>
        <w:t xml:space="preserve"> يعني لأنّه ثبت في صحيح مسلم من حديث العباس</w:t>
      </w:r>
      <w:r>
        <w:rPr>
          <w:rtl/>
          <w:lang w:bidi="fa-IR"/>
        </w:rPr>
        <w:t>:</w:t>
      </w:r>
      <w:r w:rsidRPr="00C3465B">
        <w:rPr>
          <w:rtl/>
          <w:lang w:bidi="fa-IR"/>
        </w:rPr>
        <w:t xml:space="preserve"> وكان على بغلة له بيضاء أهداها له فروة بن نفاثة الجذامي.</w:t>
      </w:r>
      <w:r>
        <w:rPr>
          <w:rFonts w:hint="cs"/>
          <w:rtl/>
          <w:lang w:bidi="fa-IR"/>
        </w:rPr>
        <w:t xml:space="preserve"> </w:t>
      </w:r>
      <w:r w:rsidRPr="00C3465B">
        <w:rPr>
          <w:rtl/>
          <w:lang w:bidi="fa-IR"/>
        </w:rPr>
        <w:t>قال القطب الحلبي</w:t>
      </w:r>
      <w:r>
        <w:rPr>
          <w:rtl/>
          <w:lang w:bidi="fa-IR"/>
        </w:rPr>
        <w:t>:</w:t>
      </w:r>
      <w:r w:rsidRPr="00C3465B">
        <w:rPr>
          <w:rtl/>
          <w:lang w:bidi="fa-IR"/>
        </w:rPr>
        <w:t xml:space="preserve"> فيحتمل أن يكون يومئذ</w:t>
      </w:r>
      <w:r w:rsidR="0028177D">
        <w:rPr>
          <w:rFonts w:hint="cs"/>
          <w:rtl/>
          <w:lang w:bidi="fa-IR"/>
        </w:rPr>
        <w:t>ٍ</w:t>
      </w:r>
      <w:r w:rsidRPr="00C3465B">
        <w:rPr>
          <w:rtl/>
          <w:lang w:bidi="fa-IR"/>
        </w:rPr>
        <w:t xml:space="preserve"> ركب كل</w:t>
      </w:r>
      <w:r w:rsidR="0028177D">
        <w:rPr>
          <w:rFonts w:hint="cs"/>
          <w:rtl/>
          <w:lang w:bidi="fa-IR"/>
        </w:rPr>
        <w:t>ّ</w:t>
      </w:r>
      <w:r w:rsidRPr="00C3465B">
        <w:rPr>
          <w:rtl/>
          <w:lang w:bidi="fa-IR"/>
        </w:rPr>
        <w:t>ا من البغلتين إن ثبت أنها كانت صحبته</w:t>
      </w:r>
      <w:r>
        <w:rPr>
          <w:rtl/>
          <w:lang w:bidi="fa-IR"/>
        </w:rPr>
        <w:t>،</w:t>
      </w:r>
      <w:r w:rsidRPr="00C3465B">
        <w:rPr>
          <w:rtl/>
          <w:lang w:bidi="fa-IR"/>
        </w:rPr>
        <w:t xml:space="preserve"> وإل</w:t>
      </w:r>
      <w:r w:rsidR="0028177D">
        <w:rPr>
          <w:rFonts w:hint="cs"/>
          <w:rtl/>
          <w:lang w:bidi="fa-IR"/>
        </w:rPr>
        <w:t>ّ</w:t>
      </w:r>
      <w:r w:rsidRPr="00C3465B">
        <w:rPr>
          <w:rtl/>
          <w:lang w:bidi="fa-IR"/>
        </w:rPr>
        <w:t xml:space="preserve">ا فما في الصحيح أصح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 xml:space="preserve">وقال الشّامي </w:t>
      </w:r>
      <w:r w:rsidRPr="00BE597A">
        <w:rPr>
          <w:rStyle w:val="libFootnotenumChar"/>
          <w:rtl/>
        </w:rPr>
        <w:t>(2)</w:t>
      </w:r>
      <w:r>
        <w:rPr>
          <w:rtl/>
          <w:lang w:bidi="fa-IR"/>
        </w:rPr>
        <w:t>:</w:t>
      </w:r>
      <w:r w:rsidRPr="00C3465B">
        <w:rPr>
          <w:rtl/>
          <w:lang w:bidi="fa-IR"/>
        </w:rPr>
        <w:t xml:space="preserve"> « السابع</w:t>
      </w:r>
      <w:r>
        <w:rPr>
          <w:rtl/>
          <w:lang w:bidi="fa-IR"/>
        </w:rPr>
        <w:t xml:space="preserve"> - </w:t>
      </w:r>
      <w:r w:rsidRPr="00C3465B">
        <w:rPr>
          <w:rtl/>
          <w:lang w:bidi="fa-IR"/>
        </w:rPr>
        <w:t>البغلة البيضاء. وفي مسلم عن سلمة بن الأكوع</w:t>
      </w:r>
      <w:r>
        <w:rPr>
          <w:rtl/>
          <w:lang w:bidi="fa-IR"/>
        </w:rPr>
        <w:t>:</w:t>
      </w:r>
      <w:r w:rsidRPr="00C3465B">
        <w:rPr>
          <w:rtl/>
          <w:lang w:bidi="fa-IR"/>
        </w:rPr>
        <w:t xml:space="preserve"> الشهباء التي كان عليها يومئذ</w:t>
      </w:r>
      <w:r w:rsidR="0028177D">
        <w:rPr>
          <w:rFonts w:hint="cs"/>
          <w:rtl/>
          <w:lang w:bidi="fa-IR"/>
        </w:rPr>
        <w:t>ٍ</w:t>
      </w:r>
      <w:r w:rsidRPr="00C3465B">
        <w:rPr>
          <w:rtl/>
          <w:lang w:bidi="fa-IR"/>
        </w:rPr>
        <w:t xml:space="preserve"> أهداها له ف</w:t>
      </w:r>
      <w:r w:rsidR="0028177D">
        <w:rPr>
          <w:rFonts w:hint="cs"/>
          <w:rtl/>
          <w:lang w:bidi="fa-IR"/>
        </w:rPr>
        <w:t>َ</w:t>
      </w:r>
      <w:r w:rsidRPr="00C3465B">
        <w:rPr>
          <w:rtl/>
          <w:lang w:bidi="fa-IR"/>
        </w:rPr>
        <w:t>روة</w:t>
      </w:r>
      <w:r>
        <w:rPr>
          <w:rtl/>
          <w:lang w:bidi="fa-IR"/>
        </w:rPr>
        <w:t xml:space="preserve"> - </w:t>
      </w:r>
      <w:r w:rsidRPr="00C3465B">
        <w:rPr>
          <w:rtl/>
          <w:lang w:bidi="fa-IR"/>
        </w:rPr>
        <w:t>بفتح الفاء وسكون الراء وفتح الواو وبالتاء</w:t>
      </w:r>
      <w:r>
        <w:rPr>
          <w:rtl/>
          <w:lang w:bidi="fa-IR"/>
        </w:rPr>
        <w:t xml:space="preserve"> - </w:t>
      </w:r>
      <w:r w:rsidRPr="00C3465B">
        <w:rPr>
          <w:rtl/>
          <w:lang w:bidi="fa-IR"/>
        </w:rPr>
        <w:t>ابن نفاثة</w:t>
      </w:r>
      <w:r>
        <w:rPr>
          <w:rtl/>
          <w:lang w:bidi="fa-IR"/>
        </w:rPr>
        <w:t xml:space="preserve"> - </w:t>
      </w:r>
      <w:r w:rsidRPr="00C3465B">
        <w:rPr>
          <w:rtl/>
          <w:lang w:bidi="fa-IR"/>
        </w:rPr>
        <w:t>بنون مضمومة ففاء مخففة فألف فثاء مثلثة. ووقع في بعض الروايات عند مسلم فروة بن نعامة</w:t>
      </w:r>
      <w:r>
        <w:rPr>
          <w:rtl/>
          <w:lang w:bidi="fa-IR"/>
        </w:rPr>
        <w:t xml:space="preserve"> - </w:t>
      </w:r>
      <w:r w:rsidRPr="00C3465B">
        <w:rPr>
          <w:rtl/>
          <w:lang w:bidi="fa-IR"/>
        </w:rPr>
        <w:t>بالعين والميم</w:t>
      </w:r>
      <w:r>
        <w:rPr>
          <w:rtl/>
          <w:lang w:bidi="fa-IR"/>
        </w:rPr>
        <w:t xml:space="preserve"> - </w:t>
      </w:r>
      <w:r w:rsidRPr="00C3465B">
        <w:rPr>
          <w:rtl/>
          <w:lang w:bidi="fa-IR"/>
        </w:rPr>
        <w:t>والصحيح المعروف الأوّل.</w:t>
      </w:r>
    </w:p>
    <w:p w:rsidR="00A41E48" w:rsidRPr="00C3465B" w:rsidRDefault="00A41E48" w:rsidP="00A41E48">
      <w:pPr>
        <w:pStyle w:val="libNormal"/>
        <w:rPr>
          <w:rtl/>
          <w:lang w:bidi="fa-IR"/>
        </w:rPr>
      </w:pPr>
      <w:r w:rsidRPr="00C3465B">
        <w:rPr>
          <w:rtl/>
          <w:lang w:bidi="fa-IR"/>
        </w:rPr>
        <w:t>ووقع عند ابن سعد وتبعه جماعة ممّن ألّف في المغازي</w:t>
      </w:r>
      <w:r>
        <w:rPr>
          <w:rtl/>
          <w:lang w:bidi="fa-IR"/>
        </w:rPr>
        <w:t>:</w:t>
      </w:r>
      <w:r w:rsidRPr="00C3465B">
        <w:rPr>
          <w:rtl/>
          <w:lang w:bidi="fa-IR"/>
        </w:rPr>
        <w:t xml:space="preserve"> إنّه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كان على بغلته دلدل. وفيه نظر</w:t>
      </w:r>
      <w:r>
        <w:rPr>
          <w:rtl/>
          <w:lang w:bidi="fa-IR"/>
        </w:rPr>
        <w:t>،</w:t>
      </w:r>
      <w:r w:rsidRPr="00C3465B">
        <w:rPr>
          <w:rtl/>
          <w:lang w:bidi="fa-IR"/>
        </w:rPr>
        <w:t xml:space="preserve"> لأنّ دلدل أهداها له المقوقس.</w:t>
      </w:r>
    </w:p>
    <w:p w:rsidR="00A41E48" w:rsidRPr="00C3465B" w:rsidRDefault="00A41E48" w:rsidP="00A41E48">
      <w:pPr>
        <w:pStyle w:val="libNormal"/>
        <w:rPr>
          <w:rtl/>
          <w:lang w:bidi="fa-IR"/>
        </w:rPr>
      </w:pPr>
      <w:r w:rsidRPr="00C3465B">
        <w:rPr>
          <w:rtl/>
          <w:lang w:bidi="fa-IR"/>
        </w:rPr>
        <w:t>قال القطب</w:t>
      </w:r>
      <w:r>
        <w:rPr>
          <w:rtl/>
          <w:lang w:bidi="fa-IR"/>
        </w:rPr>
        <w:t>:</w:t>
      </w:r>
      <w:r w:rsidRPr="00C3465B">
        <w:rPr>
          <w:rtl/>
          <w:lang w:bidi="fa-IR"/>
        </w:rPr>
        <w:t xml:space="preserve"> يحتمل أن يكون النبيّ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ركب يومئذ</w:t>
      </w:r>
      <w:r w:rsidR="0028177D">
        <w:rPr>
          <w:rFonts w:hint="cs"/>
          <w:rtl/>
          <w:lang w:bidi="fa-IR"/>
        </w:rPr>
        <w:t>ٍ</w:t>
      </w:r>
      <w:r w:rsidRPr="00C3465B">
        <w:rPr>
          <w:rtl/>
          <w:lang w:bidi="fa-IR"/>
        </w:rPr>
        <w:t xml:space="preserve"> كلا من البغلتين</w:t>
      </w:r>
      <w:r>
        <w:rPr>
          <w:rtl/>
          <w:lang w:bidi="fa-IR"/>
        </w:rPr>
        <w:t>،</w:t>
      </w:r>
      <w:r w:rsidRPr="00C3465B">
        <w:rPr>
          <w:rtl/>
          <w:lang w:bidi="fa-IR"/>
        </w:rPr>
        <w:t xml:space="preserve"> وإل</w:t>
      </w:r>
      <w:r w:rsidR="0028177D">
        <w:rPr>
          <w:rFonts w:hint="cs"/>
          <w:rtl/>
          <w:lang w:bidi="fa-IR"/>
        </w:rPr>
        <w:t>ّ</w:t>
      </w:r>
      <w:r w:rsidRPr="00C3465B">
        <w:rPr>
          <w:rtl/>
          <w:lang w:bidi="fa-IR"/>
        </w:rPr>
        <w:t xml:space="preserve">ا فما في الصحيح أصّح » </w:t>
      </w:r>
      <w:r w:rsidRPr="00BE597A">
        <w:rPr>
          <w:rStyle w:val="libFootnotenumChar"/>
          <w:rtl/>
        </w:rPr>
        <w:t>(3)</w:t>
      </w:r>
      <w:r>
        <w:rPr>
          <w:rtl/>
          <w:lang w:bidi="fa-IR"/>
        </w:rPr>
        <w:t>.</w:t>
      </w:r>
    </w:p>
    <w:p w:rsidR="0043598D" w:rsidRDefault="00A41E48" w:rsidP="00A41E48">
      <w:pPr>
        <w:pStyle w:val="libNormal"/>
        <w:rPr>
          <w:rtl/>
        </w:rPr>
      </w:pPr>
      <w:r w:rsidRPr="00C3465B">
        <w:rPr>
          <w:rtl/>
        </w:rPr>
        <w:t>وقال القسطلاني</w:t>
      </w:r>
      <w:r>
        <w:rPr>
          <w:rtl/>
        </w:rPr>
        <w:t>:</w:t>
      </w:r>
      <w:r w:rsidRPr="00C3465B">
        <w:rPr>
          <w:rtl/>
        </w:rPr>
        <w:t xml:space="preserve"> « حدّثني بالإ</w:t>
      </w:r>
      <w:r w:rsidR="0028177D">
        <w:rPr>
          <w:rFonts w:hint="cs"/>
          <w:rtl/>
        </w:rPr>
        <w:t>ِ</w:t>
      </w:r>
      <w:r w:rsidRPr="00C3465B">
        <w:rPr>
          <w:rtl/>
        </w:rPr>
        <w:t>فراد عمرو بن علي</w:t>
      </w:r>
      <w:r>
        <w:rPr>
          <w:rtl/>
        </w:rPr>
        <w:t xml:space="preserve"> - </w:t>
      </w:r>
      <w:r w:rsidRPr="00C3465B">
        <w:rPr>
          <w:rtl/>
        </w:rPr>
        <w:t>بفتح العين وسكون الميم</w:t>
      </w:r>
      <w:r>
        <w:rPr>
          <w:rtl/>
        </w:rPr>
        <w:t xml:space="preserve"> - </w:t>
      </w:r>
      <w:r w:rsidRPr="00C3465B">
        <w:rPr>
          <w:rtl/>
        </w:rPr>
        <w:t>ابن بحر أبو حفص الباهلي البصري الصيرفي قال</w:t>
      </w:r>
      <w:r>
        <w:rPr>
          <w:rtl/>
        </w:rPr>
        <w:t>:</w:t>
      </w:r>
      <w:r w:rsidRPr="00C3465B">
        <w:rPr>
          <w:rtl/>
        </w:rPr>
        <w:t xml:space="preserve"> حدّثنا أبو عاصم النبيل الضحاك بن مخلد قال</w:t>
      </w:r>
      <w:r>
        <w:rPr>
          <w:rtl/>
        </w:rPr>
        <w:t>:</w:t>
      </w:r>
      <w:r w:rsidRPr="00C3465B">
        <w:rPr>
          <w:rtl/>
        </w:rPr>
        <w:t xml:space="preserve"> حدّثنا سفيان الثوري قال</w:t>
      </w:r>
      <w:r>
        <w:rPr>
          <w:rtl/>
        </w:rPr>
        <w:t>:</w:t>
      </w:r>
      <w:r w:rsidRPr="00C3465B">
        <w:rPr>
          <w:rtl/>
        </w:rPr>
        <w:t xml:space="preserve"> حدّثنا أبو صخرة جامع بن شداد</w:t>
      </w:r>
      <w:r>
        <w:rPr>
          <w:rtl/>
        </w:rPr>
        <w:t xml:space="preserve"> - </w:t>
      </w:r>
      <w:r w:rsidRPr="00C3465B">
        <w:rPr>
          <w:rtl/>
        </w:rPr>
        <w:t>بالمعجمة وتشديد الدال المهملة الا</w:t>
      </w:r>
      <w:r w:rsidR="0028177D">
        <w:rPr>
          <w:rFonts w:hint="cs"/>
          <w:rtl/>
        </w:rPr>
        <w:t>ُ</w:t>
      </w:r>
      <w:r w:rsidRPr="00C3465B">
        <w:rPr>
          <w:rtl/>
        </w:rPr>
        <w:t>ولى</w:t>
      </w:r>
      <w:r>
        <w:rPr>
          <w:rtl/>
        </w:rPr>
        <w:t xml:space="preserve"> - </w:t>
      </w:r>
      <w:r w:rsidRPr="00C3465B">
        <w:rPr>
          <w:rtl/>
        </w:rPr>
        <w:t>المحاربي قال</w:t>
      </w:r>
      <w:r>
        <w:rPr>
          <w:rtl/>
        </w:rPr>
        <w:t>:</w:t>
      </w:r>
      <w:r w:rsidRPr="00C3465B">
        <w:rPr>
          <w:rtl/>
        </w:rPr>
        <w:t xml:space="preserve"> حدّثنا صفوان بن محرز</w:t>
      </w:r>
      <w:r>
        <w:rPr>
          <w:rtl/>
        </w:rPr>
        <w:t xml:space="preserve"> - </w:t>
      </w:r>
      <w:r w:rsidRPr="00C3465B">
        <w:rPr>
          <w:rtl/>
        </w:rPr>
        <w:t>بضم الميم وسكون الحاء المهملة وكسر الراء بعدها زاء</w:t>
      </w:r>
      <w:r>
        <w:rPr>
          <w:rtl/>
        </w:rPr>
        <w:t xml:space="preserve"> - </w:t>
      </w:r>
      <w:r w:rsidRPr="00C3465B">
        <w:rPr>
          <w:rtl/>
        </w:rPr>
        <w:t>المازني</w:t>
      </w:r>
      <w:r>
        <w:rPr>
          <w:rtl/>
        </w:rPr>
        <w:t>:</w:t>
      </w:r>
      <w:r w:rsidRPr="00C3465B">
        <w:rPr>
          <w:rtl/>
        </w:rPr>
        <w:t xml:space="preserve"> قال</w:t>
      </w:r>
      <w:r>
        <w:rPr>
          <w:rtl/>
        </w:rPr>
        <w:t>:</w:t>
      </w:r>
      <w:r w:rsidRPr="00C3465B">
        <w:rPr>
          <w:rtl/>
        </w:rPr>
        <w:t xml:space="preserve"> حدّثنا عمران بن حصين قال</w:t>
      </w:r>
      <w:r>
        <w:rPr>
          <w:rtl/>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إرشاد الساري</w:t>
      </w:r>
      <w:r w:rsidR="00A41E48">
        <w:rPr>
          <w:rtl/>
        </w:rPr>
        <w:t xml:space="preserve"> - </w:t>
      </w:r>
      <w:r w:rsidR="00A41E48" w:rsidRPr="00C3465B">
        <w:rPr>
          <w:rtl/>
        </w:rPr>
        <w:t>شرح صحيح البخاري 6 / 403.</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محمد بن يوسف الصالحي</w:t>
      </w:r>
      <w:r w:rsidR="00A41E48">
        <w:rPr>
          <w:rtl/>
        </w:rPr>
        <w:t>،</w:t>
      </w:r>
      <w:r w:rsidR="00A41E48" w:rsidRPr="00C3465B">
        <w:rPr>
          <w:rtl/>
        </w:rPr>
        <w:t xml:space="preserve"> المتوفّى سنة</w:t>
      </w:r>
      <w:r w:rsidR="00A41E48">
        <w:rPr>
          <w:rtl/>
        </w:rPr>
        <w:t>:</w:t>
      </w:r>
      <w:r w:rsidR="00A41E48" w:rsidRPr="00C3465B">
        <w:rPr>
          <w:rtl/>
        </w:rPr>
        <w:t xml:space="preserve"> 942</w:t>
      </w:r>
      <w:r w:rsidR="00A41E48">
        <w:rPr>
          <w:rtl/>
        </w:rPr>
        <w:t>،</w:t>
      </w:r>
      <w:r w:rsidR="00A41E48" w:rsidRPr="00C3465B">
        <w:rPr>
          <w:rtl/>
        </w:rPr>
        <w:t xml:space="preserve"> شذرات الذهب 8 / 250</w:t>
      </w:r>
      <w:r w:rsidR="00A41E48">
        <w:rPr>
          <w:rtl/>
        </w:rPr>
        <w:t>،</w:t>
      </w:r>
      <w:r w:rsidR="00A41E48" w:rsidRPr="00C3465B">
        <w:rPr>
          <w:rtl/>
        </w:rPr>
        <w:t xml:space="preserve"> كشف الظنون 2 / 978.</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سبل الهدى والرشاد في سيرة خير العباد 5 / 349.</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rPr>
        <w:lastRenderedPageBreak/>
        <w:t xml:space="preserve">جاء بنو تميم إلى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فقال لهم</w:t>
      </w:r>
      <w:r>
        <w:rPr>
          <w:rtl/>
        </w:rPr>
        <w:t>:</w:t>
      </w:r>
      <w:r w:rsidRPr="00C3465B">
        <w:rPr>
          <w:rtl/>
        </w:rPr>
        <w:t xml:space="preserve"> ابشروا</w:t>
      </w:r>
      <w:r>
        <w:rPr>
          <w:rtl/>
        </w:rPr>
        <w:t xml:space="preserve"> - </w:t>
      </w:r>
      <w:r w:rsidRPr="00C3465B">
        <w:rPr>
          <w:rtl/>
        </w:rPr>
        <w:t>بهمزة قطع</w:t>
      </w:r>
      <w:r>
        <w:rPr>
          <w:rtl/>
        </w:rPr>
        <w:t xml:space="preserve"> - </w:t>
      </w:r>
      <w:r w:rsidRPr="00C3465B">
        <w:rPr>
          <w:rtl/>
        </w:rPr>
        <w:t>بالجنّة يا بني تميم قالوا</w:t>
      </w:r>
      <w:r>
        <w:rPr>
          <w:rtl/>
        </w:rPr>
        <w:t>:</w:t>
      </w:r>
      <w:r w:rsidRPr="00C3465B">
        <w:rPr>
          <w:rtl/>
        </w:rPr>
        <w:t xml:space="preserve"> أمّا إذا بشّرتنا فأعطنا من المال</w:t>
      </w:r>
      <w:r>
        <w:rPr>
          <w:rtl/>
        </w:rPr>
        <w:t>،</w:t>
      </w:r>
      <w:r w:rsidRPr="00C3465B">
        <w:rPr>
          <w:rtl/>
        </w:rPr>
        <w:t xml:space="preserve"> فتغيّر وجه رسول الله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فجاء ناس من أهل اليمن</w:t>
      </w:r>
      <w:r>
        <w:rPr>
          <w:rtl/>
        </w:rPr>
        <w:t xml:space="preserve"> - </w:t>
      </w:r>
      <w:r w:rsidRPr="00C3465B">
        <w:rPr>
          <w:rtl/>
        </w:rPr>
        <w:t>وهم الأشعريون</w:t>
      </w:r>
      <w:r>
        <w:rPr>
          <w:rtl/>
        </w:rPr>
        <w:t xml:space="preserve"> - </w:t>
      </w:r>
      <w:r w:rsidRPr="00C3465B">
        <w:rPr>
          <w:rtl/>
        </w:rPr>
        <w:t xml:space="preserve">فقال النبيّ </w:t>
      </w:r>
      <w:r w:rsidR="00082BFE" w:rsidRPr="00082BFE">
        <w:rPr>
          <w:rStyle w:val="libAlaemChar"/>
          <w:rtl/>
        </w:rPr>
        <w:t>صلى‌الله‌عليه‌وآله‌وسلم</w:t>
      </w:r>
      <w:r w:rsidR="006103F2" w:rsidRPr="006103F2">
        <w:rPr>
          <w:rStyle w:val="libAlaemChar"/>
          <w:rtl/>
        </w:rPr>
        <w:t xml:space="preserve"> </w:t>
      </w:r>
      <w:r w:rsidRPr="00C3465B">
        <w:rPr>
          <w:rtl/>
        </w:rPr>
        <w:t>لهم</w:t>
      </w:r>
      <w:r>
        <w:rPr>
          <w:rtl/>
        </w:rPr>
        <w:t>:</w:t>
      </w:r>
      <w:r w:rsidRPr="00C3465B">
        <w:rPr>
          <w:rtl/>
        </w:rPr>
        <w:t xml:space="preserve"> </w:t>
      </w:r>
      <w:r w:rsidR="0028177D">
        <w:rPr>
          <w:rFonts w:hint="cs"/>
          <w:rtl/>
        </w:rPr>
        <w:t>إ</w:t>
      </w:r>
      <w:r w:rsidRPr="00C3465B">
        <w:rPr>
          <w:rtl/>
        </w:rPr>
        <w:t>قبلوا البشرى يا أهل اليمن إذ لم يقبلها بنو تميم</w:t>
      </w:r>
      <w:r>
        <w:rPr>
          <w:rtl/>
        </w:rPr>
        <w:t xml:space="preserve"> ..</w:t>
      </w:r>
      <w:r w:rsidRPr="00C3465B">
        <w:rPr>
          <w:rtl/>
        </w:rPr>
        <w:t>. قالوا</w:t>
      </w:r>
      <w:r>
        <w:rPr>
          <w:rtl/>
        </w:rPr>
        <w:t>:</w:t>
      </w:r>
      <w:r w:rsidRPr="00C3465B">
        <w:rPr>
          <w:rtl/>
        </w:rPr>
        <w:t xml:space="preserve"> قد قبلناها يا رسول الله</w:t>
      </w:r>
      <w:r w:rsidRPr="00C3465B">
        <w:rPr>
          <w:rtl/>
          <w:lang w:bidi="fa-IR"/>
        </w:rPr>
        <w:t>. كذا ورد هذا الحديث هنا مختصرا</w:t>
      </w:r>
      <w:r w:rsidR="0028177D">
        <w:rPr>
          <w:rFonts w:hint="cs"/>
          <w:rtl/>
          <w:lang w:bidi="fa-IR"/>
        </w:rPr>
        <w:t>ً</w:t>
      </w:r>
      <w:r>
        <w:rPr>
          <w:rtl/>
          <w:lang w:bidi="fa-IR"/>
        </w:rPr>
        <w:t>،</w:t>
      </w:r>
      <w:r w:rsidRPr="00C3465B">
        <w:rPr>
          <w:rtl/>
          <w:lang w:bidi="fa-IR"/>
        </w:rPr>
        <w:t xml:space="preserve"> وسبق تاما</w:t>
      </w:r>
      <w:r w:rsidR="0051593D">
        <w:rPr>
          <w:rFonts w:hint="cs"/>
          <w:rtl/>
          <w:lang w:bidi="fa-IR"/>
        </w:rPr>
        <w:t>ً</w:t>
      </w:r>
      <w:r w:rsidRPr="00C3465B">
        <w:rPr>
          <w:rtl/>
          <w:lang w:bidi="fa-IR"/>
        </w:rPr>
        <w:t xml:space="preserve"> في بدء الخلق</w:t>
      </w:r>
      <w:r>
        <w:rPr>
          <w:rtl/>
          <w:lang w:bidi="fa-IR"/>
        </w:rPr>
        <w:t>،</w:t>
      </w:r>
      <w:r w:rsidRPr="00C3465B">
        <w:rPr>
          <w:rtl/>
          <w:lang w:bidi="fa-IR"/>
        </w:rPr>
        <w:t xml:space="preserve"> ومراده منه هنا قوله</w:t>
      </w:r>
      <w:r>
        <w:rPr>
          <w:rtl/>
          <w:lang w:bidi="fa-IR"/>
        </w:rPr>
        <w:t>:</w:t>
      </w:r>
      <w:r w:rsidRPr="00C3465B">
        <w:rPr>
          <w:rtl/>
          <w:lang w:bidi="fa-IR"/>
        </w:rPr>
        <w:t xml:space="preserve"> فجاء ناس من أهل اليمن.</w:t>
      </w:r>
    </w:p>
    <w:p w:rsidR="00A41E48" w:rsidRPr="00C3465B" w:rsidRDefault="00A41E48" w:rsidP="00A41E48">
      <w:pPr>
        <w:pStyle w:val="libNormal"/>
        <w:rPr>
          <w:rtl/>
          <w:lang w:bidi="fa-IR"/>
        </w:rPr>
      </w:pPr>
      <w:r w:rsidRPr="00C3465B">
        <w:rPr>
          <w:rtl/>
          <w:lang w:bidi="fa-IR"/>
        </w:rPr>
        <w:t>قال في الفتح</w:t>
      </w:r>
      <w:r>
        <w:rPr>
          <w:rtl/>
          <w:lang w:bidi="fa-IR"/>
        </w:rPr>
        <w:t>:</w:t>
      </w:r>
      <w:r w:rsidRPr="00C3465B">
        <w:rPr>
          <w:rtl/>
          <w:lang w:bidi="fa-IR"/>
        </w:rPr>
        <w:t xml:space="preserve"> واستشكل بأنّ قدوم وفد بني تميم كان سنة تسع</w:t>
      </w:r>
      <w:r>
        <w:rPr>
          <w:rtl/>
          <w:lang w:bidi="fa-IR"/>
        </w:rPr>
        <w:t>،</w:t>
      </w:r>
      <w:r w:rsidRPr="00C3465B">
        <w:rPr>
          <w:rtl/>
          <w:lang w:bidi="fa-IR"/>
        </w:rPr>
        <w:t xml:space="preserve"> وقدوم الأشعريين كان قبل ذلك عقب فتح خيبر سنة سبع. وأجيب</w:t>
      </w:r>
      <w:r>
        <w:rPr>
          <w:rtl/>
          <w:lang w:bidi="fa-IR"/>
        </w:rPr>
        <w:t>:</w:t>
      </w:r>
      <w:r w:rsidRPr="00C3465B">
        <w:rPr>
          <w:rtl/>
          <w:lang w:bidi="fa-IR"/>
        </w:rPr>
        <w:t xml:space="preserve"> باحتمال أن يكون طائفة من الأشعريين قدموا بعد ذلك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rPr>
        <w:t>وقال القسطلاني</w:t>
      </w:r>
      <w:r>
        <w:rPr>
          <w:rtl/>
        </w:rPr>
        <w:t>:</w:t>
      </w:r>
      <w:r w:rsidRPr="00C3465B">
        <w:rPr>
          <w:rtl/>
        </w:rPr>
        <w:t xml:space="preserve"> « حدّثني بالإ</w:t>
      </w:r>
      <w:r w:rsidR="0051593D">
        <w:rPr>
          <w:rFonts w:hint="cs"/>
          <w:rtl/>
        </w:rPr>
        <w:t>ِ</w:t>
      </w:r>
      <w:r w:rsidRPr="00C3465B">
        <w:rPr>
          <w:rtl/>
        </w:rPr>
        <w:t>فراد ولأبي ذر حدّثنا محمّد بن العلاء بن كريب الهمداني الكوفي قال</w:t>
      </w:r>
      <w:r>
        <w:rPr>
          <w:rtl/>
        </w:rPr>
        <w:t>:</w:t>
      </w:r>
      <w:r w:rsidRPr="00C3465B">
        <w:rPr>
          <w:rtl/>
        </w:rPr>
        <w:t xml:space="preserve"> حدّثنا أبو </w:t>
      </w:r>
      <w:r w:rsidR="0051593D">
        <w:rPr>
          <w:rFonts w:hint="cs"/>
          <w:rtl/>
        </w:rPr>
        <w:t>اُ</w:t>
      </w:r>
      <w:r w:rsidRPr="00C3465B">
        <w:rPr>
          <w:rtl/>
        </w:rPr>
        <w:t xml:space="preserve">سامة حمّاد بن </w:t>
      </w:r>
      <w:r w:rsidR="0051593D">
        <w:rPr>
          <w:rFonts w:hint="cs"/>
          <w:rtl/>
        </w:rPr>
        <w:t>اُ</w:t>
      </w:r>
      <w:r w:rsidRPr="00C3465B">
        <w:rPr>
          <w:rtl/>
        </w:rPr>
        <w:t>سامة</w:t>
      </w:r>
      <w:r>
        <w:rPr>
          <w:rtl/>
        </w:rPr>
        <w:t>،</w:t>
      </w:r>
      <w:r w:rsidRPr="00C3465B">
        <w:rPr>
          <w:rtl/>
        </w:rPr>
        <w:t xml:space="preserve"> عن بريد بن عبد الله</w:t>
      </w:r>
      <w:r>
        <w:rPr>
          <w:rtl/>
        </w:rPr>
        <w:t xml:space="preserve"> - </w:t>
      </w:r>
      <w:r w:rsidRPr="00C3465B">
        <w:rPr>
          <w:rtl/>
        </w:rPr>
        <w:t>بضم الموحدة وفتح الراء</w:t>
      </w:r>
      <w:r>
        <w:rPr>
          <w:rtl/>
        </w:rPr>
        <w:t xml:space="preserve"> - </w:t>
      </w:r>
      <w:r w:rsidRPr="00C3465B">
        <w:rPr>
          <w:rtl/>
        </w:rPr>
        <w:t>ابن أبي بردة</w:t>
      </w:r>
      <w:r>
        <w:rPr>
          <w:rtl/>
        </w:rPr>
        <w:t xml:space="preserve"> - </w:t>
      </w:r>
      <w:r w:rsidRPr="00C3465B">
        <w:rPr>
          <w:rtl/>
        </w:rPr>
        <w:t>بضم الموحدة وسكون الراء</w:t>
      </w:r>
      <w:r>
        <w:rPr>
          <w:rtl/>
        </w:rPr>
        <w:t xml:space="preserve"> - </w:t>
      </w:r>
      <w:r w:rsidRPr="00C3465B">
        <w:rPr>
          <w:rtl/>
        </w:rPr>
        <w:t xml:space="preserve">عن جدّه أبي بردة عامر بن أبي موسى عبد الله بن قيس الأشعري </w:t>
      </w:r>
      <w:r w:rsidRPr="001C3131">
        <w:rPr>
          <w:rStyle w:val="libAlaemChar"/>
          <w:rtl/>
        </w:rPr>
        <w:t>رضي‌الله‌عنه</w:t>
      </w:r>
      <w:r w:rsidRPr="00C3465B">
        <w:rPr>
          <w:rtl/>
        </w:rPr>
        <w:t xml:space="preserve"> أنّه قال</w:t>
      </w:r>
      <w:r>
        <w:rPr>
          <w:rtl/>
        </w:rPr>
        <w:t xml:space="preserve">: </w:t>
      </w:r>
      <w:r w:rsidRPr="00C3465B">
        <w:rPr>
          <w:rtl/>
        </w:rPr>
        <w:t xml:space="preserve">أرسلني أصحابي إلى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أسأله الحملان لهم</w:t>
      </w:r>
      <w:r>
        <w:rPr>
          <w:rtl/>
        </w:rPr>
        <w:t xml:space="preserve"> - </w:t>
      </w:r>
      <w:r w:rsidRPr="00C3465B">
        <w:rPr>
          <w:rtl/>
        </w:rPr>
        <w:t>بضم الحاء المهملة وسكون الميم</w:t>
      </w:r>
      <w:r>
        <w:rPr>
          <w:rtl/>
        </w:rPr>
        <w:t xml:space="preserve"> - </w:t>
      </w:r>
      <w:r w:rsidRPr="00C3465B">
        <w:rPr>
          <w:rtl/>
        </w:rPr>
        <w:t>أي ما يركبون عليه ويحملهم</w:t>
      </w:r>
      <w:r>
        <w:rPr>
          <w:rtl/>
        </w:rPr>
        <w:t>،</w:t>
      </w:r>
      <w:r w:rsidRPr="00C3465B">
        <w:rPr>
          <w:rtl/>
        </w:rPr>
        <w:t xml:space="preserve"> إذ هم معه في جيش العسرة وهي غزوة تبوك. فقلت</w:t>
      </w:r>
      <w:r>
        <w:rPr>
          <w:rtl/>
        </w:rPr>
        <w:t>:</w:t>
      </w:r>
      <w:r w:rsidRPr="00C3465B">
        <w:rPr>
          <w:rtl/>
        </w:rPr>
        <w:t xml:space="preserve"> يا نبيّ الله</w:t>
      </w:r>
      <w:r>
        <w:rPr>
          <w:rtl/>
        </w:rPr>
        <w:t>،</w:t>
      </w:r>
      <w:r w:rsidRPr="00C3465B">
        <w:rPr>
          <w:rtl/>
        </w:rPr>
        <w:t xml:space="preserve"> إنّ أصحابي أرسلوني إليك لتحملهم فقال</w:t>
      </w:r>
      <w:r>
        <w:rPr>
          <w:rtl/>
        </w:rPr>
        <w:t>:</w:t>
      </w:r>
      <w:r w:rsidRPr="00C3465B">
        <w:rPr>
          <w:rtl/>
        </w:rPr>
        <w:t xml:space="preserve"> والله لا أحملكم على شيء</w:t>
      </w:r>
      <w:r>
        <w:rPr>
          <w:rtl/>
        </w:rPr>
        <w:t>،</w:t>
      </w:r>
      <w:r w:rsidRPr="00C3465B">
        <w:rPr>
          <w:rtl/>
        </w:rPr>
        <w:t xml:space="preserve"> ووافقته</w:t>
      </w:r>
      <w:r>
        <w:rPr>
          <w:rtl/>
        </w:rPr>
        <w:t>،</w:t>
      </w:r>
      <w:r w:rsidRPr="00C3465B">
        <w:rPr>
          <w:rtl/>
        </w:rPr>
        <w:t xml:space="preserve"> أي صادفته وهو غضبان ولا أشعر</w:t>
      </w:r>
      <w:r>
        <w:rPr>
          <w:rtl/>
        </w:rPr>
        <w:t>،</w:t>
      </w:r>
      <w:r w:rsidRPr="00C3465B">
        <w:rPr>
          <w:rtl/>
        </w:rPr>
        <w:t xml:space="preserve"> أي والحال أني لم أكن أعلم غضبه</w:t>
      </w:r>
      <w:r>
        <w:rPr>
          <w:rtl/>
        </w:rPr>
        <w:t>،</w:t>
      </w:r>
      <w:r w:rsidRPr="00C3465B">
        <w:rPr>
          <w:rtl/>
        </w:rPr>
        <w:t xml:space="preserve"> ورجعت إلى أصحابي حال كوني حزينا</w:t>
      </w:r>
      <w:r w:rsidR="0051593D">
        <w:rPr>
          <w:rFonts w:hint="cs"/>
          <w:rtl/>
        </w:rPr>
        <w:t>ً</w:t>
      </w:r>
      <w:r w:rsidRPr="00C3465B">
        <w:rPr>
          <w:rtl/>
        </w:rPr>
        <w:t xml:space="preserve"> من منع النبيّ </w:t>
      </w:r>
      <w:r w:rsidR="00082BFE" w:rsidRPr="00082BFE">
        <w:rPr>
          <w:rStyle w:val="libAlaemChar"/>
          <w:rtl/>
        </w:rPr>
        <w:t>صلى‌الله‌عليه‌وآله‌وسلم</w:t>
      </w:r>
      <w:r w:rsidR="006103F2" w:rsidRPr="006103F2">
        <w:rPr>
          <w:rStyle w:val="libAlaemChar"/>
          <w:rtl/>
        </w:rPr>
        <w:t xml:space="preserve"> </w:t>
      </w:r>
      <w:r w:rsidRPr="00C3465B">
        <w:rPr>
          <w:rtl/>
        </w:rPr>
        <w:t>أن يحملنا</w:t>
      </w:r>
      <w:r>
        <w:rPr>
          <w:rtl/>
        </w:rPr>
        <w:t>،</w:t>
      </w:r>
      <w:r w:rsidRPr="00C3465B">
        <w:rPr>
          <w:rtl/>
        </w:rPr>
        <w:t xml:space="preserve"> ومن مخافة أن يكون النبيّ </w:t>
      </w:r>
      <w:r w:rsidR="00082BFE" w:rsidRPr="00082BFE">
        <w:rPr>
          <w:rStyle w:val="libAlaemChar"/>
          <w:rtl/>
        </w:rPr>
        <w:t>صلى‌الله‌عليه‌وآله‌وسلم</w:t>
      </w:r>
      <w:r w:rsidR="006103F2" w:rsidRPr="006103F2">
        <w:rPr>
          <w:rStyle w:val="libAlaemChar"/>
          <w:rtl/>
        </w:rPr>
        <w:t xml:space="preserve"> </w:t>
      </w:r>
      <w:r w:rsidRPr="00C3465B">
        <w:rPr>
          <w:rtl/>
        </w:rPr>
        <w:t>و</w:t>
      </w:r>
      <w:r w:rsidR="0051593D">
        <w:rPr>
          <w:rFonts w:hint="cs"/>
          <w:rtl/>
        </w:rPr>
        <w:t>َ</w:t>
      </w:r>
      <w:r w:rsidRPr="00C3465B">
        <w:rPr>
          <w:rtl/>
        </w:rPr>
        <w:t>ج</w:t>
      </w:r>
      <w:r w:rsidR="0051593D">
        <w:rPr>
          <w:rFonts w:hint="cs"/>
          <w:rtl/>
        </w:rPr>
        <w:t>َ</w:t>
      </w:r>
      <w:r w:rsidRPr="00C3465B">
        <w:rPr>
          <w:rtl/>
        </w:rPr>
        <w:t>د في نفسه</w:t>
      </w:r>
      <w:r>
        <w:rPr>
          <w:rtl/>
        </w:rPr>
        <w:t>،</w:t>
      </w:r>
      <w:r w:rsidRPr="00C3465B">
        <w:rPr>
          <w:rtl/>
        </w:rPr>
        <w:t xml:space="preserve"> أي غضب عليّ</w:t>
      </w:r>
      <w:r>
        <w:rPr>
          <w:rtl/>
        </w:rPr>
        <w:t>،</w:t>
      </w:r>
      <w:r w:rsidRPr="00C3465B">
        <w:rPr>
          <w:rtl/>
        </w:rPr>
        <w:t xml:space="preserve"> فرجعت إلى أصحابي فأخبرتهم الذي قال النبيّ </w:t>
      </w:r>
      <w:r w:rsidR="00082BFE" w:rsidRPr="00082BFE">
        <w:rPr>
          <w:rStyle w:val="libAlaemChar"/>
          <w:rtl/>
        </w:rPr>
        <w:t>صلى‌الله‌عليه‌وآله‌وسلم</w:t>
      </w:r>
      <w:r w:rsidR="006103F2" w:rsidRPr="006103F2">
        <w:rPr>
          <w:rStyle w:val="libAlaemChar"/>
          <w:rtl/>
        </w:rPr>
        <w:t xml:space="preserve"> </w:t>
      </w:r>
      <w:r w:rsidRPr="00C3465B">
        <w:rPr>
          <w:rtl/>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إرشاد الساري</w:t>
      </w:r>
      <w:r w:rsidR="00A41E48">
        <w:rPr>
          <w:rtl/>
        </w:rPr>
        <w:t xml:space="preserve"> - </w:t>
      </w:r>
      <w:r w:rsidR="00A41E48" w:rsidRPr="00C3465B">
        <w:rPr>
          <w:rtl/>
        </w:rPr>
        <w:t>شرح صحيح البخاري 6 / 439.</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rPr>
        <w:lastRenderedPageBreak/>
        <w:t>فلم ألبث</w:t>
      </w:r>
      <w:r>
        <w:rPr>
          <w:rtl/>
        </w:rPr>
        <w:t xml:space="preserve"> - </w:t>
      </w:r>
      <w:r w:rsidRPr="00C3465B">
        <w:rPr>
          <w:rtl/>
        </w:rPr>
        <w:t>بفتح الهمزة والموحدة بينهما لام ساكنة. آخره مثلثة</w:t>
      </w:r>
      <w:r>
        <w:rPr>
          <w:rtl/>
        </w:rPr>
        <w:t xml:space="preserve"> - </w:t>
      </w:r>
      <w:r w:rsidRPr="00C3465B">
        <w:rPr>
          <w:rtl/>
        </w:rPr>
        <w:t>إل</w:t>
      </w:r>
      <w:r w:rsidR="0051593D">
        <w:rPr>
          <w:rFonts w:hint="cs"/>
          <w:rtl/>
        </w:rPr>
        <w:t>ّ</w:t>
      </w:r>
      <w:r w:rsidRPr="00C3465B">
        <w:rPr>
          <w:rtl/>
        </w:rPr>
        <w:t>ا سويعة</w:t>
      </w:r>
      <w:r>
        <w:rPr>
          <w:rtl/>
        </w:rPr>
        <w:t xml:space="preserve">، - </w:t>
      </w:r>
      <w:r w:rsidRPr="00C3465B">
        <w:rPr>
          <w:rtl/>
        </w:rPr>
        <w:t>بضم السّين المهملة وفتح الواو مصّغر ساعة</w:t>
      </w:r>
      <w:r>
        <w:rPr>
          <w:rtl/>
        </w:rPr>
        <w:t xml:space="preserve"> - </w:t>
      </w:r>
      <w:r w:rsidRPr="00C3465B">
        <w:rPr>
          <w:rtl/>
        </w:rPr>
        <w:t>وهي جزء من الزمان</w:t>
      </w:r>
      <w:r>
        <w:rPr>
          <w:rtl/>
        </w:rPr>
        <w:t>،</w:t>
      </w:r>
      <w:r w:rsidRPr="00C3465B">
        <w:rPr>
          <w:rtl/>
        </w:rPr>
        <w:t xml:space="preserve"> أو من أربعة وعشرين جزء من اليوم والليلة</w:t>
      </w:r>
      <w:r>
        <w:rPr>
          <w:rtl/>
        </w:rPr>
        <w:t>،</w:t>
      </w:r>
      <w:r w:rsidRPr="00C3465B">
        <w:rPr>
          <w:rtl/>
        </w:rPr>
        <w:t xml:space="preserve"> إذ سمعت بلالا ينادي</w:t>
      </w:r>
      <w:r>
        <w:rPr>
          <w:rtl/>
        </w:rPr>
        <w:t>،</w:t>
      </w:r>
      <w:r w:rsidRPr="00C3465B">
        <w:rPr>
          <w:rtl/>
        </w:rPr>
        <w:t xml:space="preserve"> أي عبد الله بن قيس</w:t>
      </w:r>
      <w:r>
        <w:rPr>
          <w:rtl/>
        </w:rPr>
        <w:t>،</w:t>
      </w:r>
      <w:r w:rsidRPr="00C3465B">
        <w:rPr>
          <w:rtl/>
        </w:rPr>
        <w:t xml:space="preserve"> يعني يا عبد الله</w:t>
      </w:r>
      <w:r>
        <w:rPr>
          <w:rtl/>
        </w:rPr>
        <w:t>،</w:t>
      </w:r>
      <w:r w:rsidRPr="00C3465B">
        <w:rPr>
          <w:rtl/>
        </w:rPr>
        <w:t xml:space="preserve"> ولأبي ذرّ ابن عبد الله بن قيس</w:t>
      </w:r>
      <w:r>
        <w:rPr>
          <w:rtl/>
        </w:rPr>
        <w:t>:</w:t>
      </w:r>
      <w:r w:rsidRPr="00C3465B">
        <w:rPr>
          <w:rtl/>
        </w:rPr>
        <w:t xml:space="preserve"> فأجبته. فقال</w:t>
      </w:r>
      <w:r>
        <w:rPr>
          <w:rtl/>
        </w:rPr>
        <w:t>:</w:t>
      </w:r>
      <w:r w:rsidRPr="00C3465B">
        <w:rPr>
          <w:rtl/>
        </w:rPr>
        <w:t xml:space="preserve"> أجب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يدعوك</w:t>
      </w:r>
      <w:r>
        <w:rPr>
          <w:rtl/>
        </w:rPr>
        <w:t>،</w:t>
      </w:r>
      <w:r w:rsidRPr="00C3465B">
        <w:rPr>
          <w:rtl/>
        </w:rPr>
        <w:t xml:space="preserve"> ف</w:t>
      </w:r>
      <w:r w:rsidR="000D1B0E">
        <w:rPr>
          <w:rtl/>
        </w:rPr>
        <w:t>لمـّا</w:t>
      </w:r>
      <w:r w:rsidRPr="00C3465B">
        <w:rPr>
          <w:rtl/>
        </w:rPr>
        <w:t xml:space="preserve"> أتيته قال</w:t>
      </w:r>
      <w:r>
        <w:rPr>
          <w:rtl/>
        </w:rPr>
        <w:t>:</w:t>
      </w:r>
      <w:r w:rsidRPr="00C3465B">
        <w:rPr>
          <w:rtl/>
        </w:rPr>
        <w:t xml:space="preserve"> خذ هذين القرينين وهاتين القرينتين. أي</w:t>
      </w:r>
      <w:r>
        <w:rPr>
          <w:rtl/>
        </w:rPr>
        <w:t>:</w:t>
      </w:r>
      <w:r w:rsidRPr="00C3465B">
        <w:rPr>
          <w:rtl/>
        </w:rPr>
        <w:t xml:space="preserve"> الناقتين. لستة أبعرة. لعلّه قال</w:t>
      </w:r>
      <w:r>
        <w:rPr>
          <w:rtl/>
        </w:rPr>
        <w:t>:</w:t>
      </w:r>
      <w:r w:rsidRPr="00C3465B">
        <w:rPr>
          <w:rtl/>
        </w:rPr>
        <w:t xml:space="preserve"> هذين القرينين</w:t>
      </w:r>
      <w:r>
        <w:rPr>
          <w:rtl/>
        </w:rPr>
        <w:t xml:space="preserve"> - </w:t>
      </w:r>
      <w:r w:rsidRPr="00C3465B">
        <w:rPr>
          <w:rtl/>
        </w:rPr>
        <w:t>ثلاثا</w:t>
      </w:r>
      <w:r w:rsidR="0051593D">
        <w:rPr>
          <w:rFonts w:hint="cs"/>
          <w:rtl/>
        </w:rPr>
        <w:t>ً</w:t>
      </w:r>
      <w:r>
        <w:rPr>
          <w:rtl/>
        </w:rPr>
        <w:t xml:space="preserve"> - </w:t>
      </w:r>
      <w:r w:rsidRPr="00C3465B">
        <w:rPr>
          <w:rtl/>
        </w:rPr>
        <w:t>فذكر الراوي مرّتين اختصارا</w:t>
      </w:r>
      <w:r w:rsidR="0051593D">
        <w:rPr>
          <w:rFonts w:hint="cs"/>
          <w:rtl/>
        </w:rPr>
        <w:t>ً</w:t>
      </w:r>
      <w:r w:rsidRPr="00C3465B">
        <w:rPr>
          <w:rtl/>
        </w:rPr>
        <w:t>.</w:t>
      </w:r>
    </w:p>
    <w:p w:rsidR="00A41E48" w:rsidRPr="00C3465B" w:rsidRDefault="00A41E48" w:rsidP="00A41E48">
      <w:pPr>
        <w:pStyle w:val="libNormal"/>
        <w:rPr>
          <w:rtl/>
          <w:lang w:bidi="fa-IR"/>
        </w:rPr>
      </w:pPr>
      <w:r w:rsidRPr="00C3465B">
        <w:rPr>
          <w:rtl/>
        </w:rPr>
        <w:t>لكن قوله في الرواية ال</w:t>
      </w:r>
      <w:r w:rsidR="0051593D">
        <w:rPr>
          <w:rFonts w:hint="cs"/>
          <w:rtl/>
        </w:rPr>
        <w:t>اُ</w:t>
      </w:r>
      <w:r w:rsidRPr="00C3465B">
        <w:rPr>
          <w:rtl/>
        </w:rPr>
        <w:t>خرى</w:t>
      </w:r>
      <w:r>
        <w:rPr>
          <w:rtl/>
        </w:rPr>
        <w:t xml:space="preserve">: </w:t>
      </w:r>
      <w:r w:rsidRPr="00C3465B">
        <w:rPr>
          <w:rtl/>
        </w:rPr>
        <w:t>فأمر لنا بخمس ذود.</w:t>
      </w:r>
      <w:r>
        <w:rPr>
          <w:rFonts w:hint="cs"/>
          <w:rtl/>
        </w:rPr>
        <w:t xml:space="preserve"> </w:t>
      </w:r>
      <w:r w:rsidRPr="00C3465B">
        <w:rPr>
          <w:rtl/>
          <w:lang w:bidi="fa-IR"/>
        </w:rPr>
        <w:t>مخالف لما هنا.</w:t>
      </w:r>
    </w:p>
    <w:p w:rsidR="00A41E48" w:rsidRPr="00C3465B" w:rsidRDefault="00A41E48" w:rsidP="00A41E48">
      <w:pPr>
        <w:pStyle w:val="libNormal"/>
        <w:rPr>
          <w:rtl/>
          <w:lang w:bidi="fa-IR"/>
        </w:rPr>
      </w:pPr>
      <w:r w:rsidRPr="00C3465B">
        <w:rPr>
          <w:rtl/>
          <w:lang w:bidi="fa-IR"/>
        </w:rPr>
        <w:t>فيحمل على التعدد</w:t>
      </w:r>
      <w:r>
        <w:rPr>
          <w:rtl/>
          <w:lang w:bidi="fa-IR"/>
        </w:rPr>
        <w:t>،</w:t>
      </w:r>
      <w:r w:rsidRPr="00C3465B">
        <w:rPr>
          <w:rtl/>
          <w:lang w:bidi="fa-IR"/>
        </w:rPr>
        <w:t xml:space="preserve"> أو يكون زادهم واحدا</w:t>
      </w:r>
      <w:r w:rsidR="0051593D">
        <w:rPr>
          <w:rFonts w:hint="cs"/>
          <w:rtl/>
          <w:lang w:bidi="fa-IR"/>
        </w:rPr>
        <w:t>ً</w:t>
      </w:r>
      <w:r w:rsidRPr="00C3465B">
        <w:rPr>
          <w:rtl/>
          <w:lang w:bidi="fa-IR"/>
        </w:rPr>
        <w:t xml:space="preserve"> على الخمس</w:t>
      </w:r>
      <w:r>
        <w:rPr>
          <w:rtl/>
          <w:lang w:bidi="fa-IR"/>
        </w:rPr>
        <w:t>،</w:t>
      </w:r>
      <w:r w:rsidRPr="00C3465B">
        <w:rPr>
          <w:rtl/>
          <w:lang w:bidi="fa-IR"/>
        </w:rPr>
        <w:t xml:space="preserve"> والعدد لا ينفي الزائد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فالعجب من الكابلي المتتبّع النظّار</w:t>
      </w:r>
      <w:r>
        <w:rPr>
          <w:rtl/>
          <w:lang w:bidi="fa-IR"/>
        </w:rPr>
        <w:t>،</w:t>
      </w:r>
      <w:r w:rsidRPr="00C3465B">
        <w:rPr>
          <w:rtl/>
          <w:lang w:bidi="fa-IR"/>
        </w:rPr>
        <w:t xml:space="preserve"> كيف عرّض الحديث للقدح والإ</w:t>
      </w:r>
      <w:r w:rsidR="0051593D">
        <w:rPr>
          <w:rFonts w:hint="cs"/>
          <w:rtl/>
          <w:lang w:bidi="fa-IR"/>
        </w:rPr>
        <w:t>ِ</w:t>
      </w:r>
      <w:r w:rsidRPr="00C3465B">
        <w:rPr>
          <w:rtl/>
          <w:lang w:bidi="fa-IR"/>
        </w:rPr>
        <w:t>نكار بمجرّد اختلاف الروايات في الطّير المشوي</w:t>
      </w:r>
      <w:r>
        <w:rPr>
          <w:rtl/>
          <w:lang w:bidi="fa-IR"/>
        </w:rPr>
        <w:t>،</w:t>
      </w:r>
      <w:r w:rsidRPr="00C3465B">
        <w:rPr>
          <w:rtl/>
          <w:lang w:bidi="fa-IR"/>
        </w:rPr>
        <w:t xml:space="preserve"> ولم يقف على دأب خدّام الحديث النبوي</w:t>
      </w:r>
      <w:r>
        <w:rPr>
          <w:rtl/>
          <w:lang w:bidi="fa-IR"/>
        </w:rPr>
        <w:t>،</w:t>
      </w:r>
      <w:r w:rsidRPr="00C3465B">
        <w:rPr>
          <w:rtl/>
          <w:lang w:bidi="fa-IR"/>
        </w:rPr>
        <w:t xml:space="preserve"> حيث أنّهم حملوا اختلاف كثير من الأحاديث على تعدّد الواقعة</w:t>
      </w:r>
      <w:r>
        <w:rPr>
          <w:rtl/>
          <w:lang w:bidi="fa-IR"/>
        </w:rPr>
        <w:t>،</w:t>
      </w:r>
      <w:r w:rsidRPr="00C3465B">
        <w:rPr>
          <w:rtl/>
          <w:lang w:bidi="fa-IR"/>
        </w:rPr>
        <w:t xml:space="preserve"> وجعلوه حجة نافية للشبهات قاطعة</w:t>
      </w:r>
      <w:r>
        <w:rPr>
          <w:rtl/>
          <w:lang w:bidi="fa-IR"/>
        </w:rPr>
        <w:t>،</w:t>
      </w:r>
      <w:r w:rsidRPr="00C3465B">
        <w:rPr>
          <w:rtl/>
          <w:lang w:bidi="fa-IR"/>
        </w:rPr>
        <w:t xml:space="preserve"> فليت شعري هل يقف الكابلي عن مقالته السمجة الشنيعة</w:t>
      </w:r>
      <w:r>
        <w:rPr>
          <w:rtl/>
          <w:lang w:bidi="fa-IR"/>
        </w:rPr>
        <w:t>،</w:t>
      </w:r>
      <w:r w:rsidRPr="00C3465B">
        <w:rPr>
          <w:rtl/>
          <w:lang w:bidi="fa-IR"/>
        </w:rPr>
        <w:t xml:space="preserve"> ويتوب عن هفوته الغثة الفظيعة</w:t>
      </w:r>
      <w:r>
        <w:rPr>
          <w:rtl/>
          <w:lang w:bidi="fa-IR"/>
        </w:rPr>
        <w:t>،</w:t>
      </w:r>
      <w:r w:rsidRPr="00C3465B">
        <w:rPr>
          <w:rtl/>
          <w:lang w:bidi="fa-IR"/>
        </w:rPr>
        <w:t xml:space="preserve"> أم يصرّ على ذنبه ويدع</w:t>
      </w:r>
      <w:r>
        <w:rPr>
          <w:rFonts w:hint="cs"/>
          <w:rtl/>
          <w:lang w:bidi="fa-IR"/>
        </w:rPr>
        <w:t xml:space="preserve"> </w:t>
      </w:r>
      <w:r w:rsidRPr="00C3465B">
        <w:rPr>
          <w:rtl/>
          <w:lang w:bidi="fa-IR"/>
        </w:rPr>
        <w:t>النصفة في جنبه</w:t>
      </w:r>
      <w:r>
        <w:rPr>
          <w:rtl/>
          <w:lang w:bidi="fa-IR"/>
        </w:rPr>
        <w:t>،</w:t>
      </w:r>
      <w:r w:rsidRPr="00C3465B">
        <w:rPr>
          <w:rtl/>
          <w:lang w:bidi="fa-IR"/>
        </w:rPr>
        <w:t xml:space="preserve"> فيبطل شطرا</w:t>
      </w:r>
      <w:r w:rsidR="0051593D">
        <w:rPr>
          <w:rFonts w:hint="cs"/>
          <w:rtl/>
          <w:lang w:bidi="fa-IR"/>
        </w:rPr>
        <w:t>ً</w:t>
      </w:r>
      <w:r w:rsidRPr="00C3465B">
        <w:rPr>
          <w:rtl/>
          <w:lang w:bidi="fa-IR"/>
        </w:rPr>
        <w:t xml:space="preserve"> عظيما</w:t>
      </w:r>
      <w:r w:rsidR="0051593D">
        <w:rPr>
          <w:rFonts w:hint="cs"/>
          <w:rtl/>
          <w:lang w:bidi="fa-IR"/>
        </w:rPr>
        <w:t>ً</w:t>
      </w:r>
      <w:r w:rsidRPr="00C3465B">
        <w:rPr>
          <w:rtl/>
          <w:lang w:bidi="fa-IR"/>
        </w:rPr>
        <w:t xml:space="preserve"> من الروايات والأخبار</w:t>
      </w:r>
      <w:r>
        <w:rPr>
          <w:rtl/>
          <w:lang w:bidi="fa-IR"/>
        </w:rPr>
        <w:t>،</w:t>
      </w:r>
      <w:r w:rsidRPr="00C3465B">
        <w:rPr>
          <w:rtl/>
          <w:lang w:bidi="fa-IR"/>
        </w:rPr>
        <w:t xml:space="preserve"> ويعاند جمعا</w:t>
      </w:r>
      <w:r w:rsidR="0051593D">
        <w:rPr>
          <w:rFonts w:hint="cs"/>
          <w:rtl/>
          <w:lang w:bidi="fa-IR"/>
        </w:rPr>
        <w:t>ً</w:t>
      </w:r>
      <w:r w:rsidRPr="00C3465B">
        <w:rPr>
          <w:rtl/>
          <w:lang w:bidi="fa-IR"/>
        </w:rPr>
        <w:t xml:space="preserve"> كثيرا</w:t>
      </w:r>
      <w:r w:rsidR="0051593D">
        <w:rPr>
          <w:rFonts w:hint="cs"/>
          <w:rtl/>
          <w:lang w:bidi="fa-IR"/>
        </w:rPr>
        <w:t>ً</w:t>
      </w:r>
      <w:r w:rsidRPr="00C3465B">
        <w:rPr>
          <w:rtl/>
          <w:lang w:bidi="fa-IR"/>
        </w:rPr>
        <w:t xml:space="preserve"> من العلماء والأحبار.</w:t>
      </w:r>
    </w:p>
    <w:p w:rsidR="0043598D" w:rsidRDefault="00A41E48" w:rsidP="00A41E48">
      <w:pPr>
        <w:pStyle w:val="Heading3Center"/>
        <w:rPr>
          <w:rtl/>
          <w:lang w:bidi="fa-IR"/>
        </w:rPr>
      </w:pPr>
      <w:bookmarkStart w:id="603" w:name="_Toc320549424"/>
      <w:bookmarkStart w:id="604" w:name="_Toc408483236"/>
      <w:bookmarkStart w:id="605" w:name="_Toc95570733"/>
      <w:r w:rsidRPr="00C3465B">
        <w:rPr>
          <w:rtl/>
          <w:lang w:bidi="fa-IR"/>
        </w:rPr>
        <w:t>بطلان دعوى حكم أكثر المحدّثين بوضع الحديث</w:t>
      </w:r>
      <w:bookmarkEnd w:id="603"/>
      <w:bookmarkEnd w:id="604"/>
      <w:bookmarkEnd w:id="605"/>
    </w:p>
    <w:p w:rsidR="00A41E48" w:rsidRPr="00C3465B" w:rsidRDefault="00A41E48" w:rsidP="00A41E48">
      <w:pPr>
        <w:pStyle w:val="libBold1"/>
        <w:rPr>
          <w:rtl/>
          <w:lang w:bidi="fa-IR"/>
        </w:rPr>
      </w:pPr>
      <w:r w:rsidRPr="00C3465B">
        <w:rPr>
          <w:rtl/>
          <w:lang w:bidi="fa-IR"/>
        </w:rPr>
        <w:t>قوله</w:t>
      </w:r>
      <w:r>
        <w:rPr>
          <w:rtl/>
          <w:lang w:bidi="fa-IR"/>
        </w:rPr>
        <w:t>:</w:t>
      </w:r>
    </w:p>
    <w:p w:rsidR="00A41E48" w:rsidRPr="00C3465B" w:rsidRDefault="00A41E48" w:rsidP="00A41E48">
      <w:pPr>
        <w:pStyle w:val="libNormal"/>
        <w:rPr>
          <w:rtl/>
          <w:lang w:bidi="fa-IR"/>
        </w:rPr>
      </w:pPr>
      <w:r w:rsidRPr="00C3465B">
        <w:rPr>
          <w:rtl/>
          <w:lang w:bidi="fa-IR"/>
        </w:rPr>
        <w:t>« وهذا الحديث قال أكثر المحدّثين بأنّه موضوع »</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إرشاد الساري</w:t>
      </w:r>
      <w:r w:rsidR="00A41E48">
        <w:rPr>
          <w:rtl/>
        </w:rPr>
        <w:t xml:space="preserve"> - </w:t>
      </w:r>
      <w:r w:rsidR="00A41E48" w:rsidRPr="00C3465B">
        <w:rPr>
          <w:rtl/>
        </w:rPr>
        <w:t>شرح صحيح البخاري 6 / 450.</w:t>
      </w:r>
    </w:p>
    <w:p w:rsidR="00A41E48" w:rsidRDefault="00A41E48" w:rsidP="00A41E48">
      <w:pPr>
        <w:pStyle w:val="libNormal"/>
        <w:rPr>
          <w:rtl/>
          <w:lang w:bidi="fa-IR"/>
        </w:rPr>
      </w:pPr>
      <w:r>
        <w:rPr>
          <w:rtl/>
          <w:lang w:bidi="fa-IR"/>
        </w:rPr>
        <w:br w:type="page"/>
      </w:r>
    </w:p>
    <w:p w:rsidR="00A41E48" w:rsidRPr="00C3465B" w:rsidRDefault="00A41E48" w:rsidP="00A41E48">
      <w:pPr>
        <w:pStyle w:val="libBold1"/>
        <w:rPr>
          <w:rtl/>
          <w:lang w:bidi="fa-IR"/>
        </w:rPr>
      </w:pPr>
      <w:r w:rsidRPr="00C3465B">
        <w:rPr>
          <w:rtl/>
          <w:lang w:bidi="fa-IR"/>
        </w:rPr>
        <w:lastRenderedPageBreak/>
        <w:t>أقول</w:t>
      </w:r>
      <w:r>
        <w:rPr>
          <w:rtl/>
          <w:lang w:bidi="fa-IR"/>
        </w:rPr>
        <w:t>:</w:t>
      </w:r>
    </w:p>
    <w:p w:rsidR="00A41E48" w:rsidRPr="00C3465B" w:rsidRDefault="00A41E48" w:rsidP="00A41E48">
      <w:pPr>
        <w:pStyle w:val="libNormal"/>
        <w:rPr>
          <w:rtl/>
          <w:lang w:bidi="fa-IR"/>
        </w:rPr>
      </w:pPr>
      <w:r w:rsidRPr="00C3465B">
        <w:rPr>
          <w:rtl/>
          <w:lang w:bidi="fa-IR"/>
        </w:rPr>
        <w:t>هذا كذب مبين وتقوّل مهين</w:t>
      </w:r>
      <w:r>
        <w:rPr>
          <w:rtl/>
          <w:lang w:bidi="fa-IR"/>
        </w:rPr>
        <w:t xml:space="preserve"> ..</w:t>
      </w:r>
      <w:r w:rsidRPr="00C3465B">
        <w:rPr>
          <w:rtl/>
          <w:lang w:bidi="fa-IR"/>
        </w:rPr>
        <w:t>. فقد عرفت أنّ رواة هذا الحديث ومخرجيه في كلّ قرن</w:t>
      </w:r>
      <w:r w:rsidR="005C7316">
        <w:rPr>
          <w:rFonts w:hint="cs"/>
          <w:rtl/>
          <w:lang w:bidi="fa-IR"/>
        </w:rPr>
        <w:t>ٍ</w:t>
      </w:r>
      <w:r w:rsidRPr="00C3465B">
        <w:rPr>
          <w:rtl/>
          <w:lang w:bidi="fa-IR"/>
        </w:rPr>
        <w:t xml:space="preserve"> يبلغون في الكثرة حدّا</w:t>
      </w:r>
      <w:r w:rsidR="005C7316">
        <w:rPr>
          <w:rFonts w:hint="cs"/>
          <w:rtl/>
          <w:lang w:bidi="fa-IR"/>
        </w:rPr>
        <w:t>ً</w:t>
      </w:r>
      <w:r w:rsidRPr="00C3465B">
        <w:rPr>
          <w:rtl/>
          <w:lang w:bidi="fa-IR"/>
        </w:rPr>
        <w:t xml:space="preserve"> لا يبقى معه شكّ في تواتره وقطعيّة صدوره ووقوعه</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وأيضا</w:t>
      </w:r>
      <w:r w:rsidR="005C7316">
        <w:rPr>
          <w:rFonts w:hint="cs"/>
          <w:rtl/>
          <w:lang w:bidi="fa-IR"/>
        </w:rPr>
        <w:t>ً</w:t>
      </w:r>
      <w:r>
        <w:rPr>
          <w:rtl/>
          <w:lang w:bidi="fa-IR"/>
        </w:rPr>
        <w:t xml:space="preserve"> ..</w:t>
      </w:r>
      <w:r w:rsidRPr="00C3465B">
        <w:rPr>
          <w:rtl/>
          <w:lang w:bidi="fa-IR"/>
        </w:rPr>
        <w:t>. قد عرفت أنّ حديث الطير مخرّ</w:t>
      </w:r>
      <w:r w:rsidR="005C7316">
        <w:rPr>
          <w:rFonts w:hint="cs"/>
          <w:rtl/>
          <w:lang w:bidi="fa-IR"/>
        </w:rPr>
        <w:t>َ</w:t>
      </w:r>
      <w:r w:rsidRPr="00C3465B">
        <w:rPr>
          <w:rtl/>
          <w:lang w:bidi="fa-IR"/>
        </w:rPr>
        <w:t>ج في صحيح الترمذي الذي هو أحد الصحّاح الستّة التي ادّعى جمع من أكابرهم إجماع السابقين واللاحقين على صحّة الأحاديث المخرّجة فيها</w:t>
      </w:r>
      <w:r>
        <w:rPr>
          <w:rtl/>
          <w:lang w:bidi="fa-IR"/>
        </w:rPr>
        <w:t xml:space="preserve"> ..</w:t>
      </w:r>
      <w:r w:rsidRPr="00C3465B">
        <w:rPr>
          <w:rtl/>
          <w:lang w:bidi="fa-IR"/>
        </w:rPr>
        <w:t>. فيكون هذا الحديث صحيحا</w:t>
      </w:r>
      <w:r w:rsidR="005C7316">
        <w:rPr>
          <w:rFonts w:hint="cs"/>
          <w:rtl/>
          <w:lang w:bidi="fa-IR"/>
        </w:rPr>
        <w:t>ً</w:t>
      </w:r>
      <w:r w:rsidRPr="00C3465B">
        <w:rPr>
          <w:rtl/>
          <w:lang w:bidi="fa-IR"/>
        </w:rPr>
        <w:t xml:space="preserve"> لدى جميع العلماء الأعلام بل ال</w:t>
      </w:r>
      <w:r w:rsidR="005C7316">
        <w:rPr>
          <w:rFonts w:hint="cs"/>
          <w:rtl/>
          <w:lang w:bidi="fa-IR"/>
        </w:rPr>
        <w:t>ْ</w:t>
      </w:r>
      <w:r w:rsidRPr="00C3465B">
        <w:rPr>
          <w:rtl/>
          <w:lang w:bidi="fa-IR"/>
        </w:rPr>
        <w:t>أ</w:t>
      </w:r>
      <w:r w:rsidR="005C7316">
        <w:rPr>
          <w:rFonts w:hint="cs"/>
          <w:rtl/>
          <w:lang w:bidi="fa-IR"/>
        </w:rPr>
        <w:t>ُ</w:t>
      </w:r>
      <w:r w:rsidRPr="00C3465B">
        <w:rPr>
          <w:rtl/>
          <w:lang w:bidi="fa-IR"/>
        </w:rPr>
        <w:t>مة قاطبة</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فهل تصدق هذه الدعوى من ( الدهلوي )</w:t>
      </w:r>
      <w:r>
        <w:rPr>
          <w:rtl/>
          <w:lang w:bidi="fa-IR"/>
        </w:rPr>
        <w:t>؟</w:t>
      </w:r>
    </w:p>
    <w:p w:rsidR="00A41E48" w:rsidRPr="00C3465B" w:rsidRDefault="00A41E48" w:rsidP="00A41E48">
      <w:pPr>
        <w:pStyle w:val="libNormal"/>
        <w:rPr>
          <w:rtl/>
          <w:lang w:bidi="fa-IR"/>
        </w:rPr>
      </w:pPr>
      <w:r w:rsidRPr="00C3465B">
        <w:rPr>
          <w:rtl/>
          <w:lang w:bidi="fa-IR"/>
        </w:rPr>
        <w:t>وهل من الجائز جهله برواية هؤلاء الذين ذكرناهم وغيرهم لحديث الطّير</w:t>
      </w:r>
      <w:r>
        <w:rPr>
          <w:rtl/>
          <w:lang w:bidi="fa-IR"/>
        </w:rPr>
        <w:t>،</w:t>
      </w:r>
      <w:r w:rsidRPr="00C3465B">
        <w:rPr>
          <w:rtl/>
          <w:lang w:bidi="fa-IR"/>
        </w:rPr>
        <w:t xml:space="preserve"> وهو يدّعي الإ</w:t>
      </w:r>
      <w:r w:rsidR="005C7316">
        <w:rPr>
          <w:rFonts w:hint="cs"/>
          <w:rtl/>
          <w:lang w:bidi="fa-IR"/>
        </w:rPr>
        <w:t>ِ</w:t>
      </w:r>
      <w:r w:rsidRPr="00C3465B">
        <w:rPr>
          <w:rtl/>
          <w:lang w:bidi="fa-IR"/>
        </w:rPr>
        <w:t>مامة والتبّحر في الحديث</w:t>
      </w:r>
      <w:r>
        <w:rPr>
          <w:rtl/>
          <w:lang w:bidi="fa-IR"/>
        </w:rPr>
        <w:t>؟</w:t>
      </w:r>
    </w:p>
    <w:p w:rsidR="0043598D" w:rsidRDefault="00A41E48" w:rsidP="00A41E48">
      <w:pPr>
        <w:pStyle w:val="libNormal"/>
        <w:rPr>
          <w:rtl/>
          <w:lang w:bidi="fa-IR"/>
        </w:rPr>
      </w:pPr>
      <w:r w:rsidRPr="00C3465B">
        <w:rPr>
          <w:rtl/>
          <w:lang w:bidi="fa-IR"/>
        </w:rPr>
        <w:t>لكن هذا القول من ( الدهلوي ) ليس إل</w:t>
      </w:r>
      <w:r w:rsidR="005C7316">
        <w:rPr>
          <w:rFonts w:hint="cs"/>
          <w:rtl/>
          <w:lang w:bidi="fa-IR"/>
        </w:rPr>
        <w:t>ّ</w:t>
      </w:r>
      <w:r w:rsidRPr="00C3465B">
        <w:rPr>
          <w:rtl/>
          <w:lang w:bidi="fa-IR"/>
        </w:rPr>
        <w:t>ا تخديعا</w:t>
      </w:r>
      <w:r w:rsidR="005C7316">
        <w:rPr>
          <w:rFonts w:hint="cs"/>
          <w:rtl/>
          <w:lang w:bidi="fa-IR"/>
        </w:rPr>
        <w:t>ً</w:t>
      </w:r>
      <w:r w:rsidRPr="00C3465B">
        <w:rPr>
          <w:rtl/>
          <w:lang w:bidi="fa-IR"/>
        </w:rPr>
        <w:t xml:space="preserve"> للعوّام</w:t>
      </w:r>
      <w:r>
        <w:rPr>
          <w:rtl/>
          <w:lang w:bidi="fa-IR"/>
        </w:rPr>
        <w:t>،</w:t>
      </w:r>
      <w:r w:rsidRPr="00C3465B">
        <w:rPr>
          <w:rtl/>
          <w:lang w:bidi="fa-IR"/>
        </w:rPr>
        <w:t xml:space="preserve"> وإل</w:t>
      </w:r>
      <w:r w:rsidR="005C7316">
        <w:rPr>
          <w:rFonts w:hint="cs"/>
          <w:rtl/>
          <w:lang w:bidi="fa-IR"/>
        </w:rPr>
        <w:t>ّ</w:t>
      </w:r>
      <w:r w:rsidRPr="00C3465B">
        <w:rPr>
          <w:rtl/>
          <w:lang w:bidi="fa-IR"/>
        </w:rPr>
        <w:t>ا فإنّه لم ينسب القول بوضع هذا الحديث إل</w:t>
      </w:r>
      <w:r w:rsidR="005C7316">
        <w:rPr>
          <w:rFonts w:hint="cs"/>
          <w:rtl/>
          <w:lang w:bidi="fa-IR"/>
        </w:rPr>
        <w:t>ّ</w:t>
      </w:r>
      <w:r w:rsidRPr="00C3465B">
        <w:rPr>
          <w:rtl/>
          <w:lang w:bidi="fa-IR"/>
        </w:rPr>
        <w:t>ا إلى الجزري والذهبي</w:t>
      </w:r>
      <w:r>
        <w:rPr>
          <w:rtl/>
          <w:lang w:bidi="fa-IR"/>
        </w:rPr>
        <w:t>!!</w:t>
      </w:r>
      <w:r w:rsidRPr="00C3465B">
        <w:rPr>
          <w:rtl/>
          <w:lang w:bidi="fa-IR"/>
        </w:rPr>
        <w:t xml:space="preserve"> فيا ليته ذكر أسامي طائفة من « أكثر المحدّثين » القائلين بوضع حديث الطير</w:t>
      </w:r>
      <w:r>
        <w:rPr>
          <w:rtl/>
          <w:lang w:bidi="fa-IR"/>
        </w:rPr>
        <w:t>!!</w:t>
      </w:r>
    </w:p>
    <w:p w:rsidR="00A41E48" w:rsidRPr="00C3465B" w:rsidRDefault="00A41E48" w:rsidP="00A41E48">
      <w:pPr>
        <w:pStyle w:val="libNormal"/>
        <w:rPr>
          <w:rtl/>
          <w:lang w:bidi="fa-IR"/>
        </w:rPr>
      </w:pPr>
      <w:r w:rsidRPr="00C3465B">
        <w:rPr>
          <w:rtl/>
          <w:lang w:bidi="fa-IR"/>
        </w:rPr>
        <w:t>بل الحقيقة</w:t>
      </w:r>
      <w:r>
        <w:rPr>
          <w:rtl/>
          <w:lang w:bidi="fa-IR"/>
        </w:rPr>
        <w:t>،</w:t>
      </w:r>
      <w:r w:rsidRPr="00C3465B">
        <w:rPr>
          <w:rtl/>
          <w:lang w:bidi="fa-IR"/>
        </w:rPr>
        <w:t xml:space="preserve"> إنّه لا يملك إل</w:t>
      </w:r>
      <w:r w:rsidR="005C7316">
        <w:rPr>
          <w:rFonts w:hint="cs"/>
          <w:rtl/>
          <w:lang w:bidi="fa-IR"/>
        </w:rPr>
        <w:t>ّ</w:t>
      </w:r>
      <w:r w:rsidRPr="00C3465B">
        <w:rPr>
          <w:rtl/>
          <w:lang w:bidi="fa-IR"/>
        </w:rPr>
        <w:t>ا ما قاله وتقوّله الكابلي</w:t>
      </w:r>
      <w:r>
        <w:rPr>
          <w:rtl/>
          <w:lang w:bidi="fa-IR"/>
        </w:rPr>
        <w:t xml:space="preserve"> ..</w:t>
      </w:r>
      <w:r w:rsidRPr="00C3465B">
        <w:rPr>
          <w:rtl/>
          <w:lang w:bidi="fa-IR"/>
        </w:rPr>
        <w:t>. وقد عرفت أنّ الكابلي لم يعز هذه الفرية إل</w:t>
      </w:r>
      <w:r w:rsidR="005C7316">
        <w:rPr>
          <w:rFonts w:hint="cs"/>
          <w:rtl/>
          <w:lang w:bidi="fa-IR"/>
        </w:rPr>
        <w:t>ّ</w:t>
      </w:r>
      <w:r w:rsidRPr="00C3465B">
        <w:rPr>
          <w:rtl/>
          <w:lang w:bidi="fa-IR"/>
        </w:rPr>
        <w:t>ا إلى الرجلين المذكورين فقط. لكن لما ذا زاد عليه دعوى حكم أكثر المحدثين بذلك</w:t>
      </w:r>
      <w:r>
        <w:rPr>
          <w:rtl/>
          <w:lang w:bidi="fa-IR"/>
        </w:rPr>
        <w:t>؟</w:t>
      </w:r>
    </w:p>
    <w:p w:rsidR="00A41E48" w:rsidRPr="00C3465B" w:rsidRDefault="00A41E48" w:rsidP="00A41E48">
      <w:pPr>
        <w:pStyle w:val="libNormal"/>
        <w:rPr>
          <w:rtl/>
          <w:lang w:bidi="fa-IR"/>
        </w:rPr>
      </w:pPr>
      <w:r w:rsidRPr="00C3465B">
        <w:rPr>
          <w:rtl/>
          <w:lang w:bidi="fa-IR"/>
        </w:rPr>
        <w:t>وسواء كان القول بالوضع لهذين الرجلين فحسب أو لأكثر أو أقلّ منهما فإنّه قول من أعمته العصبيّة العمياء</w:t>
      </w:r>
      <w:r>
        <w:rPr>
          <w:rtl/>
          <w:lang w:bidi="fa-IR"/>
        </w:rPr>
        <w:t>،</w:t>
      </w:r>
      <w:r w:rsidRPr="00C3465B">
        <w:rPr>
          <w:rtl/>
          <w:lang w:bidi="fa-IR"/>
        </w:rPr>
        <w:t xml:space="preserve"> وتغلّب عليه العناد والشقاء</w:t>
      </w:r>
      <w:r>
        <w:rPr>
          <w:rtl/>
          <w:lang w:bidi="fa-IR"/>
        </w:rPr>
        <w:t>،</w:t>
      </w:r>
      <w:r w:rsidRPr="00C3465B">
        <w:rPr>
          <w:rtl/>
          <w:lang w:bidi="fa-IR"/>
        </w:rPr>
        <w:t xml:space="preserve"> فخبط في الظلماء وعمه في الطخية الطخياء</w:t>
      </w:r>
      <w:r>
        <w:rPr>
          <w:rtl/>
          <w:lang w:bidi="fa-IR"/>
        </w:rPr>
        <w:t>،</w:t>
      </w:r>
      <w:r w:rsidRPr="00C3465B">
        <w:rPr>
          <w:rtl/>
          <w:lang w:bidi="fa-IR"/>
        </w:rPr>
        <w:t xml:space="preserve"> وبالغ في الاعتداء وصرم حبل الحياء.</w:t>
      </w:r>
    </w:p>
    <w:p w:rsidR="00A41E48" w:rsidRDefault="00A41E48" w:rsidP="00A41E48">
      <w:pPr>
        <w:pStyle w:val="libNormal"/>
        <w:rPr>
          <w:rtl/>
          <w:lang w:bidi="fa-IR"/>
        </w:rPr>
      </w:pPr>
      <w:r>
        <w:rPr>
          <w:rtl/>
          <w:lang w:bidi="fa-IR"/>
        </w:rPr>
        <w:br w:type="page"/>
      </w:r>
    </w:p>
    <w:p w:rsidR="0043598D" w:rsidRDefault="00A41E48" w:rsidP="00A41E48">
      <w:pPr>
        <w:pStyle w:val="Heading2Center"/>
        <w:rPr>
          <w:rtl/>
          <w:lang w:bidi="fa-IR"/>
        </w:rPr>
      </w:pPr>
      <w:bookmarkStart w:id="606" w:name="_Toc320549425"/>
      <w:bookmarkStart w:id="607" w:name="_Toc408483237"/>
      <w:bookmarkStart w:id="608" w:name="_Toc95570734"/>
      <w:r w:rsidRPr="00C3465B">
        <w:rPr>
          <w:rtl/>
          <w:lang w:bidi="fa-IR"/>
        </w:rPr>
        <w:lastRenderedPageBreak/>
        <w:t>حول نسبة القول بوضعه إلى الجزري</w:t>
      </w:r>
      <w:bookmarkEnd w:id="606"/>
      <w:bookmarkEnd w:id="607"/>
      <w:bookmarkEnd w:id="608"/>
    </w:p>
    <w:p w:rsidR="00A41E48" w:rsidRPr="00C3465B" w:rsidRDefault="00A41E48" w:rsidP="00A41E48">
      <w:pPr>
        <w:pStyle w:val="libBold1"/>
        <w:rPr>
          <w:rtl/>
          <w:lang w:bidi="fa-IR"/>
        </w:rPr>
      </w:pPr>
      <w:r w:rsidRPr="00C3465B">
        <w:rPr>
          <w:rtl/>
          <w:lang w:bidi="fa-IR"/>
        </w:rPr>
        <w:t>قوله</w:t>
      </w:r>
      <w:r>
        <w:rPr>
          <w:rtl/>
          <w:lang w:bidi="fa-IR"/>
        </w:rPr>
        <w:t>:</w:t>
      </w:r>
    </w:p>
    <w:p w:rsidR="00A41E48" w:rsidRPr="00C3465B" w:rsidRDefault="00A41E48" w:rsidP="00A41E48">
      <w:pPr>
        <w:pStyle w:val="libNormal"/>
        <w:rPr>
          <w:rtl/>
          <w:lang w:bidi="fa-IR"/>
        </w:rPr>
      </w:pPr>
      <w:r w:rsidRPr="00C3465B">
        <w:rPr>
          <w:rtl/>
          <w:lang w:bidi="fa-IR"/>
        </w:rPr>
        <w:t>« وممّن صرّح بوضعه الحافظ شمس الدين الجزري »</w:t>
      </w:r>
      <w:r>
        <w:rPr>
          <w:rtl/>
          <w:lang w:bidi="fa-IR"/>
        </w:rPr>
        <w:t>.</w:t>
      </w:r>
    </w:p>
    <w:p w:rsidR="00A41E48" w:rsidRPr="00C3465B" w:rsidRDefault="00A41E48" w:rsidP="00A41E48">
      <w:pPr>
        <w:pStyle w:val="libBold1"/>
        <w:rPr>
          <w:rtl/>
          <w:lang w:bidi="fa-IR"/>
        </w:rPr>
      </w:pPr>
      <w:r w:rsidRPr="00C3465B">
        <w:rPr>
          <w:rtl/>
          <w:lang w:bidi="fa-IR"/>
        </w:rPr>
        <w:t>أقول</w:t>
      </w:r>
      <w:r>
        <w:rPr>
          <w:rtl/>
          <w:lang w:bidi="fa-IR"/>
        </w:rPr>
        <w:t>:</w:t>
      </w:r>
    </w:p>
    <w:p w:rsidR="00A41E48" w:rsidRPr="00C3465B" w:rsidRDefault="00A41E48" w:rsidP="00A41E48">
      <w:pPr>
        <w:pStyle w:val="Heading3"/>
        <w:rPr>
          <w:rtl/>
          <w:lang w:bidi="fa-IR"/>
        </w:rPr>
      </w:pPr>
      <w:bookmarkStart w:id="609" w:name="_Toc320549426"/>
      <w:bookmarkStart w:id="610" w:name="_Toc408483238"/>
      <w:bookmarkStart w:id="611" w:name="_Toc95570735"/>
      <w:r w:rsidRPr="00C3465B">
        <w:rPr>
          <w:rtl/>
          <w:lang w:bidi="fa-IR"/>
        </w:rPr>
        <w:t>في أي كتاب</w:t>
      </w:r>
      <w:r w:rsidR="005C7316">
        <w:rPr>
          <w:rFonts w:hint="cs"/>
          <w:rtl/>
          <w:lang w:bidi="fa-IR"/>
        </w:rPr>
        <w:t>ٍ</w:t>
      </w:r>
      <w:r w:rsidRPr="00C3465B">
        <w:rPr>
          <w:rtl/>
          <w:lang w:bidi="fa-IR"/>
        </w:rPr>
        <w:t xml:space="preserve"> قال ذلك</w:t>
      </w:r>
      <w:r>
        <w:rPr>
          <w:rtl/>
          <w:lang w:bidi="fa-IR"/>
        </w:rPr>
        <w:t>؟</w:t>
      </w:r>
      <w:bookmarkEnd w:id="609"/>
      <w:bookmarkEnd w:id="610"/>
      <w:bookmarkEnd w:id="611"/>
    </w:p>
    <w:p w:rsidR="00A41E48" w:rsidRPr="00C3465B" w:rsidRDefault="00A41E48" w:rsidP="00A41E48">
      <w:pPr>
        <w:pStyle w:val="libNormal"/>
        <w:rPr>
          <w:rtl/>
          <w:lang w:bidi="fa-IR"/>
        </w:rPr>
      </w:pPr>
      <w:r w:rsidRPr="00BE597A">
        <w:rPr>
          <w:rStyle w:val="libBold2Char"/>
          <w:rtl/>
        </w:rPr>
        <w:t>أوّلا</w:t>
      </w:r>
      <w:r w:rsidR="005C7316">
        <w:rPr>
          <w:rStyle w:val="libBold2Char"/>
          <w:rFonts w:hint="cs"/>
          <w:rtl/>
        </w:rPr>
        <w:t>ً</w:t>
      </w:r>
      <w:r>
        <w:rPr>
          <w:rtl/>
          <w:lang w:bidi="fa-IR"/>
        </w:rPr>
        <w:t>:</w:t>
      </w:r>
      <w:r w:rsidRPr="00C3465B">
        <w:rPr>
          <w:rtl/>
          <w:lang w:bidi="fa-IR"/>
        </w:rPr>
        <w:t xml:space="preserve"> في أيّ كتاب وأيّ مقام صرّح الجزري بوضع حديث الطير</w:t>
      </w:r>
      <w:r>
        <w:rPr>
          <w:rtl/>
          <w:lang w:bidi="fa-IR"/>
        </w:rPr>
        <w:t>؟</w:t>
      </w:r>
    </w:p>
    <w:p w:rsidR="00A41E48" w:rsidRPr="00C3465B" w:rsidRDefault="00A41E48" w:rsidP="00A41E48">
      <w:pPr>
        <w:pStyle w:val="libNormal"/>
        <w:rPr>
          <w:rtl/>
          <w:lang w:bidi="fa-IR"/>
        </w:rPr>
      </w:pPr>
      <w:r w:rsidRPr="00C3465B">
        <w:rPr>
          <w:rtl/>
          <w:lang w:bidi="fa-IR"/>
        </w:rPr>
        <w:t>لم يفصح ( الدهلوي ) عن ذلك كي نراجع ونطابق بين الحكاية والعبارة.</w:t>
      </w:r>
    </w:p>
    <w:p w:rsidR="00A41E48" w:rsidRPr="00C3465B" w:rsidRDefault="00A41E48" w:rsidP="00A41E48">
      <w:pPr>
        <w:pStyle w:val="libNormal"/>
        <w:rPr>
          <w:rtl/>
          <w:lang w:bidi="fa-IR"/>
        </w:rPr>
      </w:pPr>
      <w:r w:rsidRPr="00C3465B">
        <w:rPr>
          <w:rtl/>
          <w:lang w:bidi="fa-IR"/>
        </w:rPr>
        <w:t>ولكن أنّى له ذلك وأين</w:t>
      </w:r>
      <w:r>
        <w:rPr>
          <w:rtl/>
          <w:lang w:bidi="fa-IR"/>
        </w:rPr>
        <w:t>؟!</w:t>
      </w:r>
      <w:r w:rsidRPr="00C3465B">
        <w:rPr>
          <w:rtl/>
          <w:lang w:bidi="fa-IR"/>
        </w:rPr>
        <w:t xml:space="preserve"> فإنّ إمامه الكابلي أيضا</w:t>
      </w:r>
      <w:r w:rsidR="005C7316">
        <w:rPr>
          <w:rFonts w:hint="cs"/>
          <w:rtl/>
          <w:lang w:bidi="fa-IR"/>
        </w:rPr>
        <w:t>ً</w:t>
      </w:r>
      <w:r w:rsidRPr="00C3465B">
        <w:rPr>
          <w:rtl/>
          <w:lang w:bidi="fa-IR"/>
        </w:rPr>
        <w:t xml:space="preserve"> قد أغفل وأجمل</w:t>
      </w:r>
      <w:r>
        <w:rPr>
          <w:rtl/>
          <w:lang w:bidi="fa-IR"/>
        </w:rPr>
        <w:t>،</w:t>
      </w:r>
      <w:r w:rsidRPr="00C3465B">
        <w:rPr>
          <w:rtl/>
          <w:lang w:bidi="fa-IR"/>
        </w:rPr>
        <w:t xml:space="preserve"> وكلّ ما عند ( الدهلوي ) فمأخوذ منه ومن أمثاله</w:t>
      </w:r>
      <w:r>
        <w:rPr>
          <w:rtl/>
          <w:lang w:bidi="fa-IR"/>
        </w:rPr>
        <w:t xml:space="preserve"> ..</w:t>
      </w:r>
      <w:r w:rsidRPr="00C3465B">
        <w:rPr>
          <w:rtl/>
          <w:lang w:bidi="fa-IR"/>
        </w:rPr>
        <w:t>.</w:t>
      </w:r>
    </w:p>
    <w:p w:rsidR="0043598D" w:rsidRDefault="00A41E48" w:rsidP="00A41E48">
      <w:pPr>
        <w:pStyle w:val="Heading3"/>
        <w:rPr>
          <w:rtl/>
          <w:lang w:bidi="fa-IR"/>
        </w:rPr>
      </w:pPr>
      <w:bookmarkStart w:id="612" w:name="_Toc320549427"/>
      <w:bookmarkStart w:id="613" w:name="_Toc408483239"/>
      <w:bookmarkStart w:id="614" w:name="_Toc95570736"/>
      <w:r w:rsidRPr="00C3465B">
        <w:rPr>
          <w:rtl/>
          <w:lang w:bidi="fa-IR"/>
        </w:rPr>
        <w:t>كذب ( الدهلوي ) في نسبة القول بوضع حديث المدينة إليه</w:t>
      </w:r>
      <w:bookmarkEnd w:id="612"/>
      <w:bookmarkEnd w:id="613"/>
      <w:bookmarkEnd w:id="614"/>
    </w:p>
    <w:p w:rsidR="0043598D" w:rsidRDefault="00A41E48" w:rsidP="00A41E48">
      <w:pPr>
        <w:pStyle w:val="libNormal"/>
        <w:rPr>
          <w:rtl/>
        </w:rPr>
      </w:pPr>
      <w:r w:rsidRPr="00BE597A">
        <w:rPr>
          <w:rStyle w:val="libBold2Char"/>
          <w:rtl/>
        </w:rPr>
        <w:t>وثانيا</w:t>
      </w:r>
      <w:r w:rsidR="005C7316">
        <w:rPr>
          <w:rStyle w:val="libBold2Char"/>
          <w:rFonts w:hint="cs"/>
          <w:rtl/>
        </w:rPr>
        <w:t>ً</w:t>
      </w:r>
      <w:r>
        <w:rPr>
          <w:rtl/>
          <w:lang w:bidi="fa-IR"/>
        </w:rPr>
        <w:t>:</w:t>
      </w:r>
      <w:r w:rsidRPr="00C3465B">
        <w:rPr>
          <w:rtl/>
          <w:lang w:bidi="fa-IR"/>
        </w:rPr>
        <w:t xml:space="preserve"> لقد عزا الكابلي القول بوضع</w:t>
      </w:r>
      <w:r>
        <w:rPr>
          <w:rFonts w:hint="cs"/>
          <w:rtl/>
          <w:lang w:bidi="fa-IR"/>
        </w:rPr>
        <w:t xml:space="preserve"> </w:t>
      </w:r>
      <w:r w:rsidRPr="00C3465B">
        <w:rPr>
          <w:rtl/>
        </w:rPr>
        <w:t>حديث</w:t>
      </w:r>
      <w:r>
        <w:rPr>
          <w:rtl/>
        </w:rPr>
        <w:t xml:space="preserve"> </w:t>
      </w:r>
      <w:r w:rsidRPr="00C3465B">
        <w:rPr>
          <w:rtl/>
        </w:rPr>
        <w:t xml:space="preserve">أنا مدينة العلم </w:t>
      </w:r>
      <w:r w:rsidRPr="00C3465B">
        <w:rPr>
          <w:rtl/>
          <w:lang w:bidi="fa-IR"/>
        </w:rPr>
        <w:t>إلى الجزري</w:t>
      </w:r>
      <w:r>
        <w:rPr>
          <w:rtl/>
          <w:lang w:bidi="fa-IR"/>
        </w:rPr>
        <w:t>،</w:t>
      </w:r>
      <w:r w:rsidRPr="00C3465B">
        <w:rPr>
          <w:rtl/>
          <w:lang w:bidi="fa-IR"/>
        </w:rPr>
        <w:t xml:space="preserve"> وقلّده ( الدهلوي ) في ذلك</w:t>
      </w:r>
      <w:r>
        <w:rPr>
          <w:rtl/>
          <w:lang w:bidi="fa-IR"/>
        </w:rPr>
        <w:t xml:space="preserve"> ..</w:t>
      </w:r>
      <w:r w:rsidRPr="00C3465B">
        <w:rPr>
          <w:rtl/>
          <w:lang w:bidi="fa-IR"/>
        </w:rPr>
        <w:t>. مع أنّ الجزري روى حديث المدينة بسنده</w:t>
      </w:r>
      <w:r>
        <w:rPr>
          <w:rtl/>
          <w:lang w:bidi="fa-IR"/>
        </w:rPr>
        <w:t>،</w:t>
      </w:r>
      <w:r w:rsidRPr="00C3465B">
        <w:rPr>
          <w:rtl/>
          <w:lang w:bidi="fa-IR"/>
        </w:rPr>
        <w:t xml:space="preserve"> ولم يحكم بوضعه بل نقل</w:t>
      </w:r>
      <w:r>
        <w:rPr>
          <w:rFonts w:hint="cs"/>
          <w:rtl/>
          <w:lang w:bidi="fa-IR"/>
        </w:rPr>
        <w:t xml:space="preserve"> </w:t>
      </w:r>
      <w:r w:rsidRPr="00C3465B">
        <w:rPr>
          <w:rtl/>
        </w:rPr>
        <w:t>عن الحاكم تصحيحه</w:t>
      </w:r>
      <w:r>
        <w:rPr>
          <w:rtl/>
        </w:rPr>
        <w:t xml:space="preserve"> ..</w:t>
      </w:r>
      <w:r w:rsidRPr="00C3465B">
        <w:rPr>
          <w:rtl/>
        </w:rPr>
        <w:t>. وهذه عبارته</w:t>
      </w:r>
      <w:r>
        <w:rPr>
          <w:rtl/>
        </w:rPr>
        <w:t>:</w:t>
      </w:r>
    </w:p>
    <w:p w:rsidR="00A41E48" w:rsidRPr="00C3465B" w:rsidRDefault="00A41E48" w:rsidP="00A41E48">
      <w:pPr>
        <w:pStyle w:val="libNormal"/>
        <w:rPr>
          <w:rtl/>
          <w:lang w:bidi="fa-IR"/>
        </w:rPr>
      </w:pPr>
      <w:r w:rsidRPr="00C3465B">
        <w:rPr>
          <w:rtl/>
        </w:rPr>
        <w:t>« أخبرنا الحسن بن أحمد بن هلال</w:t>
      </w:r>
      <w:r>
        <w:rPr>
          <w:rtl/>
        </w:rPr>
        <w:t xml:space="preserve"> - </w:t>
      </w:r>
      <w:r w:rsidRPr="00C3465B">
        <w:rPr>
          <w:rtl/>
        </w:rPr>
        <w:t>قراءة عليه</w:t>
      </w:r>
      <w:r>
        <w:rPr>
          <w:rtl/>
        </w:rPr>
        <w:t xml:space="preserve"> - </w:t>
      </w:r>
      <w:r w:rsidRPr="00C3465B">
        <w:rPr>
          <w:rtl/>
        </w:rPr>
        <w:t>عن علي بن أحمد بن عبد الواحد</w:t>
      </w:r>
      <w:r>
        <w:rPr>
          <w:rtl/>
        </w:rPr>
        <w:t>،</w:t>
      </w:r>
      <w:r w:rsidRPr="00C3465B">
        <w:rPr>
          <w:rtl/>
        </w:rPr>
        <w:t xml:space="preserve"> أخبرنا أحمد بن محمّد بن محمّد</w:t>
      </w:r>
      <w:r>
        <w:rPr>
          <w:rtl/>
        </w:rPr>
        <w:t xml:space="preserve"> - </w:t>
      </w:r>
      <w:r w:rsidRPr="00C3465B">
        <w:rPr>
          <w:rtl/>
        </w:rPr>
        <w:t xml:space="preserve">في كتابه من </w:t>
      </w:r>
      <w:r w:rsidR="005C7316">
        <w:rPr>
          <w:rFonts w:hint="cs"/>
          <w:rtl/>
        </w:rPr>
        <w:t>إ</w:t>
      </w:r>
      <w:r w:rsidRPr="00C3465B">
        <w:rPr>
          <w:rtl/>
        </w:rPr>
        <w:t>صبهان</w:t>
      </w:r>
      <w:r>
        <w:rPr>
          <w:rtl/>
        </w:rPr>
        <w:t xml:space="preserve"> - </w:t>
      </w:r>
      <w:r w:rsidRPr="00C3465B">
        <w:rPr>
          <w:rtl/>
        </w:rPr>
        <w:t>أخبرنا الحسن بن أحمد بن الحسين المقري</w:t>
      </w:r>
      <w:r>
        <w:rPr>
          <w:rtl/>
        </w:rPr>
        <w:t>،</w:t>
      </w:r>
      <w:r w:rsidRPr="00C3465B">
        <w:rPr>
          <w:rtl/>
        </w:rPr>
        <w:t xml:space="preserve"> أخبرنا أحمد بن عبد الله بن أحمد الحافظ</w:t>
      </w:r>
      <w:r>
        <w:rPr>
          <w:rtl/>
        </w:rPr>
        <w:t>،</w:t>
      </w:r>
      <w:r w:rsidRPr="00C3465B">
        <w:rPr>
          <w:rtl/>
        </w:rPr>
        <w:t xml:space="preserve"> أخبرنا أبو أحمد محمّد بن أحمد الجرجاني</w:t>
      </w:r>
      <w:r>
        <w:rPr>
          <w:rtl/>
        </w:rPr>
        <w:t>،</w:t>
      </w:r>
      <w:r w:rsidRPr="00C3465B">
        <w:rPr>
          <w:rtl/>
        </w:rPr>
        <w:t xml:space="preserve"> أخبرنا الحسن بن سفيان</w:t>
      </w:r>
      <w:r>
        <w:rPr>
          <w:rtl/>
        </w:rPr>
        <w:t>،</w:t>
      </w:r>
      <w:r w:rsidRPr="00C3465B">
        <w:rPr>
          <w:rtl/>
        </w:rPr>
        <w:t xml:space="preserve"> أخبرنا عبد الحميد بن بحر</w:t>
      </w:r>
      <w:r>
        <w:rPr>
          <w:rtl/>
        </w:rPr>
        <w:t>،</w:t>
      </w:r>
      <w:r w:rsidRPr="00C3465B">
        <w:rPr>
          <w:rtl/>
        </w:rPr>
        <w:t xml:space="preserve"> أخبرنا شريك</w:t>
      </w:r>
      <w:r>
        <w:rPr>
          <w:rtl/>
        </w:rPr>
        <w:t>،</w:t>
      </w:r>
      <w:r w:rsidRPr="00C3465B">
        <w:rPr>
          <w:rtl/>
        </w:rPr>
        <w:t xml:space="preserve"> عن سلمة بن كهيل</w:t>
      </w:r>
      <w:r>
        <w:rPr>
          <w:rtl/>
        </w:rPr>
        <w:t>،</w:t>
      </w:r>
      <w:r w:rsidRPr="00C3465B">
        <w:rPr>
          <w:rtl/>
        </w:rPr>
        <w:t xml:space="preserve"> عن الصنابحي</w:t>
      </w:r>
      <w:r>
        <w:rPr>
          <w:rtl/>
        </w:rPr>
        <w:t>،</w:t>
      </w:r>
      <w:r w:rsidRPr="00C3465B">
        <w:rPr>
          <w:rtl/>
        </w:rPr>
        <w:t xml:space="preserve"> عن علي</w:t>
      </w:r>
      <w:r>
        <w:rPr>
          <w:rtl/>
        </w:rPr>
        <w:t xml:space="preserve"> - </w:t>
      </w:r>
      <w:r w:rsidRPr="001C3131">
        <w:rPr>
          <w:rStyle w:val="libAlaemChar"/>
          <w:rtl/>
        </w:rPr>
        <w:t>رضي‌الله‌عنه</w:t>
      </w:r>
      <w:r>
        <w:rPr>
          <w:rtl/>
        </w:rPr>
        <w:t xml:space="preserve"> - </w:t>
      </w:r>
      <w:r w:rsidRPr="00C3465B">
        <w:rPr>
          <w:rtl/>
        </w:rPr>
        <w:t xml:space="preserve">قال قال رسول الله </w:t>
      </w:r>
      <w:r w:rsidR="00082BFE" w:rsidRPr="00082BFE">
        <w:rPr>
          <w:rStyle w:val="libAlaemChar"/>
          <w:rtl/>
        </w:rPr>
        <w:t>صلى‌الله‌عليه‌وآله‌وسلم</w:t>
      </w:r>
      <w:r w:rsidR="006103F2" w:rsidRPr="006103F2">
        <w:rPr>
          <w:rStyle w:val="libAlaemChar"/>
          <w:rtl/>
        </w:rPr>
        <w:t xml:space="preserve"> </w:t>
      </w:r>
      <w:r>
        <w:rPr>
          <w:rtl/>
        </w:rPr>
        <w:t xml:space="preserve">: </w:t>
      </w:r>
      <w:r w:rsidRPr="00C3465B">
        <w:rPr>
          <w:rtl/>
        </w:rPr>
        <w:t>أنا دار الحكمة وعلي بابها.</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rPr>
        <w:lastRenderedPageBreak/>
        <w:t>رواه الترمذي في جامعه عن إسماعيل بن موسى</w:t>
      </w:r>
      <w:r>
        <w:rPr>
          <w:rtl/>
        </w:rPr>
        <w:t>،</w:t>
      </w:r>
      <w:r w:rsidRPr="00C3465B">
        <w:rPr>
          <w:rtl/>
        </w:rPr>
        <w:t xml:space="preserve"> حدّثنا محمّد بن رومي</w:t>
      </w:r>
      <w:r>
        <w:rPr>
          <w:rtl/>
        </w:rPr>
        <w:t>،</w:t>
      </w:r>
      <w:r w:rsidRPr="00C3465B">
        <w:rPr>
          <w:rtl/>
        </w:rPr>
        <w:t xml:space="preserve"> حدّثنا شريك</w:t>
      </w:r>
      <w:r>
        <w:rPr>
          <w:rtl/>
        </w:rPr>
        <w:t>،</w:t>
      </w:r>
      <w:r w:rsidRPr="00C3465B">
        <w:rPr>
          <w:rtl/>
        </w:rPr>
        <w:t xml:space="preserve"> عن سلمة بن كهيل</w:t>
      </w:r>
      <w:r>
        <w:rPr>
          <w:rtl/>
        </w:rPr>
        <w:t>،</w:t>
      </w:r>
      <w:r w:rsidRPr="00C3465B">
        <w:rPr>
          <w:rtl/>
        </w:rPr>
        <w:t xml:space="preserve"> عن سويد بن غفلة</w:t>
      </w:r>
      <w:r>
        <w:rPr>
          <w:rtl/>
        </w:rPr>
        <w:t>،</w:t>
      </w:r>
      <w:r w:rsidRPr="00C3465B">
        <w:rPr>
          <w:rtl/>
        </w:rPr>
        <w:t xml:space="preserve"> عن الصنابحي</w:t>
      </w:r>
      <w:r>
        <w:rPr>
          <w:rtl/>
        </w:rPr>
        <w:t>،</w:t>
      </w:r>
      <w:r w:rsidRPr="00C3465B">
        <w:rPr>
          <w:rtl/>
        </w:rPr>
        <w:t xml:space="preserve"> عن علي وقال</w:t>
      </w:r>
      <w:r>
        <w:rPr>
          <w:rtl/>
        </w:rPr>
        <w:t>:</w:t>
      </w:r>
      <w:r w:rsidRPr="00C3465B">
        <w:rPr>
          <w:rtl/>
        </w:rPr>
        <w:t xml:space="preserve"> حديث غريب. وروى بعضهم عن شريك ولم يذكروا فيه عن الصنابحي. قال</w:t>
      </w:r>
      <w:r>
        <w:rPr>
          <w:rtl/>
        </w:rPr>
        <w:t>:</w:t>
      </w:r>
      <w:r w:rsidRPr="00C3465B">
        <w:rPr>
          <w:rtl/>
        </w:rPr>
        <w:t xml:space="preserve"> لا يعرف هذا الحديث عن واحد من الثقات غير شريك</w:t>
      </w:r>
      <w:r>
        <w:rPr>
          <w:rtl/>
        </w:rPr>
        <w:t>،</w:t>
      </w:r>
      <w:r w:rsidRPr="00C3465B">
        <w:rPr>
          <w:rtl/>
        </w:rPr>
        <w:t xml:space="preserve"> وفي الباب عن ابن عباس. انتهى.</w:t>
      </w:r>
    </w:p>
    <w:p w:rsidR="00A41E48" w:rsidRPr="00C3465B" w:rsidRDefault="00A41E48" w:rsidP="00A41E48">
      <w:pPr>
        <w:pStyle w:val="libNormal"/>
        <w:rPr>
          <w:rtl/>
          <w:lang w:bidi="fa-IR"/>
        </w:rPr>
      </w:pPr>
      <w:r w:rsidRPr="00C3465B">
        <w:rPr>
          <w:rtl/>
        </w:rPr>
        <w:t>قلت</w:t>
      </w:r>
      <w:r>
        <w:rPr>
          <w:rtl/>
        </w:rPr>
        <w:t>:</w:t>
      </w:r>
      <w:r w:rsidRPr="00C3465B">
        <w:rPr>
          <w:rtl/>
        </w:rPr>
        <w:t xml:space="preserve"> ورواه بعضهم عن شريك</w:t>
      </w:r>
      <w:r>
        <w:rPr>
          <w:rtl/>
        </w:rPr>
        <w:t>،</w:t>
      </w:r>
      <w:r w:rsidRPr="00C3465B">
        <w:rPr>
          <w:rtl/>
        </w:rPr>
        <w:t xml:space="preserve"> عن سلمة ولم يذكر فيه عن سويد.</w:t>
      </w:r>
    </w:p>
    <w:p w:rsidR="00A41E48" w:rsidRPr="00C3465B" w:rsidRDefault="00A41E48" w:rsidP="00A41E48">
      <w:pPr>
        <w:pStyle w:val="libNormal"/>
        <w:rPr>
          <w:rtl/>
          <w:lang w:bidi="fa-IR"/>
        </w:rPr>
      </w:pPr>
      <w:r w:rsidRPr="00C3465B">
        <w:rPr>
          <w:rtl/>
        </w:rPr>
        <w:t>ورواه الأصبغ بن نباتة</w:t>
      </w:r>
      <w:r>
        <w:rPr>
          <w:rtl/>
        </w:rPr>
        <w:t>،</w:t>
      </w:r>
      <w:r w:rsidRPr="00C3465B">
        <w:rPr>
          <w:rtl/>
        </w:rPr>
        <w:t xml:space="preserve"> والحارث</w:t>
      </w:r>
      <w:r>
        <w:rPr>
          <w:rtl/>
        </w:rPr>
        <w:t>،</w:t>
      </w:r>
      <w:r w:rsidRPr="00C3465B">
        <w:rPr>
          <w:rtl/>
        </w:rPr>
        <w:t xml:space="preserve"> عن علي نحوه.</w:t>
      </w:r>
    </w:p>
    <w:p w:rsidR="00A41E48" w:rsidRPr="00C3465B" w:rsidRDefault="00A41E48" w:rsidP="00A41E48">
      <w:pPr>
        <w:pStyle w:val="libNormal"/>
        <w:rPr>
          <w:rtl/>
          <w:lang w:bidi="fa-IR"/>
        </w:rPr>
      </w:pPr>
      <w:r w:rsidRPr="00C3465B">
        <w:rPr>
          <w:rtl/>
        </w:rPr>
        <w:t xml:space="preserve">ورواه الحاكم من طريق مجاهد عن ابن عباس عن النبيّ </w:t>
      </w:r>
      <w:r w:rsidR="00082BFE" w:rsidRPr="00082BFE">
        <w:rPr>
          <w:rStyle w:val="libAlaemChar"/>
          <w:rtl/>
        </w:rPr>
        <w:t>صلى‌الله‌عليه‌وآله‌وسلم</w:t>
      </w:r>
      <w:r w:rsidR="006103F2" w:rsidRPr="006103F2">
        <w:rPr>
          <w:rStyle w:val="libAlaemChar"/>
          <w:rtl/>
        </w:rPr>
        <w:t xml:space="preserve"> </w:t>
      </w:r>
      <w:r w:rsidRPr="00C3465B">
        <w:rPr>
          <w:rtl/>
        </w:rPr>
        <w:t>ولفظه</w:t>
      </w:r>
      <w:r>
        <w:rPr>
          <w:rtl/>
        </w:rPr>
        <w:t xml:space="preserve">: </w:t>
      </w:r>
      <w:r w:rsidRPr="00C3465B">
        <w:rPr>
          <w:rtl/>
        </w:rPr>
        <w:t>أنا مدينة العلم وعلي بابها فمن أراد العلم فليأتها من بابها</w:t>
      </w:r>
      <w:r w:rsidRPr="00C3465B">
        <w:rPr>
          <w:rtl/>
          <w:lang w:bidi="fa-IR"/>
        </w:rPr>
        <w:t>. وقال الحاكم</w:t>
      </w:r>
      <w:r>
        <w:rPr>
          <w:rtl/>
          <w:lang w:bidi="fa-IR"/>
        </w:rPr>
        <w:t>:</w:t>
      </w:r>
      <w:r w:rsidRPr="00C3465B">
        <w:rPr>
          <w:rtl/>
          <w:lang w:bidi="fa-IR"/>
        </w:rPr>
        <w:t xml:space="preserve"> صحيح الإ</w:t>
      </w:r>
      <w:r w:rsidR="00A547F1">
        <w:rPr>
          <w:rFonts w:hint="cs"/>
          <w:rtl/>
          <w:lang w:bidi="fa-IR"/>
        </w:rPr>
        <w:t>ِ</w:t>
      </w:r>
      <w:r w:rsidRPr="00C3465B">
        <w:rPr>
          <w:rtl/>
          <w:lang w:bidi="fa-IR"/>
        </w:rPr>
        <w:t>سناد ولم يخرجاه. و</w:t>
      </w:r>
      <w:r w:rsidRPr="00C3465B">
        <w:rPr>
          <w:rtl/>
        </w:rPr>
        <w:t>رواه أيضا</w:t>
      </w:r>
      <w:r w:rsidR="00A547F1">
        <w:rPr>
          <w:rFonts w:hint="cs"/>
          <w:rtl/>
        </w:rPr>
        <w:t>ً</w:t>
      </w:r>
      <w:r w:rsidRPr="00C3465B">
        <w:rPr>
          <w:rtl/>
        </w:rPr>
        <w:t xml:space="preserve"> من حديث جابر بن عبد الله ولفظه</w:t>
      </w:r>
      <w:r>
        <w:rPr>
          <w:rtl/>
        </w:rPr>
        <w:t xml:space="preserve">: </w:t>
      </w:r>
      <w:r w:rsidRPr="00C3465B">
        <w:rPr>
          <w:rtl/>
        </w:rPr>
        <w:t xml:space="preserve">أنا مدينة العلم وعلي بابها فمن أراد العلم فليأت الباب » </w:t>
      </w:r>
      <w:r w:rsidRPr="00BE597A">
        <w:rPr>
          <w:rStyle w:val="libFootnotenumChar"/>
          <w:rtl/>
        </w:rPr>
        <w:t>(1)</w:t>
      </w:r>
      <w:r>
        <w:rPr>
          <w:rtl/>
        </w:rPr>
        <w:t>.</w:t>
      </w:r>
    </w:p>
    <w:p w:rsidR="00A41E48" w:rsidRPr="00C3465B" w:rsidRDefault="00A41E48" w:rsidP="00A41E48">
      <w:pPr>
        <w:pStyle w:val="libNormal"/>
        <w:rPr>
          <w:rtl/>
          <w:lang w:bidi="fa-IR"/>
        </w:rPr>
      </w:pPr>
      <w:r w:rsidRPr="00BE597A">
        <w:rPr>
          <w:rStyle w:val="libBold2Char"/>
          <w:rtl/>
        </w:rPr>
        <w:t>أقول</w:t>
      </w:r>
      <w:r>
        <w:rPr>
          <w:rtl/>
          <w:lang w:bidi="fa-IR"/>
        </w:rPr>
        <w:t>:</w:t>
      </w:r>
      <w:r w:rsidRPr="00C3465B">
        <w:rPr>
          <w:rtl/>
          <w:lang w:bidi="fa-IR"/>
        </w:rPr>
        <w:t xml:space="preserve"> فمن يرى النسبة بلا تعيين للكتاب ولا نقل لنصّ العبارة والكلام</w:t>
      </w:r>
      <w:r>
        <w:rPr>
          <w:rtl/>
          <w:lang w:bidi="fa-IR"/>
        </w:rPr>
        <w:t xml:space="preserve"> - </w:t>
      </w:r>
      <w:r w:rsidRPr="00C3465B">
        <w:rPr>
          <w:rtl/>
          <w:lang w:bidi="fa-IR"/>
        </w:rPr>
        <w:t>ثمّ يرى كذب نسبة القول بالوضع في حديث أنا مدينة العلم</w:t>
      </w:r>
      <w:r>
        <w:rPr>
          <w:rtl/>
          <w:lang w:bidi="fa-IR"/>
        </w:rPr>
        <w:t xml:space="preserve"> - </w:t>
      </w:r>
      <w:r w:rsidRPr="00C3465B">
        <w:rPr>
          <w:rtl/>
          <w:lang w:bidi="fa-IR"/>
        </w:rPr>
        <w:t>يقطع بكذب النّسبة في حديث الطير.</w:t>
      </w:r>
    </w:p>
    <w:p w:rsidR="0043598D" w:rsidRDefault="00A41E48" w:rsidP="00A41E48">
      <w:pPr>
        <w:pStyle w:val="Heading3"/>
        <w:rPr>
          <w:rtl/>
          <w:lang w:bidi="fa-IR"/>
        </w:rPr>
      </w:pPr>
      <w:bookmarkStart w:id="615" w:name="_Toc320549428"/>
      <w:bookmarkStart w:id="616" w:name="_Toc408483240"/>
      <w:bookmarkStart w:id="617" w:name="_Toc95570737"/>
      <w:r w:rsidRPr="00C3465B">
        <w:rPr>
          <w:rtl/>
          <w:lang w:bidi="fa-IR"/>
        </w:rPr>
        <w:t>لو قال ذلك فلا قيمة له</w:t>
      </w:r>
      <w:bookmarkEnd w:id="615"/>
      <w:bookmarkEnd w:id="616"/>
      <w:bookmarkEnd w:id="617"/>
    </w:p>
    <w:p w:rsidR="00A41E48" w:rsidRPr="00C3465B" w:rsidRDefault="00A41E48" w:rsidP="00A41E48">
      <w:pPr>
        <w:pStyle w:val="libNormal"/>
        <w:rPr>
          <w:rtl/>
          <w:lang w:bidi="fa-IR"/>
        </w:rPr>
      </w:pPr>
      <w:r w:rsidRPr="00BE597A">
        <w:rPr>
          <w:rStyle w:val="libBold2Char"/>
          <w:rtl/>
        </w:rPr>
        <w:t>وثالثا</w:t>
      </w:r>
      <w:r w:rsidR="00A547F1">
        <w:rPr>
          <w:rStyle w:val="libBold2Char"/>
          <w:rFonts w:hint="cs"/>
          <w:rtl/>
        </w:rPr>
        <w:t>ً</w:t>
      </w:r>
      <w:r>
        <w:rPr>
          <w:rtl/>
          <w:lang w:bidi="fa-IR"/>
        </w:rPr>
        <w:t>:</w:t>
      </w:r>
      <w:r w:rsidRPr="00C3465B">
        <w:rPr>
          <w:rtl/>
          <w:lang w:bidi="fa-IR"/>
        </w:rPr>
        <w:t xml:space="preserve"> ولو فرضنا ج</w:t>
      </w:r>
      <w:r w:rsidR="00A547F1">
        <w:rPr>
          <w:rFonts w:hint="cs"/>
          <w:rtl/>
          <w:lang w:bidi="fa-IR"/>
        </w:rPr>
        <w:t>َ</w:t>
      </w:r>
      <w:r w:rsidRPr="00C3465B">
        <w:rPr>
          <w:rtl/>
          <w:lang w:bidi="fa-IR"/>
        </w:rPr>
        <w:t>د</w:t>
      </w:r>
      <w:r w:rsidR="00A547F1">
        <w:rPr>
          <w:rFonts w:hint="cs"/>
          <w:rtl/>
          <w:lang w:bidi="fa-IR"/>
        </w:rPr>
        <w:t>َ</w:t>
      </w:r>
      <w:r w:rsidRPr="00C3465B">
        <w:rPr>
          <w:rtl/>
          <w:lang w:bidi="fa-IR"/>
        </w:rPr>
        <w:t>لا</w:t>
      </w:r>
      <w:r w:rsidR="00A547F1">
        <w:rPr>
          <w:rFonts w:hint="cs"/>
          <w:rtl/>
          <w:lang w:bidi="fa-IR"/>
        </w:rPr>
        <w:t>ً</w:t>
      </w:r>
      <w:r w:rsidRPr="00C3465B">
        <w:rPr>
          <w:rtl/>
          <w:lang w:bidi="fa-IR"/>
        </w:rPr>
        <w:t xml:space="preserve"> وسلّمنا صدور مثل هذه الهفوة من الجزري</w:t>
      </w:r>
      <w:r>
        <w:rPr>
          <w:rtl/>
          <w:lang w:bidi="fa-IR"/>
        </w:rPr>
        <w:t>،</w:t>
      </w:r>
      <w:r w:rsidRPr="00C3465B">
        <w:rPr>
          <w:rtl/>
          <w:lang w:bidi="fa-IR"/>
        </w:rPr>
        <w:t xml:space="preserve"> فلا ريب في أنّه لا يعبأ ولا يعتنى به</w:t>
      </w:r>
      <w:r>
        <w:rPr>
          <w:rtl/>
          <w:lang w:bidi="fa-IR"/>
        </w:rPr>
        <w:t>،</w:t>
      </w:r>
      <w:r w:rsidRPr="00C3465B">
        <w:rPr>
          <w:rtl/>
          <w:lang w:bidi="fa-IR"/>
        </w:rPr>
        <w:t xml:space="preserve"> في قبال تصريحات أساطين الأئمة المحققين بثبوت حديث الطير وتحقق قصّته</w:t>
      </w:r>
      <w:r>
        <w:rPr>
          <w:rtl/>
          <w:lang w:bidi="fa-IR"/>
        </w:rPr>
        <w:t xml:space="preserve"> ..</w:t>
      </w:r>
      <w:r w:rsidRPr="00C3465B">
        <w:rPr>
          <w:rtl/>
          <w:lang w:bidi="fa-IR"/>
        </w:rPr>
        <w:t>.</w:t>
      </w:r>
    </w:p>
    <w:p w:rsidR="0043598D" w:rsidRDefault="00A41E48" w:rsidP="00A41E48">
      <w:pPr>
        <w:pStyle w:val="Heading3"/>
        <w:rPr>
          <w:rtl/>
          <w:lang w:bidi="fa-IR"/>
        </w:rPr>
      </w:pPr>
      <w:bookmarkStart w:id="618" w:name="_Toc320549429"/>
      <w:bookmarkStart w:id="619" w:name="_Toc408483241"/>
      <w:bookmarkStart w:id="620" w:name="_Toc95570738"/>
      <w:r w:rsidRPr="00C3465B">
        <w:rPr>
          <w:rtl/>
          <w:lang w:bidi="fa-IR"/>
        </w:rPr>
        <w:t>قال ابن حجر وغيره</w:t>
      </w:r>
      <w:r>
        <w:rPr>
          <w:rtl/>
          <w:lang w:bidi="fa-IR"/>
        </w:rPr>
        <w:t>:</w:t>
      </w:r>
      <w:r w:rsidRPr="00C3465B">
        <w:rPr>
          <w:rtl/>
          <w:lang w:bidi="fa-IR"/>
        </w:rPr>
        <w:t xml:space="preserve"> القول بوضعه باطل</w:t>
      </w:r>
      <w:bookmarkEnd w:id="618"/>
      <w:bookmarkEnd w:id="619"/>
      <w:bookmarkEnd w:id="620"/>
    </w:p>
    <w:p w:rsidR="00A41E48" w:rsidRPr="00C3465B" w:rsidRDefault="00A41E48" w:rsidP="00A41E48">
      <w:pPr>
        <w:pStyle w:val="libNormal"/>
        <w:rPr>
          <w:rtl/>
          <w:lang w:bidi="fa-IR"/>
        </w:rPr>
      </w:pPr>
      <w:r w:rsidRPr="00BE597A">
        <w:rPr>
          <w:rStyle w:val="libBold2Char"/>
          <w:rtl/>
        </w:rPr>
        <w:t>ورابعا</w:t>
      </w:r>
      <w:r w:rsidR="00A547F1">
        <w:rPr>
          <w:rStyle w:val="libBold2Char"/>
          <w:rFonts w:hint="cs"/>
          <w:rtl/>
        </w:rPr>
        <w:t>ً</w:t>
      </w:r>
      <w:r>
        <w:rPr>
          <w:rtl/>
          <w:lang w:bidi="fa-IR"/>
        </w:rPr>
        <w:t>:</w:t>
      </w:r>
      <w:r w:rsidRPr="00C3465B">
        <w:rPr>
          <w:rtl/>
          <w:lang w:bidi="fa-IR"/>
        </w:rPr>
        <w:t xml:space="preserve"> لقد تقدم قول السبكي في ( طبقاته ) بترجمة الحاكم</w:t>
      </w:r>
      <w:r>
        <w:rPr>
          <w:rtl/>
          <w:lang w:bidi="fa-IR"/>
        </w:rPr>
        <w:t>:</w:t>
      </w:r>
      <w:r w:rsidRPr="00C3465B">
        <w:rPr>
          <w:rtl/>
          <w:lang w:bidi="fa-IR"/>
        </w:rPr>
        <w:t xml:space="preserve"> « وأمّا</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أسنى المطالب في مناقب علي بن أبي طالب</w:t>
      </w:r>
      <w:r w:rsidR="00A41E48">
        <w:rPr>
          <w:rtl/>
        </w:rPr>
        <w:t>:</w:t>
      </w:r>
      <w:r w:rsidR="00A41E48" w:rsidRPr="00C3465B">
        <w:rPr>
          <w:rtl/>
        </w:rPr>
        <w:t xml:space="preserve"> 69</w:t>
      </w:r>
      <w:r w:rsidR="00A41E48">
        <w:rPr>
          <w:rtl/>
        </w:rPr>
        <w:t xml:space="preserve"> - </w:t>
      </w:r>
      <w:r w:rsidR="00A41E48" w:rsidRPr="00C3465B">
        <w:rPr>
          <w:rtl/>
        </w:rPr>
        <w:t>71.</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الحكم على حديث الطير بالوضع</w:t>
      </w:r>
      <w:r>
        <w:rPr>
          <w:rtl/>
          <w:lang w:bidi="fa-IR"/>
        </w:rPr>
        <w:t>،</w:t>
      </w:r>
      <w:r w:rsidRPr="00C3465B">
        <w:rPr>
          <w:rtl/>
          <w:lang w:bidi="fa-IR"/>
        </w:rPr>
        <w:t xml:space="preserve"> فغير جيد » وقول ابن حجر المكّي في ( المنح المكّية )</w:t>
      </w:r>
      <w:r>
        <w:rPr>
          <w:rtl/>
          <w:lang w:bidi="fa-IR"/>
        </w:rPr>
        <w:t>:</w:t>
      </w:r>
      <w:r w:rsidRPr="00C3465B">
        <w:rPr>
          <w:rtl/>
          <w:lang w:bidi="fa-IR"/>
        </w:rPr>
        <w:t xml:space="preserve"> « وأمّا قول بعضهم</w:t>
      </w:r>
      <w:r>
        <w:rPr>
          <w:rtl/>
          <w:lang w:bidi="fa-IR"/>
        </w:rPr>
        <w:t>:</w:t>
      </w:r>
      <w:r w:rsidRPr="00C3465B">
        <w:rPr>
          <w:rtl/>
          <w:lang w:bidi="fa-IR"/>
        </w:rPr>
        <w:t xml:space="preserve"> إنّه موضوع</w:t>
      </w:r>
      <w:r>
        <w:rPr>
          <w:rtl/>
          <w:lang w:bidi="fa-IR"/>
        </w:rPr>
        <w:t>،</w:t>
      </w:r>
      <w:r w:rsidRPr="00C3465B">
        <w:rPr>
          <w:rtl/>
          <w:lang w:bidi="fa-IR"/>
        </w:rPr>
        <w:t xml:space="preserve"> وقول ابن طاهر</w:t>
      </w:r>
      <w:r>
        <w:rPr>
          <w:rtl/>
          <w:lang w:bidi="fa-IR"/>
        </w:rPr>
        <w:t>:</w:t>
      </w:r>
      <w:r w:rsidRPr="00C3465B">
        <w:rPr>
          <w:rtl/>
          <w:lang w:bidi="fa-IR"/>
        </w:rPr>
        <w:t xml:space="preserve"> طرقه كلها باطلة معلولة</w:t>
      </w:r>
      <w:r>
        <w:rPr>
          <w:rtl/>
          <w:lang w:bidi="fa-IR"/>
        </w:rPr>
        <w:t>،</w:t>
      </w:r>
      <w:r w:rsidRPr="00C3465B">
        <w:rPr>
          <w:rtl/>
          <w:lang w:bidi="fa-IR"/>
        </w:rPr>
        <w:t xml:space="preserve"> فهو الباطل »</w:t>
      </w:r>
      <w:r>
        <w:rPr>
          <w:rtl/>
          <w:lang w:bidi="fa-IR"/>
        </w:rPr>
        <w:t>.</w:t>
      </w:r>
      <w:r w:rsidRPr="00C3465B">
        <w:rPr>
          <w:rtl/>
          <w:lang w:bidi="fa-IR"/>
        </w:rPr>
        <w:t xml:space="preserve"> فلو كان الجزري قد قال بذلك كان باطلا</w:t>
      </w:r>
      <w:r w:rsidR="00A547F1">
        <w:rPr>
          <w:rFonts w:hint="cs"/>
          <w:rtl/>
          <w:lang w:bidi="fa-IR"/>
        </w:rPr>
        <w:t>ً</w:t>
      </w:r>
      <w:r w:rsidRPr="00C3465B">
        <w:rPr>
          <w:rtl/>
          <w:lang w:bidi="fa-IR"/>
        </w:rPr>
        <w:t>.</w:t>
      </w:r>
    </w:p>
    <w:p w:rsidR="0043598D" w:rsidRDefault="00A41E48" w:rsidP="00A41E48">
      <w:pPr>
        <w:pStyle w:val="Heading3"/>
        <w:rPr>
          <w:rtl/>
          <w:lang w:bidi="fa-IR"/>
        </w:rPr>
      </w:pPr>
      <w:bookmarkStart w:id="621" w:name="_Toc320549430"/>
      <w:bookmarkStart w:id="622" w:name="_Toc408483242"/>
      <w:bookmarkStart w:id="623" w:name="_Toc95570739"/>
      <w:r w:rsidRPr="00C3465B">
        <w:rPr>
          <w:rtl/>
          <w:lang w:bidi="fa-IR"/>
        </w:rPr>
        <w:t>الجزري متّهم بالمجازفة في القول</w:t>
      </w:r>
      <w:bookmarkEnd w:id="621"/>
      <w:bookmarkEnd w:id="622"/>
      <w:bookmarkEnd w:id="623"/>
    </w:p>
    <w:p w:rsidR="00A41E48" w:rsidRPr="00C3465B" w:rsidRDefault="00A41E48" w:rsidP="00A41E48">
      <w:pPr>
        <w:pStyle w:val="libNormal"/>
        <w:rPr>
          <w:rtl/>
          <w:lang w:bidi="fa-IR"/>
        </w:rPr>
      </w:pPr>
      <w:r w:rsidRPr="00BE597A">
        <w:rPr>
          <w:rStyle w:val="libBold2Char"/>
          <w:rtl/>
        </w:rPr>
        <w:t>وخامسا</w:t>
      </w:r>
      <w:r w:rsidR="00A547F1">
        <w:rPr>
          <w:rStyle w:val="libBold2Char"/>
          <w:rFonts w:hint="cs"/>
          <w:rtl/>
        </w:rPr>
        <w:t>ً</w:t>
      </w:r>
      <w:r>
        <w:rPr>
          <w:rtl/>
          <w:lang w:bidi="fa-IR"/>
        </w:rPr>
        <w:t>:</w:t>
      </w:r>
      <w:r w:rsidRPr="00C3465B">
        <w:rPr>
          <w:rtl/>
          <w:lang w:bidi="fa-IR"/>
        </w:rPr>
        <w:t xml:space="preserve"> إنّ الجزري كان متّهما</w:t>
      </w:r>
      <w:r w:rsidR="00A547F1">
        <w:rPr>
          <w:rFonts w:hint="cs"/>
          <w:rtl/>
          <w:lang w:bidi="fa-IR"/>
        </w:rPr>
        <w:t>ً</w:t>
      </w:r>
      <w:r w:rsidRPr="00C3465B">
        <w:rPr>
          <w:rtl/>
          <w:lang w:bidi="fa-IR"/>
        </w:rPr>
        <w:t xml:space="preserve"> لدى العلماء بالمجازفة في القول وبأشياء أ</w:t>
      </w:r>
      <w:r w:rsidR="00A547F1">
        <w:rPr>
          <w:rFonts w:hint="cs"/>
          <w:rtl/>
          <w:lang w:bidi="fa-IR"/>
        </w:rPr>
        <w:t>ُ</w:t>
      </w:r>
      <w:r w:rsidRPr="00C3465B">
        <w:rPr>
          <w:rtl/>
          <w:lang w:bidi="fa-IR"/>
        </w:rPr>
        <w:t>خرى</w:t>
      </w:r>
      <w:r>
        <w:rPr>
          <w:rtl/>
          <w:lang w:bidi="fa-IR"/>
        </w:rPr>
        <w:t xml:space="preserve"> ..</w:t>
      </w:r>
      <w:r w:rsidRPr="00C3465B">
        <w:rPr>
          <w:rtl/>
          <w:lang w:bidi="fa-IR"/>
        </w:rPr>
        <w:t xml:space="preserve">. كما لا يخفى على من راجع ترجمته. فلو كان قد قال في حديث الطير ما زعمه الكابلي </w:t>
      </w:r>
      <w:r>
        <w:rPr>
          <w:rtl/>
          <w:lang w:bidi="fa-IR"/>
        </w:rPr>
        <w:t>و (</w:t>
      </w:r>
      <w:r w:rsidRPr="00C3465B">
        <w:rPr>
          <w:rtl/>
          <w:lang w:bidi="fa-IR"/>
        </w:rPr>
        <w:t xml:space="preserve"> الدهلوي ) فهو من مجازفاته في القول.</w:t>
      </w:r>
    </w:p>
    <w:p w:rsidR="00A41E48" w:rsidRPr="00C3465B" w:rsidRDefault="00A41E48" w:rsidP="00A41E48">
      <w:pPr>
        <w:pStyle w:val="libNormal"/>
        <w:rPr>
          <w:rtl/>
          <w:lang w:bidi="fa-IR"/>
        </w:rPr>
      </w:pPr>
      <w:r w:rsidRPr="00C3465B">
        <w:rPr>
          <w:rtl/>
          <w:lang w:bidi="fa-IR"/>
        </w:rPr>
        <w:t>وإليك عبارة السّخاوي بترجمته</w:t>
      </w:r>
      <w:r>
        <w:rPr>
          <w:rtl/>
          <w:lang w:bidi="fa-IR"/>
        </w:rPr>
        <w:t>،</w:t>
      </w:r>
      <w:r w:rsidRPr="00C3465B">
        <w:rPr>
          <w:rtl/>
          <w:lang w:bidi="fa-IR"/>
        </w:rPr>
        <w:t xml:space="preserve"> المشتملة على ما ذكرنا</w:t>
      </w:r>
      <w:r>
        <w:rPr>
          <w:rtl/>
          <w:lang w:bidi="fa-IR"/>
        </w:rPr>
        <w:t>:</w:t>
      </w:r>
    </w:p>
    <w:p w:rsidR="00A41E48" w:rsidRPr="00C3465B" w:rsidRDefault="00A41E48" w:rsidP="00A41E48">
      <w:pPr>
        <w:pStyle w:val="libNormal"/>
        <w:rPr>
          <w:rtl/>
          <w:lang w:bidi="fa-IR"/>
        </w:rPr>
      </w:pPr>
      <w:r w:rsidRPr="00C3465B">
        <w:rPr>
          <w:rtl/>
          <w:lang w:bidi="fa-IR"/>
        </w:rPr>
        <w:t>« وقال شيخنا في ( معجمه )</w:t>
      </w:r>
      <w:r>
        <w:rPr>
          <w:rtl/>
          <w:lang w:bidi="fa-IR"/>
        </w:rPr>
        <w:t xml:space="preserve"> ..</w:t>
      </w:r>
      <w:r w:rsidRPr="00C3465B">
        <w:rPr>
          <w:rtl/>
          <w:lang w:bidi="fa-IR"/>
        </w:rPr>
        <w:t>. خرّج لنفسه أربعين عشارية لفظها من أربعين شيخنا العراقي</w:t>
      </w:r>
      <w:r>
        <w:rPr>
          <w:rtl/>
          <w:lang w:bidi="fa-IR"/>
        </w:rPr>
        <w:t>،</w:t>
      </w:r>
      <w:r w:rsidRPr="00C3465B">
        <w:rPr>
          <w:rtl/>
          <w:lang w:bidi="fa-IR"/>
        </w:rPr>
        <w:t xml:space="preserve"> وغيّر فيها أشياء ووهم فيها كثيرا</w:t>
      </w:r>
      <w:r w:rsidR="00A547F1">
        <w:rPr>
          <w:rFonts w:hint="cs"/>
          <w:rtl/>
          <w:lang w:bidi="fa-IR"/>
        </w:rPr>
        <w:t>ً</w:t>
      </w:r>
      <w:r>
        <w:rPr>
          <w:rtl/>
          <w:lang w:bidi="fa-IR"/>
        </w:rPr>
        <w:t>،</w:t>
      </w:r>
      <w:r w:rsidRPr="00C3465B">
        <w:rPr>
          <w:rtl/>
          <w:lang w:bidi="fa-IR"/>
        </w:rPr>
        <w:t xml:space="preserve"> وخرّج جزء</w:t>
      </w:r>
      <w:r w:rsidR="00A547F1">
        <w:rPr>
          <w:rFonts w:hint="cs"/>
          <w:rtl/>
          <w:lang w:bidi="fa-IR"/>
        </w:rPr>
        <w:t>ً</w:t>
      </w:r>
      <w:r w:rsidRPr="00C3465B">
        <w:rPr>
          <w:rtl/>
          <w:lang w:bidi="fa-IR"/>
        </w:rPr>
        <w:t xml:space="preserve"> فيه مسلسلات بالمصافحة وغيرها</w:t>
      </w:r>
      <w:r>
        <w:rPr>
          <w:rtl/>
          <w:lang w:bidi="fa-IR"/>
        </w:rPr>
        <w:t>،</w:t>
      </w:r>
      <w:r w:rsidRPr="00C3465B">
        <w:rPr>
          <w:rtl/>
          <w:lang w:bidi="fa-IR"/>
        </w:rPr>
        <w:t xml:space="preserve"> جمع أوهامه فيه في جزء الحافظ ابن ناصر الدين</w:t>
      </w:r>
      <w:r>
        <w:rPr>
          <w:rtl/>
          <w:lang w:bidi="fa-IR"/>
        </w:rPr>
        <w:t>،</w:t>
      </w:r>
      <w:r w:rsidRPr="00C3465B">
        <w:rPr>
          <w:rtl/>
          <w:lang w:bidi="fa-IR"/>
        </w:rPr>
        <w:t xml:space="preserve"> وقفت عليه وهو مفيد. وكذا انتقد عليه شيخنا في مشيخة الجنيد البلباني من تخريجه</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ووصفه في ( الإ</w:t>
      </w:r>
      <w:r w:rsidR="00A547F1">
        <w:rPr>
          <w:rFonts w:hint="cs"/>
          <w:rtl/>
          <w:lang w:bidi="fa-IR"/>
        </w:rPr>
        <w:t>ِ</w:t>
      </w:r>
      <w:r w:rsidRPr="00C3465B">
        <w:rPr>
          <w:rtl/>
          <w:lang w:bidi="fa-IR"/>
        </w:rPr>
        <w:t>نباء ) بالحافظ الإ</w:t>
      </w:r>
      <w:r w:rsidR="00A547F1">
        <w:rPr>
          <w:rFonts w:hint="cs"/>
          <w:rtl/>
          <w:lang w:bidi="fa-IR"/>
        </w:rPr>
        <w:t>ِ</w:t>
      </w:r>
      <w:r w:rsidRPr="00C3465B">
        <w:rPr>
          <w:rtl/>
          <w:lang w:bidi="fa-IR"/>
        </w:rPr>
        <w:t>مام المقري</w:t>
      </w:r>
      <w:r>
        <w:rPr>
          <w:rtl/>
          <w:lang w:bidi="fa-IR"/>
        </w:rPr>
        <w:t xml:space="preserve"> ..</w:t>
      </w:r>
      <w:r w:rsidRPr="00C3465B">
        <w:rPr>
          <w:rtl/>
          <w:lang w:bidi="fa-IR"/>
        </w:rPr>
        <w:t>. ثم قال</w:t>
      </w:r>
      <w:r>
        <w:rPr>
          <w:rtl/>
          <w:lang w:bidi="fa-IR"/>
        </w:rPr>
        <w:t>:</w:t>
      </w:r>
      <w:r w:rsidRPr="00C3465B">
        <w:rPr>
          <w:rtl/>
          <w:lang w:bidi="fa-IR"/>
        </w:rPr>
        <w:t xml:space="preserve"> وذكر أنّ ابن الخبّاز أجاز له</w:t>
      </w:r>
      <w:r>
        <w:rPr>
          <w:rtl/>
          <w:lang w:bidi="fa-IR"/>
        </w:rPr>
        <w:t>،</w:t>
      </w:r>
      <w:r w:rsidRPr="00C3465B">
        <w:rPr>
          <w:rtl/>
          <w:lang w:bidi="fa-IR"/>
        </w:rPr>
        <w:t xml:space="preserve"> واتّهم في ذلك</w:t>
      </w:r>
      <w:r>
        <w:rPr>
          <w:rtl/>
          <w:lang w:bidi="fa-IR"/>
        </w:rPr>
        <w:t>،</w:t>
      </w:r>
      <w:r w:rsidRPr="00C3465B">
        <w:rPr>
          <w:rtl/>
          <w:lang w:bidi="fa-IR"/>
        </w:rPr>
        <w:t xml:space="preserve"> وقرأت بخط العلاء ابن خطيب الناصريّة</w:t>
      </w:r>
      <w:r>
        <w:rPr>
          <w:rtl/>
          <w:lang w:bidi="fa-IR"/>
        </w:rPr>
        <w:t>:</w:t>
      </w:r>
      <w:r w:rsidRPr="00C3465B">
        <w:rPr>
          <w:rtl/>
          <w:lang w:bidi="fa-IR"/>
        </w:rPr>
        <w:t xml:space="preserve"> أنّه سمع الحافظ أبا إسحاق البرهان سبط ابن العجمي يقول</w:t>
      </w:r>
      <w:r>
        <w:rPr>
          <w:rtl/>
          <w:lang w:bidi="fa-IR"/>
        </w:rPr>
        <w:t>:</w:t>
      </w:r>
      <w:r w:rsidRPr="00C3465B">
        <w:rPr>
          <w:rtl/>
          <w:lang w:bidi="fa-IR"/>
        </w:rPr>
        <w:t xml:space="preserve"> </w:t>
      </w:r>
      <w:r w:rsidR="000D1B0E">
        <w:rPr>
          <w:rtl/>
          <w:lang w:bidi="fa-IR"/>
        </w:rPr>
        <w:t>لمـّا</w:t>
      </w:r>
      <w:r w:rsidRPr="00C3465B">
        <w:rPr>
          <w:rtl/>
          <w:lang w:bidi="fa-IR"/>
        </w:rPr>
        <w:t xml:space="preserve"> رحلت إلى دمشق قال لي الحافظ الصدر الياسوفي</w:t>
      </w:r>
      <w:r>
        <w:rPr>
          <w:rtl/>
          <w:lang w:bidi="fa-IR"/>
        </w:rPr>
        <w:t>:</w:t>
      </w:r>
      <w:r w:rsidRPr="00C3465B">
        <w:rPr>
          <w:rtl/>
          <w:lang w:bidi="fa-IR"/>
        </w:rPr>
        <w:t xml:space="preserve"> لا تسمع من ابن الجزري شيئا</w:t>
      </w:r>
      <w:r w:rsidR="00A547F1">
        <w:rPr>
          <w:rFonts w:hint="cs"/>
          <w:rtl/>
          <w:lang w:bidi="fa-IR"/>
        </w:rPr>
        <w:t>ً</w:t>
      </w:r>
      <w:r w:rsidRPr="00C3465B">
        <w:rPr>
          <w:rtl/>
          <w:lang w:bidi="fa-IR"/>
        </w:rPr>
        <w:t>.</w:t>
      </w:r>
      <w:r>
        <w:rPr>
          <w:rFonts w:hint="cs"/>
          <w:rtl/>
          <w:lang w:bidi="fa-IR"/>
        </w:rPr>
        <w:t xml:space="preserve"> </w:t>
      </w:r>
      <w:r w:rsidRPr="00C3465B">
        <w:rPr>
          <w:rtl/>
          <w:lang w:bidi="fa-IR"/>
        </w:rPr>
        <w:t>انتهى. وبقيّة ما عند ابن خطيب الناصرية</w:t>
      </w:r>
      <w:r>
        <w:rPr>
          <w:rtl/>
          <w:lang w:bidi="fa-IR"/>
        </w:rPr>
        <w:t>:</w:t>
      </w:r>
      <w:r w:rsidRPr="00C3465B">
        <w:rPr>
          <w:rtl/>
          <w:lang w:bidi="fa-IR"/>
        </w:rPr>
        <w:t xml:space="preserve"> إنّه كان يتّهم في أول الأمر بالمجازفة</w:t>
      </w:r>
      <w:r>
        <w:rPr>
          <w:rtl/>
          <w:lang w:bidi="fa-IR"/>
        </w:rPr>
        <w:t>،</w:t>
      </w:r>
      <w:r w:rsidRPr="00C3465B">
        <w:rPr>
          <w:rtl/>
          <w:lang w:bidi="fa-IR"/>
        </w:rPr>
        <w:t xml:space="preserve"> وأنّ البرهان قال له</w:t>
      </w:r>
      <w:r>
        <w:rPr>
          <w:rtl/>
          <w:lang w:bidi="fa-IR"/>
        </w:rPr>
        <w:t>:</w:t>
      </w:r>
      <w:r w:rsidRPr="00C3465B">
        <w:rPr>
          <w:rtl/>
          <w:lang w:bidi="fa-IR"/>
        </w:rPr>
        <w:t xml:space="preserve"> أخبرني الجلال ابن خطيب داريا</w:t>
      </w:r>
      <w:r>
        <w:rPr>
          <w:rtl/>
          <w:lang w:bidi="fa-IR"/>
        </w:rPr>
        <w:t>:</w:t>
      </w:r>
      <w:r w:rsidRPr="00C3465B">
        <w:rPr>
          <w:rtl/>
          <w:lang w:bidi="fa-IR"/>
        </w:rPr>
        <w:t xml:space="preserve"> أن ابن الجزري مدح أبا البقاء السبكي بقصيدة زعم أنّها له</w:t>
      </w:r>
      <w:r>
        <w:rPr>
          <w:rtl/>
          <w:lang w:bidi="fa-IR"/>
        </w:rPr>
        <w:t>،</w:t>
      </w:r>
      <w:r w:rsidRPr="00C3465B">
        <w:rPr>
          <w:rtl/>
          <w:lang w:bidi="fa-IR"/>
        </w:rPr>
        <w:t xml:space="preserve"> بل وكتب خطّه بذلك</w:t>
      </w:r>
      <w:r>
        <w:rPr>
          <w:rtl/>
          <w:lang w:bidi="fa-IR"/>
        </w:rPr>
        <w:t>،</w:t>
      </w:r>
      <w:r w:rsidRPr="00C3465B">
        <w:rPr>
          <w:rtl/>
          <w:lang w:bidi="fa-IR"/>
        </w:rPr>
        <w:t xml:space="preserve"> ثم ثبت للممدوح أنّها في ديوان قلاقش.</w:t>
      </w:r>
    </w:p>
    <w:p w:rsidR="00A41E48" w:rsidRPr="00C3465B" w:rsidRDefault="00A41E48" w:rsidP="00A41E48">
      <w:pPr>
        <w:pStyle w:val="libNormal"/>
        <w:rPr>
          <w:rtl/>
          <w:lang w:bidi="fa-IR"/>
        </w:rPr>
      </w:pPr>
      <w:r w:rsidRPr="00C3465B">
        <w:rPr>
          <w:rtl/>
          <w:lang w:bidi="fa-IR"/>
        </w:rPr>
        <w:t>قال شيخنا</w:t>
      </w:r>
      <w:r>
        <w:rPr>
          <w:rtl/>
          <w:lang w:bidi="fa-IR"/>
        </w:rPr>
        <w:t>:</w:t>
      </w:r>
      <w:r w:rsidRPr="00C3465B">
        <w:rPr>
          <w:rtl/>
          <w:lang w:bidi="fa-IR"/>
        </w:rPr>
        <w:t xml:space="preserve"> وقد سمعت بعض العلماء يتّهمه بالمجازفة في القول</w:t>
      </w:r>
      <w:r>
        <w:rPr>
          <w:rtl/>
          <w:lang w:bidi="fa-IR"/>
        </w:rPr>
        <w:t>،</w:t>
      </w:r>
      <w:r w:rsidRPr="00C3465B">
        <w:rPr>
          <w:rtl/>
          <w:lang w:bidi="fa-IR"/>
        </w:rPr>
        <w:t xml:space="preserve"> وأمّا</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الحديث فما أظنّ به ذلك</w:t>
      </w:r>
      <w:r>
        <w:rPr>
          <w:rtl/>
          <w:lang w:bidi="fa-IR"/>
        </w:rPr>
        <w:t>،</w:t>
      </w:r>
      <w:r w:rsidRPr="00C3465B">
        <w:rPr>
          <w:rtl/>
          <w:lang w:bidi="fa-IR"/>
        </w:rPr>
        <w:t xml:space="preserve"> إل</w:t>
      </w:r>
      <w:r w:rsidR="00A547F1">
        <w:rPr>
          <w:rFonts w:hint="cs"/>
          <w:rtl/>
          <w:lang w:bidi="fa-IR"/>
        </w:rPr>
        <w:t>ّ</w:t>
      </w:r>
      <w:r w:rsidRPr="00C3465B">
        <w:rPr>
          <w:rtl/>
          <w:lang w:bidi="fa-IR"/>
        </w:rPr>
        <w:t>ا أنه كان إذا رأى للعصريّين شيئا</w:t>
      </w:r>
      <w:r w:rsidR="00A24580">
        <w:rPr>
          <w:rFonts w:hint="cs"/>
          <w:rtl/>
          <w:lang w:bidi="fa-IR"/>
        </w:rPr>
        <w:t>ً</w:t>
      </w:r>
      <w:r w:rsidRPr="00C3465B">
        <w:rPr>
          <w:rtl/>
          <w:lang w:bidi="fa-IR"/>
        </w:rPr>
        <w:t xml:space="preserve"> أغار عليه ونسبه لنفسه</w:t>
      </w:r>
      <w:r>
        <w:rPr>
          <w:rtl/>
          <w:lang w:bidi="fa-IR"/>
        </w:rPr>
        <w:t>،</w:t>
      </w:r>
      <w:r w:rsidRPr="00C3465B">
        <w:rPr>
          <w:rtl/>
          <w:lang w:bidi="fa-IR"/>
        </w:rPr>
        <w:t xml:space="preserve"> وهذا أمر قد أكثر المتأخّرون منه</w:t>
      </w:r>
      <w:r>
        <w:rPr>
          <w:rtl/>
          <w:lang w:bidi="fa-IR"/>
        </w:rPr>
        <w:t>،</w:t>
      </w:r>
      <w:r w:rsidRPr="00C3465B">
        <w:rPr>
          <w:rtl/>
          <w:lang w:bidi="fa-IR"/>
        </w:rPr>
        <w:t xml:space="preserve"> ولم ينفرد به.</w:t>
      </w:r>
    </w:p>
    <w:p w:rsidR="00A41E48" w:rsidRPr="00C3465B" w:rsidRDefault="00A41E48" w:rsidP="00A41E48">
      <w:pPr>
        <w:pStyle w:val="libNormal"/>
        <w:rPr>
          <w:rtl/>
          <w:lang w:bidi="fa-IR"/>
        </w:rPr>
      </w:pPr>
      <w:r w:rsidRPr="00C3465B">
        <w:rPr>
          <w:rtl/>
          <w:lang w:bidi="fa-IR"/>
        </w:rPr>
        <w:t>قال</w:t>
      </w:r>
      <w:r>
        <w:rPr>
          <w:rtl/>
          <w:lang w:bidi="fa-IR"/>
        </w:rPr>
        <w:t>:</w:t>
      </w:r>
      <w:r w:rsidRPr="00C3465B">
        <w:rPr>
          <w:rtl/>
          <w:lang w:bidi="fa-IR"/>
        </w:rPr>
        <w:t xml:space="preserve"> وكان يلقّب في بلاده</w:t>
      </w:r>
      <w:r>
        <w:rPr>
          <w:rtl/>
          <w:lang w:bidi="fa-IR"/>
        </w:rPr>
        <w:t>:</w:t>
      </w:r>
      <w:r w:rsidRPr="00C3465B">
        <w:rPr>
          <w:rtl/>
          <w:lang w:bidi="fa-IR"/>
        </w:rPr>
        <w:t xml:space="preserve"> الإ</w:t>
      </w:r>
      <w:r w:rsidR="00A24580">
        <w:rPr>
          <w:rFonts w:hint="cs"/>
          <w:rtl/>
          <w:lang w:bidi="fa-IR"/>
        </w:rPr>
        <w:t>ِ</w:t>
      </w:r>
      <w:r w:rsidRPr="00C3465B">
        <w:rPr>
          <w:rtl/>
          <w:lang w:bidi="fa-IR"/>
        </w:rPr>
        <w:t>مام الأعظم. ولم يكن محمود السّيرة في القضاء</w:t>
      </w:r>
      <w:r>
        <w:rPr>
          <w:rtl/>
          <w:lang w:bidi="fa-IR"/>
        </w:rPr>
        <w:t xml:space="preserve"> ..</w:t>
      </w:r>
      <w:r w:rsidRPr="00C3465B">
        <w:rPr>
          <w:rtl/>
          <w:lang w:bidi="fa-IR"/>
        </w:rPr>
        <w:t xml:space="preserve">. » </w:t>
      </w:r>
      <w:r w:rsidRPr="00BE597A">
        <w:rPr>
          <w:rStyle w:val="libFootnotenumChar"/>
          <w:rtl/>
        </w:rPr>
        <w:t>(1)</w:t>
      </w:r>
      <w:r>
        <w:rPr>
          <w:rtl/>
          <w:lang w:bidi="fa-IR"/>
        </w:rPr>
        <w:t>.</w:t>
      </w:r>
    </w:p>
    <w:p w:rsidR="0043598D" w:rsidRDefault="00A41E48" w:rsidP="00A41E48">
      <w:pPr>
        <w:pStyle w:val="Heading2Center"/>
        <w:rPr>
          <w:rtl/>
          <w:lang w:bidi="fa-IR"/>
        </w:rPr>
      </w:pPr>
      <w:bookmarkStart w:id="624" w:name="_Toc320549431"/>
      <w:bookmarkStart w:id="625" w:name="_Toc408483243"/>
      <w:bookmarkStart w:id="626" w:name="_Toc95570740"/>
      <w:r w:rsidRPr="00C3465B">
        <w:rPr>
          <w:rtl/>
          <w:lang w:bidi="fa-IR"/>
        </w:rPr>
        <w:t>حول نسبة القول بوض</w:t>
      </w:r>
      <w:r w:rsidR="00A24580">
        <w:rPr>
          <w:rFonts w:hint="cs"/>
          <w:rtl/>
          <w:lang w:bidi="fa-IR"/>
        </w:rPr>
        <w:t>َ</w:t>
      </w:r>
      <w:r w:rsidRPr="00C3465B">
        <w:rPr>
          <w:rtl/>
          <w:lang w:bidi="fa-IR"/>
        </w:rPr>
        <w:t>عه إلى الذّهبي</w:t>
      </w:r>
      <w:bookmarkEnd w:id="624"/>
      <w:bookmarkEnd w:id="625"/>
      <w:bookmarkEnd w:id="626"/>
    </w:p>
    <w:p w:rsidR="00A41E48" w:rsidRPr="00C3465B" w:rsidRDefault="00A41E48" w:rsidP="00A41E48">
      <w:pPr>
        <w:pStyle w:val="libBold1"/>
        <w:rPr>
          <w:rtl/>
          <w:lang w:bidi="fa-IR"/>
        </w:rPr>
      </w:pPr>
      <w:r w:rsidRPr="00C3465B">
        <w:rPr>
          <w:rtl/>
          <w:lang w:bidi="fa-IR"/>
        </w:rPr>
        <w:t>قوله</w:t>
      </w:r>
      <w:r>
        <w:rPr>
          <w:rtl/>
          <w:lang w:bidi="fa-IR"/>
        </w:rPr>
        <w:t>:</w:t>
      </w:r>
    </w:p>
    <w:p w:rsidR="00A41E48" w:rsidRPr="00C3465B" w:rsidRDefault="00A41E48" w:rsidP="00A41E48">
      <w:pPr>
        <w:pStyle w:val="libNormal"/>
        <w:rPr>
          <w:rtl/>
          <w:lang w:bidi="fa-IR"/>
        </w:rPr>
      </w:pPr>
      <w:r w:rsidRPr="00C3465B">
        <w:rPr>
          <w:rtl/>
          <w:lang w:bidi="fa-IR"/>
        </w:rPr>
        <w:t>« قال إمام أهل الحديث شمس الدين ابو عبد الله محمّد بن أحمد الذهبي في تلخيصه »</w:t>
      </w:r>
      <w:r>
        <w:rPr>
          <w:rtl/>
          <w:lang w:bidi="fa-IR"/>
        </w:rPr>
        <w:t>.</w:t>
      </w:r>
    </w:p>
    <w:p w:rsidR="00A41E48" w:rsidRPr="00C3465B" w:rsidRDefault="00A41E48" w:rsidP="00A41E48">
      <w:pPr>
        <w:pStyle w:val="libBold1"/>
        <w:rPr>
          <w:rtl/>
          <w:lang w:bidi="fa-IR"/>
        </w:rPr>
      </w:pPr>
      <w:r w:rsidRPr="00C3465B">
        <w:rPr>
          <w:rtl/>
          <w:lang w:bidi="fa-IR"/>
        </w:rPr>
        <w:t>أقول</w:t>
      </w:r>
      <w:r>
        <w:rPr>
          <w:rtl/>
          <w:lang w:bidi="fa-IR"/>
        </w:rPr>
        <w:t>:</w:t>
      </w:r>
    </w:p>
    <w:p w:rsidR="00A41E48" w:rsidRPr="00C3465B" w:rsidRDefault="00A41E48" w:rsidP="00A41E48">
      <w:pPr>
        <w:pStyle w:val="Heading3"/>
        <w:rPr>
          <w:rtl/>
          <w:lang w:bidi="fa-IR"/>
        </w:rPr>
      </w:pPr>
      <w:bookmarkStart w:id="627" w:name="_Toc320549432"/>
      <w:bookmarkStart w:id="628" w:name="_Toc408483244"/>
      <w:bookmarkStart w:id="629" w:name="_Toc95570741"/>
      <w:r w:rsidRPr="00C3465B">
        <w:rPr>
          <w:rtl/>
          <w:lang w:bidi="fa-IR"/>
        </w:rPr>
        <w:t>تصريح الذهبي بأنّ للحديث طرقا</w:t>
      </w:r>
      <w:r w:rsidR="00A24580">
        <w:rPr>
          <w:rFonts w:hint="cs"/>
          <w:rtl/>
          <w:lang w:bidi="fa-IR"/>
        </w:rPr>
        <w:t>ً</w:t>
      </w:r>
      <w:r w:rsidRPr="00C3465B">
        <w:rPr>
          <w:rtl/>
          <w:lang w:bidi="fa-IR"/>
        </w:rPr>
        <w:t xml:space="preserve"> كثيرة وأصلا</w:t>
      </w:r>
      <w:bookmarkEnd w:id="627"/>
      <w:bookmarkEnd w:id="628"/>
      <w:r w:rsidR="00A24580">
        <w:rPr>
          <w:rFonts w:hint="cs"/>
          <w:rtl/>
          <w:lang w:bidi="fa-IR"/>
        </w:rPr>
        <w:t>ً</w:t>
      </w:r>
      <w:bookmarkEnd w:id="629"/>
    </w:p>
    <w:p w:rsidR="00A41E48" w:rsidRPr="00C3465B" w:rsidRDefault="00A41E48" w:rsidP="00A41E48">
      <w:pPr>
        <w:pStyle w:val="libNormal"/>
        <w:rPr>
          <w:rtl/>
          <w:lang w:bidi="fa-IR"/>
        </w:rPr>
      </w:pPr>
      <w:r w:rsidRPr="00BE597A">
        <w:rPr>
          <w:rStyle w:val="libBold2Char"/>
          <w:rtl/>
        </w:rPr>
        <w:t>أوّلا</w:t>
      </w:r>
      <w:r w:rsidR="00A24580">
        <w:rPr>
          <w:rStyle w:val="libBold2Char"/>
          <w:rFonts w:hint="cs"/>
          <w:rtl/>
        </w:rPr>
        <w:t>ً</w:t>
      </w:r>
      <w:r>
        <w:rPr>
          <w:rtl/>
          <w:lang w:bidi="fa-IR"/>
        </w:rPr>
        <w:t>:</w:t>
      </w:r>
      <w:r w:rsidRPr="00C3465B">
        <w:rPr>
          <w:rtl/>
          <w:lang w:bidi="fa-IR"/>
        </w:rPr>
        <w:t xml:space="preserve"> قد عرفت سابقا</w:t>
      </w:r>
      <w:r w:rsidR="00A24580">
        <w:rPr>
          <w:rFonts w:hint="cs"/>
          <w:rtl/>
          <w:lang w:bidi="fa-IR"/>
        </w:rPr>
        <w:t>ً</w:t>
      </w:r>
      <w:r w:rsidRPr="00C3465B">
        <w:rPr>
          <w:rtl/>
          <w:lang w:bidi="fa-IR"/>
        </w:rPr>
        <w:t xml:space="preserve"> تصريح الذهبي بأنّ لحديث الطّير طرقا</w:t>
      </w:r>
      <w:r w:rsidR="00A24580">
        <w:rPr>
          <w:rFonts w:hint="cs"/>
          <w:rtl/>
          <w:lang w:bidi="fa-IR"/>
        </w:rPr>
        <w:t>ً</w:t>
      </w:r>
      <w:r w:rsidRPr="00C3465B">
        <w:rPr>
          <w:rtl/>
          <w:lang w:bidi="fa-IR"/>
        </w:rPr>
        <w:t xml:space="preserve"> كثيرة وأنّ له أصلا</w:t>
      </w:r>
      <w:r w:rsidR="00A24580">
        <w:rPr>
          <w:rFonts w:hint="cs"/>
          <w:rtl/>
          <w:lang w:bidi="fa-IR"/>
        </w:rPr>
        <w:t>ً</w:t>
      </w:r>
      <w:r>
        <w:rPr>
          <w:rtl/>
          <w:lang w:bidi="fa-IR"/>
        </w:rPr>
        <w:t>،</w:t>
      </w:r>
      <w:r w:rsidRPr="00C3465B">
        <w:rPr>
          <w:rtl/>
          <w:lang w:bidi="fa-IR"/>
        </w:rPr>
        <w:t xml:space="preserve"> بل إنّ الذهبي أفرد طرقه بالتّصنيف</w:t>
      </w:r>
      <w:r>
        <w:rPr>
          <w:rtl/>
          <w:lang w:bidi="fa-IR"/>
        </w:rPr>
        <w:t>،</w:t>
      </w:r>
      <w:r w:rsidRPr="00C3465B">
        <w:rPr>
          <w:rtl/>
          <w:lang w:bidi="fa-IR"/>
        </w:rPr>
        <w:t xml:space="preserve"> وعرفت أيضا</w:t>
      </w:r>
      <w:r w:rsidR="00A24580">
        <w:rPr>
          <w:rFonts w:hint="cs"/>
          <w:rtl/>
          <w:lang w:bidi="fa-IR"/>
        </w:rPr>
        <w:t>ً</w:t>
      </w:r>
      <w:r w:rsidRPr="00C3465B">
        <w:rPr>
          <w:rtl/>
          <w:lang w:bidi="fa-IR"/>
        </w:rPr>
        <w:t xml:space="preserve"> ذكر ( الدهلوي ) هذا في كتابه ( بستان المحدّثين )</w:t>
      </w:r>
      <w:r>
        <w:rPr>
          <w:rtl/>
          <w:lang w:bidi="fa-IR"/>
        </w:rPr>
        <w:t>،</w:t>
      </w:r>
      <w:r w:rsidRPr="00C3465B">
        <w:rPr>
          <w:rtl/>
          <w:lang w:bidi="fa-IR"/>
        </w:rPr>
        <w:t xml:space="preserve"> وإقرار العقلاء على أنفسهم مقبول وعلى غيرهم مردود.</w:t>
      </w:r>
    </w:p>
    <w:p w:rsidR="00A41E48" w:rsidRPr="00C3465B" w:rsidRDefault="00A41E48" w:rsidP="00A41E48">
      <w:pPr>
        <w:pStyle w:val="libNormal"/>
        <w:rPr>
          <w:rtl/>
          <w:lang w:bidi="fa-IR"/>
        </w:rPr>
      </w:pPr>
      <w:r w:rsidRPr="00C3465B">
        <w:rPr>
          <w:rtl/>
          <w:lang w:bidi="fa-IR"/>
        </w:rPr>
        <w:t>وعليه</w:t>
      </w:r>
      <w:r>
        <w:rPr>
          <w:rtl/>
          <w:lang w:bidi="fa-IR"/>
        </w:rPr>
        <w:t>،</w:t>
      </w:r>
      <w:r w:rsidRPr="00C3465B">
        <w:rPr>
          <w:rtl/>
          <w:lang w:bidi="fa-IR"/>
        </w:rPr>
        <w:t xml:space="preserve"> فإنّ إقرار الذهبي بما ذكر يؤخذ به</w:t>
      </w:r>
      <w:r>
        <w:rPr>
          <w:rtl/>
          <w:lang w:bidi="fa-IR"/>
        </w:rPr>
        <w:t>،</w:t>
      </w:r>
      <w:r w:rsidRPr="00C3465B">
        <w:rPr>
          <w:rtl/>
          <w:lang w:bidi="fa-IR"/>
        </w:rPr>
        <w:t xml:space="preserve"> ودعواه وضع الحديث لا يعبأ بها</w:t>
      </w:r>
      <w:r>
        <w:rPr>
          <w:rtl/>
          <w:lang w:bidi="fa-IR"/>
        </w:rPr>
        <w:t>،</w:t>
      </w:r>
      <w:r w:rsidRPr="00C3465B">
        <w:rPr>
          <w:rtl/>
          <w:lang w:bidi="fa-IR"/>
        </w:rPr>
        <w:t xml:space="preserve"> إذ ليست إل</w:t>
      </w:r>
      <w:r w:rsidR="00A24580">
        <w:rPr>
          <w:rFonts w:hint="cs"/>
          <w:rtl/>
          <w:lang w:bidi="fa-IR"/>
        </w:rPr>
        <w:t>ّ</w:t>
      </w:r>
      <w:r w:rsidRPr="00C3465B">
        <w:rPr>
          <w:rtl/>
          <w:lang w:bidi="fa-IR"/>
        </w:rPr>
        <w:t>ا عن التعصّب والعناد</w:t>
      </w:r>
      <w:r>
        <w:rPr>
          <w:rtl/>
          <w:lang w:bidi="fa-IR"/>
        </w:rPr>
        <w:t>،</w:t>
      </w:r>
      <w:r w:rsidRPr="00C3465B">
        <w:rPr>
          <w:rtl/>
          <w:lang w:bidi="fa-IR"/>
        </w:rPr>
        <w:t xml:space="preserve"> ويبطلها إقراره المذكور. لكن العجب من ( الدهلوي ) كيف يحتّج بكلام الذهبي الصّادر عن البغض والتعصّب</w:t>
      </w:r>
      <w:r>
        <w:rPr>
          <w:rtl/>
          <w:lang w:bidi="fa-IR"/>
        </w:rPr>
        <w:t>،</w:t>
      </w:r>
      <w:r w:rsidRPr="00C3465B">
        <w:rPr>
          <w:rtl/>
          <w:lang w:bidi="fa-IR"/>
        </w:rPr>
        <w:t xml:space="preserve"> وي</w:t>
      </w:r>
      <w:r w:rsidR="00A24580">
        <w:rPr>
          <w:rFonts w:hint="cs"/>
          <w:rtl/>
          <w:lang w:bidi="fa-IR"/>
        </w:rPr>
        <w:t>ُ</w:t>
      </w:r>
      <w:r w:rsidRPr="00C3465B">
        <w:rPr>
          <w:rtl/>
          <w:lang w:bidi="fa-IR"/>
        </w:rPr>
        <w:t>عرض عمّا اعترف به في ثبوت الحديث وأنّ له أصلا</w:t>
      </w:r>
      <w:r w:rsidR="00A24580">
        <w:rPr>
          <w:rFonts w:hint="cs"/>
          <w:rtl/>
          <w:lang w:bidi="fa-IR"/>
        </w:rPr>
        <w:t>ً</w:t>
      </w:r>
      <w:r>
        <w:rPr>
          <w:rtl/>
          <w:lang w:bidi="fa-IR"/>
        </w:rPr>
        <w:t>؟</w:t>
      </w:r>
      <w:r w:rsidRPr="00C3465B">
        <w:rPr>
          <w:rtl/>
          <w:lang w:bidi="fa-IR"/>
        </w:rPr>
        <w:t xml:space="preserve"> إنّه ليس إل</w:t>
      </w:r>
      <w:r w:rsidR="00A24580">
        <w:rPr>
          <w:rFonts w:hint="cs"/>
          <w:rtl/>
          <w:lang w:bidi="fa-IR"/>
        </w:rPr>
        <w:t>ّ</w:t>
      </w:r>
      <w:r w:rsidRPr="00C3465B">
        <w:rPr>
          <w:rtl/>
          <w:lang w:bidi="fa-IR"/>
        </w:rPr>
        <w:t>ا التعصب والعناد</w:t>
      </w:r>
      <w:r>
        <w:rPr>
          <w:rtl/>
          <w:lang w:bidi="fa-IR"/>
        </w:rPr>
        <w:t xml:space="preserve"> ..</w:t>
      </w:r>
      <w:r w:rsidRPr="00C3465B">
        <w:rPr>
          <w:rtl/>
          <w:lang w:bidi="fa-IR"/>
        </w:rPr>
        <w:t>. إذ يقبل كلام الذهبي الباطل ولا يقبل كلامه الحق</w:t>
      </w:r>
      <w:r>
        <w:rPr>
          <w:rtl/>
          <w:lang w:bidi="fa-IR"/>
        </w:rPr>
        <w:t>!</w:t>
      </w:r>
      <w:r w:rsidRPr="00C3465B">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الضوء اللامع في أعيان القرن التاسع 3 / 465.</w:t>
      </w:r>
    </w:p>
    <w:p w:rsidR="00A41E48" w:rsidRDefault="00A41E48" w:rsidP="00A41E48">
      <w:pPr>
        <w:pStyle w:val="libNormal"/>
        <w:rPr>
          <w:rtl/>
          <w:lang w:bidi="fa-IR"/>
        </w:rPr>
      </w:pPr>
      <w:r>
        <w:rPr>
          <w:rtl/>
          <w:lang w:bidi="fa-IR"/>
        </w:rPr>
        <w:br w:type="page"/>
      </w:r>
    </w:p>
    <w:p w:rsidR="0043598D" w:rsidRDefault="00A41E48" w:rsidP="00A41E48">
      <w:pPr>
        <w:pStyle w:val="Heading3"/>
        <w:rPr>
          <w:rtl/>
          <w:lang w:bidi="fa-IR"/>
        </w:rPr>
      </w:pPr>
      <w:bookmarkStart w:id="630" w:name="_Toc320549433"/>
      <w:bookmarkStart w:id="631" w:name="_Toc408483245"/>
      <w:bookmarkStart w:id="632" w:name="_Toc95570742"/>
      <w:r w:rsidRPr="00C3465B">
        <w:rPr>
          <w:rtl/>
          <w:lang w:bidi="fa-IR"/>
        </w:rPr>
        <w:lastRenderedPageBreak/>
        <w:t>رجوعه عن كلامه الذي استند إليه الدهلوي وسلفه</w:t>
      </w:r>
      <w:bookmarkEnd w:id="630"/>
      <w:bookmarkEnd w:id="631"/>
      <w:bookmarkEnd w:id="632"/>
    </w:p>
    <w:p w:rsidR="00A41E48" w:rsidRPr="00C3465B" w:rsidRDefault="00A41E48" w:rsidP="00A41E48">
      <w:pPr>
        <w:pStyle w:val="libNormal"/>
        <w:rPr>
          <w:rtl/>
          <w:lang w:bidi="fa-IR"/>
        </w:rPr>
      </w:pPr>
      <w:r w:rsidRPr="00BE597A">
        <w:rPr>
          <w:rStyle w:val="libBold2Char"/>
          <w:rtl/>
        </w:rPr>
        <w:t>وثانيا</w:t>
      </w:r>
      <w:r w:rsidR="0089611B">
        <w:rPr>
          <w:rStyle w:val="libBold2Char"/>
          <w:rFonts w:hint="cs"/>
          <w:rtl/>
        </w:rPr>
        <w:t>ً</w:t>
      </w:r>
      <w:r>
        <w:rPr>
          <w:rtl/>
          <w:lang w:bidi="fa-IR"/>
        </w:rPr>
        <w:t>:</w:t>
      </w:r>
      <w:r w:rsidRPr="00C3465B">
        <w:rPr>
          <w:rtl/>
          <w:lang w:bidi="fa-IR"/>
        </w:rPr>
        <w:t xml:space="preserve"> لقد رجع الذهبي عمّا كان يدّعيه ونصّ على ذلك</w:t>
      </w:r>
      <w:r>
        <w:rPr>
          <w:rtl/>
          <w:lang w:bidi="fa-IR"/>
        </w:rPr>
        <w:t>،</w:t>
      </w:r>
      <w:r w:rsidRPr="00C3465B">
        <w:rPr>
          <w:rtl/>
          <w:lang w:bidi="fa-IR"/>
        </w:rPr>
        <w:t xml:space="preserve"> فكيف أخذ ( الدهلوي ) بما قاله الذهبي في السابق</w:t>
      </w:r>
      <w:r>
        <w:rPr>
          <w:rtl/>
          <w:lang w:bidi="fa-IR"/>
        </w:rPr>
        <w:t>،</w:t>
      </w:r>
      <w:r w:rsidRPr="00C3465B">
        <w:rPr>
          <w:rtl/>
          <w:lang w:bidi="fa-IR"/>
        </w:rPr>
        <w:t xml:space="preserve"> ولم يلتفت إلى رجوعه وعدوله عنه</w:t>
      </w:r>
      <w:r>
        <w:rPr>
          <w:rtl/>
          <w:lang w:bidi="fa-IR"/>
        </w:rPr>
        <w:t>؟</w:t>
      </w:r>
    </w:p>
    <w:p w:rsidR="00A41E48" w:rsidRPr="00C3465B" w:rsidRDefault="00A41E48" w:rsidP="00A41E48">
      <w:pPr>
        <w:pStyle w:val="libNormal"/>
        <w:rPr>
          <w:rtl/>
          <w:lang w:bidi="fa-IR"/>
        </w:rPr>
      </w:pPr>
      <w:r w:rsidRPr="00C3465B">
        <w:rPr>
          <w:rtl/>
          <w:lang w:bidi="fa-IR"/>
        </w:rPr>
        <w:t>لقد قال الذهبي في ( ميزان الاعتدال ) ما نصّه</w:t>
      </w:r>
      <w:r>
        <w:rPr>
          <w:rtl/>
          <w:lang w:bidi="fa-IR"/>
        </w:rPr>
        <w:t>:</w:t>
      </w:r>
      <w:r w:rsidRPr="00C3465B">
        <w:rPr>
          <w:rtl/>
          <w:lang w:bidi="fa-IR"/>
        </w:rPr>
        <w:t xml:space="preserve"> « محمّد بن أحمد بن عياض بن أبي طيبة المصري عن يحيى بن حسّان. فذكر حديث الطّير. وقال الحاكم</w:t>
      </w:r>
      <w:r>
        <w:rPr>
          <w:rtl/>
          <w:lang w:bidi="fa-IR"/>
        </w:rPr>
        <w:t>:</w:t>
      </w:r>
      <w:r w:rsidRPr="00C3465B">
        <w:rPr>
          <w:rtl/>
          <w:lang w:bidi="fa-IR"/>
        </w:rPr>
        <w:t xml:space="preserve"> هذا على شرط البخاري ومسلم.</w:t>
      </w:r>
    </w:p>
    <w:p w:rsidR="00A41E48" w:rsidRPr="00C3465B" w:rsidRDefault="00A41E48" w:rsidP="00A41E48">
      <w:pPr>
        <w:pStyle w:val="libNormal"/>
        <w:rPr>
          <w:rtl/>
          <w:lang w:bidi="fa-IR"/>
        </w:rPr>
      </w:pPr>
      <w:r w:rsidRPr="00BE597A">
        <w:rPr>
          <w:rStyle w:val="libBold2Char"/>
          <w:rtl/>
        </w:rPr>
        <w:t>قلت</w:t>
      </w:r>
      <w:r>
        <w:rPr>
          <w:rtl/>
          <w:lang w:bidi="fa-IR"/>
        </w:rPr>
        <w:t>:</w:t>
      </w:r>
      <w:r w:rsidRPr="00C3465B">
        <w:rPr>
          <w:rtl/>
          <w:lang w:bidi="fa-IR"/>
        </w:rPr>
        <w:t xml:space="preserve"> الكلّ ثقات إل</w:t>
      </w:r>
      <w:r w:rsidR="0089611B">
        <w:rPr>
          <w:rFonts w:hint="cs"/>
          <w:rtl/>
          <w:lang w:bidi="fa-IR"/>
        </w:rPr>
        <w:t>ّ</w:t>
      </w:r>
      <w:r w:rsidRPr="00C3465B">
        <w:rPr>
          <w:rtl/>
          <w:lang w:bidi="fa-IR"/>
        </w:rPr>
        <w:t>ا هذا</w:t>
      </w:r>
      <w:r>
        <w:rPr>
          <w:rtl/>
          <w:lang w:bidi="fa-IR"/>
        </w:rPr>
        <w:t>،</w:t>
      </w:r>
      <w:r w:rsidRPr="00C3465B">
        <w:rPr>
          <w:rtl/>
          <w:lang w:bidi="fa-IR"/>
        </w:rPr>
        <w:t xml:space="preserve"> فإنّه اتّهمته به</w:t>
      </w:r>
      <w:r>
        <w:rPr>
          <w:rtl/>
          <w:lang w:bidi="fa-IR"/>
        </w:rPr>
        <w:t>،</w:t>
      </w:r>
      <w:r w:rsidRPr="00C3465B">
        <w:rPr>
          <w:rtl/>
          <w:lang w:bidi="fa-IR"/>
        </w:rPr>
        <w:t xml:space="preserve"> ثمّ ظهر لي أنّه صدوق.</w:t>
      </w:r>
    </w:p>
    <w:p w:rsidR="00A41E48" w:rsidRPr="00C3465B" w:rsidRDefault="00A41E48" w:rsidP="00A41E48">
      <w:pPr>
        <w:pStyle w:val="libNormal"/>
        <w:rPr>
          <w:rtl/>
          <w:lang w:bidi="fa-IR"/>
        </w:rPr>
      </w:pPr>
      <w:r w:rsidRPr="00C3465B">
        <w:rPr>
          <w:rtl/>
          <w:lang w:bidi="fa-IR"/>
        </w:rPr>
        <w:t>روى عنه</w:t>
      </w:r>
      <w:r>
        <w:rPr>
          <w:rtl/>
          <w:lang w:bidi="fa-IR"/>
        </w:rPr>
        <w:t>:</w:t>
      </w:r>
      <w:r w:rsidRPr="00C3465B">
        <w:rPr>
          <w:rtl/>
          <w:lang w:bidi="fa-IR"/>
        </w:rPr>
        <w:t xml:space="preserve"> الطبراني</w:t>
      </w:r>
      <w:r>
        <w:rPr>
          <w:rtl/>
          <w:lang w:bidi="fa-IR"/>
        </w:rPr>
        <w:t>،</w:t>
      </w:r>
      <w:r w:rsidRPr="00C3465B">
        <w:rPr>
          <w:rtl/>
          <w:lang w:bidi="fa-IR"/>
        </w:rPr>
        <w:t xml:space="preserve"> وعلي بن محمّد الواعظ</w:t>
      </w:r>
      <w:r>
        <w:rPr>
          <w:rtl/>
          <w:lang w:bidi="fa-IR"/>
        </w:rPr>
        <w:t>،</w:t>
      </w:r>
      <w:r w:rsidRPr="00C3465B">
        <w:rPr>
          <w:rtl/>
          <w:lang w:bidi="fa-IR"/>
        </w:rPr>
        <w:t xml:space="preserve"> ومحمّد بن جعفر الرافقي</w:t>
      </w:r>
      <w:r>
        <w:rPr>
          <w:rtl/>
          <w:lang w:bidi="fa-IR"/>
        </w:rPr>
        <w:t>،</w:t>
      </w:r>
      <w:r w:rsidRPr="00C3465B">
        <w:rPr>
          <w:rtl/>
          <w:lang w:bidi="fa-IR"/>
        </w:rPr>
        <w:t xml:space="preserve"> وحميد بن يونس الزّيات</w:t>
      </w:r>
      <w:r>
        <w:rPr>
          <w:rtl/>
          <w:lang w:bidi="fa-IR"/>
        </w:rPr>
        <w:t>،</w:t>
      </w:r>
      <w:r w:rsidRPr="00C3465B">
        <w:rPr>
          <w:rtl/>
          <w:lang w:bidi="fa-IR"/>
        </w:rPr>
        <w:t xml:space="preserve"> وعدة. يروي عن</w:t>
      </w:r>
      <w:r>
        <w:rPr>
          <w:rtl/>
          <w:lang w:bidi="fa-IR"/>
        </w:rPr>
        <w:t>:</w:t>
      </w:r>
      <w:r w:rsidRPr="00C3465B">
        <w:rPr>
          <w:rtl/>
          <w:lang w:bidi="fa-IR"/>
        </w:rPr>
        <w:t xml:space="preserve"> حرملة</w:t>
      </w:r>
      <w:r>
        <w:rPr>
          <w:rtl/>
          <w:lang w:bidi="fa-IR"/>
        </w:rPr>
        <w:t>،</w:t>
      </w:r>
      <w:r w:rsidRPr="00C3465B">
        <w:rPr>
          <w:rtl/>
          <w:lang w:bidi="fa-IR"/>
        </w:rPr>
        <w:t xml:space="preserve"> وطبقته.</w:t>
      </w:r>
    </w:p>
    <w:p w:rsidR="00A41E48" w:rsidRPr="00C3465B" w:rsidRDefault="00A41E48" w:rsidP="00A41E48">
      <w:pPr>
        <w:pStyle w:val="libNormal"/>
        <w:rPr>
          <w:rtl/>
          <w:lang w:bidi="fa-IR"/>
        </w:rPr>
      </w:pPr>
      <w:r w:rsidRPr="00C3465B">
        <w:rPr>
          <w:rtl/>
          <w:lang w:bidi="fa-IR"/>
        </w:rPr>
        <w:t>ويكنّى أبا علاثة. مات سنة 291. وكان رأسا</w:t>
      </w:r>
      <w:r w:rsidR="0089611B">
        <w:rPr>
          <w:rFonts w:hint="cs"/>
          <w:rtl/>
          <w:lang w:bidi="fa-IR"/>
        </w:rPr>
        <w:t>ً</w:t>
      </w:r>
      <w:r w:rsidRPr="00C3465B">
        <w:rPr>
          <w:rtl/>
          <w:lang w:bidi="fa-IR"/>
        </w:rPr>
        <w:t xml:space="preserve"> في الفرائض.</w:t>
      </w:r>
    </w:p>
    <w:p w:rsidR="00A41E48" w:rsidRPr="00C3465B" w:rsidRDefault="00A41E48" w:rsidP="00A41E48">
      <w:pPr>
        <w:pStyle w:val="libNormal"/>
        <w:rPr>
          <w:rtl/>
          <w:lang w:bidi="fa-IR"/>
        </w:rPr>
      </w:pPr>
      <w:r w:rsidRPr="00C3465B">
        <w:rPr>
          <w:rtl/>
          <w:lang w:bidi="fa-IR"/>
        </w:rPr>
        <w:t>وقد يروي أيضا</w:t>
      </w:r>
      <w:r w:rsidR="0089611B">
        <w:rPr>
          <w:rFonts w:hint="cs"/>
          <w:rtl/>
          <w:lang w:bidi="fa-IR"/>
        </w:rPr>
        <w:t>ً</w:t>
      </w:r>
      <w:r w:rsidRPr="00C3465B">
        <w:rPr>
          <w:rtl/>
          <w:lang w:bidi="fa-IR"/>
        </w:rPr>
        <w:t xml:space="preserve"> عن</w:t>
      </w:r>
      <w:r>
        <w:rPr>
          <w:rtl/>
          <w:lang w:bidi="fa-IR"/>
        </w:rPr>
        <w:t>:</w:t>
      </w:r>
      <w:r w:rsidRPr="00C3465B">
        <w:rPr>
          <w:rtl/>
          <w:lang w:bidi="fa-IR"/>
        </w:rPr>
        <w:t xml:space="preserve"> مكّي بن عبد الله الرعيني</w:t>
      </w:r>
      <w:r>
        <w:rPr>
          <w:rtl/>
          <w:lang w:bidi="fa-IR"/>
        </w:rPr>
        <w:t>،</w:t>
      </w:r>
      <w:r w:rsidRPr="00C3465B">
        <w:rPr>
          <w:rtl/>
          <w:lang w:bidi="fa-IR"/>
        </w:rPr>
        <w:t xml:space="preserve"> ومحمّد بن سلمة المرادي</w:t>
      </w:r>
      <w:r>
        <w:rPr>
          <w:rtl/>
          <w:lang w:bidi="fa-IR"/>
        </w:rPr>
        <w:t>،</w:t>
      </w:r>
      <w:r w:rsidRPr="00C3465B">
        <w:rPr>
          <w:rtl/>
          <w:lang w:bidi="fa-IR"/>
        </w:rPr>
        <w:t xml:space="preserve"> وعبد الله بن يحيى بن معبد صاحب ابن لهيعة.</w:t>
      </w:r>
    </w:p>
    <w:p w:rsidR="00A41E48" w:rsidRPr="00C3465B" w:rsidRDefault="00A41E48" w:rsidP="00A41E48">
      <w:pPr>
        <w:pStyle w:val="libNormal"/>
        <w:rPr>
          <w:rtl/>
          <w:lang w:bidi="fa-IR"/>
        </w:rPr>
      </w:pPr>
      <w:r w:rsidRPr="00C3465B">
        <w:rPr>
          <w:rtl/>
          <w:lang w:bidi="fa-IR"/>
        </w:rPr>
        <w:t xml:space="preserve">فأمّا أبوه فلا أعرفه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فظهر أنّ الذي قاله الذهبي</w:t>
      </w:r>
      <w:r>
        <w:rPr>
          <w:rtl/>
          <w:lang w:bidi="fa-IR"/>
        </w:rPr>
        <w:t xml:space="preserve"> - </w:t>
      </w:r>
      <w:r w:rsidRPr="00C3465B">
        <w:rPr>
          <w:rtl/>
          <w:lang w:bidi="fa-IR"/>
        </w:rPr>
        <w:t>حول ما رواه الحاكم</w:t>
      </w:r>
      <w:r>
        <w:rPr>
          <w:rtl/>
          <w:lang w:bidi="fa-IR"/>
        </w:rPr>
        <w:t xml:space="preserve"> - </w:t>
      </w:r>
      <w:r w:rsidRPr="00C3465B">
        <w:rPr>
          <w:rtl/>
          <w:lang w:bidi="fa-IR"/>
        </w:rPr>
        <w:t>كان قبل انكشاف حال « محمّد بن أحمد بن عياض » عنده إذ رواته الآخرون ثقات</w:t>
      </w:r>
      <w:r>
        <w:rPr>
          <w:rtl/>
          <w:lang w:bidi="fa-IR"/>
        </w:rPr>
        <w:t>،</w:t>
      </w:r>
      <w:r w:rsidRPr="00C3465B">
        <w:rPr>
          <w:rtl/>
          <w:lang w:bidi="fa-IR"/>
        </w:rPr>
        <w:t xml:space="preserve"> ف</w:t>
      </w:r>
      <w:r w:rsidR="000D1B0E">
        <w:rPr>
          <w:rtl/>
          <w:lang w:bidi="fa-IR"/>
        </w:rPr>
        <w:t>لمـّا</w:t>
      </w:r>
      <w:r w:rsidRPr="00C3465B">
        <w:rPr>
          <w:rtl/>
          <w:lang w:bidi="fa-IR"/>
        </w:rPr>
        <w:t xml:space="preserve"> ظهر له حاله وأنّه صدوق</w:t>
      </w:r>
      <w:r>
        <w:rPr>
          <w:rtl/>
          <w:lang w:bidi="fa-IR"/>
        </w:rPr>
        <w:t xml:space="preserve"> - </w:t>
      </w:r>
      <w:r w:rsidRPr="00C3465B">
        <w:rPr>
          <w:rtl/>
          <w:lang w:bidi="fa-IR"/>
        </w:rPr>
        <w:t>ورأس في الفرائض وهو نصف الفقه</w:t>
      </w:r>
      <w:r>
        <w:rPr>
          <w:rtl/>
          <w:lang w:bidi="fa-IR"/>
        </w:rPr>
        <w:t xml:space="preserve"> - </w:t>
      </w:r>
      <w:r w:rsidRPr="00C3465B">
        <w:rPr>
          <w:rtl/>
          <w:lang w:bidi="fa-IR"/>
        </w:rPr>
        <w:t>رفع اليد عمّا قاله</w:t>
      </w:r>
      <w:r>
        <w:rPr>
          <w:rtl/>
          <w:lang w:bidi="fa-IR"/>
        </w:rPr>
        <w:t>،</w:t>
      </w:r>
      <w:r w:rsidRPr="00C3465B">
        <w:rPr>
          <w:rtl/>
          <w:lang w:bidi="fa-IR"/>
        </w:rPr>
        <w:t xml:space="preserve"> فالحديث عنده صحيح والحقّ مع الحاكم.</w:t>
      </w:r>
    </w:p>
    <w:p w:rsidR="00A41E48" w:rsidRPr="00C3465B" w:rsidRDefault="00A41E48" w:rsidP="00A41E48">
      <w:pPr>
        <w:pStyle w:val="libNormal"/>
        <w:rPr>
          <w:rtl/>
          <w:lang w:bidi="fa-IR"/>
        </w:rPr>
      </w:pPr>
      <w:r w:rsidRPr="00C3465B">
        <w:rPr>
          <w:rtl/>
          <w:lang w:bidi="fa-IR"/>
        </w:rPr>
        <w:t xml:space="preserve">فسقط اعتماد الكابلي </w:t>
      </w:r>
      <w:r>
        <w:rPr>
          <w:rtl/>
          <w:lang w:bidi="fa-IR"/>
        </w:rPr>
        <w:t>و (</w:t>
      </w:r>
      <w:r w:rsidRPr="00C3465B">
        <w:rPr>
          <w:rtl/>
          <w:lang w:bidi="fa-IR"/>
        </w:rPr>
        <w:t xml:space="preserve"> الدهلوي ) على كلام الذهبي السابق.</w:t>
      </w:r>
    </w:p>
    <w:p w:rsidR="00A41E48" w:rsidRPr="00C3465B" w:rsidRDefault="00A41E48" w:rsidP="00A41E48">
      <w:pPr>
        <w:pStyle w:val="Heading3"/>
        <w:rPr>
          <w:rtl/>
          <w:lang w:bidi="fa-IR"/>
        </w:rPr>
      </w:pPr>
      <w:bookmarkStart w:id="633" w:name="_Toc320549434"/>
      <w:bookmarkStart w:id="634" w:name="_Toc408483246"/>
      <w:bookmarkStart w:id="635" w:name="_Toc95570743"/>
      <w:r w:rsidRPr="00C3465B">
        <w:rPr>
          <w:rtl/>
          <w:lang w:bidi="fa-IR"/>
        </w:rPr>
        <w:t>قال السبكي وغيره</w:t>
      </w:r>
      <w:r>
        <w:rPr>
          <w:rtl/>
          <w:lang w:bidi="fa-IR"/>
        </w:rPr>
        <w:t>:</w:t>
      </w:r>
      <w:r w:rsidRPr="00C3465B">
        <w:rPr>
          <w:rtl/>
          <w:lang w:bidi="fa-IR"/>
        </w:rPr>
        <w:t xml:space="preserve"> الذهبي متعصّب متهوّر</w:t>
      </w:r>
      <w:bookmarkEnd w:id="633"/>
      <w:bookmarkEnd w:id="634"/>
      <w:bookmarkEnd w:id="635"/>
    </w:p>
    <w:p w:rsidR="00A41E48" w:rsidRPr="00C3465B" w:rsidRDefault="00A41E48" w:rsidP="00A41E48">
      <w:pPr>
        <w:pStyle w:val="libNormal"/>
        <w:rPr>
          <w:rtl/>
          <w:lang w:bidi="fa-IR"/>
        </w:rPr>
      </w:pPr>
      <w:r w:rsidRPr="00C3465B">
        <w:rPr>
          <w:rtl/>
          <w:lang w:bidi="fa-IR"/>
        </w:rPr>
        <w:t>وثالثا</w:t>
      </w:r>
      <w:r w:rsidR="0089611B">
        <w:rPr>
          <w:rFonts w:hint="cs"/>
          <w:rtl/>
          <w:lang w:bidi="fa-IR"/>
        </w:rPr>
        <w:t>ً</w:t>
      </w:r>
      <w:r>
        <w:rPr>
          <w:rtl/>
          <w:lang w:bidi="fa-IR"/>
        </w:rPr>
        <w:t>:</w:t>
      </w:r>
      <w:r w:rsidRPr="00C3465B">
        <w:rPr>
          <w:rtl/>
          <w:lang w:bidi="fa-IR"/>
        </w:rPr>
        <w:t xml:space="preserve"> ولو فرضنا أنّ الذّهبي لم يعترف بالحق والأمر الواقع الصحيح في</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ميزان الاعتدال في نقد الرجال 3 / 465.</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باب حديث الطير</w:t>
      </w:r>
      <w:r>
        <w:rPr>
          <w:rtl/>
          <w:lang w:bidi="fa-IR"/>
        </w:rPr>
        <w:t>،</w:t>
      </w:r>
      <w:r w:rsidRPr="00C3465B">
        <w:rPr>
          <w:rtl/>
          <w:lang w:bidi="fa-IR"/>
        </w:rPr>
        <w:t xml:space="preserve"> وأنّه ليس بين أيدينا إل</w:t>
      </w:r>
      <w:r w:rsidR="0089611B">
        <w:rPr>
          <w:rFonts w:hint="cs"/>
          <w:rtl/>
          <w:lang w:bidi="fa-IR"/>
        </w:rPr>
        <w:t>ّ</w:t>
      </w:r>
      <w:r w:rsidRPr="00C3465B">
        <w:rPr>
          <w:rtl/>
          <w:lang w:bidi="fa-IR"/>
        </w:rPr>
        <w:t>ا حكمه بوضعه</w:t>
      </w:r>
      <w:r>
        <w:rPr>
          <w:rtl/>
          <w:lang w:bidi="fa-IR"/>
        </w:rPr>
        <w:t xml:space="preserve"> ..</w:t>
      </w:r>
      <w:r w:rsidRPr="00C3465B">
        <w:rPr>
          <w:rtl/>
          <w:lang w:bidi="fa-IR"/>
        </w:rPr>
        <w:t>. فالحقيقة أنّه لا تأثير لكلامه ولا قيمة له حتى يعتمد عليه في مقام ردّ هذا الحديث</w:t>
      </w:r>
      <w:r>
        <w:rPr>
          <w:rtl/>
          <w:lang w:bidi="fa-IR"/>
        </w:rPr>
        <w:t>،</w:t>
      </w:r>
      <w:r w:rsidRPr="00C3465B">
        <w:rPr>
          <w:rtl/>
          <w:lang w:bidi="fa-IR"/>
        </w:rPr>
        <w:t xml:space="preserve"> لأنّ كبار المحققين من أهل السنّة لم ينظروا إلى كلامه في موارد كثيرة من الجرح والتعديل بعين الاعتبار</w:t>
      </w:r>
      <w:r>
        <w:rPr>
          <w:rtl/>
          <w:lang w:bidi="fa-IR"/>
        </w:rPr>
        <w:t>،</w:t>
      </w:r>
      <w:r w:rsidRPr="00C3465B">
        <w:rPr>
          <w:rtl/>
          <w:lang w:bidi="fa-IR"/>
        </w:rPr>
        <w:t xml:space="preserve"> لفرط تعصّبه</w:t>
      </w:r>
      <w:r>
        <w:rPr>
          <w:rtl/>
          <w:lang w:bidi="fa-IR"/>
        </w:rPr>
        <w:t>،</w:t>
      </w:r>
      <w:r w:rsidRPr="00C3465B">
        <w:rPr>
          <w:rtl/>
          <w:lang w:bidi="fa-IR"/>
        </w:rPr>
        <w:t xml:space="preserve"> حتى خشي عليه بعض تلامذته يوم القيامة من غالب علماء المسلمين</w:t>
      </w:r>
      <w:r>
        <w:rPr>
          <w:rtl/>
          <w:lang w:bidi="fa-IR"/>
        </w:rPr>
        <w:t xml:space="preserve"> ..</w:t>
      </w:r>
      <w:r w:rsidRPr="00C3465B">
        <w:rPr>
          <w:rtl/>
          <w:lang w:bidi="fa-IR"/>
        </w:rPr>
        <w:t>. وإليك شواهد من كلماتهم في هذا الباب</w:t>
      </w:r>
      <w:r>
        <w:rPr>
          <w:rtl/>
          <w:lang w:bidi="fa-IR"/>
        </w:rPr>
        <w:t>:</w:t>
      </w:r>
    </w:p>
    <w:p w:rsidR="00A41E48" w:rsidRPr="00C3465B" w:rsidRDefault="00A41E48" w:rsidP="00A41E48">
      <w:pPr>
        <w:pStyle w:val="libNormal"/>
        <w:rPr>
          <w:rtl/>
          <w:lang w:bidi="fa-IR"/>
        </w:rPr>
      </w:pPr>
      <w:r w:rsidRPr="00C3465B">
        <w:rPr>
          <w:rtl/>
          <w:lang w:bidi="fa-IR"/>
        </w:rPr>
        <w:t>قال السبكي بترجمة أحمد بن صالح المصري</w:t>
      </w:r>
      <w:r>
        <w:rPr>
          <w:rtl/>
          <w:lang w:bidi="fa-IR"/>
        </w:rPr>
        <w:t>:</w:t>
      </w:r>
      <w:r w:rsidRPr="00C3465B">
        <w:rPr>
          <w:rtl/>
          <w:lang w:bidi="fa-IR"/>
        </w:rPr>
        <w:t xml:space="preserve"> « وممّا ينبغي أن</w:t>
      </w:r>
      <w:r w:rsidR="0089611B">
        <w:rPr>
          <w:rFonts w:hint="cs"/>
          <w:rtl/>
          <w:lang w:bidi="fa-IR"/>
        </w:rPr>
        <w:t>ْ</w:t>
      </w:r>
      <w:r w:rsidRPr="00C3465B">
        <w:rPr>
          <w:rtl/>
          <w:lang w:bidi="fa-IR"/>
        </w:rPr>
        <w:t xml:space="preserve"> يتفقّد عند الجرح حال العقائد واختلافها بالنسبة إلى الجارح والمجروح</w:t>
      </w:r>
      <w:r>
        <w:rPr>
          <w:rtl/>
          <w:lang w:bidi="fa-IR"/>
        </w:rPr>
        <w:t>،</w:t>
      </w:r>
      <w:r w:rsidRPr="00C3465B">
        <w:rPr>
          <w:rtl/>
          <w:lang w:bidi="fa-IR"/>
        </w:rPr>
        <w:t xml:space="preserve"> فربّما خالف الجارح المجروح في العقيدة فجرحه لذلك</w:t>
      </w:r>
      <w:r>
        <w:rPr>
          <w:rtl/>
          <w:lang w:bidi="fa-IR"/>
        </w:rPr>
        <w:t>،</w:t>
      </w:r>
      <w:r w:rsidRPr="00C3465B">
        <w:rPr>
          <w:rtl/>
          <w:lang w:bidi="fa-IR"/>
        </w:rPr>
        <w:t xml:space="preserve"> وإليه أشار الرّافعي بقوله</w:t>
      </w:r>
      <w:r>
        <w:rPr>
          <w:rtl/>
          <w:lang w:bidi="fa-IR"/>
        </w:rPr>
        <w:t>:</w:t>
      </w:r>
      <w:r w:rsidRPr="00C3465B">
        <w:rPr>
          <w:rtl/>
          <w:lang w:bidi="fa-IR"/>
        </w:rPr>
        <w:t xml:space="preserve"> وينبغي أن</w:t>
      </w:r>
      <w:r w:rsidR="0089611B">
        <w:rPr>
          <w:rFonts w:hint="cs"/>
          <w:rtl/>
          <w:lang w:bidi="fa-IR"/>
        </w:rPr>
        <w:t>ْ</w:t>
      </w:r>
      <w:r w:rsidRPr="00C3465B">
        <w:rPr>
          <w:rtl/>
          <w:lang w:bidi="fa-IR"/>
        </w:rPr>
        <w:t xml:space="preserve"> يكون المزكّون برآء من الشحناء والعصبيّة في المذهب</w:t>
      </w:r>
      <w:r>
        <w:rPr>
          <w:rtl/>
          <w:lang w:bidi="fa-IR"/>
        </w:rPr>
        <w:t>،</w:t>
      </w:r>
      <w:r w:rsidRPr="00C3465B">
        <w:rPr>
          <w:rtl/>
          <w:lang w:bidi="fa-IR"/>
        </w:rPr>
        <w:t xml:space="preserve"> خوفا</w:t>
      </w:r>
      <w:r w:rsidR="0089611B">
        <w:rPr>
          <w:rFonts w:hint="cs"/>
          <w:rtl/>
          <w:lang w:bidi="fa-IR"/>
        </w:rPr>
        <w:t>ً</w:t>
      </w:r>
      <w:r w:rsidRPr="00C3465B">
        <w:rPr>
          <w:rtl/>
          <w:lang w:bidi="fa-IR"/>
        </w:rPr>
        <w:t xml:space="preserve"> من أن</w:t>
      </w:r>
      <w:r w:rsidR="0089611B">
        <w:rPr>
          <w:rFonts w:hint="cs"/>
          <w:rtl/>
          <w:lang w:bidi="fa-IR"/>
        </w:rPr>
        <w:t>ْ</w:t>
      </w:r>
      <w:r w:rsidRPr="00C3465B">
        <w:rPr>
          <w:rtl/>
          <w:lang w:bidi="fa-IR"/>
        </w:rPr>
        <w:t xml:space="preserve"> يحملهم ذلك على جرح عدل</w:t>
      </w:r>
      <w:r w:rsidR="0089611B">
        <w:rPr>
          <w:rFonts w:hint="cs"/>
          <w:rtl/>
          <w:lang w:bidi="fa-IR"/>
        </w:rPr>
        <w:t>ٍ</w:t>
      </w:r>
      <w:r w:rsidRPr="00C3465B">
        <w:rPr>
          <w:rtl/>
          <w:lang w:bidi="fa-IR"/>
        </w:rPr>
        <w:t xml:space="preserve"> أو تزكية فاسق</w:t>
      </w:r>
      <w:r>
        <w:rPr>
          <w:rtl/>
          <w:lang w:bidi="fa-IR"/>
        </w:rPr>
        <w:t>،</w:t>
      </w:r>
      <w:r w:rsidRPr="00C3465B">
        <w:rPr>
          <w:rtl/>
          <w:lang w:bidi="fa-IR"/>
        </w:rPr>
        <w:t xml:space="preserve"> وقد وقع هذا لكثير من الأئمة</w:t>
      </w:r>
      <w:r>
        <w:rPr>
          <w:rtl/>
          <w:lang w:bidi="fa-IR"/>
        </w:rPr>
        <w:t>،</w:t>
      </w:r>
      <w:r w:rsidRPr="00C3465B">
        <w:rPr>
          <w:rtl/>
          <w:lang w:bidi="fa-IR"/>
        </w:rPr>
        <w:t xml:space="preserve"> جرحوا بناء</w:t>
      </w:r>
      <w:r w:rsidR="0089611B">
        <w:rPr>
          <w:rFonts w:hint="cs"/>
          <w:rtl/>
          <w:lang w:bidi="fa-IR"/>
        </w:rPr>
        <w:t>ً</w:t>
      </w:r>
      <w:r w:rsidRPr="00C3465B">
        <w:rPr>
          <w:rtl/>
          <w:lang w:bidi="fa-IR"/>
        </w:rPr>
        <w:t xml:space="preserve"> على معتقدهم وهم المخطئون والمجروح مصيب.</w:t>
      </w:r>
    </w:p>
    <w:p w:rsidR="00A41E48" w:rsidRPr="00C3465B" w:rsidRDefault="00A41E48" w:rsidP="00A41E48">
      <w:pPr>
        <w:pStyle w:val="libNormal"/>
        <w:rPr>
          <w:rtl/>
          <w:lang w:bidi="fa-IR"/>
        </w:rPr>
      </w:pPr>
      <w:r w:rsidRPr="00C3465B">
        <w:rPr>
          <w:rtl/>
          <w:lang w:bidi="fa-IR"/>
        </w:rPr>
        <w:t>وقد أشار شيخ الإ</w:t>
      </w:r>
      <w:r w:rsidR="0089611B">
        <w:rPr>
          <w:rFonts w:hint="cs"/>
          <w:rtl/>
          <w:lang w:bidi="fa-IR"/>
        </w:rPr>
        <w:t>ِ</w:t>
      </w:r>
      <w:r w:rsidRPr="00C3465B">
        <w:rPr>
          <w:rtl/>
          <w:lang w:bidi="fa-IR"/>
        </w:rPr>
        <w:t>سلام</w:t>
      </w:r>
      <w:r>
        <w:rPr>
          <w:rtl/>
          <w:lang w:bidi="fa-IR"/>
        </w:rPr>
        <w:t>،</w:t>
      </w:r>
      <w:r w:rsidRPr="00C3465B">
        <w:rPr>
          <w:rtl/>
          <w:lang w:bidi="fa-IR"/>
        </w:rPr>
        <w:t xml:space="preserve"> سيد المتأخرين تقي الدين بن دقيق العيد في كتابه ( ال</w:t>
      </w:r>
      <w:r w:rsidR="0089611B">
        <w:rPr>
          <w:rFonts w:hint="cs"/>
          <w:rtl/>
          <w:lang w:bidi="fa-IR"/>
        </w:rPr>
        <w:t>إِ</w:t>
      </w:r>
      <w:r w:rsidRPr="00C3465B">
        <w:rPr>
          <w:rtl/>
          <w:lang w:bidi="fa-IR"/>
        </w:rPr>
        <w:t>قتراح ) إلى هذا وقال</w:t>
      </w:r>
      <w:r>
        <w:rPr>
          <w:rtl/>
          <w:lang w:bidi="fa-IR"/>
        </w:rPr>
        <w:t>:</w:t>
      </w:r>
      <w:r w:rsidRPr="00C3465B">
        <w:rPr>
          <w:rtl/>
          <w:lang w:bidi="fa-IR"/>
        </w:rPr>
        <w:t xml:space="preserve"> أعراض المسلمين حفرة من حفر النار</w:t>
      </w:r>
      <w:r>
        <w:rPr>
          <w:rtl/>
          <w:lang w:bidi="fa-IR"/>
        </w:rPr>
        <w:t>،</w:t>
      </w:r>
      <w:r w:rsidRPr="00C3465B">
        <w:rPr>
          <w:rtl/>
          <w:lang w:bidi="fa-IR"/>
        </w:rPr>
        <w:t xml:space="preserve"> وقف على شفيرها طائفتان من النّاس</w:t>
      </w:r>
      <w:r>
        <w:rPr>
          <w:rtl/>
          <w:lang w:bidi="fa-IR"/>
        </w:rPr>
        <w:t>:</w:t>
      </w:r>
      <w:r w:rsidRPr="00C3465B">
        <w:rPr>
          <w:rtl/>
          <w:lang w:bidi="fa-IR"/>
        </w:rPr>
        <w:t xml:space="preserve"> المحدّثون والحكّام.</w:t>
      </w:r>
    </w:p>
    <w:p w:rsidR="00A41E48" w:rsidRPr="00C3465B" w:rsidRDefault="00A41E48" w:rsidP="00A41E48">
      <w:pPr>
        <w:pStyle w:val="libNormal"/>
        <w:rPr>
          <w:rtl/>
          <w:lang w:bidi="fa-IR"/>
        </w:rPr>
      </w:pPr>
      <w:r w:rsidRPr="00BE597A">
        <w:rPr>
          <w:rStyle w:val="libBold2Char"/>
          <w:rtl/>
        </w:rPr>
        <w:t>قلت</w:t>
      </w:r>
      <w:r>
        <w:rPr>
          <w:rtl/>
          <w:lang w:bidi="fa-IR"/>
        </w:rPr>
        <w:t>:</w:t>
      </w:r>
      <w:r w:rsidRPr="00C3465B">
        <w:rPr>
          <w:rtl/>
          <w:lang w:bidi="fa-IR"/>
        </w:rPr>
        <w:t xml:space="preserve"> ومن أمثلته قول بعضهم في البخاري</w:t>
      </w:r>
      <w:r>
        <w:rPr>
          <w:rtl/>
          <w:lang w:bidi="fa-IR"/>
        </w:rPr>
        <w:t>:</w:t>
      </w:r>
      <w:r w:rsidRPr="00C3465B">
        <w:rPr>
          <w:rtl/>
          <w:lang w:bidi="fa-IR"/>
        </w:rPr>
        <w:t xml:space="preserve"> تركه أبو زرعة وأبو حاتم من أجل مسألة اللّفظ</w:t>
      </w:r>
      <w:r>
        <w:rPr>
          <w:rtl/>
          <w:lang w:bidi="fa-IR"/>
        </w:rPr>
        <w:t>،</w:t>
      </w:r>
      <w:r w:rsidRPr="00C3465B">
        <w:rPr>
          <w:rtl/>
          <w:lang w:bidi="fa-IR"/>
        </w:rPr>
        <w:t xml:space="preserve"> فيا لله والمسلمين</w:t>
      </w:r>
      <w:r>
        <w:rPr>
          <w:rtl/>
          <w:lang w:bidi="fa-IR"/>
        </w:rPr>
        <w:t>! أ</w:t>
      </w:r>
      <w:r w:rsidRPr="00C3465B">
        <w:rPr>
          <w:rtl/>
          <w:lang w:bidi="fa-IR"/>
        </w:rPr>
        <w:t>يجوز لأحد</w:t>
      </w:r>
      <w:r w:rsidR="0089611B">
        <w:rPr>
          <w:rFonts w:hint="cs"/>
          <w:rtl/>
          <w:lang w:bidi="fa-IR"/>
        </w:rPr>
        <w:t>ٍ</w:t>
      </w:r>
      <w:r w:rsidRPr="00C3465B">
        <w:rPr>
          <w:rtl/>
          <w:lang w:bidi="fa-IR"/>
        </w:rPr>
        <w:t xml:space="preserve"> أن</w:t>
      </w:r>
      <w:r w:rsidR="0089611B">
        <w:rPr>
          <w:rFonts w:hint="cs"/>
          <w:rtl/>
          <w:lang w:bidi="fa-IR"/>
        </w:rPr>
        <w:t>ْ</w:t>
      </w:r>
      <w:r w:rsidRPr="00C3465B">
        <w:rPr>
          <w:rtl/>
          <w:lang w:bidi="fa-IR"/>
        </w:rPr>
        <w:t xml:space="preserve"> يقول</w:t>
      </w:r>
      <w:r>
        <w:rPr>
          <w:rtl/>
          <w:lang w:bidi="fa-IR"/>
        </w:rPr>
        <w:t>:</w:t>
      </w:r>
      <w:r w:rsidRPr="00C3465B">
        <w:rPr>
          <w:rtl/>
          <w:lang w:bidi="fa-IR"/>
        </w:rPr>
        <w:t xml:space="preserve"> البخاري متروك</w:t>
      </w:r>
      <w:r>
        <w:rPr>
          <w:rtl/>
          <w:lang w:bidi="fa-IR"/>
        </w:rPr>
        <w:t>؟</w:t>
      </w:r>
      <w:r w:rsidRPr="00C3465B">
        <w:rPr>
          <w:rtl/>
          <w:lang w:bidi="fa-IR"/>
        </w:rPr>
        <w:t xml:space="preserve"> وهو حامل لواء الصناعة ومقدّم أهل السنّة والجماعة</w:t>
      </w:r>
      <w:r>
        <w:rPr>
          <w:rtl/>
          <w:lang w:bidi="fa-IR"/>
        </w:rPr>
        <w:t>،</w:t>
      </w:r>
      <w:r w:rsidRPr="00C3465B">
        <w:rPr>
          <w:rtl/>
          <w:lang w:bidi="fa-IR"/>
        </w:rPr>
        <w:t xml:space="preserve"> ويا لله والمسلمين</w:t>
      </w:r>
      <w:r>
        <w:rPr>
          <w:rtl/>
          <w:lang w:bidi="fa-IR"/>
        </w:rPr>
        <w:t>! أ</w:t>
      </w:r>
      <w:r w:rsidRPr="00C3465B">
        <w:rPr>
          <w:rtl/>
          <w:lang w:bidi="fa-IR"/>
        </w:rPr>
        <w:t>تجعل ممادحه مذام</w:t>
      </w:r>
      <w:r>
        <w:rPr>
          <w:rtl/>
          <w:lang w:bidi="fa-IR"/>
        </w:rPr>
        <w:t>؟!</w:t>
      </w:r>
      <w:r w:rsidRPr="00C3465B">
        <w:rPr>
          <w:rtl/>
          <w:lang w:bidi="fa-IR"/>
        </w:rPr>
        <w:t xml:space="preserve"> فإنّ الحقّ في مسألة اللّفظ معه</w:t>
      </w:r>
      <w:r>
        <w:rPr>
          <w:rtl/>
          <w:lang w:bidi="fa-IR"/>
        </w:rPr>
        <w:t>،</w:t>
      </w:r>
      <w:r w:rsidRPr="00C3465B">
        <w:rPr>
          <w:rtl/>
          <w:lang w:bidi="fa-IR"/>
        </w:rPr>
        <w:t xml:space="preserve"> إذ لا يستريب عاقل من المخلوقين في أنّ تلفظّه من أفعاله الحادثة التي هي مخلوقة لله تعالى</w:t>
      </w:r>
      <w:r>
        <w:rPr>
          <w:rtl/>
          <w:lang w:bidi="fa-IR"/>
        </w:rPr>
        <w:t>؟</w:t>
      </w:r>
      <w:r w:rsidRPr="00C3465B">
        <w:rPr>
          <w:rtl/>
          <w:lang w:bidi="fa-IR"/>
        </w:rPr>
        <w:t xml:space="preserve"> وإنّما أنكرها الإ</w:t>
      </w:r>
      <w:r w:rsidR="0089611B">
        <w:rPr>
          <w:rFonts w:hint="cs"/>
          <w:rtl/>
          <w:lang w:bidi="fa-IR"/>
        </w:rPr>
        <w:t>ِ</w:t>
      </w:r>
      <w:r w:rsidRPr="00C3465B">
        <w:rPr>
          <w:rtl/>
          <w:lang w:bidi="fa-IR"/>
        </w:rPr>
        <w:t>مام أحمد لبشاعة لفظها.</w:t>
      </w:r>
    </w:p>
    <w:p w:rsidR="00A41E48" w:rsidRPr="00C3465B" w:rsidRDefault="00A41E48" w:rsidP="00A41E48">
      <w:pPr>
        <w:pStyle w:val="libNormal"/>
        <w:rPr>
          <w:rtl/>
          <w:lang w:bidi="fa-IR"/>
        </w:rPr>
      </w:pPr>
      <w:r w:rsidRPr="00C3465B">
        <w:rPr>
          <w:rtl/>
          <w:lang w:bidi="fa-IR"/>
        </w:rPr>
        <w:t>ومن ذلك قول بعض المجسّمة في أبي حاتم ابن حبان</w:t>
      </w:r>
      <w:r>
        <w:rPr>
          <w:rtl/>
          <w:lang w:bidi="fa-IR"/>
        </w:rPr>
        <w:t>:</w:t>
      </w:r>
      <w:r w:rsidRPr="00C3465B">
        <w:rPr>
          <w:rtl/>
          <w:lang w:bidi="fa-IR"/>
        </w:rPr>
        <w:t xml:space="preserve"> لم يكن له كثير دين</w:t>
      </w:r>
      <w:r>
        <w:rPr>
          <w:rtl/>
          <w:lang w:bidi="fa-IR"/>
        </w:rPr>
        <w:t>!</w:t>
      </w:r>
      <w:r w:rsidRPr="00C3465B">
        <w:rPr>
          <w:rtl/>
          <w:lang w:bidi="fa-IR"/>
        </w:rPr>
        <w:t xml:space="preserve"> نحن أخرجناه من سجستان لأنّه أنكر الحدّ لله. فليت شعري</w:t>
      </w:r>
      <w:r>
        <w:rPr>
          <w:rtl/>
          <w:lang w:bidi="fa-IR"/>
        </w:rPr>
        <w:t>!</w:t>
      </w:r>
      <w:r w:rsidRPr="00C3465B">
        <w:rPr>
          <w:rtl/>
          <w:lang w:bidi="fa-IR"/>
        </w:rPr>
        <w:t xml:space="preserve"> م</w:t>
      </w:r>
      <w:r w:rsidR="006D0965">
        <w:rPr>
          <w:rFonts w:hint="cs"/>
          <w:rtl/>
          <w:lang w:bidi="fa-IR"/>
        </w:rPr>
        <w:t>َ</w:t>
      </w:r>
      <w:r w:rsidRPr="00C3465B">
        <w:rPr>
          <w:rtl/>
          <w:lang w:bidi="fa-IR"/>
        </w:rPr>
        <w:t>ن</w:t>
      </w:r>
      <w:r w:rsidR="006D0965">
        <w:rPr>
          <w:rFonts w:hint="cs"/>
          <w:rtl/>
          <w:lang w:bidi="fa-IR"/>
        </w:rPr>
        <w:t>ْ</w:t>
      </w:r>
      <w:r w:rsidRPr="00C3465B">
        <w:rPr>
          <w:rtl/>
          <w:lang w:bidi="fa-IR"/>
        </w:rPr>
        <w:t xml:space="preserve"> أحق بالإ</w:t>
      </w:r>
      <w:r w:rsidR="006D0965">
        <w:rPr>
          <w:rFonts w:hint="cs"/>
          <w:rtl/>
          <w:lang w:bidi="fa-IR"/>
        </w:rPr>
        <w:t>ِ</w:t>
      </w:r>
      <w:r w:rsidRPr="00C3465B">
        <w:rPr>
          <w:rtl/>
          <w:lang w:bidi="fa-IR"/>
        </w:rPr>
        <w:t>خراج</w:t>
      </w:r>
      <w:r>
        <w:rPr>
          <w:rtl/>
          <w:lang w:bidi="fa-IR"/>
        </w:rPr>
        <w:t>؟</w:t>
      </w:r>
      <w:r w:rsidRPr="00C3465B">
        <w:rPr>
          <w:rtl/>
          <w:lang w:bidi="fa-IR"/>
        </w:rPr>
        <w:t xml:space="preserve"> من يجعل ربّه محدودا</w:t>
      </w:r>
      <w:r w:rsidR="006D0965">
        <w:rPr>
          <w:rFonts w:hint="cs"/>
          <w:rtl/>
          <w:lang w:bidi="fa-IR"/>
        </w:rPr>
        <w:t>ً</w:t>
      </w:r>
      <w:r w:rsidRPr="00C3465B">
        <w:rPr>
          <w:rtl/>
          <w:lang w:bidi="fa-IR"/>
        </w:rPr>
        <w:t xml:space="preserve"> أو من ينزّهه عن الجسميّة!</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وأمثلة هذا تكثر.</w:t>
      </w:r>
    </w:p>
    <w:p w:rsidR="00A41E48" w:rsidRPr="00C3465B" w:rsidRDefault="00A41E48" w:rsidP="00A41E48">
      <w:pPr>
        <w:pStyle w:val="libNormal"/>
        <w:rPr>
          <w:rtl/>
          <w:lang w:bidi="fa-IR"/>
        </w:rPr>
      </w:pPr>
      <w:r w:rsidRPr="00C3465B">
        <w:rPr>
          <w:rtl/>
          <w:lang w:bidi="fa-IR"/>
        </w:rPr>
        <w:t>وهذا شيخنا الذهبي من هذا القبيل</w:t>
      </w:r>
      <w:r>
        <w:rPr>
          <w:rtl/>
          <w:lang w:bidi="fa-IR"/>
        </w:rPr>
        <w:t>،</w:t>
      </w:r>
      <w:r w:rsidRPr="00C3465B">
        <w:rPr>
          <w:rtl/>
          <w:lang w:bidi="fa-IR"/>
        </w:rPr>
        <w:t xml:space="preserve"> له علم وديانة</w:t>
      </w:r>
      <w:r>
        <w:rPr>
          <w:rtl/>
          <w:lang w:bidi="fa-IR"/>
        </w:rPr>
        <w:t>،</w:t>
      </w:r>
      <w:r w:rsidRPr="00C3465B">
        <w:rPr>
          <w:rtl/>
          <w:lang w:bidi="fa-IR"/>
        </w:rPr>
        <w:t xml:space="preserve"> وعنده على أهل السنّة تحامل مفرط</w:t>
      </w:r>
      <w:r>
        <w:rPr>
          <w:rtl/>
          <w:lang w:bidi="fa-IR"/>
        </w:rPr>
        <w:t>،</w:t>
      </w:r>
      <w:r w:rsidRPr="00C3465B">
        <w:rPr>
          <w:rtl/>
          <w:lang w:bidi="fa-IR"/>
        </w:rPr>
        <w:t xml:space="preserve"> فلا يجوز أن</w:t>
      </w:r>
      <w:r w:rsidR="006D0965">
        <w:rPr>
          <w:rFonts w:hint="cs"/>
          <w:rtl/>
          <w:lang w:bidi="fa-IR"/>
        </w:rPr>
        <w:t>ْ</w:t>
      </w:r>
      <w:r w:rsidRPr="00C3465B">
        <w:rPr>
          <w:rtl/>
          <w:lang w:bidi="fa-IR"/>
        </w:rPr>
        <w:t xml:space="preserve"> يعتمد عليه.</w:t>
      </w:r>
    </w:p>
    <w:p w:rsidR="00A41E48" w:rsidRPr="00C3465B" w:rsidRDefault="00A41E48" w:rsidP="00A41E48">
      <w:pPr>
        <w:pStyle w:val="libNormal"/>
        <w:rPr>
          <w:rtl/>
          <w:lang w:bidi="fa-IR"/>
        </w:rPr>
      </w:pPr>
      <w:r w:rsidRPr="00C3465B">
        <w:rPr>
          <w:rtl/>
          <w:lang w:bidi="fa-IR"/>
        </w:rPr>
        <w:t xml:space="preserve">ونقلت من خطّ الحافظ صلاح الدين خليل بن كيكلدي العلائي </w:t>
      </w:r>
      <w:r w:rsidRPr="001C3131">
        <w:rPr>
          <w:rStyle w:val="libAlaemChar"/>
          <w:rtl/>
        </w:rPr>
        <w:t>رحمه‌الله</w:t>
      </w:r>
      <w:r w:rsidRPr="00C3465B">
        <w:rPr>
          <w:rtl/>
          <w:lang w:bidi="fa-IR"/>
        </w:rPr>
        <w:t xml:space="preserve"> ما نصّه</w:t>
      </w:r>
      <w:r>
        <w:rPr>
          <w:rtl/>
          <w:lang w:bidi="fa-IR"/>
        </w:rPr>
        <w:t>:</w:t>
      </w:r>
      <w:r w:rsidRPr="00C3465B">
        <w:rPr>
          <w:rtl/>
          <w:lang w:bidi="fa-IR"/>
        </w:rPr>
        <w:t xml:space="preserve"> الشيخ الحافظ شمس الدين الذهبي لا شكّ في دينه وورعه وتحرّيه فيما يقوله في الناس</w:t>
      </w:r>
      <w:r>
        <w:rPr>
          <w:rtl/>
          <w:lang w:bidi="fa-IR"/>
        </w:rPr>
        <w:t>،</w:t>
      </w:r>
      <w:r w:rsidRPr="00C3465B">
        <w:rPr>
          <w:rtl/>
          <w:lang w:bidi="fa-IR"/>
        </w:rPr>
        <w:t xml:space="preserve"> ولكنه غلب عليه مذهب الإ</w:t>
      </w:r>
      <w:r w:rsidR="006D0965">
        <w:rPr>
          <w:rFonts w:hint="cs"/>
          <w:rtl/>
          <w:lang w:bidi="fa-IR"/>
        </w:rPr>
        <w:t>ِ</w:t>
      </w:r>
      <w:r w:rsidRPr="00C3465B">
        <w:rPr>
          <w:rtl/>
          <w:lang w:bidi="fa-IR"/>
        </w:rPr>
        <w:t>ثبات ومنافرة التأويل والغفلة عن التنزيه</w:t>
      </w:r>
      <w:r>
        <w:rPr>
          <w:rtl/>
          <w:lang w:bidi="fa-IR"/>
        </w:rPr>
        <w:t>،</w:t>
      </w:r>
      <w:r w:rsidRPr="00C3465B">
        <w:rPr>
          <w:rtl/>
          <w:lang w:bidi="fa-IR"/>
        </w:rPr>
        <w:t xml:space="preserve"> حتّى أثّر ذلك في طبعه انحرافا</w:t>
      </w:r>
      <w:r w:rsidR="006D0965">
        <w:rPr>
          <w:rFonts w:hint="cs"/>
          <w:rtl/>
          <w:lang w:bidi="fa-IR"/>
        </w:rPr>
        <w:t>ً</w:t>
      </w:r>
      <w:r w:rsidRPr="00C3465B">
        <w:rPr>
          <w:rtl/>
          <w:lang w:bidi="fa-IR"/>
        </w:rPr>
        <w:t xml:space="preserve"> شديدا</w:t>
      </w:r>
      <w:r w:rsidR="006D0965">
        <w:rPr>
          <w:rFonts w:hint="cs"/>
          <w:rtl/>
          <w:lang w:bidi="fa-IR"/>
        </w:rPr>
        <w:t>ً</w:t>
      </w:r>
      <w:r w:rsidRPr="00C3465B">
        <w:rPr>
          <w:rtl/>
          <w:lang w:bidi="fa-IR"/>
        </w:rPr>
        <w:t xml:space="preserve"> عن أهل التنزيه وميلا</w:t>
      </w:r>
      <w:r w:rsidR="006D0965">
        <w:rPr>
          <w:rFonts w:hint="cs"/>
          <w:rtl/>
          <w:lang w:bidi="fa-IR"/>
        </w:rPr>
        <w:t>ً</w:t>
      </w:r>
      <w:r w:rsidRPr="00C3465B">
        <w:rPr>
          <w:rtl/>
          <w:lang w:bidi="fa-IR"/>
        </w:rPr>
        <w:t xml:space="preserve"> قويا</w:t>
      </w:r>
      <w:r w:rsidR="006D0965">
        <w:rPr>
          <w:rFonts w:hint="cs"/>
          <w:rtl/>
          <w:lang w:bidi="fa-IR"/>
        </w:rPr>
        <w:t>ً</w:t>
      </w:r>
      <w:r w:rsidRPr="00C3465B">
        <w:rPr>
          <w:rtl/>
          <w:lang w:bidi="fa-IR"/>
        </w:rPr>
        <w:t xml:space="preserve"> إلى أهل الإثبات</w:t>
      </w:r>
      <w:r>
        <w:rPr>
          <w:rtl/>
          <w:lang w:bidi="fa-IR"/>
        </w:rPr>
        <w:t>،</w:t>
      </w:r>
      <w:r w:rsidRPr="00C3465B">
        <w:rPr>
          <w:rtl/>
          <w:lang w:bidi="fa-IR"/>
        </w:rPr>
        <w:t xml:space="preserve"> فإذا ترجم واحدا</w:t>
      </w:r>
      <w:r w:rsidR="006D0965">
        <w:rPr>
          <w:rFonts w:hint="cs"/>
          <w:rtl/>
          <w:lang w:bidi="fa-IR"/>
        </w:rPr>
        <w:t>ً</w:t>
      </w:r>
      <w:r w:rsidRPr="00C3465B">
        <w:rPr>
          <w:rtl/>
          <w:lang w:bidi="fa-IR"/>
        </w:rPr>
        <w:t xml:space="preserve"> منهم يطنب في وصفه بجميع ما قيل فيه من المحاسن</w:t>
      </w:r>
      <w:r>
        <w:rPr>
          <w:rtl/>
          <w:lang w:bidi="fa-IR"/>
        </w:rPr>
        <w:t>،</w:t>
      </w:r>
      <w:r w:rsidRPr="00C3465B">
        <w:rPr>
          <w:rtl/>
          <w:lang w:bidi="fa-IR"/>
        </w:rPr>
        <w:t xml:space="preserve"> ويبالغ في وصفه ويتغافل عن غلطاته ويتأوّل له ما أمكن</w:t>
      </w:r>
      <w:r>
        <w:rPr>
          <w:rtl/>
          <w:lang w:bidi="fa-IR"/>
        </w:rPr>
        <w:t>،</w:t>
      </w:r>
      <w:r w:rsidRPr="00C3465B">
        <w:rPr>
          <w:rtl/>
          <w:lang w:bidi="fa-IR"/>
        </w:rPr>
        <w:t xml:space="preserve"> وإذا ذكر أحدا</w:t>
      </w:r>
      <w:r w:rsidR="006D0965">
        <w:rPr>
          <w:rFonts w:hint="cs"/>
          <w:rtl/>
          <w:lang w:bidi="fa-IR"/>
        </w:rPr>
        <w:t>ً</w:t>
      </w:r>
      <w:r w:rsidRPr="00C3465B">
        <w:rPr>
          <w:rtl/>
          <w:lang w:bidi="fa-IR"/>
        </w:rPr>
        <w:t xml:space="preserve"> من الطرف الآخر كإمام الحرمين والغزّالي ونحوهما لا يبالغ في وصفه</w:t>
      </w:r>
      <w:r>
        <w:rPr>
          <w:rtl/>
          <w:lang w:bidi="fa-IR"/>
        </w:rPr>
        <w:t>،</w:t>
      </w:r>
      <w:r w:rsidRPr="00C3465B">
        <w:rPr>
          <w:rtl/>
          <w:lang w:bidi="fa-IR"/>
        </w:rPr>
        <w:t xml:space="preserve"> ويكثر من قول من طعن فيه</w:t>
      </w:r>
      <w:r>
        <w:rPr>
          <w:rtl/>
          <w:lang w:bidi="fa-IR"/>
        </w:rPr>
        <w:t>،</w:t>
      </w:r>
      <w:r w:rsidRPr="00C3465B">
        <w:rPr>
          <w:rtl/>
          <w:lang w:bidi="fa-IR"/>
        </w:rPr>
        <w:t xml:space="preserve"> ويعيد ذلك ويبديه ويعتقده دينا</w:t>
      </w:r>
      <w:r w:rsidR="006D0965">
        <w:rPr>
          <w:rFonts w:hint="cs"/>
          <w:rtl/>
          <w:lang w:bidi="fa-IR"/>
        </w:rPr>
        <w:t>ً</w:t>
      </w:r>
      <w:r w:rsidRPr="00C3465B">
        <w:rPr>
          <w:rtl/>
          <w:lang w:bidi="fa-IR"/>
        </w:rPr>
        <w:t xml:space="preserve"> وهو لا يشعر</w:t>
      </w:r>
      <w:r>
        <w:rPr>
          <w:rtl/>
          <w:lang w:bidi="fa-IR"/>
        </w:rPr>
        <w:t>،</w:t>
      </w:r>
      <w:r w:rsidRPr="00C3465B">
        <w:rPr>
          <w:rtl/>
          <w:lang w:bidi="fa-IR"/>
        </w:rPr>
        <w:t xml:space="preserve"> ويعرض عن محاسنهم الطافحة فلا يستوعبها</w:t>
      </w:r>
      <w:r>
        <w:rPr>
          <w:rtl/>
          <w:lang w:bidi="fa-IR"/>
        </w:rPr>
        <w:t>،</w:t>
      </w:r>
      <w:r w:rsidRPr="00C3465B">
        <w:rPr>
          <w:rtl/>
          <w:lang w:bidi="fa-IR"/>
        </w:rPr>
        <w:t xml:space="preserve"> وإذا ظفر لأحد منهم بغلطة ذكرها. وكذا فعله في أهل عصرنا إذا لم يقدر على أحد منهم بتصريح يقول في ترجمته</w:t>
      </w:r>
      <w:r>
        <w:rPr>
          <w:rtl/>
          <w:lang w:bidi="fa-IR"/>
        </w:rPr>
        <w:t>:</w:t>
      </w:r>
      <w:r w:rsidRPr="00C3465B">
        <w:rPr>
          <w:rtl/>
          <w:lang w:bidi="fa-IR"/>
        </w:rPr>
        <w:t xml:space="preserve"> والله يصلحه. ونحو ذلك. وسببه المخالفة في العقائد.</w:t>
      </w:r>
      <w:r>
        <w:rPr>
          <w:rFonts w:hint="cs"/>
          <w:rtl/>
          <w:lang w:bidi="fa-IR"/>
        </w:rPr>
        <w:t xml:space="preserve"> </w:t>
      </w:r>
      <w:r w:rsidR="006D0965">
        <w:rPr>
          <w:rFonts w:hint="cs"/>
          <w:rtl/>
          <w:lang w:bidi="fa-IR"/>
        </w:rPr>
        <w:t>إ</w:t>
      </w:r>
      <w:r w:rsidRPr="00C3465B">
        <w:rPr>
          <w:rtl/>
          <w:lang w:bidi="fa-IR"/>
        </w:rPr>
        <w:t>نتهى.</w:t>
      </w:r>
    </w:p>
    <w:p w:rsidR="00A41E48" w:rsidRPr="00C3465B" w:rsidRDefault="00A41E48" w:rsidP="00A41E48">
      <w:pPr>
        <w:pStyle w:val="libNormal"/>
        <w:rPr>
          <w:rtl/>
          <w:lang w:bidi="fa-IR"/>
        </w:rPr>
      </w:pPr>
      <w:r w:rsidRPr="00C3465B">
        <w:rPr>
          <w:rtl/>
          <w:lang w:bidi="fa-IR"/>
        </w:rPr>
        <w:t>والحال في شيخنا الذهبي أزيد ممّا وصف</w:t>
      </w:r>
      <w:r>
        <w:rPr>
          <w:rtl/>
          <w:lang w:bidi="fa-IR"/>
        </w:rPr>
        <w:t>،</w:t>
      </w:r>
      <w:r w:rsidRPr="00C3465B">
        <w:rPr>
          <w:rtl/>
          <w:lang w:bidi="fa-IR"/>
        </w:rPr>
        <w:t xml:space="preserve"> هو شيخنا ومعلّمنا</w:t>
      </w:r>
      <w:r>
        <w:rPr>
          <w:rtl/>
          <w:lang w:bidi="fa-IR"/>
        </w:rPr>
        <w:t>،</w:t>
      </w:r>
      <w:r w:rsidRPr="00C3465B">
        <w:rPr>
          <w:rtl/>
          <w:lang w:bidi="fa-IR"/>
        </w:rPr>
        <w:t xml:space="preserve"> غير أنّ الحق أحق أن</w:t>
      </w:r>
      <w:r w:rsidR="006D0965">
        <w:rPr>
          <w:rFonts w:hint="cs"/>
          <w:rtl/>
          <w:lang w:bidi="fa-IR"/>
        </w:rPr>
        <w:t>ْ</w:t>
      </w:r>
      <w:r w:rsidRPr="00C3465B">
        <w:rPr>
          <w:rtl/>
          <w:lang w:bidi="fa-IR"/>
        </w:rPr>
        <w:t xml:space="preserve"> يتّبع. وقد وصل من التعصّب المفرط إلى حدّ</w:t>
      </w:r>
      <w:r w:rsidR="006D0965">
        <w:rPr>
          <w:rFonts w:hint="cs"/>
          <w:rtl/>
          <w:lang w:bidi="fa-IR"/>
        </w:rPr>
        <w:t>ٍ</w:t>
      </w:r>
      <w:r w:rsidRPr="00C3465B">
        <w:rPr>
          <w:rtl/>
          <w:lang w:bidi="fa-IR"/>
        </w:rPr>
        <w:t xml:space="preserve"> يسخر منه</w:t>
      </w:r>
      <w:r>
        <w:rPr>
          <w:rtl/>
          <w:lang w:bidi="fa-IR"/>
        </w:rPr>
        <w:t>،</w:t>
      </w:r>
      <w:r w:rsidRPr="00C3465B">
        <w:rPr>
          <w:rtl/>
          <w:lang w:bidi="fa-IR"/>
        </w:rPr>
        <w:t xml:space="preserve"> وأنا أخشى عليه يوم القيامة من غالب علماء المسلمين وأئمتهم</w:t>
      </w:r>
      <w:r>
        <w:rPr>
          <w:rtl/>
          <w:lang w:bidi="fa-IR"/>
        </w:rPr>
        <w:t>،</w:t>
      </w:r>
      <w:r w:rsidRPr="00C3465B">
        <w:rPr>
          <w:rtl/>
          <w:lang w:bidi="fa-IR"/>
        </w:rPr>
        <w:t xml:space="preserve"> الذين حملوا لنا الشريعة النّبويّة</w:t>
      </w:r>
      <w:r>
        <w:rPr>
          <w:rtl/>
          <w:lang w:bidi="fa-IR"/>
        </w:rPr>
        <w:t>،</w:t>
      </w:r>
      <w:r w:rsidRPr="00C3465B">
        <w:rPr>
          <w:rtl/>
          <w:lang w:bidi="fa-IR"/>
        </w:rPr>
        <w:t xml:space="preserve"> فإن غالبهم أشاعرة</w:t>
      </w:r>
      <w:r>
        <w:rPr>
          <w:rtl/>
          <w:lang w:bidi="fa-IR"/>
        </w:rPr>
        <w:t>،</w:t>
      </w:r>
      <w:r w:rsidRPr="00C3465B">
        <w:rPr>
          <w:rtl/>
          <w:lang w:bidi="fa-IR"/>
        </w:rPr>
        <w:t xml:space="preserve"> وهو إذا وقع بأشعري يبقي ولا يذر</w:t>
      </w:r>
      <w:r>
        <w:rPr>
          <w:rtl/>
          <w:lang w:bidi="fa-IR"/>
        </w:rPr>
        <w:t>،</w:t>
      </w:r>
      <w:r w:rsidRPr="00C3465B">
        <w:rPr>
          <w:rtl/>
          <w:lang w:bidi="fa-IR"/>
        </w:rPr>
        <w:t xml:space="preserve"> والذي أعتقده أنّهم خصماؤه يوم القيامة عند من أدناهم عنده أوجه منه. فالله المسئول أن</w:t>
      </w:r>
      <w:r w:rsidR="006D0965">
        <w:rPr>
          <w:rFonts w:hint="cs"/>
          <w:rtl/>
          <w:lang w:bidi="fa-IR"/>
        </w:rPr>
        <w:t>ْ</w:t>
      </w:r>
      <w:r w:rsidRPr="00C3465B">
        <w:rPr>
          <w:rtl/>
          <w:lang w:bidi="fa-IR"/>
        </w:rPr>
        <w:t xml:space="preserve"> يخفّف عنه</w:t>
      </w:r>
      <w:r>
        <w:rPr>
          <w:rtl/>
          <w:lang w:bidi="fa-IR"/>
        </w:rPr>
        <w:t>،</w:t>
      </w:r>
      <w:r w:rsidRPr="00C3465B">
        <w:rPr>
          <w:rtl/>
          <w:lang w:bidi="fa-IR"/>
        </w:rPr>
        <w:t xml:space="preserve"> وأن يلهمهم العفو عنه</w:t>
      </w:r>
      <w:r>
        <w:rPr>
          <w:rtl/>
          <w:lang w:bidi="fa-IR"/>
        </w:rPr>
        <w:t>،</w:t>
      </w:r>
      <w:r w:rsidRPr="00C3465B">
        <w:rPr>
          <w:rtl/>
          <w:lang w:bidi="fa-IR"/>
        </w:rPr>
        <w:t xml:space="preserve"> وأن يشفّعهم فيه.</w:t>
      </w:r>
    </w:p>
    <w:p w:rsidR="00A41E48" w:rsidRPr="00C3465B" w:rsidRDefault="00A41E48" w:rsidP="00A41E48">
      <w:pPr>
        <w:pStyle w:val="libNormal"/>
        <w:rPr>
          <w:rtl/>
          <w:lang w:bidi="fa-IR"/>
        </w:rPr>
      </w:pPr>
      <w:r w:rsidRPr="00C3465B">
        <w:rPr>
          <w:rtl/>
          <w:lang w:bidi="fa-IR"/>
        </w:rPr>
        <w:t>والذي أدركنا عليه المشايخ النهي عن النظر في كلامه</w:t>
      </w:r>
      <w:r>
        <w:rPr>
          <w:rtl/>
          <w:lang w:bidi="fa-IR"/>
        </w:rPr>
        <w:t>،</w:t>
      </w:r>
      <w:r w:rsidRPr="00C3465B">
        <w:rPr>
          <w:rtl/>
          <w:lang w:bidi="fa-IR"/>
        </w:rPr>
        <w:t xml:space="preserve"> وعدم اعتبار قوله</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فلينظر كلامه من شاء ثمّ يبصر</w:t>
      </w:r>
      <w:r>
        <w:rPr>
          <w:rtl/>
          <w:lang w:bidi="fa-IR"/>
        </w:rPr>
        <w:t>،</w:t>
      </w:r>
      <w:r w:rsidRPr="00C3465B">
        <w:rPr>
          <w:rtl/>
          <w:lang w:bidi="fa-IR"/>
        </w:rPr>
        <w:t xml:space="preserve"> هل الرّجل متحرّ</w:t>
      </w:r>
      <w:r w:rsidR="006D0965">
        <w:rPr>
          <w:rFonts w:hint="cs"/>
          <w:rtl/>
          <w:lang w:bidi="fa-IR"/>
        </w:rPr>
        <w:t>ٍ</w:t>
      </w:r>
      <w:r w:rsidRPr="00C3465B">
        <w:rPr>
          <w:rtl/>
          <w:lang w:bidi="fa-IR"/>
        </w:rPr>
        <w:t xml:space="preserve"> عند غضبه أو غير</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متحر</w:t>
      </w:r>
      <w:r>
        <w:rPr>
          <w:rtl/>
          <w:lang w:bidi="fa-IR"/>
        </w:rPr>
        <w:t>،</w:t>
      </w:r>
      <w:r w:rsidRPr="00C3465B">
        <w:rPr>
          <w:rtl/>
          <w:lang w:bidi="fa-IR"/>
        </w:rPr>
        <w:t xml:space="preserve"> وأعني بغضبه وقت ترجمته لواحد</w:t>
      </w:r>
      <w:r w:rsidR="008E52E4">
        <w:rPr>
          <w:rFonts w:hint="cs"/>
          <w:rtl/>
          <w:lang w:bidi="fa-IR"/>
        </w:rPr>
        <w:t>ٍ</w:t>
      </w:r>
      <w:r w:rsidRPr="00C3465B">
        <w:rPr>
          <w:rtl/>
          <w:lang w:bidi="fa-IR"/>
        </w:rPr>
        <w:t xml:space="preserve"> من علماء المذاهب الثلاثة المشهورين من الحنفية والمالكية والشافعية</w:t>
      </w:r>
      <w:r>
        <w:rPr>
          <w:rtl/>
          <w:lang w:bidi="fa-IR"/>
        </w:rPr>
        <w:t>،</w:t>
      </w:r>
      <w:r w:rsidRPr="00C3465B">
        <w:rPr>
          <w:rtl/>
          <w:lang w:bidi="fa-IR"/>
        </w:rPr>
        <w:t xml:space="preserve"> فإنّي أعتقد أن الرجل كان إذا مدّ القلم لترجمة أحدهم غضب غضبا</w:t>
      </w:r>
      <w:r w:rsidR="008E52E4">
        <w:rPr>
          <w:rFonts w:hint="cs"/>
          <w:rtl/>
          <w:lang w:bidi="fa-IR"/>
        </w:rPr>
        <w:t>ً</w:t>
      </w:r>
      <w:r w:rsidRPr="00C3465B">
        <w:rPr>
          <w:rtl/>
          <w:lang w:bidi="fa-IR"/>
        </w:rPr>
        <w:t xml:space="preserve"> مفرطا</w:t>
      </w:r>
      <w:r w:rsidR="008E52E4">
        <w:rPr>
          <w:rFonts w:hint="cs"/>
          <w:rtl/>
          <w:lang w:bidi="fa-IR"/>
        </w:rPr>
        <w:t>ً</w:t>
      </w:r>
      <w:r>
        <w:rPr>
          <w:rtl/>
          <w:lang w:bidi="fa-IR"/>
        </w:rPr>
        <w:t>،</w:t>
      </w:r>
      <w:r w:rsidRPr="00C3465B">
        <w:rPr>
          <w:rtl/>
          <w:lang w:bidi="fa-IR"/>
        </w:rPr>
        <w:t xml:space="preserve"> ثمّ قرطم الكلام ومزّقه وفعل من التعصّب ما لا يخفى على ذي بصيرة.</w:t>
      </w:r>
    </w:p>
    <w:p w:rsidR="00A41E48" w:rsidRPr="00C3465B" w:rsidRDefault="00A41E48" w:rsidP="00A41E48">
      <w:pPr>
        <w:pStyle w:val="libNormal"/>
        <w:rPr>
          <w:rtl/>
          <w:lang w:bidi="fa-IR"/>
        </w:rPr>
      </w:pPr>
      <w:r w:rsidRPr="00C3465B">
        <w:rPr>
          <w:rtl/>
          <w:lang w:bidi="fa-IR"/>
        </w:rPr>
        <w:t>ثمّ هو مع ذلك غير خبير بمدلولات الألفاظ كما ينبغي</w:t>
      </w:r>
      <w:r>
        <w:rPr>
          <w:rtl/>
          <w:lang w:bidi="fa-IR"/>
        </w:rPr>
        <w:t>،</w:t>
      </w:r>
      <w:r w:rsidRPr="00C3465B">
        <w:rPr>
          <w:rtl/>
          <w:lang w:bidi="fa-IR"/>
        </w:rPr>
        <w:t xml:space="preserve"> فربّما ذكر لفظة من الذم لو عقل معناها لما نطق بها</w:t>
      </w:r>
      <w:r>
        <w:rPr>
          <w:rtl/>
          <w:lang w:bidi="fa-IR"/>
        </w:rPr>
        <w:t>،</w:t>
      </w:r>
      <w:r w:rsidRPr="00C3465B">
        <w:rPr>
          <w:rtl/>
          <w:lang w:bidi="fa-IR"/>
        </w:rPr>
        <w:t xml:space="preserve"> ودائما</w:t>
      </w:r>
      <w:r w:rsidR="008E52E4">
        <w:rPr>
          <w:rFonts w:hint="cs"/>
          <w:rtl/>
          <w:lang w:bidi="fa-IR"/>
        </w:rPr>
        <w:t>ً</w:t>
      </w:r>
      <w:r w:rsidRPr="00C3465B">
        <w:rPr>
          <w:rtl/>
          <w:lang w:bidi="fa-IR"/>
        </w:rPr>
        <w:t xml:space="preserve"> أتعجب من ذكره الإ</w:t>
      </w:r>
      <w:r w:rsidR="001A3F02">
        <w:rPr>
          <w:rFonts w:hint="cs"/>
          <w:rtl/>
          <w:lang w:bidi="fa-IR"/>
        </w:rPr>
        <w:t>ِ</w:t>
      </w:r>
      <w:r w:rsidRPr="00C3465B">
        <w:rPr>
          <w:rtl/>
          <w:lang w:bidi="fa-IR"/>
        </w:rPr>
        <w:t>مام فخر الدين الرازي في كتاب ( الميزان ) وفي ( الضعفاء )</w:t>
      </w:r>
      <w:r>
        <w:rPr>
          <w:rtl/>
          <w:lang w:bidi="fa-IR"/>
        </w:rPr>
        <w:t>.</w:t>
      </w:r>
      <w:r w:rsidRPr="00C3465B">
        <w:rPr>
          <w:rtl/>
          <w:lang w:bidi="fa-IR"/>
        </w:rPr>
        <w:t xml:space="preserve"> وكذلك السيف الآمدي وأقول</w:t>
      </w:r>
      <w:r>
        <w:rPr>
          <w:rtl/>
          <w:lang w:bidi="fa-IR"/>
        </w:rPr>
        <w:t>:</w:t>
      </w:r>
      <w:r>
        <w:rPr>
          <w:rFonts w:hint="cs"/>
          <w:rtl/>
          <w:lang w:bidi="fa-IR"/>
        </w:rPr>
        <w:t xml:space="preserve"> </w:t>
      </w:r>
      <w:r w:rsidRPr="00C3465B">
        <w:rPr>
          <w:rtl/>
          <w:lang w:bidi="fa-IR"/>
        </w:rPr>
        <w:t>يا لله العجب</w:t>
      </w:r>
      <w:r>
        <w:rPr>
          <w:rtl/>
          <w:lang w:bidi="fa-IR"/>
        </w:rPr>
        <w:t>،</w:t>
      </w:r>
      <w:r w:rsidRPr="00C3465B">
        <w:rPr>
          <w:rtl/>
          <w:lang w:bidi="fa-IR"/>
        </w:rPr>
        <w:t xml:space="preserve"> هذان لا رواية لهما</w:t>
      </w:r>
      <w:r>
        <w:rPr>
          <w:rtl/>
          <w:lang w:bidi="fa-IR"/>
        </w:rPr>
        <w:t>،</w:t>
      </w:r>
      <w:r w:rsidRPr="00C3465B">
        <w:rPr>
          <w:rtl/>
          <w:lang w:bidi="fa-IR"/>
        </w:rPr>
        <w:t xml:space="preserve"> ولا جرحهما أحد</w:t>
      </w:r>
      <w:r>
        <w:rPr>
          <w:rtl/>
          <w:lang w:bidi="fa-IR"/>
        </w:rPr>
        <w:t>،</w:t>
      </w:r>
      <w:r w:rsidRPr="00C3465B">
        <w:rPr>
          <w:rtl/>
          <w:lang w:bidi="fa-IR"/>
        </w:rPr>
        <w:t xml:space="preserve"> ولا سمع عن أحد</w:t>
      </w:r>
      <w:r w:rsidR="001A3F02">
        <w:rPr>
          <w:rFonts w:hint="cs"/>
          <w:rtl/>
          <w:lang w:bidi="fa-IR"/>
        </w:rPr>
        <w:t>ٍ</w:t>
      </w:r>
      <w:r w:rsidRPr="00C3465B">
        <w:rPr>
          <w:rtl/>
          <w:lang w:bidi="fa-IR"/>
        </w:rPr>
        <w:t xml:space="preserve"> أنّه ضعّفهما في ما ينقلانه من علومهما</w:t>
      </w:r>
      <w:r>
        <w:rPr>
          <w:rtl/>
          <w:lang w:bidi="fa-IR"/>
        </w:rPr>
        <w:t>،</w:t>
      </w:r>
      <w:r w:rsidRPr="00C3465B">
        <w:rPr>
          <w:rtl/>
          <w:lang w:bidi="fa-IR"/>
        </w:rPr>
        <w:t xml:space="preserve"> فأيّ مدخل لهما في هذين الكتابين. ثمّ إنا لم نسمع أحدا</w:t>
      </w:r>
      <w:r w:rsidR="001A3F02">
        <w:rPr>
          <w:rFonts w:hint="cs"/>
          <w:rtl/>
          <w:lang w:bidi="fa-IR"/>
        </w:rPr>
        <w:t>ً</w:t>
      </w:r>
      <w:r w:rsidRPr="00C3465B">
        <w:rPr>
          <w:rtl/>
          <w:lang w:bidi="fa-IR"/>
        </w:rPr>
        <w:t xml:space="preserve"> سمّى الإ</w:t>
      </w:r>
      <w:r w:rsidR="001A3F02">
        <w:rPr>
          <w:rFonts w:hint="cs"/>
          <w:rtl/>
          <w:lang w:bidi="fa-IR"/>
        </w:rPr>
        <w:t>ِ</w:t>
      </w:r>
      <w:r w:rsidRPr="00C3465B">
        <w:rPr>
          <w:rtl/>
          <w:lang w:bidi="fa-IR"/>
        </w:rPr>
        <w:t>مام فخر الدين بالفخر</w:t>
      </w:r>
      <w:r>
        <w:rPr>
          <w:rtl/>
          <w:lang w:bidi="fa-IR"/>
        </w:rPr>
        <w:t>،</w:t>
      </w:r>
      <w:r w:rsidRPr="00C3465B">
        <w:rPr>
          <w:rtl/>
          <w:lang w:bidi="fa-IR"/>
        </w:rPr>
        <w:t xml:space="preserve"> بل إمّا الإمام وإمّا ابن الخطيب</w:t>
      </w:r>
      <w:r>
        <w:rPr>
          <w:rtl/>
          <w:lang w:bidi="fa-IR"/>
        </w:rPr>
        <w:t>،</w:t>
      </w:r>
      <w:r w:rsidRPr="00C3465B">
        <w:rPr>
          <w:rtl/>
          <w:lang w:bidi="fa-IR"/>
        </w:rPr>
        <w:t xml:space="preserve"> وإذا ترجم كان في المحمدين</w:t>
      </w:r>
      <w:r>
        <w:rPr>
          <w:rtl/>
          <w:lang w:bidi="fa-IR"/>
        </w:rPr>
        <w:t>،</w:t>
      </w:r>
      <w:r w:rsidRPr="00C3465B">
        <w:rPr>
          <w:rtl/>
          <w:lang w:bidi="fa-IR"/>
        </w:rPr>
        <w:t xml:space="preserve"> فجعله في حرف الفاء وسمّاه الفخر</w:t>
      </w:r>
      <w:r>
        <w:rPr>
          <w:rtl/>
          <w:lang w:bidi="fa-IR"/>
        </w:rPr>
        <w:t>،</w:t>
      </w:r>
      <w:r w:rsidRPr="00C3465B">
        <w:rPr>
          <w:rtl/>
          <w:lang w:bidi="fa-IR"/>
        </w:rPr>
        <w:t xml:space="preserve"> ثمّ حلف في آخر الكتاب أنّه لم يتعمّد فيه هوى نفس</w:t>
      </w:r>
      <w:r>
        <w:rPr>
          <w:rtl/>
          <w:lang w:bidi="fa-IR"/>
        </w:rPr>
        <w:t>،</w:t>
      </w:r>
      <w:r w:rsidRPr="00C3465B">
        <w:rPr>
          <w:rtl/>
          <w:lang w:bidi="fa-IR"/>
        </w:rPr>
        <w:t xml:space="preserve"> فأيّ هوى نفس</w:t>
      </w:r>
      <w:r w:rsidR="001A3F02">
        <w:rPr>
          <w:rFonts w:hint="cs"/>
          <w:rtl/>
          <w:lang w:bidi="fa-IR"/>
        </w:rPr>
        <w:t>ٍ</w:t>
      </w:r>
      <w:r w:rsidRPr="00C3465B">
        <w:rPr>
          <w:rtl/>
          <w:lang w:bidi="fa-IR"/>
        </w:rPr>
        <w:t xml:space="preserve"> أعظم من هذا</w:t>
      </w:r>
      <w:r>
        <w:rPr>
          <w:rtl/>
          <w:lang w:bidi="fa-IR"/>
        </w:rPr>
        <w:t>؟</w:t>
      </w:r>
      <w:r w:rsidRPr="00C3465B">
        <w:rPr>
          <w:rtl/>
          <w:lang w:bidi="fa-IR"/>
        </w:rPr>
        <w:t xml:space="preserve"> فإما أنّ يكون ورّى في يمينه</w:t>
      </w:r>
      <w:r>
        <w:rPr>
          <w:rtl/>
          <w:lang w:bidi="fa-IR"/>
        </w:rPr>
        <w:t>،</w:t>
      </w:r>
      <w:r w:rsidRPr="00C3465B">
        <w:rPr>
          <w:rtl/>
          <w:lang w:bidi="fa-IR"/>
        </w:rPr>
        <w:t xml:space="preserve"> أو استثنى غير الرواة. فيقال له</w:t>
      </w:r>
      <w:r>
        <w:rPr>
          <w:rtl/>
          <w:lang w:bidi="fa-IR"/>
        </w:rPr>
        <w:t>:</w:t>
      </w:r>
      <w:r w:rsidRPr="00C3465B">
        <w:rPr>
          <w:rtl/>
          <w:lang w:bidi="fa-IR"/>
        </w:rPr>
        <w:t xml:space="preserve"> ف</w:t>
      </w:r>
      <w:r w:rsidR="001A3F02">
        <w:rPr>
          <w:rFonts w:hint="cs"/>
          <w:rtl/>
          <w:lang w:bidi="fa-IR"/>
        </w:rPr>
        <w:t>َ</w:t>
      </w:r>
      <w:r w:rsidRPr="00C3465B">
        <w:rPr>
          <w:rtl/>
          <w:lang w:bidi="fa-IR"/>
        </w:rPr>
        <w:t>ل</w:t>
      </w:r>
      <w:r w:rsidR="001A3F02">
        <w:rPr>
          <w:rFonts w:hint="cs"/>
          <w:rtl/>
          <w:lang w:bidi="fa-IR"/>
        </w:rPr>
        <w:t>ِ</w:t>
      </w:r>
      <w:r w:rsidRPr="00C3465B">
        <w:rPr>
          <w:rtl/>
          <w:lang w:bidi="fa-IR"/>
        </w:rPr>
        <w:t>م ذكرت غيرهم. وإمّا أن</w:t>
      </w:r>
      <w:r w:rsidR="001A3F02">
        <w:rPr>
          <w:rFonts w:hint="cs"/>
          <w:rtl/>
          <w:lang w:bidi="fa-IR"/>
        </w:rPr>
        <w:t>ْ</w:t>
      </w:r>
      <w:r w:rsidRPr="00C3465B">
        <w:rPr>
          <w:rtl/>
          <w:lang w:bidi="fa-IR"/>
        </w:rPr>
        <w:t xml:space="preserve"> يكون اعتقد أنّ هذا ليس هوى نفس</w:t>
      </w:r>
      <w:r>
        <w:rPr>
          <w:rtl/>
          <w:lang w:bidi="fa-IR"/>
        </w:rPr>
        <w:t>،</w:t>
      </w:r>
      <w:r w:rsidRPr="00C3465B">
        <w:rPr>
          <w:rtl/>
          <w:lang w:bidi="fa-IR"/>
        </w:rPr>
        <w:t xml:space="preserve"> وإذا وصل إلى هذا الحدّ</w:t>
      </w:r>
      <w:r>
        <w:rPr>
          <w:rtl/>
          <w:lang w:bidi="fa-IR"/>
        </w:rPr>
        <w:t xml:space="preserve"> - </w:t>
      </w:r>
      <w:r w:rsidRPr="00C3465B">
        <w:rPr>
          <w:rtl/>
          <w:lang w:bidi="fa-IR"/>
        </w:rPr>
        <w:t>والعياذ بالله</w:t>
      </w:r>
      <w:r>
        <w:rPr>
          <w:rtl/>
          <w:lang w:bidi="fa-IR"/>
        </w:rPr>
        <w:t xml:space="preserve"> - </w:t>
      </w:r>
      <w:r w:rsidRPr="00C3465B">
        <w:rPr>
          <w:rtl/>
          <w:lang w:bidi="fa-IR"/>
        </w:rPr>
        <w:t xml:space="preserve">فهو مطبوع على قلبه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وقال السبكي بترجمة أحمد بن صالح</w:t>
      </w:r>
      <w:r>
        <w:rPr>
          <w:rtl/>
          <w:lang w:bidi="fa-IR"/>
        </w:rPr>
        <w:t>:</w:t>
      </w:r>
    </w:p>
    <w:p w:rsidR="00A41E48" w:rsidRPr="00C3465B" w:rsidRDefault="00A41E48" w:rsidP="00A41E48">
      <w:pPr>
        <w:pStyle w:val="libNormal"/>
        <w:rPr>
          <w:rtl/>
          <w:lang w:bidi="fa-IR"/>
        </w:rPr>
      </w:pPr>
      <w:r w:rsidRPr="00C3465B">
        <w:rPr>
          <w:rtl/>
          <w:lang w:bidi="fa-IR"/>
        </w:rPr>
        <w:t>« قاعدة</w:t>
      </w:r>
      <w:r w:rsidR="001A3F02">
        <w:rPr>
          <w:rFonts w:hint="cs"/>
          <w:rtl/>
          <w:lang w:bidi="fa-IR"/>
        </w:rPr>
        <w:t>ُ</w:t>
      </w:r>
      <w:r w:rsidRPr="00C3465B">
        <w:rPr>
          <w:rtl/>
          <w:lang w:bidi="fa-IR"/>
        </w:rPr>
        <w:t xml:space="preserve"> في المؤرخين نافعة جدّا</w:t>
      </w:r>
      <w:r w:rsidR="001A3F02">
        <w:rPr>
          <w:rFonts w:hint="cs"/>
          <w:rtl/>
          <w:lang w:bidi="fa-IR"/>
        </w:rPr>
        <w:t>ً</w:t>
      </w:r>
      <w:r>
        <w:rPr>
          <w:rtl/>
          <w:lang w:bidi="fa-IR"/>
        </w:rPr>
        <w:t>،</w:t>
      </w:r>
      <w:r w:rsidRPr="00C3465B">
        <w:rPr>
          <w:rtl/>
          <w:lang w:bidi="fa-IR"/>
        </w:rPr>
        <w:t xml:space="preserve"> فإنّ أهل التاريخ قد وضعوا من </w:t>
      </w:r>
      <w:r w:rsidR="001A3F02">
        <w:rPr>
          <w:rFonts w:hint="cs"/>
          <w:rtl/>
          <w:lang w:bidi="fa-IR"/>
        </w:rPr>
        <w:t>اُ</w:t>
      </w:r>
      <w:r w:rsidRPr="00C3465B">
        <w:rPr>
          <w:rtl/>
          <w:lang w:bidi="fa-IR"/>
        </w:rPr>
        <w:t>ناس</w:t>
      </w:r>
      <w:r w:rsidR="001A3F02">
        <w:rPr>
          <w:rFonts w:hint="cs"/>
          <w:rtl/>
          <w:lang w:bidi="fa-IR"/>
        </w:rPr>
        <w:t>ٍ</w:t>
      </w:r>
      <w:r w:rsidRPr="00C3465B">
        <w:rPr>
          <w:rtl/>
          <w:lang w:bidi="fa-IR"/>
        </w:rPr>
        <w:t xml:space="preserve"> أو رفعوا </w:t>
      </w:r>
      <w:r w:rsidR="001A3F02">
        <w:rPr>
          <w:rFonts w:hint="cs"/>
          <w:rtl/>
          <w:lang w:bidi="fa-IR"/>
        </w:rPr>
        <w:t>اُ</w:t>
      </w:r>
      <w:r w:rsidRPr="00C3465B">
        <w:rPr>
          <w:rtl/>
          <w:lang w:bidi="fa-IR"/>
        </w:rPr>
        <w:t>ناسا</w:t>
      </w:r>
      <w:r w:rsidR="001A3F02">
        <w:rPr>
          <w:rFonts w:hint="cs"/>
          <w:rtl/>
          <w:lang w:bidi="fa-IR"/>
        </w:rPr>
        <w:t>ً</w:t>
      </w:r>
      <w:r>
        <w:rPr>
          <w:rtl/>
          <w:lang w:bidi="fa-IR"/>
        </w:rPr>
        <w:t>،</w:t>
      </w:r>
      <w:r w:rsidRPr="00C3465B">
        <w:rPr>
          <w:rtl/>
          <w:lang w:bidi="fa-IR"/>
        </w:rPr>
        <w:t xml:space="preserve"> إمّا لتعصّب</w:t>
      </w:r>
      <w:r>
        <w:rPr>
          <w:rtl/>
          <w:lang w:bidi="fa-IR"/>
        </w:rPr>
        <w:t>،</w:t>
      </w:r>
      <w:r w:rsidRPr="00C3465B">
        <w:rPr>
          <w:rtl/>
          <w:lang w:bidi="fa-IR"/>
        </w:rPr>
        <w:t xml:space="preserve"> أو لجهل</w:t>
      </w:r>
      <w:r w:rsidR="001A3F02">
        <w:rPr>
          <w:rFonts w:hint="cs"/>
          <w:rtl/>
          <w:lang w:bidi="fa-IR"/>
        </w:rPr>
        <w:t>ٍ</w:t>
      </w:r>
      <w:r>
        <w:rPr>
          <w:rtl/>
          <w:lang w:bidi="fa-IR"/>
        </w:rPr>
        <w:t>،</w:t>
      </w:r>
      <w:r w:rsidRPr="00C3465B">
        <w:rPr>
          <w:rtl/>
          <w:lang w:bidi="fa-IR"/>
        </w:rPr>
        <w:t xml:space="preserve"> أو لمجرّد اعتماد</w:t>
      </w:r>
      <w:r w:rsidR="001A3F02">
        <w:rPr>
          <w:rFonts w:hint="cs"/>
          <w:rtl/>
          <w:lang w:bidi="fa-IR"/>
        </w:rPr>
        <w:t>ٍ</w:t>
      </w:r>
      <w:r w:rsidRPr="00C3465B">
        <w:rPr>
          <w:rtl/>
          <w:lang w:bidi="fa-IR"/>
        </w:rPr>
        <w:t xml:space="preserve"> على من لا يوثق به</w:t>
      </w:r>
      <w:r>
        <w:rPr>
          <w:rtl/>
          <w:lang w:bidi="fa-IR"/>
        </w:rPr>
        <w:t>،</w:t>
      </w:r>
      <w:r w:rsidRPr="00C3465B">
        <w:rPr>
          <w:rtl/>
          <w:lang w:bidi="fa-IR"/>
        </w:rPr>
        <w:t xml:space="preserve"> أو غير ذلك من الأسباب. والجهل في المؤرّخين أكثر منه في أهل الجرح والتعديل. وكذلك التعصّب قلّ أن رأيت تاريخا</w:t>
      </w:r>
      <w:r w:rsidR="001A3F02">
        <w:rPr>
          <w:rFonts w:hint="cs"/>
          <w:rtl/>
          <w:lang w:bidi="fa-IR"/>
        </w:rPr>
        <w:t>ً</w:t>
      </w:r>
      <w:r w:rsidRPr="00C3465B">
        <w:rPr>
          <w:rtl/>
          <w:lang w:bidi="fa-IR"/>
        </w:rPr>
        <w:t xml:space="preserve"> خاليا</w:t>
      </w:r>
      <w:r w:rsidR="001A3F02">
        <w:rPr>
          <w:rFonts w:hint="cs"/>
          <w:rtl/>
          <w:lang w:bidi="fa-IR"/>
        </w:rPr>
        <w:t>ً</w:t>
      </w:r>
      <w:r w:rsidRPr="00C3465B">
        <w:rPr>
          <w:rtl/>
          <w:lang w:bidi="fa-IR"/>
        </w:rPr>
        <w:t xml:space="preserve"> من ذلك.</w:t>
      </w:r>
    </w:p>
    <w:p w:rsidR="00A41E48" w:rsidRPr="00C3465B" w:rsidRDefault="00A41E48" w:rsidP="00A41E48">
      <w:pPr>
        <w:pStyle w:val="libNormal"/>
        <w:rPr>
          <w:rtl/>
          <w:lang w:bidi="fa-IR"/>
        </w:rPr>
      </w:pPr>
      <w:r w:rsidRPr="00C3465B">
        <w:rPr>
          <w:rtl/>
          <w:lang w:bidi="fa-IR"/>
        </w:rPr>
        <w:t>وأمّا تاريخ شيخنا الذهبي</w:t>
      </w:r>
      <w:r>
        <w:rPr>
          <w:rtl/>
          <w:lang w:bidi="fa-IR"/>
        </w:rPr>
        <w:t xml:space="preserve"> - </w:t>
      </w:r>
      <w:r w:rsidRPr="00C3465B">
        <w:rPr>
          <w:rtl/>
          <w:lang w:bidi="fa-IR"/>
        </w:rPr>
        <w:t>غفر الله له</w:t>
      </w:r>
      <w:r>
        <w:rPr>
          <w:rtl/>
          <w:lang w:bidi="fa-IR"/>
        </w:rPr>
        <w:t xml:space="preserve"> - </w:t>
      </w:r>
      <w:r w:rsidRPr="00C3465B">
        <w:rPr>
          <w:rtl/>
          <w:lang w:bidi="fa-IR"/>
        </w:rPr>
        <w:t>فإنّه على جمعه وحسنه</w:t>
      </w:r>
      <w:r>
        <w:rPr>
          <w:rtl/>
          <w:lang w:bidi="fa-IR"/>
        </w:rPr>
        <w:t>،</w:t>
      </w:r>
      <w:r w:rsidRPr="00C3465B">
        <w:rPr>
          <w:rtl/>
          <w:lang w:bidi="fa-IR"/>
        </w:rPr>
        <w:t xml:space="preserve"> مشحون بالتعصّب المفرط</w:t>
      </w:r>
      <w:r>
        <w:rPr>
          <w:rtl/>
          <w:lang w:bidi="fa-IR"/>
        </w:rPr>
        <w:t>،</w:t>
      </w:r>
      <w:r w:rsidRPr="00C3465B">
        <w:rPr>
          <w:rtl/>
          <w:lang w:bidi="fa-IR"/>
        </w:rPr>
        <w:t xml:space="preserve"> لا واخذه الله</w:t>
      </w:r>
      <w:r>
        <w:rPr>
          <w:rtl/>
          <w:lang w:bidi="fa-IR"/>
        </w:rPr>
        <w:t>،</w:t>
      </w:r>
      <w:r w:rsidRPr="00C3465B">
        <w:rPr>
          <w:rtl/>
          <w:lang w:bidi="fa-IR"/>
        </w:rPr>
        <w:t xml:space="preserve"> فلقد أكثر الوقيعة في أهل الدين</w:t>
      </w:r>
      <w:r>
        <w:rPr>
          <w:rtl/>
          <w:lang w:bidi="fa-IR"/>
        </w:rPr>
        <w:t>،</w:t>
      </w:r>
      <w:r w:rsidRPr="00C3465B">
        <w:rPr>
          <w:rtl/>
          <w:lang w:bidi="fa-IR"/>
        </w:rPr>
        <w:t xml:space="preserve"> أعني</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طبقات الشافعيّة 2 / 12</w:t>
      </w:r>
      <w:r w:rsidR="00A41E48">
        <w:rPr>
          <w:rtl/>
        </w:rPr>
        <w:t xml:space="preserve"> - </w:t>
      </w:r>
      <w:r w:rsidR="00A41E48" w:rsidRPr="00C3465B">
        <w:rPr>
          <w:rtl/>
        </w:rPr>
        <w:t>15.</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الفقراء الذين هم صفوة الخلق</w:t>
      </w:r>
      <w:r>
        <w:rPr>
          <w:rtl/>
          <w:lang w:bidi="fa-IR"/>
        </w:rPr>
        <w:t>،</w:t>
      </w:r>
      <w:r w:rsidRPr="00C3465B">
        <w:rPr>
          <w:rtl/>
          <w:lang w:bidi="fa-IR"/>
        </w:rPr>
        <w:t xml:space="preserve"> واستطال بلسانه على كثير من أئمة الشافعيين والحنفيين</w:t>
      </w:r>
      <w:r>
        <w:rPr>
          <w:rtl/>
          <w:lang w:bidi="fa-IR"/>
        </w:rPr>
        <w:t>،</w:t>
      </w:r>
      <w:r w:rsidRPr="00C3465B">
        <w:rPr>
          <w:rtl/>
          <w:lang w:bidi="fa-IR"/>
        </w:rPr>
        <w:t xml:space="preserve"> ومال فأفرط على الأشاعرة</w:t>
      </w:r>
      <w:r>
        <w:rPr>
          <w:rtl/>
          <w:lang w:bidi="fa-IR"/>
        </w:rPr>
        <w:t>،</w:t>
      </w:r>
      <w:r w:rsidRPr="00C3465B">
        <w:rPr>
          <w:rtl/>
          <w:lang w:bidi="fa-IR"/>
        </w:rPr>
        <w:t xml:space="preserve"> ومدح فزاد في المجسّمة</w:t>
      </w:r>
      <w:r>
        <w:rPr>
          <w:rtl/>
          <w:lang w:bidi="fa-IR"/>
        </w:rPr>
        <w:t>،</w:t>
      </w:r>
      <w:r w:rsidRPr="00C3465B">
        <w:rPr>
          <w:rtl/>
          <w:lang w:bidi="fa-IR"/>
        </w:rPr>
        <w:t xml:space="preserve"> هذا وهو الحافظ المدره والإ</w:t>
      </w:r>
      <w:r w:rsidR="001A3F02">
        <w:rPr>
          <w:rFonts w:hint="cs"/>
          <w:rtl/>
          <w:lang w:bidi="fa-IR"/>
        </w:rPr>
        <w:t>ِ</w:t>
      </w:r>
      <w:r w:rsidRPr="00C3465B">
        <w:rPr>
          <w:rtl/>
          <w:lang w:bidi="fa-IR"/>
        </w:rPr>
        <w:t>مام المبجّل</w:t>
      </w:r>
      <w:r>
        <w:rPr>
          <w:rtl/>
          <w:lang w:bidi="fa-IR"/>
        </w:rPr>
        <w:t>،</w:t>
      </w:r>
      <w:r w:rsidRPr="00C3465B">
        <w:rPr>
          <w:rtl/>
          <w:lang w:bidi="fa-IR"/>
        </w:rPr>
        <w:t xml:space="preserve"> فما ظنّك بعوام المؤرخين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وقال السبكي</w:t>
      </w:r>
      <w:r>
        <w:rPr>
          <w:rtl/>
          <w:lang w:bidi="fa-IR"/>
        </w:rPr>
        <w:t xml:space="preserve"> - </w:t>
      </w:r>
      <w:r w:rsidRPr="00C3465B">
        <w:rPr>
          <w:rtl/>
          <w:lang w:bidi="fa-IR"/>
        </w:rPr>
        <w:t>بترجمة الحسين الكرابيسي</w:t>
      </w:r>
      <w:r>
        <w:rPr>
          <w:rtl/>
          <w:lang w:bidi="fa-IR"/>
        </w:rPr>
        <w:t>،</w:t>
      </w:r>
      <w:r w:rsidRPr="00C3465B">
        <w:rPr>
          <w:rtl/>
          <w:lang w:bidi="fa-IR"/>
        </w:rPr>
        <w:t xml:space="preserve"> بعد الكلام في مسألة اللفظ</w:t>
      </w:r>
      <w:r>
        <w:rPr>
          <w:rtl/>
          <w:lang w:bidi="fa-IR"/>
        </w:rPr>
        <w:t xml:space="preserve"> -:</w:t>
      </w:r>
    </w:p>
    <w:p w:rsidR="00A41E48" w:rsidRPr="00C3465B" w:rsidRDefault="00A41E48" w:rsidP="00A41E48">
      <w:pPr>
        <w:pStyle w:val="libNormal"/>
        <w:rPr>
          <w:rtl/>
          <w:lang w:bidi="fa-IR"/>
        </w:rPr>
      </w:pPr>
      <w:r w:rsidRPr="00C3465B">
        <w:rPr>
          <w:rtl/>
          <w:lang w:bidi="fa-IR"/>
        </w:rPr>
        <w:t>« فإذا تأمّلت ما سطرناه ونظرت قول شيخنا في غير موضع من تاريخه</w:t>
      </w:r>
      <w:r>
        <w:rPr>
          <w:rtl/>
          <w:lang w:bidi="fa-IR"/>
        </w:rPr>
        <w:t>:</w:t>
      </w:r>
      <w:r>
        <w:rPr>
          <w:rFonts w:hint="cs"/>
          <w:rtl/>
          <w:lang w:bidi="fa-IR"/>
        </w:rPr>
        <w:t xml:space="preserve"> </w:t>
      </w:r>
      <w:r w:rsidRPr="00C3465B">
        <w:rPr>
          <w:rtl/>
          <w:lang w:bidi="fa-IR"/>
        </w:rPr>
        <w:t>أنّ مسألة اللفظ ممّا ترجع إلى قول جهم</w:t>
      </w:r>
      <w:r w:rsidR="001A3F02">
        <w:rPr>
          <w:rFonts w:hint="cs"/>
          <w:rtl/>
          <w:lang w:bidi="fa-IR"/>
        </w:rPr>
        <w:t>ٍ</w:t>
      </w:r>
      <w:r>
        <w:rPr>
          <w:rtl/>
          <w:lang w:bidi="fa-IR"/>
        </w:rPr>
        <w:t>،</w:t>
      </w:r>
      <w:r w:rsidRPr="00C3465B">
        <w:rPr>
          <w:rtl/>
          <w:lang w:bidi="fa-IR"/>
        </w:rPr>
        <w:t xml:space="preserve"> عرفت أن الرجل لا يدري في هذه المضايق ما يقول</w:t>
      </w:r>
      <w:r>
        <w:rPr>
          <w:rtl/>
          <w:lang w:bidi="fa-IR"/>
        </w:rPr>
        <w:t>،</w:t>
      </w:r>
      <w:r w:rsidRPr="00C3465B">
        <w:rPr>
          <w:rtl/>
          <w:lang w:bidi="fa-IR"/>
        </w:rPr>
        <w:t xml:space="preserve"> وقد أكثر هو وأصحابه من ذكر جهم بن صفوان</w:t>
      </w:r>
      <w:r>
        <w:rPr>
          <w:rtl/>
          <w:lang w:bidi="fa-IR"/>
        </w:rPr>
        <w:t>،</w:t>
      </w:r>
      <w:r w:rsidRPr="00C3465B">
        <w:rPr>
          <w:rtl/>
          <w:lang w:bidi="fa-IR"/>
        </w:rPr>
        <w:t xml:space="preserve"> وليس قصدهم إل</w:t>
      </w:r>
      <w:r w:rsidR="001A3F02">
        <w:rPr>
          <w:rFonts w:hint="cs"/>
          <w:rtl/>
          <w:lang w:bidi="fa-IR"/>
        </w:rPr>
        <w:t>ّ</w:t>
      </w:r>
      <w:r w:rsidRPr="00C3465B">
        <w:rPr>
          <w:rtl/>
          <w:lang w:bidi="fa-IR"/>
        </w:rPr>
        <w:t>ا جعل الأشاعرة</w:t>
      </w:r>
      <w:r>
        <w:rPr>
          <w:rtl/>
          <w:lang w:bidi="fa-IR"/>
        </w:rPr>
        <w:t xml:space="preserve"> - </w:t>
      </w:r>
      <w:r w:rsidRPr="00C3465B">
        <w:rPr>
          <w:rtl/>
          <w:lang w:bidi="fa-IR"/>
        </w:rPr>
        <w:t>الذين قدّر الله لقدرهم أن يكون مرفوعا</w:t>
      </w:r>
      <w:r w:rsidR="001A3F02">
        <w:rPr>
          <w:rFonts w:hint="cs"/>
          <w:rtl/>
          <w:lang w:bidi="fa-IR"/>
        </w:rPr>
        <w:t>ً</w:t>
      </w:r>
      <w:r>
        <w:rPr>
          <w:rtl/>
          <w:lang w:bidi="fa-IR"/>
        </w:rPr>
        <w:t>،</w:t>
      </w:r>
      <w:r w:rsidRPr="00C3465B">
        <w:rPr>
          <w:rtl/>
          <w:lang w:bidi="fa-IR"/>
        </w:rPr>
        <w:t xml:space="preserve"> وللزومهم للسنّة أنّ يكون مجزوما</w:t>
      </w:r>
      <w:r w:rsidR="001A3F02">
        <w:rPr>
          <w:rFonts w:hint="cs"/>
          <w:rtl/>
          <w:lang w:bidi="fa-IR"/>
        </w:rPr>
        <w:t>ً</w:t>
      </w:r>
      <w:r w:rsidRPr="00C3465B">
        <w:rPr>
          <w:rtl/>
          <w:lang w:bidi="fa-IR"/>
        </w:rPr>
        <w:t xml:space="preserve"> به ومقطوعا</w:t>
      </w:r>
      <w:r w:rsidR="001A3F02">
        <w:rPr>
          <w:rFonts w:hint="cs"/>
          <w:rtl/>
          <w:lang w:bidi="fa-IR"/>
        </w:rPr>
        <w:t>ً</w:t>
      </w:r>
      <w:r>
        <w:rPr>
          <w:rtl/>
          <w:lang w:bidi="fa-IR"/>
        </w:rPr>
        <w:t xml:space="preserve"> - </w:t>
      </w:r>
      <w:r w:rsidRPr="00C3465B">
        <w:rPr>
          <w:rtl/>
          <w:lang w:bidi="fa-IR"/>
        </w:rPr>
        <w:t>فرقة</w:t>
      </w:r>
      <w:r w:rsidR="001A3F02">
        <w:rPr>
          <w:rFonts w:hint="cs"/>
          <w:rtl/>
          <w:lang w:bidi="fa-IR"/>
        </w:rPr>
        <w:t>ً</w:t>
      </w:r>
      <w:r w:rsidRPr="00C3465B">
        <w:rPr>
          <w:rtl/>
          <w:lang w:bidi="fa-IR"/>
        </w:rPr>
        <w:t xml:space="preserve"> جهميّة.</w:t>
      </w:r>
    </w:p>
    <w:p w:rsidR="00A41E48" w:rsidRPr="00C3465B" w:rsidRDefault="00A41E48" w:rsidP="00A41E48">
      <w:pPr>
        <w:pStyle w:val="libNormal"/>
        <w:rPr>
          <w:rtl/>
          <w:lang w:bidi="fa-IR"/>
        </w:rPr>
      </w:pPr>
      <w:r w:rsidRPr="00C3465B">
        <w:rPr>
          <w:rtl/>
          <w:lang w:bidi="fa-IR"/>
        </w:rPr>
        <w:t>واعلم أنّ جهما</w:t>
      </w:r>
      <w:r w:rsidR="001A3F02">
        <w:rPr>
          <w:rFonts w:hint="cs"/>
          <w:rtl/>
          <w:lang w:bidi="fa-IR"/>
        </w:rPr>
        <w:t>ً</w:t>
      </w:r>
      <w:r w:rsidRPr="00C3465B">
        <w:rPr>
          <w:rtl/>
          <w:lang w:bidi="fa-IR"/>
        </w:rPr>
        <w:t xml:space="preserve"> شر من المعتزلة كما يدريه من ينظر الملل والنحل</w:t>
      </w:r>
      <w:r>
        <w:rPr>
          <w:rtl/>
          <w:lang w:bidi="fa-IR"/>
        </w:rPr>
        <w:t>،</w:t>
      </w:r>
      <w:r w:rsidRPr="00C3465B">
        <w:rPr>
          <w:rtl/>
          <w:lang w:bidi="fa-IR"/>
        </w:rPr>
        <w:t xml:space="preserve"> ويعرف عقائد الفرق</w:t>
      </w:r>
      <w:r>
        <w:rPr>
          <w:rtl/>
          <w:lang w:bidi="fa-IR"/>
        </w:rPr>
        <w:t>،</w:t>
      </w:r>
      <w:r w:rsidRPr="00C3465B">
        <w:rPr>
          <w:rtl/>
          <w:lang w:bidi="fa-IR"/>
        </w:rPr>
        <w:t xml:space="preserve"> والقائلون بخلق القرآن هم المعتزلة جميعا</w:t>
      </w:r>
      <w:r w:rsidR="001A3F02">
        <w:rPr>
          <w:rFonts w:hint="cs"/>
          <w:rtl/>
          <w:lang w:bidi="fa-IR"/>
        </w:rPr>
        <w:t>ً</w:t>
      </w:r>
      <w:r>
        <w:rPr>
          <w:rtl/>
          <w:lang w:bidi="fa-IR"/>
        </w:rPr>
        <w:t>،</w:t>
      </w:r>
      <w:r w:rsidRPr="00C3465B">
        <w:rPr>
          <w:rtl/>
          <w:lang w:bidi="fa-IR"/>
        </w:rPr>
        <w:t xml:space="preserve"> وجهم لا خصوص له بمسألة خلق القرآن</w:t>
      </w:r>
      <w:r>
        <w:rPr>
          <w:rtl/>
          <w:lang w:bidi="fa-IR"/>
        </w:rPr>
        <w:t>،</w:t>
      </w:r>
      <w:r w:rsidRPr="00C3465B">
        <w:rPr>
          <w:rtl/>
          <w:lang w:bidi="fa-IR"/>
        </w:rPr>
        <w:t xml:space="preserve"> بل هو شر من القائلين بالمشاركة إيّاهم فيما قالوه وزيادته عليهم بطامّات.</w:t>
      </w:r>
    </w:p>
    <w:p w:rsidR="00A41E48" w:rsidRPr="00C3465B" w:rsidRDefault="00A41E48" w:rsidP="00A41E48">
      <w:pPr>
        <w:pStyle w:val="libNormal"/>
        <w:rPr>
          <w:rtl/>
          <w:lang w:bidi="fa-IR"/>
        </w:rPr>
      </w:pPr>
      <w:r w:rsidRPr="00C3465B">
        <w:rPr>
          <w:rtl/>
          <w:lang w:bidi="fa-IR"/>
        </w:rPr>
        <w:t>فما كفى الذهبي أن</w:t>
      </w:r>
      <w:r w:rsidR="001F220B">
        <w:rPr>
          <w:rFonts w:hint="cs"/>
          <w:rtl/>
          <w:lang w:bidi="fa-IR"/>
        </w:rPr>
        <w:t>ْ</w:t>
      </w:r>
      <w:r w:rsidRPr="00C3465B">
        <w:rPr>
          <w:rtl/>
          <w:lang w:bidi="fa-IR"/>
        </w:rPr>
        <w:t xml:space="preserve"> يشير إلى اعتقاد ما يتبرّأ العقلاء عن قوله من قدم الألفاظ الجارية على لسانه</w:t>
      </w:r>
      <w:r>
        <w:rPr>
          <w:rtl/>
          <w:lang w:bidi="fa-IR"/>
        </w:rPr>
        <w:t>،</w:t>
      </w:r>
      <w:r w:rsidRPr="00C3465B">
        <w:rPr>
          <w:rtl/>
          <w:lang w:bidi="fa-IR"/>
        </w:rPr>
        <w:t xml:space="preserve"> حتى ينسب هذه العقيدة إلى مثل الإمام أحمد بن حنبل وغيره من السّادات</w:t>
      </w:r>
      <w:r>
        <w:rPr>
          <w:rtl/>
          <w:lang w:bidi="fa-IR"/>
        </w:rPr>
        <w:t>،</w:t>
      </w:r>
      <w:r w:rsidRPr="00C3465B">
        <w:rPr>
          <w:rtl/>
          <w:lang w:bidi="fa-IR"/>
        </w:rPr>
        <w:t xml:space="preserve"> ويدّعي أنّ المخالف فيها يرجع إلى قول جهم</w:t>
      </w:r>
      <w:r>
        <w:rPr>
          <w:rtl/>
          <w:lang w:bidi="fa-IR"/>
        </w:rPr>
        <w:t>؟</w:t>
      </w:r>
    </w:p>
    <w:p w:rsidR="00A41E48" w:rsidRPr="00C3465B" w:rsidRDefault="00A41E48" w:rsidP="00A41E48">
      <w:pPr>
        <w:pStyle w:val="libNormal"/>
        <w:rPr>
          <w:rtl/>
          <w:lang w:bidi="fa-IR"/>
        </w:rPr>
      </w:pPr>
      <w:r w:rsidRPr="00C3465B">
        <w:rPr>
          <w:rtl/>
          <w:lang w:bidi="fa-IR"/>
        </w:rPr>
        <w:t>فليته درى ما يقول</w:t>
      </w:r>
      <w:r>
        <w:rPr>
          <w:rtl/>
          <w:lang w:bidi="fa-IR"/>
        </w:rPr>
        <w:t>!</w:t>
      </w:r>
      <w:r w:rsidRPr="00C3465B">
        <w:rPr>
          <w:rtl/>
          <w:lang w:bidi="fa-IR"/>
        </w:rPr>
        <w:t xml:space="preserve"> والله يغفر لنا وله</w:t>
      </w:r>
      <w:r>
        <w:rPr>
          <w:rtl/>
          <w:lang w:bidi="fa-IR"/>
        </w:rPr>
        <w:t>،</w:t>
      </w:r>
      <w:r w:rsidRPr="00C3465B">
        <w:rPr>
          <w:rtl/>
          <w:lang w:bidi="fa-IR"/>
        </w:rPr>
        <w:t xml:space="preserve"> ويتجاوز عمّن كان السّبب في خوض مثل الذهبي في مسائل هذا الكلام</w:t>
      </w:r>
      <w:r>
        <w:rPr>
          <w:rtl/>
          <w:lang w:bidi="fa-IR"/>
        </w:rPr>
        <w:t>،</w:t>
      </w:r>
      <w:r w:rsidRPr="00C3465B">
        <w:rPr>
          <w:rtl/>
          <w:lang w:bidi="fa-IR"/>
        </w:rPr>
        <w:t xml:space="preserve"> وإنّه ليعزّ عليّ</w:t>
      </w:r>
      <w:r w:rsidR="001F220B">
        <w:rPr>
          <w:rFonts w:hint="cs"/>
          <w:rtl/>
          <w:lang w:bidi="fa-IR"/>
        </w:rPr>
        <w:t>َ</w:t>
      </w:r>
      <w:r w:rsidRPr="00C3465B">
        <w:rPr>
          <w:rtl/>
          <w:lang w:bidi="fa-IR"/>
        </w:rPr>
        <w:t xml:space="preserve"> الكلام في ذلك</w:t>
      </w:r>
      <w:r>
        <w:rPr>
          <w:rtl/>
          <w:lang w:bidi="fa-IR"/>
        </w:rPr>
        <w:t>،</w:t>
      </w:r>
      <w:r w:rsidRPr="00C3465B">
        <w:rPr>
          <w:rtl/>
          <w:lang w:bidi="fa-IR"/>
        </w:rPr>
        <w:t xml:space="preserve"> ولكن كيف يسعنا السكوت</w:t>
      </w:r>
      <w:r>
        <w:rPr>
          <w:rtl/>
          <w:lang w:bidi="fa-IR"/>
        </w:rPr>
        <w:t>،</w:t>
      </w:r>
      <w:r w:rsidRPr="00C3465B">
        <w:rPr>
          <w:rtl/>
          <w:lang w:bidi="fa-IR"/>
        </w:rPr>
        <w:t xml:space="preserve"> وقد ملأ شيخنا تاريخه بهذه العظائم التي لو وقف عليها العامّي لأضلّته ضلالا</w:t>
      </w:r>
      <w:r w:rsidR="001F220B">
        <w:rPr>
          <w:rFonts w:hint="cs"/>
          <w:rtl/>
          <w:lang w:bidi="fa-IR"/>
        </w:rPr>
        <w:t>ً</w:t>
      </w:r>
      <w:r w:rsidRPr="00C3465B">
        <w:rPr>
          <w:rtl/>
          <w:lang w:bidi="fa-IR"/>
        </w:rPr>
        <w:t xml:space="preserve"> مبينا</w:t>
      </w:r>
      <w:r w:rsidR="001F220B">
        <w:rPr>
          <w:rFonts w:hint="cs"/>
          <w:rtl/>
          <w:lang w:bidi="fa-IR"/>
        </w:rPr>
        <w:t>ً</w:t>
      </w:r>
      <w:r w:rsidRPr="00C3465B">
        <w:rPr>
          <w:rtl/>
          <w:lang w:bidi="fa-IR"/>
        </w:rPr>
        <w:t>.</w:t>
      </w:r>
    </w:p>
    <w:p w:rsidR="00A41E48" w:rsidRPr="00C3465B" w:rsidRDefault="00A41E48" w:rsidP="00A41E48">
      <w:pPr>
        <w:pStyle w:val="libNormal"/>
        <w:rPr>
          <w:rtl/>
          <w:lang w:bidi="fa-IR"/>
        </w:rPr>
      </w:pPr>
      <w:r w:rsidRPr="00C3465B">
        <w:rPr>
          <w:rtl/>
          <w:lang w:bidi="fa-IR"/>
        </w:rPr>
        <w:t>ولقد يعلم الله منّي كراهيّة الإزراء بشيخنا</w:t>
      </w:r>
      <w:r>
        <w:rPr>
          <w:rtl/>
          <w:lang w:bidi="fa-IR"/>
        </w:rPr>
        <w:t>،</w:t>
      </w:r>
      <w:r w:rsidRPr="00C3465B">
        <w:rPr>
          <w:rtl/>
          <w:lang w:bidi="fa-IR"/>
        </w:rPr>
        <w:t xml:space="preserve"> فإنّه مفيدنا ومعلّمنا</w:t>
      </w:r>
      <w:r>
        <w:rPr>
          <w:rtl/>
          <w:lang w:bidi="fa-IR"/>
        </w:rPr>
        <w:t>،</w:t>
      </w:r>
      <w:r w:rsidRPr="00C3465B">
        <w:rPr>
          <w:rtl/>
          <w:lang w:bidi="fa-IR"/>
        </w:rPr>
        <w:t xml:space="preserve"> وهذا</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طبقات الشافعيّة 2 / 22.</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النزر اليسير الحديثي الذي عرفناه منه استفدناه</w:t>
      </w:r>
      <w:r>
        <w:rPr>
          <w:rtl/>
          <w:lang w:bidi="fa-IR"/>
        </w:rPr>
        <w:t>،</w:t>
      </w:r>
      <w:r w:rsidRPr="00C3465B">
        <w:rPr>
          <w:rtl/>
          <w:lang w:bidi="fa-IR"/>
        </w:rPr>
        <w:t xml:space="preserve"> ولكن</w:t>
      </w:r>
      <w:r w:rsidR="001F220B">
        <w:rPr>
          <w:rFonts w:hint="cs"/>
          <w:rtl/>
          <w:lang w:bidi="fa-IR"/>
        </w:rPr>
        <w:t>ْ</w:t>
      </w:r>
      <w:r w:rsidRPr="00C3465B">
        <w:rPr>
          <w:rtl/>
          <w:lang w:bidi="fa-IR"/>
        </w:rPr>
        <w:t xml:space="preserve"> أرى أنّ التنبيه على ذلك حتم لازم في الدين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وقال السبكي</w:t>
      </w:r>
      <w:r>
        <w:rPr>
          <w:rtl/>
          <w:lang w:bidi="fa-IR"/>
        </w:rPr>
        <w:t>:</w:t>
      </w:r>
    </w:p>
    <w:p w:rsidR="00A41E48" w:rsidRPr="00C3465B" w:rsidRDefault="00A41E48" w:rsidP="00A41E48">
      <w:pPr>
        <w:pStyle w:val="libNormal"/>
        <w:rPr>
          <w:rtl/>
          <w:lang w:bidi="fa-IR"/>
        </w:rPr>
      </w:pPr>
      <w:r w:rsidRPr="00C3465B">
        <w:rPr>
          <w:rtl/>
          <w:lang w:bidi="fa-IR"/>
        </w:rPr>
        <w:t>« زكريا بن يحيى بن</w:t>
      </w:r>
      <w:r>
        <w:rPr>
          <w:rtl/>
          <w:lang w:bidi="fa-IR"/>
        </w:rPr>
        <w:t xml:space="preserve"> ..</w:t>
      </w:r>
      <w:r w:rsidRPr="00C3465B">
        <w:rPr>
          <w:rtl/>
          <w:lang w:bidi="fa-IR"/>
        </w:rPr>
        <w:t>. السّاجي الحافظ</w:t>
      </w:r>
      <w:r>
        <w:rPr>
          <w:rtl/>
          <w:lang w:bidi="fa-IR"/>
        </w:rPr>
        <w:t>،</w:t>
      </w:r>
      <w:r w:rsidRPr="00C3465B">
        <w:rPr>
          <w:rtl/>
          <w:lang w:bidi="fa-IR"/>
        </w:rPr>
        <w:t xml:space="preserve"> كان من الثقات الأئمة</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روى عنه الشيخ أبو الحسن الأشعري. قال شيخنا الذهبي</w:t>
      </w:r>
      <w:r>
        <w:rPr>
          <w:rtl/>
          <w:lang w:bidi="fa-IR"/>
        </w:rPr>
        <w:t>:</w:t>
      </w:r>
      <w:r w:rsidRPr="00C3465B">
        <w:rPr>
          <w:rtl/>
          <w:lang w:bidi="fa-IR"/>
        </w:rPr>
        <w:t xml:space="preserve"> وأخذ عنه مذهب أهل الحديث.</w:t>
      </w:r>
    </w:p>
    <w:p w:rsidR="00A41E48" w:rsidRPr="00C3465B" w:rsidRDefault="00A41E48" w:rsidP="00A41E48">
      <w:pPr>
        <w:pStyle w:val="libNormal"/>
        <w:rPr>
          <w:rtl/>
          <w:lang w:bidi="fa-IR"/>
        </w:rPr>
      </w:pPr>
      <w:r w:rsidRPr="00BE597A">
        <w:rPr>
          <w:rStyle w:val="libBold2Char"/>
          <w:rtl/>
        </w:rPr>
        <w:t>قلت</w:t>
      </w:r>
      <w:r>
        <w:rPr>
          <w:rtl/>
          <w:lang w:bidi="fa-IR"/>
        </w:rPr>
        <w:t>:</w:t>
      </w:r>
      <w:r w:rsidRPr="00C3465B">
        <w:rPr>
          <w:rtl/>
          <w:lang w:bidi="fa-IR"/>
        </w:rPr>
        <w:t xml:space="preserve"> سبحان الله</w:t>
      </w:r>
      <w:r>
        <w:rPr>
          <w:rtl/>
          <w:lang w:bidi="fa-IR"/>
        </w:rPr>
        <w:t>،</w:t>
      </w:r>
      <w:r w:rsidRPr="00C3465B">
        <w:rPr>
          <w:rtl/>
          <w:lang w:bidi="fa-IR"/>
        </w:rPr>
        <w:t xml:space="preserve"> هنا تجعل الأشعري على مذهب أهل الحديث</w:t>
      </w:r>
      <w:r>
        <w:rPr>
          <w:rtl/>
          <w:lang w:bidi="fa-IR"/>
        </w:rPr>
        <w:t>،</w:t>
      </w:r>
      <w:r w:rsidRPr="00C3465B">
        <w:rPr>
          <w:rtl/>
          <w:lang w:bidi="fa-IR"/>
        </w:rPr>
        <w:t xml:space="preserve"> وفي مكان</w:t>
      </w:r>
      <w:r w:rsidR="001F220B">
        <w:rPr>
          <w:rFonts w:hint="cs"/>
          <w:rtl/>
          <w:lang w:bidi="fa-IR"/>
        </w:rPr>
        <w:t>ٍ</w:t>
      </w:r>
      <w:r w:rsidRPr="00C3465B">
        <w:rPr>
          <w:rtl/>
          <w:lang w:bidi="fa-IR"/>
        </w:rPr>
        <w:t xml:space="preserve"> آخر</w:t>
      </w:r>
      <w:r>
        <w:rPr>
          <w:rtl/>
          <w:lang w:bidi="fa-IR"/>
        </w:rPr>
        <w:t xml:space="preserve"> - </w:t>
      </w:r>
      <w:r w:rsidRPr="00C3465B">
        <w:rPr>
          <w:rtl/>
          <w:lang w:bidi="fa-IR"/>
        </w:rPr>
        <w:t>لو لا خشيتك سهام الأشاعرة</w:t>
      </w:r>
      <w:r>
        <w:rPr>
          <w:rtl/>
          <w:lang w:bidi="fa-IR"/>
        </w:rPr>
        <w:t xml:space="preserve"> - </w:t>
      </w:r>
      <w:r w:rsidRPr="00C3465B">
        <w:rPr>
          <w:rtl/>
          <w:lang w:bidi="fa-IR"/>
        </w:rPr>
        <w:t>لصرّحت بأنّه جهمي</w:t>
      </w:r>
      <w:r>
        <w:rPr>
          <w:rtl/>
          <w:lang w:bidi="fa-IR"/>
        </w:rPr>
        <w:t>،</w:t>
      </w:r>
      <w:r w:rsidRPr="00C3465B">
        <w:rPr>
          <w:rtl/>
          <w:lang w:bidi="fa-IR"/>
        </w:rPr>
        <w:t xml:space="preserve"> وما أبو الحسن إل</w:t>
      </w:r>
      <w:r w:rsidR="001F220B">
        <w:rPr>
          <w:rFonts w:hint="cs"/>
          <w:rtl/>
          <w:lang w:bidi="fa-IR"/>
        </w:rPr>
        <w:t>ّ</w:t>
      </w:r>
      <w:r w:rsidRPr="00C3465B">
        <w:rPr>
          <w:rtl/>
          <w:lang w:bidi="fa-IR"/>
        </w:rPr>
        <w:t xml:space="preserve">ا شيخ السنّة وناصر الحديث وقامع المعتزلة والمجسّمة وغيرهم » </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وقال السبكي</w:t>
      </w:r>
      <w:r>
        <w:rPr>
          <w:rtl/>
          <w:lang w:bidi="fa-IR"/>
        </w:rPr>
        <w:t xml:space="preserve"> - </w:t>
      </w:r>
      <w:r w:rsidRPr="00C3465B">
        <w:rPr>
          <w:rtl/>
          <w:lang w:bidi="fa-IR"/>
        </w:rPr>
        <w:t>بترجمة الأشعري</w:t>
      </w:r>
      <w:r>
        <w:rPr>
          <w:rtl/>
          <w:lang w:bidi="fa-IR"/>
        </w:rPr>
        <w:t xml:space="preserve"> -:</w:t>
      </w:r>
    </w:p>
    <w:p w:rsidR="00A41E48" w:rsidRPr="00C3465B" w:rsidRDefault="00A41E48" w:rsidP="00A41E48">
      <w:pPr>
        <w:pStyle w:val="libNormal"/>
        <w:rPr>
          <w:rtl/>
          <w:lang w:bidi="fa-IR"/>
        </w:rPr>
      </w:pPr>
      <w:r w:rsidRPr="00C3465B">
        <w:rPr>
          <w:rtl/>
          <w:lang w:bidi="fa-IR"/>
        </w:rPr>
        <w:t>« وأنت إذا نظرت بترجمة هذا الشيخ</w:t>
      </w:r>
      <w:r>
        <w:rPr>
          <w:rtl/>
          <w:lang w:bidi="fa-IR"/>
        </w:rPr>
        <w:t xml:space="preserve"> - </w:t>
      </w:r>
      <w:r w:rsidRPr="00C3465B">
        <w:rPr>
          <w:rtl/>
          <w:lang w:bidi="fa-IR"/>
        </w:rPr>
        <w:t>الذي هو شيخ السنّة وإمام الطائفة</w:t>
      </w:r>
      <w:r>
        <w:rPr>
          <w:rtl/>
          <w:lang w:bidi="fa-IR"/>
        </w:rPr>
        <w:t xml:space="preserve"> - </w:t>
      </w:r>
      <w:r w:rsidRPr="00C3465B">
        <w:rPr>
          <w:rtl/>
          <w:lang w:bidi="fa-IR"/>
        </w:rPr>
        <w:t>في تاريخ شيخنا الذهبي</w:t>
      </w:r>
      <w:r>
        <w:rPr>
          <w:rtl/>
          <w:lang w:bidi="fa-IR"/>
        </w:rPr>
        <w:t>،</w:t>
      </w:r>
      <w:r w:rsidRPr="00C3465B">
        <w:rPr>
          <w:rtl/>
          <w:lang w:bidi="fa-IR"/>
        </w:rPr>
        <w:t xml:space="preserve"> ورأيت كيف مزّقها وحار كيف يضع من قدره</w:t>
      </w:r>
      <w:r>
        <w:rPr>
          <w:rtl/>
          <w:lang w:bidi="fa-IR"/>
        </w:rPr>
        <w:t>،</w:t>
      </w:r>
      <w:r w:rsidRPr="00C3465B">
        <w:rPr>
          <w:rtl/>
          <w:lang w:bidi="fa-IR"/>
        </w:rPr>
        <w:t xml:space="preserve"> ولم يمكنه البوح بالغض منه خوفا</w:t>
      </w:r>
      <w:r w:rsidR="001F220B">
        <w:rPr>
          <w:rFonts w:hint="cs"/>
          <w:rtl/>
          <w:lang w:bidi="fa-IR"/>
        </w:rPr>
        <w:t>ً</w:t>
      </w:r>
      <w:r w:rsidRPr="00C3465B">
        <w:rPr>
          <w:rtl/>
          <w:lang w:bidi="fa-IR"/>
        </w:rPr>
        <w:t xml:space="preserve"> من سيف أهل الحقّ</w:t>
      </w:r>
      <w:r>
        <w:rPr>
          <w:rtl/>
          <w:lang w:bidi="fa-IR"/>
        </w:rPr>
        <w:t>،</w:t>
      </w:r>
      <w:r w:rsidRPr="00C3465B">
        <w:rPr>
          <w:rtl/>
          <w:lang w:bidi="fa-IR"/>
        </w:rPr>
        <w:t xml:space="preserve"> ولا الصبر عن السكوت لما جبلت عليه طوّيته من نقصه</w:t>
      </w:r>
      <w:r>
        <w:rPr>
          <w:rtl/>
          <w:lang w:bidi="fa-IR"/>
        </w:rPr>
        <w:t>،</w:t>
      </w:r>
      <w:r w:rsidRPr="00C3465B">
        <w:rPr>
          <w:rtl/>
          <w:lang w:bidi="fa-IR"/>
        </w:rPr>
        <w:t xml:space="preserve"> بحيث اختصر ما شاء الله أن يختصر في مدحه</w:t>
      </w:r>
      <w:r>
        <w:rPr>
          <w:rtl/>
          <w:lang w:bidi="fa-IR"/>
        </w:rPr>
        <w:t>،</w:t>
      </w:r>
      <w:r w:rsidRPr="00C3465B">
        <w:rPr>
          <w:rtl/>
          <w:lang w:bidi="fa-IR"/>
        </w:rPr>
        <w:t xml:space="preserve"> ثمّ قال في آخر الترجمة</w:t>
      </w:r>
      <w:r>
        <w:rPr>
          <w:rtl/>
          <w:lang w:bidi="fa-IR"/>
        </w:rPr>
        <w:t>:</w:t>
      </w:r>
      <w:r w:rsidRPr="00C3465B">
        <w:rPr>
          <w:rtl/>
          <w:lang w:bidi="fa-IR"/>
        </w:rPr>
        <w:t xml:space="preserve"> من أراد أن يتبحّر في معرفة الأشعري فعليه بكتاب تبيين كذب المفتري لأبي القاسم ابن عساكر</w:t>
      </w:r>
      <w:r>
        <w:rPr>
          <w:rtl/>
          <w:lang w:bidi="fa-IR"/>
        </w:rPr>
        <w:t>،</w:t>
      </w:r>
      <w:r w:rsidRPr="00C3465B">
        <w:rPr>
          <w:rtl/>
          <w:lang w:bidi="fa-IR"/>
        </w:rPr>
        <w:t xml:space="preserve"> الل</w:t>
      </w:r>
      <w:r w:rsidR="001F220B">
        <w:rPr>
          <w:rFonts w:hint="cs"/>
          <w:rtl/>
          <w:lang w:bidi="fa-IR"/>
        </w:rPr>
        <w:t>ّ</w:t>
      </w:r>
      <w:r w:rsidRPr="00C3465B">
        <w:rPr>
          <w:rtl/>
          <w:lang w:bidi="fa-IR"/>
        </w:rPr>
        <w:t>هم توفّنا على السنّة</w:t>
      </w:r>
      <w:r>
        <w:rPr>
          <w:rtl/>
          <w:lang w:bidi="fa-IR"/>
        </w:rPr>
        <w:t>،</w:t>
      </w:r>
      <w:r w:rsidRPr="00C3465B">
        <w:rPr>
          <w:rtl/>
          <w:lang w:bidi="fa-IR"/>
        </w:rPr>
        <w:t xml:space="preserve"> وأدخلنا الجنّة</w:t>
      </w:r>
      <w:r>
        <w:rPr>
          <w:rtl/>
          <w:lang w:bidi="fa-IR"/>
        </w:rPr>
        <w:t>،</w:t>
      </w:r>
      <w:r w:rsidRPr="00C3465B">
        <w:rPr>
          <w:rtl/>
          <w:lang w:bidi="fa-IR"/>
        </w:rPr>
        <w:t xml:space="preserve"> واجعل أنفسنا مطمئنّة</w:t>
      </w:r>
      <w:r>
        <w:rPr>
          <w:rtl/>
          <w:lang w:bidi="fa-IR"/>
        </w:rPr>
        <w:t>،</w:t>
      </w:r>
      <w:r w:rsidRPr="00C3465B">
        <w:rPr>
          <w:rtl/>
          <w:lang w:bidi="fa-IR"/>
        </w:rPr>
        <w:t xml:space="preserve"> نحبّ</w:t>
      </w:r>
      <w:r w:rsidR="001F220B">
        <w:rPr>
          <w:rFonts w:hint="cs"/>
          <w:rtl/>
          <w:lang w:bidi="fa-IR"/>
        </w:rPr>
        <w:t>ُ</w:t>
      </w:r>
      <w:r w:rsidRPr="00C3465B">
        <w:rPr>
          <w:rtl/>
          <w:lang w:bidi="fa-IR"/>
        </w:rPr>
        <w:t xml:space="preserve"> فيك أولياءك ونبغض فيك أعداءك</w:t>
      </w:r>
      <w:r>
        <w:rPr>
          <w:rtl/>
          <w:lang w:bidi="fa-IR"/>
        </w:rPr>
        <w:t>،</w:t>
      </w:r>
      <w:r w:rsidRPr="00C3465B">
        <w:rPr>
          <w:rtl/>
          <w:lang w:bidi="fa-IR"/>
        </w:rPr>
        <w:t xml:space="preserve"> ونستغفر للعصاة من عبادك</w:t>
      </w:r>
      <w:r>
        <w:rPr>
          <w:rtl/>
          <w:lang w:bidi="fa-IR"/>
        </w:rPr>
        <w:t>،</w:t>
      </w:r>
      <w:r w:rsidRPr="00C3465B">
        <w:rPr>
          <w:rtl/>
          <w:lang w:bidi="fa-IR"/>
        </w:rPr>
        <w:t xml:space="preserve"> ونعمل بمحكم كتابك</w:t>
      </w:r>
      <w:r>
        <w:rPr>
          <w:rtl/>
          <w:lang w:bidi="fa-IR"/>
        </w:rPr>
        <w:t>،</w:t>
      </w:r>
      <w:r w:rsidRPr="00C3465B">
        <w:rPr>
          <w:rtl/>
          <w:lang w:bidi="fa-IR"/>
        </w:rPr>
        <w:t xml:space="preserve"> ونؤمن بمتشابه ما وصفت به نفسك. انتهى.</w:t>
      </w:r>
    </w:p>
    <w:p w:rsidR="00A41E48" w:rsidRPr="00C3465B" w:rsidRDefault="00A41E48" w:rsidP="00A41E48">
      <w:pPr>
        <w:pStyle w:val="libNormal"/>
        <w:rPr>
          <w:rtl/>
          <w:lang w:bidi="fa-IR"/>
        </w:rPr>
      </w:pPr>
      <w:r w:rsidRPr="00C3465B">
        <w:rPr>
          <w:rtl/>
          <w:lang w:bidi="fa-IR"/>
        </w:rPr>
        <w:t>فعند ذلك يقضي العجب من هذا الذهبي</w:t>
      </w:r>
      <w:r>
        <w:rPr>
          <w:rtl/>
          <w:lang w:bidi="fa-IR"/>
        </w:rPr>
        <w:t>،</w:t>
      </w:r>
      <w:r w:rsidRPr="00C3465B">
        <w:rPr>
          <w:rtl/>
          <w:lang w:bidi="fa-IR"/>
        </w:rPr>
        <w:t xml:space="preserve"> ويعلم إلى ما ذا يشير المسكين</w:t>
      </w:r>
      <w:r>
        <w:rPr>
          <w:rtl/>
          <w:lang w:bidi="fa-IR"/>
        </w:rPr>
        <w:t>،</w:t>
      </w:r>
      <w:r w:rsidRPr="00C3465B">
        <w:rPr>
          <w:rtl/>
          <w:lang w:bidi="fa-IR"/>
        </w:rPr>
        <w:t xml:space="preserve"> فويحه ثمّ ويحه</w:t>
      </w:r>
      <w:r>
        <w:rPr>
          <w:rtl/>
          <w:lang w:bidi="fa-IR"/>
        </w:rPr>
        <w:t>،</w:t>
      </w:r>
      <w:r w:rsidRPr="00C3465B">
        <w:rPr>
          <w:rtl/>
          <w:lang w:bidi="fa-IR"/>
        </w:rPr>
        <w:t xml:space="preserve"> وأنا قد قلت غير مرة</w:t>
      </w:r>
      <w:r>
        <w:rPr>
          <w:rtl/>
          <w:lang w:bidi="fa-IR"/>
        </w:rPr>
        <w:t>:</w:t>
      </w:r>
      <w:r w:rsidRPr="00C3465B">
        <w:rPr>
          <w:rtl/>
          <w:lang w:bidi="fa-IR"/>
        </w:rPr>
        <w:t xml:space="preserve"> إنّ الذهبي </w:t>
      </w:r>
      <w:r w:rsidR="006412C7">
        <w:rPr>
          <w:rFonts w:hint="cs"/>
          <w:rtl/>
          <w:lang w:bidi="fa-IR"/>
        </w:rPr>
        <w:t>ا</w:t>
      </w:r>
      <w:r w:rsidRPr="00C3465B">
        <w:rPr>
          <w:rtl/>
          <w:lang w:bidi="fa-IR"/>
        </w:rPr>
        <w:t>ستا</w:t>
      </w:r>
      <w:r w:rsidR="006412C7">
        <w:rPr>
          <w:rFonts w:hint="cs"/>
          <w:rtl/>
          <w:lang w:bidi="fa-IR"/>
        </w:rPr>
        <w:t>د</w:t>
      </w:r>
      <w:r w:rsidRPr="00C3465B">
        <w:rPr>
          <w:rtl/>
          <w:lang w:bidi="fa-IR"/>
        </w:rPr>
        <w:t>ي</w:t>
      </w:r>
      <w:r>
        <w:rPr>
          <w:rtl/>
          <w:lang w:bidi="fa-IR"/>
        </w:rPr>
        <w:t>،</w:t>
      </w:r>
      <w:r w:rsidRPr="00C3465B">
        <w:rPr>
          <w:rtl/>
          <w:lang w:bidi="fa-IR"/>
        </w:rPr>
        <w:t xml:space="preserve"> وبه</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طبقات الشافعيّة 2 / 119</w:t>
      </w:r>
      <w:r w:rsidR="00A41E48">
        <w:rPr>
          <w:rtl/>
        </w:rPr>
        <w:t xml:space="preserve"> - </w:t>
      </w:r>
      <w:r w:rsidR="00A41E48" w:rsidRPr="00C3465B">
        <w:rPr>
          <w:rtl/>
        </w:rPr>
        <w:t>120.</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طبقات الشافعيّة 3 / 299.</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تخرّجت في علم الحديث</w:t>
      </w:r>
      <w:r>
        <w:rPr>
          <w:rtl/>
          <w:lang w:bidi="fa-IR"/>
        </w:rPr>
        <w:t>،</w:t>
      </w:r>
      <w:r w:rsidRPr="00C3465B">
        <w:rPr>
          <w:rtl/>
          <w:lang w:bidi="fa-IR"/>
        </w:rPr>
        <w:t xml:space="preserve"> إل</w:t>
      </w:r>
      <w:r w:rsidR="006412C7">
        <w:rPr>
          <w:rFonts w:hint="cs"/>
          <w:rtl/>
          <w:lang w:bidi="fa-IR"/>
        </w:rPr>
        <w:t>ّ</w:t>
      </w:r>
      <w:r w:rsidRPr="00C3465B">
        <w:rPr>
          <w:rtl/>
          <w:lang w:bidi="fa-IR"/>
        </w:rPr>
        <w:t>ا أنّ الحقّ أحقّ أن</w:t>
      </w:r>
      <w:r w:rsidR="006412C7">
        <w:rPr>
          <w:rFonts w:hint="cs"/>
          <w:rtl/>
          <w:lang w:bidi="fa-IR"/>
        </w:rPr>
        <w:t>ْ</w:t>
      </w:r>
      <w:r w:rsidRPr="00C3465B">
        <w:rPr>
          <w:rtl/>
          <w:lang w:bidi="fa-IR"/>
        </w:rPr>
        <w:t xml:space="preserve"> يتّبع</w:t>
      </w:r>
      <w:r>
        <w:rPr>
          <w:rtl/>
          <w:lang w:bidi="fa-IR"/>
        </w:rPr>
        <w:t>،</w:t>
      </w:r>
      <w:r w:rsidRPr="00C3465B">
        <w:rPr>
          <w:rtl/>
          <w:lang w:bidi="fa-IR"/>
        </w:rPr>
        <w:t xml:space="preserve"> ويجب عليّ تبيين الحقّ</w:t>
      </w:r>
      <w:r>
        <w:rPr>
          <w:rtl/>
          <w:lang w:bidi="fa-IR"/>
        </w:rPr>
        <w:t>،</w:t>
      </w:r>
      <w:r w:rsidRPr="00C3465B">
        <w:rPr>
          <w:rtl/>
          <w:lang w:bidi="fa-IR"/>
        </w:rPr>
        <w:t xml:space="preserve"> فأقول</w:t>
      </w:r>
      <w:r>
        <w:rPr>
          <w:rtl/>
          <w:lang w:bidi="fa-IR"/>
        </w:rPr>
        <w:t xml:space="preserve"> ..</w:t>
      </w:r>
      <w:r w:rsidRPr="00C3465B">
        <w:rPr>
          <w:rtl/>
          <w:lang w:bidi="fa-IR"/>
        </w:rPr>
        <w:t xml:space="preserve">.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وقال السبكي</w:t>
      </w:r>
      <w:r>
        <w:rPr>
          <w:rtl/>
          <w:lang w:bidi="fa-IR"/>
        </w:rPr>
        <w:t xml:space="preserve"> - </w:t>
      </w:r>
      <w:r w:rsidRPr="00C3465B">
        <w:rPr>
          <w:rtl/>
          <w:lang w:bidi="fa-IR"/>
        </w:rPr>
        <w:t>بترجمة إمام الحرمين الجويني</w:t>
      </w:r>
      <w:r>
        <w:rPr>
          <w:rtl/>
          <w:lang w:bidi="fa-IR"/>
        </w:rPr>
        <w:t>،</w:t>
      </w:r>
      <w:r w:rsidRPr="00C3465B">
        <w:rPr>
          <w:rtl/>
          <w:lang w:bidi="fa-IR"/>
        </w:rPr>
        <w:t xml:space="preserve"> بعد كلام عبد الغافر الفارسي</w:t>
      </w:r>
      <w:r>
        <w:rPr>
          <w:rtl/>
          <w:lang w:bidi="fa-IR"/>
        </w:rPr>
        <w:t xml:space="preserve"> -:</w:t>
      </w:r>
    </w:p>
    <w:p w:rsidR="00A41E48" w:rsidRPr="00C3465B" w:rsidRDefault="00A41E48" w:rsidP="00A41E48">
      <w:pPr>
        <w:pStyle w:val="libNormal"/>
        <w:rPr>
          <w:rtl/>
          <w:lang w:bidi="fa-IR"/>
        </w:rPr>
      </w:pPr>
      <w:r w:rsidRPr="00C3465B">
        <w:rPr>
          <w:rtl/>
          <w:lang w:bidi="fa-IR"/>
        </w:rPr>
        <w:t xml:space="preserve">« </w:t>
      </w:r>
      <w:r w:rsidR="006412C7">
        <w:rPr>
          <w:rFonts w:hint="cs"/>
          <w:rtl/>
          <w:lang w:bidi="fa-IR"/>
        </w:rPr>
        <w:t>إ</w:t>
      </w:r>
      <w:r w:rsidRPr="00C3465B">
        <w:rPr>
          <w:rtl/>
          <w:lang w:bidi="fa-IR"/>
        </w:rPr>
        <w:t>نتهى كلام عبد الغافر</w:t>
      </w:r>
      <w:r>
        <w:rPr>
          <w:rtl/>
          <w:lang w:bidi="fa-IR"/>
        </w:rPr>
        <w:t>،</w:t>
      </w:r>
      <w:r w:rsidRPr="00C3465B">
        <w:rPr>
          <w:rtl/>
          <w:lang w:bidi="fa-IR"/>
        </w:rPr>
        <w:t xml:space="preserve"> وقد ساقه بكماله الحافظ ابن عساكر</w:t>
      </w:r>
      <w:r>
        <w:rPr>
          <w:rtl/>
          <w:lang w:bidi="fa-IR"/>
        </w:rPr>
        <w:t>،</w:t>
      </w:r>
      <w:r w:rsidRPr="00C3465B">
        <w:rPr>
          <w:rtl/>
          <w:lang w:bidi="fa-IR"/>
        </w:rPr>
        <w:t xml:space="preserve"> في كتاب التبيين. وأمّا شيخنا الذهبي</w:t>
      </w:r>
      <w:r>
        <w:rPr>
          <w:rtl/>
          <w:lang w:bidi="fa-IR"/>
        </w:rPr>
        <w:t xml:space="preserve"> - </w:t>
      </w:r>
      <w:r w:rsidRPr="00C3465B">
        <w:rPr>
          <w:rtl/>
          <w:lang w:bidi="fa-IR"/>
        </w:rPr>
        <w:t>غفر الله له</w:t>
      </w:r>
      <w:r>
        <w:rPr>
          <w:rtl/>
          <w:lang w:bidi="fa-IR"/>
        </w:rPr>
        <w:t xml:space="preserve"> - </w:t>
      </w:r>
      <w:r w:rsidRPr="00C3465B">
        <w:rPr>
          <w:rtl/>
          <w:lang w:bidi="fa-IR"/>
        </w:rPr>
        <w:t>فإنّه حار كيف يصنع في ترجمة هذا الإمام</w:t>
      </w:r>
      <w:r>
        <w:rPr>
          <w:rtl/>
          <w:lang w:bidi="fa-IR"/>
        </w:rPr>
        <w:t>،</w:t>
      </w:r>
      <w:r w:rsidRPr="00C3465B">
        <w:rPr>
          <w:rtl/>
          <w:lang w:bidi="fa-IR"/>
        </w:rPr>
        <w:t xml:space="preserve"> الذي هو من محاسن هذه الا</w:t>
      </w:r>
      <w:r w:rsidR="006412C7">
        <w:rPr>
          <w:rFonts w:hint="cs"/>
          <w:rtl/>
          <w:lang w:bidi="fa-IR"/>
        </w:rPr>
        <w:t>ُ</w:t>
      </w:r>
      <w:r w:rsidRPr="00C3465B">
        <w:rPr>
          <w:rtl/>
          <w:lang w:bidi="fa-IR"/>
        </w:rPr>
        <w:t>مة المحمّدية</w:t>
      </w:r>
      <w:r>
        <w:rPr>
          <w:rtl/>
          <w:lang w:bidi="fa-IR"/>
        </w:rPr>
        <w:t>،</w:t>
      </w:r>
      <w:r w:rsidRPr="00C3465B">
        <w:rPr>
          <w:rtl/>
          <w:lang w:bidi="fa-IR"/>
        </w:rPr>
        <w:t xml:space="preserve"> وكيف يمزّقها</w:t>
      </w:r>
      <w:r>
        <w:rPr>
          <w:rtl/>
          <w:lang w:bidi="fa-IR"/>
        </w:rPr>
        <w:t>،</w:t>
      </w:r>
      <w:r w:rsidRPr="00C3465B">
        <w:rPr>
          <w:rtl/>
          <w:lang w:bidi="fa-IR"/>
        </w:rPr>
        <w:t xml:space="preserve"> فقرطم ما أمكنه</w:t>
      </w:r>
      <w:r>
        <w:rPr>
          <w:rtl/>
          <w:lang w:bidi="fa-IR"/>
        </w:rPr>
        <w:t>،</w:t>
      </w:r>
      <w:r w:rsidRPr="00C3465B">
        <w:rPr>
          <w:rtl/>
          <w:lang w:bidi="fa-IR"/>
        </w:rPr>
        <w:t xml:space="preserve"> ثمّ قال</w:t>
      </w:r>
      <w:r>
        <w:rPr>
          <w:rtl/>
          <w:lang w:bidi="fa-IR"/>
        </w:rPr>
        <w:t>:</w:t>
      </w:r>
      <w:r w:rsidRPr="00C3465B">
        <w:rPr>
          <w:rtl/>
          <w:lang w:bidi="fa-IR"/>
        </w:rPr>
        <w:t xml:space="preserve"> وقد ذكره عبد الغافر وأسهب وأطنب</w:t>
      </w:r>
      <w:r>
        <w:rPr>
          <w:rtl/>
          <w:lang w:bidi="fa-IR"/>
        </w:rPr>
        <w:t xml:space="preserve"> ..</w:t>
      </w:r>
      <w:r w:rsidRPr="00C3465B">
        <w:rPr>
          <w:rtl/>
          <w:lang w:bidi="fa-IR"/>
        </w:rPr>
        <w:t>. فيقال له</w:t>
      </w:r>
      <w:r>
        <w:rPr>
          <w:rtl/>
          <w:lang w:bidi="fa-IR"/>
        </w:rPr>
        <w:t>:</w:t>
      </w:r>
    </w:p>
    <w:p w:rsidR="00A41E48" w:rsidRPr="00C3465B" w:rsidRDefault="00A41E48" w:rsidP="00A41E48">
      <w:pPr>
        <w:pStyle w:val="libNormal"/>
        <w:rPr>
          <w:rtl/>
          <w:lang w:bidi="fa-IR"/>
        </w:rPr>
      </w:pPr>
      <w:r w:rsidRPr="00C3465B">
        <w:rPr>
          <w:rtl/>
          <w:lang w:bidi="fa-IR"/>
        </w:rPr>
        <w:t>هل</w:t>
      </w:r>
      <w:r w:rsidR="006412C7">
        <w:rPr>
          <w:rFonts w:hint="cs"/>
          <w:rtl/>
          <w:lang w:bidi="fa-IR"/>
        </w:rPr>
        <w:t>ّ</w:t>
      </w:r>
      <w:r w:rsidRPr="00C3465B">
        <w:rPr>
          <w:rtl/>
          <w:lang w:bidi="fa-IR"/>
        </w:rPr>
        <w:t>ا زيّنت كتابك بها</w:t>
      </w:r>
      <w:r>
        <w:rPr>
          <w:rtl/>
          <w:lang w:bidi="fa-IR"/>
        </w:rPr>
        <w:t>،</w:t>
      </w:r>
      <w:r w:rsidRPr="00C3465B">
        <w:rPr>
          <w:rtl/>
          <w:lang w:bidi="fa-IR"/>
        </w:rPr>
        <w:t xml:space="preserve"> وطرّزته بمحاسنها</w:t>
      </w:r>
      <w:r>
        <w:rPr>
          <w:rtl/>
          <w:lang w:bidi="fa-IR"/>
        </w:rPr>
        <w:t>،</w:t>
      </w:r>
      <w:r w:rsidRPr="00C3465B">
        <w:rPr>
          <w:rtl/>
          <w:lang w:bidi="fa-IR"/>
        </w:rPr>
        <w:t xml:space="preserve"> فإنّها أولى من خرافات</w:t>
      </w:r>
      <w:r w:rsidR="006412C7">
        <w:rPr>
          <w:rFonts w:hint="cs"/>
          <w:rtl/>
          <w:lang w:bidi="fa-IR"/>
        </w:rPr>
        <w:t>ٍ</w:t>
      </w:r>
      <w:r w:rsidRPr="00C3465B">
        <w:rPr>
          <w:rtl/>
          <w:lang w:bidi="fa-IR"/>
        </w:rPr>
        <w:t xml:space="preserve"> تحكيها لأقوام</w:t>
      </w:r>
      <w:r w:rsidR="006412C7">
        <w:rPr>
          <w:rFonts w:hint="cs"/>
          <w:rtl/>
          <w:lang w:bidi="fa-IR"/>
        </w:rPr>
        <w:t>ٍ</w:t>
      </w:r>
      <w:r w:rsidRPr="00C3465B">
        <w:rPr>
          <w:rtl/>
          <w:lang w:bidi="fa-IR"/>
        </w:rPr>
        <w:t xml:space="preserve"> لا يعبأ الله بهم</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وقد حكى شيخنا الذهبي كسر المنبر والأقلام والمحابر</w:t>
      </w:r>
      <w:r>
        <w:rPr>
          <w:rtl/>
          <w:lang w:bidi="fa-IR"/>
        </w:rPr>
        <w:t>،</w:t>
      </w:r>
      <w:r w:rsidRPr="00C3465B">
        <w:rPr>
          <w:rtl/>
          <w:lang w:bidi="fa-IR"/>
        </w:rPr>
        <w:t xml:space="preserve"> وأنهم أقاموا على ذلك حولا</w:t>
      </w:r>
      <w:r w:rsidR="006412C7">
        <w:rPr>
          <w:rFonts w:hint="cs"/>
          <w:rtl/>
          <w:lang w:bidi="fa-IR"/>
        </w:rPr>
        <w:t>ً</w:t>
      </w:r>
      <w:r>
        <w:rPr>
          <w:rtl/>
          <w:lang w:bidi="fa-IR"/>
        </w:rPr>
        <w:t>،</w:t>
      </w:r>
      <w:r w:rsidRPr="00C3465B">
        <w:rPr>
          <w:rtl/>
          <w:lang w:bidi="fa-IR"/>
        </w:rPr>
        <w:t xml:space="preserve"> ثمّ قال</w:t>
      </w:r>
      <w:r>
        <w:rPr>
          <w:rtl/>
          <w:lang w:bidi="fa-IR"/>
        </w:rPr>
        <w:t>:</w:t>
      </w:r>
      <w:r w:rsidRPr="00C3465B">
        <w:rPr>
          <w:rtl/>
          <w:lang w:bidi="fa-IR"/>
        </w:rPr>
        <w:t xml:space="preserve"> وهذا من فعل الجاهلية والأعاجم</w:t>
      </w:r>
      <w:r>
        <w:rPr>
          <w:rtl/>
          <w:lang w:bidi="fa-IR"/>
        </w:rPr>
        <w:t>،</w:t>
      </w:r>
      <w:r w:rsidRPr="00C3465B">
        <w:rPr>
          <w:rtl/>
          <w:lang w:bidi="fa-IR"/>
        </w:rPr>
        <w:t xml:space="preserve"> لا من فعل أهل السنّة والاتباع.</w:t>
      </w:r>
    </w:p>
    <w:p w:rsidR="00A41E48" w:rsidRPr="00C3465B" w:rsidRDefault="00A41E48" w:rsidP="00A41E48">
      <w:pPr>
        <w:pStyle w:val="libNormal"/>
        <w:rPr>
          <w:rtl/>
          <w:lang w:bidi="fa-IR"/>
        </w:rPr>
      </w:pPr>
      <w:r w:rsidRPr="00C3465B">
        <w:rPr>
          <w:rtl/>
          <w:lang w:bidi="fa-IR"/>
        </w:rPr>
        <w:t>قلت</w:t>
      </w:r>
      <w:r>
        <w:rPr>
          <w:rtl/>
          <w:lang w:bidi="fa-IR"/>
        </w:rPr>
        <w:t>:</w:t>
      </w:r>
      <w:r w:rsidRPr="00C3465B">
        <w:rPr>
          <w:rtl/>
          <w:lang w:bidi="fa-IR"/>
        </w:rPr>
        <w:t xml:space="preserve"> وقد حار هذا الرجل ما الذي يؤذي به هذا الإ</w:t>
      </w:r>
      <w:r w:rsidR="006412C7">
        <w:rPr>
          <w:rFonts w:hint="cs"/>
          <w:rtl/>
          <w:lang w:bidi="fa-IR"/>
        </w:rPr>
        <w:t>ِ</w:t>
      </w:r>
      <w:r w:rsidRPr="00C3465B">
        <w:rPr>
          <w:rtl/>
          <w:lang w:bidi="fa-IR"/>
        </w:rPr>
        <w:t>مام</w:t>
      </w:r>
      <w:r>
        <w:rPr>
          <w:rtl/>
          <w:lang w:bidi="fa-IR"/>
        </w:rPr>
        <w:t>،</w:t>
      </w:r>
      <w:r w:rsidRPr="00C3465B">
        <w:rPr>
          <w:rtl/>
          <w:lang w:bidi="fa-IR"/>
        </w:rPr>
        <w:t xml:space="preserve"> وهذا لم يفعله الإ</w:t>
      </w:r>
      <w:r w:rsidR="006412C7">
        <w:rPr>
          <w:rFonts w:hint="cs"/>
          <w:rtl/>
          <w:lang w:bidi="fa-IR"/>
        </w:rPr>
        <w:t>ِ</w:t>
      </w:r>
      <w:r w:rsidRPr="00C3465B">
        <w:rPr>
          <w:rtl/>
          <w:lang w:bidi="fa-IR"/>
        </w:rPr>
        <w:t>مام</w:t>
      </w:r>
      <w:r>
        <w:rPr>
          <w:rtl/>
          <w:lang w:bidi="fa-IR"/>
        </w:rPr>
        <w:t>،</w:t>
      </w:r>
      <w:r w:rsidRPr="00C3465B">
        <w:rPr>
          <w:rtl/>
          <w:lang w:bidi="fa-IR"/>
        </w:rPr>
        <w:t xml:space="preserve"> ولا أوصى به بأن يفعل</w:t>
      </w:r>
      <w:r>
        <w:rPr>
          <w:rtl/>
          <w:lang w:bidi="fa-IR"/>
        </w:rPr>
        <w:t>،</w:t>
      </w:r>
      <w:r w:rsidRPr="00C3465B">
        <w:rPr>
          <w:rtl/>
          <w:lang w:bidi="fa-IR"/>
        </w:rPr>
        <w:t xml:space="preserve"> حتى يكون غضّا منه</w:t>
      </w:r>
      <w:r>
        <w:rPr>
          <w:rtl/>
          <w:lang w:bidi="fa-IR"/>
        </w:rPr>
        <w:t>،</w:t>
      </w:r>
      <w:r w:rsidRPr="00C3465B">
        <w:rPr>
          <w:rtl/>
          <w:lang w:bidi="fa-IR"/>
        </w:rPr>
        <w:t xml:space="preserve"> وإنّما حكاه الحاكون إظهارا لعظمة الإمام عند أهل عصره</w:t>
      </w:r>
      <w:r>
        <w:rPr>
          <w:rtl/>
          <w:lang w:bidi="fa-IR"/>
        </w:rPr>
        <w:t>،</w:t>
      </w:r>
      <w:r w:rsidRPr="00C3465B">
        <w:rPr>
          <w:rtl/>
          <w:lang w:bidi="fa-IR"/>
        </w:rPr>
        <w:t xml:space="preserve"> وأنّه حصل لأهل العلم</w:t>
      </w:r>
      <w:r>
        <w:rPr>
          <w:rtl/>
          <w:lang w:bidi="fa-IR"/>
        </w:rPr>
        <w:t xml:space="preserve"> - </w:t>
      </w:r>
      <w:r w:rsidRPr="00C3465B">
        <w:rPr>
          <w:rtl/>
          <w:lang w:bidi="fa-IR"/>
        </w:rPr>
        <w:t>على كثرتهم</w:t>
      </w:r>
      <w:r>
        <w:rPr>
          <w:rtl/>
          <w:lang w:bidi="fa-IR"/>
        </w:rPr>
        <w:t>،</w:t>
      </w:r>
      <w:r w:rsidRPr="00C3465B">
        <w:rPr>
          <w:rtl/>
          <w:lang w:bidi="fa-IR"/>
        </w:rPr>
        <w:t xml:space="preserve"> فقد كانوا نحو أربعمائة تلميذ</w:t>
      </w:r>
      <w:r>
        <w:rPr>
          <w:rtl/>
          <w:lang w:bidi="fa-IR"/>
        </w:rPr>
        <w:t xml:space="preserve"> - </w:t>
      </w:r>
      <w:r w:rsidRPr="00C3465B">
        <w:rPr>
          <w:rtl/>
          <w:lang w:bidi="fa-IR"/>
        </w:rPr>
        <w:t>ما لم يتمالكوا معه الصبر</w:t>
      </w:r>
      <w:r>
        <w:rPr>
          <w:rtl/>
          <w:lang w:bidi="fa-IR"/>
        </w:rPr>
        <w:t>،</w:t>
      </w:r>
      <w:r w:rsidRPr="00C3465B">
        <w:rPr>
          <w:rtl/>
          <w:lang w:bidi="fa-IR"/>
        </w:rPr>
        <w:t xml:space="preserve"> بل أدّاهم إلى هذا الفعل</w:t>
      </w:r>
      <w:r>
        <w:rPr>
          <w:rtl/>
          <w:lang w:bidi="fa-IR"/>
        </w:rPr>
        <w:t>،</w:t>
      </w:r>
      <w:r w:rsidRPr="00C3465B">
        <w:rPr>
          <w:rtl/>
          <w:lang w:bidi="fa-IR"/>
        </w:rPr>
        <w:t xml:space="preserve"> ولا يخفى أنّه لو لم تكن المصيبة عندهم بالغة</w:t>
      </w:r>
      <w:r w:rsidR="006412C7">
        <w:rPr>
          <w:rFonts w:hint="cs"/>
          <w:rtl/>
          <w:lang w:bidi="fa-IR"/>
        </w:rPr>
        <w:t>ً</w:t>
      </w:r>
      <w:r w:rsidRPr="00C3465B">
        <w:rPr>
          <w:rtl/>
          <w:lang w:bidi="fa-IR"/>
        </w:rPr>
        <w:t xml:space="preserve"> أقصى الغايات لما وقعوا في ذلك. وفي هذا أوضح دلالة لمن وقّفه الله على حال هذا الإ</w:t>
      </w:r>
      <w:r w:rsidR="006412C7">
        <w:rPr>
          <w:rFonts w:hint="cs"/>
          <w:rtl/>
          <w:lang w:bidi="fa-IR"/>
        </w:rPr>
        <w:t>ِ</w:t>
      </w:r>
      <w:r w:rsidRPr="00C3465B">
        <w:rPr>
          <w:rtl/>
          <w:lang w:bidi="fa-IR"/>
        </w:rPr>
        <w:t>مام</w:t>
      </w:r>
      <w:r>
        <w:rPr>
          <w:rtl/>
          <w:lang w:bidi="fa-IR"/>
        </w:rPr>
        <w:t xml:space="preserve"> - </w:t>
      </w:r>
      <w:r w:rsidRPr="001C3131">
        <w:rPr>
          <w:rStyle w:val="libAlaemChar"/>
          <w:rtl/>
        </w:rPr>
        <w:t>رضي‌الله‌عنه</w:t>
      </w:r>
      <w:r>
        <w:rPr>
          <w:rtl/>
          <w:lang w:bidi="fa-IR"/>
        </w:rPr>
        <w:t xml:space="preserve"> - </w:t>
      </w:r>
      <w:r w:rsidRPr="00C3465B">
        <w:rPr>
          <w:rtl/>
          <w:lang w:bidi="fa-IR"/>
        </w:rPr>
        <w:t xml:space="preserve">وكيف كان شأنه بين أهل العلم في ذلك العصر المشحون بالعلماء والزّهاد » </w:t>
      </w:r>
      <w:r w:rsidRPr="00BE597A">
        <w:rPr>
          <w:rStyle w:val="libFootnotenumChar"/>
          <w:rtl/>
        </w:rPr>
        <w:t>(2)</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طبقات الشافعيّة 5 / 182.</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طبقات الشافعيّة 6 / 203.</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وقال السبكي بترجمة أبي حامد الغزالي</w:t>
      </w:r>
      <w:r>
        <w:rPr>
          <w:rtl/>
          <w:lang w:bidi="fa-IR"/>
        </w:rPr>
        <w:t>:</w:t>
      </w:r>
    </w:p>
    <w:p w:rsidR="00A41E48" w:rsidRPr="00C3465B" w:rsidRDefault="00A41E48" w:rsidP="00E6262C">
      <w:pPr>
        <w:pStyle w:val="libNormal"/>
        <w:rPr>
          <w:rtl/>
          <w:lang w:bidi="fa-IR"/>
        </w:rPr>
      </w:pPr>
      <w:r w:rsidRPr="00C3465B">
        <w:rPr>
          <w:rtl/>
          <w:lang w:bidi="fa-IR"/>
        </w:rPr>
        <w:t>« ذكر كلام عبد الغافر</w:t>
      </w:r>
      <w:r>
        <w:rPr>
          <w:rtl/>
          <w:lang w:bidi="fa-IR"/>
        </w:rPr>
        <w:t>:</w:t>
      </w:r>
      <w:r w:rsidRPr="00C3465B">
        <w:rPr>
          <w:rtl/>
          <w:lang w:bidi="fa-IR"/>
        </w:rPr>
        <w:t xml:space="preserve"> وأنا أرى أن</w:t>
      </w:r>
      <w:r w:rsidR="006412C7">
        <w:rPr>
          <w:rFonts w:hint="cs"/>
          <w:rtl/>
          <w:lang w:bidi="fa-IR"/>
        </w:rPr>
        <w:t>ْ</w:t>
      </w:r>
      <w:r w:rsidRPr="00C3465B">
        <w:rPr>
          <w:rtl/>
          <w:lang w:bidi="fa-IR"/>
        </w:rPr>
        <w:t xml:space="preserve"> أسوقه بكماله على نصّه حرفا</w:t>
      </w:r>
      <w:r w:rsidR="006412C7">
        <w:rPr>
          <w:rFonts w:hint="cs"/>
          <w:rtl/>
          <w:lang w:bidi="fa-IR"/>
        </w:rPr>
        <w:t>ً</w:t>
      </w:r>
      <w:r w:rsidRPr="00C3465B">
        <w:rPr>
          <w:rtl/>
          <w:lang w:bidi="fa-IR"/>
        </w:rPr>
        <w:t xml:space="preserve"> حرفا</w:t>
      </w:r>
      <w:r w:rsidR="006412C7">
        <w:rPr>
          <w:rFonts w:hint="cs"/>
          <w:rtl/>
          <w:lang w:bidi="fa-IR"/>
        </w:rPr>
        <w:t>ً</w:t>
      </w:r>
      <w:r>
        <w:rPr>
          <w:rtl/>
          <w:lang w:bidi="fa-IR"/>
        </w:rPr>
        <w:t>،</w:t>
      </w:r>
      <w:r w:rsidRPr="00C3465B">
        <w:rPr>
          <w:rtl/>
          <w:lang w:bidi="fa-IR"/>
        </w:rPr>
        <w:t xml:space="preserve"> فإن عبد الغافر ثقة</w:t>
      </w:r>
      <w:r w:rsidR="006412C7">
        <w:rPr>
          <w:rFonts w:hint="cs"/>
          <w:rtl/>
          <w:lang w:bidi="fa-IR"/>
        </w:rPr>
        <w:t>ً</w:t>
      </w:r>
      <w:r w:rsidRPr="00C3465B">
        <w:rPr>
          <w:rtl/>
          <w:lang w:bidi="fa-IR"/>
        </w:rPr>
        <w:t xml:space="preserve"> عارف</w:t>
      </w:r>
      <w:r w:rsidR="006412C7">
        <w:rPr>
          <w:rFonts w:hint="cs"/>
          <w:rtl/>
          <w:lang w:bidi="fa-IR"/>
        </w:rPr>
        <w:t>ُ</w:t>
      </w:r>
      <w:r>
        <w:rPr>
          <w:rtl/>
          <w:lang w:bidi="fa-IR"/>
        </w:rPr>
        <w:t>،</w:t>
      </w:r>
      <w:r w:rsidRPr="00C3465B">
        <w:rPr>
          <w:rtl/>
          <w:lang w:bidi="fa-IR"/>
        </w:rPr>
        <w:t xml:space="preserve"> وقد تحزّب الحاكون لكلامه حزبين</w:t>
      </w:r>
      <w:r>
        <w:rPr>
          <w:rtl/>
          <w:lang w:bidi="fa-IR"/>
        </w:rPr>
        <w:t>،</w:t>
      </w:r>
      <w:r w:rsidRPr="00C3465B">
        <w:rPr>
          <w:rtl/>
          <w:lang w:bidi="fa-IR"/>
        </w:rPr>
        <w:t xml:space="preserve"> فمن ناقل</w:t>
      </w:r>
      <w:r w:rsidR="006412C7">
        <w:rPr>
          <w:rFonts w:hint="cs"/>
          <w:rtl/>
          <w:lang w:bidi="fa-IR"/>
        </w:rPr>
        <w:t>ٍ</w:t>
      </w:r>
      <w:r w:rsidRPr="00C3465B">
        <w:rPr>
          <w:rtl/>
          <w:lang w:bidi="fa-IR"/>
        </w:rPr>
        <w:t xml:space="preserve"> لبعض الممادح وتا</w:t>
      </w:r>
      <w:r w:rsidR="00F75150">
        <w:rPr>
          <w:rFonts w:hint="cs"/>
          <w:rtl/>
          <w:lang w:bidi="fa-IR"/>
        </w:rPr>
        <w:t>لٍ</w:t>
      </w:r>
      <w:r w:rsidRPr="00C3465B">
        <w:rPr>
          <w:rtl/>
          <w:lang w:bidi="fa-IR"/>
        </w:rPr>
        <w:t xml:space="preserve"> لجميع ما أورده ممّا عيب على حجة الإ</w:t>
      </w:r>
      <w:r w:rsidR="00E80D3F">
        <w:rPr>
          <w:rFonts w:hint="cs"/>
          <w:rtl/>
          <w:lang w:bidi="fa-IR"/>
        </w:rPr>
        <w:t>ِ</w:t>
      </w:r>
      <w:r w:rsidRPr="00C3465B">
        <w:rPr>
          <w:rtl/>
          <w:lang w:bidi="fa-IR"/>
        </w:rPr>
        <w:t>سلام</w:t>
      </w:r>
      <w:r>
        <w:rPr>
          <w:rtl/>
          <w:lang w:bidi="fa-IR"/>
        </w:rPr>
        <w:t>،</w:t>
      </w:r>
      <w:r w:rsidRPr="00C3465B">
        <w:rPr>
          <w:rtl/>
          <w:lang w:bidi="fa-IR"/>
        </w:rPr>
        <w:t xml:space="preserve"> وذلك صنيع من يتعصّب على حجة الإسلام</w:t>
      </w:r>
      <w:r>
        <w:rPr>
          <w:rtl/>
          <w:lang w:bidi="fa-IR"/>
        </w:rPr>
        <w:t>،</w:t>
      </w:r>
      <w:r w:rsidRPr="00C3465B">
        <w:rPr>
          <w:rtl/>
          <w:lang w:bidi="fa-IR"/>
        </w:rPr>
        <w:t xml:space="preserve"> وهو شيخنا الذهبي</w:t>
      </w:r>
      <w:r>
        <w:rPr>
          <w:rtl/>
          <w:lang w:bidi="fa-IR"/>
        </w:rPr>
        <w:t>،</w:t>
      </w:r>
      <w:r w:rsidRPr="00C3465B">
        <w:rPr>
          <w:rtl/>
          <w:lang w:bidi="fa-IR"/>
        </w:rPr>
        <w:t xml:space="preserve"> فإنّه ذكر بعض الممادح نقلا</w:t>
      </w:r>
      <w:r w:rsidR="002C3012">
        <w:rPr>
          <w:rFonts w:hint="cs"/>
          <w:rtl/>
          <w:lang w:bidi="fa-IR"/>
        </w:rPr>
        <w:t>ً</w:t>
      </w:r>
      <w:r w:rsidRPr="00C3465B">
        <w:rPr>
          <w:rtl/>
          <w:lang w:bidi="fa-IR"/>
        </w:rPr>
        <w:t xml:space="preserve"> معجرف اللّفظ محكيّا</w:t>
      </w:r>
      <w:r w:rsidR="00AB38EF">
        <w:rPr>
          <w:rFonts w:hint="cs"/>
          <w:rtl/>
          <w:lang w:bidi="fa-IR"/>
        </w:rPr>
        <w:t>ً</w:t>
      </w:r>
      <w:r w:rsidRPr="00C3465B">
        <w:rPr>
          <w:rtl/>
          <w:lang w:bidi="fa-IR"/>
        </w:rPr>
        <w:t xml:space="preserve"> بالمعنى</w:t>
      </w:r>
      <w:r>
        <w:rPr>
          <w:rtl/>
          <w:lang w:bidi="fa-IR"/>
        </w:rPr>
        <w:t>،</w:t>
      </w:r>
      <w:r w:rsidRPr="00C3465B">
        <w:rPr>
          <w:rtl/>
          <w:lang w:bidi="fa-IR"/>
        </w:rPr>
        <w:t xml:space="preserve"> غير مطابق في الأكثر</w:t>
      </w:r>
      <w:r>
        <w:rPr>
          <w:rtl/>
          <w:lang w:bidi="fa-IR"/>
        </w:rPr>
        <w:t>،</w:t>
      </w:r>
      <w:r w:rsidRPr="00C3465B">
        <w:rPr>
          <w:rtl/>
          <w:lang w:bidi="fa-IR"/>
        </w:rPr>
        <w:t xml:space="preserve"> و</w:t>
      </w:r>
      <w:r w:rsidR="000D1B0E">
        <w:rPr>
          <w:rtl/>
          <w:lang w:bidi="fa-IR"/>
        </w:rPr>
        <w:t>ل</w:t>
      </w:r>
      <w:r w:rsidR="00AB38EF">
        <w:rPr>
          <w:rFonts w:hint="cs"/>
          <w:rtl/>
          <w:lang w:bidi="fa-IR"/>
        </w:rPr>
        <w:t>ـ</w:t>
      </w:r>
      <w:r w:rsidR="000D1B0E">
        <w:rPr>
          <w:rtl/>
          <w:lang w:bidi="fa-IR"/>
        </w:rPr>
        <w:t>مـّا</w:t>
      </w:r>
      <w:r w:rsidRPr="00C3465B">
        <w:rPr>
          <w:rtl/>
          <w:lang w:bidi="fa-IR"/>
        </w:rPr>
        <w:t xml:space="preserve"> انتهى إلى ما ذكره عبد الغافر ممّا عيب عليه استوفاه</w:t>
      </w:r>
      <w:r>
        <w:rPr>
          <w:rtl/>
          <w:lang w:bidi="fa-IR"/>
        </w:rPr>
        <w:t>،</w:t>
      </w:r>
      <w:r w:rsidRPr="00C3465B">
        <w:rPr>
          <w:rtl/>
          <w:lang w:bidi="fa-IR"/>
        </w:rPr>
        <w:t xml:space="preserve"> ثمّ زاد ووشّح وبسط ورشح</w:t>
      </w:r>
      <w:r>
        <w:rPr>
          <w:rtl/>
          <w:lang w:bidi="fa-IR"/>
        </w:rPr>
        <w:t>،</w:t>
      </w:r>
      <w:r w:rsidRPr="00C3465B">
        <w:rPr>
          <w:rtl/>
          <w:lang w:bidi="fa-IR"/>
        </w:rPr>
        <w:t xml:space="preserve"> ومن ناقل لكلّ الممادح</w:t>
      </w:r>
      <w:r>
        <w:rPr>
          <w:rtl/>
          <w:lang w:bidi="fa-IR"/>
        </w:rPr>
        <w:t>،</w:t>
      </w:r>
      <w:r w:rsidRPr="00C3465B">
        <w:rPr>
          <w:rtl/>
          <w:lang w:bidi="fa-IR"/>
        </w:rPr>
        <w:t xml:space="preserve"> ساكت عن ذكر ما عيب به</w:t>
      </w:r>
      <w:r>
        <w:rPr>
          <w:rtl/>
          <w:lang w:bidi="fa-IR"/>
        </w:rPr>
        <w:t>،</w:t>
      </w:r>
      <w:r w:rsidRPr="00C3465B">
        <w:rPr>
          <w:rtl/>
          <w:lang w:bidi="fa-IR"/>
        </w:rPr>
        <w:t xml:space="preserve"> وهو الحافظ أبو القاسم ابن عساكر</w:t>
      </w:r>
      <w:r>
        <w:rPr>
          <w:rtl/>
          <w:lang w:bidi="fa-IR"/>
        </w:rPr>
        <w:t xml:space="preserve"> ..</w:t>
      </w:r>
      <w:r w:rsidRPr="00C3465B">
        <w:rPr>
          <w:rtl/>
          <w:lang w:bidi="fa-IR"/>
        </w:rPr>
        <w:t xml:space="preserve">.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وقال السبكي</w:t>
      </w:r>
      <w:r>
        <w:rPr>
          <w:rtl/>
          <w:lang w:bidi="fa-IR"/>
        </w:rPr>
        <w:t xml:space="preserve"> - </w:t>
      </w:r>
      <w:r w:rsidRPr="00C3465B">
        <w:rPr>
          <w:rtl/>
          <w:lang w:bidi="fa-IR"/>
        </w:rPr>
        <w:t>بترجمة الخبوشاني</w:t>
      </w:r>
      <w:r>
        <w:rPr>
          <w:rtl/>
          <w:lang w:bidi="fa-IR"/>
        </w:rPr>
        <w:t xml:space="preserve"> -:</w:t>
      </w:r>
    </w:p>
    <w:p w:rsidR="00A41E48" w:rsidRPr="00C3465B" w:rsidRDefault="00A41E48" w:rsidP="00A41E48">
      <w:pPr>
        <w:pStyle w:val="libNormal"/>
        <w:rPr>
          <w:rtl/>
          <w:lang w:bidi="fa-IR"/>
        </w:rPr>
      </w:pPr>
      <w:r w:rsidRPr="00C3465B">
        <w:rPr>
          <w:rtl/>
          <w:lang w:bidi="fa-IR"/>
        </w:rPr>
        <w:t>« وكان ابن الكيزاني</w:t>
      </w:r>
      <w:r>
        <w:rPr>
          <w:rtl/>
          <w:lang w:bidi="fa-IR"/>
        </w:rPr>
        <w:t xml:space="preserve"> - </w:t>
      </w:r>
      <w:r w:rsidRPr="00C3465B">
        <w:rPr>
          <w:rtl/>
          <w:lang w:bidi="fa-IR"/>
        </w:rPr>
        <w:t>رجل من المشبّهة</w:t>
      </w:r>
      <w:r>
        <w:rPr>
          <w:rtl/>
          <w:lang w:bidi="fa-IR"/>
        </w:rPr>
        <w:t xml:space="preserve"> - </w:t>
      </w:r>
      <w:r w:rsidRPr="00C3465B">
        <w:rPr>
          <w:rtl/>
          <w:lang w:bidi="fa-IR"/>
        </w:rPr>
        <w:t>مدفونا</w:t>
      </w:r>
      <w:r w:rsidR="00F371E2">
        <w:rPr>
          <w:rFonts w:hint="cs"/>
          <w:rtl/>
          <w:lang w:bidi="fa-IR"/>
        </w:rPr>
        <w:t>ً</w:t>
      </w:r>
      <w:r w:rsidRPr="00C3465B">
        <w:rPr>
          <w:rtl/>
          <w:lang w:bidi="fa-IR"/>
        </w:rPr>
        <w:t xml:space="preserve"> عند الشافعي</w:t>
      </w:r>
      <w:r>
        <w:rPr>
          <w:rtl/>
          <w:lang w:bidi="fa-IR"/>
        </w:rPr>
        <w:t xml:space="preserve"> - </w:t>
      </w:r>
      <w:r w:rsidRPr="001C3131">
        <w:rPr>
          <w:rStyle w:val="libAlaemChar"/>
          <w:rtl/>
        </w:rPr>
        <w:t>رضي‌الله‌عنه</w:t>
      </w:r>
      <w:r>
        <w:rPr>
          <w:rtl/>
          <w:lang w:bidi="fa-IR"/>
        </w:rPr>
        <w:t xml:space="preserve"> - </w:t>
      </w:r>
      <w:r w:rsidRPr="00C3465B">
        <w:rPr>
          <w:rtl/>
          <w:lang w:bidi="fa-IR"/>
        </w:rPr>
        <w:t>فقال الخبوشاني</w:t>
      </w:r>
      <w:r>
        <w:rPr>
          <w:rtl/>
          <w:lang w:bidi="fa-IR"/>
        </w:rPr>
        <w:t>:</w:t>
      </w:r>
      <w:r w:rsidRPr="00C3465B">
        <w:rPr>
          <w:rtl/>
          <w:lang w:bidi="fa-IR"/>
        </w:rPr>
        <w:t xml:space="preserve"> لا يكون صدّيق وزنديق في موضع</w:t>
      </w:r>
      <w:r w:rsidR="00F371E2">
        <w:rPr>
          <w:rFonts w:hint="cs"/>
          <w:rtl/>
          <w:lang w:bidi="fa-IR"/>
        </w:rPr>
        <w:t>ٍ</w:t>
      </w:r>
      <w:r w:rsidRPr="00C3465B">
        <w:rPr>
          <w:rtl/>
          <w:lang w:bidi="fa-IR"/>
        </w:rPr>
        <w:t xml:space="preserve"> واحد</w:t>
      </w:r>
      <w:r>
        <w:rPr>
          <w:rtl/>
          <w:lang w:bidi="fa-IR"/>
        </w:rPr>
        <w:t>،</w:t>
      </w:r>
      <w:r w:rsidRPr="00C3465B">
        <w:rPr>
          <w:rtl/>
          <w:lang w:bidi="fa-IR"/>
        </w:rPr>
        <w:t xml:space="preserve"> وجعل ينبش ويرمي عظامه وعظام الموتى الذين حوله من أتباعه</w:t>
      </w:r>
      <w:r>
        <w:rPr>
          <w:rtl/>
          <w:lang w:bidi="fa-IR"/>
        </w:rPr>
        <w:t>،</w:t>
      </w:r>
      <w:r w:rsidRPr="00C3465B">
        <w:rPr>
          <w:rtl/>
          <w:lang w:bidi="fa-IR"/>
        </w:rPr>
        <w:t xml:space="preserve"> وتعصّبت المشبّهة عليه ولم يبال بهم</w:t>
      </w:r>
      <w:r>
        <w:rPr>
          <w:rtl/>
          <w:lang w:bidi="fa-IR"/>
        </w:rPr>
        <w:t>،</w:t>
      </w:r>
      <w:r w:rsidRPr="00C3465B">
        <w:rPr>
          <w:rtl/>
          <w:lang w:bidi="fa-IR"/>
        </w:rPr>
        <w:t xml:space="preserve"> وما زال حتى بنى القبر والمدرسة</w:t>
      </w:r>
      <w:r>
        <w:rPr>
          <w:rtl/>
          <w:lang w:bidi="fa-IR"/>
        </w:rPr>
        <w:t>،</w:t>
      </w:r>
      <w:r w:rsidRPr="00C3465B">
        <w:rPr>
          <w:rtl/>
          <w:lang w:bidi="fa-IR"/>
        </w:rPr>
        <w:t xml:space="preserve"> ودرّس بها</w:t>
      </w:r>
      <w:r>
        <w:rPr>
          <w:rtl/>
          <w:lang w:bidi="fa-IR"/>
        </w:rPr>
        <w:t>،</w:t>
      </w:r>
      <w:r w:rsidRPr="00C3465B">
        <w:rPr>
          <w:rtl/>
          <w:lang w:bidi="fa-IR"/>
        </w:rPr>
        <w:t xml:space="preserve"> ولعلّ الناظر يقف على كلام شيخنا الذهبي في هذا الموضع من ترجمة الخبوشاني فلا يحتفل به وبقوله في ابن الكيزاني أنّه من أهل السنّة</w:t>
      </w:r>
      <w:r>
        <w:rPr>
          <w:rtl/>
          <w:lang w:bidi="fa-IR"/>
        </w:rPr>
        <w:t>،</w:t>
      </w:r>
      <w:r w:rsidRPr="00C3465B">
        <w:rPr>
          <w:rtl/>
          <w:lang w:bidi="fa-IR"/>
        </w:rPr>
        <w:t xml:space="preserve"> فالذهبي</w:t>
      </w:r>
      <w:r>
        <w:rPr>
          <w:rtl/>
          <w:lang w:bidi="fa-IR"/>
        </w:rPr>
        <w:t xml:space="preserve"> - </w:t>
      </w:r>
      <w:r w:rsidRPr="001C3131">
        <w:rPr>
          <w:rStyle w:val="libAlaemChar"/>
          <w:rtl/>
        </w:rPr>
        <w:t>رحمه‌الله</w:t>
      </w:r>
      <w:r>
        <w:rPr>
          <w:rtl/>
          <w:lang w:bidi="fa-IR"/>
        </w:rPr>
        <w:t xml:space="preserve"> - </w:t>
      </w:r>
      <w:r w:rsidRPr="00C3465B">
        <w:rPr>
          <w:rtl/>
          <w:lang w:bidi="fa-IR"/>
        </w:rPr>
        <w:t>متعصّب جدّا</w:t>
      </w:r>
      <w:r w:rsidR="001024F2">
        <w:rPr>
          <w:rFonts w:hint="cs"/>
          <w:rtl/>
          <w:lang w:bidi="fa-IR"/>
        </w:rPr>
        <w:t>ً</w:t>
      </w:r>
      <w:r>
        <w:rPr>
          <w:rtl/>
          <w:lang w:bidi="fa-IR"/>
        </w:rPr>
        <w:t>،</w:t>
      </w:r>
      <w:r w:rsidRPr="00C3465B">
        <w:rPr>
          <w:rtl/>
          <w:lang w:bidi="fa-IR"/>
        </w:rPr>
        <w:t xml:space="preserve"> وهو شيخنا</w:t>
      </w:r>
      <w:r>
        <w:rPr>
          <w:rtl/>
          <w:lang w:bidi="fa-IR"/>
        </w:rPr>
        <w:t>،</w:t>
      </w:r>
      <w:r w:rsidRPr="00C3465B">
        <w:rPr>
          <w:rtl/>
          <w:lang w:bidi="fa-IR"/>
        </w:rPr>
        <w:t xml:space="preserve"> وله علينا حقوق</w:t>
      </w:r>
      <w:r>
        <w:rPr>
          <w:rtl/>
          <w:lang w:bidi="fa-IR"/>
        </w:rPr>
        <w:t>،</w:t>
      </w:r>
      <w:r w:rsidRPr="00C3465B">
        <w:rPr>
          <w:rtl/>
          <w:lang w:bidi="fa-IR"/>
        </w:rPr>
        <w:t xml:space="preserve"> إل</w:t>
      </w:r>
      <w:r w:rsidR="001024F2">
        <w:rPr>
          <w:rFonts w:hint="cs"/>
          <w:rtl/>
          <w:lang w:bidi="fa-IR"/>
        </w:rPr>
        <w:t>ّ</w:t>
      </w:r>
      <w:r w:rsidRPr="00C3465B">
        <w:rPr>
          <w:rtl/>
          <w:lang w:bidi="fa-IR"/>
        </w:rPr>
        <w:t>ا أنّ حقّ الله مقدّم على حقّه.</w:t>
      </w:r>
      <w:r>
        <w:rPr>
          <w:rFonts w:hint="cs"/>
          <w:rtl/>
          <w:lang w:bidi="fa-IR"/>
        </w:rPr>
        <w:t xml:space="preserve"> </w:t>
      </w:r>
      <w:r w:rsidRPr="00C3465B">
        <w:rPr>
          <w:rtl/>
          <w:lang w:bidi="fa-IR"/>
        </w:rPr>
        <w:t>والذي نقوله</w:t>
      </w:r>
      <w:r>
        <w:rPr>
          <w:rtl/>
          <w:lang w:bidi="fa-IR"/>
        </w:rPr>
        <w:t>:</w:t>
      </w:r>
      <w:r w:rsidRPr="00C3465B">
        <w:rPr>
          <w:rtl/>
          <w:lang w:bidi="fa-IR"/>
        </w:rPr>
        <w:t xml:space="preserve"> إنّه لا ينبغي أن</w:t>
      </w:r>
      <w:r w:rsidR="00B700E0">
        <w:rPr>
          <w:rFonts w:hint="cs"/>
          <w:rtl/>
          <w:lang w:bidi="fa-IR"/>
        </w:rPr>
        <w:t>ْ</w:t>
      </w:r>
      <w:r w:rsidRPr="00C3465B">
        <w:rPr>
          <w:rtl/>
          <w:lang w:bidi="fa-IR"/>
        </w:rPr>
        <w:t xml:space="preserve"> يسمع كلامه في حنفي ولا شافعي</w:t>
      </w:r>
      <w:r>
        <w:rPr>
          <w:rtl/>
          <w:lang w:bidi="fa-IR"/>
        </w:rPr>
        <w:t>،</w:t>
      </w:r>
      <w:r w:rsidRPr="00C3465B">
        <w:rPr>
          <w:rtl/>
          <w:lang w:bidi="fa-IR"/>
        </w:rPr>
        <w:t xml:space="preserve"> ولا تؤخذ تراجمهم من كتبه</w:t>
      </w:r>
      <w:r>
        <w:rPr>
          <w:rtl/>
          <w:lang w:bidi="fa-IR"/>
        </w:rPr>
        <w:t>،</w:t>
      </w:r>
      <w:r w:rsidRPr="00C3465B">
        <w:rPr>
          <w:rtl/>
          <w:lang w:bidi="fa-IR"/>
        </w:rPr>
        <w:t xml:space="preserve"> فإنّه يتعصّب عليهم كثيرا</w:t>
      </w:r>
      <w:r w:rsidR="00291408">
        <w:rPr>
          <w:rFonts w:hint="cs"/>
          <w:rtl/>
          <w:lang w:bidi="fa-IR"/>
        </w:rPr>
        <w:t>ً</w:t>
      </w:r>
      <w:r>
        <w:rPr>
          <w:rtl/>
          <w:lang w:bidi="fa-IR"/>
        </w:rPr>
        <w:t xml:space="preserve"> ..</w:t>
      </w:r>
      <w:r w:rsidRPr="00C3465B">
        <w:rPr>
          <w:rtl/>
          <w:lang w:bidi="fa-IR"/>
        </w:rPr>
        <w:t xml:space="preserve">. » </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وقال اليافعي في سنة 595</w:t>
      </w:r>
      <w:r>
        <w:rPr>
          <w:rtl/>
          <w:lang w:bidi="fa-IR"/>
        </w:rPr>
        <w:t>:</w:t>
      </w:r>
    </w:p>
    <w:p w:rsidR="00A41E48" w:rsidRPr="00C3465B" w:rsidRDefault="00A41E48" w:rsidP="00A41E48">
      <w:pPr>
        <w:pStyle w:val="libNormal"/>
        <w:rPr>
          <w:rtl/>
          <w:lang w:bidi="fa-IR"/>
        </w:rPr>
      </w:pPr>
      <w:r w:rsidRPr="00C3465B">
        <w:rPr>
          <w:rtl/>
          <w:lang w:bidi="fa-IR"/>
        </w:rPr>
        <w:t>« قال الذهبي</w:t>
      </w:r>
      <w:r>
        <w:rPr>
          <w:rtl/>
          <w:lang w:bidi="fa-IR"/>
        </w:rPr>
        <w:t>:</w:t>
      </w:r>
      <w:r w:rsidRPr="00C3465B">
        <w:rPr>
          <w:rtl/>
          <w:lang w:bidi="fa-IR"/>
        </w:rPr>
        <w:t xml:space="preserve"> وفيها كانت فتنة الفخر الرازي صاحب التصانيف</w:t>
      </w:r>
      <w:r>
        <w:rPr>
          <w:rtl/>
          <w:lang w:bidi="fa-IR"/>
        </w:rPr>
        <w:t>،</w:t>
      </w:r>
      <w:r w:rsidRPr="00C3465B">
        <w:rPr>
          <w:rtl/>
          <w:lang w:bidi="fa-IR"/>
        </w:rPr>
        <w:t xml:space="preserve"> وذلك</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طبقات الشافعيّة 6 / 203.</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طبقات الشافعيّة 7 / 14.</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وحميت الفتنة</w:t>
      </w:r>
      <w:r>
        <w:rPr>
          <w:rtl/>
          <w:lang w:bidi="fa-IR"/>
        </w:rPr>
        <w:t>،</w:t>
      </w:r>
      <w:r w:rsidRPr="00C3465B">
        <w:rPr>
          <w:rtl/>
          <w:lang w:bidi="fa-IR"/>
        </w:rPr>
        <w:t xml:space="preserve"> فأرسل السلطان الجند وسكّنهم</w:t>
      </w:r>
      <w:r>
        <w:rPr>
          <w:rtl/>
          <w:lang w:bidi="fa-IR"/>
        </w:rPr>
        <w:t>،</w:t>
      </w:r>
      <w:r w:rsidRPr="00C3465B">
        <w:rPr>
          <w:rtl/>
          <w:lang w:bidi="fa-IR"/>
        </w:rPr>
        <w:t xml:space="preserve"> وأمر الرازي بالخروج.</w:t>
      </w:r>
    </w:p>
    <w:p w:rsidR="00A41E48" w:rsidRPr="00C3465B" w:rsidRDefault="00A41E48" w:rsidP="00A41E48">
      <w:pPr>
        <w:pStyle w:val="libNormal"/>
        <w:rPr>
          <w:rtl/>
          <w:lang w:bidi="fa-IR"/>
        </w:rPr>
      </w:pPr>
      <w:r w:rsidRPr="00BE597A">
        <w:rPr>
          <w:rStyle w:val="libBold2Char"/>
          <w:rtl/>
        </w:rPr>
        <w:t>قلت</w:t>
      </w:r>
      <w:r>
        <w:rPr>
          <w:rtl/>
          <w:lang w:bidi="fa-IR"/>
        </w:rPr>
        <w:t>:</w:t>
      </w:r>
      <w:r w:rsidRPr="00C3465B">
        <w:rPr>
          <w:rtl/>
          <w:lang w:bidi="fa-IR"/>
        </w:rPr>
        <w:t xml:space="preserve"> هكذا ذكر من المؤرخّين من له غرض في الطعن عل</w:t>
      </w:r>
      <w:r>
        <w:rPr>
          <w:rtl/>
          <w:lang w:bidi="fa-IR"/>
        </w:rPr>
        <w:t>،</w:t>
      </w:r>
      <w:r w:rsidRPr="00C3465B">
        <w:rPr>
          <w:rtl/>
          <w:lang w:bidi="fa-IR"/>
        </w:rPr>
        <w:t xml:space="preserve"> الأئمة وفي طائر جاءت به أ</w:t>
      </w:r>
      <w:r w:rsidR="00086A1C">
        <w:rPr>
          <w:rFonts w:hint="cs"/>
          <w:rtl/>
          <w:lang w:bidi="fa-IR"/>
        </w:rPr>
        <w:t>ُ</w:t>
      </w:r>
      <w:r w:rsidRPr="00C3465B">
        <w:rPr>
          <w:rtl/>
          <w:lang w:bidi="fa-IR"/>
        </w:rPr>
        <w:t>م أيمن شعر بيان لمن بالحقّ يرضى ويقنع.</w:t>
      </w:r>
    </w:p>
    <w:p w:rsidR="00A41E48" w:rsidRPr="00C3465B" w:rsidRDefault="00A41E48" w:rsidP="00A41E48">
      <w:pPr>
        <w:pStyle w:val="libNormal"/>
        <w:rPr>
          <w:rtl/>
          <w:lang w:bidi="fa-IR"/>
        </w:rPr>
      </w:pPr>
      <w:r w:rsidRPr="00C3465B">
        <w:rPr>
          <w:rtl/>
          <w:lang w:bidi="fa-IR"/>
        </w:rPr>
        <w:t>ثمّ أتبع ذلك بقوله</w:t>
      </w:r>
      <w:r>
        <w:rPr>
          <w:rtl/>
          <w:lang w:bidi="fa-IR"/>
        </w:rPr>
        <w:t>:</w:t>
      </w:r>
      <w:r w:rsidRPr="00C3465B">
        <w:rPr>
          <w:rtl/>
          <w:lang w:bidi="fa-IR"/>
        </w:rPr>
        <w:t xml:space="preserve"> وفيها كانت بدمشق فتنة الحافظ عبد الغني</w:t>
      </w:r>
      <w:r>
        <w:rPr>
          <w:rtl/>
          <w:lang w:bidi="fa-IR"/>
        </w:rPr>
        <w:t>،</w:t>
      </w:r>
      <w:r w:rsidRPr="00C3465B">
        <w:rPr>
          <w:rtl/>
          <w:lang w:bidi="fa-IR"/>
        </w:rPr>
        <w:t xml:space="preserve"> وكان أمّارا</w:t>
      </w:r>
      <w:r w:rsidR="00DE628A">
        <w:rPr>
          <w:rFonts w:hint="cs"/>
          <w:rtl/>
          <w:lang w:bidi="fa-IR"/>
        </w:rPr>
        <w:t>ً</w:t>
      </w:r>
      <w:r w:rsidRPr="00C3465B">
        <w:rPr>
          <w:rtl/>
          <w:lang w:bidi="fa-IR"/>
        </w:rPr>
        <w:t xml:space="preserve"> بالمعروف</w:t>
      </w:r>
      <w:r>
        <w:rPr>
          <w:rtl/>
          <w:lang w:bidi="fa-IR"/>
        </w:rPr>
        <w:t>،</w:t>
      </w:r>
      <w:r w:rsidRPr="00C3465B">
        <w:rPr>
          <w:rtl/>
          <w:lang w:bidi="fa-IR"/>
        </w:rPr>
        <w:t xml:space="preserve"> داعيا</w:t>
      </w:r>
      <w:r w:rsidR="00D5192F">
        <w:rPr>
          <w:rFonts w:hint="cs"/>
          <w:rtl/>
          <w:lang w:bidi="fa-IR"/>
        </w:rPr>
        <w:t>ً</w:t>
      </w:r>
      <w:r w:rsidRPr="00C3465B">
        <w:rPr>
          <w:rtl/>
          <w:lang w:bidi="fa-IR"/>
        </w:rPr>
        <w:t xml:space="preserve"> إلى السنّة</w:t>
      </w:r>
      <w:r>
        <w:rPr>
          <w:rtl/>
          <w:lang w:bidi="fa-IR"/>
        </w:rPr>
        <w:t>،</w:t>
      </w:r>
      <w:r w:rsidRPr="00C3465B">
        <w:rPr>
          <w:rtl/>
          <w:lang w:bidi="fa-IR"/>
        </w:rPr>
        <w:t xml:space="preserve"> فقامت عليه الأشعريّة</w:t>
      </w:r>
      <w:r>
        <w:rPr>
          <w:rtl/>
          <w:lang w:bidi="fa-IR"/>
        </w:rPr>
        <w:t>،</w:t>
      </w:r>
      <w:r w:rsidRPr="00C3465B">
        <w:rPr>
          <w:rtl/>
          <w:lang w:bidi="fa-IR"/>
        </w:rPr>
        <w:t xml:space="preserve"> وأفتوا بقتله</w:t>
      </w:r>
      <w:r>
        <w:rPr>
          <w:rtl/>
          <w:lang w:bidi="fa-IR"/>
        </w:rPr>
        <w:t>،</w:t>
      </w:r>
      <w:r w:rsidRPr="00C3465B">
        <w:rPr>
          <w:rtl/>
          <w:lang w:bidi="fa-IR"/>
        </w:rPr>
        <w:t xml:space="preserve"> فأ</w:t>
      </w:r>
      <w:r w:rsidR="00FD2F6F">
        <w:rPr>
          <w:rFonts w:hint="cs"/>
          <w:rtl/>
          <w:lang w:bidi="fa-IR"/>
        </w:rPr>
        <w:t>ُ</w:t>
      </w:r>
      <w:r w:rsidRPr="00C3465B">
        <w:rPr>
          <w:rtl/>
          <w:lang w:bidi="fa-IR"/>
        </w:rPr>
        <w:t>خرج من دمشق مطرودا</w:t>
      </w:r>
      <w:r w:rsidR="00FD2F6F">
        <w:rPr>
          <w:rFonts w:hint="cs"/>
          <w:rtl/>
          <w:lang w:bidi="fa-IR"/>
        </w:rPr>
        <w:t>ً</w:t>
      </w:r>
      <w:r w:rsidRPr="00C3465B">
        <w:rPr>
          <w:rtl/>
          <w:lang w:bidi="fa-IR"/>
        </w:rPr>
        <w:t>.</w:t>
      </w:r>
    </w:p>
    <w:p w:rsidR="00A41E48" w:rsidRPr="00C3465B" w:rsidRDefault="00A41E48" w:rsidP="00A41E48">
      <w:pPr>
        <w:pStyle w:val="libNormal"/>
        <w:rPr>
          <w:rtl/>
          <w:lang w:bidi="fa-IR"/>
        </w:rPr>
      </w:pPr>
      <w:r w:rsidRPr="00C3465B">
        <w:rPr>
          <w:rtl/>
          <w:lang w:bidi="fa-IR"/>
        </w:rPr>
        <w:t>انتهى كلامه بحروفه في القصّتين معا</w:t>
      </w:r>
      <w:r w:rsidR="00FD2F6F">
        <w:rPr>
          <w:rFonts w:hint="cs"/>
          <w:rtl/>
          <w:lang w:bidi="fa-IR"/>
        </w:rPr>
        <w:t>ً</w:t>
      </w:r>
      <w:r>
        <w:rPr>
          <w:rtl/>
          <w:lang w:bidi="fa-IR"/>
        </w:rPr>
        <w:t>،</w:t>
      </w:r>
      <w:r w:rsidRPr="00C3465B">
        <w:rPr>
          <w:rtl/>
          <w:lang w:bidi="fa-IR"/>
        </w:rPr>
        <w:t xml:space="preserve"> ومذهب الكراميّة والظاهريّة معروف</w:t>
      </w:r>
      <w:r>
        <w:rPr>
          <w:rtl/>
          <w:lang w:bidi="fa-IR"/>
        </w:rPr>
        <w:t>،</w:t>
      </w:r>
      <w:r w:rsidRPr="00C3465B">
        <w:rPr>
          <w:rtl/>
          <w:lang w:bidi="fa-IR"/>
        </w:rPr>
        <w:t xml:space="preserve"> والكلام عليهما إلى كتب ال</w:t>
      </w:r>
      <w:r w:rsidR="00FD2F6F">
        <w:rPr>
          <w:rFonts w:hint="cs"/>
          <w:rtl/>
          <w:lang w:bidi="fa-IR"/>
        </w:rPr>
        <w:t>اُ</w:t>
      </w:r>
      <w:r w:rsidRPr="00C3465B">
        <w:rPr>
          <w:rtl/>
          <w:lang w:bidi="fa-IR"/>
        </w:rPr>
        <w:t>صول الدّينيّة مصروف</w:t>
      </w:r>
      <w:r>
        <w:rPr>
          <w:rtl/>
          <w:lang w:bidi="fa-IR"/>
        </w:rPr>
        <w:t>،</w:t>
      </w:r>
      <w:r w:rsidRPr="00C3465B">
        <w:rPr>
          <w:rtl/>
          <w:lang w:bidi="fa-IR"/>
        </w:rPr>
        <w:t xml:space="preserve"> فهنالك يوضح الحق البراهين القواطع</w:t>
      </w:r>
      <w:r>
        <w:rPr>
          <w:rtl/>
          <w:lang w:bidi="fa-IR"/>
        </w:rPr>
        <w:t>،</w:t>
      </w:r>
      <w:r w:rsidRPr="00C3465B">
        <w:rPr>
          <w:rtl/>
          <w:lang w:bidi="fa-IR"/>
        </w:rPr>
        <w:t xml:space="preserve"> ويظهر الصّواب عند كشف النقاب للمبصر والسامع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 xml:space="preserve">وقال السيوطي في ( قمع المعارض في نصرة ابن الفارض </w:t>
      </w:r>
      <w:r>
        <w:rPr>
          <w:rtl/>
          <w:lang w:bidi="fa-IR"/>
        </w:rPr>
        <w:t>):</w:t>
      </w:r>
    </w:p>
    <w:p w:rsidR="00A41E48" w:rsidRPr="00C3465B" w:rsidRDefault="00A41E48" w:rsidP="00A41E48">
      <w:pPr>
        <w:pStyle w:val="libNormal"/>
        <w:rPr>
          <w:rtl/>
          <w:lang w:bidi="fa-IR"/>
        </w:rPr>
      </w:pPr>
      <w:r w:rsidRPr="00C3465B">
        <w:rPr>
          <w:rtl/>
          <w:lang w:bidi="fa-IR"/>
        </w:rPr>
        <w:t>« وإن</w:t>
      </w:r>
      <w:r w:rsidR="00FD2F6F">
        <w:rPr>
          <w:rFonts w:hint="cs"/>
          <w:rtl/>
          <w:lang w:bidi="fa-IR"/>
        </w:rPr>
        <w:t>ْ</w:t>
      </w:r>
      <w:r w:rsidRPr="00C3465B">
        <w:rPr>
          <w:rtl/>
          <w:lang w:bidi="fa-IR"/>
        </w:rPr>
        <w:t xml:space="preserve"> غرّك دندنة الذهبي</w:t>
      </w:r>
      <w:r>
        <w:rPr>
          <w:rtl/>
          <w:lang w:bidi="fa-IR"/>
        </w:rPr>
        <w:t>،</w:t>
      </w:r>
      <w:r w:rsidRPr="00C3465B">
        <w:rPr>
          <w:rtl/>
          <w:lang w:bidi="fa-IR"/>
        </w:rPr>
        <w:t xml:space="preserve"> فقد دندن على الإ</w:t>
      </w:r>
      <w:r w:rsidR="00FD2F6F">
        <w:rPr>
          <w:rFonts w:hint="cs"/>
          <w:rtl/>
          <w:lang w:bidi="fa-IR"/>
        </w:rPr>
        <w:t>ِ</w:t>
      </w:r>
      <w:r w:rsidRPr="00C3465B">
        <w:rPr>
          <w:rtl/>
          <w:lang w:bidi="fa-IR"/>
        </w:rPr>
        <w:t>مام فخر الدين ابن الخطيب ذي الخطوب</w:t>
      </w:r>
      <w:r>
        <w:rPr>
          <w:rtl/>
          <w:lang w:bidi="fa-IR"/>
        </w:rPr>
        <w:t>،</w:t>
      </w:r>
      <w:r w:rsidRPr="00C3465B">
        <w:rPr>
          <w:rtl/>
          <w:lang w:bidi="fa-IR"/>
        </w:rPr>
        <w:t xml:space="preserve"> وعلى أكبر من الإ</w:t>
      </w:r>
      <w:r w:rsidR="00FD2F6F">
        <w:rPr>
          <w:rFonts w:hint="cs"/>
          <w:rtl/>
          <w:lang w:bidi="fa-IR"/>
        </w:rPr>
        <w:t>ِ</w:t>
      </w:r>
      <w:r w:rsidRPr="00C3465B">
        <w:rPr>
          <w:rtl/>
          <w:lang w:bidi="fa-IR"/>
        </w:rPr>
        <w:t>مام</w:t>
      </w:r>
      <w:r>
        <w:rPr>
          <w:rtl/>
          <w:lang w:bidi="fa-IR"/>
        </w:rPr>
        <w:t>،</w:t>
      </w:r>
      <w:r w:rsidRPr="00C3465B">
        <w:rPr>
          <w:rtl/>
          <w:lang w:bidi="fa-IR"/>
        </w:rPr>
        <w:t xml:space="preserve"> وهو أبو طالب المكّي صاحب قوت القلوب</w:t>
      </w:r>
      <w:r>
        <w:rPr>
          <w:rtl/>
          <w:lang w:bidi="fa-IR"/>
        </w:rPr>
        <w:t>،</w:t>
      </w:r>
      <w:r w:rsidRPr="00C3465B">
        <w:rPr>
          <w:rtl/>
          <w:lang w:bidi="fa-IR"/>
        </w:rPr>
        <w:t xml:space="preserve"> وعلى أكبر من أبي طالب</w:t>
      </w:r>
      <w:r>
        <w:rPr>
          <w:rtl/>
          <w:lang w:bidi="fa-IR"/>
        </w:rPr>
        <w:t>،</w:t>
      </w:r>
      <w:r w:rsidRPr="00C3465B">
        <w:rPr>
          <w:rtl/>
          <w:lang w:bidi="fa-IR"/>
        </w:rPr>
        <w:t xml:space="preserve"> وهو الشيخ أبو الحسن الأشعري</w:t>
      </w:r>
      <w:r>
        <w:rPr>
          <w:rtl/>
          <w:lang w:bidi="fa-IR"/>
        </w:rPr>
        <w:t>،</w:t>
      </w:r>
      <w:r w:rsidRPr="00C3465B">
        <w:rPr>
          <w:rtl/>
          <w:lang w:bidi="fa-IR"/>
        </w:rPr>
        <w:t xml:space="preserve"> الذي يجول ذكره في الآفاق ويجوب</w:t>
      </w:r>
      <w:r>
        <w:rPr>
          <w:rtl/>
          <w:lang w:bidi="fa-IR"/>
        </w:rPr>
        <w:t>،</w:t>
      </w:r>
      <w:r w:rsidRPr="00C3465B">
        <w:rPr>
          <w:rtl/>
          <w:lang w:bidi="fa-IR"/>
        </w:rPr>
        <w:t xml:space="preserve"> وكتبه مشحونة بذلك</w:t>
      </w:r>
      <w:r>
        <w:rPr>
          <w:rtl/>
          <w:lang w:bidi="fa-IR"/>
        </w:rPr>
        <w:t>:</w:t>
      </w:r>
      <w:r w:rsidRPr="00C3465B">
        <w:rPr>
          <w:rtl/>
          <w:lang w:bidi="fa-IR"/>
        </w:rPr>
        <w:t xml:space="preserve"> الميزان</w:t>
      </w:r>
      <w:r>
        <w:rPr>
          <w:rtl/>
          <w:lang w:bidi="fa-IR"/>
        </w:rPr>
        <w:t>،</w:t>
      </w:r>
      <w:r w:rsidRPr="00C3465B">
        <w:rPr>
          <w:rtl/>
          <w:lang w:bidi="fa-IR"/>
        </w:rPr>
        <w:t xml:space="preserve"> والتاريخ</w:t>
      </w:r>
      <w:r>
        <w:rPr>
          <w:rtl/>
          <w:lang w:bidi="fa-IR"/>
        </w:rPr>
        <w:t>،</w:t>
      </w:r>
      <w:r w:rsidRPr="00C3465B">
        <w:rPr>
          <w:rtl/>
          <w:lang w:bidi="fa-IR"/>
        </w:rPr>
        <w:t xml:space="preserve"> وسير النبلاء</w:t>
      </w:r>
      <w:r>
        <w:rPr>
          <w:rtl/>
          <w:lang w:bidi="fa-IR"/>
        </w:rPr>
        <w:t>،</w:t>
      </w:r>
      <w:r w:rsidRPr="00C3465B">
        <w:rPr>
          <w:rtl/>
          <w:lang w:bidi="fa-IR"/>
        </w:rPr>
        <w:t xml:space="preserve"> فقابل أنت كلامه في هؤلاء</w:t>
      </w:r>
      <w:r>
        <w:rPr>
          <w:rtl/>
          <w:lang w:bidi="fa-IR"/>
        </w:rPr>
        <w:t>،</w:t>
      </w:r>
      <w:r w:rsidRPr="00C3465B">
        <w:rPr>
          <w:rtl/>
          <w:lang w:bidi="fa-IR"/>
        </w:rPr>
        <w:t xml:space="preserve"> كلاّ والله لا يقابل كلامه فيهم</w:t>
      </w:r>
      <w:r>
        <w:rPr>
          <w:rtl/>
          <w:lang w:bidi="fa-IR"/>
        </w:rPr>
        <w:t>،</w:t>
      </w:r>
      <w:r w:rsidRPr="00C3465B">
        <w:rPr>
          <w:rtl/>
          <w:lang w:bidi="fa-IR"/>
        </w:rPr>
        <w:t xml:space="preserve"> بل نوصلهم حقّهم ونوفيهم »</w:t>
      </w:r>
      <w:r>
        <w:rPr>
          <w:rtl/>
          <w:lang w:bidi="fa-IR"/>
        </w:rPr>
        <w:t>.</w:t>
      </w:r>
    </w:p>
    <w:p w:rsidR="00A41E48" w:rsidRPr="00C3465B" w:rsidRDefault="00A41E48" w:rsidP="00A41E48">
      <w:pPr>
        <w:pStyle w:val="libNormal"/>
        <w:rPr>
          <w:rtl/>
          <w:lang w:bidi="fa-IR"/>
        </w:rPr>
      </w:pPr>
      <w:r w:rsidRPr="00BE597A">
        <w:rPr>
          <w:rStyle w:val="libBold2Char"/>
          <w:rtl/>
        </w:rPr>
        <w:t>أقول</w:t>
      </w:r>
      <w:r>
        <w:rPr>
          <w:rtl/>
          <w:lang w:bidi="fa-IR"/>
        </w:rPr>
        <w:t>:</w:t>
      </w:r>
      <w:r w:rsidRPr="00C3465B">
        <w:rPr>
          <w:rtl/>
          <w:lang w:bidi="fa-IR"/>
        </w:rPr>
        <w:t xml:space="preserve"> وإذا كان هذا حال تعصّب الذّهبي بالنسبة إلى من خالفه في العقيدة من أهل السنّة</w:t>
      </w:r>
      <w:r>
        <w:rPr>
          <w:rtl/>
          <w:lang w:bidi="fa-IR"/>
        </w:rPr>
        <w:t>،</w:t>
      </w:r>
      <w:r w:rsidRPr="00C3465B">
        <w:rPr>
          <w:rtl/>
          <w:lang w:bidi="fa-IR"/>
        </w:rPr>
        <w:t xml:space="preserve"> فما ظنك بحاله بالنسبة إلى من روى منهم شيئا</w:t>
      </w:r>
      <w:r w:rsidR="00FD2F6F">
        <w:rPr>
          <w:rFonts w:hint="cs"/>
          <w:rtl/>
          <w:lang w:bidi="fa-IR"/>
        </w:rPr>
        <w:t>ً</w:t>
      </w:r>
      <w:r w:rsidRPr="00C3465B">
        <w:rPr>
          <w:rtl/>
          <w:lang w:bidi="fa-IR"/>
        </w:rPr>
        <w:t xml:space="preserve"> في مناقب أهل البيت</w:t>
      </w:r>
      <w:r>
        <w:rPr>
          <w:rtl/>
          <w:lang w:bidi="fa-IR"/>
        </w:rPr>
        <w:t>؟</w:t>
      </w:r>
      <w:r w:rsidRPr="00C3465B">
        <w:rPr>
          <w:rtl/>
          <w:lang w:bidi="fa-IR"/>
        </w:rPr>
        <w:t xml:space="preserve"> وما ظنّك بحاله بالنسبة إلى علماء الإ</w:t>
      </w:r>
      <w:r w:rsidR="00FD2F6F">
        <w:rPr>
          <w:rFonts w:hint="cs"/>
          <w:rtl/>
          <w:lang w:bidi="fa-IR"/>
        </w:rPr>
        <w:t>ِ</w:t>
      </w:r>
      <w:r w:rsidRPr="00C3465B">
        <w:rPr>
          <w:rtl/>
          <w:lang w:bidi="fa-IR"/>
        </w:rPr>
        <w:t>ماميّة</w:t>
      </w:r>
      <w:r>
        <w:rPr>
          <w:rtl/>
          <w:lang w:bidi="fa-IR"/>
        </w:rPr>
        <w:t>؟</w:t>
      </w:r>
      <w:r w:rsidRPr="00C3465B">
        <w:rPr>
          <w:rtl/>
          <w:lang w:bidi="fa-IR"/>
        </w:rPr>
        <w:t xml:space="preserve"> وما ظنّك بحاله بالنسبة إلى الأئمة من العترة الطاهرة</w:t>
      </w:r>
      <w:r>
        <w:rPr>
          <w:rtl/>
          <w:lang w:bidi="fa-IR"/>
        </w:rPr>
        <w:t>؟</w:t>
      </w:r>
    </w:p>
    <w:p w:rsidR="0043598D" w:rsidRDefault="00A41E48" w:rsidP="00A41E48">
      <w:pPr>
        <w:pStyle w:val="Heading3"/>
        <w:rPr>
          <w:rtl/>
          <w:lang w:bidi="fa-IR"/>
        </w:rPr>
      </w:pPr>
      <w:bookmarkStart w:id="636" w:name="_Toc320549435"/>
      <w:bookmarkStart w:id="637" w:name="_Toc408483247"/>
      <w:bookmarkStart w:id="638" w:name="_Toc95570744"/>
      <w:r w:rsidRPr="00C3465B">
        <w:rPr>
          <w:rtl/>
          <w:lang w:bidi="fa-IR"/>
        </w:rPr>
        <w:t>من تعصباته ضدّ أهل البيت ومناقبهم</w:t>
      </w:r>
      <w:bookmarkEnd w:id="636"/>
      <w:bookmarkEnd w:id="637"/>
      <w:bookmarkEnd w:id="638"/>
    </w:p>
    <w:p w:rsidR="00A41E48" w:rsidRPr="00C3465B" w:rsidRDefault="00A41E48" w:rsidP="00A41E48">
      <w:pPr>
        <w:pStyle w:val="libNormal"/>
        <w:rPr>
          <w:rtl/>
          <w:lang w:bidi="fa-IR"/>
        </w:rPr>
      </w:pPr>
      <w:r w:rsidRPr="00C3465B">
        <w:rPr>
          <w:rtl/>
          <w:lang w:bidi="fa-IR"/>
        </w:rPr>
        <w:t>فلقد أورد في كتابه ( ميزان الاعتدال في نقد الرجال ) الإ</w:t>
      </w:r>
      <w:r w:rsidR="00FD2F6F">
        <w:rPr>
          <w:rFonts w:hint="cs"/>
          <w:rtl/>
          <w:lang w:bidi="fa-IR"/>
        </w:rPr>
        <w:t>ِ</w:t>
      </w:r>
      <w:r w:rsidRPr="00C3465B">
        <w:rPr>
          <w:rtl/>
          <w:lang w:bidi="fa-IR"/>
        </w:rPr>
        <w:t>مام جعفرا</w:t>
      </w:r>
      <w:r w:rsidR="00FD2F6F">
        <w:rPr>
          <w:rFonts w:hint="cs"/>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مرآة الجنان</w:t>
      </w:r>
      <w:r w:rsidR="00A41E48">
        <w:rPr>
          <w:rtl/>
        </w:rPr>
        <w:t xml:space="preserve"> - </w:t>
      </w:r>
      <w:r w:rsidR="00A41E48" w:rsidRPr="00C3465B">
        <w:rPr>
          <w:rtl/>
        </w:rPr>
        <w:t>حوادث 595.</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الصّادق</w:t>
      </w:r>
      <w:r>
        <w:rPr>
          <w:rtl/>
          <w:lang w:bidi="fa-IR"/>
        </w:rPr>
        <w:t>،</w:t>
      </w:r>
      <w:r w:rsidRPr="00C3465B">
        <w:rPr>
          <w:rtl/>
          <w:lang w:bidi="fa-IR"/>
        </w:rPr>
        <w:t xml:space="preserve"> والإ</w:t>
      </w:r>
      <w:r w:rsidR="00432515">
        <w:rPr>
          <w:rFonts w:hint="cs"/>
          <w:rtl/>
          <w:lang w:bidi="fa-IR"/>
        </w:rPr>
        <w:t>ِ</w:t>
      </w:r>
      <w:r w:rsidRPr="00C3465B">
        <w:rPr>
          <w:rtl/>
          <w:lang w:bidi="fa-IR"/>
        </w:rPr>
        <w:t>مام موسى الكاظم</w:t>
      </w:r>
      <w:r>
        <w:rPr>
          <w:rtl/>
          <w:lang w:bidi="fa-IR"/>
        </w:rPr>
        <w:t>،</w:t>
      </w:r>
      <w:r w:rsidRPr="00C3465B">
        <w:rPr>
          <w:rtl/>
          <w:lang w:bidi="fa-IR"/>
        </w:rPr>
        <w:t xml:space="preserve"> والإ</w:t>
      </w:r>
      <w:r w:rsidR="00432515">
        <w:rPr>
          <w:rFonts w:hint="cs"/>
          <w:rtl/>
          <w:lang w:bidi="fa-IR"/>
        </w:rPr>
        <w:t>ِ</w:t>
      </w:r>
      <w:r w:rsidRPr="00C3465B">
        <w:rPr>
          <w:rtl/>
          <w:lang w:bidi="fa-IR"/>
        </w:rPr>
        <w:t>مام علي بن موسى الرضا</w:t>
      </w:r>
      <w:r>
        <w:rPr>
          <w:rtl/>
          <w:lang w:bidi="fa-IR"/>
        </w:rPr>
        <w:t>،</w:t>
      </w:r>
      <w:r w:rsidRPr="00C3465B">
        <w:rPr>
          <w:rtl/>
          <w:lang w:bidi="fa-IR"/>
        </w:rPr>
        <w:t xml:space="preserve"> </w:t>
      </w:r>
      <w:r w:rsidRPr="001C3131">
        <w:rPr>
          <w:rStyle w:val="libAlaemChar"/>
          <w:rtl/>
        </w:rPr>
        <w:t>عليهم‌السلام</w:t>
      </w:r>
      <w:r>
        <w:rPr>
          <w:rtl/>
          <w:lang w:bidi="fa-IR"/>
        </w:rPr>
        <w:t>،</w:t>
      </w:r>
      <w:r w:rsidRPr="00C3465B">
        <w:rPr>
          <w:rtl/>
          <w:lang w:bidi="fa-IR"/>
        </w:rPr>
        <w:t xml:space="preserve"> وعددا</w:t>
      </w:r>
      <w:r w:rsidR="00432515">
        <w:rPr>
          <w:rFonts w:hint="cs"/>
          <w:rtl/>
          <w:lang w:bidi="fa-IR"/>
        </w:rPr>
        <w:t>ً</w:t>
      </w:r>
      <w:r w:rsidRPr="00C3465B">
        <w:rPr>
          <w:rtl/>
          <w:lang w:bidi="fa-IR"/>
        </w:rPr>
        <w:t xml:space="preserve"> كبيرا</w:t>
      </w:r>
      <w:r w:rsidR="00432515">
        <w:rPr>
          <w:rFonts w:hint="cs"/>
          <w:rtl/>
          <w:lang w:bidi="fa-IR"/>
        </w:rPr>
        <w:t>ً</w:t>
      </w:r>
      <w:r w:rsidRPr="00C3465B">
        <w:rPr>
          <w:rtl/>
          <w:lang w:bidi="fa-IR"/>
        </w:rPr>
        <w:t xml:space="preserve"> من أبناء أئمّة أهل البيت وذريّة العترة الطّاهرة</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بل لقد جرح الرّجل من أهل البيت لا لشيء</w:t>
      </w:r>
      <w:r w:rsidR="00432515">
        <w:rPr>
          <w:rFonts w:hint="cs"/>
          <w:rtl/>
          <w:lang w:bidi="fa-IR"/>
        </w:rPr>
        <w:t>ٍ</w:t>
      </w:r>
      <w:r>
        <w:rPr>
          <w:rtl/>
          <w:lang w:bidi="fa-IR"/>
        </w:rPr>
        <w:t>،</w:t>
      </w:r>
      <w:r w:rsidRPr="00C3465B">
        <w:rPr>
          <w:rtl/>
          <w:lang w:bidi="fa-IR"/>
        </w:rPr>
        <w:t xml:space="preserve"> بل لمجرّد روايته الفضيلة من فضائل جدّه أمير المؤمنين </w:t>
      </w:r>
      <w:r w:rsidRPr="001C3131">
        <w:rPr>
          <w:rStyle w:val="libAlaemChar"/>
          <w:rtl/>
        </w:rPr>
        <w:t>عليه‌السلام</w:t>
      </w:r>
      <w:r>
        <w:rPr>
          <w:rtl/>
          <w:lang w:bidi="fa-IR"/>
        </w:rPr>
        <w:t xml:space="preserve"> ..</w:t>
      </w:r>
      <w:r w:rsidRPr="00C3465B">
        <w:rPr>
          <w:rtl/>
          <w:lang w:bidi="fa-IR"/>
        </w:rPr>
        <w:t>. فاستمع إلى قوله</w:t>
      </w:r>
      <w:r>
        <w:rPr>
          <w:rtl/>
          <w:lang w:bidi="fa-IR"/>
        </w:rPr>
        <w:t>:</w:t>
      </w:r>
    </w:p>
    <w:p w:rsidR="00A41E48" w:rsidRPr="00C3465B" w:rsidRDefault="00A41E48" w:rsidP="00A41E48">
      <w:pPr>
        <w:pStyle w:val="libNormal"/>
        <w:rPr>
          <w:rtl/>
          <w:lang w:bidi="fa-IR"/>
        </w:rPr>
      </w:pPr>
      <w:r w:rsidRPr="00C3465B">
        <w:rPr>
          <w:rtl/>
        </w:rPr>
        <w:t>« الحسن بن محمّد بن يحيى بن الحسن بن جعفر بن عبد الله بن الحسين ابن زين العابدين علي ابن الشهيد الحسين العلوي</w:t>
      </w:r>
      <w:r>
        <w:rPr>
          <w:rtl/>
        </w:rPr>
        <w:t>،</w:t>
      </w:r>
      <w:r w:rsidRPr="00C3465B">
        <w:rPr>
          <w:rtl/>
        </w:rPr>
        <w:t xml:space="preserve"> ابن أخي أبي طاهر النسّابة</w:t>
      </w:r>
      <w:r>
        <w:rPr>
          <w:rtl/>
        </w:rPr>
        <w:t>،</w:t>
      </w:r>
      <w:r w:rsidRPr="00C3465B">
        <w:rPr>
          <w:rtl/>
        </w:rPr>
        <w:t xml:space="preserve"> عن إسحاق الدبّري</w:t>
      </w:r>
      <w:r>
        <w:rPr>
          <w:rtl/>
        </w:rPr>
        <w:t>،</w:t>
      </w:r>
      <w:r w:rsidRPr="00C3465B">
        <w:rPr>
          <w:rtl/>
        </w:rPr>
        <w:t xml:space="preserve"> روى بقلّة حياء</w:t>
      </w:r>
      <w:r w:rsidR="00432515">
        <w:rPr>
          <w:rFonts w:hint="cs"/>
          <w:rtl/>
        </w:rPr>
        <w:t>ٍ</w:t>
      </w:r>
      <w:r w:rsidRPr="00C3465B">
        <w:rPr>
          <w:rtl/>
        </w:rPr>
        <w:t xml:space="preserve"> عن الديري</w:t>
      </w:r>
      <w:r>
        <w:rPr>
          <w:rtl/>
        </w:rPr>
        <w:t>،</w:t>
      </w:r>
      <w:r w:rsidRPr="00C3465B">
        <w:rPr>
          <w:rtl/>
        </w:rPr>
        <w:t xml:space="preserve"> عن عبد الرزاق ب</w:t>
      </w:r>
      <w:r w:rsidR="00432515">
        <w:rPr>
          <w:rFonts w:hint="cs"/>
          <w:rtl/>
        </w:rPr>
        <w:t>ا</w:t>
      </w:r>
      <w:r w:rsidRPr="00C3465B">
        <w:rPr>
          <w:rtl/>
        </w:rPr>
        <w:t>سناد</w:t>
      </w:r>
      <w:r w:rsidR="00432515">
        <w:rPr>
          <w:rFonts w:hint="cs"/>
          <w:rtl/>
        </w:rPr>
        <w:t>ٍ</w:t>
      </w:r>
      <w:r w:rsidRPr="00C3465B">
        <w:rPr>
          <w:rtl/>
        </w:rPr>
        <w:t xml:space="preserve"> كالشمس</w:t>
      </w:r>
      <w:r>
        <w:rPr>
          <w:rtl/>
        </w:rPr>
        <w:t xml:space="preserve">: </w:t>
      </w:r>
      <w:r w:rsidRPr="00C3465B">
        <w:rPr>
          <w:rtl/>
        </w:rPr>
        <w:t>علي خير البشر.</w:t>
      </w:r>
    </w:p>
    <w:p w:rsidR="00A41E48" w:rsidRPr="00C3465B" w:rsidRDefault="00A41E48" w:rsidP="00A41E48">
      <w:pPr>
        <w:pStyle w:val="libNormal"/>
        <w:rPr>
          <w:rtl/>
          <w:lang w:bidi="fa-IR"/>
        </w:rPr>
      </w:pPr>
      <w:r>
        <w:rPr>
          <w:rtl/>
        </w:rPr>
        <w:t>و</w:t>
      </w:r>
      <w:r w:rsidRPr="00C3465B">
        <w:rPr>
          <w:rtl/>
        </w:rPr>
        <w:t>عن الدبري</w:t>
      </w:r>
      <w:r>
        <w:rPr>
          <w:rtl/>
        </w:rPr>
        <w:t>،</w:t>
      </w:r>
      <w:r w:rsidRPr="00C3465B">
        <w:rPr>
          <w:rtl/>
        </w:rPr>
        <w:t xml:space="preserve"> عن عبد الرزاق</w:t>
      </w:r>
      <w:r>
        <w:rPr>
          <w:rtl/>
        </w:rPr>
        <w:t>،</w:t>
      </w:r>
      <w:r w:rsidRPr="00C3465B">
        <w:rPr>
          <w:rtl/>
        </w:rPr>
        <w:t xml:space="preserve"> عن معمر</w:t>
      </w:r>
      <w:r>
        <w:rPr>
          <w:rtl/>
        </w:rPr>
        <w:t>،</w:t>
      </w:r>
      <w:r w:rsidRPr="00C3465B">
        <w:rPr>
          <w:rtl/>
        </w:rPr>
        <w:t xml:space="preserve"> عن محمّد بن عبد الله بن الصامت</w:t>
      </w:r>
      <w:r>
        <w:rPr>
          <w:rtl/>
        </w:rPr>
        <w:t>،</w:t>
      </w:r>
      <w:r w:rsidRPr="00C3465B">
        <w:rPr>
          <w:rtl/>
        </w:rPr>
        <w:t xml:space="preserve"> عن أبي ذر مرفوعا</w:t>
      </w:r>
      <w:r w:rsidR="00432515">
        <w:rPr>
          <w:rFonts w:hint="cs"/>
          <w:rtl/>
        </w:rPr>
        <w:t>ً</w:t>
      </w:r>
      <w:r w:rsidRPr="00C3465B">
        <w:rPr>
          <w:rtl/>
        </w:rPr>
        <w:t xml:space="preserve"> قال</w:t>
      </w:r>
      <w:r>
        <w:rPr>
          <w:rtl/>
        </w:rPr>
        <w:t xml:space="preserve">: </w:t>
      </w:r>
      <w:r w:rsidRPr="00C3465B">
        <w:rPr>
          <w:rtl/>
        </w:rPr>
        <w:t>علي وذريّته يختمون الأوصياء إلى يوم القيامة.</w:t>
      </w:r>
    </w:p>
    <w:p w:rsidR="00A41E48" w:rsidRPr="00C3465B" w:rsidRDefault="00A41E48" w:rsidP="00A41E48">
      <w:pPr>
        <w:pStyle w:val="libNormal"/>
        <w:rPr>
          <w:rtl/>
          <w:lang w:bidi="fa-IR"/>
        </w:rPr>
      </w:pPr>
      <w:r w:rsidRPr="00C3465B">
        <w:rPr>
          <w:rtl/>
          <w:lang w:bidi="fa-IR"/>
        </w:rPr>
        <w:t>فهذان دالاّن على كذبه ورفضه</w:t>
      </w:r>
      <w:r>
        <w:rPr>
          <w:rtl/>
          <w:lang w:bidi="fa-IR"/>
        </w:rPr>
        <w:t>،</w:t>
      </w:r>
      <w:r w:rsidRPr="00C3465B">
        <w:rPr>
          <w:rtl/>
          <w:lang w:bidi="fa-IR"/>
        </w:rPr>
        <w:t xml:space="preserve"> عفا الله عنه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بل الأشنع والأفظع من هذا</w:t>
      </w:r>
      <w:r>
        <w:rPr>
          <w:rtl/>
          <w:lang w:bidi="fa-IR"/>
        </w:rPr>
        <w:t>:</w:t>
      </w:r>
      <w:r w:rsidRPr="00C3465B">
        <w:rPr>
          <w:rtl/>
          <w:lang w:bidi="fa-IR"/>
        </w:rPr>
        <w:t xml:space="preserve"> ترجمته يزيد بن معاوية</w:t>
      </w:r>
      <w:r>
        <w:rPr>
          <w:rtl/>
          <w:lang w:bidi="fa-IR"/>
        </w:rPr>
        <w:t>،</w:t>
      </w:r>
      <w:r w:rsidRPr="00C3465B">
        <w:rPr>
          <w:rtl/>
          <w:lang w:bidi="fa-IR"/>
        </w:rPr>
        <w:t xml:space="preserve"> من غير أن يذكر ما ارتكبه بحق سبط رسول الله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وريحانته</w:t>
      </w:r>
      <w:r>
        <w:rPr>
          <w:rtl/>
          <w:lang w:bidi="fa-IR"/>
        </w:rPr>
        <w:t>،</w:t>
      </w:r>
      <w:r w:rsidRPr="00C3465B">
        <w:rPr>
          <w:rtl/>
          <w:lang w:bidi="fa-IR"/>
        </w:rPr>
        <w:t xml:space="preserve"> الإ</w:t>
      </w:r>
      <w:r w:rsidR="00432515">
        <w:rPr>
          <w:rFonts w:hint="cs"/>
          <w:rtl/>
          <w:lang w:bidi="fa-IR"/>
        </w:rPr>
        <w:t>ِ</w:t>
      </w:r>
      <w:r w:rsidRPr="00C3465B">
        <w:rPr>
          <w:rtl/>
          <w:lang w:bidi="fa-IR"/>
        </w:rPr>
        <w:t xml:space="preserve">مام الحسين الشهيد وأهل بيته </w:t>
      </w:r>
      <w:r w:rsidRPr="001C3131">
        <w:rPr>
          <w:rStyle w:val="libAlaemChar"/>
          <w:rtl/>
        </w:rPr>
        <w:t>عليهم‌السلام</w:t>
      </w:r>
      <w:r>
        <w:rPr>
          <w:rtl/>
          <w:lang w:bidi="fa-IR"/>
        </w:rPr>
        <w:t>،</w:t>
      </w:r>
      <w:r w:rsidRPr="00C3465B">
        <w:rPr>
          <w:rtl/>
          <w:lang w:bidi="fa-IR"/>
        </w:rPr>
        <w:t xml:space="preserve"> فقد أعرض عن ذلك وكأنه لم يكن.</w:t>
      </w:r>
      <w:r>
        <w:rPr>
          <w:rFonts w:hint="cs"/>
          <w:rtl/>
          <w:lang w:bidi="fa-IR"/>
        </w:rPr>
        <w:t xml:space="preserve"> </w:t>
      </w:r>
      <w:r w:rsidRPr="00C3465B">
        <w:rPr>
          <w:rtl/>
          <w:lang w:bidi="fa-IR"/>
        </w:rPr>
        <w:t>أو كأنّه من ال</w:t>
      </w:r>
      <w:r w:rsidR="00432515">
        <w:rPr>
          <w:rFonts w:hint="cs"/>
          <w:rtl/>
          <w:lang w:bidi="fa-IR"/>
        </w:rPr>
        <w:t>اُ</w:t>
      </w:r>
      <w:r w:rsidRPr="00C3465B">
        <w:rPr>
          <w:rtl/>
          <w:lang w:bidi="fa-IR"/>
        </w:rPr>
        <w:t>مور السهلة والقضايا الجزئية التي لا تستحق الذّكر</w:t>
      </w:r>
      <w:r>
        <w:rPr>
          <w:rtl/>
          <w:lang w:bidi="fa-IR"/>
        </w:rPr>
        <w:t xml:space="preserve"> ..</w:t>
      </w:r>
      <w:r w:rsidRPr="00C3465B">
        <w:rPr>
          <w:rtl/>
          <w:lang w:bidi="fa-IR"/>
        </w:rPr>
        <w:t>. إنّه قال في كتابه ( تذهيب التهذيب ) ما نصّه</w:t>
      </w:r>
      <w:r>
        <w:rPr>
          <w:rtl/>
          <w:lang w:bidi="fa-IR"/>
        </w:rPr>
        <w:t>:</w:t>
      </w:r>
    </w:p>
    <w:p w:rsidR="00A41E48" w:rsidRPr="00C3465B" w:rsidRDefault="00A41E48" w:rsidP="00A41E48">
      <w:pPr>
        <w:pStyle w:val="libNormal"/>
        <w:rPr>
          <w:rtl/>
          <w:lang w:bidi="fa-IR"/>
        </w:rPr>
      </w:pPr>
      <w:r w:rsidRPr="00C3465B">
        <w:rPr>
          <w:rtl/>
          <w:lang w:bidi="fa-IR"/>
        </w:rPr>
        <w:t>« يزيد بن معاوية</w:t>
      </w:r>
      <w:r>
        <w:rPr>
          <w:rtl/>
          <w:lang w:bidi="fa-IR"/>
        </w:rPr>
        <w:t>،</w:t>
      </w:r>
      <w:r w:rsidRPr="00C3465B">
        <w:rPr>
          <w:rtl/>
          <w:lang w:bidi="fa-IR"/>
        </w:rPr>
        <w:t xml:space="preserve"> أبو شيبة الكوفي</w:t>
      </w:r>
      <w:r>
        <w:rPr>
          <w:rtl/>
          <w:lang w:bidi="fa-IR"/>
        </w:rPr>
        <w:t>،</w:t>
      </w:r>
      <w:r w:rsidRPr="00C3465B">
        <w:rPr>
          <w:rtl/>
          <w:lang w:bidi="fa-IR"/>
        </w:rPr>
        <w:t xml:space="preserve"> عن عبد الملك بن عمير</w:t>
      </w:r>
      <w:r>
        <w:rPr>
          <w:rtl/>
          <w:lang w:bidi="fa-IR"/>
        </w:rPr>
        <w:t>،</w:t>
      </w:r>
      <w:r w:rsidRPr="00C3465B">
        <w:rPr>
          <w:rtl/>
          <w:lang w:bidi="fa-IR"/>
        </w:rPr>
        <w:t xml:space="preserve"> وعنه سعيد بن منصور. ذكر للتمييز.</w:t>
      </w:r>
    </w:p>
    <w:p w:rsidR="00A41E48" w:rsidRPr="00C3465B" w:rsidRDefault="00A41E48" w:rsidP="00A41E48">
      <w:pPr>
        <w:pStyle w:val="libNormal"/>
        <w:rPr>
          <w:rtl/>
          <w:lang w:bidi="fa-IR"/>
        </w:rPr>
      </w:pPr>
      <w:r w:rsidRPr="00BE597A">
        <w:rPr>
          <w:rStyle w:val="libBold2Char"/>
          <w:rtl/>
        </w:rPr>
        <w:t>قلت</w:t>
      </w:r>
      <w:r>
        <w:rPr>
          <w:rtl/>
          <w:lang w:bidi="fa-IR"/>
        </w:rPr>
        <w:t>:</w:t>
      </w:r>
      <w:r w:rsidRPr="00C3465B">
        <w:rPr>
          <w:rtl/>
          <w:lang w:bidi="fa-IR"/>
        </w:rPr>
        <w:t xml:space="preserve"> ويزيد بن معاوية الا</w:t>
      </w:r>
      <w:r w:rsidR="00A93977">
        <w:rPr>
          <w:rFonts w:hint="cs"/>
          <w:rtl/>
          <w:lang w:bidi="fa-IR"/>
        </w:rPr>
        <w:t>ُ</w:t>
      </w:r>
      <w:r w:rsidRPr="00C3465B">
        <w:rPr>
          <w:rtl/>
          <w:lang w:bidi="fa-IR"/>
        </w:rPr>
        <w:t>موي</w:t>
      </w:r>
      <w:r>
        <w:rPr>
          <w:rtl/>
          <w:lang w:bidi="fa-IR"/>
        </w:rPr>
        <w:t>،</w:t>
      </w:r>
      <w:r w:rsidRPr="00C3465B">
        <w:rPr>
          <w:rtl/>
          <w:lang w:bidi="fa-IR"/>
        </w:rPr>
        <w:t xml:space="preserve"> الذي ولي الخلافة وفعل الأفاعيل سامحه الله. وأخباره مستوفاة في تاريخ دمشق</w:t>
      </w:r>
      <w:r>
        <w:rPr>
          <w:rtl/>
          <w:lang w:bidi="fa-IR"/>
        </w:rPr>
        <w:t>،</w:t>
      </w:r>
      <w:r w:rsidRPr="00C3465B">
        <w:rPr>
          <w:rtl/>
          <w:lang w:bidi="fa-IR"/>
        </w:rPr>
        <w:t xml:space="preserve"> ولا رواية له. مات في نصف ربيع الأول سنة 64 وخلافته أقل من أربع سنين</w:t>
      </w:r>
      <w:r>
        <w:rPr>
          <w:rtl/>
          <w:lang w:bidi="fa-IR"/>
        </w:rPr>
        <w:t>،</w:t>
      </w:r>
      <w:r w:rsidRPr="00C3465B">
        <w:rPr>
          <w:rtl/>
          <w:lang w:bidi="fa-IR"/>
        </w:rPr>
        <w:t xml:space="preserve"> وعمره 39 سنة. قال نوفل بن</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ميزان الاعتدال في نقد الرجال 1 / 521.</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أبي الفرات</w:t>
      </w:r>
      <w:r>
        <w:rPr>
          <w:rtl/>
          <w:lang w:bidi="fa-IR"/>
        </w:rPr>
        <w:t>:</w:t>
      </w:r>
      <w:r w:rsidRPr="00C3465B">
        <w:rPr>
          <w:rtl/>
          <w:lang w:bidi="fa-IR"/>
        </w:rPr>
        <w:t xml:space="preserve"> كنت عند عمر بن عبد العزيز فذكر رجل يزيد بن معاوية فقال</w:t>
      </w:r>
      <w:r>
        <w:rPr>
          <w:rtl/>
          <w:lang w:bidi="fa-IR"/>
        </w:rPr>
        <w:t>:</w:t>
      </w:r>
      <w:r>
        <w:rPr>
          <w:rFonts w:hint="cs"/>
          <w:rtl/>
          <w:lang w:bidi="fa-IR"/>
        </w:rPr>
        <w:t xml:space="preserve"> </w:t>
      </w:r>
      <w:r w:rsidRPr="00C3465B">
        <w:rPr>
          <w:rtl/>
          <w:lang w:bidi="fa-IR"/>
        </w:rPr>
        <w:t>قال أمير المؤمنين يزيد. قال عمر</w:t>
      </w:r>
      <w:r>
        <w:rPr>
          <w:rtl/>
          <w:lang w:bidi="fa-IR"/>
        </w:rPr>
        <w:t>:</w:t>
      </w:r>
      <w:r w:rsidRPr="00C3465B">
        <w:rPr>
          <w:rtl/>
          <w:lang w:bidi="fa-IR"/>
        </w:rPr>
        <w:t xml:space="preserve"> تقول أمير المؤمنين يزيد</w:t>
      </w:r>
      <w:r>
        <w:rPr>
          <w:rtl/>
          <w:lang w:bidi="fa-IR"/>
        </w:rPr>
        <w:t>!</w:t>
      </w:r>
      <w:r w:rsidRPr="00C3465B">
        <w:rPr>
          <w:rtl/>
          <w:lang w:bidi="fa-IR"/>
        </w:rPr>
        <w:t xml:space="preserve"> وأمر فضرب عشرين سوطا</w:t>
      </w:r>
      <w:r w:rsidR="00A93977">
        <w:rPr>
          <w:rFonts w:hint="cs"/>
          <w:rtl/>
          <w:lang w:bidi="fa-IR"/>
        </w:rPr>
        <w:t>ً</w:t>
      </w:r>
      <w:r w:rsidRPr="00C3465B">
        <w:rPr>
          <w:rtl/>
          <w:lang w:bidi="fa-IR"/>
        </w:rPr>
        <w:t>. رواها يحيى بن عبد الملك بن أبي عتبة أحد الثقات عن نوفل.</w:t>
      </w:r>
      <w:r>
        <w:rPr>
          <w:rFonts w:hint="cs"/>
          <w:rtl/>
          <w:lang w:bidi="fa-IR"/>
        </w:rPr>
        <w:t xml:space="preserve"> </w:t>
      </w:r>
      <w:r w:rsidRPr="00C3465B">
        <w:rPr>
          <w:rtl/>
          <w:lang w:bidi="fa-IR"/>
        </w:rPr>
        <w:t xml:space="preserve">ذكرته للتمييز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 xml:space="preserve">وأمّا طعنه في الرجال والمحدّثين الكبار من أهل السنّة بسبب رواية مناقب أهل البيت </w:t>
      </w:r>
      <w:r w:rsidRPr="001C3131">
        <w:rPr>
          <w:rStyle w:val="libAlaemChar"/>
          <w:rtl/>
        </w:rPr>
        <w:t>عليهم‌السلام</w:t>
      </w:r>
      <w:r w:rsidRPr="00C3465B">
        <w:rPr>
          <w:rtl/>
          <w:lang w:bidi="fa-IR"/>
        </w:rPr>
        <w:t xml:space="preserve"> فالشّواهد عليه كثيرة</w:t>
      </w:r>
      <w:r>
        <w:rPr>
          <w:rtl/>
          <w:lang w:bidi="fa-IR"/>
        </w:rPr>
        <w:t xml:space="preserve"> ..</w:t>
      </w:r>
      <w:r w:rsidRPr="00C3465B">
        <w:rPr>
          <w:rtl/>
          <w:lang w:bidi="fa-IR"/>
        </w:rPr>
        <w:t xml:space="preserve">. الأمر الذي جعل العلماء منهم إذا حقّق فضيلة من فضائل أمير المؤمنين </w:t>
      </w:r>
      <w:r w:rsidRPr="001C3131">
        <w:rPr>
          <w:rStyle w:val="libAlaemChar"/>
          <w:rtl/>
        </w:rPr>
        <w:t>عليه‌السلام</w:t>
      </w:r>
      <w:r w:rsidRPr="00C3465B">
        <w:rPr>
          <w:rtl/>
          <w:lang w:bidi="fa-IR"/>
        </w:rPr>
        <w:t xml:space="preserve"> نبّه على أنّه من أهل السنّة</w:t>
      </w:r>
      <w:r>
        <w:rPr>
          <w:rtl/>
          <w:lang w:bidi="fa-IR"/>
        </w:rPr>
        <w:t>،</w:t>
      </w:r>
      <w:r w:rsidRPr="00C3465B">
        <w:rPr>
          <w:rtl/>
          <w:lang w:bidi="fa-IR"/>
        </w:rPr>
        <w:t xml:space="preserve"> وأكّد براءته من الشيعة والتشيع</w:t>
      </w:r>
      <w:r>
        <w:rPr>
          <w:rtl/>
          <w:lang w:bidi="fa-IR"/>
        </w:rPr>
        <w:t>،</w:t>
      </w:r>
      <w:r w:rsidRPr="00C3465B">
        <w:rPr>
          <w:rtl/>
          <w:lang w:bidi="fa-IR"/>
        </w:rPr>
        <w:t xml:space="preserve"> لئل</w:t>
      </w:r>
      <w:r w:rsidR="00A93977">
        <w:rPr>
          <w:rFonts w:hint="cs"/>
          <w:rtl/>
          <w:lang w:bidi="fa-IR"/>
        </w:rPr>
        <w:t>ّ</w:t>
      </w:r>
      <w:r w:rsidRPr="00C3465B">
        <w:rPr>
          <w:rtl/>
          <w:lang w:bidi="fa-IR"/>
        </w:rPr>
        <w:t>ا يرمى بالتشيع وي</w:t>
      </w:r>
      <w:r w:rsidR="001810AB">
        <w:rPr>
          <w:rFonts w:hint="cs"/>
          <w:rtl/>
          <w:lang w:bidi="fa-IR"/>
        </w:rPr>
        <w:t>ُ</w:t>
      </w:r>
      <w:r w:rsidRPr="00C3465B">
        <w:rPr>
          <w:rtl/>
          <w:lang w:bidi="fa-IR"/>
        </w:rPr>
        <w:t>تهم بالخروج عن طريقة أهل السنّة</w:t>
      </w:r>
      <w:r>
        <w:rPr>
          <w:rtl/>
          <w:lang w:bidi="fa-IR"/>
        </w:rPr>
        <w:t xml:space="preserve"> ..</w:t>
      </w:r>
      <w:r w:rsidRPr="00C3465B">
        <w:rPr>
          <w:rtl/>
          <w:lang w:bidi="fa-IR"/>
        </w:rPr>
        <w:t>. ونحن هنا نكتفي بذكر كلام العل</w:t>
      </w:r>
      <w:r w:rsidR="001810AB">
        <w:rPr>
          <w:rFonts w:hint="cs"/>
          <w:rtl/>
          <w:lang w:bidi="fa-IR"/>
        </w:rPr>
        <w:t>ّ</w:t>
      </w:r>
      <w:r w:rsidRPr="00C3465B">
        <w:rPr>
          <w:rtl/>
          <w:lang w:bidi="fa-IR"/>
        </w:rPr>
        <w:t xml:space="preserve">امة الشيخ محمّد معين السندي بعد إثبات عصمة أئمة أهل البيت </w:t>
      </w:r>
      <w:r w:rsidRPr="001C3131">
        <w:rPr>
          <w:rStyle w:val="libAlaemChar"/>
          <w:rtl/>
        </w:rPr>
        <w:t>عليهم‌السلام</w:t>
      </w:r>
      <w:r>
        <w:rPr>
          <w:rtl/>
          <w:lang w:bidi="fa-IR"/>
        </w:rPr>
        <w:t>:</w:t>
      </w:r>
    </w:p>
    <w:p w:rsidR="00A41E48" w:rsidRPr="00C3465B" w:rsidRDefault="00A41E48" w:rsidP="00A41E48">
      <w:pPr>
        <w:pStyle w:val="libNormal"/>
        <w:rPr>
          <w:rtl/>
          <w:lang w:bidi="fa-IR"/>
        </w:rPr>
      </w:pPr>
      <w:r w:rsidRPr="00C3465B">
        <w:rPr>
          <w:rtl/>
          <w:lang w:bidi="fa-IR"/>
        </w:rPr>
        <w:t>« وممّا يجب أن</w:t>
      </w:r>
      <w:r w:rsidR="001810AB">
        <w:rPr>
          <w:rFonts w:hint="cs"/>
          <w:rtl/>
          <w:lang w:bidi="fa-IR"/>
        </w:rPr>
        <w:t>ْ</w:t>
      </w:r>
      <w:r w:rsidRPr="00C3465B">
        <w:rPr>
          <w:rtl/>
          <w:lang w:bidi="fa-IR"/>
        </w:rPr>
        <w:t xml:space="preserve"> أ</w:t>
      </w:r>
      <w:r w:rsidR="001810AB">
        <w:rPr>
          <w:rFonts w:hint="cs"/>
          <w:rtl/>
          <w:lang w:bidi="fa-IR"/>
        </w:rPr>
        <w:t>ُ</w:t>
      </w:r>
      <w:r w:rsidRPr="00C3465B">
        <w:rPr>
          <w:rtl/>
          <w:lang w:bidi="fa-IR"/>
        </w:rPr>
        <w:t>نبّه عليه أنّ الكلام في عصمة الأئمة إنّما جرينا فيها على ما جرى الشيخ الأكبر</w:t>
      </w:r>
      <w:r>
        <w:rPr>
          <w:rtl/>
          <w:lang w:bidi="fa-IR"/>
        </w:rPr>
        <w:t xml:space="preserve"> - </w:t>
      </w:r>
      <w:r w:rsidRPr="001C3131">
        <w:rPr>
          <w:rStyle w:val="libAlaemChar"/>
          <w:rtl/>
        </w:rPr>
        <w:t>قدس‌سره</w:t>
      </w:r>
      <w:r>
        <w:rPr>
          <w:rtl/>
          <w:lang w:bidi="fa-IR"/>
        </w:rPr>
        <w:t xml:space="preserve"> - </w:t>
      </w:r>
      <w:r w:rsidRPr="00C3465B">
        <w:rPr>
          <w:rtl/>
          <w:lang w:bidi="fa-IR"/>
        </w:rPr>
        <w:t>فيها في المهدي رضي الله تعالى عنه</w:t>
      </w:r>
      <w:r>
        <w:rPr>
          <w:rtl/>
          <w:lang w:bidi="fa-IR"/>
        </w:rPr>
        <w:t>،</w:t>
      </w:r>
      <w:r w:rsidRPr="00C3465B">
        <w:rPr>
          <w:rtl/>
          <w:lang w:bidi="fa-IR"/>
        </w:rPr>
        <w:t xml:space="preserve"> من حيث أن مقصودنا منه أن قوله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فيه</w:t>
      </w:r>
      <w:r>
        <w:rPr>
          <w:rtl/>
          <w:lang w:bidi="fa-IR"/>
        </w:rPr>
        <w:t>:</w:t>
      </w:r>
      <w:r w:rsidRPr="00C3465B">
        <w:rPr>
          <w:rtl/>
          <w:lang w:bidi="fa-IR"/>
        </w:rPr>
        <w:t xml:space="preserve"> « يقفو أثري</w:t>
      </w:r>
      <w:r>
        <w:rPr>
          <w:rtl/>
          <w:lang w:bidi="fa-IR"/>
        </w:rPr>
        <w:t>،</w:t>
      </w:r>
      <w:r w:rsidRPr="00C3465B">
        <w:rPr>
          <w:rtl/>
          <w:lang w:bidi="fa-IR"/>
        </w:rPr>
        <w:t xml:space="preserve"> لا يخطأ » </w:t>
      </w:r>
      <w:r w:rsidR="000D1B0E">
        <w:rPr>
          <w:rtl/>
          <w:lang w:bidi="fa-IR"/>
        </w:rPr>
        <w:t>ل</w:t>
      </w:r>
      <w:r w:rsidR="00565E4D">
        <w:rPr>
          <w:rFonts w:hint="cs"/>
          <w:rtl/>
          <w:lang w:bidi="fa-IR"/>
        </w:rPr>
        <w:t>ـ</w:t>
      </w:r>
      <w:r w:rsidR="000D1B0E">
        <w:rPr>
          <w:rtl/>
          <w:lang w:bidi="fa-IR"/>
        </w:rPr>
        <w:t>م</w:t>
      </w:r>
      <w:r w:rsidR="00565E4D">
        <w:rPr>
          <w:rFonts w:hint="cs"/>
          <w:rtl/>
          <w:lang w:bidi="fa-IR"/>
        </w:rPr>
        <w:t>ّ</w:t>
      </w:r>
      <w:r w:rsidR="000D1B0E">
        <w:rPr>
          <w:rtl/>
          <w:lang w:bidi="fa-IR"/>
        </w:rPr>
        <w:t>ا</w:t>
      </w:r>
      <w:r w:rsidRPr="00C3465B">
        <w:rPr>
          <w:rtl/>
          <w:lang w:bidi="fa-IR"/>
        </w:rPr>
        <w:t xml:space="preserve"> دلّ عند الشيخ على عصمته</w:t>
      </w:r>
      <w:r>
        <w:rPr>
          <w:rtl/>
          <w:lang w:bidi="fa-IR"/>
        </w:rPr>
        <w:t>،</w:t>
      </w:r>
      <w:r w:rsidRPr="00C3465B">
        <w:rPr>
          <w:rtl/>
          <w:lang w:bidi="fa-IR"/>
        </w:rPr>
        <w:t xml:space="preserve"> فحديث الثقلين يدلّ على عصمة الأئمة الطاهرين رضي الله عنهم</w:t>
      </w:r>
      <w:r>
        <w:rPr>
          <w:rtl/>
          <w:lang w:bidi="fa-IR"/>
        </w:rPr>
        <w:t>،</w:t>
      </w:r>
      <w:r w:rsidRPr="00C3465B">
        <w:rPr>
          <w:rtl/>
          <w:lang w:bidi="fa-IR"/>
        </w:rPr>
        <w:t xml:space="preserve"> كما مرّ تبيانه. وليست عقدة الأنامل على أنّ العصمة الثابتة في الأنبياء عليهم الصلاة والسلام توجد في غيرهم</w:t>
      </w:r>
      <w:r>
        <w:rPr>
          <w:rtl/>
          <w:lang w:bidi="fa-IR"/>
        </w:rPr>
        <w:t>،</w:t>
      </w:r>
      <w:r w:rsidRPr="00C3465B">
        <w:rPr>
          <w:rtl/>
          <w:lang w:bidi="fa-IR"/>
        </w:rPr>
        <w:t xml:space="preserve"> وإنّما أعتقد في أهل الولاية قاطبة</w:t>
      </w:r>
      <w:r w:rsidR="00E6377C">
        <w:rPr>
          <w:rFonts w:hint="cs"/>
          <w:rtl/>
          <w:lang w:bidi="fa-IR"/>
        </w:rPr>
        <w:t>ً</w:t>
      </w:r>
      <w:r w:rsidRPr="00C3465B">
        <w:rPr>
          <w:rtl/>
          <w:lang w:bidi="fa-IR"/>
        </w:rPr>
        <w:t xml:space="preserve"> العصمة بمعنى الحفظ وعدم صدور الذنب</w:t>
      </w:r>
      <w:r>
        <w:rPr>
          <w:rtl/>
          <w:lang w:bidi="fa-IR"/>
        </w:rPr>
        <w:t>،</w:t>
      </w:r>
      <w:r w:rsidRPr="00C3465B">
        <w:rPr>
          <w:rtl/>
          <w:lang w:bidi="fa-IR"/>
        </w:rPr>
        <w:t xml:space="preserve"> لا </w:t>
      </w:r>
      <w:r w:rsidR="00E6377C">
        <w:rPr>
          <w:rFonts w:hint="cs"/>
          <w:rtl/>
          <w:lang w:bidi="fa-IR"/>
        </w:rPr>
        <w:t>إ</w:t>
      </w:r>
      <w:r w:rsidRPr="00C3465B">
        <w:rPr>
          <w:rtl/>
          <w:lang w:bidi="fa-IR"/>
        </w:rPr>
        <w:t>ستحالة صدوره</w:t>
      </w:r>
      <w:r>
        <w:rPr>
          <w:rtl/>
          <w:lang w:bidi="fa-IR"/>
        </w:rPr>
        <w:t>،</w:t>
      </w:r>
      <w:r w:rsidRPr="00C3465B">
        <w:rPr>
          <w:rtl/>
          <w:lang w:bidi="fa-IR"/>
        </w:rPr>
        <w:t xml:space="preserve"> والأئمة الطاهرون أقدم من الكلّ في ذلك</w:t>
      </w:r>
      <w:r>
        <w:rPr>
          <w:rtl/>
          <w:lang w:bidi="fa-IR"/>
        </w:rPr>
        <w:t>،</w:t>
      </w:r>
      <w:r w:rsidRPr="00C3465B">
        <w:rPr>
          <w:rtl/>
          <w:lang w:bidi="fa-IR"/>
        </w:rPr>
        <w:t xml:space="preserve"> وبذلك يطلق عليهم الأئمة المعصومون. فمن رماني من هذا المبحث باتّباع مذهب غير السنّة ممّا يعلم الله سبحانه براءتي منه فعليه إثم فريته</w:t>
      </w:r>
      <w:r>
        <w:rPr>
          <w:rtl/>
          <w:lang w:bidi="fa-IR"/>
        </w:rPr>
        <w:t>،</w:t>
      </w:r>
      <w:r w:rsidRPr="00C3465B">
        <w:rPr>
          <w:rtl/>
          <w:lang w:bidi="fa-IR"/>
        </w:rPr>
        <w:t xml:space="preserve"> والله خصيمه.</w:t>
      </w:r>
    </w:p>
    <w:p w:rsidR="00A41E48" w:rsidRPr="00C3465B" w:rsidRDefault="00A41E48" w:rsidP="00A41E48">
      <w:pPr>
        <w:pStyle w:val="libNormal"/>
        <w:rPr>
          <w:rtl/>
          <w:lang w:bidi="fa-IR"/>
        </w:rPr>
      </w:pPr>
      <w:r w:rsidRPr="00C3465B">
        <w:rPr>
          <w:rtl/>
          <w:lang w:bidi="fa-IR"/>
        </w:rPr>
        <w:t>وكيف لا أخاف الاتّهام من هذا الكلام</w:t>
      </w:r>
      <w:r>
        <w:rPr>
          <w:rtl/>
          <w:lang w:bidi="fa-IR"/>
        </w:rPr>
        <w:t>،</w:t>
      </w:r>
      <w:r w:rsidRPr="00C3465B">
        <w:rPr>
          <w:rtl/>
          <w:lang w:bidi="fa-IR"/>
        </w:rPr>
        <w:t xml:space="preserve"> وقد خاف شيخ أرباب السيّر في السيرة الشاميّة من الكلام على طرق حديث ردّ الشمس بدعائه صلّى الله عليه</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تذهيب التهذيب</w:t>
      </w:r>
      <w:r w:rsidR="00A41E48">
        <w:rPr>
          <w:rtl/>
        </w:rPr>
        <w:t xml:space="preserve"> - </w:t>
      </w:r>
      <w:r w:rsidR="00A41E48" w:rsidRPr="00C3465B">
        <w:rPr>
          <w:rtl/>
        </w:rPr>
        <w:t>مخطوط.</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 xml:space="preserve">وسلّم لصلاة علي </w:t>
      </w:r>
      <w:r w:rsidRPr="001C3131">
        <w:rPr>
          <w:rStyle w:val="libAlaemChar"/>
          <w:rtl/>
        </w:rPr>
        <w:t>رضي‌الله‌عنه</w:t>
      </w:r>
      <w:r>
        <w:rPr>
          <w:rtl/>
          <w:lang w:bidi="fa-IR"/>
        </w:rPr>
        <w:t>،</w:t>
      </w:r>
      <w:r w:rsidRPr="00C3465B">
        <w:rPr>
          <w:rtl/>
          <w:lang w:bidi="fa-IR"/>
        </w:rPr>
        <w:t xml:space="preserve"> وتوثيق رجالها</w:t>
      </w:r>
      <w:r>
        <w:rPr>
          <w:rtl/>
          <w:lang w:bidi="fa-IR"/>
        </w:rPr>
        <w:t>،</w:t>
      </w:r>
      <w:r w:rsidRPr="00C3465B">
        <w:rPr>
          <w:rtl/>
          <w:lang w:bidi="fa-IR"/>
        </w:rPr>
        <w:t xml:space="preserve"> أن يرمى بالتشيع</w:t>
      </w:r>
      <w:r>
        <w:rPr>
          <w:rtl/>
          <w:lang w:bidi="fa-IR"/>
        </w:rPr>
        <w:t>،</w:t>
      </w:r>
      <w:r w:rsidRPr="00C3465B">
        <w:rPr>
          <w:rtl/>
          <w:lang w:bidi="fa-IR"/>
        </w:rPr>
        <w:t xml:space="preserve"> حيث رأى الحافظ الحسكاني في ذلك سلفا</w:t>
      </w:r>
      <w:r w:rsidR="00E6377C">
        <w:rPr>
          <w:rFonts w:hint="cs"/>
          <w:rtl/>
          <w:lang w:bidi="fa-IR"/>
        </w:rPr>
        <w:t>ً</w:t>
      </w:r>
      <w:r w:rsidRPr="00C3465B">
        <w:rPr>
          <w:rtl/>
          <w:lang w:bidi="fa-IR"/>
        </w:rPr>
        <w:t xml:space="preserve"> له</w:t>
      </w:r>
      <w:r>
        <w:rPr>
          <w:rtl/>
          <w:lang w:bidi="fa-IR"/>
        </w:rPr>
        <w:t>،</w:t>
      </w:r>
      <w:r w:rsidRPr="00C3465B">
        <w:rPr>
          <w:rtl/>
          <w:lang w:bidi="fa-IR"/>
        </w:rPr>
        <w:t xml:space="preserve"> ولننقل ذلك بعين كلامه. قال </w:t>
      </w:r>
      <w:r w:rsidRPr="00E7612D">
        <w:rPr>
          <w:rStyle w:val="libNormalChar"/>
          <w:rtl/>
        </w:rPr>
        <w:t>رحمه</w:t>
      </w:r>
      <w:r w:rsidR="00E7612D">
        <w:rPr>
          <w:rStyle w:val="libNormalChar"/>
          <w:rFonts w:hint="cs"/>
          <w:rtl/>
        </w:rPr>
        <w:t xml:space="preserve"> </w:t>
      </w:r>
      <w:r w:rsidRPr="00E7612D">
        <w:rPr>
          <w:rStyle w:val="libNormalChar"/>
          <w:rtl/>
        </w:rPr>
        <w:t>‌الله تعالى</w:t>
      </w:r>
      <w:r w:rsidRPr="00C3465B">
        <w:rPr>
          <w:rtl/>
          <w:lang w:bidi="fa-IR"/>
        </w:rPr>
        <w:t xml:space="preserve"> </w:t>
      </w:r>
      <w:r w:rsidR="000D1B0E">
        <w:rPr>
          <w:rtl/>
          <w:lang w:bidi="fa-IR"/>
        </w:rPr>
        <w:t>ل</w:t>
      </w:r>
      <w:r w:rsidR="001E74A3">
        <w:rPr>
          <w:rFonts w:hint="cs"/>
          <w:rtl/>
          <w:lang w:bidi="fa-IR"/>
        </w:rPr>
        <w:t>ـ</w:t>
      </w:r>
      <w:r w:rsidR="000D1B0E">
        <w:rPr>
          <w:rtl/>
          <w:lang w:bidi="fa-IR"/>
        </w:rPr>
        <w:t>مّا</w:t>
      </w:r>
      <w:r w:rsidRPr="00C3465B">
        <w:rPr>
          <w:rtl/>
          <w:lang w:bidi="fa-IR"/>
        </w:rPr>
        <w:t xml:space="preserve"> فرغ من توثيق رجال سنده</w:t>
      </w:r>
      <w:r>
        <w:rPr>
          <w:rtl/>
          <w:lang w:bidi="fa-IR"/>
        </w:rPr>
        <w:t>:</w:t>
      </w:r>
      <w:r w:rsidRPr="00C3465B">
        <w:rPr>
          <w:rtl/>
          <w:lang w:bidi="fa-IR"/>
        </w:rPr>
        <w:t xml:space="preserve"> ليحذر من يقف على كلامي هذا هنا أن يظنّ بي أني أميل إلى التشيّع</w:t>
      </w:r>
      <w:r>
        <w:rPr>
          <w:rtl/>
          <w:lang w:bidi="fa-IR"/>
        </w:rPr>
        <w:t>،</w:t>
      </w:r>
      <w:r w:rsidRPr="00C3465B">
        <w:rPr>
          <w:rtl/>
          <w:lang w:bidi="fa-IR"/>
        </w:rPr>
        <w:t xml:space="preserve"> والله تعالى أعلم أنّ الأمر ليس كذلك.</w:t>
      </w:r>
    </w:p>
    <w:p w:rsidR="00A41E48" w:rsidRPr="00C3465B" w:rsidRDefault="00A41E48" w:rsidP="00A41E48">
      <w:pPr>
        <w:pStyle w:val="libNormal"/>
        <w:rPr>
          <w:rtl/>
          <w:lang w:bidi="fa-IR"/>
        </w:rPr>
      </w:pPr>
      <w:r w:rsidRPr="00C3465B">
        <w:rPr>
          <w:rtl/>
          <w:lang w:bidi="fa-IR"/>
        </w:rPr>
        <w:t>قال</w:t>
      </w:r>
      <w:r>
        <w:rPr>
          <w:rtl/>
          <w:lang w:bidi="fa-IR"/>
        </w:rPr>
        <w:t>:</w:t>
      </w:r>
      <w:r w:rsidRPr="00C3465B">
        <w:rPr>
          <w:rtl/>
          <w:lang w:bidi="fa-IR"/>
        </w:rPr>
        <w:t xml:space="preserve"> والحامل على هذا الكلام</w:t>
      </w:r>
      <w:r>
        <w:rPr>
          <w:rtl/>
          <w:lang w:bidi="fa-IR"/>
        </w:rPr>
        <w:t xml:space="preserve"> - </w:t>
      </w:r>
      <w:r w:rsidRPr="00C3465B">
        <w:rPr>
          <w:rtl/>
          <w:lang w:bidi="fa-IR"/>
        </w:rPr>
        <w:t>يعني قوله</w:t>
      </w:r>
      <w:r>
        <w:rPr>
          <w:rtl/>
          <w:lang w:bidi="fa-IR"/>
        </w:rPr>
        <w:t>:</w:t>
      </w:r>
      <w:r w:rsidRPr="00C3465B">
        <w:rPr>
          <w:rtl/>
          <w:lang w:bidi="fa-IR"/>
        </w:rPr>
        <w:t xml:space="preserve"> وليحذر إلى آخره</w:t>
      </w:r>
      <w:r>
        <w:rPr>
          <w:rtl/>
          <w:lang w:bidi="fa-IR"/>
        </w:rPr>
        <w:t xml:space="preserve"> - </w:t>
      </w:r>
      <w:r w:rsidRPr="00C3465B">
        <w:rPr>
          <w:rtl/>
          <w:lang w:bidi="fa-IR"/>
        </w:rPr>
        <w:t>أن الذهبي ذكر في ترجمة الحسكاني أنّه كان يميل إلى التشيّع</w:t>
      </w:r>
      <w:r>
        <w:rPr>
          <w:rtl/>
          <w:lang w:bidi="fa-IR"/>
        </w:rPr>
        <w:t>،</w:t>
      </w:r>
      <w:r w:rsidRPr="00C3465B">
        <w:rPr>
          <w:rtl/>
          <w:lang w:bidi="fa-IR"/>
        </w:rPr>
        <w:t xml:space="preserve"> لأنّه أملى جزء</w:t>
      </w:r>
      <w:r w:rsidR="001E74A3">
        <w:rPr>
          <w:rFonts w:hint="cs"/>
          <w:rtl/>
          <w:lang w:bidi="fa-IR"/>
        </w:rPr>
        <w:t>ٌ</w:t>
      </w:r>
      <w:r w:rsidRPr="00C3465B">
        <w:rPr>
          <w:rtl/>
          <w:lang w:bidi="fa-IR"/>
        </w:rPr>
        <w:t xml:space="preserve"> في طرق حديث ردّ الشمس. قال</w:t>
      </w:r>
      <w:r>
        <w:rPr>
          <w:rtl/>
          <w:lang w:bidi="fa-IR"/>
        </w:rPr>
        <w:t>:</w:t>
      </w:r>
      <w:r w:rsidRPr="00C3465B">
        <w:rPr>
          <w:rtl/>
          <w:lang w:bidi="fa-IR"/>
        </w:rPr>
        <w:t xml:space="preserve"> وهذا الرجل</w:t>
      </w:r>
      <w:r>
        <w:rPr>
          <w:rtl/>
          <w:lang w:bidi="fa-IR"/>
        </w:rPr>
        <w:t xml:space="preserve"> - </w:t>
      </w:r>
      <w:r w:rsidRPr="00C3465B">
        <w:rPr>
          <w:rtl/>
          <w:lang w:bidi="fa-IR"/>
        </w:rPr>
        <w:t>يعني الحسكاني</w:t>
      </w:r>
      <w:r>
        <w:rPr>
          <w:rtl/>
          <w:lang w:bidi="fa-IR"/>
        </w:rPr>
        <w:t xml:space="preserve"> - </w:t>
      </w:r>
      <w:r w:rsidRPr="00C3465B">
        <w:rPr>
          <w:rtl/>
          <w:lang w:bidi="fa-IR"/>
        </w:rPr>
        <w:t>ترجمه تلميذه الحافظ عبد الغافر الفارسي في ذيل تاريخ نيسابور</w:t>
      </w:r>
      <w:r>
        <w:rPr>
          <w:rtl/>
          <w:lang w:bidi="fa-IR"/>
        </w:rPr>
        <w:t>،</w:t>
      </w:r>
      <w:r w:rsidRPr="00C3465B">
        <w:rPr>
          <w:rtl/>
          <w:lang w:bidi="fa-IR"/>
        </w:rPr>
        <w:t xml:space="preserve"> فلم يصفه بذلك</w:t>
      </w:r>
      <w:r>
        <w:rPr>
          <w:rtl/>
          <w:lang w:bidi="fa-IR"/>
        </w:rPr>
        <w:t>،</w:t>
      </w:r>
      <w:r w:rsidRPr="00C3465B">
        <w:rPr>
          <w:rtl/>
          <w:lang w:bidi="fa-IR"/>
        </w:rPr>
        <w:t xml:space="preserve"> بل أثنى عليه ثناء</w:t>
      </w:r>
      <w:r w:rsidR="001E74A3">
        <w:rPr>
          <w:rFonts w:hint="cs"/>
          <w:rtl/>
          <w:lang w:bidi="fa-IR"/>
        </w:rPr>
        <w:t>ً</w:t>
      </w:r>
      <w:r w:rsidRPr="00C3465B">
        <w:rPr>
          <w:rtl/>
          <w:lang w:bidi="fa-IR"/>
        </w:rPr>
        <w:t xml:space="preserve"> حسنا</w:t>
      </w:r>
      <w:r w:rsidR="001E74A3">
        <w:rPr>
          <w:rFonts w:hint="cs"/>
          <w:rtl/>
          <w:lang w:bidi="fa-IR"/>
        </w:rPr>
        <w:t>ً</w:t>
      </w:r>
      <w:r>
        <w:rPr>
          <w:rtl/>
          <w:lang w:bidi="fa-IR"/>
        </w:rPr>
        <w:t>،</w:t>
      </w:r>
      <w:r w:rsidRPr="00C3465B">
        <w:rPr>
          <w:rtl/>
          <w:lang w:bidi="fa-IR"/>
        </w:rPr>
        <w:t xml:space="preserve"> وكذلك غيره من المؤرّخين</w:t>
      </w:r>
      <w:r>
        <w:rPr>
          <w:rtl/>
          <w:lang w:bidi="fa-IR"/>
        </w:rPr>
        <w:t>،</w:t>
      </w:r>
      <w:r w:rsidRPr="00C3465B">
        <w:rPr>
          <w:rtl/>
          <w:lang w:bidi="fa-IR"/>
        </w:rPr>
        <w:t xml:space="preserve"> ونسأل الله تعالى السلامة من الخوض في أعراض الناس بما لا نعلم. والله تعالى أعلم. انتهى.</w:t>
      </w:r>
    </w:p>
    <w:p w:rsidR="00A41E48" w:rsidRPr="00C3465B" w:rsidRDefault="00A41E48" w:rsidP="00A41E48">
      <w:pPr>
        <w:pStyle w:val="libNormal"/>
        <w:rPr>
          <w:rtl/>
          <w:lang w:bidi="fa-IR"/>
        </w:rPr>
      </w:pPr>
      <w:r w:rsidRPr="00BE597A">
        <w:rPr>
          <w:rStyle w:val="libBold2Char"/>
          <w:rtl/>
        </w:rPr>
        <w:t>أقول</w:t>
      </w:r>
      <w:r>
        <w:rPr>
          <w:rtl/>
          <w:lang w:bidi="fa-IR"/>
        </w:rPr>
        <w:t>:</w:t>
      </w:r>
      <w:r w:rsidRPr="00C3465B">
        <w:rPr>
          <w:rtl/>
          <w:lang w:bidi="fa-IR"/>
        </w:rPr>
        <w:t xml:space="preserve"> وهذا الجرح في الحافظ الحسكاني إنّما نشأ من كمال صعوبة الجارح وانحرافه من مناهج العدل والإ</w:t>
      </w:r>
      <w:r w:rsidR="001E74A3">
        <w:rPr>
          <w:rFonts w:hint="cs"/>
          <w:rtl/>
          <w:lang w:bidi="fa-IR"/>
        </w:rPr>
        <w:t>ِ</w:t>
      </w:r>
      <w:r w:rsidRPr="00C3465B">
        <w:rPr>
          <w:rtl/>
          <w:lang w:bidi="fa-IR"/>
        </w:rPr>
        <w:t>نصاف</w:t>
      </w:r>
      <w:r>
        <w:rPr>
          <w:rtl/>
          <w:lang w:bidi="fa-IR"/>
        </w:rPr>
        <w:t>،</w:t>
      </w:r>
      <w:r w:rsidRPr="00C3465B">
        <w:rPr>
          <w:rtl/>
          <w:lang w:bidi="fa-IR"/>
        </w:rPr>
        <w:t xml:space="preserve"> وإل</w:t>
      </w:r>
      <w:r w:rsidR="001E74A3">
        <w:rPr>
          <w:rFonts w:hint="cs"/>
          <w:rtl/>
          <w:lang w:bidi="fa-IR"/>
        </w:rPr>
        <w:t>ّ</w:t>
      </w:r>
      <w:r w:rsidRPr="00C3465B">
        <w:rPr>
          <w:rtl/>
          <w:lang w:bidi="fa-IR"/>
        </w:rPr>
        <w:t>ا فالحافظ من خدمة الحديث</w:t>
      </w:r>
      <w:r>
        <w:rPr>
          <w:rtl/>
          <w:lang w:bidi="fa-IR"/>
        </w:rPr>
        <w:t>،</w:t>
      </w:r>
      <w:r w:rsidRPr="00C3465B">
        <w:rPr>
          <w:rtl/>
          <w:lang w:bidi="fa-IR"/>
        </w:rPr>
        <w:t xml:space="preserve"> بذل جهده في تصحيح الحديث وجمع طرقه وأسناده</w:t>
      </w:r>
      <w:r>
        <w:rPr>
          <w:rtl/>
          <w:lang w:bidi="fa-IR"/>
        </w:rPr>
        <w:t>،</w:t>
      </w:r>
      <w:r w:rsidRPr="00C3465B">
        <w:rPr>
          <w:rtl/>
          <w:lang w:bidi="fa-IR"/>
        </w:rPr>
        <w:t xml:space="preserve"> وأثبت بذلك معجزة</w:t>
      </w:r>
      <w:r w:rsidR="001E74A3">
        <w:rPr>
          <w:rFonts w:hint="cs"/>
          <w:rtl/>
          <w:lang w:bidi="fa-IR"/>
        </w:rPr>
        <w:t>ً</w:t>
      </w:r>
      <w:r w:rsidRPr="00C3465B">
        <w:rPr>
          <w:rtl/>
          <w:lang w:bidi="fa-IR"/>
        </w:rPr>
        <w:t xml:space="preserve"> من أعظم علامات النبوّة وأكملها</w:t>
      </w:r>
      <w:r>
        <w:rPr>
          <w:rtl/>
          <w:lang w:bidi="fa-IR"/>
        </w:rPr>
        <w:t>،</w:t>
      </w:r>
      <w:r w:rsidRPr="00C3465B">
        <w:rPr>
          <w:rtl/>
          <w:lang w:bidi="fa-IR"/>
        </w:rPr>
        <w:t xml:space="preserve"> ممّا يقرّ بصحّته عين كلّ من يؤمن بالله تعالى ورسوله صلّى الله تعالى عليه وسلّم. وكيف يتّهم ونسب إلى التشيّع بملابسة القضية لعلي </w:t>
      </w:r>
      <w:r w:rsidRPr="001C3131">
        <w:rPr>
          <w:rStyle w:val="libAlaemChar"/>
          <w:rtl/>
        </w:rPr>
        <w:t>رضي‌الله‌عنه</w:t>
      </w:r>
      <w:r>
        <w:rPr>
          <w:rtl/>
          <w:lang w:bidi="fa-IR"/>
        </w:rPr>
        <w:t>؟</w:t>
      </w:r>
      <w:r w:rsidRPr="00C3465B">
        <w:rPr>
          <w:rtl/>
          <w:lang w:bidi="fa-IR"/>
        </w:rPr>
        <w:t xml:space="preserve"> ولو صحح حافظ حديثا</w:t>
      </w:r>
      <w:r w:rsidR="001E74A3">
        <w:rPr>
          <w:rFonts w:hint="cs"/>
          <w:rtl/>
          <w:lang w:bidi="fa-IR"/>
        </w:rPr>
        <w:t>ً</w:t>
      </w:r>
      <w:r w:rsidRPr="00C3465B">
        <w:rPr>
          <w:rtl/>
          <w:lang w:bidi="fa-IR"/>
        </w:rPr>
        <w:t xml:space="preserve"> متمحّضا</w:t>
      </w:r>
      <w:r w:rsidR="001E74A3">
        <w:rPr>
          <w:rFonts w:hint="cs"/>
          <w:rtl/>
          <w:lang w:bidi="fa-IR"/>
        </w:rPr>
        <w:t>ً</w:t>
      </w:r>
      <w:r w:rsidRPr="00C3465B">
        <w:rPr>
          <w:rtl/>
          <w:lang w:bidi="fa-IR"/>
        </w:rPr>
        <w:t xml:space="preserve"> في فضله لا يتّهم بذلك</w:t>
      </w:r>
      <w:r>
        <w:rPr>
          <w:rtl/>
          <w:lang w:bidi="fa-IR"/>
        </w:rPr>
        <w:t>،</w:t>
      </w:r>
      <w:r w:rsidRPr="00C3465B">
        <w:rPr>
          <w:rtl/>
          <w:lang w:bidi="fa-IR"/>
        </w:rPr>
        <w:t xml:space="preserve"> ولو كان كذلك لترك أحاديث أهل البيت رأسا</w:t>
      </w:r>
      <w:r w:rsidR="00B672DB">
        <w:rPr>
          <w:rFonts w:hint="cs"/>
          <w:rtl/>
          <w:lang w:bidi="fa-IR"/>
        </w:rPr>
        <w:t>ً</w:t>
      </w:r>
      <w:r w:rsidRPr="00C3465B">
        <w:rPr>
          <w:rtl/>
          <w:lang w:bidi="fa-IR"/>
        </w:rPr>
        <w:t>.</w:t>
      </w:r>
    </w:p>
    <w:p w:rsidR="00A41E48" w:rsidRPr="00C3465B" w:rsidRDefault="00A41E48" w:rsidP="00A41E48">
      <w:pPr>
        <w:pStyle w:val="libNormal"/>
        <w:rPr>
          <w:rtl/>
          <w:lang w:bidi="fa-IR"/>
        </w:rPr>
      </w:pPr>
      <w:r w:rsidRPr="00C3465B">
        <w:rPr>
          <w:rtl/>
          <w:lang w:bidi="fa-IR"/>
        </w:rPr>
        <w:t>ومن مثل هذه المؤاخذات الباطلة طعن كثير من المشايخ العظام.</w:t>
      </w:r>
    </w:p>
    <w:p w:rsidR="00A41E48" w:rsidRPr="00C3465B" w:rsidRDefault="00A41E48" w:rsidP="00A41E48">
      <w:pPr>
        <w:pStyle w:val="libNormal"/>
        <w:rPr>
          <w:rtl/>
          <w:lang w:bidi="fa-IR"/>
        </w:rPr>
      </w:pPr>
      <w:r w:rsidRPr="00C3465B">
        <w:rPr>
          <w:rtl/>
          <w:lang w:bidi="fa-IR"/>
        </w:rPr>
        <w:t>ومولع هذا الفن الشريف إذا صحّ عنده حديث في أدنى شيء من العادات كاد أن يتّخذ لذلك طعاما</w:t>
      </w:r>
      <w:r w:rsidR="00B672DB">
        <w:rPr>
          <w:rFonts w:hint="cs"/>
          <w:rtl/>
          <w:lang w:bidi="fa-IR"/>
        </w:rPr>
        <w:t>ً</w:t>
      </w:r>
      <w:r w:rsidRPr="00C3465B">
        <w:rPr>
          <w:rtl/>
          <w:lang w:bidi="fa-IR"/>
        </w:rPr>
        <w:t xml:space="preserve"> فرحا</w:t>
      </w:r>
      <w:r w:rsidR="00B672DB">
        <w:rPr>
          <w:rFonts w:hint="cs"/>
          <w:rtl/>
          <w:lang w:bidi="fa-IR"/>
        </w:rPr>
        <w:t>ً</w:t>
      </w:r>
      <w:r w:rsidRPr="00C3465B">
        <w:rPr>
          <w:rtl/>
          <w:lang w:bidi="fa-IR"/>
        </w:rPr>
        <w:t xml:space="preserve"> بصحة قول الرسول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عنده</w:t>
      </w:r>
      <w:r>
        <w:rPr>
          <w:rtl/>
          <w:lang w:bidi="fa-IR"/>
        </w:rPr>
        <w:t>،</w:t>
      </w:r>
      <w:r w:rsidRPr="00C3465B">
        <w:rPr>
          <w:rtl/>
          <w:lang w:bidi="fa-IR"/>
        </w:rPr>
        <w:t xml:space="preserve"> وأين هذا من ذاك</w:t>
      </w:r>
      <w:r>
        <w:rPr>
          <w:rtl/>
          <w:lang w:bidi="fa-IR"/>
        </w:rPr>
        <w:t>؟</w:t>
      </w:r>
      <w:r w:rsidRPr="00C3465B">
        <w:rPr>
          <w:rtl/>
          <w:lang w:bidi="fa-IR"/>
        </w:rPr>
        <w:t xml:space="preserve"> و</w:t>
      </w:r>
      <w:r w:rsidR="000D1B0E">
        <w:rPr>
          <w:rtl/>
          <w:lang w:bidi="fa-IR"/>
        </w:rPr>
        <w:t>ل</w:t>
      </w:r>
      <w:r w:rsidR="00B672DB">
        <w:rPr>
          <w:rFonts w:hint="cs"/>
          <w:rtl/>
          <w:lang w:bidi="fa-IR"/>
        </w:rPr>
        <w:t>ـ</w:t>
      </w:r>
      <w:r w:rsidR="000D1B0E">
        <w:rPr>
          <w:rtl/>
          <w:lang w:bidi="fa-IR"/>
        </w:rPr>
        <w:t>م</w:t>
      </w:r>
      <w:r w:rsidR="00B672DB">
        <w:rPr>
          <w:rFonts w:hint="cs"/>
          <w:rtl/>
          <w:lang w:bidi="fa-IR"/>
        </w:rPr>
        <w:t>ّ</w:t>
      </w:r>
      <w:r w:rsidR="000D1B0E">
        <w:rPr>
          <w:rtl/>
          <w:lang w:bidi="fa-IR"/>
        </w:rPr>
        <w:t>ا</w:t>
      </w:r>
      <w:r w:rsidRPr="00C3465B">
        <w:rPr>
          <w:rtl/>
          <w:lang w:bidi="fa-IR"/>
        </w:rPr>
        <w:t xml:space="preserve"> اطّلع هذا الفقير على صحّته كأنّه ازداد سمنا</w:t>
      </w:r>
      <w:r w:rsidR="00B672DB">
        <w:rPr>
          <w:rFonts w:hint="cs"/>
          <w:rtl/>
          <w:lang w:bidi="fa-IR"/>
        </w:rPr>
        <w:t>ً</w:t>
      </w:r>
      <w:r w:rsidRPr="00C3465B">
        <w:rPr>
          <w:rtl/>
          <w:lang w:bidi="fa-IR"/>
        </w:rPr>
        <w:t xml:space="preserve"> من سرور ذلك ولذّته. أقرّ الله سبحانه وتعالى عيوننا بأمثاله. والحمد لله ربّ العالمين » </w:t>
      </w:r>
      <w:r w:rsidRPr="00BE597A">
        <w:rPr>
          <w:rStyle w:val="libFootnotenumChar"/>
          <w:rtl/>
        </w:rPr>
        <w:t>(1)</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دراسات اللبيب في الا</w:t>
      </w:r>
      <w:r w:rsidR="00B672DB">
        <w:rPr>
          <w:rFonts w:hint="cs"/>
          <w:rtl/>
        </w:rPr>
        <w:t>ُ</w:t>
      </w:r>
      <w:r w:rsidR="00A41E48" w:rsidRPr="00C3465B">
        <w:rPr>
          <w:rtl/>
        </w:rPr>
        <w:t>سوة الحسنة بالحبيب</w:t>
      </w:r>
      <w:r w:rsidR="00A41E48">
        <w:rPr>
          <w:rtl/>
        </w:rPr>
        <w:t xml:space="preserve"> - </w:t>
      </w:r>
      <w:r w:rsidR="00A41E48" w:rsidRPr="00C3465B">
        <w:rPr>
          <w:rtl/>
        </w:rPr>
        <w:t>مبحث العصمة.</w:t>
      </w:r>
    </w:p>
    <w:p w:rsidR="00A41E48" w:rsidRDefault="00A41E48" w:rsidP="00A41E48">
      <w:pPr>
        <w:pStyle w:val="libNormal"/>
        <w:rPr>
          <w:rtl/>
          <w:lang w:bidi="fa-IR"/>
        </w:rPr>
      </w:pPr>
      <w:r>
        <w:rPr>
          <w:rtl/>
          <w:lang w:bidi="fa-IR"/>
        </w:rPr>
        <w:br w:type="page"/>
      </w:r>
    </w:p>
    <w:p w:rsidR="0043598D" w:rsidRDefault="00A41E48" w:rsidP="00A41E48">
      <w:pPr>
        <w:pStyle w:val="libBold1"/>
        <w:rPr>
          <w:rtl/>
          <w:lang w:bidi="fa-IR"/>
        </w:rPr>
      </w:pPr>
      <w:r w:rsidRPr="00C3465B">
        <w:rPr>
          <w:rtl/>
          <w:lang w:bidi="fa-IR"/>
        </w:rPr>
        <w:lastRenderedPageBreak/>
        <w:t>قوله</w:t>
      </w:r>
      <w:r>
        <w:rPr>
          <w:rtl/>
          <w:lang w:bidi="fa-IR"/>
        </w:rPr>
        <w:t>:</w:t>
      </w:r>
      <w:r w:rsidRPr="00C3465B">
        <w:rPr>
          <w:rtl/>
          <w:lang w:bidi="fa-IR"/>
        </w:rPr>
        <w:t xml:space="preserve"> نقلا</w:t>
      </w:r>
      <w:r w:rsidR="00B672DB">
        <w:rPr>
          <w:rFonts w:hint="cs"/>
          <w:rtl/>
          <w:lang w:bidi="fa-IR"/>
        </w:rPr>
        <w:t>ً</w:t>
      </w:r>
      <w:r w:rsidRPr="00C3465B">
        <w:rPr>
          <w:rtl/>
          <w:lang w:bidi="fa-IR"/>
        </w:rPr>
        <w:t xml:space="preserve"> عن الذهبي</w:t>
      </w:r>
      <w:r>
        <w:rPr>
          <w:rtl/>
          <w:lang w:bidi="fa-IR"/>
        </w:rPr>
        <w:t>:</w:t>
      </w:r>
    </w:p>
    <w:p w:rsidR="00A41E48" w:rsidRPr="00C3465B" w:rsidRDefault="00A41E48" w:rsidP="00A41E48">
      <w:pPr>
        <w:pStyle w:val="libNormal"/>
        <w:rPr>
          <w:rtl/>
          <w:lang w:bidi="fa-IR"/>
        </w:rPr>
      </w:pPr>
      <w:r w:rsidRPr="00C3465B">
        <w:rPr>
          <w:rtl/>
          <w:lang w:bidi="fa-IR"/>
        </w:rPr>
        <w:t>« لقد كنت زمنا</w:t>
      </w:r>
      <w:r w:rsidR="00B672DB">
        <w:rPr>
          <w:rFonts w:hint="cs"/>
          <w:rtl/>
          <w:lang w:bidi="fa-IR"/>
        </w:rPr>
        <w:t>ً</w:t>
      </w:r>
      <w:r w:rsidRPr="00C3465B">
        <w:rPr>
          <w:rtl/>
          <w:lang w:bidi="fa-IR"/>
        </w:rPr>
        <w:t xml:space="preserve"> طويلا</w:t>
      </w:r>
      <w:r w:rsidR="00B672DB">
        <w:rPr>
          <w:rFonts w:hint="cs"/>
          <w:rtl/>
          <w:lang w:bidi="fa-IR"/>
        </w:rPr>
        <w:t>ً</w:t>
      </w:r>
      <w:r w:rsidRPr="00C3465B">
        <w:rPr>
          <w:rtl/>
          <w:lang w:bidi="fa-IR"/>
        </w:rPr>
        <w:t xml:space="preserve"> أظنّ أنّ هذا الحديث لم يحسن الحاكم أن</w:t>
      </w:r>
      <w:r w:rsidR="00745D0C">
        <w:rPr>
          <w:rFonts w:hint="cs"/>
          <w:rtl/>
          <w:lang w:bidi="fa-IR"/>
        </w:rPr>
        <w:t>ْ</w:t>
      </w:r>
      <w:r w:rsidRPr="00C3465B">
        <w:rPr>
          <w:rtl/>
          <w:lang w:bidi="fa-IR"/>
        </w:rPr>
        <w:t xml:space="preserve"> يودعه في مستدركه</w:t>
      </w:r>
      <w:r>
        <w:rPr>
          <w:rtl/>
          <w:lang w:bidi="fa-IR"/>
        </w:rPr>
        <w:t>،</w:t>
      </w:r>
      <w:r w:rsidRPr="00C3465B">
        <w:rPr>
          <w:rtl/>
          <w:lang w:bidi="fa-IR"/>
        </w:rPr>
        <w:t xml:space="preserve"> ف</w:t>
      </w:r>
      <w:r w:rsidR="000D1B0E">
        <w:rPr>
          <w:rtl/>
          <w:lang w:bidi="fa-IR"/>
        </w:rPr>
        <w:t>لمـّا</w:t>
      </w:r>
      <w:r w:rsidRPr="00C3465B">
        <w:rPr>
          <w:rtl/>
          <w:lang w:bidi="fa-IR"/>
        </w:rPr>
        <w:t xml:space="preserve"> علقت هذا الكتاب رأيت القول من الموضوعات التي فيه »</w:t>
      </w:r>
      <w:r>
        <w:rPr>
          <w:rtl/>
          <w:lang w:bidi="fa-IR"/>
        </w:rPr>
        <w:t>.</w:t>
      </w:r>
    </w:p>
    <w:p w:rsidR="00A41E48" w:rsidRPr="00C3465B" w:rsidRDefault="00A41E48" w:rsidP="00A41E48">
      <w:pPr>
        <w:pStyle w:val="libBold1"/>
        <w:rPr>
          <w:rtl/>
          <w:lang w:bidi="fa-IR"/>
        </w:rPr>
      </w:pPr>
      <w:r w:rsidRPr="00C3465B">
        <w:rPr>
          <w:rtl/>
          <w:lang w:bidi="fa-IR"/>
        </w:rPr>
        <w:t>أقول</w:t>
      </w:r>
      <w:r>
        <w:rPr>
          <w:rtl/>
          <w:lang w:bidi="fa-IR"/>
        </w:rPr>
        <w:t>:</w:t>
      </w:r>
    </w:p>
    <w:p w:rsidR="0043598D" w:rsidRDefault="00A41E48" w:rsidP="00A41E48">
      <w:pPr>
        <w:pStyle w:val="libBold2"/>
        <w:rPr>
          <w:rtl/>
          <w:lang w:bidi="fa-IR"/>
        </w:rPr>
      </w:pPr>
      <w:r w:rsidRPr="00BE597A">
        <w:rPr>
          <w:rtl/>
        </w:rPr>
        <w:t>أوّلا</w:t>
      </w:r>
      <w:r w:rsidR="00AF70F4">
        <w:rPr>
          <w:rFonts w:hint="cs"/>
          <w:rtl/>
        </w:rPr>
        <w:t>ً</w:t>
      </w:r>
      <w:r>
        <w:rPr>
          <w:rtl/>
          <w:lang w:bidi="fa-IR"/>
        </w:rPr>
        <w:t>:</w:t>
      </w:r>
      <w:r w:rsidRPr="00AF70F4">
        <w:rPr>
          <w:rStyle w:val="libBold1Char"/>
          <w:rtl/>
        </w:rPr>
        <w:t xml:space="preserve"> نقول ( للدهلوي ) الجسور: لقد صحّفت لفظ « لم يجسر » بلفظ « لم يحسن » فأسأت الفهم ولم تحسن النقل، وهذا دليل على طول باعك!!</w:t>
      </w:r>
    </w:p>
    <w:p w:rsidR="00A41E48" w:rsidRPr="00AF70F4" w:rsidRDefault="00A41E48" w:rsidP="00A41E48">
      <w:pPr>
        <w:pStyle w:val="libBold2"/>
        <w:rPr>
          <w:rStyle w:val="libBold1Char"/>
          <w:rtl/>
        </w:rPr>
      </w:pPr>
      <w:r w:rsidRPr="0037009D">
        <w:rPr>
          <w:rtl/>
        </w:rPr>
        <w:t>وثانيا</w:t>
      </w:r>
      <w:r w:rsidR="00AF70F4">
        <w:rPr>
          <w:rFonts w:hint="cs"/>
          <w:rtl/>
        </w:rPr>
        <w:t>ً</w:t>
      </w:r>
      <w:r>
        <w:rPr>
          <w:rtl/>
          <w:lang w:bidi="fa-IR"/>
        </w:rPr>
        <w:t>:</w:t>
      </w:r>
      <w:r w:rsidRPr="00AF70F4">
        <w:rPr>
          <w:rStyle w:val="libBold1Char"/>
          <w:rtl/>
        </w:rPr>
        <w:t xml:space="preserve"> نقول للذهبي: إن قولك: لقد كنت زمنا</w:t>
      </w:r>
      <w:r w:rsidR="00AF70F4">
        <w:rPr>
          <w:rStyle w:val="libBold1Char"/>
          <w:rFonts w:hint="cs"/>
          <w:rtl/>
        </w:rPr>
        <w:t>ً</w:t>
      </w:r>
      <w:r w:rsidRPr="00AF70F4">
        <w:rPr>
          <w:rStyle w:val="libBold1Char"/>
          <w:rtl/>
        </w:rPr>
        <w:t xml:space="preserve"> طويلا</w:t>
      </w:r>
      <w:r w:rsidR="00AF70F4">
        <w:rPr>
          <w:rStyle w:val="libBold1Char"/>
          <w:rFonts w:hint="cs"/>
          <w:rtl/>
        </w:rPr>
        <w:t>ً</w:t>
      </w:r>
      <w:r w:rsidRPr="00AF70F4">
        <w:rPr>
          <w:rStyle w:val="libBold1Char"/>
          <w:rtl/>
        </w:rPr>
        <w:t xml:space="preserve"> ... اعتراف منك بأنّك قد تهت زمنا</w:t>
      </w:r>
      <w:r w:rsidR="00AF70F4">
        <w:rPr>
          <w:rStyle w:val="libBold1Char"/>
          <w:rFonts w:hint="cs"/>
          <w:rtl/>
        </w:rPr>
        <w:t>ً</w:t>
      </w:r>
      <w:r w:rsidRPr="00AF70F4">
        <w:rPr>
          <w:rStyle w:val="libBold1Char"/>
          <w:rtl/>
        </w:rPr>
        <w:t xml:space="preserve"> طويلا</w:t>
      </w:r>
      <w:r w:rsidR="00AF70F4">
        <w:rPr>
          <w:rStyle w:val="libBold1Char"/>
          <w:rFonts w:hint="cs"/>
          <w:rtl/>
        </w:rPr>
        <w:t>ً</w:t>
      </w:r>
      <w:r w:rsidRPr="00AF70F4">
        <w:rPr>
          <w:rStyle w:val="libBold1Char"/>
          <w:rtl/>
        </w:rPr>
        <w:t xml:space="preserve"> في مهامة الجهل، ولم تقف على كتاب المستدرك السائر في البلدان والأمصار، والمتداول بين خدمة الأخبار والآثار، فل</w:t>
      </w:r>
      <w:r w:rsidR="0029727C">
        <w:rPr>
          <w:rStyle w:val="libBold1Char"/>
          <w:rFonts w:hint="cs"/>
          <w:rtl/>
        </w:rPr>
        <w:t>ِ</w:t>
      </w:r>
      <w:r w:rsidRPr="00AF70F4">
        <w:rPr>
          <w:rStyle w:val="libBold1Char"/>
          <w:rtl/>
        </w:rPr>
        <w:t>م</w:t>
      </w:r>
      <w:r w:rsidR="0029727C">
        <w:rPr>
          <w:rStyle w:val="libBold1Char"/>
          <w:rFonts w:hint="cs"/>
          <w:rtl/>
        </w:rPr>
        <w:t>َ</w:t>
      </w:r>
      <w:r w:rsidRPr="00AF70F4">
        <w:rPr>
          <w:rStyle w:val="libBold1Char"/>
          <w:rtl/>
        </w:rPr>
        <w:t xml:space="preserve"> كنت مع جهلك تزعم أن إدخال حديث الطير في المستدرك جسارة، وهل هذا الزعم منك إل</w:t>
      </w:r>
      <w:r w:rsidR="002A67A3">
        <w:rPr>
          <w:rStyle w:val="libBold1Char"/>
          <w:rFonts w:hint="cs"/>
          <w:rtl/>
        </w:rPr>
        <w:t>ّ</w:t>
      </w:r>
      <w:r w:rsidRPr="00AF70F4">
        <w:rPr>
          <w:rStyle w:val="libBold1Char"/>
          <w:rtl/>
        </w:rPr>
        <w:t>ا خسارة وأيّ خسارة؟! ومع ذلك: فكيف تحكم وقت التعليق بالوضع على هذا الحديث الشريف، ولا تأخذ بطرف من التحقيق، ولا تقبل قول الحاكم، ولا تحتفل بأنّه من مروّيات الأساطين وأجلّة المحدّثين؟ كيف رميت الحديث بالوضع من غير دليل، فأرديت أتباعك بالإضلال والتضليل؟ ولكن - لله الحمد - حيث أفقت من سكر التعصّب والشنآن وغلبة البغي والعدوان، فاعترفت في كتاب ( الميزان ) بالحقّ الصريح الواضح البرهان، كما اعترفت في ( تذكرة الحفّاظ ) بأنّ طرق هذا الحديث كثيرة جدّا</w:t>
      </w:r>
      <w:r w:rsidR="00D1757D">
        <w:rPr>
          <w:rStyle w:val="libBold1Char"/>
          <w:rFonts w:hint="cs"/>
          <w:rtl/>
        </w:rPr>
        <w:t>ً</w:t>
      </w:r>
      <w:r w:rsidRPr="00AF70F4">
        <w:rPr>
          <w:rStyle w:val="libBold1Char"/>
          <w:rtl/>
        </w:rPr>
        <w:t xml:space="preserve"> حتّى أفردتها بمصنف مجدّا</w:t>
      </w:r>
      <w:r w:rsidR="00D1757D">
        <w:rPr>
          <w:rStyle w:val="libBold1Char"/>
          <w:rFonts w:hint="cs"/>
          <w:rtl/>
        </w:rPr>
        <w:t>ً</w:t>
      </w:r>
      <w:r w:rsidRPr="00AF70F4">
        <w:rPr>
          <w:rStyle w:val="libBold1Char"/>
          <w:rtl/>
        </w:rPr>
        <w:t>.</w:t>
      </w:r>
    </w:p>
    <w:p w:rsidR="00A41E48" w:rsidRPr="00C3465B" w:rsidRDefault="00A41E48" w:rsidP="00A41E48">
      <w:pPr>
        <w:pStyle w:val="libNormal"/>
        <w:rPr>
          <w:rtl/>
          <w:lang w:bidi="fa-IR"/>
        </w:rPr>
      </w:pPr>
      <w:r w:rsidRPr="00BE597A">
        <w:rPr>
          <w:rStyle w:val="libBold2Char"/>
          <w:rtl/>
        </w:rPr>
        <w:t>وثالثا</w:t>
      </w:r>
      <w:r w:rsidR="00356DBE">
        <w:rPr>
          <w:rStyle w:val="libBold2Char"/>
          <w:rFonts w:hint="cs"/>
          <w:rtl/>
        </w:rPr>
        <w:t>ً</w:t>
      </w:r>
      <w:r>
        <w:rPr>
          <w:rtl/>
          <w:lang w:bidi="fa-IR"/>
        </w:rPr>
        <w:t>:</w:t>
      </w:r>
      <w:r w:rsidRPr="00C3465B">
        <w:rPr>
          <w:rtl/>
          <w:lang w:bidi="fa-IR"/>
        </w:rPr>
        <w:t xml:space="preserve"> نقول لأساطين العلم ومراجيح الحلم</w:t>
      </w:r>
      <w:r>
        <w:rPr>
          <w:rtl/>
          <w:lang w:bidi="fa-IR"/>
        </w:rPr>
        <w:t>:</w:t>
      </w:r>
      <w:r w:rsidRPr="00C3465B">
        <w:rPr>
          <w:rtl/>
          <w:lang w:bidi="fa-IR"/>
        </w:rPr>
        <w:t xml:space="preserve"> أ</w:t>
      </w:r>
      <w:r w:rsidR="00356DBE">
        <w:rPr>
          <w:rFonts w:hint="cs"/>
          <w:rtl/>
          <w:lang w:bidi="fa-IR"/>
        </w:rPr>
        <w:t>ُ</w:t>
      </w:r>
      <w:r w:rsidRPr="00C3465B">
        <w:rPr>
          <w:rtl/>
          <w:lang w:bidi="fa-IR"/>
        </w:rPr>
        <w:t>نظروا بعين الإ</w:t>
      </w:r>
      <w:r w:rsidR="00356DBE">
        <w:rPr>
          <w:rFonts w:hint="cs"/>
          <w:rtl/>
          <w:lang w:bidi="fa-IR"/>
        </w:rPr>
        <w:t>ِ</w:t>
      </w:r>
      <w:r w:rsidRPr="00C3465B">
        <w:rPr>
          <w:rtl/>
          <w:lang w:bidi="fa-IR"/>
        </w:rPr>
        <w:t>نصاف تاركين لل</w:t>
      </w:r>
      <w:r w:rsidR="00356DBE">
        <w:rPr>
          <w:rFonts w:hint="cs"/>
          <w:rtl/>
          <w:lang w:bidi="fa-IR"/>
        </w:rPr>
        <w:t>إِ</w:t>
      </w:r>
      <w:r w:rsidRPr="00C3465B">
        <w:rPr>
          <w:rtl/>
          <w:lang w:bidi="fa-IR"/>
        </w:rPr>
        <w:t>عتساف</w:t>
      </w:r>
      <w:r>
        <w:rPr>
          <w:rtl/>
          <w:lang w:bidi="fa-IR"/>
        </w:rPr>
        <w:t>،</w:t>
      </w:r>
      <w:r w:rsidRPr="00C3465B">
        <w:rPr>
          <w:rtl/>
          <w:lang w:bidi="fa-IR"/>
        </w:rPr>
        <w:t xml:space="preserve"> كيف سفر الحق غاية السفور</w:t>
      </w:r>
      <w:r>
        <w:rPr>
          <w:rtl/>
          <w:lang w:bidi="fa-IR"/>
        </w:rPr>
        <w:t>،</w:t>
      </w:r>
      <w:r w:rsidRPr="00C3465B">
        <w:rPr>
          <w:rtl/>
          <w:lang w:bidi="fa-IR"/>
        </w:rPr>
        <w:t xml:space="preserve"> ووضح نهاية الظهور</w:t>
      </w:r>
      <w:r>
        <w:rPr>
          <w:rtl/>
          <w:lang w:bidi="fa-IR"/>
        </w:rPr>
        <w:t>،</w:t>
      </w:r>
      <w:r w:rsidRPr="00C3465B">
        <w:rPr>
          <w:rtl/>
          <w:lang w:bidi="fa-IR"/>
        </w:rPr>
        <w:t xml:space="preserve"> وبانت الطريقة الواضحة</w:t>
      </w:r>
      <w:r>
        <w:rPr>
          <w:rtl/>
          <w:lang w:bidi="fa-IR"/>
        </w:rPr>
        <w:t>،</w:t>
      </w:r>
      <w:r w:rsidRPr="00C3465B">
        <w:rPr>
          <w:rtl/>
          <w:lang w:bidi="fa-IR"/>
        </w:rPr>
        <w:t xml:space="preserve"> واستنارت المحجة الل</w:t>
      </w:r>
      <w:r w:rsidR="00356DBE">
        <w:rPr>
          <w:rFonts w:hint="cs"/>
          <w:rtl/>
          <w:lang w:bidi="fa-IR"/>
        </w:rPr>
        <w:t>ّ</w:t>
      </w:r>
      <w:r w:rsidRPr="00C3465B">
        <w:rPr>
          <w:rtl/>
          <w:lang w:bidi="fa-IR"/>
        </w:rPr>
        <w:t>ائحة</w:t>
      </w:r>
      <w:r>
        <w:rPr>
          <w:rtl/>
          <w:lang w:bidi="fa-IR"/>
        </w:rPr>
        <w:t>،</w:t>
      </w:r>
      <w:r w:rsidRPr="00C3465B">
        <w:rPr>
          <w:rtl/>
          <w:lang w:bidi="fa-IR"/>
        </w:rPr>
        <w:t xml:space="preserve"> حيث أقرّ مثل هذا الجاحد بتفريطه في أمر هذا الخبر الرفيع الأثير</w:t>
      </w:r>
      <w:r>
        <w:rPr>
          <w:rtl/>
          <w:lang w:bidi="fa-IR"/>
        </w:rPr>
        <w:t>،</w:t>
      </w:r>
      <w:r w:rsidRPr="00C3465B">
        <w:rPr>
          <w:rtl/>
          <w:lang w:bidi="fa-IR"/>
        </w:rPr>
        <w:t xml:space="preserve"> وظهر صدق قوله تعالى </w:t>
      </w:r>
      <w:r w:rsidRPr="001C3131">
        <w:rPr>
          <w:rStyle w:val="libAlaemChar"/>
          <w:rtl/>
        </w:rPr>
        <w:t>(</w:t>
      </w:r>
      <w:r w:rsidRPr="00BE597A">
        <w:rPr>
          <w:rStyle w:val="libAieChar"/>
          <w:rtl/>
        </w:rPr>
        <w:t xml:space="preserve"> فَاعْتَرَفُوا بِذَنْبِهِمْ فَسُحْقاً لِأَصْحابِ السَّعِيرِ </w:t>
      </w:r>
      <w:r w:rsidRPr="001C3131">
        <w:rPr>
          <w:rStyle w:val="libAlaemChar"/>
          <w:rtl/>
        </w:rPr>
        <w:t>)</w:t>
      </w:r>
      <w:r w:rsidRPr="00C3465B">
        <w:rPr>
          <w:rtl/>
          <w:lang w:bidi="fa-IR"/>
        </w:rPr>
        <w:t>.</w:t>
      </w:r>
    </w:p>
    <w:p w:rsidR="00A41E48" w:rsidRDefault="00A41E48" w:rsidP="00A41E48">
      <w:pPr>
        <w:pStyle w:val="libNormal"/>
        <w:rPr>
          <w:rtl/>
          <w:lang w:bidi="fa-IR"/>
        </w:rPr>
      </w:pPr>
      <w:r>
        <w:rPr>
          <w:rtl/>
          <w:lang w:bidi="fa-IR"/>
        </w:rPr>
        <w:br w:type="page"/>
      </w:r>
    </w:p>
    <w:p w:rsidR="00A41E48" w:rsidRPr="00C3465B" w:rsidRDefault="00A41E48" w:rsidP="00A41E48">
      <w:pPr>
        <w:pStyle w:val="Heading2Center"/>
        <w:rPr>
          <w:rtl/>
          <w:lang w:bidi="fa-IR"/>
        </w:rPr>
      </w:pPr>
      <w:bookmarkStart w:id="639" w:name="_Toc320549436"/>
      <w:bookmarkStart w:id="640" w:name="_Toc408483248"/>
      <w:bookmarkStart w:id="641" w:name="_Toc95570745"/>
      <w:r w:rsidRPr="00C3465B">
        <w:rPr>
          <w:rtl/>
          <w:lang w:bidi="fa-IR"/>
        </w:rPr>
        <w:lastRenderedPageBreak/>
        <w:t>كلام</w:t>
      </w:r>
      <w:r w:rsidR="00856B8B">
        <w:rPr>
          <w:rFonts w:hint="cs"/>
          <w:rtl/>
          <w:lang w:bidi="fa-IR"/>
        </w:rPr>
        <w:t>ُ</w:t>
      </w:r>
      <w:r w:rsidRPr="00C3465B">
        <w:rPr>
          <w:rtl/>
          <w:lang w:bidi="fa-IR"/>
        </w:rPr>
        <w:t xml:space="preserve"> ( الدّهلوي ) في الحاشية</w:t>
      </w:r>
      <w:bookmarkEnd w:id="639"/>
      <w:bookmarkEnd w:id="640"/>
      <w:bookmarkEnd w:id="641"/>
    </w:p>
    <w:p w:rsidR="00A41E48" w:rsidRPr="00C3465B" w:rsidRDefault="00A41E48" w:rsidP="00A41E48">
      <w:pPr>
        <w:pStyle w:val="libNormal"/>
        <w:rPr>
          <w:rtl/>
          <w:lang w:bidi="fa-IR"/>
        </w:rPr>
      </w:pPr>
      <w:r w:rsidRPr="00C3465B">
        <w:rPr>
          <w:rtl/>
          <w:lang w:bidi="fa-IR"/>
        </w:rPr>
        <w:t>وإذ</w:t>
      </w:r>
      <w:r w:rsidR="00856B8B">
        <w:rPr>
          <w:rFonts w:hint="cs"/>
          <w:rtl/>
          <w:lang w:bidi="fa-IR"/>
        </w:rPr>
        <w:t>ْ</w:t>
      </w:r>
      <w:r w:rsidRPr="00C3465B">
        <w:rPr>
          <w:rtl/>
          <w:lang w:bidi="fa-IR"/>
        </w:rPr>
        <w:t xml:space="preserve"> عرفت بطلان ما قاله ( الدّهلوي ) في متن ( التحفة ) فلنبطل كلامه في الحاشية في هذا الموضع</w:t>
      </w:r>
      <w:r>
        <w:rPr>
          <w:rtl/>
          <w:lang w:bidi="fa-IR"/>
        </w:rPr>
        <w:t xml:space="preserve"> ..</w:t>
      </w:r>
      <w:r w:rsidRPr="00C3465B">
        <w:rPr>
          <w:rtl/>
          <w:lang w:bidi="fa-IR"/>
        </w:rPr>
        <w:t>. قال في الحاشية</w:t>
      </w:r>
      <w:r>
        <w:rPr>
          <w:rtl/>
          <w:lang w:bidi="fa-IR"/>
        </w:rPr>
        <w:t>:</w:t>
      </w:r>
    </w:p>
    <w:p w:rsidR="00A41E48" w:rsidRPr="00C3465B" w:rsidRDefault="00A41E48" w:rsidP="00A41E48">
      <w:pPr>
        <w:pStyle w:val="libNormal"/>
        <w:rPr>
          <w:rtl/>
          <w:lang w:bidi="fa-IR"/>
        </w:rPr>
      </w:pPr>
      <w:r w:rsidRPr="00C3465B">
        <w:rPr>
          <w:rtl/>
          <w:lang w:bidi="fa-IR"/>
        </w:rPr>
        <w:t>« قالت النواصب</w:t>
      </w:r>
      <w:r>
        <w:rPr>
          <w:rtl/>
          <w:lang w:bidi="fa-IR"/>
        </w:rPr>
        <w:t>:</w:t>
      </w:r>
      <w:r w:rsidRPr="00C3465B">
        <w:rPr>
          <w:rtl/>
          <w:lang w:bidi="fa-IR"/>
        </w:rPr>
        <w:t xml:space="preserve"> لقد كذب أنس ثلاثا</w:t>
      </w:r>
      <w:r w:rsidR="00856B8B">
        <w:rPr>
          <w:rFonts w:hint="cs"/>
          <w:rtl/>
          <w:lang w:bidi="fa-IR"/>
        </w:rPr>
        <w:t>ً</w:t>
      </w:r>
      <w:r w:rsidRPr="00C3465B">
        <w:rPr>
          <w:rtl/>
          <w:lang w:bidi="fa-IR"/>
        </w:rPr>
        <w:t xml:space="preserve"> في قوله لعلي</w:t>
      </w:r>
      <w:r>
        <w:rPr>
          <w:rtl/>
          <w:lang w:bidi="fa-IR"/>
        </w:rPr>
        <w:t>:</w:t>
      </w:r>
      <w:r w:rsidRPr="00C3465B">
        <w:rPr>
          <w:rtl/>
          <w:lang w:bidi="fa-IR"/>
        </w:rPr>
        <w:t xml:space="preserve"> إنّ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على حاجة</w:t>
      </w:r>
      <w:r>
        <w:rPr>
          <w:rtl/>
          <w:lang w:bidi="fa-IR"/>
        </w:rPr>
        <w:t xml:space="preserve"> ..</w:t>
      </w:r>
      <w:r w:rsidRPr="00C3465B">
        <w:rPr>
          <w:rtl/>
          <w:lang w:bidi="fa-IR"/>
        </w:rPr>
        <w:t>. على ما في كتاب المجالس للشيخ المفيد</w:t>
      </w:r>
      <w:r>
        <w:rPr>
          <w:rtl/>
          <w:lang w:bidi="fa-IR"/>
        </w:rPr>
        <w:t>،</w:t>
      </w:r>
      <w:r w:rsidRPr="00C3465B">
        <w:rPr>
          <w:rtl/>
          <w:lang w:bidi="fa-IR"/>
        </w:rPr>
        <w:t xml:space="preserve"> فكيف يجوز قبول روايته لهذا الحديث</w:t>
      </w:r>
      <w:r>
        <w:rPr>
          <w:rtl/>
          <w:lang w:bidi="fa-IR"/>
        </w:rPr>
        <w:t>؟</w:t>
      </w:r>
      <w:r w:rsidRPr="00C3465B">
        <w:rPr>
          <w:rtl/>
          <w:lang w:bidi="fa-IR"/>
        </w:rPr>
        <w:t xml:space="preserve"> »</w:t>
      </w:r>
      <w:r>
        <w:rPr>
          <w:rtl/>
          <w:lang w:bidi="fa-IR"/>
        </w:rPr>
        <w:t>.</w:t>
      </w:r>
    </w:p>
    <w:p w:rsidR="0043598D" w:rsidRDefault="00A41E48" w:rsidP="00A41E48">
      <w:pPr>
        <w:pStyle w:val="libBold1"/>
        <w:rPr>
          <w:rtl/>
          <w:lang w:bidi="fa-IR"/>
        </w:rPr>
      </w:pPr>
      <w:r w:rsidRPr="00C3465B">
        <w:rPr>
          <w:rtl/>
          <w:lang w:bidi="fa-IR"/>
        </w:rPr>
        <w:t>وجوه الجواب عن هذا الكلام</w:t>
      </w:r>
    </w:p>
    <w:p w:rsidR="00A41E48" w:rsidRPr="00C3465B" w:rsidRDefault="00A41E48" w:rsidP="00A41E48">
      <w:pPr>
        <w:pStyle w:val="libBold1"/>
        <w:rPr>
          <w:rtl/>
          <w:lang w:bidi="fa-IR"/>
        </w:rPr>
      </w:pPr>
      <w:r w:rsidRPr="00C3465B">
        <w:rPr>
          <w:rtl/>
          <w:lang w:bidi="fa-IR"/>
        </w:rPr>
        <w:t>أقول</w:t>
      </w:r>
      <w:r>
        <w:rPr>
          <w:rtl/>
          <w:lang w:bidi="fa-IR"/>
        </w:rPr>
        <w:t>:</w:t>
      </w:r>
    </w:p>
    <w:p w:rsidR="00A41E48" w:rsidRPr="00C3465B" w:rsidRDefault="00A41E48" w:rsidP="00A41E48">
      <w:pPr>
        <w:pStyle w:val="libNormal"/>
        <w:rPr>
          <w:rtl/>
          <w:lang w:bidi="fa-IR"/>
        </w:rPr>
      </w:pPr>
      <w:r w:rsidRPr="00C3465B">
        <w:rPr>
          <w:rtl/>
          <w:lang w:bidi="fa-IR"/>
        </w:rPr>
        <w:t>قبل كلّ شيء</w:t>
      </w:r>
      <w:r>
        <w:rPr>
          <w:rtl/>
          <w:lang w:bidi="fa-IR"/>
        </w:rPr>
        <w:t>:</w:t>
      </w:r>
      <w:r w:rsidRPr="00C3465B">
        <w:rPr>
          <w:rtl/>
          <w:lang w:bidi="fa-IR"/>
        </w:rPr>
        <w:t xml:space="preserve"> هل هذه الشبهة التي نقلها عن النواصب صحيحة وواردة عند ( الدهلوي ) أو باطلة مردودة</w:t>
      </w:r>
      <w:r>
        <w:rPr>
          <w:rtl/>
          <w:lang w:bidi="fa-IR"/>
        </w:rPr>
        <w:t>؟</w:t>
      </w:r>
      <w:r w:rsidRPr="00C3465B">
        <w:rPr>
          <w:rtl/>
          <w:lang w:bidi="fa-IR"/>
        </w:rPr>
        <w:t xml:space="preserve"> إن قال بصحّتها فقد قلّد النّواصب وألقى بنفسه وأتباعه في دركات أسفل السّافلين</w:t>
      </w:r>
      <w:r>
        <w:rPr>
          <w:rtl/>
          <w:lang w:bidi="fa-IR"/>
        </w:rPr>
        <w:t>،</w:t>
      </w:r>
      <w:r w:rsidRPr="00C3465B">
        <w:rPr>
          <w:rtl/>
          <w:lang w:bidi="fa-IR"/>
        </w:rPr>
        <w:t xml:space="preserve"> وتلك عاقبة الذين ظلموا آل محمّد ونصبوا لهم العداء إلى أبد الآبدين</w:t>
      </w:r>
      <w:r>
        <w:rPr>
          <w:rtl/>
          <w:lang w:bidi="fa-IR"/>
        </w:rPr>
        <w:t xml:space="preserve"> ..</w:t>
      </w:r>
      <w:r w:rsidRPr="00C3465B">
        <w:rPr>
          <w:rtl/>
          <w:lang w:bidi="fa-IR"/>
        </w:rPr>
        <w:t>. والمتيقّن هذا الشقّ</w:t>
      </w:r>
      <w:r>
        <w:rPr>
          <w:rtl/>
          <w:lang w:bidi="fa-IR"/>
        </w:rPr>
        <w:t>،</w:t>
      </w:r>
      <w:r w:rsidRPr="00C3465B">
        <w:rPr>
          <w:rtl/>
          <w:lang w:bidi="fa-IR"/>
        </w:rPr>
        <w:t xml:space="preserve"> لأنّ نقل القول والسكوت عليه دليل التّسليم والقبول</w:t>
      </w:r>
      <w:r>
        <w:rPr>
          <w:rtl/>
          <w:lang w:bidi="fa-IR"/>
        </w:rPr>
        <w:t xml:space="preserve"> ..</w:t>
      </w:r>
      <w:r w:rsidRPr="00C3465B">
        <w:rPr>
          <w:rtl/>
          <w:lang w:bidi="fa-IR"/>
        </w:rPr>
        <w:t>. كما ذكر ( الدهلوي ) وتلميذه ( الرشيد )</w:t>
      </w:r>
      <w:r>
        <w:rPr>
          <w:rtl/>
          <w:lang w:bidi="fa-IR"/>
        </w:rPr>
        <w:t xml:space="preserve"> ..</w:t>
      </w:r>
      <w:r w:rsidRPr="00C3465B">
        <w:rPr>
          <w:rtl/>
          <w:lang w:bidi="fa-IR"/>
        </w:rPr>
        <w:t>. ويشهد بذلك جدّه وجهده في متن ( التحفة ) لأجل ردّ حديث الطير ودعوى وضعه.</w:t>
      </w:r>
    </w:p>
    <w:p w:rsidR="00A41E48" w:rsidRPr="00C3465B" w:rsidRDefault="00A41E48" w:rsidP="00A41E48">
      <w:pPr>
        <w:pStyle w:val="libNormal"/>
        <w:rPr>
          <w:rtl/>
          <w:lang w:bidi="fa-IR"/>
        </w:rPr>
      </w:pPr>
      <w:r w:rsidRPr="00C3465B">
        <w:rPr>
          <w:rtl/>
          <w:lang w:bidi="fa-IR"/>
        </w:rPr>
        <w:t>وإن</w:t>
      </w:r>
      <w:r w:rsidR="00856B8B">
        <w:rPr>
          <w:rFonts w:hint="cs"/>
          <w:rtl/>
          <w:lang w:bidi="fa-IR"/>
        </w:rPr>
        <w:t>ْ</w:t>
      </w:r>
      <w:r w:rsidRPr="00C3465B">
        <w:rPr>
          <w:rtl/>
          <w:lang w:bidi="fa-IR"/>
        </w:rPr>
        <w:t xml:space="preserve"> قال ببطلانها فلما ذا ذكرها ولم يجب عنها</w:t>
      </w:r>
      <w:r>
        <w:rPr>
          <w:rtl/>
          <w:lang w:bidi="fa-IR"/>
        </w:rPr>
        <w:t>؟</w:t>
      </w:r>
    </w:p>
    <w:p w:rsidR="00A41E48" w:rsidRPr="00C3465B" w:rsidRDefault="00A41E48" w:rsidP="00A41E48">
      <w:pPr>
        <w:pStyle w:val="libNormal"/>
        <w:rPr>
          <w:rtl/>
          <w:lang w:bidi="fa-IR"/>
        </w:rPr>
      </w:pPr>
      <w:r w:rsidRPr="00C3465B">
        <w:rPr>
          <w:rtl/>
          <w:lang w:bidi="fa-IR"/>
        </w:rPr>
        <w:t>ثمّ إنّ الأصل في هذه الشبهة هو « الأعور الواسطي » فإن</w:t>
      </w:r>
      <w:r w:rsidR="00856B8B">
        <w:rPr>
          <w:rFonts w:hint="cs"/>
          <w:rtl/>
          <w:lang w:bidi="fa-IR"/>
        </w:rPr>
        <w:t>ْ</w:t>
      </w:r>
      <w:r w:rsidRPr="00C3465B">
        <w:rPr>
          <w:rtl/>
          <w:lang w:bidi="fa-IR"/>
        </w:rPr>
        <w:t xml:space="preserve"> كان مراد ( الدهلوي ) من « النواصب » هو « الأعور » فمرحبا</w:t>
      </w:r>
      <w:r w:rsidR="00856B8B">
        <w:rPr>
          <w:rFonts w:hint="cs"/>
          <w:rtl/>
          <w:lang w:bidi="fa-IR"/>
        </w:rPr>
        <w:t>ً</w:t>
      </w:r>
      <w:r w:rsidRPr="00C3465B">
        <w:rPr>
          <w:rtl/>
          <w:lang w:bidi="fa-IR"/>
        </w:rPr>
        <w:t xml:space="preserve"> بالإ</w:t>
      </w:r>
      <w:r w:rsidR="00856B8B">
        <w:rPr>
          <w:rFonts w:hint="cs"/>
          <w:rtl/>
          <w:lang w:bidi="fa-IR"/>
        </w:rPr>
        <w:t>ِ</w:t>
      </w:r>
      <w:r w:rsidRPr="00C3465B">
        <w:rPr>
          <w:rtl/>
          <w:lang w:bidi="fa-IR"/>
        </w:rPr>
        <w:t>نصاف وحبّذا ال</w:t>
      </w:r>
      <w:r w:rsidR="00856B8B">
        <w:rPr>
          <w:rFonts w:hint="cs"/>
          <w:rtl/>
          <w:lang w:bidi="fa-IR"/>
        </w:rPr>
        <w:t>أ</w:t>
      </w:r>
      <w:r w:rsidRPr="00C3465B">
        <w:rPr>
          <w:rtl/>
          <w:lang w:bidi="fa-IR"/>
        </w:rPr>
        <w:t>ئتلاف</w:t>
      </w:r>
      <w:r>
        <w:rPr>
          <w:rtl/>
          <w:lang w:bidi="fa-IR"/>
        </w:rPr>
        <w:t xml:space="preserve"> - </w:t>
      </w:r>
      <w:r w:rsidRPr="00C3465B">
        <w:rPr>
          <w:rtl/>
          <w:lang w:bidi="fa-IR"/>
        </w:rPr>
        <w:t>ولا مانع من إطلاق « النّواصب » بصيغة الجمع عليه</w:t>
      </w:r>
      <w:r>
        <w:rPr>
          <w:rtl/>
          <w:lang w:bidi="fa-IR"/>
        </w:rPr>
        <w:t>،</w:t>
      </w:r>
      <w:r w:rsidRPr="00C3465B">
        <w:rPr>
          <w:rtl/>
          <w:lang w:bidi="fa-IR"/>
        </w:rPr>
        <w:t xml:space="preserve"> لشدّة عداوة « الأعور » ونصبه</w:t>
      </w:r>
      <w:r>
        <w:rPr>
          <w:rtl/>
          <w:lang w:bidi="fa-IR"/>
        </w:rPr>
        <w:t xml:space="preserve"> -.</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وكيف كان</w:t>
      </w:r>
      <w:r>
        <w:rPr>
          <w:rtl/>
          <w:lang w:bidi="fa-IR"/>
        </w:rPr>
        <w:t xml:space="preserve"> ..</w:t>
      </w:r>
      <w:r w:rsidRPr="00C3465B">
        <w:rPr>
          <w:rtl/>
          <w:lang w:bidi="fa-IR"/>
        </w:rPr>
        <w:t>. فالشبهة</w:t>
      </w:r>
      <w:r>
        <w:rPr>
          <w:rtl/>
          <w:lang w:bidi="fa-IR"/>
        </w:rPr>
        <w:t xml:space="preserve"> - </w:t>
      </w:r>
      <w:r w:rsidRPr="00C3465B">
        <w:rPr>
          <w:rtl/>
          <w:lang w:bidi="fa-IR"/>
        </w:rPr>
        <w:t>هذه</w:t>
      </w:r>
      <w:r>
        <w:rPr>
          <w:rtl/>
          <w:lang w:bidi="fa-IR"/>
        </w:rPr>
        <w:t xml:space="preserve"> - </w:t>
      </w:r>
      <w:r w:rsidRPr="00C3465B">
        <w:rPr>
          <w:rtl/>
          <w:lang w:bidi="fa-IR"/>
        </w:rPr>
        <w:t>مندفعة بوجوه</w:t>
      </w:r>
      <w:r>
        <w:rPr>
          <w:rtl/>
          <w:lang w:bidi="fa-IR"/>
        </w:rPr>
        <w:t>:</w:t>
      </w:r>
    </w:p>
    <w:p w:rsidR="00A41E48" w:rsidRPr="00C3465B" w:rsidRDefault="00A41E48" w:rsidP="00A41E48">
      <w:pPr>
        <w:pStyle w:val="Heading3"/>
        <w:rPr>
          <w:rtl/>
          <w:lang w:bidi="fa-IR"/>
        </w:rPr>
      </w:pPr>
      <w:bookmarkStart w:id="642" w:name="_Toc320549437"/>
      <w:bookmarkStart w:id="643" w:name="_Toc408483249"/>
      <w:bookmarkStart w:id="644" w:name="_Toc95570746"/>
      <w:r w:rsidRPr="00C3465B">
        <w:rPr>
          <w:rtl/>
          <w:lang w:bidi="fa-IR"/>
        </w:rPr>
        <w:t>كذ</w:t>
      </w:r>
      <w:r w:rsidR="00856B8B">
        <w:rPr>
          <w:rFonts w:hint="cs"/>
          <w:rtl/>
          <w:lang w:bidi="fa-IR"/>
        </w:rPr>
        <w:t>ِ</w:t>
      </w:r>
      <w:r w:rsidRPr="00C3465B">
        <w:rPr>
          <w:rtl/>
          <w:lang w:bidi="fa-IR"/>
        </w:rPr>
        <w:t>ب</w:t>
      </w:r>
      <w:r w:rsidR="00856B8B">
        <w:rPr>
          <w:rFonts w:hint="cs"/>
          <w:rtl/>
          <w:lang w:bidi="fa-IR"/>
        </w:rPr>
        <w:t>ُ</w:t>
      </w:r>
      <w:r w:rsidRPr="00C3465B">
        <w:rPr>
          <w:rtl/>
          <w:lang w:bidi="fa-IR"/>
        </w:rPr>
        <w:t xml:space="preserve"> « أنس » موجود في روايات أهل السنّة</w:t>
      </w:r>
      <w:bookmarkEnd w:id="642"/>
      <w:bookmarkEnd w:id="643"/>
      <w:bookmarkEnd w:id="644"/>
    </w:p>
    <w:p w:rsidR="0043598D" w:rsidRDefault="00A41E48" w:rsidP="00A41E48">
      <w:pPr>
        <w:pStyle w:val="libNormal"/>
        <w:rPr>
          <w:rtl/>
        </w:rPr>
      </w:pPr>
      <w:r w:rsidRPr="00BE597A">
        <w:rPr>
          <w:rStyle w:val="libBold2Char"/>
          <w:rtl/>
        </w:rPr>
        <w:t>الأوّل</w:t>
      </w:r>
      <w:r>
        <w:rPr>
          <w:rtl/>
          <w:lang w:bidi="fa-IR"/>
        </w:rPr>
        <w:t>:</w:t>
      </w:r>
      <w:r w:rsidRPr="00C3465B">
        <w:rPr>
          <w:rtl/>
          <w:lang w:bidi="fa-IR"/>
        </w:rPr>
        <w:t xml:space="preserve"> إنّ</w:t>
      </w:r>
      <w:r w:rsidR="001841BC">
        <w:rPr>
          <w:rFonts w:hint="cs"/>
          <w:rtl/>
          <w:lang w:bidi="fa-IR"/>
        </w:rPr>
        <w:t>َ</w:t>
      </w:r>
      <w:r w:rsidRPr="00C3465B">
        <w:rPr>
          <w:rtl/>
          <w:lang w:bidi="fa-IR"/>
        </w:rPr>
        <w:t xml:space="preserve"> كذب « أنس » في قصّة حديث الطير ثلاث مرّات لا اختصاص له بروايات الإ</w:t>
      </w:r>
      <w:r w:rsidR="00856B8B">
        <w:rPr>
          <w:rFonts w:hint="cs"/>
          <w:rtl/>
          <w:lang w:bidi="fa-IR"/>
        </w:rPr>
        <w:t>ِ</w:t>
      </w:r>
      <w:r w:rsidRPr="00C3465B">
        <w:rPr>
          <w:rtl/>
          <w:lang w:bidi="fa-IR"/>
        </w:rPr>
        <w:t>ماميّة للقصة</w:t>
      </w:r>
      <w:r>
        <w:rPr>
          <w:rtl/>
          <w:lang w:bidi="fa-IR"/>
        </w:rPr>
        <w:t>،</w:t>
      </w:r>
      <w:r w:rsidRPr="00C3465B">
        <w:rPr>
          <w:rtl/>
          <w:lang w:bidi="fa-IR"/>
        </w:rPr>
        <w:t xml:space="preserve"> بل موجود في روايات أهل السنّة أيضا</w:t>
      </w:r>
      <w:r w:rsidR="00856B8B">
        <w:rPr>
          <w:rFonts w:hint="cs"/>
          <w:rtl/>
          <w:lang w:bidi="fa-IR"/>
        </w:rPr>
        <w:t>ً</w:t>
      </w:r>
      <w:r w:rsidRPr="00C3465B">
        <w:rPr>
          <w:rtl/>
          <w:lang w:bidi="fa-IR"/>
        </w:rPr>
        <w:t xml:space="preserve"> كما عرفت في قسم السند</w:t>
      </w:r>
      <w:r>
        <w:rPr>
          <w:rtl/>
          <w:lang w:bidi="fa-IR"/>
        </w:rPr>
        <w:t xml:space="preserve"> ..</w:t>
      </w:r>
      <w:r w:rsidRPr="00C3465B">
        <w:rPr>
          <w:rtl/>
          <w:lang w:bidi="fa-IR"/>
        </w:rPr>
        <w:t>. واعترف به ( الدهلوي ) في ( فتواه ) المذكورة سابقا</w:t>
      </w:r>
      <w:r w:rsidR="00856B8B">
        <w:rPr>
          <w:rFonts w:hint="cs"/>
          <w:rtl/>
          <w:lang w:bidi="fa-IR"/>
        </w:rPr>
        <w:t>ً</w:t>
      </w:r>
      <w:r>
        <w:rPr>
          <w:rtl/>
          <w:lang w:bidi="fa-IR"/>
        </w:rPr>
        <w:t>،</w:t>
      </w:r>
      <w:r w:rsidRPr="00C3465B">
        <w:rPr>
          <w:rtl/>
          <w:lang w:bidi="fa-IR"/>
        </w:rPr>
        <w:t xml:space="preserve"> وقد</w:t>
      </w:r>
      <w:r>
        <w:rPr>
          <w:rFonts w:hint="cs"/>
          <w:rtl/>
          <w:lang w:bidi="fa-IR"/>
        </w:rPr>
        <w:t xml:space="preserve"> </w:t>
      </w:r>
      <w:r w:rsidRPr="00C3465B">
        <w:rPr>
          <w:rtl/>
        </w:rPr>
        <w:t>روى العيدروس اليمني قائلا</w:t>
      </w:r>
      <w:r w:rsidR="00856B8B">
        <w:rPr>
          <w:rFonts w:hint="cs"/>
          <w:rtl/>
        </w:rPr>
        <w:t>ً</w:t>
      </w:r>
      <w:r>
        <w:rPr>
          <w:rtl/>
        </w:rPr>
        <w:t>:</w:t>
      </w:r>
    </w:p>
    <w:p w:rsidR="00A41E48" w:rsidRPr="00C3465B" w:rsidRDefault="00A41E48" w:rsidP="00A41E48">
      <w:pPr>
        <w:pStyle w:val="libNormal"/>
        <w:rPr>
          <w:rtl/>
          <w:lang w:bidi="fa-IR"/>
        </w:rPr>
      </w:pPr>
      <w:r w:rsidRPr="00C3465B">
        <w:rPr>
          <w:rtl/>
        </w:rPr>
        <w:t>« روي عن أنس قال</w:t>
      </w:r>
      <w:r>
        <w:rPr>
          <w:rtl/>
        </w:rPr>
        <w:t xml:space="preserve">: </w:t>
      </w:r>
      <w:r w:rsidRPr="00C3465B">
        <w:rPr>
          <w:rtl/>
        </w:rPr>
        <w:t xml:space="preserve">كنت أحجب النبيّ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فسمعته يقول</w:t>
      </w:r>
      <w:r>
        <w:rPr>
          <w:rtl/>
        </w:rPr>
        <w:t>:</w:t>
      </w:r>
      <w:r w:rsidRPr="00C3465B">
        <w:rPr>
          <w:rtl/>
        </w:rPr>
        <w:t xml:space="preserve"> الل</w:t>
      </w:r>
      <w:r w:rsidR="00856B8B">
        <w:rPr>
          <w:rFonts w:hint="cs"/>
          <w:rtl/>
        </w:rPr>
        <w:t>ّ</w:t>
      </w:r>
      <w:r w:rsidRPr="00C3465B">
        <w:rPr>
          <w:rtl/>
        </w:rPr>
        <w:t>هم أطعمنا من طعام الجنّة</w:t>
      </w:r>
      <w:r>
        <w:rPr>
          <w:rtl/>
        </w:rPr>
        <w:t>،</w:t>
      </w:r>
      <w:r w:rsidRPr="00C3465B">
        <w:rPr>
          <w:rtl/>
        </w:rPr>
        <w:t xml:space="preserve"> فأ</w:t>
      </w:r>
      <w:r w:rsidR="001841BC">
        <w:rPr>
          <w:rFonts w:hint="cs"/>
          <w:rtl/>
        </w:rPr>
        <w:t>ُ</w:t>
      </w:r>
      <w:r w:rsidRPr="00C3465B">
        <w:rPr>
          <w:rtl/>
        </w:rPr>
        <w:t>تي بلحم طير مشوي</w:t>
      </w:r>
      <w:r>
        <w:rPr>
          <w:rtl/>
        </w:rPr>
        <w:t>،</w:t>
      </w:r>
      <w:r w:rsidRPr="00C3465B">
        <w:rPr>
          <w:rtl/>
        </w:rPr>
        <w:t xml:space="preserve"> فوضع بين يديه فقال</w:t>
      </w:r>
      <w:r>
        <w:rPr>
          <w:rtl/>
        </w:rPr>
        <w:t>:</w:t>
      </w:r>
      <w:r w:rsidRPr="00C3465B">
        <w:rPr>
          <w:rtl/>
        </w:rPr>
        <w:t xml:space="preserve"> الل</w:t>
      </w:r>
      <w:r w:rsidR="001841BC">
        <w:rPr>
          <w:rFonts w:hint="cs"/>
          <w:rtl/>
        </w:rPr>
        <w:t>ّ</w:t>
      </w:r>
      <w:r w:rsidRPr="00C3465B">
        <w:rPr>
          <w:rtl/>
        </w:rPr>
        <w:t>هم ائتنا بمن نحبه ويحبّك ويحبّ نبيّك. قال أنس</w:t>
      </w:r>
      <w:r>
        <w:rPr>
          <w:rtl/>
        </w:rPr>
        <w:t>:</w:t>
      </w:r>
      <w:r w:rsidRPr="00C3465B">
        <w:rPr>
          <w:rtl/>
        </w:rPr>
        <w:t xml:space="preserve"> فخرجت فإذا علي بالباب</w:t>
      </w:r>
      <w:r>
        <w:rPr>
          <w:rtl/>
        </w:rPr>
        <w:t>،</w:t>
      </w:r>
      <w:r w:rsidRPr="00C3465B">
        <w:rPr>
          <w:rtl/>
        </w:rPr>
        <w:t xml:space="preserve"> فاستأذنني فلم آذن له</w:t>
      </w:r>
      <w:r>
        <w:rPr>
          <w:rtl/>
        </w:rPr>
        <w:t>،</w:t>
      </w:r>
      <w:r w:rsidRPr="00C3465B">
        <w:rPr>
          <w:rtl/>
        </w:rPr>
        <w:t xml:space="preserve"> ثمّ عدت فسمعت النبيّ </w:t>
      </w:r>
      <w:r w:rsidR="00082BFE" w:rsidRPr="00082BFE">
        <w:rPr>
          <w:rStyle w:val="libAlaemChar"/>
          <w:rtl/>
        </w:rPr>
        <w:t>صلى‌الله‌عليه‌وآله‌وسلم</w:t>
      </w:r>
      <w:r w:rsidR="006103F2" w:rsidRPr="006103F2">
        <w:rPr>
          <w:rStyle w:val="libAlaemChar"/>
          <w:rtl/>
        </w:rPr>
        <w:t xml:space="preserve"> </w:t>
      </w:r>
      <w:r w:rsidRPr="00C3465B">
        <w:rPr>
          <w:rtl/>
        </w:rPr>
        <w:t>مثل ذلك</w:t>
      </w:r>
      <w:r>
        <w:rPr>
          <w:rtl/>
        </w:rPr>
        <w:t>،</w:t>
      </w:r>
      <w:r w:rsidRPr="00C3465B">
        <w:rPr>
          <w:rtl/>
        </w:rPr>
        <w:t xml:space="preserve"> فخرجت فإذا علي بالباب</w:t>
      </w:r>
      <w:r>
        <w:rPr>
          <w:rtl/>
        </w:rPr>
        <w:t>،</w:t>
      </w:r>
      <w:r w:rsidRPr="00C3465B">
        <w:rPr>
          <w:rtl/>
        </w:rPr>
        <w:t xml:space="preserve"> فاستأذنني فلم آذن له</w:t>
      </w:r>
      <w:r>
        <w:rPr>
          <w:rtl/>
        </w:rPr>
        <w:t xml:space="preserve"> - </w:t>
      </w:r>
      <w:r w:rsidRPr="00C3465B">
        <w:rPr>
          <w:rtl/>
        </w:rPr>
        <w:t>أحسب أنه قال</w:t>
      </w:r>
      <w:r>
        <w:rPr>
          <w:rtl/>
        </w:rPr>
        <w:t>:</w:t>
      </w:r>
      <w:r w:rsidRPr="00C3465B">
        <w:rPr>
          <w:rtl/>
        </w:rPr>
        <w:t xml:space="preserve"> ثلاثا</w:t>
      </w:r>
      <w:r w:rsidR="00B727C7">
        <w:rPr>
          <w:rFonts w:hint="cs"/>
          <w:rtl/>
        </w:rPr>
        <w:t>ً</w:t>
      </w:r>
      <w:r>
        <w:rPr>
          <w:rtl/>
        </w:rPr>
        <w:t xml:space="preserve"> - </w:t>
      </w:r>
      <w:r w:rsidRPr="00C3465B">
        <w:rPr>
          <w:rtl/>
        </w:rPr>
        <w:t>فدخل بغير إذن</w:t>
      </w:r>
      <w:r>
        <w:rPr>
          <w:rtl/>
        </w:rPr>
        <w:t>،</w:t>
      </w:r>
      <w:r w:rsidRPr="00C3465B">
        <w:rPr>
          <w:rtl/>
        </w:rPr>
        <w:t xml:space="preserve"> فقال النبيّ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ما الذي أبطأ بك يا علي</w:t>
      </w:r>
      <w:r>
        <w:rPr>
          <w:rtl/>
        </w:rPr>
        <w:t>؟</w:t>
      </w:r>
      <w:r w:rsidRPr="00C3465B">
        <w:rPr>
          <w:rtl/>
        </w:rPr>
        <w:t xml:space="preserve"> قال</w:t>
      </w:r>
      <w:r>
        <w:rPr>
          <w:rtl/>
        </w:rPr>
        <w:t>:</w:t>
      </w:r>
      <w:r w:rsidRPr="00C3465B">
        <w:rPr>
          <w:rtl/>
        </w:rPr>
        <w:t xml:space="preserve"> يا رسول الله جئت لأدخل فحجبني أنس. فقال رسول الله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ل</w:t>
      </w:r>
      <w:r w:rsidR="00782C80">
        <w:rPr>
          <w:rFonts w:hint="cs"/>
          <w:rtl/>
        </w:rPr>
        <w:t>ِ</w:t>
      </w:r>
      <w:r w:rsidRPr="00C3465B">
        <w:rPr>
          <w:rtl/>
        </w:rPr>
        <w:t>م</w:t>
      </w:r>
      <w:r w:rsidR="00782C80">
        <w:rPr>
          <w:rFonts w:hint="cs"/>
          <w:rtl/>
        </w:rPr>
        <w:t>َ</w:t>
      </w:r>
      <w:r w:rsidRPr="00C3465B">
        <w:rPr>
          <w:rtl/>
        </w:rPr>
        <w:t xml:space="preserve"> حجبته</w:t>
      </w:r>
      <w:r>
        <w:rPr>
          <w:rtl/>
        </w:rPr>
        <w:t>؟</w:t>
      </w:r>
      <w:r w:rsidRPr="00C3465B">
        <w:rPr>
          <w:rtl/>
        </w:rPr>
        <w:t xml:space="preserve"> فقلت</w:t>
      </w:r>
      <w:r>
        <w:rPr>
          <w:rtl/>
        </w:rPr>
        <w:t>:</w:t>
      </w:r>
      <w:r w:rsidRPr="00C3465B">
        <w:rPr>
          <w:rtl/>
        </w:rPr>
        <w:t xml:space="preserve"> يا رسول الله</w:t>
      </w:r>
      <w:r>
        <w:rPr>
          <w:rtl/>
        </w:rPr>
        <w:t>،</w:t>
      </w:r>
      <w:r w:rsidRPr="00C3465B">
        <w:rPr>
          <w:rtl/>
        </w:rPr>
        <w:t xml:space="preserve"> </w:t>
      </w:r>
      <w:r w:rsidR="000D1B0E">
        <w:rPr>
          <w:rtl/>
        </w:rPr>
        <w:t>ل</w:t>
      </w:r>
      <w:r w:rsidR="00782C80">
        <w:rPr>
          <w:rFonts w:hint="cs"/>
          <w:rtl/>
        </w:rPr>
        <w:t>ـ</w:t>
      </w:r>
      <w:r w:rsidR="000D1B0E">
        <w:rPr>
          <w:rtl/>
        </w:rPr>
        <w:t>م</w:t>
      </w:r>
      <w:r w:rsidR="00782C80">
        <w:rPr>
          <w:rFonts w:hint="cs"/>
          <w:rtl/>
        </w:rPr>
        <w:t>ّ</w:t>
      </w:r>
      <w:r w:rsidR="000D1B0E">
        <w:rPr>
          <w:rtl/>
        </w:rPr>
        <w:t>ا</w:t>
      </w:r>
      <w:r w:rsidRPr="00C3465B">
        <w:rPr>
          <w:rtl/>
        </w:rPr>
        <w:t xml:space="preserve"> سمعت الدعوة أحببت أن</w:t>
      </w:r>
      <w:r w:rsidR="00782C80">
        <w:rPr>
          <w:rFonts w:hint="cs"/>
          <w:rtl/>
        </w:rPr>
        <w:t>ْ</w:t>
      </w:r>
      <w:r w:rsidRPr="00C3465B">
        <w:rPr>
          <w:rtl/>
        </w:rPr>
        <w:t xml:space="preserve"> يجئ رجل من قومي فتكون له. فقال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ما يضرّ الرجل محبّة قومه ما لم يبغض سواهم. أخرجه ابن عساكر » </w:t>
      </w:r>
      <w:r w:rsidRPr="00BE597A">
        <w:rPr>
          <w:rStyle w:val="libFootnotenumChar"/>
          <w:rtl/>
        </w:rPr>
        <w:t>(1)</w:t>
      </w:r>
      <w:r>
        <w:rPr>
          <w:rtl/>
        </w:rPr>
        <w:t>.</w:t>
      </w:r>
    </w:p>
    <w:p w:rsidR="0043598D" w:rsidRDefault="00A41E48" w:rsidP="00A41E48">
      <w:pPr>
        <w:pStyle w:val="Heading3"/>
        <w:rPr>
          <w:rtl/>
          <w:lang w:bidi="fa-IR"/>
        </w:rPr>
      </w:pPr>
      <w:bookmarkStart w:id="645" w:name="_Toc320549438"/>
      <w:bookmarkStart w:id="646" w:name="_Toc408483250"/>
      <w:bookmarkStart w:id="647" w:name="_Toc95570747"/>
      <w:r w:rsidRPr="00C3465B">
        <w:rPr>
          <w:rtl/>
          <w:lang w:bidi="fa-IR"/>
        </w:rPr>
        <w:t>استدلال الإ</w:t>
      </w:r>
      <w:r w:rsidR="00782C80">
        <w:rPr>
          <w:rFonts w:hint="cs"/>
          <w:rtl/>
          <w:lang w:bidi="fa-IR"/>
        </w:rPr>
        <w:t>ِ</w:t>
      </w:r>
      <w:r w:rsidRPr="00C3465B">
        <w:rPr>
          <w:rtl/>
          <w:lang w:bidi="fa-IR"/>
        </w:rPr>
        <w:t>ماميّة بروايته من باب الإ</w:t>
      </w:r>
      <w:r w:rsidR="00782C80">
        <w:rPr>
          <w:rFonts w:hint="cs"/>
          <w:rtl/>
          <w:lang w:bidi="fa-IR"/>
        </w:rPr>
        <w:t>ِ</w:t>
      </w:r>
      <w:r w:rsidRPr="00C3465B">
        <w:rPr>
          <w:rtl/>
          <w:lang w:bidi="fa-IR"/>
        </w:rPr>
        <w:t>لزام</w:t>
      </w:r>
      <w:bookmarkEnd w:id="645"/>
      <w:bookmarkEnd w:id="646"/>
      <w:bookmarkEnd w:id="647"/>
    </w:p>
    <w:p w:rsidR="00A41E48" w:rsidRPr="00C3465B" w:rsidRDefault="00A41E48" w:rsidP="00A41E48">
      <w:pPr>
        <w:pStyle w:val="libNormal"/>
        <w:rPr>
          <w:rtl/>
          <w:lang w:bidi="fa-IR"/>
        </w:rPr>
      </w:pPr>
      <w:r w:rsidRPr="00BE597A">
        <w:rPr>
          <w:rStyle w:val="libBold2Char"/>
          <w:rtl/>
        </w:rPr>
        <w:t>والثاني</w:t>
      </w:r>
      <w:r>
        <w:rPr>
          <w:rtl/>
          <w:lang w:bidi="fa-IR"/>
        </w:rPr>
        <w:t>:</w:t>
      </w:r>
      <w:r w:rsidRPr="00C3465B">
        <w:rPr>
          <w:rtl/>
          <w:lang w:bidi="fa-IR"/>
        </w:rPr>
        <w:t xml:space="preserve"> إن رواية أنس مقبولة لدى أهل السنّة</w:t>
      </w:r>
      <w:r>
        <w:rPr>
          <w:rtl/>
          <w:lang w:bidi="fa-IR"/>
        </w:rPr>
        <w:t>،</w:t>
      </w:r>
      <w:r w:rsidRPr="00C3465B">
        <w:rPr>
          <w:rtl/>
          <w:lang w:bidi="fa-IR"/>
        </w:rPr>
        <w:t xml:space="preserve"> واحتجاج الإ</w:t>
      </w:r>
      <w:r w:rsidR="00DB373D">
        <w:rPr>
          <w:rFonts w:hint="cs"/>
          <w:rtl/>
          <w:lang w:bidi="fa-IR"/>
        </w:rPr>
        <w:t>ِ</w:t>
      </w:r>
      <w:r w:rsidRPr="00C3465B">
        <w:rPr>
          <w:rtl/>
          <w:lang w:bidi="fa-IR"/>
        </w:rPr>
        <w:t>ماميّة بروايته إلزاما</w:t>
      </w:r>
      <w:r w:rsidR="00094DA4">
        <w:rPr>
          <w:rFonts w:hint="cs"/>
          <w:rtl/>
          <w:lang w:bidi="fa-IR"/>
        </w:rPr>
        <w:t>ً</w:t>
      </w:r>
      <w:r w:rsidRPr="00C3465B">
        <w:rPr>
          <w:rtl/>
          <w:lang w:bidi="fa-IR"/>
        </w:rPr>
        <w:t xml:space="preserve"> عليهم وإفحاما</w:t>
      </w:r>
      <w:r w:rsidR="00094DA4">
        <w:rPr>
          <w:rFonts w:hint="cs"/>
          <w:rtl/>
          <w:lang w:bidi="fa-IR"/>
        </w:rPr>
        <w:t>ً</w:t>
      </w:r>
      <w:r w:rsidRPr="00C3465B">
        <w:rPr>
          <w:rtl/>
          <w:lang w:bidi="fa-IR"/>
        </w:rPr>
        <w:t xml:space="preserve"> لهم صحيح وتام</w:t>
      </w:r>
      <w:r>
        <w:rPr>
          <w:rtl/>
          <w:lang w:bidi="fa-IR"/>
        </w:rPr>
        <w:t xml:space="preserve"> ..</w:t>
      </w:r>
      <w:r w:rsidRPr="00C3465B">
        <w:rPr>
          <w:rtl/>
          <w:lang w:bidi="fa-IR"/>
        </w:rPr>
        <w:t>. ولا يضرّ بذلك كونه عندهم فاسقا</w:t>
      </w:r>
      <w:r w:rsidR="00094DA4">
        <w:rPr>
          <w:rFonts w:hint="cs"/>
          <w:rtl/>
          <w:lang w:bidi="fa-IR"/>
        </w:rPr>
        <w:t>ً</w:t>
      </w:r>
      <w:r w:rsidRPr="00C3465B">
        <w:rPr>
          <w:rtl/>
          <w:lang w:bidi="fa-IR"/>
        </w:rPr>
        <w:t xml:space="preserve"> كاذبا</w:t>
      </w:r>
      <w:r w:rsidR="00094DA4">
        <w:rPr>
          <w:rFonts w:hint="cs"/>
          <w:rtl/>
          <w:lang w:bidi="fa-IR"/>
        </w:rPr>
        <w:t>ً</w:t>
      </w:r>
      <w:r>
        <w:rPr>
          <w:rtl/>
          <w:lang w:bidi="fa-IR"/>
        </w:rPr>
        <w:t xml:space="preserve"> ..</w:t>
      </w:r>
      <w:r w:rsidRPr="00C3465B">
        <w:rPr>
          <w:rtl/>
          <w:lang w:bidi="fa-IR"/>
        </w:rPr>
        <w:t>. كما هو واضح</w:t>
      </w:r>
      <w:r>
        <w:rPr>
          <w:rtl/>
          <w:lang w:bidi="fa-IR"/>
        </w:rPr>
        <w:t xml:space="preserve"> ..</w:t>
      </w:r>
      <w:r w:rsidRPr="00C3465B">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العقد النبوي والسرّ المصطفوي</w:t>
      </w:r>
      <w:r w:rsidR="00A41E48">
        <w:rPr>
          <w:rtl/>
        </w:rPr>
        <w:t xml:space="preserve"> - </w:t>
      </w:r>
      <w:r w:rsidR="00A41E48" w:rsidRPr="00C3465B">
        <w:rPr>
          <w:rtl/>
        </w:rPr>
        <w:t>مخطوط.</w:t>
      </w:r>
    </w:p>
    <w:p w:rsidR="00A41E48" w:rsidRDefault="00A41E48" w:rsidP="00A41E48">
      <w:pPr>
        <w:pStyle w:val="libNormal"/>
        <w:rPr>
          <w:rtl/>
          <w:lang w:bidi="fa-IR"/>
        </w:rPr>
      </w:pPr>
      <w:r>
        <w:rPr>
          <w:rtl/>
          <w:lang w:bidi="fa-IR"/>
        </w:rPr>
        <w:br w:type="page"/>
      </w:r>
    </w:p>
    <w:p w:rsidR="00A41E48" w:rsidRPr="00C3465B" w:rsidRDefault="00A41E48" w:rsidP="00A41E48">
      <w:pPr>
        <w:pStyle w:val="Heading3"/>
        <w:rPr>
          <w:rtl/>
          <w:lang w:bidi="fa-IR"/>
        </w:rPr>
      </w:pPr>
      <w:bookmarkStart w:id="648" w:name="_Toc320549439"/>
      <w:bookmarkStart w:id="649" w:name="_Toc408483251"/>
      <w:bookmarkStart w:id="650" w:name="_Toc95570748"/>
      <w:r w:rsidRPr="00C3465B">
        <w:rPr>
          <w:rtl/>
          <w:lang w:bidi="fa-IR"/>
        </w:rPr>
        <w:lastRenderedPageBreak/>
        <w:t>الفضل ما شهدت به الأعداء</w:t>
      </w:r>
      <w:bookmarkEnd w:id="648"/>
      <w:bookmarkEnd w:id="649"/>
      <w:bookmarkEnd w:id="650"/>
    </w:p>
    <w:p w:rsidR="00A41E48" w:rsidRPr="00C3465B" w:rsidRDefault="00A41E48" w:rsidP="00A41E48">
      <w:pPr>
        <w:pStyle w:val="libNormal"/>
        <w:rPr>
          <w:rtl/>
          <w:lang w:bidi="fa-IR"/>
        </w:rPr>
      </w:pPr>
      <w:r w:rsidRPr="00BE597A">
        <w:rPr>
          <w:rStyle w:val="libBold2Char"/>
          <w:rtl/>
        </w:rPr>
        <w:t>والثالث</w:t>
      </w:r>
      <w:r>
        <w:rPr>
          <w:rtl/>
          <w:lang w:bidi="fa-IR"/>
        </w:rPr>
        <w:t>:</w:t>
      </w:r>
      <w:r w:rsidRPr="00C3465B">
        <w:rPr>
          <w:rtl/>
          <w:lang w:bidi="fa-IR"/>
        </w:rPr>
        <w:t xml:space="preserve"> إنّه لا ريب في عداء أنس لأمير المؤمنين </w:t>
      </w:r>
      <w:r w:rsidRPr="001C3131">
        <w:rPr>
          <w:rStyle w:val="libAlaemChar"/>
          <w:rtl/>
        </w:rPr>
        <w:t>عليه‌السلام</w:t>
      </w:r>
      <w:r>
        <w:rPr>
          <w:rtl/>
          <w:lang w:bidi="fa-IR"/>
        </w:rPr>
        <w:t>،</w:t>
      </w:r>
      <w:r w:rsidRPr="00C3465B">
        <w:rPr>
          <w:rtl/>
          <w:lang w:bidi="fa-IR"/>
        </w:rPr>
        <w:t xml:space="preserve"> والشواهد على ذلك عديدة</w:t>
      </w:r>
      <w:r>
        <w:rPr>
          <w:rtl/>
          <w:lang w:bidi="fa-IR"/>
        </w:rPr>
        <w:t>،</w:t>
      </w:r>
      <w:r w:rsidRPr="00C3465B">
        <w:rPr>
          <w:rtl/>
          <w:lang w:bidi="fa-IR"/>
        </w:rPr>
        <w:t xml:space="preserve"> منها موقفه منه </w:t>
      </w:r>
      <w:r w:rsidRPr="001C3131">
        <w:rPr>
          <w:rStyle w:val="libAlaemChar"/>
          <w:rtl/>
        </w:rPr>
        <w:t>عليه‌السلام</w:t>
      </w:r>
      <w:r w:rsidRPr="00C3465B">
        <w:rPr>
          <w:rtl/>
          <w:lang w:bidi="fa-IR"/>
        </w:rPr>
        <w:t xml:space="preserve"> في قصة الطائر</w:t>
      </w:r>
      <w:r>
        <w:rPr>
          <w:rtl/>
          <w:lang w:bidi="fa-IR"/>
        </w:rPr>
        <w:t xml:space="preserve"> - </w:t>
      </w:r>
      <w:r w:rsidRPr="00C3465B">
        <w:rPr>
          <w:rtl/>
          <w:lang w:bidi="fa-IR"/>
        </w:rPr>
        <w:t>فإذا روى شيئا</w:t>
      </w:r>
      <w:r w:rsidR="00094DA4">
        <w:rPr>
          <w:rFonts w:hint="cs"/>
          <w:rtl/>
          <w:lang w:bidi="fa-IR"/>
        </w:rPr>
        <w:t>ً</w:t>
      </w:r>
      <w:r w:rsidRPr="00C3465B">
        <w:rPr>
          <w:rtl/>
          <w:lang w:bidi="fa-IR"/>
        </w:rPr>
        <w:t xml:space="preserve"> في فضله ومنقبته ق</w:t>
      </w:r>
      <w:r w:rsidR="00ED4B11">
        <w:rPr>
          <w:rFonts w:hint="cs"/>
          <w:rtl/>
          <w:lang w:bidi="fa-IR"/>
        </w:rPr>
        <w:t>ُ</w:t>
      </w:r>
      <w:r w:rsidRPr="00C3465B">
        <w:rPr>
          <w:rtl/>
          <w:lang w:bidi="fa-IR"/>
        </w:rPr>
        <w:t>بل</w:t>
      </w:r>
      <w:r>
        <w:rPr>
          <w:rtl/>
          <w:lang w:bidi="fa-IR"/>
        </w:rPr>
        <w:t>،</w:t>
      </w:r>
      <w:r w:rsidRPr="00C3465B">
        <w:rPr>
          <w:rtl/>
          <w:lang w:bidi="fa-IR"/>
        </w:rPr>
        <w:t xml:space="preserve"> لأنّ الفضل ما شهدت به الأعداء</w:t>
      </w:r>
      <w:r>
        <w:rPr>
          <w:rtl/>
          <w:lang w:bidi="fa-IR"/>
        </w:rPr>
        <w:t xml:space="preserve"> ..</w:t>
      </w:r>
      <w:r w:rsidRPr="00C3465B">
        <w:rPr>
          <w:rtl/>
          <w:lang w:bidi="fa-IR"/>
        </w:rPr>
        <w:t>. ومن الواضح أنّه لو روى هذا الحديث عمر بن الخطاب أو أبو بكر لكان اعتباره أكثر وال</w:t>
      </w:r>
      <w:r w:rsidR="00ED4B11">
        <w:rPr>
          <w:rFonts w:hint="cs"/>
          <w:rtl/>
          <w:lang w:bidi="fa-IR"/>
        </w:rPr>
        <w:t>إِ</w:t>
      </w:r>
      <w:r w:rsidRPr="00C3465B">
        <w:rPr>
          <w:rtl/>
          <w:lang w:bidi="fa-IR"/>
        </w:rPr>
        <w:t>عتماد عليه أشد</w:t>
      </w:r>
      <w:r>
        <w:rPr>
          <w:rtl/>
          <w:lang w:bidi="fa-IR"/>
        </w:rPr>
        <w:t>،</w:t>
      </w:r>
      <w:r w:rsidRPr="00C3465B">
        <w:rPr>
          <w:rtl/>
          <w:lang w:bidi="fa-IR"/>
        </w:rPr>
        <w:t xml:space="preserve"> وكان أدخل في الإ</w:t>
      </w:r>
      <w:r w:rsidR="00ED4B11">
        <w:rPr>
          <w:rFonts w:hint="cs"/>
          <w:rtl/>
          <w:lang w:bidi="fa-IR"/>
        </w:rPr>
        <w:t>ِ</w:t>
      </w:r>
      <w:r w:rsidRPr="00C3465B">
        <w:rPr>
          <w:rtl/>
          <w:lang w:bidi="fa-IR"/>
        </w:rPr>
        <w:t>لزام والإ</w:t>
      </w:r>
      <w:r w:rsidR="00CA2F9D">
        <w:rPr>
          <w:rFonts w:hint="cs"/>
          <w:rtl/>
          <w:lang w:bidi="fa-IR"/>
        </w:rPr>
        <w:t>ِ</w:t>
      </w:r>
      <w:r w:rsidRPr="00C3465B">
        <w:rPr>
          <w:rtl/>
          <w:lang w:bidi="fa-IR"/>
        </w:rPr>
        <w:t>فحام.</w:t>
      </w:r>
    </w:p>
    <w:p w:rsidR="00A41E48" w:rsidRPr="00C3465B" w:rsidRDefault="00A41E48" w:rsidP="00A41E48">
      <w:pPr>
        <w:pStyle w:val="libNormal"/>
        <w:rPr>
          <w:rtl/>
          <w:lang w:bidi="fa-IR"/>
        </w:rPr>
      </w:pPr>
      <w:r w:rsidRPr="00C3465B">
        <w:rPr>
          <w:rtl/>
          <w:lang w:bidi="fa-IR"/>
        </w:rPr>
        <w:t xml:space="preserve">قال الشيخ </w:t>
      </w:r>
      <w:r w:rsidRPr="001C3131">
        <w:rPr>
          <w:rStyle w:val="libAlaemChar"/>
          <w:rFonts w:hint="cs"/>
          <w:rtl/>
        </w:rPr>
        <w:t>رحمه‌الله</w:t>
      </w:r>
      <w:r w:rsidRPr="00C3465B">
        <w:rPr>
          <w:rtl/>
          <w:lang w:bidi="fa-IR"/>
        </w:rPr>
        <w:t xml:space="preserve"> السندي في بيان أمارات الحديث الموضوع</w:t>
      </w:r>
      <w:r>
        <w:rPr>
          <w:rtl/>
          <w:lang w:bidi="fa-IR"/>
        </w:rPr>
        <w:t>:</w:t>
      </w:r>
      <w:r w:rsidRPr="00C3465B">
        <w:rPr>
          <w:rtl/>
          <w:lang w:bidi="fa-IR"/>
        </w:rPr>
        <w:t xml:space="preserve"> « منها إقرار واضعه به</w:t>
      </w:r>
      <w:r>
        <w:rPr>
          <w:rtl/>
          <w:lang w:bidi="fa-IR"/>
        </w:rPr>
        <w:t>،</w:t>
      </w:r>
      <w:r w:rsidRPr="00C3465B">
        <w:rPr>
          <w:rtl/>
          <w:lang w:bidi="fa-IR"/>
        </w:rPr>
        <w:t xml:space="preserve"> وليس هذا قبولا</w:t>
      </w:r>
      <w:r w:rsidR="00CA2F9D">
        <w:rPr>
          <w:rFonts w:hint="cs"/>
          <w:rtl/>
          <w:lang w:bidi="fa-IR"/>
        </w:rPr>
        <w:t>ً</w:t>
      </w:r>
      <w:r w:rsidRPr="00C3465B">
        <w:rPr>
          <w:rtl/>
          <w:lang w:bidi="fa-IR"/>
        </w:rPr>
        <w:t xml:space="preserve"> لقوله مع فسقه</w:t>
      </w:r>
      <w:r>
        <w:rPr>
          <w:rtl/>
          <w:lang w:bidi="fa-IR"/>
        </w:rPr>
        <w:t>،</w:t>
      </w:r>
      <w:r w:rsidRPr="00C3465B">
        <w:rPr>
          <w:rtl/>
          <w:lang w:bidi="fa-IR"/>
        </w:rPr>
        <w:t xml:space="preserve"> وإنّما هو مؤاخذة بموجب إقراره</w:t>
      </w:r>
      <w:r>
        <w:rPr>
          <w:rtl/>
          <w:lang w:bidi="fa-IR"/>
        </w:rPr>
        <w:t>،</w:t>
      </w:r>
      <w:r w:rsidRPr="00C3465B">
        <w:rPr>
          <w:rtl/>
          <w:lang w:bidi="fa-IR"/>
        </w:rPr>
        <w:t xml:space="preserve"> كما يؤخذ بال</w:t>
      </w:r>
      <w:r w:rsidR="00CA2F9D">
        <w:rPr>
          <w:rFonts w:hint="cs"/>
          <w:rtl/>
          <w:lang w:bidi="fa-IR"/>
        </w:rPr>
        <w:t>إِ</w:t>
      </w:r>
      <w:r w:rsidRPr="00C3465B">
        <w:rPr>
          <w:rtl/>
          <w:lang w:bidi="fa-IR"/>
        </w:rPr>
        <w:t>عتراف بالزنّا أو القتل</w:t>
      </w:r>
      <w:r>
        <w:rPr>
          <w:rtl/>
          <w:lang w:bidi="fa-IR"/>
        </w:rPr>
        <w:t>،</w:t>
      </w:r>
      <w:r w:rsidRPr="00C3465B">
        <w:rPr>
          <w:rtl/>
          <w:lang w:bidi="fa-IR"/>
        </w:rPr>
        <w:t xml:space="preserve"> ولذا جعل إقراره أمارة</w:t>
      </w:r>
      <w:r>
        <w:rPr>
          <w:rtl/>
          <w:lang w:bidi="fa-IR"/>
        </w:rPr>
        <w:t>،</w:t>
      </w:r>
      <w:r w:rsidRPr="00C3465B">
        <w:rPr>
          <w:rtl/>
          <w:lang w:bidi="fa-IR"/>
        </w:rPr>
        <w:t xml:space="preserve"> لأنا لا نقطع على حديثه بالوضع</w:t>
      </w:r>
      <w:r>
        <w:rPr>
          <w:rtl/>
          <w:lang w:bidi="fa-IR"/>
        </w:rPr>
        <w:t>،</w:t>
      </w:r>
      <w:r w:rsidRPr="00C3465B">
        <w:rPr>
          <w:rtl/>
          <w:lang w:bidi="fa-IR"/>
        </w:rPr>
        <w:t xml:space="preserve"> لاحتمال كذبه في إقراره بفسقه</w:t>
      </w:r>
      <w:r>
        <w:rPr>
          <w:rtl/>
          <w:lang w:bidi="fa-IR"/>
        </w:rPr>
        <w:t>،</w:t>
      </w:r>
      <w:r w:rsidRPr="00C3465B">
        <w:rPr>
          <w:rtl/>
          <w:lang w:bidi="fa-IR"/>
        </w:rPr>
        <w:t xml:space="preserve"> نعم إذا انضم إلى إقراره قرائن تقتضي صدقه فيه قطعنا به</w:t>
      </w:r>
      <w:r>
        <w:rPr>
          <w:rtl/>
          <w:lang w:bidi="fa-IR"/>
        </w:rPr>
        <w:t>،</w:t>
      </w:r>
      <w:r w:rsidRPr="00C3465B">
        <w:rPr>
          <w:rtl/>
          <w:lang w:bidi="fa-IR"/>
        </w:rPr>
        <w:t xml:space="preserve"> سيّما بعد التوبة » </w:t>
      </w:r>
      <w:r w:rsidRPr="00BE597A">
        <w:rPr>
          <w:rStyle w:val="libFootnotenumChar"/>
          <w:rtl/>
        </w:rPr>
        <w:t>(1)</w:t>
      </w:r>
      <w:r>
        <w:rPr>
          <w:rtl/>
          <w:lang w:bidi="fa-IR"/>
        </w:rPr>
        <w:t>.</w:t>
      </w:r>
    </w:p>
    <w:p w:rsidR="00A41E48" w:rsidRPr="00C3465B" w:rsidRDefault="00A41E48" w:rsidP="00A41E48">
      <w:pPr>
        <w:pStyle w:val="Heading3"/>
        <w:rPr>
          <w:rtl/>
          <w:lang w:bidi="fa-IR"/>
        </w:rPr>
      </w:pPr>
      <w:bookmarkStart w:id="651" w:name="_Toc320549440"/>
      <w:bookmarkStart w:id="652" w:name="_Toc408483252"/>
      <w:bookmarkStart w:id="653" w:name="_Toc95570749"/>
      <w:r w:rsidRPr="00C3465B">
        <w:rPr>
          <w:rtl/>
          <w:lang w:bidi="fa-IR"/>
        </w:rPr>
        <w:t>رواية غير « أنس » من الصّحابة</w:t>
      </w:r>
      <w:bookmarkEnd w:id="651"/>
      <w:bookmarkEnd w:id="652"/>
      <w:bookmarkEnd w:id="653"/>
    </w:p>
    <w:p w:rsidR="00A41E48" w:rsidRPr="00C3465B" w:rsidRDefault="00A41E48" w:rsidP="00A41E48">
      <w:pPr>
        <w:pStyle w:val="libNormal"/>
        <w:rPr>
          <w:rtl/>
          <w:lang w:bidi="fa-IR"/>
        </w:rPr>
      </w:pPr>
      <w:r w:rsidRPr="00BE597A">
        <w:rPr>
          <w:rStyle w:val="libBold2Char"/>
          <w:rtl/>
        </w:rPr>
        <w:t>الرابع</w:t>
      </w:r>
      <w:r>
        <w:rPr>
          <w:rtl/>
          <w:lang w:bidi="fa-IR"/>
        </w:rPr>
        <w:t>:</w:t>
      </w:r>
      <w:r w:rsidRPr="00C3465B">
        <w:rPr>
          <w:rtl/>
          <w:lang w:bidi="fa-IR"/>
        </w:rPr>
        <w:t xml:space="preserve"> إنّه لم ينفرد أنس برواية هذا الحديث ليقال</w:t>
      </w:r>
      <w:r>
        <w:rPr>
          <w:rtl/>
          <w:lang w:bidi="fa-IR"/>
        </w:rPr>
        <w:t>:</w:t>
      </w:r>
      <w:r w:rsidRPr="00C3465B">
        <w:rPr>
          <w:rtl/>
          <w:lang w:bidi="fa-IR"/>
        </w:rPr>
        <w:t xml:space="preserve"> كيف تعتمدون على رواية الفاسق الكاذب. بل لقد رواه جمع غيره من الصّحابة</w:t>
      </w:r>
      <w:r>
        <w:rPr>
          <w:rtl/>
          <w:lang w:bidi="fa-IR"/>
        </w:rPr>
        <w:t>،</w:t>
      </w:r>
      <w:r w:rsidRPr="00C3465B">
        <w:rPr>
          <w:rtl/>
          <w:lang w:bidi="fa-IR"/>
        </w:rPr>
        <w:t xml:space="preserve"> وعلى رأسهم سيّدنا أمير المؤمنين </w:t>
      </w:r>
      <w:r w:rsidRPr="001C3131">
        <w:rPr>
          <w:rStyle w:val="libAlaemChar"/>
          <w:rtl/>
        </w:rPr>
        <w:t>عليه‌السلام</w:t>
      </w:r>
      <w:r w:rsidRPr="00C3465B">
        <w:rPr>
          <w:rtl/>
          <w:lang w:bidi="fa-IR"/>
        </w:rPr>
        <w:t>. ومن رواته منهم</w:t>
      </w:r>
      <w:r>
        <w:rPr>
          <w:rtl/>
          <w:lang w:bidi="fa-IR"/>
        </w:rPr>
        <w:t>:</w:t>
      </w:r>
      <w:r w:rsidRPr="00C3465B">
        <w:rPr>
          <w:rtl/>
          <w:lang w:bidi="fa-IR"/>
        </w:rPr>
        <w:t xml:space="preserve"> ابن عباس</w:t>
      </w:r>
      <w:r>
        <w:rPr>
          <w:rtl/>
          <w:lang w:bidi="fa-IR"/>
        </w:rPr>
        <w:t>،</w:t>
      </w:r>
      <w:r w:rsidRPr="00C3465B">
        <w:rPr>
          <w:rtl/>
          <w:lang w:bidi="fa-IR"/>
        </w:rPr>
        <w:t xml:space="preserve"> وأبو سعيد الخدري</w:t>
      </w:r>
      <w:r>
        <w:rPr>
          <w:rtl/>
          <w:lang w:bidi="fa-IR"/>
        </w:rPr>
        <w:t>،</w:t>
      </w:r>
      <w:r w:rsidRPr="00C3465B">
        <w:rPr>
          <w:rtl/>
          <w:lang w:bidi="fa-IR"/>
        </w:rPr>
        <w:t xml:space="preserve"> وسفينة مولى النبيّ</w:t>
      </w:r>
      <w:r>
        <w:rPr>
          <w:rtl/>
          <w:lang w:bidi="fa-IR"/>
        </w:rPr>
        <w:t>،</w:t>
      </w:r>
      <w:r w:rsidRPr="00C3465B">
        <w:rPr>
          <w:rtl/>
          <w:lang w:bidi="fa-IR"/>
        </w:rPr>
        <w:t xml:space="preserve"> وأبو الطفيل</w:t>
      </w:r>
      <w:r>
        <w:rPr>
          <w:rtl/>
          <w:lang w:bidi="fa-IR"/>
        </w:rPr>
        <w:t>،</w:t>
      </w:r>
      <w:r w:rsidRPr="00C3465B">
        <w:rPr>
          <w:rtl/>
          <w:lang w:bidi="fa-IR"/>
        </w:rPr>
        <w:t xml:space="preserve"> وسعد بن أبي وقاص</w:t>
      </w:r>
      <w:r>
        <w:rPr>
          <w:rtl/>
          <w:lang w:bidi="fa-IR"/>
        </w:rPr>
        <w:t>،</w:t>
      </w:r>
      <w:r w:rsidRPr="00C3465B">
        <w:rPr>
          <w:rtl/>
          <w:lang w:bidi="fa-IR"/>
        </w:rPr>
        <w:t xml:space="preserve"> وعمرو بن العاص</w:t>
      </w:r>
      <w:r>
        <w:rPr>
          <w:rtl/>
          <w:lang w:bidi="fa-IR"/>
        </w:rPr>
        <w:t>،</w:t>
      </w:r>
      <w:r w:rsidRPr="00C3465B">
        <w:rPr>
          <w:rtl/>
          <w:lang w:bidi="fa-IR"/>
        </w:rPr>
        <w:t xml:space="preserve"> وأبو مرازم يعلى بن مرّة</w:t>
      </w:r>
      <w:r>
        <w:rPr>
          <w:rtl/>
          <w:lang w:bidi="fa-IR"/>
        </w:rPr>
        <w:t xml:space="preserve"> ..</w:t>
      </w:r>
      <w:r w:rsidRPr="00C3465B">
        <w:rPr>
          <w:rtl/>
          <w:lang w:bidi="fa-IR"/>
        </w:rPr>
        <w:t>. إذن</w:t>
      </w:r>
      <w:r>
        <w:rPr>
          <w:rtl/>
          <w:lang w:bidi="fa-IR"/>
        </w:rPr>
        <w:t>،</w:t>
      </w:r>
      <w:r w:rsidRPr="00C3465B">
        <w:rPr>
          <w:rtl/>
          <w:lang w:bidi="fa-IR"/>
        </w:rPr>
        <w:t xml:space="preserve"> لقد رواه غيره من الصّحابة. بل إن رواية الأمير كافية للإ</w:t>
      </w:r>
      <w:r w:rsidR="00E60306">
        <w:rPr>
          <w:rFonts w:hint="cs"/>
          <w:rtl/>
          <w:lang w:bidi="fa-IR"/>
        </w:rPr>
        <w:t>ِ</w:t>
      </w:r>
      <w:r w:rsidRPr="00C3465B">
        <w:rPr>
          <w:rtl/>
          <w:lang w:bidi="fa-IR"/>
        </w:rPr>
        <w:t>حتجاج وال</w:t>
      </w:r>
      <w:r w:rsidR="007809C8">
        <w:rPr>
          <w:rFonts w:hint="cs"/>
          <w:rtl/>
          <w:lang w:bidi="fa-IR"/>
        </w:rPr>
        <w:t>إِ</w:t>
      </w:r>
      <w:r w:rsidRPr="00C3465B">
        <w:rPr>
          <w:rtl/>
          <w:lang w:bidi="fa-IR"/>
        </w:rPr>
        <w:t>ستدلال وقاطعة للسان القيل والقال.</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مختصر تنزيه الشريعة</w:t>
      </w:r>
      <w:r w:rsidR="00A41E48">
        <w:rPr>
          <w:rtl/>
        </w:rPr>
        <w:t xml:space="preserve"> - </w:t>
      </w:r>
      <w:r w:rsidR="00A41E48" w:rsidRPr="00C3465B">
        <w:rPr>
          <w:rtl/>
        </w:rPr>
        <w:t>المقدمة.</w:t>
      </w:r>
    </w:p>
    <w:p w:rsidR="00A41E48" w:rsidRDefault="00A41E48" w:rsidP="00A41E48">
      <w:pPr>
        <w:pStyle w:val="libNormal"/>
        <w:rPr>
          <w:rtl/>
          <w:lang w:bidi="fa-IR"/>
        </w:rPr>
      </w:pPr>
      <w:r>
        <w:rPr>
          <w:rtl/>
          <w:lang w:bidi="fa-IR"/>
        </w:rPr>
        <w:br w:type="page"/>
      </w:r>
    </w:p>
    <w:p w:rsidR="00A41E48" w:rsidRPr="00C3465B" w:rsidRDefault="00A41E48" w:rsidP="00A41E48">
      <w:pPr>
        <w:pStyle w:val="Heading3Center"/>
        <w:rPr>
          <w:rtl/>
          <w:lang w:bidi="fa-IR"/>
        </w:rPr>
      </w:pPr>
      <w:bookmarkStart w:id="654" w:name="_Toc320549441"/>
      <w:bookmarkStart w:id="655" w:name="_Toc408483253"/>
      <w:bookmarkStart w:id="656" w:name="_Toc95570750"/>
      <w:r w:rsidRPr="00C3465B">
        <w:rPr>
          <w:rtl/>
          <w:lang w:bidi="fa-IR"/>
        </w:rPr>
        <w:lastRenderedPageBreak/>
        <w:t>كلام</w:t>
      </w:r>
      <w:r w:rsidR="007809C8">
        <w:rPr>
          <w:rFonts w:hint="cs"/>
          <w:rtl/>
          <w:lang w:bidi="fa-IR"/>
        </w:rPr>
        <w:t>ٌ</w:t>
      </w:r>
      <w:r w:rsidRPr="00C3465B">
        <w:rPr>
          <w:rtl/>
          <w:lang w:bidi="fa-IR"/>
        </w:rPr>
        <w:t xml:space="preserve"> آخر له في الحاشية</w:t>
      </w:r>
      <w:bookmarkEnd w:id="654"/>
      <w:bookmarkEnd w:id="655"/>
      <w:bookmarkEnd w:id="656"/>
    </w:p>
    <w:p w:rsidR="00A41E48" w:rsidRPr="00C3465B" w:rsidRDefault="00A41E48" w:rsidP="00A41E48">
      <w:pPr>
        <w:pStyle w:val="libNormal"/>
        <w:rPr>
          <w:rtl/>
          <w:lang w:bidi="fa-IR"/>
        </w:rPr>
      </w:pPr>
      <w:r w:rsidRPr="00C3465B">
        <w:rPr>
          <w:rtl/>
          <w:lang w:bidi="fa-IR"/>
        </w:rPr>
        <w:t>وذكر ( الدهلوي ) في الحاشية وجها</w:t>
      </w:r>
      <w:r w:rsidR="00EB1A46">
        <w:rPr>
          <w:rFonts w:hint="cs"/>
          <w:rtl/>
          <w:lang w:bidi="fa-IR"/>
        </w:rPr>
        <w:t>ً</w:t>
      </w:r>
      <w:r w:rsidRPr="00C3465B">
        <w:rPr>
          <w:rtl/>
          <w:lang w:bidi="fa-IR"/>
        </w:rPr>
        <w:t xml:space="preserve"> آخر لإ</w:t>
      </w:r>
      <w:r w:rsidR="00EB1A46">
        <w:rPr>
          <w:rFonts w:hint="cs"/>
          <w:rtl/>
          <w:lang w:bidi="fa-IR"/>
        </w:rPr>
        <w:t>ِ</w:t>
      </w:r>
      <w:r w:rsidRPr="00C3465B">
        <w:rPr>
          <w:rtl/>
          <w:lang w:bidi="fa-IR"/>
        </w:rPr>
        <w:t>بطال حديث الطّير</w:t>
      </w:r>
      <w:r>
        <w:rPr>
          <w:rtl/>
          <w:lang w:bidi="fa-IR"/>
        </w:rPr>
        <w:t>،</w:t>
      </w:r>
      <w:r w:rsidRPr="00C3465B">
        <w:rPr>
          <w:rtl/>
          <w:lang w:bidi="fa-IR"/>
        </w:rPr>
        <w:t xml:space="preserve"> نتعرّض له ونجيب عنه</w:t>
      </w:r>
      <w:r>
        <w:rPr>
          <w:rtl/>
          <w:lang w:bidi="fa-IR"/>
        </w:rPr>
        <w:t>،</w:t>
      </w:r>
      <w:r w:rsidRPr="00C3465B">
        <w:rPr>
          <w:rtl/>
          <w:lang w:bidi="fa-IR"/>
        </w:rPr>
        <w:t xml:space="preserve"> لئل</w:t>
      </w:r>
      <w:r w:rsidR="00EB1A46">
        <w:rPr>
          <w:rFonts w:hint="cs"/>
          <w:rtl/>
          <w:lang w:bidi="fa-IR"/>
        </w:rPr>
        <w:t>ّ</w:t>
      </w:r>
      <w:r w:rsidRPr="00C3465B">
        <w:rPr>
          <w:rtl/>
          <w:lang w:bidi="fa-IR"/>
        </w:rPr>
        <w:t>ا يبقى شيء من ناحيته لم يتّبين فساده في هذا المقام</w:t>
      </w:r>
      <w:r>
        <w:rPr>
          <w:rtl/>
          <w:lang w:bidi="fa-IR"/>
        </w:rPr>
        <w:t xml:space="preserve"> ..</w:t>
      </w:r>
      <w:r w:rsidRPr="00C3465B">
        <w:rPr>
          <w:rtl/>
          <w:lang w:bidi="fa-IR"/>
        </w:rPr>
        <w:t>.</w:t>
      </w:r>
      <w:r>
        <w:rPr>
          <w:rFonts w:hint="cs"/>
          <w:rtl/>
          <w:lang w:bidi="fa-IR"/>
        </w:rPr>
        <w:t xml:space="preserve"> </w:t>
      </w:r>
      <w:r w:rsidRPr="00C3465B">
        <w:rPr>
          <w:rtl/>
          <w:lang w:bidi="fa-IR"/>
        </w:rPr>
        <w:t>لقد قال ( الدهلوي ) في الحاشية هنا</w:t>
      </w:r>
      <w:r>
        <w:rPr>
          <w:rtl/>
          <w:lang w:bidi="fa-IR"/>
        </w:rPr>
        <w:t>:</w:t>
      </w:r>
    </w:p>
    <w:p w:rsidR="00A41E48" w:rsidRDefault="00A41E48" w:rsidP="00A41E48">
      <w:pPr>
        <w:pStyle w:val="libNormal"/>
        <w:rPr>
          <w:rtl/>
          <w:lang w:bidi="fa-IR"/>
        </w:rPr>
      </w:pPr>
      <w:r w:rsidRPr="00C3465B">
        <w:rPr>
          <w:rtl/>
          <w:lang w:bidi="fa-IR"/>
        </w:rPr>
        <w:t>« قال السيد الحميري</w:t>
      </w:r>
      <w:r>
        <w:rPr>
          <w:rtl/>
          <w:lang w:bidi="fa-IR"/>
        </w:rPr>
        <w:t>:</w:t>
      </w:r>
    </w:p>
    <w:tbl>
      <w:tblPr>
        <w:tblStyle w:val="TableGrid"/>
        <w:bidiVisual/>
        <w:tblW w:w="4562" w:type="pct"/>
        <w:tblInd w:w="384" w:type="dxa"/>
        <w:tblLook w:val="01E0" w:firstRow="1" w:lastRow="1" w:firstColumn="1" w:lastColumn="1" w:noHBand="0" w:noVBand="0"/>
      </w:tblPr>
      <w:tblGrid>
        <w:gridCol w:w="3440"/>
        <w:gridCol w:w="270"/>
        <w:gridCol w:w="3403"/>
      </w:tblGrid>
      <w:tr w:rsidR="00AC53FC" w:rsidTr="001E7BFD">
        <w:trPr>
          <w:trHeight w:val="350"/>
        </w:trPr>
        <w:tc>
          <w:tcPr>
            <w:tcW w:w="3920" w:type="dxa"/>
            <w:shd w:val="clear" w:color="auto" w:fill="auto"/>
          </w:tcPr>
          <w:p w:rsidR="00AC53FC" w:rsidRDefault="00AC53FC" w:rsidP="001E7BFD">
            <w:pPr>
              <w:pStyle w:val="libPoem"/>
            </w:pPr>
            <w:r>
              <w:rPr>
                <w:rtl/>
                <w:lang w:bidi="fa-IR"/>
              </w:rPr>
              <w:t>و</w:t>
            </w:r>
            <w:r w:rsidRPr="00C3465B">
              <w:rPr>
                <w:rtl/>
                <w:lang w:bidi="fa-IR"/>
              </w:rPr>
              <w:t>في طائر جاءت به أ</w:t>
            </w:r>
            <w:r>
              <w:rPr>
                <w:rFonts w:hint="cs"/>
                <w:rtl/>
                <w:lang w:bidi="fa-IR"/>
              </w:rPr>
              <w:t>ُ</w:t>
            </w:r>
            <w:r w:rsidRPr="00C3465B">
              <w:rPr>
                <w:rtl/>
                <w:lang w:bidi="fa-IR"/>
              </w:rPr>
              <w:t>م أيمن</w:t>
            </w:r>
            <w:r w:rsidRPr="00725071">
              <w:rPr>
                <w:rStyle w:val="libPoemTiniChar0"/>
                <w:rtl/>
              </w:rPr>
              <w:br/>
              <w:t> </w:t>
            </w:r>
          </w:p>
        </w:tc>
        <w:tc>
          <w:tcPr>
            <w:tcW w:w="279" w:type="dxa"/>
            <w:shd w:val="clear" w:color="auto" w:fill="auto"/>
          </w:tcPr>
          <w:p w:rsidR="00AC53FC" w:rsidRDefault="00AC53FC" w:rsidP="001E7BFD">
            <w:pPr>
              <w:pStyle w:val="libPoem"/>
              <w:rPr>
                <w:rtl/>
              </w:rPr>
            </w:pPr>
          </w:p>
        </w:tc>
        <w:tc>
          <w:tcPr>
            <w:tcW w:w="3881" w:type="dxa"/>
            <w:shd w:val="clear" w:color="auto" w:fill="auto"/>
          </w:tcPr>
          <w:p w:rsidR="00AC53FC" w:rsidRDefault="00AC53FC" w:rsidP="001E7BFD">
            <w:pPr>
              <w:pStyle w:val="libPoem"/>
            </w:pPr>
            <w:r w:rsidRPr="00C3465B">
              <w:rPr>
                <w:rtl/>
                <w:lang w:bidi="fa-IR"/>
              </w:rPr>
              <w:t>بيان لمن بالحقّ يرضى ويقنع.</w:t>
            </w:r>
            <w:r w:rsidRPr="00725071">
              <w:rPr>
                <w:rStyle w:val="libPoemTiniChar0"/>
                <w:rtl/>
              </w:rPr>
              <w:br/>
              <w:t> </w:t>
            </w:r>
          </w:p>
        </w:tc>
      </w:tr>
    </w:tbl>
    <w:p w:rsidR="00A41E48" w:rsidRDefault="00A41E48" w:rsidP="00A41E48">
      <w:pPr>
        <w:pStyle w:val="libNormal"/>
        <w:rPr>
          <w:rtl/>
          <w:lang w:bidi="fa-IR"/>
        </w:rPr>
      </w:pPr>
      <w:r w:rsidRPr="00C3465B">
        <w:rPr>
          <w:rtl/>
          <w:lang w:bidi="fa-IR"/>
        </w:rPr>
        <w:t>وقال الصاحب ابن عباد</w:t>
      </w:r>
      <w:r>
        <w:rPr>
          <w:rtl/>
          <w:lang w:bidi="fa-IR"/>
        </w:rPr>
        <w:t>:</w:t>
      </w:r>
    </w:p>
    <w:tbl>
      <w:tblPr>
        <w:tblStyle w:val="TableGrid"/>
        <w:bidiVisual/>
        <w:tblW w:w="4562" w:type="pct"/>
        <w:tblInd w:w="384" w:type="dxa"/>
        <w:tblLook w:val="01E0" w:firstRow="1" w:lastRow="1" w:firstColumn="1" w:lastColumn="1" w:noHBand="0" w:noVBand="0"/>
      </w:tblPr>
      <w:tblGrid>
        <w:gridCol w:w="3426"/>
        <w:gridCol w:w="271"/>
        <w:gridCol w:w="3416"/>
      </w:tblGrid>
      <w:tr w:rsidR="00EF4698" w:rsidTr="001E7BFD">
        <w:trPr>
          <w:trHeight w:val="350"/>
        </w:trPr>
        <w:tc>
          <w:tcPr>
            <w:tcW w:w="3920" w:type="dxa"/>
            <w:shd w:val="clear" w:color="auto" w:fill="auto"/>
          </w:tcPr>
          <w:p w:rsidR="00EF4698" w:rsidRDefault="00EF4698" w:rsidP="001E7BFD">
            <w:pPr>
              <w:pStyle w:val="libPoem"/>
            </w:pPr>
            <w:r w:rsidRPr="00C3465B">
              <w:rPr>
                <w:rtl/>
                <w:lang w:bidi="fa-IR"/>
              </w:rPr>
              <w:t>علي له في الطير ما طار ذكره</w:t>
            </w:r>
            <w:r w:rsidRPr="00725071">
              <w:rPr>
                <w:rStyle w:val="libPoemTiniChar0"/>
                <w:rtl/>
              </w:rPr>
              <w:br/>
              <w:t> </w:t>
            </w:r>
          </w:p>
        </w:tc>
        <w:tc>
          <w:tcPr>
            <w:tcW w:w="279" w:type="dxa"/>
            <w:shd w:val="clear" w:color="auto" w:fill="auto"/>
          </w:tcPr>
          <w:p w:rsidR="00EF4698" w:rsidRDefault="00EF4698" w:rsidP="001E7BFD">
            <w:pPr>
              <w:pStyle w:val="libPoem"/>
              <w:rPr>
                <w:rtl/>
              </w:rPr>
            </w:pPr>
          </w:p>
        </w:tc>
        <w:tc>
          <w:tcPr>
            <w:tcW w:w="3881" w:type="dxa"/>
            <w:shd w:val="clear" w:color="auto" w:fill="auto"/>
          </w:tcPr>
          <w:p w:rsidR="00EF4698" w:rsidRDefault="00E917DE" w:rsidP="001E7BFD">
            <w:pPr>
              <w:pStyle w:val="libPoem"/>
            </w:pPr>
            <w:r>
              <w:rPr>
                <w:rtl/>
                <w:lang w:bidi="fa-IR"/>
              </w:rPr>
              <w:t>و</w:t>
            </w:r>
            <w:r w:rsidRPr="00C3465B">
              <w:rPr>
                <w:rtl/>
                <w:lang w:bidi="fa-IR"/>
              </w:rPr>
              <w:t>قامت به أعداؤه وهي تشهد</w:t>
            </w:r>
            <w:r w:rsidR="00EF4698" w:rsidRPr="00725071">
              <w:rPr>
                <w:rStyle w:val="libPoemTiniChar0"/>
                <w:rtl/>
              </w:rPr>
              <w:br/>
              <w:t> </w:t>
            </w:r>
          </w:p>
        </w:tc>
      </w:tr>
    </w:tbl>
    <w:p w:rsidR="00A41E48" w:rsidRPr="00C3465B" w:rsidRDefault="00A41E48" w:rsidP="00A41E48">
      <w:pPr>
        <w:pStyle w:val="libNormal"/>
        <w:rPr>
          <w:rtl/>
          <w:lang w:bidi="fa-IR"/>
        </w:rPr>
      </w:pPr>
      <w:r w:rsidRPr="00C3465B">
        <w:rPr>
          <w:rtl/>
          <w:lang w:bidi="fa-IR"/>
        </w:rPr>
        <w:t>هذه الرواية تكذّبها</w:t>
      </w:r>
      <w:r>
        <w:rPr>
          <w:rFonts w:hint="cs"/>
          <w:rtl/>
          <w:lang w:bidi="fa-IR"/>
        </w:rPr>
        <w:t xml:space="preserve"> </w:t>
      </w:r>
      <w:r w:rsidRPr="00C3465B">
        <w:rPr>
          <w:rtl/>
        </w:rPr>
        <w:t>رواية أبي علي الطبرسي في كتاب الاحتجاج عن الإ</w:t>
      </w:r>
      <w:r w:rsidR="009D4F56">
        <w:rPr>
          <w:rFonts w:hint="cs"/>
          <w:rtl/>
        </w:rPr>
        <w:t>ِ</w:t>
      </w:r>
      <w:r w:rsidRPr="00C3465B">
        <w:rPr>
          <w:rtl/>
        </w:rPr>
        <w:t xml:space="preserve">مام أبي عبد الله </w:t>
      </w:r>
      <w:r w:rsidRPr="001C3131">
        <w:rPr>
          <w:rStyle w:val="libAlaemChar"/>
          <w:rtl/>
        </w:rPr>
        <w:t>عليه‌السلام</w:t>
      </w:r>
      <w:r>
        <w:rPr>
          <w:rtl/>
        </w:rPr>
        <w:t xml:space="preserve">: </w:t>
      </w:r>
      <w:r w:rsidRPr="00C3465B">
        <w:rPr>
          <w:rtl/>
        </w:rPr>
        <w:t xml:space="preserve">إن الطير جاء به جبرئيل إلى النبيّ </w:t>
      </w:r>
      <w:r w:rsidR="00082BFE" w:rsidRPr="00082BFE">
        <w:rPr>
          <w:rStyle w:val="libAlaemChar"/>
          <w:rtl/>
        </w:rPr>
        <w:t>صلى‌الله‌عليه‌وآله‌وسلم</w:t>
      </w:r>
      <w:r w:rsidR="006103F2">
        <w:rPr>
          <w:rStyle w:val="libAlaemChar"/>
          <w:rtl/>
        </w:rPr>
        <w:t xml:space="preserve"> </w:t>
      </w:r>
      <w:r w:rsidRPr="00C3465B">
        <w:rPr>
          <w:rtl/>
        </w:rPr>
        <w:t>حين كان جائعا</w:t>
      </w:r>
      <w:r w:rsidR="003B6263">
        <w:rPr>
          <w:rFonts w:hint="cs"/>
          <w:rtl/>
        </w:rPr>
        <w:t>ً</w:t>
      </w:r>
      <w:r>
        <w:rPr>
          <w:rtl/>
        </w:rPr>
        <w:t>،</w:t>
      </w:r>
      <w:r w:rsidRPr="00C3465B">
        <w:rPr>
          <w:rtl/>
        </w:rPr>
        <w:t xml:space="preserve"> ودعا الله أن يشبعه » </w:t>
      </w:r>
      <w:r w:rsidRPr="00C3465B">
        <w:rPr>
          <w:rtl/>
          <w:lang w:bidi="fa-IR"/>
        </w:rPr>
        <w:t>انتهى.</w:t>
      </w:r>
    </w:p>
    <w:p w:rsidR="0043598D" w:rsidRDefault="00A41E48" w:rsidP="00A41E48">
      <w:pPr>
        <w:pStyle w:val="libBold1"/>
        <w:rPr>
          <w:rtl/>
          <w:lang w:bidi="fa-IR"/>
        </w:rPr>
      </w:pPr>
      <w:r w:rsidRPr="00C3465B">
        <w:rPr>
          <w:rtl/>
          <w:lang w:bidi="fa-IR"/>
        </w:rPr>
        <w:t>وجوه الجواب عن هذا الكلام</w:t>
      </w:r>
    </w:p>
    <w:p w:rsidR="00A41E48" w:rsidRPr="00C3465B" w:rsidRDefault="00A41E48" w:rsidP="00A41E48">
      <w:pPr>
        <w:pStyle w:val="libNormal"/>
        <w:rPr>
          <w:rtl/>
          <w:lang w:bidi="fa-IR"/>
        </w:rPr>
      </w:pPr>
      <w:r w:rsidRPr="00C3465B">
        <w:rPr>
          <w:rtl/>
          <w:lang w:bidi="fa-IR"/>
        </w:rPr>
        <w:t>وهذا الوجه كسابقه</w:t>
      </w:r>
      <w:r>
        <w:rPr>
          <w:rtl/>
          <w:lang w:bidi="fa-IR"/>
        </w:rPr>
        <w:t xml:space="preserve"> - </w:t>
      </w:r>
      <w:r w:rsidRPr="00C3465B">
        <w:rPr>
          <w:rtl/>
          <w:lang w:bidi="fa-IR"/>
        </w:rPr>
        <w:t>وكسائر كلمات ( الدهلوي )</w:t>
      </w:r>
      <w:r>
        <w:rPr>
          <w:rtl/>
          <w:lang w:bidi="fa-IR"/>
        </w:rPr>
        <w:t xml:space="preserve"> - </w:t>
      </w:r>
      <w:r w:rsidRPr="00C3465B">
        <w:rPr>
          <w:rtl/>
          <w:lang w:bidi="fa-IR"/>
        </w:rPr>
        <w:t>مردود</w:t>
      </w:r>
      <w:r>
        <w:rPr>
          <w:rtl/>
          <w:lang w:bidi="fa-IR"/>
        </w:rPr>
        <w:t xml:space="preserve"> ..</w:t>
      </w:r>
      <w:r w:rsidRPr="00C3465B">
        <w:rPr>
          <w:rtl/>
          <w:lang w:bidi="fa-IR"/>
        </w:rPr>
        <w:t>. وبالرغم من وضوح بطلانه وسقوطه لدى أولي الألباب وأصحاب الأنظار فإنا نفصّل الكلام في ردّه وبيان وهنه في وجوه</w:t>
      </w:r>
      <w:r>
        <w:rPr>
          <w:rtl/>
          <w:lang w:bidi="fa-IR"/>
        </w:rPr>
        <w:t>:</w:t>
      </w:r>
    </w:p>
    <w:p w:rsidR="00A41E48" w:rsidRPr="00C3465B" w:rsidRDefault="00A41E48" w:rsidP="00A41E48">
      <w:pPr>
        <w:pStyle w:val="libBold1"/>
        <w:rPr>
          <w:rtl/>
          <w:lang w:bidi="fa-IR"/>
        </w:rPr>
      </w:pPr>
      <w:r w:rsidRPr="00C3465B">
        <w:rPr>
          <w:rtl/>
          <w:lang w:bidi="fa-IR"/>
        </w:rPr>
        <w:t>هذا الاعتراض يتوجه إلى روايات أهل السنّة أيضا</w:t>
      </w:r>
      <w:r w:rsidR="001335A3">
        <w:rPr>
          <w:rFonts w:hint="cs"/>
          <w:rtl/>
          <w:lang w:bidi="fa-IR"/>
        </w:rPr>
        <w:t>ً</w:t>
      </w:r>
    </w:p>
    <w:p w:rsidR="00A41E48" w:rsidRPr="00C3465B" w:rsidRDefault="00A41E48" w:rsidP="00A41E48">
      <w:pPr>
        <w:pStyle w:val="libNormal"/>
        <w:rPr>
          <w:rtl/>
          <w:lang w:bidi="fa-IR"/>
        </w:rPr>
      </w:pPr>
      <w:r w:rsidRPr="00BE597A">
        <w:rPr>
          <w:rStyle w:val="libBold2Char"/>
          <w:rtl/>
        </w:rPr>
        <w:t>الأوّل</w:t>
      </w:r>
      <w:r>
        <w:rPr>
          <w:rtl/>
          <w:lang w:bidi="fa-IR"/>
        </w:rPr>
        <w:t>:</w:t>
      </w:r>
      <w:r w:rsidRPr="00C3465B">
        <w:rPr>
          <w:rtl/>
          <w:lang w:bidi="fa-IR"/>
        </w:rPr>
        <w:t xml:space="preserve"> إنّه </w:t>
      </w:r>
      <w:r w:rsidR="000D1B0E">
        <w:rPr>
          <w:rtl/>
          <w:lang w:bidi="fa-IR"/>
        </w:rPr>
        <w:t>ل</w:t>
      </w:r>
      <w:r w:rsidR="00BE6FC5">
        <w:rPr>
          <w:rFonts w:hint="cs"/>
          <w:rtl/>
          <w:lang w:bidi="fa-IR"/>
        </w:rPr>
        <w:t>ـ</w:t>
      </w:r>
      <w:r w:rsidR="000D1B0E">
        <w:rPr>
          <w:rtl/>
          <w:lang w:bidi="fa-IR"/>
        </w:rPr>
        <w:t>م</w:t>
      </w:r>
      <w:r w:rsidR="00BE6FC5">
        <w:rPr>
          <w:rFonts w:hint="cs"/>
          <w:rtl/>
          <w:lang w:bidi="fa-IR"/>
        </w:rPr>
        <w:t>ّ</w:t>
      </w:r>
      <w:r w:rsidR="000D1B0E">
        <w:rPr>
          <w:rtl/>
          <w:lang w:bidi="fa-IR"/>
        </w:rPr>
        <w:t>ا</w:t>
      </w:r>
      <w:r w:rsidRPr="00C3465B">
        <w:rPr>
          <w:rtl/>
          <w:lang w:bidi="fa-IR"/>
        </w:rPr>
        <w:t xml:space="preserve"> كان أهل السنّة يروون هذا الحديث</w:t>
      </w:r>
      <w:r>
        <w:rPr>
          <w:rtl/>
          <w:lang w:bidi="fa-IR"/>
        </w:rPr>
        <w:t>،</w:t>
      </w:r>
      <w:r w:rsidRPr="00C3465B">
        <w:rPr>
          <w:rtl/>
          <w:lang w:bidi="fa-IR"/>
        </w:rPr>
        <w:t xml:space="preserve"> وينصّ كبار علمائهم على صحته أو حسنه ويجعلونه حجة</w:t>
      </w:r>
      <w:r w:rsidR="00C22B7B">
        <w:rPr>
          <w:rFonts w:hint="cs"/>
          <w:rtl/>
          <w:lang w:bidi="fa-IR"/>
        </w:rPr>
        <w:t>ً</w:t>
      </w:r>
      <w:r>
        <w:rPr>
          <w:rtl/>
          <w:lang w:bidi="fa-IR"/>
        </w:rPr>
        <w:t>،</w:t>
      </w:r>
      <w:r w:rsidRPr="00C3465B">
        <w:rPr>
          <w:rtl/>
          <w:lang w:bidi="fa-IR"/>
        </w:rPr>
        <w:t xml:space="preserve"> فإنّ عليهم الجواب عن هذا الاعتراض</w:t>
      </w:r>
      <w:r>
        <w:rPr>
          <w:rtl/>
          <w:lang w:bidi="fa-IR"/>
        </w:rPr>
        <w:t>،</w:t>
      </w:r>
      <w:r w:rsidRPr="00C3465B">
        <w:rPr>
          <w:rtl/>
          <w:lang w:bidi="fa-IR"/>
        </w:rPr>
        <w:t xml:space="preserve"> لأنّ الإ</w:t>
      </w:r>
      <w:r w:rsidR="00C22B7B">
        <w:rPr>
          <w:rFonts w:hint="cs"/>
          <w:rtl/>
          <w:lang w:bidi="fa-IR"/>
        </w:rPr>
        <w:t>ِ</w:t>
      </w:r>
      <w:r w:rsidRPr="00C3465B">
        <w:rPr>
          <w:rtl/>
          <w:lang w:bidi="fa-IR"/>
        </w:rPr>
        <w:t>ختلاف الذي أشار إليه ( الدهلوي ) موجود في رواياتهم</w:t>
      </w:r>
      <w:r>
        <w:rPr>
          <w:rtl/>
          <w:lang w:bidi="fa-IR"/>
        </w:rPr>
        <w:t>،</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rPr>
        <w:lastRenderedPageBreak/>
        <w:t>ففي بعضها</w:t>
      </w:r>
      <w:r>
        <w:rPr>
          <w:rtl/>
        </w:rPr>
        <w:t xml:space="preserve">: </w:t>
      </w:r>
      <w:r w:rsidRPr="00C3465B">
        <w:rPr>
          <w:rtl/>
        </w:rPr>
        <w:t>أنّ الطير أرسلته أ</w:t>
      </w:r>
      <w:r w:rsidR="00C22B7B">
        <w:rPr>
          <w:rFonts w:hint="cs"/>
          <w:rtl/>
        </w:rPr>
        <w:t>ُ</w:t>
      </w:r>
      <w:r w:rsidRPr="00C3465B">
        <w:rPr>
          <w:rtl/>
        </w:rPr>
        <w:t>م سليم</w:t>
      </w:r>
      <w:r>
        <w:rPr>
          <w:rFonts w:hint="cs"/>
          <w:rtl/>
        </w:rPr>
        <w:t>،</w:t>
      </w:r>
      <w:r w:rsidRPr="00C3465B">
        <w:rPr>
          <w:rtl/>
          <w:lang w:bidi="fa-IR"/>
        </w:rPr>
        <w:t xml:space="preserve"> و</w:t>
      </w:r>
      <w:r w:rsidRPr="00C3465B">
        <w:rPr>
          <w:rtl/>
        </w:rPr>
        <w:t>في آخر</w:t>
      </w:r>
      <w:r>
        <w:rPr>
          <w:rtl/>
        </w:rPr>
        <w:t xml:space="preserve">: </w:t>
      </w:r>
      <w:r w:rsidRPr="00C3465B">
        <w:rPr>
          <w:rtl/>
        </w:rPr>
        <w:t>إنّه أرسلته أ</w:t>
      </w:r>
      <w:r w:rsidR="00C22B7B">
        <w:rPr>
          <w:rFonts w:hint="cs"/>
          <w:rtl/>
        </w:rPr>
        <w:t>ُ</w:t>
      </w:r>
      <w:r w:rsidRPr="00C3465B">
        <w:rPr>
          <w:rtl/>
        </w:rPr>
        <w:t>م سلمة رضي الله عنها</w:t>
      </w:r>
      <w:r>
        <w:rPr>
          <w:rFonts w:hint="cs"/>
          <w:rtl/>
          <w:lang w:bidi="fa-IR"/>
        </w:rPr>
        <w:t>،</w:t>
      </w:r>
      <w:r w:rsidRPr="00C3465B">
        <w:rPr>
          <w:rtl/>
          <w:lang w:bidi="fa-IR"/>
        </w:rPr>
        <w:t xml:space="preserve"> و</w:t>
      </w:r>
      <w:r w:rsidRPr="00C3465B">
        <w:rPr>
          <w:rtl/>
        </w:rPr>
        <w:t>في ثالث</w:t>
      </w:r>
      <w:r>
        <w:rPr>
          <w:rtl/>
        </w:rPr>
        <w:t xml:space="preserve">: </w:t>
      </w:r>
      <w:r w:rsidRPr="00C3465B">
        <w:rPr>
          <w:rtl/>
        </w:rPr>
        <w:t>أنّه جاءت به أ</w:t>
      </w:r>
      <w:r w:rsidR="00C22B7B">
        <w:rPr>
          <w:rFonts w:hint="cs"/>
          <w:rtl/>
        </w:rPr>
        <w:t>ُ</w:t>
      </w:r>
      <w:r w:rsidRPr="00C3465B">
        <w:rPr>
          <w:rtl/>
        </w:rPr>
        <w:t>م أيمن</w:t>
      </w:r>
      <w:r>
        <w:rPr>
          <w:rtl/>
        </w:rPr>
        <w:t>،</w:t>
      </w:r>
      <w:r w:rsidRPr="00C3465B">
        <w:rPr>
          <w:rtl/>
          <w:lang w:bidi="fa-IR"/>
        </w:rPr>
        <w:t xml:space="preserve"> و</w:t>
      </w:r>
      <w:r w:rsidRPr="00C3465B">
        <w:rPr>
          <w:rtl/>
        </w:rPr>
        <w:t>في رابع</w:t>
      </w:r>
      <w:r>
        <w:rPr>
          <w:rtl/>
        </w:rPr>
        <w:t xml:space="preserve">: </w:t>
      </w:r>
      <w:r w:rsidRPr="00C3465B">
        <w:rPr>
          <w:rtl/>
        </w:rPr>
        <w:t>أنّه جاء من الجنّة</w:t>
      </w:r>
      <w:r>
        <w:rPr>
          <w:rtl/>
        </w:rPr>
        <w:t xml:space="preserve"> ..</w:t>
      </w:r>
      <w:r w:rsidRPr="00C3465B">
        <w:rPr>
          <w:rtl/>
        </w:rPr>
        <w:t>.</w:t>
      </w:r>
    </w:p>
    <w:p w:rsidR="00A41E48" w:rsidRPr="00C3465B" w:rsidRDefault="00A41E48" w:rsidP="00A41E48">
      <w:pPr>
        <w:pStyle w:val="libNormal"/>
        <w:rPr>
          <w:rtl/>
          <w:lang w:bidi="fa-IR"/>
        </w:rPr>
      </w:pPr>
      <w:r w:rsidRPr="00C3465B">
        <w:rPr>
          <w:rtl/>
        </w:rPr>
        <w:t xml:space="preserve">بل إنّ ( الدهلوي ) </w:t>
      </w:r>
      <w:r w:rsidR="000D1B0E">
        <w:rPr>
          <w:rtl/>
        </w:rPr>
        <w:t>ل</w:t>
      </w:r>
      <w:r w:rsidR="00D63C96">
        <w:rPr>
          <w:rFonts w:hint="cs"/>
          <w:rtl/>
        </w:rPr>
        <w:t>ـ</w:t>
      </w:r>
      <w:r w:rsidR="000D1B0E">
        <w:rPr>
          <w:rtl/>
        </w:rPr>
        <w:t>م</w:t>
      </w:r>
      <w:r w:rsidR="00D63C96">
        <w:rPr>
          <w:rFonts w:hint="cs"/>
          <w:rtl/>
        </w:rPr>
        <w:t>ّ</w:t>
      </w:r>
      <w:r w:rsidR="000D1B0E">
        <w:rPr>
          <w:rtl/>
        </w:rPr>
        <w:t>ا</w:t>
      </w:r>
      <w:r w:rsidRPr="00C3465B">
        <w:rPr>
          <w:rtl/>
        </w:rPr>
        <w:t xml:space="preserve"> ذكر الحديث قال</w:t>
      </w:r>
      <w:r>
        <w:rPr>
          <w:rtl/>
        </w:rPr>
        <w:t xml:space="preserve">: </w:t>
      </w:r>
      <w:r w:rsidRPr="00C3465B">
        <w:rPr>
          <w:rtl/>
        </w:rPr>
        <w:t xml:space="preserve">« كان عند النبيّ </w:t>
      </w:r>
      <w:r w:rsidR="00082BFE" w:rsidRPr="00082BFE">
        <w:rPr>
          <w:rStyle w:val="libAlaemChar"/>
          <w:rtl/>
        </w:rPr>
        <w:t>صلى‌الله‌عليه‌وآله‌وسلم</w:t>
      </w:r>
      <w:r w:rsidR="006103F2" w:rsidRPr="006103F2">
        <w:rPr>
          <w:rStyle w:val="libAlaemChar"/>
          <w:rtl/>
        </w:rPr>
        <w:t xml:space="preserve"> </w:t>
      </w:r>
      <w:r w:rsidRPr="00C3465B">
        <w:rPr>
          <w:rtl/>
        </w:rPr>
        <w:t>طائر قد طبخ له أو أ</w:t>
      </w:r>
      <w:r w:rsidR="004D7CA3">
        <w:rPr>
          <w:rFonts w:hint="cs"/>
          <w:rtl/>
        </w:rPr>
        <w:t>ُ</w:t>
      </w:r>
      <w:r w:rsidRPr="00C3465B">
        <w:rPr>
          <w:rtl/>
        </w:rPr>
        <w:t>هدي إليه</w:t>
      </w:r>
      <w:r>
        <w:rPr>
          <w:rtl/>
        </w:rPr>
        <w:t xml:space="preserve"> ..</w:t>
      </w:r>
      <w:r w:rsidRPr="00C3465B">
        <w:rPr>
          <w:rtl/>
        </w:rPr>
        <w:t>. »</w:t>
      </w:r>
      <w:r>
        <w:rPr>
          <w:rtl/>
        </w:rPr>
        <w:t>.</w:t>
      </w:r>
    </w:p>
    <w:p w:rsidR="00A41E48" w:rsidRPr="00C3465B" w:rsidRDefault="00A41E48" w:rsidP="00A41E48">
      <w:pPr>
        <w:pStyle w:val="libNormal"/>
        <w:rPr>
          <w:rtl/>
          <w:lang w:bidi="fa-IR"/>
        </w:rPr>
      </w:pPr>
      <w:r w:rsidRPr="00C3465B">
        <w:rPr>
          <w:rtl/>
          <w:lang w:bidi="fa-IR"/>
        </w:rPr>
        <w:t>وبالجملة</w:t>
      </w:r>
      <w:r>
        <w:rPr>
          <w:rtl/>
          <w:lang w:bidi="fa-IR"/>
        </w:rPr>
        <w:t>،</w:t>
      </w:r>
      <w:r w:rsidRPr="00C3465B">
        <w:rPr>
          <w:rtl/>
          <w:lang w:bidi="fa-IR"/>
        </w:rPr>
        <w:t xml:space="preserve"> فإنّ روايات أهل السنّة في كيفية مجيء الطائر إلى رسول الله</w:t>
      </w:r>
      <w:r>
        <w:rPr>
          <w:rtl/>
          <w:lang w:bidi="fa-IR"/>
        </w:rPr>
        <w:t xml:space="preserve"> - </w:t>
      </w:r>
      <w:r w:rsidR="00082BFE" w:rsidRPr="00082BFE">
        <w:rPr>
          <w:rStyle w:val="libAlaemChar"/>
          <w:rtl/>
        </w:rPr>
        <w:t>صلى‌الله‌عليه‌وآله‌وسلم</w:t>
      </w:r>
      <w:r w:rsidR="006103F2">
        <w:rPr>
          <w:rStyle w:val="libAlaemChar"/>
          <w:rtl/>
        </w:rPr>
        <w:t xml:space="preserve"> </w:t>
      </w:r>
      <w:r>
        <w:rPr>
          <w:rtl/>
          <w:lang w:bidi="fa-IR"/>
        </w:rPr>
        <w:t xml:space="preserve">- </w:t>
      </w:r>
      <w:r w:rsidRPr="00C3465B">
        <w:rPr>
          <w:rtl/>
          <w:lang w:bidi="fa-IR"/>
        </w:rPr>
        <w:t>وحضوره عنده مختلفة</w:t>
      </w:r>
      <w:r>
        <w:rPr>
          <w:rtl/>
          <w:lang w:bidi="fa-IR"/>
        </w:rPr>
        <w:t xml:space="preserve"> ..</w:t>
      </w:r>
      <w:r w:rsidRPr="00C3465B">
        <w:rPr>
          <w:rtl/>
          <w:lang w:bidi="fa-IR"/>
        </w:rPr>
        <w:t>. وكما أنّ هذا الاختلاف غير قادح في ثبوت الحديث لدى رواته ومصححيه ومثبتيه</w:t>
      </w:r>
      <w:r>
        <w:rPr>
          <w:rtl/>
          <w:lang w:bidi="fa-IR"/>
        </w:rPr>
        <w:t xml:space="preserve"> ..</w:t>
      </w:r>
      <w:r w:rsidRPr="00C3465B">
        <w:rPr>
          <w:rtl/>
          <w:lang w:bidi="fa-IR"/>
        </w:rPr>
        <w:t>. من أهل السنّة</w:t>
      </w:r>
      <w:r>
        <w:rPr>
          <w:rtl/>
          <w:lang w:bidi="fa-IR"/>
        </w:rPr>
        <w:t xml:space="preserve"> ..</w:t>
      </w:r>
      <w:r w:rsidRPr="00C3465B">
        <w:rPr>
          <w:rtl/>
          <w:lang w:bidi="fa-IR"/>
        </w:rPr>
        <w:t>. فكذلك الإ</w:t>
      </w:r>
      <w:r w:rsidR="004310CD">
        <w:rPr>
          <w:rFonts w:hint="cs"/>
          <w:rtl/>
          <w:lang w:bidi="fa-IR"/>
        </w:rPr>
        <w:t>ِ</w:t>
      </w:r>
      <w:r w:rsidRPr="00C3465B">
        <w:rPr>
          <w:rtl/>
          <w:lang w:bidi="fa-IR"/>
        </w:rPr>
        <w:t>ماميّة.</w:t>
      </w:r>
    </w:p>
    <w:p w:rsidR="0043598D" w:rsidRDefault="00A41E48" w:rsidP="00A41E48">
      <w:pPr>
        <w:pStyle w:val="libBold1"/>
        <w:rPr>
          <w:rtl/>
          <w:lang w:bidi="fa-IR"/>
        </w:rPr>
      </w:pPr>
      <w:r w:rsidRPr="00C3465B">
        <w:rPr>
          <w:rtl/>
          <w:lang w:bidi="fa-IR"/>
        </w:rPr>
        <w:t>مقتضى القاعدة الجمع كما في نظائر المقام</w:t>
      </w:r>
    </w:p>
    <w:p w:rsidR="00A41E48" w:rsidRPr="00C3465B" w:rsidRDefault="00A41E48" w:rsidP="00A41E48">
      <w:pPr>
        <w:pStyle w:val="libNormal"/>
        <w:rPr>
          <w:rtl/>
          <w:lang w:bidi="fa-IR"/>
        </w:rPr>
      </w:pPr>
      <w:r w:rsidRPr="00BE597A">
        <w:rPr>
          <w:rStyle w:val="libBold2Char"/>
          <w:rtl/>
        </w:rPr>
        <w:t>وثانيا</w:t>
      </w:r>
      <w:r w:rsidR="00F60294">
        <w:rPr>
          <w:rStyle w:val="libBold2Char"/>
          <w:rFonts w:hint="cs"/>
          <w:rtl/>
        </w:rPr>
        <w:t>ً</w:t>
      </w:r>
      <w:r>
        <w:rPr>
          <w:rtl/>
          <w:lang w:bidi="fa-IR"/>
        </w:rPr>
        <w:t>:</w:t>
      </w:r>
      <w:r w:rsidRPr="00C3465B">
        <w:rPr>
          <w:rtl/>
          <w:lang w:bidi="fa-IR"/>
        </w:rPr>
        <w:t xml:space="preserve"> إنّ هذا ال</w:t>
      </w:r>
      <w:r w:rsidR="001B7B89">
        <w:rPr>
          <w:rFonts w:hint="cs"/>
          <w:rtl/>
          <w:lang w:bidi="fa-IR"/>
        </w:rPr>
        <w:t>إِ</w:t>
      </w:r>
      <w:r w:rsidRPr="00C3465B">
        <w:rPr>
          <w:rtl/>
          <w:lang w:bidi="fa-IR"/>
        </w:rPr>
        <w:t>عتراض من ( الدهلوي ) يكشف عن جهله بفنون الحديث وعلومه وقواعده</w:t>
      </w:r>
      <w:r>
        <w:rPr>
          <w:rtl/>
          <w:lang w:bidi="fa-IR"/>
        </w:rPr>
        <w:t>،</w:t>
      </w:r>
      <w:r w:rsidRPr="00C3465B">
        <w:rPr>
          <w:rtl/>
          <w:lang w:bidi="fa-IR"/>
        </w:rPr>
        <w:t xml:space="preserve"> هذا الجهل الذي أدّى به إلى الحكم بوضع الحديث بمجرّد اختلاف ألفاظه</w:t>
      </w:r>
      <w:r>
        <w:rPr>
          <w:rtl/>
          <w:lang w:bidi="fa-IR"/>
        </w:rPr>
        <w:t xml:space="preserve"> ..</w:t>
      </w:r>
      <w:r w:rsidRPr="00C3465B">
        <w:rPr>
          <w:rtl/>
          <w:lang w:bidi="fa-IR"/>
        </w:rPr>
        <w:t>. لكن هذا لا يختص بهذا الحديث أو ببعض الأحاديث الأخرى</w:t>
      </w:r>
      <w:r>
        <w:rPr>
          <w:rtl/>
          <w:lang w:bidi="fa-IR"/>
        </w:rPr>
        <w:t>،</w:t>
      </w:r>
      <w:r w:rsidRPr="00C3465B">
        <w:rPr>
          <w:rtl/>
          <w:lang w:bidi="fa-IR"/>
        </w:rPr>
        <w:t xml:space="preserve"> فإنّ الاختلاف موجود في مئات الأخبار الحاكية للقضايا والحوادث والخصوصيّات</w:t>
      </w:r>
      <w:r>
        <w:rPr>
          <w:rtl/>
          <w:lang w:bidi="fa-IR"/>
        </w:rPr>
        <w:t>،</w:t>
      </w:r>
      <w:r w:rsidRPr="00C3465B">
        <w:rPr>
          <w:rtl/>
          <w:lang w:bidi="fa-IR"/>
        </w:rPr>
        <w:t xml:space="preserve"> ولا يقول أحد ببطلان جميع تلك الأحاديث وكذب كلّ تلك الحوادث</w:t>
      </w:r>
      <w:r>
        <w:rPr>
          <w:rtl/>
          <w:lang w:bidi="fa-IR"/>
        </w:rPr>
        <w:t>،</w:t>
      </w:r>
      <w:r w:rsidRPr="00C3465B">
        <w:rPr>
          <w:rtl/>
          <w:lang w:bidi="fa-IR"/>
        </w:rPr>
        <w:t xml:space="preserve"> بل يجمع بينها مهما أمكن على تعدد الواقعة وأمثال ذلك من طرق الجمع</w:t>
      </w:r>
      <w:r>
        <w:rPr>
          <w:rtl/>
          <w:lang w:bidi="fa-IR"/>
        </w:rPr>
        <w:t>،</w:t>
      </w:r>
      <w:r w:rsidRPr="00C3465B">
        <w:rPr>
          <w:rtl/>
          <w:lang w:bidi="fa-IR"/>
        </w:rPr>
        <w:t xml:space="preserve"> كما عرفت سابقا</w:t>
      </w:r>
      <w:r w:rsidR="001B7B89">
        <w:rPr>
          <w:rFonts w:hint="cs"/>
          <w:rtl/>
          <w:lang w:bidi="fa-IR"/>
        </w:rPr>
        <w:t>ً</w:t>
      </w:r>
      <w:r w:rsidRPr="00C3465B">
        <w:rPr>
          <w:rtl/>
          <w:lang w:bidi="fa-IR"/>
        </w:rPr>
        <w:t xml:space="preserve"> من تصريحات أساطين القوم.</w:t>
      </w:r>
    </w:p>
    <w:p w:rsidR="00A41E48" w:rsidRPr="00C3465B" w:rsidRDefault="00A41E48" w:rsidP="00A41E48">
      <w:pPr>
        <w:pStyle w:val="libNormal"/>
        <w:rPr>
          <w:rtl/>
          <w:lang w:bidi="fa-IR"/>
        </w:rPr>
      </w:pPr>
      <w:r w:rsidRPr="00C3465B">
        <w:rPr>
          <w:rtl/>
          <w:lang w:bidi="fa-IR"/>
        </w:rPr>
        <w:t>وهذا الجمع المشار إليه ممكن هنا</w:t>
      </w:r>
      <w:r>
        <w:rPr>
          <w:rtl/>
          <w:lang w:bidi="fa-IR"/>
        </w:rPr>
        <w:t>،</w:t>
      </w:r>
      <w:r w:rsidRPr="00C3465B">
        <w:rPr>
          <w:rtl/>
          <w:lang w:bidi="fa-IR"/>
        </w:rPr>
        <w:t xml:space="preserve"> بأن تكون الواقعة متعدّدة</w:t>
      </w:r>
      <w:r>
        <w:rPr>
          <w:rtl/>
          <w:lang w:bidi="fa-IR"/>
        </w:rPr>
        <w:t>،</w:t>
      </w:r>
      <w:r w:rsidRPr="00C3465B">
        <w:rPr>
          <w:rtl/>
          <w:lang w:bidi="fa-IR"/>
        </w:rPr>
        <w:t xml:space="preserve"> فمرة</w:t>
      </w:r>
      <w:r w:rsidR="005F4058">
        <w:rPr>
          <w:rFonts w:hint="cs"/>
          <w:rtl/>
          <w:lang w:bidi="fa-IR"/>
        </w:rPr>
        <w:t>ً</w:t>
      </w:r>
      <w:r w:rsidRPr="00C3465B">
        <w:rPr>
          <w:rtl/>
          <w:lang w:bidi="fa-IR"/>
        </w:rPr>
        <w:t xml:space="preserve"> جاء جبرئيل </w:t>
      </w:r>
      <w:r w:rsidRPr="001C3131">
        <w:rPr>
          <w:rStyle w:val="libAlaemChar"/>
          <w:rtl/>
        </w:rPr>
        <w:t>عليه‌السلام</w:t>
      </w:r>
      <w:r w:rsidRPr="00C3465B">
        <w:rPr>
          <w:rtl/>
          <w:lang w:bidi="fa-IR"/>
        </w:rPr>
        <w:t xml:space="preserve"> بالطائر من الجنّة</w:t>
      </w:r>
      <w:r>
        <w:rPr>
          <w:rtl/>
          <w:lang w:bidi="fa-IR"/>
        </w:rPr>
        <w:t>،</w:t>
      </w:r>
      <w:r w:rsidRPr="00C3465B">
        <w:rPr>
          <w:rtl/>
          <w:lang w:bidi="fa-IR"/>
        </w:rPr>
        <w:t xml:space="preserve"> ومرة</w:t>
      </w:r>
      <w:r w:rsidR="005F4058">
        <w:rPr>
          <w:rFonts w:hint="cs"/>
          <w:rtl/>
          <w:lang w:bidi="fa-IR"/>
        </w:rPr>
        <w:t>ً</w:t>
      </w:r>
      <w:r w:rsidRPr="00C3465B">
        <w:rPr>
          <w:rtl/>
          <w:lang w:bidi="fa-IR"/>
        </w:rPr>
        <w:t xml:space="preserve"> قدّمته أ</w:t>
      </w:r>
      <w:r w:rsidR="005F4058">
        <w:rPr>
          <w:rFonts w:hint="cs"/>
          <w:rtl/>
          <w:lang w:bidi="fa-IR"/>
        </w:rPr>
        <w:t>ُ</w:t>
      </w:r>
      <w:r w:rsidRPr="00C3465B">
        <w:rPr>
          <w:rtl/>
          <w:lang w:bidi="fa-IR"/>
        </w:rPr>
        <w:t xml:space="preserve">م أيمن إلى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w:t>
      </w:r>
    </w:p>
    <w:p w:rsidR="0043598D" w:rsidRDefault="00A41E48" w:rsidP="00A41E48">
      <w:pPr>
        <w:pStyle w:val="libBold1"/>
        <w:rPr>
          <w:rtl/>
          <w:lang w:bidi="fa-IR"/>
        </w:rPr>
      </w:pPr>
      <w:r w:rsidRPr="00C3465B">
        <w:rPr>
          <w:rtl/>
          <w:lang w:bidi="fa-IR"/>
        </w:rPr>
        <w:t>لا منافاة بين مفادي شعر الحميري ورواية الاحتجاج</w:t>
      </w:r>
    </w:p>
    <w:p w:rsidR="00A41E48" w:rsidRPr="00C3465B" w:rsidRDefault="00A41E48" w:rsidP="00A41E48">
      <w:pPr>
        <w:pStyle w:val="libNormal"/>
        <w:rPr>
          <w:rtl/>
          <w:lang w:bidi="fa-IR"/>
        </w:rPr>
      </w:pPr>
      <w:r w:rsidRPr="00BE597A">
        <w:rPr>
          <w:rStyle w:val="libBold2Char"/>
          <w:rtl/>
        </w:rPr>
        <w:t>وثالثا</w:t>
      </w:r>
      <w:r w:rsidR="00822CD0">
        <w:rPr>
          <w:rStyle w:val="libBold2Char"/>
          <w:rFonts w:hint="cs"/>
          <w:rtl/>
        </w:rPr>
        <w:t>ً</w:t>
      </w:r>
      <w:r>
        <w:rPr>
          <w:rtl/>
          <w:lang w:bidi="fa-IR"/>
        </w:rPr>
        <w:t>:</w:t>
      </w:r>
      <w:r w:rsidRPr="00C3465B">
        <w:rPr>
          <w:rtl/>
          <w:lang w:bidi="fa-IR"/>
        </w:rPr>
        <w:t xml:space="preserve"> لا منافاة بين مجيء أ</w:t>
      </w:r>
      <w:r w:rsidR="00822CD0">
        <w:rPr>
          <w:rFonts w:hint="cs"/>
          <w:rtl/>
          <w:lang w:bidi="fa-IR"/>
        </w:rPr>
        <w:t>ُ</w:t>
      </w:r>
      <w:r w:rsidRPr="00C3465B">
        <w:rPr>
          <w:rtl/>
          <w:lang w:bidi="fa-IR"/>
        </w:rPr>
        <w:t>م أيمن بالطير وقت الأكل</w:t>
      </w:r>
      <w:r>
        <w:rPr>
          <w:rtl/>
          <w:lang w:bidi="fa-IR"/>
        </w:rPr>
        <w:t>،</w:t>
      </w:r>
      <w:r w:rsidRPr="00C3465B">
        <w:rPr>
          <w:rtl/>
          <w:lang w:bidi="fa-IR"/>
        </w:rPr>
        <w:t xml:space="preserve"> وبين مجيء جبرئيل </w:t>
      </w:r>
      <w:r w:rsidRPr="001C3131">
        <w:rPr>
          <w:rStyle w:val="libAlaemChar"/>
          <w:rtl/>
        </w:rPr>
        <w:t>عليه‌السلام</w:t>
      </w:r>
      <w:r w:rsidRPr="00C3465B">
        <w:rPr>
          <w:rtl/>
          <w:lang w:bidi="fa-IR"/>
        </w:rPr>
        <w:t xml:space="preserve"> به</w:t>
      </w:r>
      <w:r>
        <w:rPr>
          <w:rtl/>
          <w:lang w:bidi="fa-IR"/>
        </w:rPr>
        <w:t>،</w:t>
      </w:r>
      <w:r w:rsidRPr="00C3465B">
        <w:rPr>
          <w:rtl/>
          <w:lang w:bidi="fa-IR"/>
        </w:rPr>
        <w:t xml:space="preserve"> إذ من الممكن أن يكون النبيّ </w:t>
      </w:r>
      <w:r w:rsidR="00082BFE" w:rsidRPr="00082BFE">
        <w:rPr>
          <w:rStyle w:val="libAlaemChar"/>
          <w:rtl/>
        </w:rPr>
        <w:t>صلى‌الله‌عليه‌وآله‌وسلم</w:t>
      </w:r>
      <w:r w:rsidR="006103F2">
        <w:rPr>
          <w:rStyle w:val="libAlaemChar"/>
          <w:rtl/>
        </w:rPr>
        <w:t xml:space="preserve"> </w:t>
      </w:r>
      <w:r w:rsidRPr="00C3465B">
        <w:rPr>
          <w:rtl/>
          <w:lang w:bidi="fa-IR"/>
        </w:rPr>
        <w:t>سلّمه</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 xml:space="preserve">إيّاها بعد مجيء جبرئيل </w:t>
      </w:r>
      <w:r w:rsidRPr="001C3131">
        <w:rPr>
          <w:rStyle w:val="libAlaemChar"/>
          <w:rtl/>
        </w:rPr>
        <w:t>عليه‌السلام</w:t>
      </w:r>
      <w:r w:rsidRPr="00C3465B">
        <w:rPr>
          <w:rtl/>
          <w:lang w:bidi="fa-IR"/>
        </w:rPr>
        <w:t xml:space="preserve"> به</w:t>
      </w:r>
      <w:r>
        <w:rPr>
          <w:rtl/>
          <w:lang w:bidi="fa-IR"/>
        </w:rPr>
        <w:t>،</w:t>
      </w:r>
      <w:r w:rsidRPr="00C3465B">
        <w:rPr>
          <w:rtl/>
          <w:lang w:bidi="fa-IR"/>
        </w:rPr>
        <w:t xml:space="preserve"> ثمّ جاءت به إليه بعد ذلك. وأمّا ما وقع</w:t>
      </w:r>
      <w:r>
        <w:rPr>
          <w:rFonts w:hint="cs"/>
          <w:rtl/>
          <w:lang w:bidi="fa-IR"/>
        </w:rPr>
        <w:t xml:space="preserve"> </w:t>
      </w:r>
      <w:r w:rsidRPr="00C3465B">
        <w:rPr>
          <w:rtl/>
        </w:rPr>
        <w:t>في رواية المستدرك للحاكم</w:t>
      </w:r>
      <w:r>
        <w:rPr>
          <w:rtl/>
        </w:rPr>
        <w:t xml:space="preserve"> </w:t>
      </w:r>
      <w:r w:rsidRPr="00C3465B">
        <w:rPr>
          <w:rtl/>
        </w:rPr>
        <w:t>من أن أ</w:t>
      </w:r>
      <w:r w:rsidR="00AC60EB">
        <w:rPr>
          <w:rFonts w:hint="cs"/>
          <w:rtl/>
        </w:rPr>
        <w:t>ُ</w:t>
      </w:r>
      <w:r w:rsidRPr="00C3465B">
        <w:rPr>
          <w:rtl/>
        </w:rPr>
        <w:t xml:space="preserve">م أيمن </w:t>
      </w:r>
      <w:r w:rsidR="000D1B0E">
        <w:rPr>
          <w:rtl/>
        </w:rPr>
        <w:t>ل</w:t>
      </w:r>
      <w:r w:rsidR="009013F2">
        <w:rPr>
          <w:rFonts w:hint="cs"/>
          <w:rtl/>
        </w:rPr>
        <w:t>ـ</w:t>
      </w:r>
      <w:r w:rsidR="000D1B0E">
        <w:rPr>
          <w:rtl/>
        </w:rPr>
        <w:t>م</w:t>
      </w:r>
      <w:r w:rsidR="009013F2">
        <w:rPr>
          <w:rFonts w:hint="cs"/>
          <w:rtl/>
        </w:rPr>
        <w:t>ّ</w:t>
      </w:r>
      <w:r w:rsidR="000D1B0E">
        <w:rPr>
          <w:rtl/>
        </w:rPr>
        <w:t>ا</w:t>
      </w:r>
      <w:r w:rsidRPr="00C3465B">
        <w:rPr>
          <w:rtl/>
        </w:rPr>
        <w:t xml:space="preserve"> سألها رسول الله </w:t>
      </w:r>
      <w:r w:rsidR="00082BFE" w:rsidRPr="00082BFE">
        <w:rPr>
          <w:rStyle w:val="libAlaemChar"/>
          <w:rtl/>
        </w:rPr>
        <w:t>صلى‌الله‌عليه‌وآله‌وسلم</w:t>
      </w:r>
      <w:r w:rsidR="006103F2">
        <w:rPr>
          <w:rStyle w:val="libAlaemChar"/>
          <w:rtl/>
        </w:rPr>
        <w:t xml:space="preserve"> </w:t>
      </w:r>
      <w:r w:rsidRPr="00C3465B">
        <w:rPr>
          <w:rtl/>
        </w:rPr>
        <w:t>عن الطّير قالت</w:t>
      </w:r>
      <w:r>
        <w:rPr>
          <w:rtl/>
        </w:rPr>
        <w:t>:</w:t>
      </w:r>
      <w:r w:rsidRPr="00C3465B">
        <w:rPr>
          <w:rtl/>
        </w:rPr>
        <w:t xml:space="preserve"> « هذا الطائر أصبته فصنعته لك » </w:t>
      </w:r>
      <w:r w:rsidRPr="00C3465B">
        <w:rPr>
          <w:rtl/>
          <w:lang w:bidi="fa-IR"/>
        </w:rPr>
        <w:t>فليس بمناف</w:t>
      </w:r>
      <w:r w:rsidR="009013F2">
        <w:rPr>
          <w:rFonts w:hint="cs"/>
          <w:rtl/>
          <w:lang w:bidi="fa-IR"/>
        </w:rPr>
        <w:t>ٍ</w:t>
      </w:r>
      <w:r w:rsidRPr="00C3465B">
        <w:rPr>
          <w:rtl/>
          <w:lang w:bidi="fa-IR"/>
        </w:rPr>
        <w:t xml:space="preserve"> لما ذكرنا</w:t>
      </w:r>
      <w:r>
        <w:rPr>
          <w:rtl/>
          <w:lang w:bidi="fa-IR"/>
        </w:rPr>
        <w:t>،</w:t>
      </w:r>
      <w:r w:rsidRPr="00C3465B">
        <w:rPr>
          <w:rtl/>
          <w:lang w:bidi="fa-IR"/>
        </w:rPr>
        <w:t xml:space="preserve"> لأن كلامنا مسوق للجمع بين ما ورد في طرق أهل الحقّ</w:t>
      </w:r>
      <w:r>
        <w:rPr>
          <w:rtl/>
          <w:lang w:bidi="fa-IR"/>
        </w:rPr>
        <w:t>،</w:t>
      </w:r>
      <w:r w:rsidRPr="00C3465B">
        <w:rPr>
          <w:rtl/>
          <w:lang w:bidi="fa-IR"/>
        </w:rPr>
        <w:t xml:space="preserve"> لا للجمع بين ما ورد من طرق أهل الخلاف ولم يقع في رواية</w:t>
      </w:r>
      <w:r w:rsidR="009013F2">
        <w:rPr>
          <w:rFonts w:hint="cs"/>
          <w:rtl/>
          <w:lang w:bidi="fa-IR"/>
        </w:rPr>
        <w:t>ٍ</w:t>
      </w:r>
      <w:r w:rsidRPr="00C3465B">
        <w:rPr>
          <w:rtl/>
          <w:lang w:bidi="fa-IR"/>
        </w:rPr>
        <w:t xml:space="preserve"> من روايات أهل الحق أن الطائر صنعته أ</w:t>
      </w:r>
      <w:r w:rsidR="009013F2">
        <w:rPr>
          <w:rFonts w:hint="cs"/>
          <w:rtl/>
          <w:lang w:bidi="fa-IR"/>
        </w:rPr>
        <w:t>ُ</w:t>
      </w:r>
      <w:r w:rsidRPr="00C3465B">
        <w:rPr>
          <w:rtl/>
          <w:lang w:bidi="fa-IR"/>
        </w:rPr>
        <w:t>م أيمن. انتهى. قاله السيد محمّد قلي طاب ثراه.</w:t>
      </w:r>
    </w:p>
    <w:p w:rsidR="0043598D" w:rsidRDefault="00A41E48" w:rsidP="00A41E48">
      <w:pPr>
        <w:pStyle w:val="libBold1"/>
        <w:rPr>
          <w:rtl/>
          <w:lang w:bidi="fa-IR"/>
        </w:rPr>
      </w:pPr>
      <w:r w:rsidRPr="00C3465B">
        <w:rPr>
          <w:rtl/>
          <w:lang w:bidi="fa-IR"/>
        </w:rPr>
        <w:t>خلط وخطأ للدهلوي في المقام</w:t>
      </w:r>
    </w:p>
    <w:p w:rsidR="00A41E48" w:rsidRPr="00C3465B" w:rsidRDefault="00A41E48" w:rsidP="00A41E48">
      <w:pPr>
        <w:pStyle w:val="libNormal"/>
        <w:rPr>
          <w:rtl/>
          <w:lang w:bidi="fa-IR"/>
        </w:rPr>
      </w:pPr>
      <w:r w:rsidRPr="00BE597A">
        <w:rPr>
          <w:rStyle w:val="libBold2Char"/>
          <w:rtl/>
        </w:rPr>
        <w:t>ورابعا</w:t>
      </w:r>
      <w:r w:rsidR="009013F2">
        <w:rPr>
          <w:rStyle w:val="libBold2Char"/>
          <w:rFonts w:hint="cs"/>
          <w:rtl/>
        </w:rPr>
        <w:t>ً</w:t>
      </w:r>
      <w:r>
        <w:rPr>
          <w:rtl/>
          <w:lang w:bidi="fa-IR"/>
        </w:rPr>
        <w:t>:</w:t>
      </w:r>
      <w:r w:rsidRPr="00C3465B">
        <w:rPr>
          <w:rtl/>
          <w:lang w:bidi="fa-IR"/>
        </w:rPr>
        <w:t xml:space="preserve"> إنّه لا دخل لشعر الصاحب ابن عبّاد الذي ذكره بعد شعر السيد الحميري بال</w:t>
      </w:r>
      <w:r w:rsidR="00A04DF9">
        <w:rPr>
          <w:rFonts w:hint="cs"/>
          <w:rtl/>
          <w:lang w:bidi="fa-IR"/>
        </w:rPr>
        <w:t>إِ</w:t>
      </w:r>
      <w:r w:rsidRPr="00C3465B">
        <w:rPr>
          <w:rtl/>
          <w:lang w:bidi="fa-IR"/>
        </w:rPr>
        <w:t>ختلاف</w:t>
      </w:r>
      <w:r>
        <w:rPr>
          <w:rtl/>
          <w:lang w:bidi="fa-IR"/>
        </w:rPr>
        <w:t>،</w:t>
      </w:r>
      <w:r w:rsidRPr="00C3465B">
        <w:rPr>
          <w:rtl/>
          <w:lang w:bidi="fa-IR"/>
        </w:rPr>
        <w:t xml:space="preserve"> إذ لم يتعرّض الصاحب في هذا البيت إلى كيفية مج</w:t>
      </w:r>
      <w:r w:rsidR="002F0593">
        <w:rPr>
          <w:rFonts w:hint="cs"/>
          <w:rtl/>
          <w:lang w:bidi="fa-IR"/>
        </w:rPr>
        <w:t>ئ</w:t>
      </w:r>
      <w:r w:rsidRPr="00C3465B">
        <w:rPr>
          <w:rtl/>
          <w:lang w:bidi="fa-IR"/>
        </w:rPr>
        <w:t xml:space="preserve"> الطائر إلى النبيّ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ليكون مدلوله مخالفا</w:t>
      </w:r>
      <w:r w:rsidR="002879EF">
        <w:rPr>
          <w:rFonts w:hint="cs"/>
          <w:rtl/>
          <w:lang w:bidi="fa-IR"/>
        </w:rPr>
        <w:t>ً</w:t>
      </w:r>
      <w:r w:rsidRPr="00C3465B">
        <w:rPr>
          <w:rtl/>
          <w:lang w:bidi="fa-IR"/>
        </w:rPr>
        <w:t xml:space="preserve"> لشعر الحميري أو لرواية الطبرسي في الاحتجاج. ومن هنا يظهر اختلاط الأمر على ( الدّهلوي ) مع أنّه قد أدّعى متانة بحوثه في هذا الكتاب في مقابلة أهل الحقّ.</w:t>
      </w:r>
    </w:p>
    <w:p w:rsidR="0043598D" w:rsidRDefault="00A41E48" w:rsidP="00A41E48">
      <w:pPr>
        <w:pStyle w:val="libBold1"/>
        <w:rPr>
          <w:rtl/>
          <w:lang w:bidi="fa-IR"/>
        </w:rPr>
      </w:pPr>
      <w:r w:rsidRPr="00C3465B">
        <w:rPr>
          <w:rtl/>
          <w:lang w:bidi="fa-IR"/>
        </w:rPr>
        <w:t>نتيجة البحث</w:t>
      </w:r>
      <w:r>
        <w:rPr>
          <w:rtl/>
          <w:lang w:bidi="fa-IR"/>
        </w:rPr>
        <w:t>:</w:t>
      </w:r>
      <w:r w:rsidRPr="00C3465B">
        <w:rPr>
          <w:rtl/>
          <w:lang w:bidi="fa-IR"/>
        </w:rPr>
        <w:t xml:space="preserve"> سقوط دعوى الوضع</w:t>
      </w:r>
    </w:p>
    <w:p w:rsidR="00A41E48" w:rsidRPr="00C3465B" w:rsidRDefault="00A41E48" w:rsidP="00A41E48">
      <w:pPr>
        <w:pStyle w:val="libNormal"/>
        <w:rPr>
          <w:rtl/>
          <w:lang w:bidi="fa-IR"/>
        </w:rPr>
      </w:pPr>
      <w:r w:rsidRPr="00C3465B">
        <w:rPr>
          <w:rtl/>
          <w:lang w:bidi="fa-IR"/>
        </w:rPr>
        <w:t>وقد تحصّل إلى هنا</w:t>
      </w:r>
      <w:r>
        <w:rPr>
          <w:rtl/>
          <w:lang w:bidi="fa-IR"/>
        </w:rPr>
        <w:t xml:space="preserve"> - </w:t>
      </w:r>
      <w:r w:rsidRPr="00C3465B">
        <w:rPr>
          <w:rtl/>
          <w:lang w:bidi="fa-IR"/>
        </w:rPr>
        <w:t>حيث تعرضنا ل</w:t>
      </w:r>
      <w:r w:rsidR="003C14F4">
        <w:rPr>
          <w:rFonts w:hint="cs"/>
          <w:rtl/>
          <w:lang w:bidi="fa-IR"/>
        </w:rPr>
        <w:t>ِ</w:t>
      </w:r>
      <w:r w:rsidRPr="00C3465B">
        <w:rPr>
          <w:rtl/>
          <w:lang w:bidi="fa-IR"/>
        </w:rPr>
        <w:t>ما ذكره ( الدهلوي ) في متن ( التحفة ) وحاشيتها</w:t>
      </w:r>
      <w:r>
        <w:rPr>
          <w:rtl/>
          <w:lang w:bidi="fa-IR"/>
        </w:rPr>
        <w:t xml:space="preserve"> - </w:t>
      </w:r>
      <w:r w:rsidRPr="00C3465B">
        <w:rPr>
          <w:rtl/>
          <w:lang w:bidi="fa-IR"/>
        </w:rPr>
        <w:t>سقوط دعوى وضع حديث الطّير</w:t>
      </w:r>
      <w:r>
        <w:rPr>
          <w:rtl/>
          <w:lang w:bidi="fa-IR"/>
        </w:rPr>
        <w:t>،</w:t>
      </w:r>
      <w:r w:rsidRPr="00C3465B">
        <w:rPr>
          <w:rtl/>
          <w:lang w:bidi="fa-IR"/>
        </w:rPr>
        <w:t xml:space="preserve"> وقد عرفت التنصيص من ابن حجر المكّي وغيره على بطلان هذه الدّعوى.</w:t>
      </w:r>
    </w:p>
    <w:p w:rsidR="00A41E48" w:rsidRDefault="00A41E48" w:rsidP="00A41E48">
      <w:pPr>
        <w:pStyle w:val="libNormal"/>
        <w:rPr>
          <w:rtl/>
          <w:lang w:bidi="fa-IR"/>
        </w:rPr>
      </w:pPr>
      <w:r w:rsidRPr="00C3465B">
        <w:rPr>
          <w:rtl/>
          <w:lang w:bidi="fa-IR"/>
        </w:rPr>
        <w:t>وهذا تمام الكلام مع ( الدهلوي ) في هذا المقام. والحمد لله وحده.</w:t>
      </w:r>
    </w:p>
    <w:p w:rsidR="00AD4E5C" w:rsidRPr="00C3465B" w:rsidRDefault="00AD4E5C" w:rsidP="00B83E57">
      <w:pPr>
        <w:pStyle w:val="libCenter"/>
        <w:rPr>
          <w:rtl/>
          <w:lang w:bidi="fa-IR"/>
        </w:rPr>
      </w:pPr>
      <w:r>
        <w:rPr>
          <w:rFonts w:hint="cs"/>
          <w:rtl/>
          <w:lang w:bidi="fa-IR"/>
        </w:rPr>
        <w:t>* * *</w:t>
      </w:r>
    </w:p>
    <w:p w:rsidR="00A41E48" w:rsidRDefault="00A41E48" w:rsidP="00A41E48">
      <w:pPr>
        <w:pStyle w:val="libNormal"/>
        <w:rPr>
          <w:rtl/>
          <w:lang w:bidi="fa-IR"/>
        </w:rPr>
      </w:pPr>
      <w:r>
        <w:rPr>
          <w:rtl/>
          <w:lang w:bidi="fa-IR"/>
        </w:rPr>
        <w:br w:type="page"/>
      </w:r>
    </w:p>
    <w:p w:rsidR="00A41E48" w:rsidRDefault="00A41E48" w:rsidP="00A41E48">
      <w:pPr>
        <w:pStyle w:val="libNormal"/>
        <w:rPr>
          <w:rtl/>
          <w:lang w:bidi="fa-IR"/>
        </w:rPr>
      </w:pPr>
      <w:r>
        <w:rPr>
          <w:rtl/>
          <w:lang w:bidi="fa-IR"/>
        </w:rPr>
        <w:lastRenderedPageBreak/>
        <w:br w:type="page"/>
      </w:r>
    </w:p>
    <w:p w:rsidR="00A41E48" w:rsidRDefault="00A41E48" w:rsidP="00A41E48">
      <w:pPr>
        <w:pStyle w:val="Heading1Center"/>
        <w:rPr>
          <w:rtl/>
          <w:lang w:bidi="fa-IR"/>
        </w:rPr>
      </w:pPr>
      <w:bookmarkStart w:id="657" w:name="_Toc320549442"/>
      <w:bookmarkStart w:id="658" w:name="_Toc408483254"/>
      <w:bookmarkStart w:id="659" w:name="_Toc95570751"/>
      <w:r w:rsidRPr="00C3465B">
        <w:rPr>
          <w:rtl/>
          <w:lang w:bidi="fa-IR"/>
        </w:rPr>
        <w:lastRenderedPageBreak/>
        <w:t>مع العلماء الآخرين</w:t>
      </w:r>
      <w:bookmarkEnd w:id="657"/>
      <w:bookmarkEnd w:id="658"/>
      <w:bookmarkEnd w:id="659"/>
    </w:p>
    <w:p w:rsidR="00A41E48" w:rsidRPr="00C3465B" w:rsidRDefault="00A41E48" w:rsidP="00A41E48">
      <w:pPr>
        <w:pStyle w:val="Heading1Center"/>
        <w:rPr>
          <w:rtl/>
          <w:lang w:bidi="fa-IR"/>
        </w:rPr>
      </w:pPr>
      <w:bookmarkStart w:id="660" w:name="_Toc320549443"/>
      <w:bookmarkStart w:id="661" w:name="_Toc408483255"/>
      <w:bookmarkStart w:id="662" w:name="_Toc95570752"/>
      <w:r w:rsidRPr="00C3465B">
        <w:rPr>
          <w:rtl/>
          <w:lang w:bidi="fa-IR"/>
        </w:rPr>
        <w:t>في أباطيلهم حول حديث الطّ</w:t>
      </w:r>
      <w:r w:rsidR="00B83E57">
        <w:rPr>
          <w:rFonts w:hint="cs"/>
          <w:rtl/>
          <w:lang w:bidi="fa-IR"/>
        </w:rPr>
        <w:t>َ</w:t>
      </w:r>
      <w:r w:rsidRPr="00C3465B">
        <w:rPr>
          <w:rtl/>
          <w:lang w:bidi="fa-IR"/>
        </w:rPr>
        <w:t>ير</w:t>
      </w:r>
      <w:bookmarkEnd w:id="660"/>
      <w:bookmarkEnd w:id="661"/>
      <w:bookmarkEnd w:id="662"/>
    </w:p>
    <w:p w:rsidR="00A41E48" w:rsidRDefault="00A41E48" w:rsidP="00A41E48">
      <w:pPr>
        <w:pStyle w:val="libNormal"/>
        <w:rPr>
          <w:rtl/>
          <w:lang w:bidi="fa-IR"/>
        </w:rPr>
      </w:pPr>
      <w:r>
        <w:rPr>
          <w:rtl/>
          <w:lang w:bidi="fa-IR"/>
        </w:rPr>
        <w:br w:type="page"/>
      </w:r>
    </w:p>
    <w:p w:rsidR="00A41E48" w:rsidRDefault="00A41E48" w:rsidP="00A41E48">
      <w:pPr>
        <w:pStyle w:val="libNormal"/>
        <w:rPr>
          <w:rtl/>
          <w:lang w:bidi="fa-IR"/>
        </w:rPr>
      </w:pPr>
      <w:r>
        <w:rPr>
          <w:rtl/>
          <w:lang w:bidi="fa-IR"/>
        </w:rPr>
        <w:lastRenderedPageBreak/>
        <w:br w:type="page"/>
      </w:r>
    </w:p>
    <w:p w:rsidR="0043598D" w:rsidRDefault="00A41E48" w:rsidP="00A41E48">
      <w:pPr>
        <w:pStyle w:val="Heading3Center"/>
        <w:rPr>
          <w:rtl/>
          <w:lang w:bidi="fa-IR"/>
        </w:rPr>
      </w:pPr>
      <w:bookmarkStart w:id="663" w:name="_Toc320549444"/>
      <w:bookmarkStart w:id="664" w:name="_Toc408483256"/>
      <w:bookmarkStart w:id="665" w:name="_Toc95570753"/>
      <w:r w:rsidRPr="00C3465B">
        <w:rPr>
          <w:rtl/>
          <w:lang w:bidi="fa-IR"/>
        </w:rPr>
        <w:lastRenderedPageBreak/>
        <w:t>سقوط دعوى ابن طاهر بطلان طرقه</w:t>
      </w:r>
      <w:bookmarkEnd w:id="663"/>
      <w:bookmarkEnd w:id="664"/>
      <w:bookmarkEnd w:id="665"/>
    </w:p>
    <w:p w:rsidR="00A41E48" w:rsidRPr="00C3465B" w:rsidRDefault="00A41E48" w:rsidP="00A41E48">
      <w:pPr>
        <w:pStyle w:val="libNormal"/>
        <w:rPr>
          <w:rtl/>
          <w:lang w:bidi="fa-IR"/>
        </w:rPr>
      </w:pPr>
      <w:r w:rsidRPr="00C3465B">
        <w:rPr>
          <w:rtl/>
          <w:lang w:bidi="fa-IR"/>
        </w:rPr>
        <w:t>وكما بطل دعوى وضع حديث الطير</w:t>
      </w:r>
      <w:r>
        <w:rPr>
          <w:rtl/>
          <w:lang w:bidi="fa-IR"/>
        </w:rPr>
        <w:t>،</w:t>
      </w:r>
      <w:r w:rsidRPr="00C3465B">
        <w:rPr>
          <w:rtl/>
          <w:lang w:bidi="fa-IR"/>
        </w:rPr>
        <w:t xml:space="preserve"> فقد بطل دعوى بطلان طرقه كما عن ابن طاهر ومن تبعه</w:t>
      </w:r>
      <w:r>
        <w:rPr>
          <w:rtl/>
          <w:lang w:bidi="fa-IR"/>
        </w:rPr>
        <w:t xml:space="preserve"> ..</w:t>
      </w:r>
      <w:r w:rsidRPr="00C3465B">
        <w:rPr>
          <w:rtl/>
          <w:lang w:bidi="fa-IR"/>
        </w:rPr>
        <w:t>. قال ابن حجر المكي في ( المنح المكيّة )</w:t>
      </w:r>
      <w:r>
        <w:rPr>
          <w:rtl/>
          <w:lang w:bidi="fa-IR"/>
        </w:rPr>
        <w:t>:</w:t>
      </w:r>
      <w:r w:rsidRPr="00C3465B">
        <w:rPr>
          <w:rtl/>
          <w:lang w:bidi="fa-IR"/>
        </w:rPr>
        <w:t xml:space="preserve"> « أما قول بعضهم</w:t>
      </w:r>
      <w:r>
        <w:rPr>
          <w:rtl/>
          <w:lang w:bidi="fa-IR"/>
        </w:rPr>
        <w:t>:</w:t>
      </w:r>
      <w:r w:rsidRPr="00C3465B">
        <w:rPr>
          <w:rtl/>
          <w:lang w:bidi="fa-IR"/>
        </w:rPr>
        <w:t xml:space="preserve"> إنّه موضوع وقول ابن طاهر</w:t>
      </w:r>
      <w:r>
        <w:rPr>
          <w:rtl/>
          <w:lang w:bidi="fa-IR"/>
        </w:rPr>
        <w:t>:</w:t>
      </w:r>
      <w:r w:rsidRPr="00C3465B">
        <w:rPr>
          <w:rtl/>
          <w:lang w:bidi="fa-IR"/>
        </w:rPr>
        <w:t xml:space="preserve"> طرقه كلها باطلة معلولة</w:t>
      </w:r>
      <w:r>
        <w:rPr>
          <w:rtl/>
          <w:lang w:bidi="fa-IR"/>
        </w:rPr>
        <w:t>،</w:t>
      </w:r>
      <w:r w:rsidRPr="00C3465B">
        <w:rPr>
          <w:rtl/>
          <w:lang w:bidi="fa-IR"/>
        </w:rPr>
        <w:t xml:space="preserve"> فهو الباطل</w:t>
      </w:r>
      <w:r>
        <w:rPr>
          <w:rtl/>
          <w:lang w:bidi="fa-IR"/>
        </w:rPr>
        <w:t>،</w:t>
      </w:r>
      <w:r w:rsidRPr="00C3465B">
        <w:rPr>
          <w:rtl/>
          <w:lang w:bidi="fa-IR"/>
        </w:rPr>
        <w:t xml:space="preserve"> وابن طاهر معروف بالغلو الفاحش »</w:t>
      </w:r>
      <w:r>
        <w:rPr>
          <w:rtl/>
          <w:lang w:bidi="fa-IR"/>
        </w:rPr>
        <w:t>.</w:t>
      </w:r>
    </w:p>
    <w:p w:rsidR="00A41E48" w:rsidRPr="00C3465B" w:rsidRDefault="00A41E48" w:rsidP="00A41E48">
      <w:pPr>
        <w:pStyle w:val="libNormal"/>
        <w:rPr>
          <w:rtl/>
          <w:lang w:bidi="fa-IR"/>
        </w:rPr>
      </w:pPr>
      <w:r w:rsidRPr="00C3465B">
        <w:rPr>
          <w:rtl/>
          <w:lang w:bidi="fa-IR"/>
        </w:rPr>
        <w:t>والحمد لله الذي أظهر بطلان ما قاله ابن طاهر على لسان ابن حجر الذي هو من كبار المتعصّبين ضدّ الحقّ وأهله</w:t>
      </w:r>
      <w:r>
        <w:rPr>
          <w:rtl/>
          <w:lang w:bidi="fa-IR"/>
        </w:rPr>
        <w:t>،</w:t>
      </w:r>
      <w:r w:rsidRPr="00C3465B">
        <w:rPr>
          <w:rtl/>
          <w:lang w:bidi="fa-IR"/>
        </w:rPr>
        <w:t xml:space="preserve"> لأنّه المدافع عن معاوية والقائل بخلافته والمؤلّف في فضائله ومناقبه الأحاديث الموضوعة كتاب ( تطهير اللسان والجنان )</w:t>
      </w:r>
      <w:r>
        <w:rPr>
          <w:rtl/>
          <w:lang w:bidi="fa-IR"/>
        </w:rPr>
        <w:t>.</w:t>
      </w:r>
      <w:r w:rsidRPr="00C3465B">
        <w:rPr>
          <w:rtl/>
          <w:lang w:bidi="fa-IR"/>
        </w:rPr>
        <w:t xml:space="preserve"> وهو أيضا</w:t>
      </w:r>
      <w:r w:rsidR="002728BE">
        <w:rPr>
          <w:rFonts w:hint="cs"/>
          <w:rtl/>
          <w:lang w:bidi="fa-IR"/>
        </w:rPr>
        <w:t>ً</w:t>
      </w:r>
      <w:r w:rsidRPr="00C3465B">
        <w:rPr>
          <w:rtl/>
          <w:lang w:bidi="fa-IR"/>
        </w:rPr>
        <w:t xml:space="preserve"> صاحب ( الصّواعق المحرقة ) المشتمل على التعصّب والعناد لأهل البيت وأتباعهم</w:t>
      </w:r>
      <w:r>
        <w:rPr>
          <w:rtl/>
          <w:lang w:bidi="fa-IR"/>
        </w:rPr>
        <w:t>،</w:t>
      </w:r>
      <w:r w:rsidRPr="00C3465B">
        <w:rPr>
          <w:rtl/>
          <w:lang w:bidi="fa-IR"/>
        </w:rPr>
        <w:t xml:space="preserve"> كما اعترف الشيخ عبد الحق الدهلوي</w:t>
      </w:r>
      <w:r>
        <w:rPr>
          <w:rtl/>
          <w:lang w:bidi="fa-IR"/>
        </w:rPr>
        <w:t>،</w:t>
      </w:r>
      <w:r w:rsidRPr="00C3465B">
        <w:rPr>
          <w:rtl/>
          <w:lang w:bidi="fa-IR"/>
        </w:rPr>
        <w:t xml:space="preserve"> ورشيد الدين صاحب ( إيضاح لطافة المقال ) بذلك.</w:t>
      </w:r>
    </w:p>
    <w:p w:rsidR="00A41E48" w:rsidRPr="00C3465B" w:rsidRDefault="00A41E48" w:rsidP="00A41E48">
      <w:pPr>
        <w:pStyle w:val="libNormal"/>
        <w:rPr>
          <w:rtl/>
          <w:lang w:bidi="fa-IR"/>
        </w:rPr>
      </w:pPr>
      <w:r w:rsidRPr="00C3465B">
        <w:rPr>
          <w:rtl/>
          <w:lang w:bidi="fa-IR"/>
        </w:rPr>
        <w:t>وبالجملة</w:t>
      </w:r>
      <w:r>
        <w:rPr>
          <w:rtl/>
          <w:lang w:bidi="fa-IR"/>
        </w:rPr>
        <w:t>،</w:t>
      </w:r>
      <w:r w:rsidRPr="00C3465B">
        <w:rPr>
          <w:rtl/>
          <w:lang w:bidi="fa-IR"/>
        </w:rPr>
        <w:t xml:space="preserve"> فإنّ ما ذكره ابن طاهر باطل مردود</w:t>
      </w:r>
      <w:r>
        <w:rPr>
          <w:rtl/>
          <w:lang w:bidi="fa-IR"/>
        </w:rPr>
        <w:t>،</w:t>
      </w:r>
      <w:r w:rsidRPr="00C3465B">
        <w:rPr>
          <w:rtl/>
          <w:lang w:bidi="fa-IR"/>
        </w:rPr>
        <w:t xml:space="preserve"> حتى لدى المتعصّبين من أهل نحلته وطائفته.</w:t>
      </w:r>
    </w:p>
    <w:p w:rsidR="00A41E48" w:rsidRDefault="00A41E48" w:rsidP="00A41E48">
      <w:pPr>
        <w:pStyle w:val="libNormal"/>
        <w:rPr>
          <w:rtl/>
          <w:lang w:bidi="fa-IR"/>
        </w:rPr>
      </w:pPr>
      <w:r>
        <w:rPr>
          <w:rtl/>
          <w:lang w:bidi="fa-IR"/>
        </w:rPr>
        <w:br w:type="page"/>
      </w:r>
    </w:p>
    <w:p w:rsidR="0043598D" w:rsidRDefault="00A41E48" w:rsidP="00A41E48">
      <w:pPr>
        <w:pStyle w:val="libBold1"/>
        <w:rPr>
          <w:rtl/>
          <w:lang w:bidi="fa-IR"/>
        </w:rPr>
      </w:pPr>
      <w:r w:rsidRPr="00C3465B">
        <w:rPr>
          <w:rtl/>
          <w:lang w:bidi="fa-IR"/>
        </w:rPr>
        <w:lastRenderedPageBreak/>
        <w:t>ترجمة محمّد بن طاهر المقدسي</w:t>
      </w:r>
    </w:p>
    <w:p w:rsidR="00A41E48" w:rsidRPr="00C3465B" w:rsidRDefault="00A41E48" w:rsidP="00A41E48">
      <w:pPr>
        <w:pStyle w:val="libNormal"/>
        <w:rPr>
          <w:rtl/>
          <w:lang w:bidi="fa-IR"/>
        </w:rPr>
      </w:pPr>
      <w:r w:rsidRPr="00C3465B">
        <w:rPr>
          <w:rtl/>
          <w:lang w:bidi="fa-IR"/>
        </w:rPr>
        <w:t>وكما وصف ابن حجر المكّي محمّد بن طاهر المقدسي بالغلوّ الفاحش فقد أورده الذهبي في كتاب ( المغني في الضعفاء ) حيث قال</w:t>
      </w:r>
      <w:r>
        <w:rPr>
          <w:rtl/>
          <w:lang w:bidi="fa-IR"/>
        </w:rPr>
        <w:t>:</w:t>
      </w:r>
      <w:r w:rsidRPr="00C3465B">
        <w:rPr>
          <w:rtl/>
          <w:lang w:bidi="fa-IR"/>
        </w:rPr>
        <w:t xml:space="preserve"> « محمّد بن طاهر المقدسي الحافظ ليس بالقوي</w:t>
      </w:r>
      <w:r>
        <w:rPr>
          <w:rtl/>
          <w:lang w:bidi="fa-IR"/>
        </w:rPr>
        <w:t>،</w:t>
      </w:r>
      <w:r w:rsidRPr="00C3465B">
        <w:rPr>
          <w:rtl/>
          <w:lang w:bidi="fa-IR"/>
        </w:rPr>
        <w:t xml:space="preserve"> فإنّ له أوهاما</w:t>
      </w:r>
      <w:r w:rsidR="00FA6321">
        <w:rPr>
          <w:rFonts w:hint="cs"/>
          <w:rtl/>
          <w:lang w:bidi="fa-IR"/>
        </w:rPr>
        <w:t>ً</w:t>
      </w:r>
      <w:r w:rsidRPr="00C3465B">
        <w:rPr>
          <w:rtl/>
          <w:lang w:bidi="fa-IR"/>
        </w:rPr>
        <w:t xml:space="preserve"> في تواليفه. وقال ابن ناصر</w:t>
      </w:r>
      <w:r>
        <w:rPr>
          <w:rtl/>
          <w:lang w:bidi="fa-IR"/>
        </w:rPr>
        <w:t>:</w:t>
      </w:r>
      <w:r w:rsidRPr="00C3465B">
        <w:rPr>
          <w:rtl/>
          <w:lang w:bidi="fa-IR"/>
        </w:rPr>
        <w:t xml:space="preserve"> كان لحنة وكان يصحف. وقال ابن عساكر</w:t>
      </w:r>
      <w:r>
        <w:rPr>
          <w:rtl/>
          <w:lang w:bidi="fa-IR"/>
        </w:rPr>
        <w:t>:</w:t>
      </w:r>
      <w:r w:rsidRPr="00C3465B">
        <w:rPr>
          <w:rtl/>
          <w:lang w:bidi="fa-IR"/>
        </w:rPr>
        <w:t xml:space="preserve"> جمع أطراف الكتب الستّة</w:t>
      </w:r>
      <w:r>
        <w:rPr>
          <w:rtl/>
          <w:lang w:bidi="fa-IR"/>
        </w:rPr>
        <w:t>،</w:t>
      </w:r>
      <w:r w:rsidRPr="00C3465B">
        <w:rPr>
          <w:rtl/>
          <w:lang w:bidi="fa-IR"/>
        </w:rPr>
        <w:t xml:space="preserve"> رأيته بخطه وأخطأ فيه في مواضع خطأ فاحشا</w:t>
      </w:r>
      <w:r w:rsidR="00FA6321">
        <w:rPr>
          <w:rFonts w:hint="cs"/>
          <w:rtl/>
          <w:lang w:bidi="fa-IR"/>
        </w:rPr>
        <w:t>ً</w:t>
      </w:r>
      <w:r w:rsidRPr="00C3465B">
        <w:rPr>
          <w:rtl/>
          <w:lang w:bidi="fa-IR"/>
        </w:rPr>
        <w:t xml:space="preserve">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وفي ( ميزان الاعتدال ) بعد أن</w:t>
      </w:r>
      <w:r w:rsidR="00FA6321">
        <w:rPr>
          <w:rFonts w:hint="cs"/>
          <w:rtl/>
          <w:lang w:bidi="fa-IR"/>
        </w:rPr>
        <w:t>ْ</w:t>
      </w:r>
      <w:r w:rsidRPr="00C3465B">
        <w:rPr>
          <w:rtl/>
          <w:lang w:bidi="fa-IR"/>
        </w:rPr>
        <w:t xml:space="preserve"> ذكر ما تقدّم عن ( المغني )</w:t>
      </w:r>
      <w:r>
        <w:rPr>
          <w:rtl/>
          <w:lang w:bidi="fa-IR"/>
        </w:rPr>
        <w:t>:</w:t>
      </w:r>
      <w:r w:rsidRPr="00C3465B">
        <w:rPr>
          <w:rtl/>
          <w:lang w:bidi="fa-IR"/>
        </w:rPr>
        <w:t xml:space="preserve"> « قلت</w:t>
      </w:r>
      <w:r>
        <w:rPr>
          <w:rtl/>
          <w:lang w:bidi="fa-IR"/>
        </w:rPr>
        <w:t>:</w:t>
      </w:r>
      <w:r w:rsidRPr="00C3465B">
        <w:rPr>
          <w:rtl/>
          <w:lang w:bidi="fa-IR"/>
        </w:rPr>
        <w:t xml:space="preserve"> وله انحراف عن السنّة إلى تصوّف</w:t>
      </w:r>
      <w:r w:rsidR="00FA6321">
        <w:rPr>
          <w:rFonts w:hint="cs"/>
          <w:rtl/>
          <w:lang w:bidi="fa-IR"/>
        </w:rPr>
        <w:t>ٍ</w:t>
      </w:r>
      <w:r w:rsidRPr="00C3465B">
        <w:rPr>
          <w:rtl/>
          <w:lang w:bidi="fa-IR"/>
        </w:rPr>
        <w:t xml:space="preserve"> غير مرضي</w:t>
      </w:r>
      <w:r>
        <w:rPr>
          <w:rtl/>
          <w:lang w:bidi="fa-IR"/>
        </w:rPr>
        <w:t>،</w:t>
      </w:r>
      <w:r w:rsidRPr="00C3465B">
        <w:rPr>
          <w:rtl/>
          <w:lang w:bidi="fa-IR"/>
        </w:rPr>
        <w:t xml:space="preserve"> وهو في نفسه صدوق لم يتهم</w:t>
      </w:r>
      <w:r>
        <w:rPr>
          <w:rtl/>
          <w:lang w:bidi="fa-IR"/>
        </w:rPr>
        <w:t>،</w:t>
      </w:r>
      <w:r w:rsidRPr="00C3465B">
        <w:rPr>
          <w:rtl/>
          <w:lang w:bidi="fa-IR"/>
        </w:rPr>
        <w:t xml:space="preserve"> وله حفظ ورحلة واسعة » </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وقال الحافظ ابن حجر</w:t>
      </w:r>
      <w:r>
        <w:rPr>
          <w:rtl/>
          <w:lang w:bidi="fa-IR"/>
        </w:rPr>
        <w:t>:</w:t>
      </w:r>
      <w:r w:rsidRPr="00C3465B">
        <w:rPr>
          <w:rtl/>
          <w:lang w:bidi="fa-IR"/>
        </w:rPr>
        <w:t xml:space="preserve"> « قال الدقاق في رسالته</w:t>
      </w:r>
      <w:r>
        <w:rPr>
          <w:rtl/>
          <w:lang w:bidi="fa-IR"/>
        </w:rPr>
        <w:t>:</w:t>
      </w:r>
      <w:r w:rsidRPr="00C3465B">
        <w:rPr>
          <w:rtl/>
          <w:lang w:bidi="fa-IR"/>
        </w:rPr>
        <w:t xml:space="preserve"> كان ابن طاهر صوفيا</w:t>
      </w:r>
      <w:r w:rsidR="00FA6321">
        <w:rPr>
          <w:rFonts w:hint="cs"/>
          <w:rtl/>
          <w:lang w:bidi="fa-IR"/>
        </w:rPr>
        <w:t>ً</w:t>
      </w:r>
      <w:r w:rsidRPr="00C3465B">
        <w:rPr>
          <w:rtl/>
          <w:lang w:bidi="fa-IR"/>
        </w:rPr>
        <w:t xml:space="preserve"> ملامتيا</w:t>
      </w:r>
      <w:r w:rsidR="00FA6321">
        <w:rPr>
          <w:rFonts w:hint="cs"/>
          <w:rtl/>
          <w:lang w:bidi="fa-IR"/>
        </w:rPr>
        <w:t>ً</w:t>
      </w:r>
      <w:r>
        <w:rPr>
          <w:rtl/>
          <w:lang w:bidi="fa-IR"/>
        </w:rPr>
        <w:t>،</w:t>
      </w:r>
      <w:r w:rsidRPr="00C3465B">
        <w:rPr>
          <w:rtl/>
          <w:lang w:bidi="fa-IR"/>
        </w:rPr>
        <w:t xml:space="preserve"> له أدنى معرفة بالحديث في باب شيوخ البخاري ومسلم</w:t>
      </w:r>
      <w:r>
        <w:rPr>
          <w:rtl/>
          <w:lang w:bidi="fa-IR"/>
        </w:rPr>
        <w:t>،</w:t>
      </w:r>
      <w:r w:rsidRPr="00C3465B">
        <w:rPr>
          <w:rtl/>
          <w:lang w:bidi="fa-IR"/>
        </w:rPr>
        <w:t xml:space="preserve"> وذكر لي عنه حديث الإ</w:t>
      </w:r>
      <w:r w:rsidR="00FA6321">
        <w:rPr>
          <w:rFonts w:hint="cs"/>
          <w:rtl/>
          <w:lang w:bidi="fa-IR"/>
        </w:rPr>
        <w:t>ِ</w:t>
      </w:r>
      <w:r w:rsidRPr="00C3465B">
        <w:rPr>
          <w:rtl/>
          <w:lang w:bidi="fa-IR"/>
        </w:rPr>
        <w:t>باحة. أسأل الله أن يعافينا منها</w:t>
      </w:r>
      <w:r>
        <w:rPr>
          <w:rtl/>
          <w:lang w:bidi="fa-IR"/>
        </w:rPr>
        <w:t>،</w:t>
      </w:r>
      <w:r w:rsidRPr="00C3465B">
        <w:rPr>
          <w:rtl/>
          <w:lang w:bidi="fa-IR"/>
        </w:rPr>
        <w:t xml:space="preserve"> وممّن يقول بها من صوفية وقتنا. وقال ابن ناصر</w:t>
      </w:r>
      <w:r>
        <w:rPr>
          <w:rtl/>
          <w:lang w:bidi="fa-IR"/>
        </w:rPr>
        <w:t>:</w:t>
      </w:r>
      <w:r w:rsidRPr="00C3465B">
        <w:rPr>
          <w:rtl/>
          <w:lang w:bidi="fa-IR"/>
        </w:rPr>
        <w:t xml:space="preserve"> ابن طاهر يقرأ ويلحن</w:t>
      </w:r>
      <w:r>
        <w:rPr>
          <w:rtl/>
          <w:lang w:bidi="fa-IR"/>
        </w:rPr>
        <w:t>،</w:t>
      </w:r>
      <w:r w:rsidRPr="00C3465B">
        <w:rPr>
          <w:rtl/>
          <w:lang w:bidi="fa-IR"/>
        </w:rPr>
        <w:t xml:space="preserve"> فكان الشيخ يحرّك رأسه ويقول</w:t>
      </w:r>
      <w:r>
        <w:rPr>
          <w:rtl/>
          <w:lang w:bidi="fa-IR"/>
        </w:rPr>
        <w:t>:</w:t>
      </w:r>
      <w:r w:rsidRPr="00C3465B">
        <w:rPr>
          <w:rtl/>
          <w:lang w:bidi="fa-IR"/>
        </w:rPr>
        <w:t xml:space="preserve"> لا حول ولا قوة إل</w:t>
      </w:r>
      <w:r w:rsidR="00FA6321">
        <w:rPr>
          <w:rFonts w:hint="cs"/>
          <w:rtl/>
          <w:lang w:bidi="fa-IR"/>
        </w:rPr>
        <w:t>ّ</w:t>
      </w:r>
      <w:r w:rsidRPr="00C3465B">
        <w:rPr>
          <w:rtl/>
          <w:lang w:bidi="fa-IR"/>
        </w:rPr>
        <w:t>ا بالله. وقال ابن عساكر</w:t>
      </w:r>
      <w:r>
        <w:rPr>
          <w:rtl/>
          <w:lang w:bidi="fa-IR"/>
        </w:rPr>
        <w:t>:</w:t>
      </w:r>
      <w:r w:rsidRPr="00C3465B">
        <w:rPr>
          <w:rtl/>
          <w:lang w:bidi="fa-IR"/>
        </w:rPr>
        <w:t xml:space="preserve"> له شعر حسن مع أنّه كان لا يعرف النحو » </w:t>
      </w:r>
      <w:r w:rsidRPr="00BE597A">
        <w:rPr>
          <w:rStyle w:val="libFootnotenumChar"/>
          <w:rtl/>
        </w:rPr>
        <w:t>(3)</w:t>
      </w:r>
      <w:r>
        <w:rPr>
          <w:rtl/>
          <w:lang w:bidi="fa-IR"/>
        </w:rPr>
        <w:t>.</w:t>
      </w:r>
    </w:p>
    <w:p w:rsidR="00A41E48" w:rsidRPr="00C3465B" w:rsidRDefault="00A41E48" w:rsidP="00A41E48">
      <w:pPr>
        <w:pStyle w:val="libNormal"/>
        <w:rPr>
          <w:rtl/>
          <w:lang w:bidi="fa-IR"/>
        </w:rPr>
      </w:pPr>
      <w:r w:rsidRPr="00C3465B">
        <w:rPr>
          <w:rtl/>
          <w:lang w:bidi="fa-IR"/>
        </w:rPr>
        <w:t>وقال السيوطي</w:t>
      </w:r>
      <w:r>
        <w:rPr>
          <w:rtl/>
          <w:lang w:bidi="fa-IR"/>
        </w:rPr>
        <w:t>:</w:t>
      </w:r>
      <w:r w:rsidRPr="00C3465B">
        <w:rPr>
          <w:rtl/>
          <w:lang w:bidi="fa-IR"/>
        </w:rPr>
        <w:t xml:space="preserve"> « كان ظاهريّا</w:t>
      </w:r>
      <w:r w:rsidR="002B352D">
        <w:rPr>
          <w:rFonts w:hint="cs"/>
          <w:rtl/>
          <w:lang w:bidi="fa-IR"/>
        </w:rPr>
        <w:t>ً</w:t>
      </w:r>
      <w:r w:rsidRPr="00C3465B">
        <w:rPr>
          <w:rtl/>
          <w:lang w:bidi="fa-IR"/>
        </w:rPr>
        <w:t xml:space="preserve"> يرى إباحة السّماع والنظر إلى المرد</w:t>
      </w:r>
      <w:r>
        <w:rPr>
          <w:rtl/>
          <w:lang w:bidi="fa-IR"/>
        </w:rPr>
        <w:t>،</w:t>
      </w:r>
      <w:r w:rsidRPr="00C3465B">
        <w:rPr>
          <w:rtl/>
          <w:lang w:bidi="fa-IR"/>
        </w:rPr>
        <w:t xml:space="preserve"> وصنّف في ذلك كتابا</w:t>
      </w:r>
      <w:r w:rsidR="00D64DEC">
        <w:rPr>
          <w:rFonts w:hint="cs"/>
          <w:rtl/>
          <w:lang w:bidi="fa-IR"/>
        </w:rPr>
        <w:t>ً</w:t>
      </w:r>
      <w:r>
        <w:rPr>
          <w:rtl/>
          <w:lang w:bidi="fa-IR"/>
        </w:rPr>
        <w:t>،</w:t>
      </w:r>
      <w:r w:rsidRPr="00C3465B">
        <w:rPr>
          <w:rtl/>
          <w:lang w:bidi="fa-IR"/>
        </w:rPr>
        <w:t xml:space="preserve"> وكان لحنة لا يحسن النحو » </w:t>
      </w:r>
      <w:r w:rsidRPr="00BE597A">
        <w:rPr>
          <w:rStyle w:val="libFootnotenumChar"/>
          <w:rtl/>
        </w:rPr>
        <w:t>(4)</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المغني في الضعفاء 2 / 28.</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ميزان الاعتدال في نقد الرجال 3 / 587.</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لسان الميزان 5 / 207.</w:t>
      </w:r>
    </w:p>
    <w:p w:rsidR="00A41E48" w:rsidRPr="00C3465B" w:rsidRDefault="009C060F" w:rsidP="00A41E48">
      <w:pPr>
        <w:pStyle w:val="libFootnote0"/>
        <w:rPr>
          <w:rtl/>
          <w:lang w:bidi="fa-IR"/>
        </w:rPr>
      </w:pPr>
      <w:r w:rsidRPr="009C060F">
        <w:rPr>
          <w:rStyle w:val="libFootnote0Char"/>
          <w:rtl/>
        </w:rPr>
        <w:t>(4).</w:t>
      </w:r>
      <w:r w:rsidR="00A41E48" w:rsidRPr="00C3465B">
        <w:rPr>
          <w:rtl/>
        </w:rPr>
        <w:t xml:space="preserve"> طبقات الحفّاظ</w:t>
      </w:r>
      <w:r w:rsidR="00A41E48">
        <w:rPr>
          <w:rtl/>
        </w:rPr>
        <w:t>:</w:t>
      </w:r>
      <w:r w:rsidR="00A41E48" w:rsidRPr="00C3465B">
        <w:rPr>
          <w:rtl/>
        </w:rPr>
        <w:t xml:space="preserve"> 452.</w:t>
      </w:r>
    </w:p>
    <w:p w:rsidR="00A41E48" w:rsidRDefault="00A41E48" w:rsidP="00A41E48">
      <w:pPr>
        <w:pStyle w:val="libNormal"/>
        <w:rPr>
          <w:rtl/>
          <w:lang w:bidi="fa-IR"/>
        </w:rPr>
      </w:pPr>
      <w:r>
        <w:rPr>
          <w:rtl/>
          <w:lang w:bidi="fa-IR"/>
        </w:rPr>
        <w:br w:type="page"/>
      </w:r>
    </w:p>
    <w:p w:rsidR="0043598D" w:rsidRDefault="00A41E48" w:rsidP="00A41E48">
      <w:pPr>
        <w:pStyle w:val="Heading3"/>
        <w:rPr>
          <w:rtl/>
          <w:lang w:bidi="fa-IR"/>
        </w:rPr>
      </w:pPr>
      <w:bookmarkStart w:id="666" w:name="_Toc320549445"/>
      <w:bookmarkStart w:id="667" w:name="_Toc408483257"/>
      <w:bookmarkStart w:id="668" w:name="_Toc95570754"/>
      <w:r w:rsidRPr="00C3465B">
        <w:rPr>
          <w:rtl/>
          <w:lang w:bidi="fa-IR"/>
        </w:rPr>
        <w:lastRenderedPageBreak/>
        <w:t>كذب قول جماعة</w:t>
      </w:r>
      <w:r>
        <w:rPr>
          <w:rtl/>
          <w:lang w:bidi="fa-IR"/>
        </w:rPr>
        <w:t>:</w:t>
      </w:r>
      <w:r w:rsidRPr="00C3465B">
        <w:rPr>
          <w:rtl/>
          <w:lang w:bidi="fa-IR"/>
        </w:rPr>
        <w:t xml:space="preserve"> ذكره ابن الجوزي في الموضوعات</w:t>
      </w:r>
      <w:bookmarkEnd w:id="666"/>
      <w:bookmarkEnd w:id="667"/>
      <w:bookmarkEnd w:id="668"/>
    </w:p>
    <w:p w:rsidR="00A41E48" w:rsidRPr="00C3465B" w:rsidRDefault="00A41E48" w:rsidP="00A41E48">
      <w:pPr>
        <w:pStyle w:val="libNormal"/>
        <w:rPr>
          <w:rtl/>
          <w:lang w:bidi="fa-IR"/>
        </w:rPr>
      </w:pPr>
      <w:r w:rsidRPr="00C3465B">
        <w:rPr>
          <w:rtl/>
          <w:lang w:bidi="fa-IR"/>
        </w:rPr>
        <w:t xml:space="preserve">ومن العجائب أن جماعة من أعلام القوم يعزون إلى ابن الجوزي إيراد حديث الطير في كتاب ( الموضوعات </w:t>
      </w:r>
      <w:r>
        <w:rPr>
          <w:rtl/>
          <w:lang w:bidi="fa-IR"/>
        </w:rPr>
        <w:t>):</w:t>
      </w:r>
    </w:p>
    <w:p w:rsidR="00A41E48" w:rsidRPr="00C3465B" w:rsidRDefault="00A41E48" w:rsidP="00A41E48">
      <w:pPr>
        <w:pStyle w:val="libNormal"/>
        <w:rPr>
          <w:rtl/>
          <w:lang w:bidi="fa-IR"/>
        </w:rPr>
      </w:pPr>
      <w:r w:rsidRPr="00C3465B">
        <w:rPr>
          <w:rtl/>
          <w:lang w:bidi="fa-IR"/>
        </w:rPr>
        <w:t>قال الشعراني</w:t>
      </w:r>
      <w:r>
        <w:rPr>
          <w:rtl/>
          <w:lang w:bidi="fa-IR"/>
        </w:rPr>
        <w:t>:</w:t>
      </w:r>
      <w:r w:rsidRPr="00C3465B">
        <w:rPr>
          <w:rtl/>
          <w:lang w:bidi="fa-IR"/>
        </w:rPr>
        <w:t xml:space="preserve"> « البحث الثالث والأربعون</w:t>
      </w:r>
      <w:r>
        <w:rPr>
          <w:rtl/>
          <w:lang w:bidi="fa-IR"/>
        </w:rPr>
        <w:t>،</w:t>
      </w:r>
      <w:r w:rsidRPr="00C3465B">
        <w:rPr>
          <w:rtl/>
          <w:lang w:bidi="fa-IR"/>
        </w:rPr>
        <w:t xml:space="preserve"> في بيان أن أفضل الأولياء المحمديين بعد الأنبياء والمرسلين</w:t>
      </w:r>
      <w:r>
        <w:rPr>
          <w:rtl/>
          <w:lang w:bidi="fa-IR"/>
        </w:rPr>
        <w:t>:</w:t>
      </w:r>
      <w:r w:rsidRPr="00C3465B">
        <w:rPr>
          <w:rtl/>
          <w:lang w:bidi="fa-IR"/>
        </w:rPr>
        <w:t xml:space="preserve"> أبو بكر ثمّ عمر ثمّ عثمان ثمّ علي</w:t>
      </w:r>
      <w:r>
        <w:rPr>
          <w:rtl/>
          <w:lang w:bidi="fa-IR"/>
        </w:rPr>
        <w:t xml:space="preserve"> - </w:t>
      </w:r>
      <w:r w:rsidRPr="00C3465B">
        <w:rPr>
          <w:rtl/>
          <w:lang w:bidi="fa-IR"/>
        </w:rPr>
        <w:t>رضي الله تعالى عنهم أجمعين</w:t>
      </w:r>
      <w:r>
        <w:rPr>
          <w:rtl/>
          <w:lang w:bidi="fa-IR"/>
        </w:rPr>
        <w:t xml:space="preserve"> - </w:t>
      </w:r>
      <w:r w:rsidRPr="00C3465B">
        <w:rPr>
          <w:rtl/>
          <w:lang w:bidi="fa-IR"/>
        </w:rPr>
        <w:t>وهذا الترتيب بين هؤلاء الخلفاء قطعي عند الشيخ أبي الحسن الأشعري</w:t>
      </w:r>
      <w:r>
        <w:rPr>
          <w:rtl/>
          <w:lang w:bidi="fa-IR"/>
        </w:rPr>
        <w:t>،</w:t>
      </w:r>
      <w:r w:rsidRPr="00C3465B">
        <w:rPr>
          <w:rtl/>
          <w:lang w:bidi="fa-IR"/>
        </w:rPr>
        <w:t xml:space="preserve"> ظنّي عند القاضي أبي بكر الباقلاني.</w:t>
      </w:r>
    </w:p>
    <w:p w:rsidR="00A41E48" w:rsidRPr="00C3465B" w:rsidRDefault="00A41E48" w:rsidP="00A41E48">
      <w:pPr>
        <w:pStyle w:val="libNormal"/>
        <w:rPr>
          <w:rtl/>
          <w:lang w:bidi="fa-IR"/>
        </w:rPr>
      </w:pPr>
      <w:r w:rsidRPr="00C3465B">
        <w:rPr>
          <w:rtl/>
          <w:lang w:bidi="fa-IR"/>
        </w:rPr>
        <w:t>وممّا تشبّث به الرّافضة في تقديمهم عليا</w:t>
      </w:r>
      <w:r w:rsidR="00D64DEC">
        <w:rPr>
          <w:rFonts w:hint="cs"/>
          <w:rtl/>
          <w:lang w:bidi="fa-IR"/>
        </w:rPr>
        <w:t>ً</w:t>
      </w:r>
      <w:r>
        <w:rPr>
          <w:rtl/>
          <w:lang w:bidi="fa-IR"/>
        </w:rPr>
        <w:t xml:space="preserve"> - </w:t>
      </w:r>
      <w:r w:rsidRPr="001C3131">
        <w:rPr>
          <w:rStyle w:val="libAlaemChar"/>
          <w:rtl/>
        </w:rPr>
        <w:t>رضي‌الله‌عنه</w:t>
      </w:r>
      <w:r>
        <w:rPr>
          <w:rtl/>
          <w:lang w:bidi="fa-IR"/>
        </w:rPr>
        <w:t xml:space="preserve"> - </w:t>
      </w:r>
      <w:r w:rsidRPr="00C3465B">
        <w:rPr>
          <w:rtl/>
          <w:lang w:bidi="fa-IR"/>
        </w:rPr>
        <w:t xml:space="preserve">على أبي بكر </w:t>
      </w:r>
      <w:r w:rsidRPr="001C3131">
        <w:rPr>
          <w:rStyle w:val="libAlaemChar"/>
          <w:rtl/>
        </w:rPr>
        <w:t>رضي‌الله‌عنه</w:t>
      </w:r>
      <w:r w:rsidRPr="00DF776F">
        <w:rPr>
          <w:rFonts w:hint="cs"/>
          <w:rtl/>
        </w:rPr>
        <w:t xml:space="preserve"> </w:t>
      </w:r>
      <w:r w:rsidRPr="00C3465B">
        <w:rPr>
          <w:rtl/>
        </w:rPr>
        <w:t>حديث</w:t>
      </w:r>
      <w:r>
        <w:rPr>
          <w:rtl/>
        </w:rPr>
        <w:t xml:space="preserve">: </w:t>
      </w:r>
      <w:r w:rsidRPr="00C3465B">
        <w:rPr>
          <w:rtl/>
        </w:rPr>
        <w:t xml:space="preserve">إنّه </w:t>
      </w:r>
      <w:r w:rsidR="00082BFE" w:rsidRPr="00082BFE">
        <w:rPr>
          <w:rStyle w:val="libAlaemChar"/>
          <w:rtl/>
        </w:rPr>
        <w:t>صلى‌الله‌عليه‌وآله‌وسلم</w:t>
      </w:r>
      <w:r w:rsidR="006103F2" w:rsidRPr="006103F2">
        <w:rPr>
          <w:rStyle w:val="libAlaemChar"/>
          <w:rtl/>
        </w:rPr>
        <w:t xml:space="preserve"> </w:t>
      </w:r>
      <w:r w:rsidRPr="00C3465B">
        <w:rPr>
          <w:rtl/>
        </w:rPr>
        <w:t>أ</w:t>
      </w:r>
      <w:r w:rsidR="008F74A5">
        <w:rPr>
          <w:rFonts w:hint="cs"/>
          <w:rtl/>
        </w:rPr>
        <w:t>ُ</w:t>
      </w:r>
      <w:r w:rsidRPr="00C3465B">
        <w:rPr>
          <w:rtl/>
        </w:rPr>
        <w:t>تي بطير مشوي فقال</w:t>
      </w:r>
      <w:r>
        <w:rPr>
          <w:rtl/>
        </w:rPr>
        <w:t>:</w:t>
      </w:r>
      <w:r w:rsidRPr="00C3465B">
        <w:rPr>
          <w:rtl/>
        </w:rPr>
        <w:t xml:space="preserve"> الل</w:t>
      </w:r>
      <w:r w:rsidR="002E2CD9">
        <w:rPr>
          <w:rFonts w:hint="cs"/>
          <w:rtl/>
        </w:rPr>
        <w:t>ّ</w:t>
      </w:r>
      <w:r w:rsidRPr="00C3465B">
        <w:rPr>
          <w:rtl/>
        </w:rPr>
        <w:t>هم ائتني بأحبّ خلقك إليك يأكل معي من هذا الطير</w:t>
      </w:r>
      <w:r>
        <w:rPr>
          <w:rtl/>
        </w:rPr>
        <w:t>،</w:t>
      </w:r>
      <w:r w:rsidRPr="00C3465B">
        <w:rPr>
          <w:rtl/>
        </w:rPr>
        <w:t xml:space="preserve"> فأتاه علي </w:t>
      </w:r>
      <w:r w:rsidRPr="001C3131">
        <w:rPr>
          <w:rStyle w:val="libAlaemChar"/>
          <w:rFonts w:hint="cs"/>
          <w:rtl/>
        </w:rPr>
        <w:t>رضي‌الله‌عنه</w:t>
      </w:r>
      <w:r w:rsidRPr="00C3465B">
        <w:rPr>
          <w:rtl/>
        </w:rPr>
        <w:t>.</w:t>
      </w:r>
    </w:p>
    <w:p w:rsidR="0043598D" w:rsidRDefault="00A41E48" w:rsidP="00A41E48">
      <w:pPr>
        <w:pStyle w:val="libNormal"/>
        <w:rPr>
          <w:rtl/>
        </w:rPr>
      </w:pPr>
      <w:r>
        <w:rPr>
          <w:rtl/>
        </w:rPr>
        <w:t>و</w:t>
      </w:r>
      <w:r w:rsidRPr="00C3465B">
        <w:rPr>
          <w:rtl/>
        </w:rPr>
        <w:t>هذا الحديث ذكره ابن الجوزي في الموضوعات</w:t>
      </w:r>
      <w:r>
        <w:rPr>
          <w:rtl/>
        </w:rPr>
        <w:t>،</w:t>
      </w:r>
      <w:r w:rsidRPr="00C3465B">
        <w:rPr>
          <w:rtl/>
        </w:rPr>
        <w:t xml:space="preserve"> وأفرد له الذهبي جزء</w:t>
      </w:r>
      <w:r w:rsidR="00B41C83">
        <w:rPr>
          <w:rFonts w:hint="cs"/>
          <w:rtl/>
        </w:rPr>
        <w:t>ً</w:t>
      </w:r>
      <w:r w:rsidRPr="00C3465B">
        <w:rPr>
          <w:rtl/>
        </w:rPr>
        <w:t xml:space="preserve"> وقال</w:t>
      </w:r>
      <w:r>
        <w:rPr>
          <w:rtl/>
        </w:rPr>
        <w:t>:</w:t>
      </w:r>
      <w:r w:rsidRPr="00C3465B">
        <w:rPr>
          <w:rtl/>
        </w:rPr>
        <w:t xml:space="preserve"> إنّ طرقه كلّها باطلة. واعترض الناس على الحاكم حيث أدخله في المستدرك » </w:t>
      </w:r>
      <w:r w:rsidRPr="00BE597A">
        <w:rPr>
          <w:rStyle w:val="libFootnotenumChar"/>
          <w:rtl/>
        </w:rPr>
        <w:t>(1)</w:t>
      </w:r>
      <w:r>
        <w:rPr>
          <w:rFonts w:hint="cs"/>
          <w:rtl/>
        </w:rPr>
        <w:t>.</w:t>
      </w:r>
    </w:p>
    <w:p w:rsidR="0043598D" w:rsidRDefault="00A41E48" w:rsidP="00A41E48">
      <w:pPr>
        <w:pStyle w:val="Heading3"/>
        <w:rPr>
          <w:rtl/>
          <w:lang w:bidi="fa-IR"/>
        </w:rPr>
      </w:pPr>
      <w:bookmarkStart w:id="669" w:name="_Toc320549446"/>
      <w:bookmarkStart w:id="670" w:name="_Toc408483258"/>
      <w:bookmarkStart w:id="671" w:name="_Toc95570755"/>
      <w:r w:rsidRPr="00C3465B">
        <w:rPr>
          <w:rtl/>
          <w:lang w:bidi="fa-IR"/>
        </w:rPr>
        <w:t>فرية الشعراني على ابن الجوزي</w:t>
      </w:r>
      <w:bookmarkEnd w:id="669"/>
      <w:bookmarkEnd w:id="670"/>
      <w:bookmarkEnd w:id="671"/>
    </w:p>
    <w:p w:rsidR="00A41E48" w:rsidRPr="00C3465B" w:rsidRDefault="00A41E48" w:rsidP="00A41E48">
      <w:pPr>
        <w:pStyle w:val="libNormal"/>
        <w:rPr>
          <w:rtl/>
          <w:lang w:bidi="fa-IR"/>
        </w:rPr>
      </w:pPr>
      <w:r w:rsidRPr="00C3465B">
        <w:rPr>
          <w:rtl/>
          <w:lang w:bidi="fa-IR"/>
        </w:rPr>
        <w:t>وفي هذه العبارة من الكذب وال</w:t>
      </w:r>
      <w:r w:rsidR="00B35CBB">
        <w:rPr>
          <w:rFonts w:hint="cs"/>
          <w:rtl/>
          <w:lang w:bidi="fa-IR"/>
        </w:rPr>
        <w:t>إِ</w:t>
      </w:r>
      <w:r w:rsidRPr="00C3465B">
        <w:rPr>
          <w:rtl/>
          <w:lang w:bidi="fa-IR"/>
        </w:rPr>
        <w:t>فتراء والتدليس ما لا يخفى</w:t>
      </w:r>
      <w:r>
        <w:rPr>
          <w:rtl/>
          <w:lang w:bidi="fa-IR"/>
        </w:rPr>
        <w:t>:</w:t>
      </w:r>
    </w:p>
    <w:p w:rsidR="00A41E48" w:rsidRPr="00C3465B" w:rsidRDefault="00A41E48" w:rsidP="00A41E48">
      <w:pPr>
        <w:pStyle w:val="libNormal"/>
        <w:rPr>
          <w:rtl/>
          <w:lang w:bidi="fa-IR"/>
        </w:rPr>
      </w:pPr>
      <w:r w:rsidRPr="00BE597A">
        <w:rPr>
          <w:rStyle w:val="libBold2Char"/>
          <w:rtl/>
        </w:rPr>
        <w:t>أمّا أولا</w:t>
      </w:r>
      <w:r w:rsidR="00BF4DDE">
        <w:rPr>
          <w:rStyle w:val="libBold2Char"/>
          <w:rFonts w:hint="cs"/>
          <w:rtl/>
        </w:rPr>
        <w:t>ً</w:t>
      </w:r>
      <w:r>
        <w:rPr>
          <w:rtl/>
          <w:lang w:bidi="fa-IR"/>
        </w:rPr>
        <w:t>:</w:t>
      </w:r>
      <w:r w:rsidRPr="00C3465B">
        <w:rPr>
          <w:rtl/>
          <w:lang w:bidi="fa-IR"/>
        </w:rPr>
        <w:t xml:space="preserve"> فإنّ الشعراني قد افترى على ابن الجوزي إيراد هذا الحديث في كتاب الموضوعات</w:t>
      </w:r>
      <w:r>
        <w:rPr>
          <w:rtl/>
          <w:lang w:bidi="fa-IR"/>
        </w:rPr>
        <w:t>،</w:t>
      </w:r>
      <w:r w:rsidRPr="00C3465B">
        <w:rPr>
          <w:rtl/>
          <w:lang w:bidi="fa-IR"/>
        </w:rPr>
        <w:t xml:space="preserve"> وهذه فرية قبيحة وكذبة واضحة</w:t>
      </w:r>
      <w:r>
        <w:rPr>
          <w:rtl/>
          <w:lang w:bidi="fa-IR"/>
        </w:rPr>
        <w:t>،</w:t>
      </w:r>
      <w:r w:rsidRPr="00C3465B">
        <w:rPr>
          <w:rtl/>
          <w:lang w:bidi="fa-IR"/>
        </w:rPr>
        <w:t xml:space="preserve"> فإنّه</w:t>
      </w:r>
      <w:r>
        <w:rPr>
          <w:rtl/>
          <w:lang w:bidi="fa-IR"/>
        </w:rPr>
        <w:t xml:space="preserve"> - </w:t>
      </w:r>
      <w:r w:rsidRPr="00C3465B">
        <w:rPr>
          <w:rtl/>
          <w:lang w:bidi="fa-IR"/>
        </w:rPr>
        <w:t>بغضّ النظر عن عدم وجدان هذا الحديث الشريف في هذا الكتاب رغم التّفحص التام والتتبع</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اليواقيت والجواهر</w:t>
      </w:r>
      <w:r w:rsidR="00A41E48">
        <w:rPr>
          <w:rtl/>
        </w:rPr>
        <w:t xml:space="preserve"> - </w:t>
      </w:r>
      <w:r w:rsidR="00A41E48" w:rsidRPr="00C3465B">
        <w:rPr>
          <w:rtl/>
        </w:rPr>
        <w:t>المبحث الثالث والأربعون.</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الدقيق في نسخته الخطيّة العتيقة</w:t>
      </w:r>
      <w:r>
        <w:rPr>
          <w:rtl/>
          <w:lang w:bidi="fa-IR"/>
        </w:rPr>
        <w:t xml:space="preserve"> - </w:t>
      </w:r>
      <w:r w:rsidRPr="00C3465B">
        <w:rPr>
          <w:rtl/>
          <w:lang w:bidi="fa-IR"/>
        </w:rPr>
        <w:t>قد نصّ الحافظ العلائي وابن حجر المكّي على أنّ ابن الجوزي لم يذكر هذا الحديث في الموضوعات. فلو فرضنا أنّ الشعراني لم يراجع كتاب الموضوعات</w:t>
      </w:r>
      <w:r>
        <w:rPr>
          <w:rtl/>
          <w:lang w:bidi="fa-IR"/>
        </w:rPr>
        <w:t>،</w:t>
      </w:r>
      <w:r w:rsidRPr="00C3465B">
        <w:rPr>
          <w:rtl/>
          <w:lang w:bidi="fa-IR"/>
        </w:rPr>
        <w:t xml:space="preserve"> ولم ير عبارة العلائي</w:t>
      </w:r>
      <w:r>
        <w:rPr>
          <w:rtl/>
          <w:lang w:bidi="fa-IR"/>
        </w:rPr>
        <w:t>،</w:t>
      </w:r>
      <w:r w:rsidRPr="00C3465B">
        <w:rPr>
          <w:rtl/>
          <w:lang w:bidi="fa-IR"/>
        </w:rPr>
        <w:t xml:space="preserve"> فهل</w:t>
      </w:r>
      <w:r w:rsidR="00BF4DDE">
        <w:rPr>
          <w:rFonts w:hint="cs"/>
          <w:rtl/>
          <w:lang w:bidi="fa-IR"/>
        </w:rPr>
        <w:t>ّ</w:t>
      </w:r>
      <w:r w:rsidRPr="00C3465B">
        <w:rPr>
          <w:rtl/>
          <w:lang w:bidi="fa-IR"/>
        </w:rPr>
        <w:t>ا اعتمد على ابن حجر المكّي الذي بالغ في مدحه والثناء عليه في ( لواقح الأنوار ) كي لا يقع في مثل هذه الورطة</w:t>
      </w:r>
      <w:r>
        <w:rPr>
          <w:rtl/>
          <w:lang w:bidi="fa-IR"/>
        </w:rPr>
        <w:t>؟!</w:t>
      </w:r>
    </w:p>
    <w:p w:rsidR="0043598D" w:rsidRDefault="00A41E48" w:rsidP="00A41E48">
      <w:pPr>
        <w:pStyle w:val="libBold1"/>
        <w:rPr>
          <w:rtl/>
          <w:lang w:bidi="fa-IR"/>
        </w:rPr>
      </w:pPr>
      <w:r w:rsidRPr="00C3465B">
        <w:rPr>
          <w:rtl/>
          <w:lang w:bidi="fa-IR"/>
        </w:rPr>
        <w:t>فرية على الذهبي</w:t>
      </w:r>
    </w:p>
    <w:p w:rsidR="00A41E48" w:rsidRPr="00C3465B" w:rsidRDefault="00A41E48" w:rsidP="00A41E48">
      <w:pPr>
        <w:pStyle w:val="libNormal"/>
        <w:rPr>
          <w:rtl/>
          <w:lang w:bidi="fa-IR"/>
        </w:rPr>
      </w:pPr>
      <w:r w:rsidRPr="00C3465B">
        <w:rPr>
          <w:rtl/>
          <w:lang w:bidi="fa-IR"/>
        </w:rPr>
        <w:t>وأمّا ثانيا</w:t>
      </w:r>
      <w:r w:rsidR="000C18F8">
        <w:rPr>
          <w:rFonts w:hint="cs"/>
          <w:rtl/>
          <w:lang w:bidi="fa-IR"/>
        </w:rPr>
        <w:t>ً</w:t>
      </w:r>
      <w:r>
        <w:rPr>
          <w:rtl/>
          <w:lang w:bidi="fa-IR"/>
        </w:rPr>
        <w:t>:</w:t>
      </w:r>
      <w:r w:rsidRPr="00C3465B">
        <w:rPr>
          <w:rtl/>
          <w:lang w:bidi="fa-IR"/>
        </w:rPr>
        <w:t xml:space="preserve"> فإنّه قد افترى على الذهبي حيث نسب إليه القول بأنّ طرق هذا الحديث كلّها باطلة</w:t>
      </w:r>
      <w:r>
        <w:rPr>
          <w:rtl/>
          <w:lang w:bidi="fa-IR"/>
        </w:rPr>
        <w:t>،</w:t>
      </w:r>
      <w:r w:rsidRPr="00C3465B">
        <w:rPr>
          <w:rtl/>
          <w:lang w:bidi="fa-IR"/>
        </w:rPr>
        <w:t xml:space="preserve"> لأنّ الذّهبي ذكر أنّه قد جمع طرقه وأنّها تدل على أن للحديث أصلا</w:t>
      </w:r>
      <w:r w:rsidR="006E1A6B">
        <w:rPr>
          <w:rFonts w:hint="cs"/>
          <w:rtl/>
          <w:lang w:bidi="fa-IR"/>
        </w:rPr>
        <w:t>ً</w:t>
      </w:r>
      <w:r>
        <w:rPr>
          <w:rtl/>
          <w:lang w:bidi="fa-IR"/>
        </w:rPr>
        <w:t>،</w:t>
      </w:r>
      <w:r w:rsidRPr="00C3465B">
        <w:rPr>
          <w:rtl/>
          <w:lang w:bidi="fa-IR"/>
        </w:rPr>
        <w:t xml:space="preserve"> وقد تقدّم نقل عبارة الذهبي هذه عن ( تذكرة الحفّاظ ) </w:t>
      </w:r>
      <w:r>
        <w:rPr>
          <w:rtl/>
          <w:lang w:bidi="fa-IR"/>
        </w:rPr>
        <w:t>و (</w:t>
      </w:r>
      <w:r w:rsidRPr="00C3465B">
        <w:rPr>
          <w:rtl/>
          <w:lang w:bidi="fa-IR"/>
        </w:rPr>
        <w:t xml:space="preserve"> مقاليد الأسانيد ) </w:t>
      </w:r>
      <w:r>
        <w:rPr>
          <w:rtl/>
          <w:lang w:bidi="fa-IR"/>
        </w:rPr>
        <w:t>و (</w:t>
      </w:r>
      <w:r w:rsidRPr="00C3465B">
        <w:rPr>
          <w:rtl/>
          <w:lang w:bidi="fa-IR"/>
        </w:rPr>
        <w:t xml:space="preserve"> بستان المحدّثين )</w:t>
      </w:r>
      <w:r>
        <w:rPr>
          <w:rtl/>
          <w:lang w:bidi="fa-IR"/>
        </w:rPr>
        <w:t>.</w:t>
      </w:r>
    </w:p>
    <w:p w:rsidR="00A41E48" w:rsidRPr="00C3465B" w:rsidRDefault="00A41E48" w:rsidP="00A41E48">
      <w:pPr>
        <w:pStyle w:val="libNormal"/>
        <w:rPr>
          <w:rtl/>
          <w:lang w:bidi="fa-IR"/>
        </w:rPr>
      </w:pPr>
      <w:r w:rsidRPr="00C3465B">
        <w:rPr>
          <w:rtl/>
          <w:lang w:bidi="fa-IR"/>
        </w:rPr>
        <w:t>وأيضا</w:t>
      </w:r>
      <w:r w:rsidR="006E1A6B">
        <w:rPr>
          <w:rFonts w:hint="cs"/>
          <w:rtl/>
          <w:lang w:bidi="fa-IR"/>
        </w:rPr>
        <w:t>ً</w:t>
      </w:r>
      <w:r>
        <w:rPr>
          <w:rtl/>
          <w:lang w:bidi="fa-IR"/>
        </w:rPr>
        <w:t>:</w:t>
      </w:r>
      <w:r w:rsidRPr="00C3465B">
        <w:rPr>
          <w:rtl/>
          <w:lang w:bidi="fa-IR"/>
        </w:rPr>
        <w:t xml:space="preserve"> قد عرفت أنّ الذهبي في ( ميزان الاعتدال ) يصرّح بأنّ رجال رواية الحاكم ثقات.</w:t>
      </w:r>
    </w:p>
    <w:p w:rsidR="0043598D" w:rsidRDefault="00A41E48" w:rsidP="00A41E48">
      <w:pPr>
        <w:pStyle w:val="Heading3"/>
        <w:rPr>
          <w:rtl/>
          <w:lang w:bidi="fa-IR"/>
        </w:rPr>
      </w:pPr>
      <w:bookmarkStart w:id="672" w:name="_Toc320549447"/>
      <w:bookmarkStart w:id="673" w:name="_Toc408483259"/>
      <w:bookmarkStart w:id="674" w:name="_Toc95570756"/>
      <w:r w:rsidRPr="00C3465B">
        <w:rPr>
          <w:rtl/>
          <w:lang w:bidi="fa-IR"/>
        </w:rPr>
        <w:t>تدليس وتلبيس من الشعراني</w:t>
      </w:r>
      <w:bookmarkEnd w:id="672"/>
      <w:bookmarkEnd w:id="673"/>
      <w:bookmarkEnd w:id="674"/>
    </w:p>
    <w:p w:rsidR="00A41E48" w:rsidRPr="00C3465B" w:rsidRDefault="00A41E48" w:rsidP="00A41E48">
      <w:pPr>
        <w:pStyle w:val="libNormal"/>
        <w:rPr>
          <w:rtl/>
          <w:lang w:bidi="fa-IR"/>
        </w:rPr>
      </w:pPr>
      <w:r w:rsidRPr="00BE597A">
        <w:rPr>
          <w:rStyle w:val="libBold2Char"/>
          <w:rtl/>
        </w:rPr>
        <w:t>وأمّا ثالثا</w:t>
      </w:r>
      <w:r w:rsidR="00F040AB">
        <w:rPr>
          <w:rStyle w:val="libBold2Char"/>
          <w:rFonts w:hint="cs"/>
          <w:rtl/>
        </w:rPr>
        <w:t>ً</w:t>
      </w:r>
      <w:r>
        <w:rPr>
          <w:rtl/>
          <w:lang w:bidi="fa-IR"/>
        </w:rPr>
        <w:t>:</w:t>
      </w:r>
      <w:r w:rsidRPr="00C3465B">
        <w:rPr>
          <w:rtl/>
          <w:lang w:bidi="fa-IR"/>
        </w:rPr>
        <w:t xml:space="preserve"> فإنّ الشعراني ذكر اعتراض الناس على الحاكم حيث أدخله في المستدرك</w:t>
      </w:r>
      <w:r>
        <w:rPr>
          <w:rtl/>
          <w:lang w:bidi="fa-IR"/>
        </w:rPr>
        <w:t>،</w:t>
      </w:r>
      <w:r w:rsidRPr="00C3465B">
        <w:rPr>
          <w:rtl/>
          <w:lang w:bidi="fa-IR"/>
        </w:rPr>
        <w:t xml:space="preserve"> ولم يتعرض لوجه ال</w:t>
      </w:r>
      <w:r w:rsidR="002722BC">
        <w:rPr>
          <w:rFonts w:hint="cs"/>
          <w:rtl/>
          <w:lang w:bidi="fa-IR"/>
        </w:rPr>
        <w:t>إِ</w:t>
      </w:r>
      <w:r w:rsidRPr="00C3465B">
        <w:rPr>
          <w:rtl/>
          <w:lang w:bidi="fa-IR"/>
        </w:rPr>
        <w:t>عتراض والجواب عنه. وقد عرفت أنّ أول المعترضين هو الذهبي في ( تلخيص المستدرك ) ومنه أخذ من بعده</w:t>
      </w:r>
      <w:r>
        <w:rPr>
          <w:rtl/>
          <w:lang w:bidi="fa-IR"/>
        </w:rPr>
        <w:t xml:space="preserve"> ..</w:t>
      </w:r>
      <w:r w:rsidRPr="00C3465B">
        <w:rPr>
          <w:rtl/>
          <w:lang w:bidi="fa-IR"/>
        </w:rPr>
        <w:t>. وكان وجه ال</w:t>
      </w:r>
      <w:r w:rsidR="0001488E">
        <w:rPr>
          <w:rFonts w:hint="cs"/>
          <w:rtl/>
          <w:lang w:bidi="fa-IR"/>
        </w:rPr>
        <w:t>إِ</w:t>
      </w:r>
      <w:r w:rsidRPr="00C3465B">
        <w:rPr>
          <w:rtl/>
          <w:lang w:bidi="fa-IR"/>
        </w:rPr>
        <w:t>عتراض اتّهامه « محمّد بن أحمد بن عياض »</w:t>
      </w:r>
      <w:r>
        <w:rPr>
          <w:rtl/>
          <w:lang w:bidi="fa-IR"/>
        </w:rPr>
        <w:t xml:space="preserve"> ..</w:t>
      </w:r>
      <w:r w:rsidRPr="00C3465B">
        <w:rPr>
          <w:rtl/>
          <w:lang w:bidi="fa-IR"/>
        </w:rPr>
        <w:t>. لكن الذّهبي رجع عن هذا الاتّهام في ( ميزان ال</w:t>
      </w:r>
      <w:r w:rsidR="00815EAE">
        <w:rPr>
          <w:rFonts w:hint="cs"/>
          <w:rtl/>
          <w:lang w:bidi="fa-IR"/>
        </w:rPr>
        <w:t>إِ</w:t>
      </w:r>
      <w:r w:rsidRPr="00C3465B">
        <w:rPr>
          <w:rtl/>
          <w:lang w:bidi="fa-IR"/>
        </w:rPr>
        <w:t>عتدال ) وظهر له صدق الرّجل مع تنصيصه على وثاقة غيره من رجال الحديث عند الحاكم</w:t>
      </w:r>
      <w:r>
        <w:rPr>
          <w:rtl/>
          <w:lang w:bidi="fa-IR"/>
        </w:rPr>
        <w:t>،</w:t>
      </w:r>
      <w:r w:rsidRPr="00C3465B">
        <w:rPr>
          <w:rtl/>
          <w:lang w:bidi="fa-IR"/>
        </w:rPr>
        <w:t xml:space="preserve"> فيكون قد صحّح الحديث ورفع اليد عن اعتراضه</w:t>
      </w:r>
      <w:r>
        <w:rPr>
          <w:rtl/>
          <w:lang w:bidi="fa-IR"/>
        </w:rPr>
        <w:t xml:space="preserve"> ..</w:t>
      </w:r>
      <w:r w:rsidRPr="00C3465B">
        <w:rPr>
          <w:rtl/>
          <w:lang w:bidi="fa-IR"/>
        </w:rPr>
        <w:t>. وكلّ هذا لم يتطرّق إليه الشعراني</w:t>
      </w:r>
      <w:r>
        <w:rPr>
          <w:rtl/>
          <w:lang w:bidi="fa-IR"/>
        </w:rPr>
        <w:t>،</w:t>
      </w:r>
      <w:r w:rsidRPr="00C3465B">
        <w:rPr>
          <w:rtl/>
          <w:lang w:bidi="fa-IR"/>
        </w:rPr>
        <w:t xml:space="preserve"> فهل كان قد جهله</w:t>
      </w:r>
      <w:r>
        <w:rPr>
          <w:rtl/>
          <w:lang w:bidi="fa-IR"/>
        </w:rPr>
        <w:t>؟!</w:t>
      </w:r>
      <w:r w:rsidRPr="00C3465B">
        <w:rPr>
          <w:rtl/>
          <w:lang w:bidi="fa-IR"/>
        </w:rPr>
        <w:t xml:space="preserve"> أو تجاهله ولم يشأ أن يتطرّق إليه</w:t>
      </w:r>
      <w:r>
        <w:rPr>
          <w:rtl/>
          <w:lang w:bidi="fa-IR"/>
        </w:rPr>
        <w:t>؟</w:t>
      </w:r>
    </w:p>
    <w:p w:rsidR="00A41E48" w:rsidRDefault="00A41E48" w:rsidP="00A41E48">
      <w:pPr>
        <w:pStyle w:val="libNormal"/>
        <w:rPr>
          <w:rtl/>
          <w:lang w:bidi="fa-IR"/>
        </w:rPr>
      </w:pPr>
      <w:r>
        <w:rPr>
          <w:rtl/>
          <w:lang w:bidi="fa-IR"/>
        </w:rPr>
        <w:br w:type="page"/>
      </w:r>
    </w:p>
    <w:p w:rsidR="0043598D" w:rsidRDefault="00A41E48" w:rsidP="00A41E48">
      <w:pPr>
        <w:pStyle w:val="Heading3"/>
        <w:rPr>
          <w:rtl/>
          <w:lang w:bidi="fa-IR"/>
        </w:rPr>
      </w:pPr>
      <w:bookmarkStart w:id="675" w:name="_Toc320549448"/>
      <w:bookmarkStart w:id="676" w:name="_Toc408483260"/>
      <w:bookmarkStart w:id="677" w:name="_Toc95570757"/>
      <w:r w:rsidRPr="00C3465B">
        <w:rPr>
          <w:rtl/>
          <w:lang w:bidi="fa-IR"/>
        </w:rPr>
        <w:lastRenderedPageBreak/>
        <w:t>فرية محمّد طاهر الفتني على ابن الجوزي</w:t>
      </w:r>
      <w:bookmarkEnd w:id="675"/>
      <w:bookmarkEnd w:id="676"/>
      <w:bookmarkEnd w:id="677"/>
    </w:p>
    <w:p w:rsidR="00A41E48" w:rsidRPr="00C3465B" w:rsidRDefault="00A41E48" w:rsidP="00A41E48">
      <w:pPr>
        <w:pStyle w:val="libNormal"/>
        <w:rPr>
          <w:rtl/>
          <w:lang w:bidi="fa-IR"/>
        </w:rPr>
      </w:pPr>
      <w:r w:rsidRPr="00C3465B">
        <w:rPr>
          <w:rtl/>
        </w:rPr>
        <w:t>وقال محمّد طاهر الكجراتي الفتني</w:t>
      </w:r>
      <w:r>
        <w:rPr>
          <w:rtl/>
        </w:rPr>
        <w:t>:</w:t>
      </w:r>
      <w:r w:rsidRPr="00C3465B">
        <w:rPr>
          <w:rtl/>
        </w:rPr>
        <w:t xml:space="preserve"> « في المختصر</w:t>
      </w:r>
      <w:r>
        <w:rPr>
          <w:rtl/>
        </w:rPr>
        <w:t xml:space="preserve">: </w:t>
      </w:r>
      <w:r w:rsidRPr="00C3465B">
        <w:rPr>
          <w:rtl/>
        </w:rPr>
        <w:t>الل</w:t>
      </w:r>
      <w:r w:rsidR="00815EAE">
        <w:rPr>
          <w:rFonts w:hint="cs"/>
          <w:rtl/>
        </w:rPr>
        <w:t>ّ</w:t>
      </w:r>
      <w:r w:rsidRPr="00C3465B">
        <w:rPr>
          <w:rtl/>
        </w:rPr>
        <w:t>هم ائتني بأحبّ الخلق إليك يأكل معي هذا الطير. له طرق كثيرة كلّها ضعيفة. قلت</w:t>
      </w:r>
      <w:r>
        <w:rPr>
          <w:rtl/>
        </w:rPr>
        <w:t>:</w:t>
      </w:r>
      <w:r w:rsidRPr="00C3465B">
        <w:rPr>
          <w:rtl/>
        </w:rPr>
        <w:t xml:space="preserve"> ذكره أبو الفرج في الموضوعات » </w:t>
      </w:r>
      <w:r w:rsidRPr="00BE597A">
        <w:rPr>
          <w:rStyle w:val="libFootnotenumChar"/>
          <w:rtl/>
        </w:rPr>
        <w:t>(1)</w:t>
      </w:r>
      <w:r>
        <w:rPr>
          <w:rtl/>
        </w:rPr>
        <w:t>.</w:t>
      </w:r>
    </w:p>
    <w:p w:rsidR="00A41E48" w:rsidRPr="00C3465B" w:rsidRDefault="00A41E48" w:rsidP="00A41E48">
      <w:pPr>
        <w:pStyle w:val="libNormal"/>
        <w:rPr>
          <w:rtl/>
          <w:lang w:bidi="fa-IR"/>
        </w:rPr>
      </w:pPr>
      <w:r w:rsidRPr="00C3465B">
        <w:rPr>
          <w:rtl/>
          <w:lang w:bidi="fa-IR"/>
        </w:rPr>
        <w:t>وهذه فرية</w:t>
      </w:r>
      <w:r>
        <w:rPr>
          <w:rtl/>
          <w:lang w:bidi="fa-IR"/>
        </w:rPr>
        <w:t xml:space="preserve"> ..</w:t>
      </w:r>
      <w:r w:rsidRPr="00C3465B">
        <w:rPr>
          <w:rtl/>
          <w:lang w:bidi="fa-IR"/>
        </w:rPr>
        <w:t>. إذ</w:t>
      </w:r>
      <w:r w:rsidR="001A3F11">
        <w:rPr>
          <w:rFonts w:hint="cs"/>
          <w:rtl/>
          <w:lang w:bidi="fa-IR"/>
        </w:rPr>
        <w:t>ْ</w:t>
      </w:r>
      <w:r w:rsidRPr="00C3465B">
        <w:rPr>
          <w:rtl/>
          <w:lang w:bidi="fa-IR"/>
        </w:rPr>
        <w:t xml:space="preserve"> أنّه غير مذكور في ( الموضوعات )</w:t>
      </w:r>
      <w:r>
        <w:rPr>
          <w:rtl/>
          <w:lang w:bidi="fa-IR"/>
        </w:rPr>
        <w:t>.</w:t>
      </w:r>
    </w:p>
    <w:p w:rsidR="00A41E48" w:rsidRPr="00C3465B" w:rsidRDefault="00A41E48" w:rsidP="00A41E48">
      <w:pPr>
        <w:pStyle w:val="libNormal"/>
        <w:rPr>
          <w:rtl/>
          <w:lang w:bidi="fa-IR"/>
        </w:rPr>
      </w:pPr>
      <w:r w:rsidRPr="00C3465B">
        <w:rPr>
          <w:rtl/>
          <w:lang w:bidi="fa-IR"/>
        </w:rPr>
        <w:t>والعجيب أيضا</w:t>
      </w:r>
      <w:r w:rsidR="001A3F11">
        <w:rPr>
          <w:rFonts w:hint="cs"/>
          <w:rtl/>
          <w:lang w:bidi="fa-IR"/>
        </w:rPr>
        <w:t>ً</w:t>
      </w:r>
      <w:r>
        <w:rPr>
          <w:rtl/>
          <w:lang w:bidi="fa-IR"/>
        </w:rPr>
        <w:t>:</w:t>
      </w:r>
      <w:r w:rsidRPr="00C3465B">
        <w:rPr>
          <w:rtl/>
          <w:lang w:bidi="fa-IR"/>
        </w:rPr>
        <w:t xml:space="preserve"> أنّ الفتني ينسب هذا إلى ابن الجوزي ليعتمد عليه في ردّ هذا الحديث</w:t>
      </w:r>
      <w:r>
        <w:rPr>
          <w:rtl/>
          <w:lang w:bidi="fa-IR"/>
        </w:rPr>
        <w:t>؟</w:t>
      </w:r>
      <w:r w:rsidRPr="00C3465B">
        <w:rPr>
          <w:rtl/>
          <w:lang w:bidi="fa-IR"/>
        </w:rPr>
        <w:t xml:space="preserve"> وهو القائل عن ابن الجوزي في صدر كتابه ما نصّه</w:t>
      </w:r>
      <w:r>
        <w:rPr>
          <w:rtl/>
          <w:lang w:bidi="fa-IR"/>
        </w:rPr>
        <w:t>:</w:t>
      </w:r>
      <w:r>
        <w:rPr>
          <w:rFonts w:hint="cs"/>
          <w:rtl/>
          <w:lang w:bidi="fa-IR"/>
        </w:rPr>
        <w:t xml:space="preserve"> </w:t>
      </w:r>
      <w:r w:rsidRPr="00C3465B">
        <w:rPr>
          <w:rtl/>
          <w:lang w:bidi="fa-IR"/>
        </w:rPr>
        <w:t>« ولعمري إنّه قد أفرط في الحكم بالوضع</w:t>
      </w:r>
      <w:r>
        <w:rPr>
          <w:rtl/>
          <w:lang w:bidi="fa-IR"/>
        </w:rPr>
        <w:t>،</w:t>
      </w:r>
      <w:r w:rsidRPr="00C3465B">
        <w:rPr>
          <w:rtl/>
          <w:lang w:bidi="fa-IR"/>
        </w:rPr>
        <w:t xml:space="preserve"> حتى تعقبه العلماء من أفاضل الكاملين</w:t>
      </w:r>
      <w:r>
        <w:rPr>
          <w:rtl/>
          <w:lang w:bidi="fa-IR"/>
        </w:rPr>
        <w:t>،</w:t>
      </w:r>
      <w:r w:rsidRPr="00C3465B">
        <w:rPr>
          <w:rtl/>
          <w:lang w:bidi="fa-IR"/>
        </w:rPr>
        <w:t xml:space="preserve"> فهو ضرر عظيم على القاصرين المتكاسلين. قال مجدد المائة السيوطي</w:t>
      </w:r>
      <w:r>
        <w:rPr>
          <w:rtl/>
          <w:lang w:bidi="fa-IR"/>
        </w:rPr>
        <w:t>:</w:t>
      </w:r>
      <w:r w:rsidRPr="00C3465B">
        <w:rPr>
          <w:rtl/>
          <w:lang w:bidi="fa-IR"/>
        </w:rPr>
        <w:t xml:space="preserve"> قد أكثر ابن الجوزي في الموضوعات من إخراج الضعيف بل ومن الحسان ومن الصّحاح</w:t>
      </w:r>
      <w:r>
        <w:rPr>
          <w:rtl/>
          <w:lang w:bidi="fa-IR"/>
        </w:rPr>
        <w:t xml:space="preserve"> ..</w:t>
      </w:r>
      <w:r w:rsidRPr="00C3465B">
        <w:rPr>
          <w:rtl/>
          <w:lang w:bidi="fa-IR"/>
        </w:rPr>
        <w:t>. »</w:t>
      </w:r>
      <w:r>
        <w:rPr>
          <w:rtl/>
          <w:lang w:bidi="fa-IR"/>
        </w:rPr>
        <w:t>.</w:t>
      </w:r>
    </w:p>
    <w:p w:rsidR="00A41E48" w:rsidRPr="00C3465B" w:rsidRDefault="00A41E48" w:rsidP="00A41E48">
      <w:pPr>
        <w:pStyle w:val="libNormal"/>
        <w:rPr>
          <w:rtl/>
          <w:lang w:bidi="fa-IR"/>
        </w:rPr>
      </w:pPr>
      <w:r w:rsidRPr="00C3465B">
        <w:rPr>
          <w:rtl/>
          <w:lang w:bidi="fa-IR"/>
        </w:rPr>
        <w:t>فظهر أنّ النسبة كاذبة من أصلها. وعلى فرض الصّحة فإنّه يرى ابن الجوزي مفرطا</w:t>
      </w:r>
      <w:r w:rsidR="00AA4481">
        <w:rPr>
          <w:rFonts w:hint="cs"/>
          <w:rtl/>
          <w:lang w:bidi="fa-IR"/>
        </w:rPr>
        <w:t>ً</w:t>
      </w:r>
      <w:r w:rsidRPr="00C3465B">
        <w:rPr>
          <w:rtl/>
          <w:lang w:bidi="fa-IR"/>
        </w:rPr>
        <w:t xml:space="preserve"> في الحكم بالوضع</w:t>
      </w:r>
      <w:r>
        <w:rPr>
          <w:rtl/>
          <w:lang w:bidi="fa-IR"/>
        </w:rPr>
        <w:t>،</w:t>
      </w:r>
      <w:r w:rsidRPr="00C3465B">
        <w:rPr>
          <w:rtl/>
          <w:lang w:bidi="fa-IR"/>
        </w:rPr>
        <w:t xml:space="preserve"> وأنّ كتاب الموضوعات فيه أحاديث صحاح أيضا</w:t>
      </w:r>
      <w:r w:rsidR="000556C7">
        <w:rPr>
          <w:rFonts w:hint="cs"/>
          <w:rtl/>
          <w:lang w:bidi="fa-IR"/>
        </w:rPr>
        <w:t>ً</w:t>
      </w:r>
      <w:r w:rsidRPr="00C3465B">
        <w:rPr>
          <w:rtl/>
          <w:lang w:bidi="fa-IR"/>
        </w:rPr>
        <w:t>.</w:t>
      </w:r>
    </w:p>
    <w:p w:rsidR="00A41E48" w:rsidRDefault="00A41E48" w:rsidP="00A41E48">
      <w:pPr>
        <w:pStyle w:val="libNormal"/>
        <w:rPr>
          <w:rtl/>
          <w:lang w:bidi="fa-IR"/>
        </w:rPr>
      </w:pPr>
      <w:r w:rsidRPr="00C3465B">
        <w:rPr>
          <w:rtl/>
          <w:lang w:bidi="fa-IR"/>
        </w:rPr>
        <w:t>بل</w:t>
      </w:r>
      <w:r>
        <w:rPr>
          <w:rtl/>
          <w:lang w:bidi="fa-IR"/>
        </w:rPr>
        <w:t>،</w:t>
      </w:r>
      <w:r w:rsidRPr="00C3465B">
        <w:rPr>
          <w:rtl/>
          <w:lang w:bidi="fa-IR"/>
        </w:rPr>
        <w:t xml:space="preserve"> لقد تعقب الفتني الهندي ابن الجوزي في بعض ما حكم بوضعه بأنّ الحديث ممّا أخرجه الترمذي</w:t>
      </w:r>
      <w:r>
        <w:rPr>
          <w:rtl/>
          <w:lang w:bidi="fa-IR"/>
        </w:rPr>
        <w:t>،</w:t>
      </w:r>
      <w:r w:rsidRPr="00C3465B">
        <w:rPr>
          <w:rtl/>
          <w:lang w:bidi="fa-IR"/>
        </w:rPr>
        <w:t xml:space="preserve"> فلا يحكم عليه بالوضع وإن</w:t>
      </w:r>
      <w:r w:rsidR="000556C7">
        <w:rPr>
          <w:rFonts w:hint="cs"/>
          <w:rtl/>
          <w:lang w:bidi="fa-IR"/>
        </w:rPr>
        <w:t>ْ</w:t>
      </w:r>
      <w:r w:rsidRPr="00C3465B">
        <w:rPr>
          <w:rtl/>
          <w:lang w:bidi="fa-IR"/>
        </w:rPr>
        <w:t xml:space="preserve"> ضعّفه</w:t>
      </w:r>
      <w:r>
        <w:rPr>
          <w:rtl/>
          <w:lang w:bidi="fa-IR"/>
        </w:rPr>
        <w:t xml:space="preserve"> ..</w:t>
      </w:r>
      <w:r w:rsidRPr="00C3465B">
        <w:rPr>
          <w:rtl/>
          <w:lang w:bidi="fa-IR"/>
        </w:rPr>
        <w:t>. فلو فرض ذكر ابن الجوزي حديث الطّير في الموضوعات لكان على الفتني أن يتعقّبه</w:t>
      </w:r>
      <w:r>
        <w:rPr>
          <w:rtl/>
          <w:lang w:bidi="fa-IR"/>
        </w:rPr>
        <w:t>،</w:t>
      </w:r>
      <w:r w:rsidRPr="00C3465B">
        <w:rPr>
          <w:rtl/>
          <w:lang w:bidi="fa-IR"/>
        </w:rPr>
        <w:t xml:space="preserve"> لكونه من أحاديث الترمذي في صحيحه</w:t>
      </w:r>
      <w:r>
        <w:rPr>
          <w:rtl/>
          <w:lang w:bidi="fa-IR"/>
        </w:rPr>
        <w:t>،</w:t>
      </w:r>
      <w:r w:rsidRPr="00C3465B">
        <w:rPr>
          <w:rtl/>
          <w:lang w:bidi="fa-IR"/>
        </w:rPr>
        <w:t xml:space="preserve"> لا سيّما وأن الترمذي لم يحكم عليه بالضعف</w:t>
      </w:r>
      <w:r>
        <w:rPr>
          <w:rtl/>
          <w:lang w:bidi="fa-IR"/>
        </w:rPr>
        <w:t>؟!</w:t>
      </w:r>
    </w:p>
    <w:p w:rsidR="00A41E48" w:rsidRPr="00C3465B" w:rsidRDefault="00A41E48" w:rsidP="00A41E48">
      <w:pPr>
        <w:pStyle w:val="libNormal"/>
        <w:rPr>
          <w:rtl/>
          <w:lang w:bidi="fa-IR"/>
        </w:rPr>
      </w:pPr>
      <w:r w:rsidRPr="00C3465B">
        <w:rPr>
          <w:rtl/>
          <w:lang w:bidi="fa-IR"/>
        </w:rPr>
        <w:t>فما الذي حمل الفتني على هذا الموقف من الحديث غير التعصّب</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تذكرة الموضوعات</w:t>
      </w:r>
      <w:r w:rsidR="00A41E48">
        <w:rPr>
          <w:rtl/>
        </w:rPr>
        <w:t>:</w:t>
      </w:r>
      <w:r w:rsidR="00A41E48" w:rsidRPr="00C3465B">
        <w:rPr>
          <w:rtl/>
        </w:rPr>
        <w:t xml:space="preserve"> 95.</w:t>
      </w:r>
    </w:p>
    <w:p w:rsidR="00A41E48" w:rsidRDefault="00A41E48" w:rsidP="00A41E48">
      <w:pPr>
        <w:pStyle w:val="libNormal"/>
        <w:rPr>
          <w:rtl/>
          <w:lang w:bidi="fa-IR"/>
        </w:rPr>
      </w:pPr>
      <w:r>
        <w:rPr>
          <w:rtl/>
          <w:lang w:bidi="fa-IR"/>
        </w:rPr>
        <w:br w:type="page"/>
      </w:r>
    </w:p>
    <w:p w:rsidR="0043598D" w:rsidRDefault="00A41E48" w:rsidP="00A41E48">
      <w:pPr>
        <w:pStyle w:val="Heading3"/>
        <w:rPr>
          <w:rtl/>
          <w:lang w:bidi="fa-IR"/>
        </w:rPr>
      </w:pPr>
      <w:bookmarkStart w:id="678" w:name="_Toc320549449"/>
      <w:bookmarkStart w:id="679" w:name="_Toc408483261"/>
      <w:bookmarkStart w:id="680" w:name="_Toc95570758"/>
      <w:r w:rsidRPr="00C3465B">
        <w:rPr>
          <w:rtl/>
          <w:lang w:bidi="fa-IR"/>
        </w:rPr>
        <w:lastRenderedPageBreak/>
        <w:t>فرية القاري على ابن الجوزي</w:t>
      </w:r>
      <w:bookmarkEnd w:id="678"/>
      <w:bookmarkEnd w:id="679"/>
      <w:bookmarkEnd w:id="680"/>
    </w:p>
    <w:p w:rsidR="00A41E48" w:rsidRPr="00C3465B" w:rsidRDefault="00A41E48" w:rsidP="00A41E48">
      <w:pPr>
        <w:pStyle w:val="libNormal"/>
        <w:rPr>
          <w:rtl/>
          <w:lang w:bidi="fa-IR"/>
        </w:rPr>
      </w:pPr>
      <w:r w:rsidRPr="00C3465B">
        <w:rPr>
          <w:rtl/>
          <w:lang w:bidi="fa-IR"/>
        </w:rPr>
        <w:t>وقال الشيخ علي القاري</w:t>
      </w:r>
      <w:r>
        <w:rPr>
          <w:rtl/>
          <w:lang w:bidi="fa-IR"/>
        </w:rPr>
        <w:t>:</w:t>
      </w:r>
      <w:r w:rsidRPr="00C3465B">
        <w:rPr>
          <w:rtl/>
          <w:lang w:bidi="fa-IR"/>
        </w:rPr>
        <w:t xml:space="preserve"> « رواه الترمذي وقال</w:t>
      </w:r>
      <w:r>
        <w:rPr>
          <w:rtl/>
          <w:lang w:bidi="fa-IR"/>
        </w:rPr>
        <w:t>:</w:t>
      </w:r>
      <w:r w:rsidRPr="00C3465B">
        <w:rPr>
          <w:rtl/>
          <w:lang w:bidi="fa-IR"/>
        </w:rPr>
        <w:t xml:space="preserve"> هذا حديث غريب. أي إسنادا</w:t>
      </w:r>
      <w:r w:rsidR="000556C7">
        <w:rPr>
          <w:rFonts w:hint="cs"/>
          <w:rtl/>
          <w:lang w:bidi="fa-IR"/>
        </w:rPr>
        <w:t>ً</w:t>
      </w:r>
      <w:r w:rsidRPr="00C3465B">
        <w:rPr>
          <w:rtl/>
          <w:lang w:bidi="fa-IR"/>
        </w:rPr>
        <w:t xml:space="preserve"> أو متنا</w:t>
      </w:r>
      <w:r w:rsidR="000556C7">
        <w:rPr>
          <w:rFonts w:hint="cs"/>
          <w:rtl/>
          <w:lang w:bidi="fa-IR"/>
        </w:rPr>
        <w:t>ً</w:t>
      </w:r>
      <w:r>
        <w:rPr>
          <w:rtl/>
          <w:lang w:bidi="fa-IR"/>
        </w:rPr>
        <w:t>،</w:t>
      </w:r>
      <w:r w:rsidRPr="00C3465B">
        <w:rPr>
          <w:rtl/>
          <w:lang w:bidi="fa-IR"/>
        </w:rPr>
        <w:t xml:space="preserve"> ولا منع من الجمع. قال ابن الجوزي</w:t>
      </w:r>
      <w:r>
        <w:rPr>
          <w:rtl/>
          <w:lang w:bidi="fa-IR"/>
        </w:rPr>
        <w:t>:</w:t>
      </w:r>
      <w:r w:rsidRPr="00C3465B">
        <w:rPr>
          <w:rtl/>
          <w:lang w:bidi="fa-IR"/>
        </w:rPr>
        <w:t xml:space="preserve"> موضوع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وهذه فرية على ابن الجوزي</w:t>
      </w:r>
      <w:r>
        <w:rPr>
          <w:rtl/>
          <w:lang w:bidi="fa-IR"/>
        </w:rPr>
        <w:t>،</w:t>
      </w:r>
      <w:r w:rsidRPr="00C3465B">
        <w:rPr>
          <w:rtl/>
          <w:lang w:bidi="fa-IR"/>
        </w:rPr>
        <w:t xml:space="preserve"> ولا يخفى أنّه لم يقنع بدعوى ذكره إياه في الموضوعات بل نسب إليه القول بأنّه « موضوع »</w:t>
      </w:r>
      <w:r>
        <w:rPr>
          <w:rtl/>
          <w:lang w:bidi="fa-IR"/>
        </w:rPr>
        <w:t xml:space="preserve"> ..</w:t>
      </w:r>
      <w:r w:rsidRPr="00C3465B">
        <w:rPr>
          <w:rtl/>
          <w:lang w:bidi="fa-IR"/>
        </w:rPr>
        <w:t>. لكن</w:t>
      </w:r>
      <w:r w:rsidR="000556C7">
        <w:rPr>
          <w:rFonts w:hint="cs"/>
          <w:rtl/>
          <w:lang w:bidi="fa-IR"/>
        </w:rPr>
        <w:t>ْ</w:t>
      </w:r>
      <w:r w:rsidRPr="00C3465B">
        <w:rPr>
          <w:rtl/>
          <w:lang w:bidi="fa-IR"/>
        </w:rPr>
        <w:t xml:space="preserve"> اين</w:t>
      </w:r>
      <w:r>
        <w:rPr>
          <w:rtl/>
          <w:lang w:bidi="fa-IR"/>
        </w:rPr>
        <w:t>؟</w:t>
      </w:r>
      <w:r w:rsidRPr="00C3465B">
        <w:rPr>
          <w:rtl/>
          <w:lang w:bidi="fa-IR"/>
        </w:rPr>
        <w:t xml:space="preserve"> وفي أيّ كتاب</w:t>
      </w:r>
      <w:r>
        <w:rPr>
          <w:rtl/>
          <w:lang w:bidi="fa-IR"/>
        </w:rPr>
        <w:t>؟!</w:t>
      </w:r>
    </w:p>
    <w:p w:rsidR="0043598D" w:rsidRDefault="00A41E48" w:rsidP="00A41E48">
      <w:pPr>
        <w:pStyle w:val="libBold1"/>
        <w:rPr>
          <w:rtl/>
          <w:lang w:bidi="fa-IR"/>
        </w:rPr>
      </w:pPr>
      <w:r w:rsidRPr="00C3465B">
        <w:rPr>
          <w:rtl/>
          <w:lang w:bidi="fa-IR"/>
        </w:rPr>
        <w:t>فرية الصبّان على ابن الجوزي</w:t>
      </w:r>
    </w:p>
    <w:p w:rsidR="00A41E48" w:rsidRPr="00C3465B" w:rsidRDefault="00A41E48" w:rsidP="00A41E48">
      <w:pPr>
        <w:pStyle w:val="libNormal"/>
        <w:rPr>
          <w:rtl/>
          <w:lang w:bidi="fa-IR"/>
        </w:rPr>
      </w:pPr>
      <w:r>
        <w:rPr>
          <w:rtl/>
        </w:rPr>
        <w:t>و</w:t>
      </w:r>
      <w:r w:rsidRPr="00C3465B">
        <w:rPr>
          <w:rtl/>
        </w:rPr>
        <w:t>قال الشيخ محمّد الصبّان المصري مقتفيا</w:t>
      </w:r>
      <w:r w:rsidR="000556C7">
        <w:rPr>
          <w:rFonts w:hint="cs"/>
          <w:rtl/>
        </w:rPr>
        <w:t>ً</w:t>
      </w:r>
      <w:r w:rsidRPr="00C3465B">
        <w:rPr>
          <w:rtl/>
        </w:rPr>
        <w:t xml:space="preserve"> أثر الشعراني</w:t>
      </w:r>
      <w:r>
        <w:rPr>
          <w:rtl/>
        </w:rPr>
        <w:t>:</w:t>
      </w:r>
      <w:r w:rsidRPr="00C3465B">
        <w:rPr>
          <w:rtl/>
        </w:rPr>
        <w:t xml:space="preserve"> « وأمّا ما أخرجه الحاكم في مستدركه</w:t>
      </w:r>
      <w:r>
        <w:rPr>
          <w:rtl/>
        </w:rPr>
        <w:t xml:space="preserve"> </w:t>
      </w:r>
      <w:r w:rsidRPr="00C3465B">
        <w:rPr>
          <w:rtl/>
        </w:rPr>
        <w:t xml:space="preserve">من أنّه </w:t>
      </w:r>
      <w:r w:rsidR="00082BFE" w:rsidRPr="00082BFE">
        <w:rPr>
          <w:rStyle w:val="libAlaemChar"/>
          <w:rtl/>
        </w:rPr>
        <w:t>صلى‌الله‌عليه‌وآله‌وسلم</w:t>
      </w:r>
      <w:r w:rsidR="006103F2" w:rsidRPr="006103F2">
        <w:rPr>
          <w:rStyle w:val="libAlaemChar"/>
          <w:rtl/>
        </w:rPr>
        <w:t xml:space="preserve"> </w:t>
      </w:r>
      <w:r w:rsidRPr="00C3465B">
        <w:rPr>
          <w:rtl/>
        </w:rPr>
        <w:t>أ</w:t>
      </w:r>
      <w:r w:rsidR="000556C7">
        <w:rPr>
          <w:rFonts w:hint="cs"/>
          <w:rtl/>
        </w:rPr>
        <w:t>ُ</w:t>
      </w:r>
      <w:r w:rsidRPr="00C3465B">
        <w:rPr>
          <w:rtl/>
        </w:rPr>
        <w:t>تي بطير مشوي فقال</w:t>
      </w:r>
      <w:r>
        <w:rPr>
          <w:rtl/>
        </w:rPr>
        <w:t>:</w:t>
      </w:r>
      <w:r w:rsidRPr="00C3465B">
        <w:rPr>
          <w:rtl/>
        </w:rPr>
        <w:t xml:space="preserve"> الل</w:t>
      </w:r>
      <w:r w:rsidR="000556C7">
        <w:rPr>
          <w:rFonts w:hint="cs"/>
          <w:rtl/>
        </w:rPr>
        <w:t>ّ</w:t>
      </w:r>
      <w:r w:rsidRPr="00C3465B">
        <w:rPr>
          <w:rtl/>
        </w:rPr>
        <w:t>هم ائتني بأحبّ خلقك إليك يأكل معي من هذا الطير</w:t>
      </w:r>
      <w:r>
        <w:rPr>
          <w:rtl/>
        </w:rPr>
        <w:t>،</w:t>
      </w:r>
      <w:r w:rsidRPr="00C3465B">
        <w:rPr>
          <w:rtl/>
        </w:rPr>
        <w:t xml:space="preserve"> فأتاه علي.</w:t>
      </w:r>
      <w:r>
        <w:rPr>
          <w:rFonts w:hint="cs"/>
          <w:rtl/>
        </w:rPr>
        <w:t xml:space="preserve"> </w:t>
      </w:r>
      <w:r w:rsidRPr="00C3465B">
        <w:rPr>
          <w:rtl/>
          <w:lang w:bidi="fa-IR"/>
        </w:rPr>
        <w:t>فهو</w:t>
      </w:r>
      <w:r>
        <w:rPr>
          <w:rtl/>
          <w:lang w:bidi="fa-IR"/>
        </w:rPr>
        <w:t xml:space="preserve"> - </w:t>
      </w:r>
      <w:r w:rsidRPr="00C3465B">
        <w:rPr>
          <w:rtl/>
          <w:lang w:bidi="fa-IR"/>
        </w:rPr>
        <w:t>وإن</w:t>
      </w:r>
      <w:r w:rsidR="000556C7">
        <w:rPr>
          <w:rFonts w:hint="cs"/>
          <w:rtl/>
          <w:lang w:bidi="fa-IR"/>
        </w:rPr>
        <w:t>ْ</w:t>
      </w:r>
      <w:r w:rsidRPr="00C3465B">
        <w:rPr>
          <w:rtl/>
          <w:lang w:bidi="fa-IR"/>
        </w:rPr>
        <w:t xml:space="preserve"> كان ممّا تشبّث به الرافضة في تفضيلهم عليا</w:t>
      </w:r>
      <w:r w:rsidR="000556C7">
        <w:rPr>
          <w:rFonts w:hint="cs"/>
          <w:rtl/>
          <w:lang w:bidi="fa-IR"/>
        </w:rPr>
        <w:t>ً</w:t>
      </w:r>
      <w:r>
        <w:rPr>
          <w:rtl/>
          <w:lang w:bidi="fa-IR"/>
        </w:rPr>
        <w:t xml:space="preserve"> - </w:t>
      </w:r>
      <w:r w:rsidRPr="00C3465B">
        <w:rPr>
          <w:rtl/>
          <w:lang w:bidi="fa-IR"/>
        </w:rPr>
        <w:t>حديث باطل. ذكره ابن الجوزي في الموضوعات</w:t>
      </w:r>
      <w:r>
        <w:rPr>
          <w:rtl/>
          <w:lang w:bidi="fa-IR"/>
        </w:rPr>
        <w:t>،</w:t>
      </w:r>
      <w:r w:rsidRPr="00C3465B">
        <w:rPr>
          <w:rtl/>
          <w:lang w:bidi="fa-IR"/>
        </w:rPr>
        <w:t xml:space="preserve"> وأفرده الحافظ الذهبي بجزء</w:t>
      </w:r>
      <w:r w:rsidR="007C3CEE">
        <w:rPr>
          <w:rFonts w:hint="cs"/>
          <w:rtl/>
          <w:lang w:bidi="fa-IR"/>
        </w:rPr>
        <w:t>ٍ</w:t>
      </w:r>
      <w:r w:rsidRPr="00C3465B">
        <w:rPr>
          <w:rtl/>
          <w:lang w:bidi="fa-IR"/>
        </w:rPr>
        <w:t xml:space="preserve"> وقال</w:t>
      </w:r>
      <w:r>
        <w:rPr>
          <w:rtl/>
          <w:lang w:bidi="fa-IR"/>
        </w:rPr>
        <w:t>:</w:t>
      </w:r>
      <w:r w:rsidRPr="00C3465B">
        <w:rPr>
          <w:rtl/>
          <w:lang w:bidi="fa-IR"/>
        </w:rPr>
        <w:t xml:space="preserve"> إن طرقه كلها باطلة.</w:t>
      </w:r>
      <w:r>
        <w:rPr>
          <w:rFonts w:hint="cs"/>
          <w:rtl/>
          <w:lang w:bidi="fa-IR"/>
        </w:rPr>
        <w:t xml:space="preserve"> </w:t>
      </w:r>
      <w:r w:rsidRPr="00C3465B">
        <w:rPr>
          <w:rtl/>
          <w:lang w:bidi="fa-IR"/>
        </w:rPr>
        <w:t xml:space="preserve">واعترض الناس على الحاكم حيث أدخله في المستدرك » </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ويرد عليه ما ورد على الشعراني</w:t>
      </w:r>
      <w:r>
        <w:rPr>
          <w:rtl/>
          <w:lang w:bidi="fa-IR"/>
        </w:rPr>
        <w:t>،</w:t>
      </w:r>
      <w:r w:rsidRPr="00C3465B">
        <w:rPr>
          <w:rtl/>
          <w:lang w:bidi="fa-IR"/>
        </w:rPr>
        <w:t xml:space="preserve"> لكنه زاد عليه الحكم ببطلان الحديث</w:t>
      </w:r>
      <w:r>
        <w:rPr>
          <w:rtl/>
          <w:lang w:bidi="fa-IR"/>
        </w:rPr>
        <w:t>،</w:t>
      </w:r>
      <w:r w:rsidRPr="00C3465B">
        <w:rPr>
          <w:rtl/>
          <w:lang w:bidi="fa-IR"/>
        </w:rPr>
        <w:t xml:space="preserve"> وهذا جزاف</w:t>
      </w:r>
      <w:r w:rsidR="007C3CEE">
        <w:rPr>
          <w:rFonts w:hint="cs"/>
          <w:rtl/>
          <w:lang w:bidi="fa-IR"/>
        </w:rPr>
        <w:t>ٌ</w:t>
      </w:r>
      <w:r w:rsidRPr="00C3465B">
        <w:rPr>
          <w:rtl/>
          <w:lang w:bidi="fa-IR"/>
        </w:rPr>
        <w:t xml:space="preserve"> محض وعناد</w:t>
      </w:r>
      <w:r w:rsidR="007C3CEE">
        <w:rPr>
          <w:rFonts w:hint="cs"/>
          <w:rtl/>
          <w:lang w:bidi="fa-IR"/>
        </w:rPr>
        <w:t>ٌ</w:t>
      </w:r>
      <w:r w:rsidRPr="00C3465B">
        <w:rPr>
          <w:rtl/>
          <w:lang w:bidi="fa-IR"/>
        </w:rPr>
        <w:t xml:space="preserve"> بحت</w:t>
      </w:r>
      <w:r>
        <w:rPr>
          <w:rtl/>
          <w:lang w:bidi="fa-IR"/>
        </w:rPr>
        <w:t>، ....</w:t>
      </w:r>
    </w:p>
    <w:p w:rsidR="0043598D" w:rsidRDefault="00A41E48" w:rsidP="00A41E48">
      <w:pPr>
        <w:pStyle w:val="libBold1"/>
        <w:rPr>
          <w:rtl/>
          <w:lang w:bidi="fa-IR"/>
        </w:rPr>
      </w:pPr>
      <w:r w:rsidRPr="00C3465B">
        <w:rPr>
          <w:rtl/>
          <w:lang w:bidi="fa-IR"/>
        </w:rPr>
        <w:t>فرية الشوكاني على ابن الجوزي</w:t>
      </w:r>
    </w:p>
    <w:p w:rsidR="00A41E48" w:rsidRPr="00C3465B" w:rsidRDefault="00A41E48" w:rsidP="00A41E48">
      <w:pPr>
        <w:pStyle w:val="libNormal"/>
        <w:rPr>
          <w:rtl/>
          <w:lang w:bidi="fa-IR"/>
        </w:rPr>
      </w:pPr>
      <w:r w:rsidRPr="00C3465B">
        <w:rPr>
          <w:rtl/>
        </w:rPr>
        <w:t>وقال الشوكاني</w:t>
      </w:r>
      <w:r>
        <w:rPr>
          <w:rtl/>
        </w:rPr>
        <w:t xml:space="preserve">: </w:t>
      </w:r>
      <w:r w:rsidRPr="00C3465B">
        <w:rPr>
          <w:rtl/>
        </w:rPr>
        <w:t>« الل</w:t>
      </w:r>
      <w:r w:rsidR="004D4493">
        <w:rPr>
          <w:rFonts w:hint="cs"/>
          <w:rtl/>
        </w:rPr>
        <w:t>ّ</w:t>
      </w:r>
      <w:r w:rsidRPr="00C3465B">
        <w:rPr>
          <w:rtl/>
        </w:rPr>
        <w:t>هم ائتني بأحبّ الخلق إليك يأكل معي هذا الطير.</w:t>
      </w:r>
      <w:r>
        <w:rPr>
          <w:rFonts w:hint="cs"/>
          <w:rtl/>
        </w:rPr>
        <w:t xml:space="preserve"> </w:t>
      </w:r>
      <w:r w:rsidRPr="00C3465B">
        <w:rPr>
          <w:rtl/>
          <w:lang w:bidi="fa-IR"/>
        </w:rPr>
        <w:t>قال في المختصر</w:t>
      </w:r>
      <w:r>
        <w:rPr>
          <w:rtl/>
          <w:lang w:bidi="fa-IR"/>
        </w:rPr>
        <w:t>:</w:t>
      </w:r>
      <w:r w:rsidRPr="00C3465B">
        <w:rPr>
          <w:rtl/>
          <w:lang w:bidi="fa-IR"/>
        </w:rPr>
        <w:t xml:space="preserve"> له طرق كثيرة كلّها ضعيفة. وقد ذكره ابن الجوزي في</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مرقاة المفاتيح</w:t>
      </w:r>
      <w:r w:rsidR="00A41E48">
        <w:rPr>
          <w:rtl/>
        </w:rPr>
        <w:t xml:space="preserve"> - </w:t>
      </w:r>
      <w:r w:rsidR="00A41E48" w:rsidRPr="00C3465B">
        <w:rPr>
          <w:rtl/>
        </w:rPr>
        <w:t>شرح مشكاة المصابيح 5 / 569.</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اسعاف الراغبين في مناقب النبيّ وأهل بيته الطاهرين</w:t>
      </w:r>
      <w:r w:rsidR="00A41E48">
        <w:rPr>
          <w:rtl/>
        </w:rPr>
        <w:t>:</w:t>
      </w:r>
      <w:r w:rsidR="00A41E48" w:rsidRPr="00C3465B">
        <w:rPr>
          <w:rtl/>
        </w:rPr>
        <w:t xml:space="preserve"> 169.</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 xml:space="preserve">الموضوعات. وأما الحاكم فأخرجه في المستدرك وصحّحه. واعترض عليه كثير من أهل العلم ومن أراد استيفاء البحث فلينظر ترجمة الحاكم في النبلاء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ويردّه ما ذكرناه في الجواب عن كلمات من تقدّمه.</w:t>
      </w:r>
    </w:p>
    <w:p w:rsidR="00A41E48" w:rsidRPr="00C3465B" w:rsidRDefault="00A41E48" w:rsidP="00A41E48">
      <w:pPr>
        <w:pStyle w:val="libNormal"/>
        <w:rPr>
          <w:rtl/>
          <w:lang w:bidi="fa-IR"/>
        </w:rPr>
      </w:pPr>
      <w:r w:rsidRPr="00C3465B">
        <w:rPr>
          <w:rtl/>
          <w:lang w:bidi="fa-IR"/>
        </w:rPr>
        <w:t>والحاصل</w:t>
      </w:r>
      <w:r>
        <w:rPr>
          <w:rtl/>
          <w:lang w:bidi="fa-IR"/>
        </w:rPr>
        <w:t>:</w:t>
      </w:r>
      <w:r w:rsidRPr="00C3465B">
        <w:rPr>
          <w:rtl/>
          <w:lang w:bidi="fa-IR"/>
        </w:rPr>
        <w:t xml:space="preserve"> إنّ نسبة إيراد هذا الحديث في كتاب ( الموضوعات ) أو الحكم بوضعه إلى ابن الجوزي لا أساس لها من الصّحة</w:t>
      </w:r>
      <w:r>
        <w:rPr>
          <w:rtl/>
          <w:lang w:bidi="fa-IR"/>
        </w:rPr>
        <w:t>،</w:t>
      </w:r>
      <w:r w:rsidRPr="00C3465B">
        <w:rPr>
          <w:rtl/>
          <w:lang w:bidi="fa-IR"/>
        </w:rPr>
        <w:t xml:space="preserve"> والذي أظنّ</w:t>
      </w:r>
      <w:r>
        <w:rPr>
          <w:rtl/>
          <w:lang w:bidi="fa-IR"/>
        </w:rPr>
        <w:t>:</w:t>
      </w:r>
      <w:r w:rsidRPr="00C3465B">
        <w:rPr>
          <w:rtl/>
          <w:lang w:bidi="fa-IR"/>
        </w:rPr>
        <w:t xml:space="preserve"> أنّ هؤلاء </w:t>
      </w:r>
      <w:r w:rsidR="000D1B0E">
        <w:rPr>
          <w:rtl/>
          <w:lang w:bidi="fa-IR"/>
        </w:rPr>
        <w:t>لمـّا</w:t>
      </w:r>
      <w:r w:rsidRPr="00C3465B">
        <w:rPr>
          <w:rtl/>
          <w:lang w:bidi="fa-IR"/>
        </w:rPr>
        <w:t xml:space="preserve"> كانوا في مقام الطعن في فضائل أمير المؤمنين </w:t>
      </w:r>
      <w:r w:rsidRPr="001C3131">
        <w:rPr>
          <w:rStyle w:val="libAlaemChar"/>
          <w:rtl/>
        </w:rPr>
        <w:t>عليه‌السلام</w:t>
      </w:r>
      <w:r w:rsidRPr="00C3465B">
        <w:rPr>
          <w:rtl/>
          <w:lang w:bidi="fa-IR"/>
        </w:rPr>
        <w:t xml:space="preserve"> مهما أمكنهم ذلك</w:t>
      </w:r>
      <w:r>
        <w:rPr>
          <w:rtl/>
          <w:lang w:bidi="fa-IR"/>
        </w:rPr>
        <w:t>،</w:t>
      </w:r>
      <w:r w:rsidRPr="00C3465B">
        <w:rPr>
          <w:rtl/>
          <w:lang w:bidi="fa-IR"/>
        </w:rPr>
        <w:t xml:space="preserve"> عنادا</w:t>
      </w:r>
      <w:r w:rsidR="004D4493">
        <w:rPr>
          <w:rFonts w:hint="cs"/>
          <w:rtl/>
          <w:lang w:bidi="fa-IR"/>
        </w:rPr>
        <w:t>ً</w:t>
      </w:r>
      <w:r w:rsidRPr="00C3465B">
        <w:rPr>
          <w:rtl/>
          <w:lang w:bidi="fa-IR"/>
        </w:rPr>
        <w:t xml:space="preserve"> ولجاجا</w:t>
      </w:r>
      <w:r w:rsidR="004D4493">
        <w:rPr>
          <w:rFonts w:hint="cs"/>
          <w:rtl/>
          <w:lang w:bidi="fa-IR"/>
        </w:rPr>
        <w:t>ً</w:t>
      </w:r>
      <w:r w:rsidRPr="00C3465B">
        <w:rPr>
          <w:rtl/>
          <w:lang w:bidi="fa-IR"/>
        </w:rPr>
        <w:t xml:space="preserve"> وتعصّبا</w:t>
      </w:r>
      <w:r w:rsidR="00F61353">
        <w:rPr>
          <w:rFonts w:hint="cs"/>
          <w:rtl/>
          <w:lang w:bidi="fa-IR"/>
        </w:rPr>
        <w:t>ً</w:t>
      </w:r>
      <w:r>
        <w:rPr>
          <w:rtl/>
          <w:lang w:bidi="fa-IR"/>
        </w:rPr>
        <w:t>،</w:t>
      </w:r>
      <w:r w:rsidRPr="00C3465B">
        <w:rPr>
          <w:rtl/>
          <w:lang w:bidi="fa-IR"/>
        </w:rPr>
        <w:t xml:space="preserve"> وكانوا يعلمون أنّ ابن الجوزي قد أورد طرفا</w:t>
      </w:r>
      <w:r w:rsidR="00F61353">
        <w:rPr>
          <w:rFonts w:hint="cs"/>
          <w:rtl/>
          <w:lang w:bidi="fa-IR"/>
        </w:rPr>
        <w:t>ً</w:t>
      </w:r>
      <w:r w:rsidRPr="00C3465B">
        <w:rPr>
          <w:rtl/>
          <w:lang w:bidi="fa-IR"/>
        </w:rPr>
        <w:t xml:space="preserve"> كبيرا</w:t>
      </w:r>
      <w:r w:rsidR="00F61353">
        <w:rPr>
          <w:rFonts w:hint="cs"/>
          <w:rtl/>
          <w:lang w:bidi="fa-IR"/>
        </w:rPr>
        <w:t>ً</w:t>
      </w:r>
      <w:r w:rsidRPr="00C3465B">
        <w:rPr>
          <w:rtl/>
          <w:lang w:bidi="fa-IR"/>
        </w:rPr>
        <w:t xml:space="preserve"> من مناقب أمير المؤمنين والعترة الطاهرة في كتاب ( الموضوعات ) فقد نسبوا إليه إيراد هذا الحديث في الكتاب المذكور</w:t>
      </w:r>
      <w:r>
        <w:rPr>
          <w:rtl/>
          <w:lang w:bidi="fa-IR"/>
        </w:rPr>
        <w:t>،</w:t>
      </w:r>
      <w:r w:rsidRPr="00C3465B">
        <w:rPr>
          <w:rtl/>
          <w:lang w:bidi="fa-IR"/>
        </w:rPr>
        <w:t xml:space="preserve"> رجما</w:t>
      </w:r>
      <w:r w:rsidR="000E7557">
        <w:rPr>
          <w:rFonts w:hint="cs"/>
          <w:rtl/>
          <w:lang w:bidi="fa-IR"/>
        </w:rPr>
        <w:t>ً</w:t>
      </w:r>
      <w:r w:rsidRPr="00C3465B">
        <w:rPr>
          <w:rtl/>
          <w:lang w:bidi="fa-IR"/>
        </w:rPr>
        <w:t xml:space="preserve"> منهم بالغيب من دون مراجعة كتابه.</w:t>
      </w:r>
    </w:p>
    <w:p w:rsidR="00A41E48" w:rsidRPr="00C3465B" w:rsidRDefault="00A41E48" w:rsidP="00A41E48">
      <w:pPr>
        <w:pStyle w:val="libNormal"/>
        <w:rPr>
          <w:rtl/>
          <w:lang w:bidi="fa-IR"/>
        </w:rPr>
      </w:pPr>
      <w:r w:rsidRPr="00C3465B">
        <w:rPr>
          <w:rtl/>
          <w:lang w:bidi="fa-IR"/>
        </w:rPr>
        <w:t>لكنك قد عرفت أن الحافظ العلائي وابن حجر المكّي ينفيان أن</w:t>
      </w:r>
      <w:r w:rsidR="006D6797">
        <w:rPr>
          <w:rFonts w:hint="cs"/>
          <w:rtl/>
          <w:lang w:bidi="fa-IR"/>
        </w:rPr>
        <w:t>ْ</w:t>
      </w:r>
      <w:r w:rsidRPr="00C3465B">
        <w:rPr>
          <w:rtl/>
          <w:lang w:bidi="fa-IR"/>
        </w:rPr>
        <w:t xml:space="preserve"> يكون ابن الجوزي قد ذكر حديث الطير في موضوعاته</w:t>
      </w:r>
      <w:r>
        <w:rPr>
          <w:rtl/>
          <w:lang w:bidi="fa-IR"/>
        </w:rPr>
        <w:t xml:space="preserve"> ..</w:t>
      </w:r>
      <w:r w:rsidRPr="00C3465B">
        <w:rPr>
          <w:rtl/>
          <w:lang w:bidi="fa-IR"/>
        </w:rPr>
        <w:t>. مضافا</w:t>
      </w:r>
      <w:r w:rsidR="006D6797">
        <w:rPr>
          <w:rFonts w:hint="cs"/>
          <w:rtl/>
          <w:lang w:bidi="fa-IR"/>
        </w:rPr>
        <w:t>ً</w:t>
      </w:r>
      <w:r>
        <w:rPr>
          <w:rtl/>
          <w:lang w:bidi="fa-IR"/>
        </w:rPr>
        <w:t>،</w:t>
      </w:r>
      <w:r w:rsidRPr="00C3465B">
        <w:rPr>
          <w:rtl/>
          <w:lang w:bidi="fa-IR"/>
        </w:rPr>
        <w:t xml:space="preserve"> إلى أنّ هذا الكتاب موجود بين الأيدي</w:t>
      </w:r>
      <w:r>
        <w:rPr>
          <w:rtl/>
          <w:lang w:bidi="fa-IR"/>
        </w:rPr>
        <w:t>،</w:t>
      </w:r>
      <w:r w:rsidRPr="00C3465B">
        <w:rPr>
          <w:rtl/>
          <w:lang w:bidi="fa-IR"/>
        </w:rPr>
        <w:t xml:space="preserve"> فمن يدّعي فليثبت</w:t>
      </w:r>
      <w:r>
        <w:rPr>
          <w:rtl/>
          <w:lang w:bidi="fa-IR"/>
        </w:rPr>
        <w:t>؟.</w:t>
      </w:r>
    </w:p>
    <w:p w:rsidR="00A41E48" w:rsidRPr="00C3465B" w:rsidRDefault="00A41E48" w:rsidP="00A41E48">
      <w:pPr>
        <w:pStyle w:val="Heading3"/>
        <w:rPr>
          <w:rtl/>
          <w:lang w:bidi="fa-IR"/>
        </w:rPr>
      </w:pPr>
      <w:bookmarkStart w:id="681" w:name="_Toc320549450"/>
      <w:bookmarkStart w:id="682" w:name="_Toc408483262"/>
      <w:bookmarkStart w:id="683" w:name="_Toc95570759"/>
      <w:r w:rsidRPr="00C3465B">
        <w:rPr>
          <w:rtl/>
          <w:lang w:bidi="fa-IR"/>
        </w:rPr>
        <w:t>حديث الطير في كتاب العلل المتناهية</w:t>
      </w:r>
      <w:bookmarkEnd w:id="681"/>
      <w:bookmarkEnd w:id="682"/>
      <w:bookmarkEnd w:id="683"/>
    </w:p>
    <w:p w:rsidR="00A41E48" w:rsidRPr="00C3465B" w:rsidRDefault="00A41E48" w:rsidP="00A41E48">
      <w:pPr>
        <w:pStyle w:val="libNormal"/>
        <w:rPr>
          <w:rtl/>
          <w:lang w:bidi="fa-IR"/>
        </w:rPr>
      </w:pPr>
      <w:r w:rsidRPr="00C3465B">
        <w:rPr>
          <w:rtl/>
          <w:lang w:bidi="fa-IR"/>
        </w:rPr>
        <w:t>نعم</w:t>
      </w:r>
      <w:r>
        <w:rPr>
          <w:rtl/>
          <w:lang w:bidi="fa-IR"/>
        </w:rPr>
        <w:t>،</w:t>
      </w:r>
      <w:r w:rsidRPr="00C3465B">
        <w:rPr>
          <w:rtl/>
          <w:lang w:bidi="fa-IR"/>
        </w:rPr>
        <w:t xml:space="preserve"> لقد أورد ابن الجوزي حديث الطير في كتابه ( العلل المتناهية ) وموضوعه الأحاديث الضعيفة بحسب السند</w:t>
      </w:r>
      <w:r>
        <w:rPr>
          <w:rtl/>
          <w:lang w:bidi="fa-IR"/>
        </w:rPr>
        <w:t xml:space="preserve"> - </w:t>
      </w:r>
      <w:r w:rsidRPr="00C3465B">
        <w:rPr>
          <w:rtl/>
          <w:lang w:bidi="fa-IR"/>
        </w:rPr>
        <w:t>بزعم ابن الجوزي</w:t>
      </w:r>
      <w:r>
        <w:rPr>
          <w:rtl/>
          <w:lang w:bidi="fa-IR"/>
        </w:rPr>
        <w:t xml:space="preserve"> - </w:t>
      </w:r>
      <w:r w:rsidRPr="00C3465B">
        <w:rPr>
          <w:rtl/>
          <w:lang w:bidi="fa-IR"/>
        </w:rPr>
        <w:t>والتي لا دلالة لألفاظها على كونها كاذبة</w:t>
      </w:r>
      <w:r>
        <w:rPr>
          <w:rtl/>
          <w:lang w:bidi="fa-IR"/>
        </w:rPr>
        <w:t xml:space="preserve"> ..</w:t>
      </w:r>
      <w:r w:rsidRPr="00C3465B">
        <w:rPr>
          <w:rtl/>
          <w:lang w:bidi="fa-IR"/>
        </w:rPr>
        <w:t>. أورده بطرقه الكثيرة وتكلّم عليها</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لكن هذا لا يضرّ بمطلوب أهل الحقّ لوجوه</w:t>
      </w:r>
      <w:r>
        <w:rPr>
          <w:rtl/>
          <w:lang w:bidi="fa-IR"/>
        </w:rPr>
        <w:t>:</w:t>
      </w:r>
    </w:p>
    <w:p w:rsidR="00A41E48" w:rsidRPr="00C3465B" w:rsidRDefault="00A41E48" w:rsidP="00A41E48">
      <w:pPr>
        <w:pStyle w:val="libNormal"/>
        <w:rPr>
          <w:rtl/>
          <w:lang w:bidi="fa-IR"/>
        </w:rPr>
      </w:pPr>
      <w:r w:rsidRPr="00BE597A">
        <w:rPr>
          <w:rStyle w:val="libBold2Char"/>
          <w:rtl/>
        </w:rPr>
        <w:t>الأوّل</w:t>
      </w:r>
      <w:r>
        <w:rPr>
          <w:rtl/>
          <w:lang w:bidi="fa-IR"/>
        </w:rPr>
        <w:t>:</w:t>
      </w:r>
      <w:r w:rsidRPr="00C3465B">
        <w:rPr>
          <w:rtl/>
          <w:lang w:bidi="fa-IR"/>
        </w:rPr>
        <w:t xml:space="preserve"> إن ابن الجوزي متعصب مفرط في أحكامه</w:t>
      </w:r>
      <w:r>
        <w:rPr>
          <w:rtl/>
          <w:lang w:bidi="fa-IR"/>
        </w:rPr>
        <w:t xml:space="preserve"> ..</w:t>
      </w:r>
      <w:r w:rsidRPr="00C3465B">
        <w:rPr>
          <w:rtl/>
          <w:lang w:bidi="fa-IR"/>
        </w:rPr>
        <w:t>. وهذا أمر ثابت من كلمات أكابر علماء أهل السنّة.</w:t>
      </w:r>
    </w:p>
    <w:p w:rsidR="00A41E48" w:rsidRPr="00C3465B" w:rsidRDefault="00A41E48" w:rsidP="00A41E48">
      <w:pPr>
        <w:pStyle w:val="libNormal"/>
        <w:rPr>
          <w:rtl/>
          <w:lang w:bidi="fa-IR"/>
        </w:rPr>
      </w:pPr>
      <w:r w:rsidRPr="00BE597A">
        <w:rPr>
          <w:rStyle w:val="libBold2Char"/>
          <w:rtl/>
        </w:rPr>
        <w:t>الثاني</w:t>
      </w:r>
      <w:r>
        <w:rPr>
          <w:rtl/>
          <w:lang w:bidi="fa-IR"/>
        </w:rPr>
        <w:t>:</w:t>
      </w:r>
      <w:r w:rsidRPr="00C3465B">
        <w:rPr>
          <w:rtl/>
          <w:lang w:bidi="fa-IR"/>
        </w:rPr>
        <w:t xml:space="preserve"> إنّ ابن الجوزي لم يناقش في بعض الطرق التي ذكرها. وإذا</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الفوائد المجموعة في الأحاديث الموضوعة</w:t>
      </w:r>
      <w:r w:rsidR="00A41E48">
        <w:rPr>
          <w:rtl/>
        </w:rPr>
        <w:t>:</w:t>
      </w:r>
      <w:r w:rsidR="00A41E48" w:rsidRPr="00C3465B">
        <w:rPr>
          <w:rtl/>
        </w:rPr>
        <w:t xml:space="preserve"> 282.</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كان طريق البحث والنقاش في بعض الطرق مسدودا</w:t>
      </w:r>
      <w:r w:rsidR="00292F43">
        <w:rPr>
          <w:rFonts w:hint="cs"/>
          <w:rtl/>
          <w:lang w:bidi="fa-IR"/>
        </w:rPr>
        <w:t>ً</w:t>
      </w:r>
      <w:r w:rsidRPr="00C3465B">
        <w:rPr>
          <w:rtl/>
          <w:lang w:bidi="fa-IR"/>
        </w:rPr>
        <w:t xml:space="preserve"> على مثل ابن الجوزي كان إيراده هذا الحديث في كتابه المذكور مجازفة</w:t>
      </w:r>
      <w:r>
        <w:rPr>
          <w:rtl/>
          <w:lang w:bidi="fa-IR"/>
        </w:rPr>
        <w:t>،</w:t>
      </w:r>
      <w:r w:rsidRPr="00C3465B">
        <w:rPr>
          <w:rtl/>
          <w:lang w:bidi="fa-IR"/>
        </w:rPr>
        <w:t xml:space="preserve"> لأنّ الحديث حينئذ</w:t>
      </w:r>
      <w:r w:rsidR="00292F43">
        <w:rPr>
          <w:rFonts w:hint="cs"/>
          <w:rtl/>
          <w:lang w:bidi="fa-IR"/>
        </w:rPr>
        <w:t>ٍ</w:t>
      </w:r>
      <w:r w:rsidRPr="00C3465B">
        <w:rPr>
          <w:rtl/>
          <w:lang w:bidi="fa-IR"/>
        </w:rPr>
        <w:t xml:space="preserve"> لا يكون ممّا يناسب الكتاب موضوعا</w:t>
      </w:r>
      <w:r w:rsidR="00871E8A">
        <w:rPr>
          <w:rFonts w:hint="cs"/>
          <w:rtl/>
          <w:lang w:bidi="fa-IR"/>
        </w:rPr>
        <w:t>ً</w:t>
      </w:r>
      <w:r w:rsidRPr="00C3465B">
        <w:rPr>
          <w:rtl/>
          <w:lang w:bidi="fa-IR"/>
        </w:rPr>
        <w:t>.</w:t>
      </w:r>
    </w:p>
    <w:p w:rsidR="00A41E48" w:rsidRPr="00C3465B" w:rsidRDefault="00A41E48" w:rsidP="00A41E48">
      <w:pPr>
        <w:pStyle w:val="libNormal"/>
        <w:rPr>
          <w:rtl/>
          <w:lang w:bidi="fa-IR"/>
        </w:rPr>
      </w:pPr>
      <w:r w:rsidRPr="00BE597A">
        <w:rPr>
          <w:rStyle w:val="libBold2Char"/>
          <w:rtl/>
        </w:rPr>
        <w:t>والثالث</w:t>
      </w:r>
      <w:r>
        <w:rPr>
          <w:rtl/>
          <w:lang w:bidi="fa-IR"/>
        </w:rPr>
        <w:t>:</w:t>
      </w:r>
      <w:r w:rsidRPr="00C3465B">
        <w:rPr>
          <w:rtl/>
          <w:lang w:bidi="fa-IR"/>
        </w:rPr>
        <w:t xml:space="preserve"> إن كثيرا</w:t>
      </w:r>
      <w:r w:rsidR="00871E8A">
        <w:rPr>
          <w:rFonts w:hint="cs"/>
          <w:rtl/>
          <w:lang w:bidi="fa-IR"/>
        </w:rPr>
        <w:t>ً</w:t>
      </w:r>
      <w:r w:rsidRPr="00C3465B">
        <w:rPr>
          <w:rtl/>
          <w:lang w:bidi="fa-IR"/>
        </w:rPr>
        <w:t xml:space="preserve"> من مناقشاته في رجال طرقه مردودة.</w:t>
      </w:r>
    </w:p>
    <w:p w:rsidR="00A41E48" w:rsidRPr="00C3465B" w:rsidRDefault="00A41E48" w:rsidP="00A41E48">
      <w:pPr>
        <w:pStyle w:val="libNormal"/>
        <w:rPr>
          <w:rtl/>
          <w:lang w:bidi="fa-IR"/>
        </w:rPr>
      </w:pPr>
      <w:r w:rsidRPr="00BE597A">
        <w:rPr>
          <w:rStyle w:val="libBold2Char"/>
          <w:rtl/>
        </w:rPr>
        <w:t>والرابع</w:t>
      </w:r>
      <w:r>
        <w:rPr>
          <w:rtl/>
          <w:lang w:bidi="fa-IR"/>
        </w:rPr>
        <w:t>:</w:t>
      </w:r>
      <w:r w:rsidRPr="00C3465B">
        <w:rPr>
          <w:rtl/>
          <w:lang w:bidi="fa-IR"/>
        </w:rPr>
        <w:t xml:space="preserve"> لو سلّمنا جميع مناقشاته</w:t>
      </w:r>
      <w:r>
        <w:rPr>
          <w:rtl/>
          <w:lang w:bidi="fa-IR"/>
        </w:rPr>
        <w:t>،</w:t>
      </w:r>
      <w:r w:rsidRPr="00C3465B">
        <w:rPr>
          <w:rtl/>
          <w:lang w:bidi="fa-IR"/>
        </w:rPr>
        <w:t xml:space="preserve"> كان الحديث ضعيفا</w:t>
      </w:r>
      <w:r w:rsidR="00871E8A">
        <w:rPr>
          <w:rFonts w:hint="cs"/>
          <w:rtl/>
          <w:lang w:bidi="fa-IR"/>
        </w:rPr>
        <w:t>ً</w:t>
      </w:r>
      <w:r w:rsidRPr="00C3465B">
        <w:rPr>
          <w:rtl/>
          <w:lang w:bidi="fa-IR"/>
        </w:rPr>
        <w:t xml:space="preserve"> سندا</w:t>
      </w:r>
      <w:r w:rsidR="00871E8A">
        <w:rPr>
          <w:rFonts w:hint="cs"/>
          <w:rtl/>
          <w:lang w:bidi="fa-IR"/>
        </w:rPr>
        <w:t>ً</w:t>
      </w:r>
      <w:r>
        <w:rPr>
          <w:rtl/>
          <w:lang w:bidi="fa-IR"/>
        </w:rPr>
        <w:t>،</w:t>
      </w:r>
      <w:r w:rsidRPr="00C3465B">
        <w:rPr>
          <w:rtl/>
          <w:lang w:bidi="fa-IR"/>
        </w:rPr>
        <w:t xml:space="preserve"> لكنك قد عرفت سابقا</w:t>
      </w:r>
      <w:r w:rsidR="00871E8A">
        <w:rPr>
          <w:rFonts w:hint="cs"/>
          <w:rtl/>
          <w:lang w:bidi="fa-IR"/>
        </w:rPr>
        <w:t>ً</w:t>
      </w:r>
      <w:r w:rsidRPr="00C3465B">
        <w:rPr>
          <w:rtl/>
          <w:lang w:bidi="fa-IR"/>
        </w:rPr>
        <w:t xml:space="preserve"> من كلمات أئمة القوم أن اجتماع الطرق الضعيفة على حديث واحد</w:t>
      </w:r>
      <w:r w:rsidR="00871E8A">
        <w:rPr>
          <w:rFonts w:hint="cs"/>
          <w:rtl/>
          <w:lang w:bidi="fa-IR"/>
        </w:rPr>
        <w:t>ٍ</w:t>
      </w:r>
      <w:r w:rsidRPr="00C3465B">
        <w:rPr>
          <w:rtl/>
          <w:lang w:bidi="fa-IR"/>
        </w:rPr>
        <w:t xml:space="preserve"> يوجب تقوّي بعضها ببعض</w:t>
      </w:r>
      <w:r>
        <w:rPr>
          <w:rtl/>
          <w:lang w:bidi="fa-IR"/>
        </w:rPr>
        <w:t>،</w:t>
      </w:r>
      <w:r w:rsidRPr="00C3465B">
        <w:rPr>
          <w:rtl/>
          <w:lang w:bidi="fa-IR"/>
        </w:rPr>
        <w:t xml:space="preserve"> وبذلك يرتقي الحديث إلى درجة الحسن</w:t>
      </w:r>
      <w:r>
        <w:rPr>
          <w:rtl/>
          <w:lang w:bidi="fa-IR"/>
        </w:rPr>
        <w:t xml:space="preserve"> ..</w:t>
      </w:r>
      <w:r w:rsidRPr="00C3465B">
        <w:rPr>
          <w:rtl/>
          <w:lang w:bidi="fa-IR"/>
        </w:rPr>
        <w:t>. وعلى هذا</w:t>
      </w:r>
      <w:r>
        <w:rPr>
          <w:rtl/>
          <w:lang w:bidi="fa-IR"/>
        </w:rPr>
        <w:t>،</w:t>
      </w:r>
      <w:r w:rsidRPr="00C3465B">
        <w:rPr>
          <w:rtl/>
          <w:lang w:bidi="fa-IR"/>
        </w:rPr>
        <w:t xml:space="preserve"> فإنّ مجرّد هذه الطرق الكثيرة التي ذكرها ابن الجوزي وخدش فيها</w:t>
      </w:r>
      <w:r>
        <w:rPr>
          <w:rtl/>
          <w:lang w:bidi="fa-IR"/>
        </w:rPr>
        <w:t xml:space="preserve"> - </w:t>
      </w:r>
      <w:r w:rsidRPr="00C3465B">
        <w:rPr>
          <w:rtl/>
          <w:lang w:bidi="fa-IR"/>
        </w:rPr>
        <w:t>هي وحدها مع قطع النظر عن غيرها</w:t>
      </w:r>
      <w:r>
        <w:rPr>
          <w:rtl/>
          <w:lang w:bidi="fa-IR"/>
        </w:rPr>
        <w:t xml:space="preserve"> - </w:t>
      </w:r>
      <w:r w:rsidRPr="00C3465B">
        <w:rPr>
          <w:rtl/>
          <w:lang w:bidi="fa-IR"/>
        </w:rPr>
        <w:t>تقتضي أن يكون الحديث حسنا</w:t>
      </w:r>
      <w:r w:rsidR="00871E8A">
        <w:rPr>
          <w:rFonts w:hint="cs"/>
          <w:rtl/>
          <w:lang w:bidi="fa-IR"/>
        </w:rPr>
        <w:t>ً</w:t>
      </w:r>
      <w:r w:rsidRPr="00C3465B">
        <w:rPr>
          <w:rtl/>
          <w:lang w:bidi="fa-IR"/>
        </w:rPr>
        <w:t xml:space="preserve"> لا ضعيفا</w:t>
      </w:r>
      <w:r w:rsidR="007F6D69">
        <w:rPr>
          <w:rFonts w:hint="cs"/>
          <w:rtl/>
          <w:lang w:bidi="fa-IR"/>
        </w:rPr>
        <w:t>ً</w:t>
      </w:r>
      <w:r w:rsidRPr="00C3465B">
        <w:rPr>
          <w:rtl/>
          <w:lang w:bidi="fa-IR"/>
        </w:rPr>
        <w:t>.</w:t>
      </w:r>
    </w:p>
    <w:p w:rsidR="00A41E48" w:rsidRPr="00C3465B" w:rsidRDefault="00A41E48" w:rsidP="00A41E48">
      <w:pPr>
        <w:pStyle w:val="libNormal"/>
        <w:rPr>
          <w:rtl/>
          <w:lang w:bidi="fa-IR"/>
        </w:rPr>
      </w:pPr>
      <w:r w:rsidRPr="00BE597A">
        <w:rPr>
          <w:rStyle w:val="libBold2Char"/>
          <w:rtl/>
        </w:rPr>
        <w:t>الخامس</w:t>
      </w:r>
      <w:r>
        <w:rPr>
          <w:rtl/>
          <w:lang w:bidi="fa-IR"/>
        </w:rPr>
        <w:t>:</w:t>
      </w:r>
      <w:r w:rsidRPr="00C3465B">
        <w:rPr>
          <w:rtl/>
          <w:lang w:bidi="fa-IR"/>
        </w:rPr>
        <w:t xml:space="preserve"> إن الوجوه السابقة التي ذكرناها لإ</w:t>
      </w:r>
      <w:r w:rsidR="002D792D">
        <w:rPr>
          <w:rFonts w:hint="cs"/>
          <w:rtl/>
          <w:lang w:bidi="fa-IR"/>
        </w:rPr>
        <w:t>ِ</w:t>
      </w:r>
      <w:r w:rsidRPr="00C3465B">
        <w:rPr>
          <w:rtl/>
          <w:lang w:bidi="fa-IR"/>
        </w:rPr>
        <w:t>ثبات صحّة حديث الطير وحسنه إذا انضمت إلى هذه الطرق الكثيرة</w:t>
      </w:r>
      <w:r>
        <w:rPr>
          <w:rtl/>
          <w:lang w:bidi="fa-IR"/>
        </w:rPr>
        <w:t xml:space="preserve"> - </w:t>
      </w:r>
      <w:r w:rsidRPr="00C3465B">
        <w:rPr>
          <w:rtl/>
          <w:lang w:bidi="fa-IR"/>
        </w:rPr>
        <w:t>المفروض ضعفها</w:t>
      </w:r>
      <w:r>
        <w:rPr>
          <w:rtl/>
          <w:lang w:bidi="fa-IR"/>
        </w:rPr>
        <w:t xml:space="preserve"> - </w:t>
      </w:r>
      <w:r w:rsidRPr="00C3465B">
        <w:rPr>
          <w:rtl/>
          <w:lang w:bidi="fa-IR"/>
        </w:rPr>
        <w:t>بلغت بالحديث إلى مرتبة القوّة والاعتبار.</w:t>
      </w:r>
    </w:p>
    <w:p w:rsidR="00A41E48" w:rsidRDefault="00A41E48" w:rsidP="00A41E48">
      <w:pPr>
        <w:pStyle w:val="libNormal"/>
        <w:rPr>
          <w:rtl/>
          <w:lang w:bidi="fa-IR"/>
        </w:rPr>
      </w:pPr>
      <w:r>
        <w:rPr>
          <w:rtl/>
          <w:lang w:bidi="fa-IR"/>
        </w:rPr>
        <w:br w:type="page"/>
      </w:r>
    </w:p>
    <w:p w:rsidR="0043598D" w:rsidRDefault="00A41E48" w:rsidP="00A41E48">
      <w:pPr>
        <w:pStyle w:val="Heading3Center"/>
        <w:rPr>
          <w:rtl/>
          <w:lang w:bidi="fa-IR"/>
        </w:rPr>
      </w:pPr>
      <w:bookmarkStart w:id="684" w:name="_Toc320549451"/>
      <w:bookmarkStart w:id="685" w:name="_Toc408483263"/>
      <w:bookmarkStart w:id="686" w:name="_Toc95570760"/>
      <w:r w:rsidRPr="00C3465B">
        <w:rPr>
          <w:rtl/>
          <w:lang w:bidi="fa-IR"/>
        </w:rPr>
        <w:lastRenderedPageBreak/>
        <w:t>خلاصة البحوث</w:t>
      </w:r>
      <w:bookmarkEnd w:id="684"/>
      <w:bookmarkEnd w:id="685"/>
      <w:bookmarkEnd w:id="686"/>
    </w:p>
    <w:p w:rsidR="00A41E48" w:rsidRPr="00C3465B" w:rsidRDefault="00A41E48" w:rsidP="00A41E48">
      <w:pPr>
        <w:pStyle w:val="libNormal"/>
        <w:rPr>
          <w:rtl/>
          <w:lang w:bidi="fa-IR"/>
        </w:rPr>
      </w:pPr>
      <w:r w:rsidRPr="00C3465B">
        <w:rPr>
          <w:rtl/>
          <w:lang w:bidi="fa-IR"/>
        </w:rPr>
        <w:t>ويتلخّص البحث إلى الآن في نقاط</w:t>
      </w:r>
      <w:r>
        <w:rPr>
          <w:rtl/>
          <w:lang w:bidi="fa-IR"/>
        </w:rPr>
        <w:t>:</w:t>
      </w:r>
    </w:p>
    <w:p w:rsidR="00A41E48" w:rsidRPr="00C3465B" w:rsidRDefault="00A41E48" w:rsidP="00A41E48">
      <w:pPr>
        <w:pStyle w:val="libNormal"/>
        <w:rPr>
          <w:rtl/>
          <w:lang w:bidi="fa-IR"/>
        </w:rPr>
      </w:pPr>
      <w:r w:rsidRPr="00C3465B">
        <w:rPr>
          <w:rtl/>
          <w:lang w:bidi="fa-IR"/>
        </w:rPr>
        <w:t>1</w:t>
      </w:r>
      <w:r>
        <w:rPr>
          <w:rtl/>
          <w:lang w:bidi="fa-IR"/>
        </w:rPr>
        <w:t xml:space="preserve"> - </w:t>
      </w:r>
      <w:r w:rsidRPr="00C3465B">
        <w:rPr>
          <w:rtl/>
          <w:lang w:bidi="fa-IR"/>
        </w:rPr>
        <w:t>إنّ القول بوضع حديث الطير باطل</w:t>
      </w:r>
      <w:r>
        <w:rPr>
          <w:rtl/>
          <w:lang w:bidi="fa-IR"/>
        </w:rPr>
        <w:t>،</w:t>
      </w:r>
      <w:r w:rsidRPr="00C3465B">
        <w:rPr>
          <w:rtl/>
          <w:lang w:bidi="fa-IR"/>
        </w:rPr>
        <w:t xml:space="preserve"> أيّا</w:t>
      </w:r>
      <w:r w:rsidR="002D792D">
        <w:rPr>
          <w:rFonts w:hint="cs"/>
          <w:rtl/>
          <w:lang w:bidi="fa-IR"/>
        </w:rPr>
        <w:t>ً</w:t>
      </w:r>
      <w:r w:rsidRPr="00C3465B">
        <w:rPr>
          <w:rtl/>
          <w:lang w:bidi="fa-IR"/>
        </w:rPr>
        <w:t xml:space="preserve"> من كان قائله.</w:t>
      </w:r>
    </w:p>
    <w:p w:rsidR="00A41E48" w:rsidRPr="00C3465B" w:rsidRDefault="00A41E48" w:rsidP="00A41E48">
      <w:pPr>
        <w:pStyle w:val="libNormal"/>
        <w:rPr>
          <w:rtl/>
          <w:lang w:bidi="fa-IR"/>
        </w:rPr>
      </w:pPr>
      <w:r w:rsidRPr="00C3465B">
        <w:rPr>
          <w:rtl/>
          <w:lang w:bidi="fa-IR"/>
        </w:rPr>
        <w:t>2</w:t>
      </w:r>
      <w:r>
        <w:rPr>
          <w:rtl/>
          <w:lang w:bidi="fa-IR"/>
        </w:rPr>
        <w:t xml:space="preserve"> - </w:t>
      </w:r>
      <w:r w:rsidRPr="00C3465B">
        <w:rPr>
          <w:rtl/>
          <w:lang w:bidi="fa-IR"/>
        </w:rPr>
        <w:t>دعوى قول أكثر المحدّثين بوضعه لا أساس لها من الصحة.</w:t>
      </w:r>
    </w:p>
    <w:p w:rsidR="00A41E48" w:rsidRPr="00C3465B" w:rsidRDefault="00A41E48" w:rsidP="00A41E48">
      <w:pPr>
        <w:pStyle w:val="libNormal"/>
        <w:rPr>
          <w:rtl/>
          <w:lang w:bidi="fa-IR"/>
        </w:rPr>
      </w:pPr>
      <w:r w:rsidRPr="00C3465B">
        <w:rPr>
          <w:rtl/>
          <w:lang w:bidi="fa-IR"/>
        </w:rPr>
        <w:t>3</w:t>
      </w:r>
      <w:r>
        <w:rPr>
          <w:rtl/>
          <w:lang w:bidi="fa-IR"/>
        </w:rPr>
        <w:t xml:space="preserve"> - </w:t>
      </w:r>
      <w:r w:rsidRPr="00C3465B">
        <w:rPr>
          <w:rtl/>
          <w:lang w:bidi="fa-IR"/>
        </w:rPr>
        <w:t>دعوى قول ابن الجزري بوضعه لا يعبأ بها.</w:t>
      </w:r>
    </w:p>
    <w:p w:rsidR="00A41E48" w:rsidRPr="00C3465B" w:rsidRDefault="00A41E48" w:rsidP="00A41E48">
      <w:pPr>
        <w:pStyle w:val="libNormal"/>
        <w:rPr>
          <w:rtl/>
          <w:lang w:bidi="fa-IR"/>
        </w:rPr>
      </w:pPr>
      <w:r w:rsidRPr="00C3465B">
        <w:rPr>
          <w:rtl/>
          <w:lang w:bidi="fa-IR"/>
        </w:rPr>
        <w:t>4</w:t>
      </w:r>
      <w:r>
        <w:rPr>
          <w:rtl/>
          <w:lang w:bidi="fa-IR"/>
        </w:rPr>
        <w:t xml:space="preserve"> - </w:t>
      </w:r>
      <w:r w:rsidRPr="00C3465B">
        <w:rPr>
          <w:rtl/>
          <w:lang w:bidi="fa-IR"/>
        </w:rPr>
        <w:t>دعوى قول الذهبي بوضعه كاذبة.</w:t>
      </w:r>
    </w:p>
    <w:p w:rsidR="00A41E48" w:rsidRPr="00C3465B" w:rsidRDefault="00A41E48" w:rsidP="00A41E48">
      <w:pPr>
        <w:pStyle w:val="libNormal"/>
        <w:rPr>
          <w:rtl/>
          <w:lang w:bidi="fa-IR"/>
        </w:rPr>
      </w:pPr>
      <w:r w:rsidRPr="00C3465B">
        <w:rPr>
          <w:rtl/>
          <w:lang w:bidi="fa-IR"/>
        </w:rPr>
        <w:t>5</w:t>
      </w:r>
      <w:r>
        <w:rPr>
          <w:rtl/>
          <w:lang w:bidi="fa-IR"/>
        </w:rPr>
        <w:t xml:space="preserve"> - </w:t>
      </w:r>
      <w:r w:rsidRPr="00C3465B">
        <w:rPr>
          <w:rtl/>
          <w:lang w:bidi="fa-IR"/>
        </w:rPr>
        <w:t>دعوى بطلان طرقه كما عن ابن طاهر ومن تبعه باطلة.</w:t>
      </w:r>
    </w:p>
    <w:p w:rsidR="00A41E48" w:rsidRPr="00C3465B" w:rsidRDefault="00A41E48" w:rsidP="00A41E48">
      <w:pPr>
        <w:pStyle w:val="libNormal"/>
        <w:rPr>
          <w:rtl/>
          <w:lang w:bidi="fa-IR"/>
        </w:rPr>
      </w:pPr>
      <w:r w:rsidRPr="00C3465B">
        <w:rPr>
          <w:rtl/>
          <w:lang w:bidi="fa-IR"/>
        </w:rPr>
        <w:t>6</w:t>
      </w:r>
      <w:r>
        <w:rPr>
          <w:rtl/>
          <w:lang w:bidi="fa-IR"/>
        </w:rPr>
        <w:t xml:space="preserve"> - </w:t>
      </w:r>
      <w:r w:rsidRPr="00C3465B">
        <w:rPr>
          <w:rtl/>
          <w:lang w:bidi="fa-IR"/>
        </w:rPr>
        <w:t>دعوى جماعة ذكر ابن الجوزي إيّاه في ( الموضوعات ) كاذبة.</w:t>
      </w:r>
    </w:p>
    <w:p w:rsidR="00A41E48" w:rsidRPr="00C3465B" w:rsidRDefault="00A41E48" w:rsidP="00A41E48">
      <w:pPr>
        <w:pStyle w:val="libNormal"/>
        <w:rPr>
          <w:rtl/>
          <w:lang w:bidi="fa-IR"/>
        </w:rPr>
      </w:pPr>
      <w:r w:rsidRPr="00C3465B">
        <w:rPr>
          <w:rtl/>
          <w:lang w:bidi="fa-IR"/>
        </w:rPr>
        <w:t>7</w:t>
      </w:r>
      <w:r>
        <w:rPr>
          <w:rtl/>
          <w:lang w:bidi="fa-IR"/>
        </w:rPr>
        <w:t xml:space="preserve"> - </w:t>
      </w:r>
      <w:r w:rsidRPr="00C3465B">
        <w:rPr>
          <w:rtl/>
          <w:lang w:bidi="fa-IR"/>
        </w:rPr>
        <w:t>إيراد ابن الجوزي إياه في ( العلل المتناهية ) لا يضر بمطلوب الإ</w:t>
      </w:r>
      <w:r w:rsidR="003D1854">
        <w:rPr>
          <w:rFonts w:hint="cs"/>
          <w:rtl/>
          <w:lang w:bidi="fa-IR"/>
        </w:rPr>
        <w:t>ِ</w:t>
      </w:r>
      <w:r w:rsidRPr="00C3465B">
        <w:rPr>
          <w:rtl/>
          <w:lang w:bidi="fa-IR"/>
        </w:rPr>
        <w:t>مامية.</w:t>
      </w:r>
    </w:p>
    <w:p w:rsidR="00A41E48" w:rsidRDefault="00A41E48" w:rsidP="00A41E48">
      <w:pPr>
        <w:pStyle w:val="libNormal"/>
        <w:rPr>
          <w:rtl/>
          <w:lang w:bidi="fa-IR"/>
        </w:rPr>
      </w:pPr>
      <w:r>
        <w:rPr>
          <w:rtl/>
          <w:lang w:bidi="fa-IR"/>
        </w:rPr>
        <w:br w:type="page"/>
      </w:r>
    </w:p>
    <w:p w:rsidR="0043598D" w:rsidRDefault="00A41E48" w:rsidP="00A41E48">
      <w:pPr>
        <w:pStyle w:val="Heading3Center"/>
        <w:rPr>
          <w:rtl/>
          <w:lang w:bidi="fa-IR"/>
        </w:rPr>
      </w:pPr>
      <w:bookmarkStart w:id="687" w:name="_Toc320549452"/>
      <w:bookmarkStart w:id="688" w:name="_Toc408483264"/>
      <w:bookmarkStart w:id="689" w:name="_Toc95570761"/>
      <w:r w:rsidRPr="00C3465B">
        <w:rPr>
          <w:rtl/>
          <w:lang w:bidi="fa-IR"/>
        </w:rPr>
        <w:lastRenderedPageBreak/>
        <w:t>مع ابن تيميّة الحرّاني</w:t>
      </w:r>
      <w:bookmarkEnd w:id="687"/>
      <w:bookmarkEnd w:id="688"/>
      <w:bookmarkEnd w:id="689"/>
    </w:p>
    <w:p w:rsidR="00A41E48" w:rsidRPr="00C3465B" w:rsidRDefault="00A41E48" w:rsidP="00A41E48">
      <w:pPr>
        <w:pStyle w:val="libNormal"/>
        <w:rPr>
          <w:rtl/>
          <w:lang w:bidi="fa-IR"/>
        </w:rPr>
      </w:pPr>
      <w:r w:rsidRPr="00C3465B">
        <w:rPr>
          <w:rtl/>
          <w:lang w:bidi="fa-IR"/>
        </w:rPr>
        <w:t>ولا بن تيميّة خرافات وأباطيل في تكذيب هذا الحديث الشريف نتعرض لها بالتفصيل</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لقد قال ابن تيميّة المشهور بالعناد والعصبية في جواب العلاّمة الحلّي ما نصّه</w:t>
      </w:r>
      <w:r>
        <w:rPr>
          <w:rtl/>
          <w:lang w:bidi="fa-IR"/>
        </w:rPr>
        <w:t>،</w:t>
      </w:r>
      <w:r w:rsidRPr="00C3465B">
        <w:rPr>
          <w:rtl/>
          <w:lang w:bidi="fa-IR"/>
        </w:rPr>
        <w:t xml:space="preserve"> قال:</w:t>
      </w:r>
    </w:p>
    <w:p w:rsidR="00A41E48" w:rsidRPr="00C3465B" w:rsidRDefault="00A41E48" w:rsidP="00A41E48">
      <w:pPr>
        <w:pStyle w:val="libNormal"/>
        <w:rPr>
          <w:rtl/>
          <w:lang w:bidi="fa-IR"/>
        </w:rPr>
      </w:pPr>
      <w:r w:rsidRPr="00C3465B">
        <w:rPr>
          <w:rtl/>
          <w:lang w:bidi="fa-IR"/>
        </w:rPr>
        <w:t>« الجواب من وجوه</w:t>
      </w:r>
      <w:r>
        <w:rPr>
          <w:rtl/>
          <w:lang w:bidi="fa-IR"/>
        </w:rPr>
        <w:t>:</w:t>
      </w:r>
      <w:r w:rsidRPr="00C3465B">
        <w:rPr>
          <w:rtl/>
          <w:lang w:bidi="fa-IR"/>
        </w:rPr>
        <w:t xml:space="preserve"> أحدها</w:t>
      </w:r>
      <w:r>
        <w:rPr>
          <w:rtl/>
          <w:lang w:bidi="fa-IR"/>
        </w:rPr>
        <w:t>:</w:t>
      </w:r>
      <w:r w:rsidRPr="00C3465B">
        <w:rPr>
          <w:rtl/>
          <w:lang w:bidi="fa-IR"/>
        </w:rPr>
        <w:t xml:space="preserve"> المطالبة بتصحيح النقل.</w:t>
      </w:r>
    </w:p>
    <w:p w:rsidR="00A41E48" w:rsidRPr="00C3465B" w:rsidRDefault="00A41E48" w:rsidP="00A41E48">
      <w:pPr>
        <w:pStyle w:val="libNormal"/>
        <w:rPr>
          <w:rtl/>
          <w:lang w:bidi="fa-IR"/>
        </w:rPr>
      </w:pPr>
      <w:r w:rsidRPr="00BE597A">
        <w:rPr>
          <w:rStyle w:val="libBold2Char"/>
          <w:rtl/>
        </w:rPr>
        <w:t>وقوله</w:t>
      </w:r>
      <w:r>
        <w:rPr>
          <w:rtl/>
          <w:lang w:bidi="fa-IR"/>
        </w:rPr>
        <w:t>:</w:t>
      </w:r>
      <w:r w:rsidRPr="00C3465B">
        <w:rPr>
          <w:rtl/>
          <w:lang w:bidi="fa-IR"/>
        </w:rPr>
        <w:t xml:space="preserve"> روى الجمهور كافّة. كذب عليهم</w:t>
      </w:r>
      <w:r>
        <w:rPr>
          <w:rtl/>
          <w:lang w:bidi="fa-IR"/>
        </w:rPr>
        <w:t>،</w:t>
      </w:r>
      <w:r w:rsidRPr="00C3465B">
        <w:rPr>
          <w:rtl/>
          <w:lang w:bidi="fa-IR"/>
        </w:rPr>
        <w:t xml:space="preserve"> فإنّ حديث الطير لم يروه أحد من أصحاب الصحيح</w:t>
      </w:r>
      <w:r>
        <w:rPr>
          <w:rtl/>
          <w:lang w:bidi="fa-IR"/>
        </w:rPr>
        <w:t>،</w:t>
      </w:r>
      <w:r w:rsidRPr="00C3465B">
        <w:rPr>
          <w:rtl/>
          <w:lang w:bidi="fa-IR"/>
        </w:rPr>
        <w:t xml:space="preserve"> ولا صحّحه أئمة الحديث. ولكن هو ممّا رواه بعض الناس كما رووا أمثاله في فضل غير علي. بل قد رووا في فضائل معاوية أحاديث كثيرة</w:t>
      </w:r>
      <w:r>
        <w:rPr>
          <w:rtl/>
          <w:lang w:bidi="fa-IR"/>
        </w:rPr>
        <w:t>،</w:t>
      </w:r>
      <w:r w:rsidRPr="00C3465B">
        <w:rPr>
          <w:rtl/>
          <w:lang w:bidi="fa-IR"/>
        </w:rPr>
        <w:t xml:space="preserve"> وصنّف في ذلك مصنفات</w:t>
      </w:r>
      <w:r>
        <w:rPr>
          <w:rtl/>
          <w:lang w:bidi="fa-IR"/>
        </w:rPr>
        <w:t>،</w:t>
      </w:r>
      <w:r w:rsidRPr="00C3465B">
        <w:rPr>
          <w:rtl/>
          <w:lang w:bidi="fa-IR"/>
        </w:rPr>
        <w:t xml:space="preserve"> وأهل العلم بالحديث لا يصحّحون هذا ولا هذا »</w:t>
      </w:r>
      <w:r>
        <w:rPr>
          <w:rtl/>
          <w:lang w:bidi="fa-IR"/>
        </w:rPr>
        <w:t>.</w:t>
      </w:r>
    </w:p>
    <w:p w:rsidR="0043598D" w:rsidRDefault="00A41E48" w:rsidP="00A41E48">
      <w:pPr>
        <w:pStyle w:val="libBold1"/>
        <w:rPr>
          <w:rtl/>
          <w:lang w:bidi="fa-IR"/>
        </w:rPr>
      </w:pPr>
      <w:r w:rsidRPr="00C3465B">
        <w:rPr>
          <w:rtl/>
          <w:lang w:bidi="fa-IR"/>
        </w:rPr>
        <w:t>جواب قوله</w:t>
      </w:r>
      <w:r>
        <w:rPr>
          <w:rtl/>
          <w:lang w:bidi="fa-IR"/>
        </w:rPr>
        <w:t>:</w:t>
      </w:r>
      <w:r w:rsidRPr="00C3465B">
        <w:rPr>
          <w:rtl/>
          <w:lang w:bidi="fa-IR"/>
        </w:rPr>
        <w:t xml:space="preserve"> لم يروه أحد من أصحاب الصّحيح</w:t>
      </w:r>
      <w:r>
        <w:rPr>
          <w:rtl/>
          <w:lang w:bidi="fa-IR"/>
        </w:rPr>
        <w:t>!</w:t>
      </w:r>
    </w:p>
    <w:p w:rsidR="00A41E48" w:rsidRPr="00C3465B" w:rsidRDefault="00A41E48" w:rsidP="00A41E48">
      <w:pPr>
        <w:pStyle w:val="libNormal"/>
        <w:rPr>
          <w:rtl/>
          <w:lang w:bidi="fa-IR"/>
        </w:rPr>
      </w:pPr>
      <w:r w:rsidRPr="00C3465B">
        <w:rPr>
          <w:rtl/>
          <w:lang w:bidi="fa-IR"/>
        </w:rPr>
        <w:t>وهذا الكلام كلّه أكاذيب وأباطيل</w:t>
      </w:r>
      <w:r>
        <w:rPr>
          <w:rtl/>
          <w:lang w:bidi="fa-IR"/>
        </w:rPr>
        <w:t>:</w:t>
      </w:r>
      <w:r w:rsidRPr="00C3465B">
        <w:rPr>
          <w:rtl/>
          <w:lang w:bidi="fa-IR"/>
        </w:rPr>
        <w:t xml:space="preserve"> إنّه يقول</w:t>
      </w:r>
      <w:r>
        <w:rPr>
          <w:rtl/>
          <w:lang w:bidi="fa-IR"/>
        </w:rPr>
        <w:t>:</w:t>
      </w:r>
      <w:r w:rsidRPr="00C3465B">
        <w:rPr>
          <w:rtl/>
          <w:lang w:bidi="fa-IR"/>
        </w:rPr>
        <w:t xml:space="preserve"> « إنّ حديث الطّير لم يروه أحد من أصحاب الصحيح » فنقول له</w:t>
      </w:r>
      <w:r>
        <w:rPr>
          <w:rtl/>
          <w:lang w:bidi="fa-IR"/>
        </w:rPr>
        <w:t>:</w:t>
      </w:r>
    </w:p>
    <w:p w:rsidR="00A41E48" w:rsidRPr="00C3465B" w:rsidRDefault="00A41E48" w:rsidP="00A41E48">
      <w:pPr>
        <w:pStyle w:val="libNormal"/>
        <w:rPr>
          <w:rtl/>
          <w:lang w:bidi="fa-IR"/>
        </w:rPr>
      </w:pPr>
      <w:r w:rsidRPr="00C3465B">
        <w:rPr>
          <w:rtl/>
          <w:lang w:bidi="fa-IR"/>
        </w:rPr>
        <w:t>إنّ حديث الطير مخرّ</w:t>
      </w:r>
      <w:r w:rsidR="00F855BA">
        <w:rPr>
          <w:rFonts w:hint="cs"/>
          <w:rtl/>
          <w:lang w:bidi="fa-IR"/>
        </w:rPr>
        <w:t>َ</w:t>
      </w:r>
      <w:r w:rsidRPr="00C3465B">
        <w:rPr>
          <w:rtl/>
          <w:lang w:bidi="fa-IR"/>
        </w:rPr>
        <w:t>ج في صحيح الترمذي</w:t>
      </w:r>
      <w:r>
        <w:rPr>
          <w:rtl/>
          <w:lang w:bidi="fa-IR"/>
        </w:rPr>
        <w:t>،</w:t>
      </w:r>
      <w:r w:rsidRPr="00C3465B">
        <w:rPr>
          <w:rtl/>
          <w:lang w:bidi="fa-IR"/>
        </w:rPr>
        <w:t xml:space="preserve"> وصحيح الحاكم</w:t>
      </w:r>
      <w:r>
        <w:rPr>
          <w:rtl/>
          <w:lang w:bidi="fa-IR"/>
        </w:rPr>
        <w:t>،</w:t>
      </w:r>
      <w:r w:rsidRPr="00C3465B">
        <w:rPr>
          <w:rtl/>
          <w:lang w:bidi="fa-IR"/>
        </w:rPr>
        <w:t xml:space="preserve"> وصحيح النسائي</w:t>
      </w:r>
      <w:r>
        <w:rPr>
          <w:rtl/>
          <w:lang w:bidi="fa-IR"/>
        </w:rPr>
        <w:t xml:space="preserve"> - </w:t>
      </w:r>
      <w:r w:rsidRPr="00C3465B">
        <w:rPr>
          <w:rtl/>
          <w:lang w:bidi="fa-IR"/>
        </w:rPr>
        <w:t>بناء</w:t>
      </w:r>
      <w:r w:rsidR="00920E83">
        <w:rPr>
          <w:rFonts w:hint="cs"/>
          <w:rtl/>
          <w:lang w:bidi="fa-IR"/>
        </w:rPr>
        <w:t>ً</w:t>
      </w:r>
      <w:r w:rsidRPr="00C3465B">
        <w:rPr>
          <w:rtl/>
          <w:lang w:bidi="fa-IR"/>
        </w:rPr>
        <w:t xml:space="preserve"> على أنّ الخصائص من سننه</w:t>
      </w:r>
      <w:r>
        <w:rPr>
          <w:rtl/>
          <w:lang w:bidi="fa-IR"/>
        </w:rPr>
        <w:t xml:space="preserve"> - </w:t>
      </w:r>
      <w:r w:rsidRPr="00C3465B">
        <w:rPr>
          <w:rtl/>
          <w:lang w:bidi="fa-IR"/>
        </w:rPr>
        <w:t>فكيف يقال</w:t>
      </w:r>
      <w:r>
        <w:rPr>
          <w:rtl/>
          <w:lang w:bidi="fa-IR"/>
        </w:rPr>
        <w:t>:</w:t>
      </w:r>
      <w:r w:rsidRPr="00C3465B">
        <w:rPr>
          <w:rtl/>
          <w:lang w:bidi="fa-IR"/>
        </w:rPr>
        <w:t xml:space="preserve"> لم يروه أحد من أصحاب الصحيح</w:t>
      </w:r>
      <w:r>
        <w:rPr>
          <w:rtl/>
          <w:lang w:bidi="fa-IR"/>
        </w:rPr>
        <w:t>؟</w:t>
      </w:r>
      <w:r w:rsidRPr="00C3465B">
        <w:rPr>
          <w:rtl/>
          <w:lang w:bidi="fa-IR"/>
        </w:rPr>
        <w:t>!</w:t>
      </w:r>
    </w:p>
    <w:p w:rsidR="0043598D" w:rsidRDefault="00A41E48" w:rsidP="00A41E48">
      <w:pPr>
        <w:pStyle w:val="libBold1"/>
        <w:rPr>
          <w:rtl/>
          <w:lang w:bidi="fa-IR"/>
        </w:rPr>
      </w:pPr>
      <w:r w:rsidRPr="00C3465B">
        <w:rPr>
          <w:rtl/>
          <w:lang w:bidi="fa-IR"/>
        </w:rPr>
        <w:t>جواب قوله</w:t>
      </w:r>
      <w:r>
        <w:rPr>
          <w:rtl/>
          <w:lang w:bidi="fa-IR"/>
        </w:rPr>
        <w:t>:</w:t>
      </w:r>
      <w:r w:rsidRPr="00C3465B">
        <w:rPr>
          <w:rtl/>
          <w:lang w:bidi="fa-IR"/>
        </w:rPr>
        <w:t xml:space="preserve"> ولا صححه أئمة الحديث</w:t>
      </w:r>
    </w:p>
    <w:p w:rsidR="00A41E48" w:rsidRPr="00C3465B" w:rsidRDefault="00A41E48" w:rsidP="00A41E48">
      <w:pPr>
        <w:pStyle w:val="libNormal"/>
        <w:rPr>
          <w:rtl/>
          <w:lang w:bidi="fa-IR"/>
        </w:rPr>
      </w:pPr>
      <w:r w:rsidRPr="00C3465B">
        <w:rPr>
          <w:rtl/>
          <w:lang w:bidi="fa-IR"/>
        </w:rPr>
        <w:t>ويقول ابن تيميّة</w:t>
      </w:r>
      <w:r>
        <w:rPr>
          <w:rtl/>
          <w:lang w:bidi="fa-IR"/>
        </w:rPr>
        <w:t>:</w:t>
      </w:r>
      <w:r w:rsidRPr="00C3465B">
        <w:rPr>
          <w:rtl/>
          <w:lang w:bidi="fa-IR"/>
        </w:rPr>
        <w:t xml:space="preserve"> ولا صحّحه أئمة الحديث. وهذا كذب وإنكار</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للحقيقة</w:t>
      </w:r>
      <w:r>
        <w:rPr>
          <w:rtl/>
          <w:lang w:bidi="fa-IR"/>
        </w:rPr>
        <w:t>،</w:t>
      </w:r>
      <w:r w:rsidRPr="00C3465B">
        <w:rPr>
          <w:rtl/>
          <w:lang w:bidi="fa-IR"/>
        </w:rPr>
        <w:t xml:space="preserve"> لأنّ المأمون العباسي</w:t>
      </w:r>
      <w:r>
        <w:rPr>
          <w:rtl/>
          <w:lang w:bidi="fa-IR"/>
        </w:rPr>
        <w:t>،</w:t>
      </w:r>
      <w:r w:rsidRPr="00C3465B">
        <w:rPr>
          <w:rtl/>
          <w:lang w:bidi="fa-IR"/>
        </w:rPr>
        <w:t xml:space="preserve"> وقاضي القضاة يحيى بن أكثم</w:t>
      </w:r>
      <w:r>
        <w:rPr>
          <w:rtl/>
          <w:lang w:bidi="fa-IR"/>
        </w:rPr>
        <w:t>،</w:t>
      </w:r>
      <w:r w:rsidRPr="00C3465B">
        <w:rPr>
          <w:rtl/>
          <w:lang w:bidi="fa-IR"/>
        </w:rPr>
        <w:t xml:space="preserve"> وإسحاق بن إبراهيم بن حمّاد بن يزيد وأربعين</w:t>
      </w:r>
      <w:r>
        <w:rPr>
          <w:rtl/>
          <w:lang w:bidi="fa-IR"/>
        </w:rPr>
        <w:t xml:space="preserve"> - </w:t>
      </w:r>
      <w:r w:rsidRPr="00C3465B">
        <w:rPr>
          <w:rtl/>
          <w:lang w:bidi="fa-IR"/>
        </w:rPr>
        <w:t>أو تسعة وثلاثين</w:t>
      </w:r>
      <w:r>
        <w:rPr>
          <w:rtl/>
          <w:lang w:bidi="fa-IR"/>
        </w:rPr>
        <w:t xml:space="preserve"> - </w:t>
      </w:r>
      <w:r w:rsidRPr="00C3465B">
        <w:rPr>
          <w:rtl/>
          <w:lang w:bidi="fa-IR"/>
        </w:rPr>
        <w:t>من كبار علماء عصر المأمون. وكذا أبو عمر أحمد بن عبد ربّه القرطبي</w:t>
      </w:r>
      <w:r>
        <w:rPr>
          <w:rtl/>
          <w:lang w:bidi="fa-IR"/>
        </w:rPr>
        <w:t>،</w:t>
      </w:r>
      <w:r w:rsidRPr="00C3465B">
        <w:rPr>
          <w:rtl/>
          <w:lang w:bidi="fa-IR"/>
        </w:rPr>
        <w:t xml:space="preserve"> وأبو عبد الله الحاكم</w:t>
      </w:r>
      <w:r>
        <w:rPr>
          <w:rtl/>
          <w:lang w:bidi="fa-IR"/>
        </w:rPr>
        <w:t>،</w:t>
      </w:r>
      <w:r w:rsidRPr="00C3465B">
        <w:rPr>
          <w:rtl/>
          <w:lang w:bidi="fa-IR"/>
        </w:rPr>
        <w:t xml:space="preserve"> وقاضي القضاة عبد الجبار بن أحمد</w:t>
      </w:r>
      <w:r>
        <w:rPr>
          <w:rtl/>
          <w:lang w:bidi="fa-IR"/>
        </w:rPr>
        <w:t>،</w:t>
      </w:r>
      <w:r w:rsidRPr="00C3465B">
        <w:rPr>
          <w:rtl/>
          <w:lang w:bidi="fa-IR"/>
        </w:rPr>
        <w:t xml:space="preserve"> وأبو عبد الله الكنجي الشافعي</w:t>
      </w:r>
      <w:r>
        <w:rPr>
          <w:rtl/>
          <w:lang w:bidi="fa-IR"/>
        </w:rPr>
        <w:t xml:space="preserve"> ..</w:t>
      </w:r>
      <w:r w:rsidRPr="00C3465B">
        <w:rPr>
          <w:rtl/>
          <w:lang w:bidi="fa-IR"/>
        </w:rPr>
        <w:t>.</w:t>
      </w:r>
      <w:r>
        <w:rPr>
          <w:rFonts w:hint="cs"/>
          <w:rtl/>
          <w:lang w:bidi="fa-IR"/>
        </w:rPr>
        <w:t xml:space="preserve"> </w:t>
      </w:r>
      <w:r w:rsidRPr="00C3465B">
        <w:rPr>
          <w:rtl/>
          <w:lang w:bidi="fa-IR"/>
        </w:rPr>
        <w:t>يصحّحون</w:t>
      </w:r>
      <w:r>
        <w:rPr>
          <w:rtl/>
          <w:lang w:bidi="fa-IR"/>
        </w:rPr>
        <w:t xml:space="preserve"> - </w:t>
      </w:r>
      <w:r w:rsidRPr="00C3465B">
        <w:rPr>
          <w:rtl/>
          <w:lang w:bidi="fa-IR"/>
        </w:rPr>
        <w:t>أو يسلّمون تصحيح</w:t>
      </w:r>
      <w:r>
        <w:rPr>
          <w:rtl/>
          <w:lang w:bidi="fa-IR"/>
        </w:rPr>
        <w:t xml:space="preserve"> - </w:t>
      </w:r>
      <w:r w:rsidRPr="00C3465B">
        <w:rPr>
          <w:rtl/>
          <w:lang w:bidi="fa-IR"/>
        </w:rPr>
        <w:t>حديث الطير</w:t>
      </w:r>
      <w:r>
        <w:rPr>
          <w:rtl/>
          <w:lang w:bidi="fa-IR"/>
        </w:rPr>
        <w:t xml:space="preserve"> ..</w:t>
      </w:r>
      <w:r w:rsidRPr="00C3465B">
        <w:rPr>
          <w:rtl/>
          <w:lang w:bidi="fa-IR"/>
        </w:rPr>
        <w:t>. وهؤلاء علماء متبحرون في علم الحديث</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وهل ينكر ابن تيميّة أن يكون هؤلاء من أئمة الحديث</w:t>
      </w:r>
      <w:r>
        <w:rPr>
          <w:rtl/>
          <w:lang w:bidi="fa-IR"/>
        </w:rPr>
        <w:t>؟! ..</w:t>
      </w:r>
      <w:r w:rsidRPr="00C3465B">
        <w:rPr>
          <w:rtl/>
          <w:lang w:bidi="fa-IR"/>
        </w:rPr>
        <w:t>.</w:t>
      </w:r>
    </w:p>
    <w:p w:rsidR="00A41E48" w:rsidRPr="00C3465B" w:rsidRDefault="00A41E48" w:rsidP="00A41E48">
      <w:pPr>
        <w:pStyle w:val="libNormal"/>
        <w:rPr>
          <w:rtl/>
          <w:lang w:bidi="fa-IR"/>
        </w:rPr>
      </w:pPr>
      <w:r w:rsidRPr="00C3465B">
        <w:rPr>
          <w:rtl/>
          <w:lang w:bidi="fa-IR"/>
        </w:rPr>
        <w:t>نعم</w:t>
      </w:r>
      <w:r>
        <w:rPr>
          <w:rtl/>
          <w:lang w:bidi="fa-IR"/>
        </w:rPr>
        <w:t>:</w:t>
      </w:r>
      <w:r w:rsidRPr="00C3465B">
        <w:rPr>
          <w:rtl/>
          <w:lang w:bidi="fa-IR"/>
        </w:rPr>
        <w:t xml:space="preserve"> إنّ من يقول الحقّ ويعترف بما ينفع أهل الحقّ لا يكون من أئمّة الحدّيث عند ابن تيمية وأمثاله من </w:t>
      </w:r>
      <w:r>
        <w:rPr>
          <w:rtl/>
          <w:lang w:bidi="fa-IR"/>
        </w:rPr>
        <w:t>المتعصبين المعاندين للحق!</w:t>
      </w:r>
      <w:r w:rsidRPr="00C3465B">
        <w:rPr>
          <w:rtl/>
          <w:lang w:bidi="fa-IR"/>
        </w:rPr>
        <w:t>!</w:t>
      </w:r>
    </w:p>
    <w:p w:rsidR="0043598D" w:rsidRDefault="00A41E48" w:rsidP="00A41E48">
      <w:pPr>
        <w:pStyle w:val="Heading3"/>
        <w:rPr>
          <w:rtl/>
          <w:lang w:bidi="fa-IR"/>
        </w:rPr>
      </w:pPr>
      <w:bookmarkStart w:id="690" w:name="_Toc320549453"/>
      <w:bookmarkStart w:id="691" w:name="_Toc408483265"/>
      <w:bookmarkStart w:id="692" w:name="_Toc95570762"/>
      <w:r w:rsidRPr="00C3465B">
        <w:rPr>
          <w:rtl/>
          <w:lang w:bidi="fa-IR"/>
        </w:rPr>
        <w:t>جواب قوله</w:t>
      </w:r>
      <w:r>
        <w:rPr>
          <w:rtl/>
          <w:lang w:bidi="fa-IR"/>
        </w:rPr>
        <w:t>:</w:t>
      </w:r>
      <w:r w:rsidRPr="00C3465B">
        <w:rPr>
          <w:rtl/>
          <w:lang w:bidi="fa-IR"/>
        </w:rPr>
        <w:t xml:space="preserve"> ولكن هو ممّا رواه بعض الناس</w:t>
      </w:r>
      <w:bookmarkEnd w:id="690"/>
      <w:bookmarkEnd w:id="691"/>
      <w:bookmarkEnd w:id="692"/>
    </w:p>
    <w:p w:rsidR="00A41E48" w:rsidRPr="00C3465B" w:rsidRDefault="00A41E48" w:rsidP="00A41E48">
      <w:pPr>
        <w:pStyle w:val="libNormal"/>
        <w:rPr>
          <w:rtl/>
          <w:lang w:bidi="fa-IR"/>
        </w:rPr>
      </w:pPr>
      <w:r w:rsidRPr="00C3465B">
        <w:rPr>
          <w:rtl/>
          <w:lang w:bidi="fa-IR"/>
        </w:rPr>
        <w:t>ثمّ يقول</w:t>
      </w:r>
      <w:r>
        <w:rPr>
          <w:rtl/>
          <w:lang w:bidi="fa-IR"/>
        </w:rPr>
        <w:t>:</w:t>
      </w:r>
      <w:r w:rsidRPr="00C3465B">
        <w:rPr>
          <w:rtl/>
          <w:lang w:bidi="fa-IR"/>
        </w:rPr>
        <w:t xml:space="preserve"> « ولكن</w:t>
      </w:r>
      <w:r w:rsidR="00920E83">
        <w:rPr>
          <w:rFonts w:hint="cs"/>
          <w:rtl/>
          <w:lang w:bidi="fa-IR"/>
        </w:rPr>
        <w:t>ْ</w:t>
      </w:r>
      <w:r w:rsidRPr="00C3465B">
        <w:rPr>
          <w:rtl/>
          <w:lang w:bidi="fa-IR"/>
        </w:rPr>
        <w:t xml:space="preserve"> هو ممّا رواه الناس »</w:t>
      </w:r>
      <w:r>
        <w:rPr>
          <w:rtl/>
          <w:lang w:bidi="fa-IR"/>
        </w:rPr>
        <w:t xml:space="preserve"> ..</w:t>
      </w:r>
      <w:r w:rsidRPr="00C3465B">
        <w:rPr>
          <w:rtl/>
          <w:lang w:bidi="fa-IR"/>
        </w:rPr>
        <w:t>. وكأنّه يريد إيهام أنّ رواة حديث الطير ومخرجيه شرذمة شاذة من آحاد الناس والعوام الجهلة</w:t>
      </w:r>
      <w:r>
        <w:rPr>
          <w:rtl/>
          <w:lang w:bidi="fa-IR"/>
        </w:rPr>
        <w:t xml:space="preserve"> ..</w:t>
      </w:r>
      <w:r w:rsidRPr="00C3465B">
        <w:rPr>
          <w:rtl/>
          <w:lang w:bidi="fa-IR"/>
        </w:rPr>
        <w:t>. لكنّا نسا</w:t>
      </w:r>
      <w:r w:rsidR="00920E83">
        <w:rPr>
          <w:rFonts w:hint="cs"/>
          <w:rtl/>
          <w:lang w:bidi="fa-IR"/>
        </w:rPr>
        <w:t>ء</w:t>
      </w:r>
      <w:r w:rsidRPr="00C3465B">
        <w:rPr>
          <w:rtl/>
          <w:lang w:bidi="fa-IR"/>
        </w:rPr>
        <w:t>ل أهل العلم والإ</w:t>
      </w:r>
      <w:r w:rsidR="002A4360">
        <w:rPr>
          <w:rFonts w:hint="cs"/>
          <w:rtl/>
          <w:lang w:bidi="fa-IR"/>
        </w:rPr>
        <w:t>ِ</w:t>
      </w:r>
      <w:r w:rsidRPr="00C3465B">
        <w:rPr>
          <w:rtl/>
          <w:lang w:bidi="fa-IR"/>
        </w:rPr>
        <w:t>نص</w:t>
      </w:r>
      <w:r w:rsidR="002A4360">
        <w:rPr>
          <w:rFonts w:hint="cs"/>
          <w:rtl/>
          <w:lang w:bidi="fa-IR"/>
        </w:rPr>
        <w:t>آ</w:t>
      </w:r>
      <w:r w:rsidRPr="00C3465B">
        <w:rPr>
          <w:rtl/>
          <w:lang w:bidi="fa-IR"/>
        </w:rPr>
        <w:t>ف</w:t>
      </w:r>
      <w:r>
        <w:rPr>
          <w:rtl/>
          <w:lang w:bidi="fa-IR"/>
        </w:rPr>
        <w:t>،</w:t>
      </w:r>
      <w:r w:rsidRPr="00C3465B">
        <w:rPr>
          <w:rtl/>
          <w:lang w:bidi="fa-IR"/>
        </w:rPr>
        <w:t xml:space="preserve"> هل أنّ أمثال</w:t>
      </w:r>
      <w:r>
        <w:rPr>
          <w:rtl/>
          <w:lang w:bidi="fa-IR"/>
        </w:rPr>
        <w:t>:</w:t>
      </w:r>
    </w:p>
    <w:p w:rsidR="00A41E48" w:rsidRPr="00C3465B" w:rsidRDefault="00A41E48" w:rsidP="00A41E48">
      <w:pPr>
        <w:pStyle w:val="libNormal"/>
        <w:rPr>
          <w:rtl/>
          <w:lang w:bidi="fa-IR"/>
        </w:rPr>
      </w:pPr>
      <w:r w:rsidRPr="00C3465B">
        <w:rPr>
          <w:rtl/>
          <w:lang w:bidi="fa-IR"/>
        </w:rPr>
        <w:t>أبي حنيفة</w:t>
      </w:r>
      <w:r>
        <w:rPr>
          <w:rtl/>
          <w:lang w:bidi="fa-IR"/>
        </w:rPr>
        <w:t>،</w:t>
      </w:r>
      <w:r w:rsidRPr="00C3465B">
        <w:rPr>
          <w:rtl/>
          <w:lang w:bidi="fa-IR"/>
        </w:rPr>
        <w:t xml:space="preserve"> إمام المذهب الحنفي.</w:t>
      </w:r>
    </w:p>
    <w:p w:rsidR="00A41E48" w:rsidRPr="00C3465B" w:rsidRDefault="00A41E48" w:rsidP="00A41E48">
      <w:pPr>
        <w:pStyle w:val="libNormal"/>
        <w:rPr>
          <w:rtl/>
          <w:lang w:bidi="fa-IR"/>
        </w:rPr>
      </w:pPr>
      <w:r w:rsidRPr="00C3465B">
        <w:rPr>
          <w:rtl/>
          <w:lang w:bidi="fa-IR"/>
        </w:rPr>
        <w:t>وأحمد بن حنبل</w:t>
      </w:r>
      <w:r>
        <w:rPr>
          <w:rtl/>
          <w:lang w:bidi="fa-IR"/>
        </w:rPr>
        <w:t>،</w:t>
      </w:r>
      <w:r w:rsidRPr="00C3465B">
        <w:rPr>
          <w:rtl/>
          <w:lang w:bidi="fa-IR"/>
        </w:rPr>
        <w:t xml:space="preserve"> إمام المذهب الحنبلي.</w:t>
      </w:r>
    </w:p>
    <w:p w:rsidR="00A41E48" w:rsidRPr="00C3465B" w:rsidRDefault="00A41E48" w:rsidP="00A41E48">
      <w:pPr>
        <w:pStyle w:val="libNormal"/>
        <w:rPr>
          <w:rtl/>
          <w:lang w:bidi="fa-IR"/>
        </w:rPr>
      </w:pPr>
      <w:r w:rsidRPr="00C3465B">
        <w:rPr>
          <w:rtl/>
          <w:lang w:bidi="fa-IR"/>
        </w:rPr>
        <w:t>وعبّاد بن يعقوب الرواجني.</w:t>
      </w:r>
    </w:p>
    <w:p w:rsidR="00A41E48" w:rsidRPr="00C3465B" w:rsidRDefault="00A41E48" w:rsidP="00A41E48">
      <w:pPr>
        <w:pStyle w:val="libNormal"/>
        <w:rPr>
          <w:rtl/>
          <w:lang w:bidi="fa-IR"/>
        </w:rPr>
      </w:pPr>
      <w:r w:rsidRPr="00C3465B">
        <w:rPr>
          <w:rtl/>
          <w:lang w:bidi="fa-IR"/>
        </w:rPr>
        <w:t>وأبي حاتم الرّازي.</w:t>
      </w:r>
    </w:p>
    <w:p w:rsidR="00A41E48" w:rsidRPr="00C3465B" w:rsidRDefault="00A41E48" w:rsidP="00A41E48">
      <w:pPr>
        <w:pStyle w:val="libNormal"/>
        <w:rPr>
          <w:rtl/>
          <w:lang w:bidi="fa-IR"/>
        </w:rPr>
      </w:pPr>
      <w:r w:rsidRPr="00C3465B">
        <w:rPr>
          <w:rtl/>
          <w:lang w:bidi="fa-IR"/>
        </w:rPr>
        <w:t>وأبي عيسى الترمذي.</w:t>
      </w:r>
    </w:p>
    <w:p w:rsidR="00A41E48" w:rsidRPr="00C3465B" w:rsidRDefault="00A41E48" w:rsidP="00A41E48">
      <w:pPr>
        <w:pStyle w:val="libNormal"/>
        <w:rPr>
          <w:rtl/>
          <w:lang w:bidi="fa-IR"/>
        </w:rPr>
      </w:pPr>
      <w:r w:rsidRPr="00C3465B">
        <w:rPr>
          <w:rtl/>
          <w:lang w:bidi="fa-IR"/>
        </w:rPr>
        <w:t>وأحمد بن يحيى البلاذري.</w:t>
      </w:r>
    </w:p>
    <w:p w:rsidR="00A41E48" w:rsidRPr="00C3465B" w:rsidRDefault="00A41E48" w:rsidP="00A41E48">
      <w:pPr>
        <w:pStyle w:val="libNormal"/>
        <w:rPr>
          <w:rtl/>
          <w:lang w:bidi="fa-IR"/>
        </w:rPr>
      </w:pPr>
      <w:r w:rsidRPr="00C3465B">
        <w:rPr>
          <w:rtl/>
          <w:lang w:bidi="fa-IR"/>
        </w:rPr>
        <w:t>وعبد الله بن أحمد بن حنبل.</w:t>
      </w:r>
    </w:p>
    <w:p w:rsidR="00A41E48" w:rsidRPr="00C3465B" w:rsidRDefault="00A41E48" w:rsidP="00A41E48">
      <w:pPr>
        <w:pStyle w:val="libNormal"/>
        <w:rPr>
          <w:rtl/>
          <w:lang w:bidi="fa-IR"/>
        </w:rPr>
      </w:pPr>
      <w:r w:rsidRPr="00C3465B">
        <w:rPr>
          <w:rtl/>
          <w:lang w:bidi="fa-IR"/>
        </w:rPr>
        <w:t>وأبي بكر البزار.</w:t>
      </w:r>
    </w:p>
    <w:p w:rsidR="00A41E48" w:rsidRPr="00C3465B" w:rsidRDefault="00A41E48" w:rsidP="00A41E48">
      <w:pPr>
        <w:pStyle w:val="libNormal"/>
        <w:rPr>
          <w:rtl/>
          <w:lang w:bidi="fa-IR"/>
        </w:rPr>
      </w:pPr>
      <w:r w:rsidRPr="00C3465B">
        <w:rPr>
          <w:rtl/>
          <w:lang w:bidi="fa-IR"/>
        </w:rPr>
        <w:t>وأحمد بن شعيب النسائي.</w:t>
      </w:r>
    </w:p>
    <w:p w:rsidR="00A41E48" w:rsidRPr="00C3465B" w:rsidRDefault="00A41E48" w:rsidP="00A41E48">
      <w:pPr>
        <w:pStyle w:val="libNormal"/>
        <w:rPr>
          <w:rtl/>
          <w:lang w:bidi="fa-IR"/>
        </w:rPr>
      </w:pPr>
      <w:r w:rsidRPr="00C3465B">
        <w:rPr>
          <w:rtl/>
          <w:lang w:bidi="fa-IR"/>
        </w:rPr>
        <w:t>وأبي يعلى الموصلي.</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ومحمّد بن جرير الطبري.</w:t>
      </w:r>
    </w:p>
    <w:p w:rsidR="00A41E48" w:rsidRPr="00C3465B" w:rsidRDefault="00A41E48" w:rsidP="00A41E48">
      <w:pPr>
        <w:pStyle w:val="libNormal"/>
        <w:rPr>
          <w:rtl/>
          <w:lang w:bidi="fa-IR"/>
        </w:rPr>
      </w:pPr>
      <w:r w:rsidRPr="00C3465B">
        <w:rPr>
          <w:rtl/>
          <w:lang w:bidi="fa-IR"/>
        </w:rPr>
        <w:t>وأبي القاسم البغوي.</w:t>
      </w:r>
    </w:p>
    <w:p w:rsidR="00A41E48" w:rsidRPr="00C3465B" w:rsidRDefault="00A41E48" w:rsidP="00A41E48">
      <w:pPr>
        <w:pStyle w:val="libNormal"/>
        <w:rPr>
          <w:rtl/>
          <w:lang w:bidi="fa-IR"/>
        </w:rPr>
      </w:pPr>
      <w:r w:rsidRPr="00C3465B">
        <w:rPr>
          <w:rtl/>
          <w:lang w:bidi="fa-IR"/>
        </w:rPr>
        <w:t>ويحيى بن صاعد البغدادي.</w:t>
      </w:r>
    </w:p>
    <w:p w:rsidR="00A41E48" w:rsidRPr="00C3465B" w:rsidRDefault="00A41E48" w:rsidP="00A41E48">
      <w:pPr>
        <w:pStyle w:val="libNormal"/>
        <w:rPr>
          <w:rtl/>
          <w:lang w:bidi="fa-IR"/>
        </w:rPr>
      </w:pPr>
      <w:r w:rsidRPr="00C3465B">
        <w:rPr>
          <w:rtl/>
          <w:lang w:bidi="fa-IR"/>
        </w:rPr>
        <w:t>وابن أبي حاتم الرّازي.</w:t>
      </w:r>
    </w:p>
    <w:p w:rsidR="00A41E48" w:rsidRPr="00C3465B" w:rsidRDefault="00A41E48" w:rsidP="00A41E48">
      <w:pPr>
        <w:pStyle w:val="libNormal"/>
        <w:rPr>
          <w:rtl/>
          <w:lang w:bidi="fa-IR"/>
        </w:rPr>
      </w:pPr>
      <w:r w:rsidRPr="00C3465B">
        <w:rPr>
          <w:rtl/>
          <w:lang w:bidi="fa-IR"/>
        </w:rPr>
        <w:t>وأبي عمر ابن عبدربّه.</w:t>
      </w:r>
    </w:p>
    <w:p w:rsidR="00A41E48" w:rsidRPr="00C3465B" w:rsidRDefault="00A41E48" w:rsidP="00A41E48">
      <w:pPr>
        <w:pStyle w:val="libNormal"/>
        <w:rPr>
          <w:rtl/>
          <w:lang w:bidi="fa-IR"/>
        </w:rPr>
      </w:pPr>
      <w:r w:rsidRPr="00C3465B">
        <w:rPr>
          <w:rtl/>
          <w:lang w:bidi="fa-IR"/>
        </w:rPr>
        <w:t>والقاضي حسين المحاملي.</w:t>
      </w:r>
    </w:p>
    <w:p w:rsidR="00A41E48" w:rsidRPr="00C3465B" w:rsidRDefault="00A41E48" w:rsidP="00A41E48">
      <w:pPr>
        <w:pStyle w:val="libNormal"/>
        <w:rPr>
          <w:rtl/>
          <w:lang w:bidi="fa-IR"/>
        </w:rPr>
      </w:pPr>
      <w:r w:rsidRPr="00C3465B">
        <w:rPr>
          <w:rtl/>
          <w:lang w:bidi="fa-IR"/>
        </w:rPr>
        <w:t>وأبي العباس ابن عقدة.</w:t>
      </w:r>
    </w:p>
    <w:p w:rsidR="00A41E48" w:rsidRPr="00C3465B" w:rsidRDefault="00A41E48" w:rsidP="00A41E48">
      <w:pPr>
        <w:pStyle w:val="libNormal"/>
        <w:rPr>
          <w:rtl/>
          <w:lang w:bidi="fa-IR"/>
        </w:rPr>
      </w:pPr>
      <w:r w:rsidRPr="00C3465B">
        <w:rPr>
          <w:rtl/>
          <w:lang w:bidi="fa-IR"/>
        </w:rPr>
        <w:t>وعلي بن الحسين المسعودي.</w:t>
      </w:r>
    </w:p>
    <w:p w:rsidR="00A41E48" w:rsidRPr="00C3465B" w:rsidRDefault="00A41E48" w:rsidP="00A41E48">
      <w:pPr>
        <w:pStyle w:val="libNormal"/>
        <w:rPr>
          <w:rtl/>
          <w:lang w:bidi="fa-IR"/>
        </w:rPr>
      </w:pPr>
      <w:r w:rsidRPr="00C3465B">
        <w:rPr>
          <w:rtl/>
          <w:lang w:bidi="fa-IR"/>
        </w:rPr>
        <w:t>وأحمد بن سعيد الجدّي.</w:t>
      </w:r>
    </w:p>
    <w:p w:rsidR="00A41E48" w:rsidRPr="00C3465B" w:rsidRDefault="00A41E48" w:rsidP="00A41E48">
      <w:pPr>
        <w:pStyle w:val="libNormal"/>
        <w:rPr>
          <w:rtl/>
          <w:lang w:bidi="fa-IR"/>
        </w:rPr>
      </w:pPr>
      <w:r w:rsidRPr="00C3465B">
        <w:rPr>
          <w:rtl/>
          <w:lang w:bidi="fa-IR"/>
        </w:rPr>
        <w:t>وأبي القاسم الطبراني.</w:t>
      </w:r>
    </w:p>
    <w:p w:rsidR="00A41E48" w:rsidRPr="00C3465B" w:rsidRDefault="00A41E48" w:rsidP="00A41E48">
      <w:pPr>
        <w:pStyle w:val="libNormal"/>
        <w:rPr>
          <w:rtl/>
          <w:lang w:bidi="fa-IR"/>
        </w:rPr>
      </w:pPr>
      <w:r w:rsidRPr="00C3465B">
        <w:rPr>
          <w:rtl/>
          <w:lang w:bidi="fa-IR"/>
        </w:rPr>
        <w:t>وابن السّقاء الواسطي.</w:t>
      </w:r>
    </w:p>
    <w:p w:rsidR="00A41E48" w:rsidRPr="00C3465B" w:rsidRDefault="00A41E48" w:rsidP="00A41E48">
      <w:pPr>
        <w:pStyle w:val="libNormal"/>
        <w:rPr>
          <w:rtl/>
          <w:lang w:bidi="fa-IR"/>
        </w:rPr>
      </w:pPr>
      <w:r w:rsidRPr="00C3465B">
        <w:rPr>
          <w:rtl/>
          <w:lang w:bidi="fa-IR"/>
        </w:rPr>
        <w:t>وأبي اللّيث الفقيه.</w:t>
      </w:r>
    </w:p>
    <w:p w:rsidR="00A41E48" w:rsidRPr="00C3465B" w:rsidRDefault="00A41E48" w:rsidP="00A41E48">
      <w:pPr>
        <w:pStyle w:val="libNormal"/>
        <w:rPr>
          <w:rtl/>
          <w:lang w:bidi="fa-IR"/>
        </w:rPr>
      </w:pPr>
      <w:r w:rsidRPr="00C3465B">
        <w:rPr>
          <w:rtl/>
          <w:lang w:bidi="fa-IR"/>
        </w:rPr>
        <w:t>وابن شاهين البغدادي.</w:t>
      </w:r>
    </w:p>
    <w:p w:rsidR="00A41E48" w:rsidRPr="00C3465B" w:rsidRDefault="00A41E48" w:rsidP="00A41E48">
      <w:pPr>
        <w:pStyle w:val="libNormal"/>
        <w:rPr>
          <w:rtl/>
          <w:lang w:bidi="fa-IR"/>
        </w:rPr>
      </w:pPr>
      <w:r w:rsidRPr="00C3465B">
        <w:rPr>
          <w:rtl/>
          <w:lang w:bidi="fa-IR"/>
        </w:rPr>
        <w:t>وأبي الحسن الدار قطني.</w:t>
      </w:r>
    </w:p>
    <w:p w:rsidR="00A41E48" w:rsidRPr="00C3465B" w:rsidRDefault="00A41E48" w:rsidP="00A41E48">
      <w:pPr>
        <w:pStyle w:val="libNormal"/>
        <w:rPr>
          <w:rtl/>
          <w:lang w:bidi="fa-IR"/>
        </w:rPr>
      </w:pPr>
      <w:r w:rsidRPr="00C3465B">
        <w:rPr>
          <w:rtl/>
          <w:lang w:bidi="fa-IR"/>
        </w:rPr>
        <w:t>وابن شاذان السكري الحربي.</w:t>
      </w:r>
    </w:p>
    <w:p w:rsidR="00A41E48" w:rsidRPr="00C3465B" w:rsidRDefault="00A41E48" w:rsidP="00A41E48">
      <w:pPr>
        <w:pStyle w:val="libNormal"/>
        <w:rPr>
          <w:rtl/>
          <w:lang w:bidi="fa-IR"/>
        </w:rPr>
      </w:pPr>
      <w:r w:rsidRPr="00C3465B">
        <w:rPr>
          <w:rtl/>
          <w:lang w:bidi="fa-IR"/>
        </w:rPr>
        <w:t>وابن بطة العكبري.</w:t>
      </w:r>
    </w:p>
    <w:p w:rsidR="00A41E48" w:rsidRPr="00C3465B" w:rsidRDefault="00A41E48" w:rsidP="00A41E48">
      <w:pPr>
        <w:pStyle w:val="libNormal"/>
        <w:rPr>
          <w:rtl/>
          <w:lang w:bidi="fa-IR"/>
        </w:rPr>
      </w:pPr>
      <w:r w:rsidRPr="00C3465B">
        <w:rPr>
          <w:rtl/>
          <w:lang w:bidi="fa-IR"/>
        </w:rPr>
        <w:t>وأبي بكر النّجار.</w:t>
      </w:r>
    </w:p>
    <w:p w:rsidR="00A41E48" w:rsidRPr="00C3465B" w:rsidRDefault="00A41E48" w:rsidP="00A41E48">
      <w:pPr>
        <w:pStyle w:val="libNormal"/>
        <w:rPr>
          <w:rtl/>
          <w:lang w:bidi="fa-IR"/>
        </w:rPr>
      </w:pPr>
      <w:r w:rsidRPr="00C3465B">
        <w:rPr>
          <w:rtl/>
          <w:lang w:bidi="fa-IR"/>
        </w:rPr>
        <w:t>وأبي عبد الله الحاكم النيسابوري.</w:t>
      </w:r>
    </w:p>
    <w:p w:rsidR="00A41E48" w:rsidRPr="00C3465B" w:rsidRDefault="00A41E48" w:rsidP="00A41E48">
      <w:pPr>
        <w:pStyle w:val="libNormal"/>
        <w:rPr>
          <w:rtl/>
          <w:lang w:bidi="fa-IR"/>
        </w:rPr>
      </w:pPr>
      <w:r w:rsidRPr="00C3465B">
        <w:rPr>
          <w:rtl/>
          <w:lang w:bidi="fa-IR"/>
        </w:rPr>
        <w:t>وأبي سعد الخركوشي.</w:t>
      </w:r>
    </w:p>
    <w:p w:rsidR="00A41E48" w:rsidRPr="00C3465B" w:rsidRDefault="00A41E48" w:rsidP="00A41E48">
      <w:pPr>
        <w:pStyle w:val="libNormal"/>
        <w:rPr>
          <w:rtl/>
          <w:lang w:bidi="fa-IR"/>
        </w:rPr>
      </w:pPr>
      <w:r w:rsidRPr="00C3465B">
        <w:rPr>
          <w:rtl/>
          <w:lang w:bidi="fa-IR"/>
        </w:rPr>
        <w:t>وأبي بكر ابن مردويه.</w:t>
      </w:r>
    </w:p>
    <w:p w:rsidR="00A41E48" w:rsidRPr="00C3465B" w:rsidRDefault="00A41E48" w:rsidP="00A41E48">
      <w:pPr>
        <w:pStyle w:val="libNormal"/>
        <w:rPr>
          <w:rtl/>
          <w:lang w:bidi="fa-IR"/>
        </w:rPr>
      </w:pPr>
      <w:r w:rsidRPr="00C3465B">
        <w:rPr>
          <w:rtl/>
          <w:lang w:bidi="fa-IR"/>
        </w:rPr>
        <w:t>وأبي نعيم الأصبهاني.</w:t>
      </w:r>
    </w:p>
    <w:p w:rsidR="00A41E48" w:rsidRPr="00C3465B" w:rsidRDefault="00A41E48" w:rsidP="00A41E48">
      <w:pPr>
        <w:pStyle w:val="libNormal"/>
        <w:rPr>
          <w:rtl/>
          <w:lang w:bidi="fa-IR"/>
        </w:rPr>
      </w:pPr>
      <w:r w:rsidRPr="00C3465B">
        <w:rPr>
          <w:rtl/>
          <w:lang w:bidi="fa-IR"/>
        </w:rPr>
        <w:t>وأبي طاهر ابن حمدان.</w:t>
      </w:r>
    </w:p>
    <w:p w:rsidR="00A41E48" w:rsidRPr="00C3465B" w:rsidRDefault="00A41E48" w:rsidP="00A41E48">
      <w:pPr>
        <w:pStyle w:val="libNormal"/>
        <w:rPr>
          <w:rtl/>
          <w:lang w:bidi="fa-IR"/>
        </w:rPr>
      </w:pPr>
      <w:r w:rsidRPr="00C3465B">
        <w:rPr>
          <w:rtl/>
          <w:lang w:bidi="fa-IR"/>
        </w:rPr>
        <w:t>وابن المظفر العطّار.</w:t>
      </w:r>
    </w:p>
    <w:p w:rsidR="00A41E48" w:rsidRPr="00C3465B" w:rsidRDefault="00A41E48" w:rsidP="00A41E48">
      <w:pPr>
        <w:pStyle w:val="libNormal"/>
        <w:rPr>
          <w:rtl/>
          <w:lang w:bidi="fa-IR"/>
        </w:rPr>
      </w:pPr>
      <w:r w:rsidRPr="00C3465B">
        <w:rPr>
          <w:rtl/>
          <w:lang w:bidi="fa-IR"/>
        </w:rPr>
        <w:t>وأبي بكر البيهقي.</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وابن بشران.</w:t>
      </w:r>
    </w:p>
    <w:p w:rsidR="00A41E48" w:rsidRPr="00C3465B" w:rsidRDefault="00A41E48" w:rsidP="00A41E48">
      <w:pPr>
        <w:pStyle w:val="libNormal"/>
        <w:rPr>
          <w:rtl/>
          <w:lang w:bidi="fa-IR"/>
        </w:rPr>
      </w:pPr>
      <w:r w:rsidRPr="00C3465B">
        <w:rPr>
          <w:rtl/>
          <w:lang w:bidi="fa-IR"/>
        </w:rPr>
        <w:t>وابن عبد البرّ.</w:t>
      </w:r>
    </w:p>
    <w:p w:rsidR="00A41E48" w:rsidRPr="00C3465B" w:rsidRDefault="00A41E48" w:rsidP="00A41E48">
      <w:pPr>
        <w:pStyle w:val="libNormal"/>
        <w:rPr>
          <w:rtl/>
          <w:lang w:bidi="fa-IR"/>
        </w:rPr>
      </w:pPr>
      <w:r w:rsidRPr="00C3465B">
        <w:rPr>
          <w:rtl/>
          <w:lang w:bidi="fa-IR"/>
        </w:rPr>
        <w:t>وأبي بكر الخطيب البغدادي.</w:t>
      </w:r>
    </w:p>
    <w:p w:rsidR="00A41E48" w:rsidRPr="00C3465B" w:rsidRDefault="00A41E48" w:rsidP="00A41E48">
      <w:pPr>
        <w:pStyle w:val="libNormal"/>
        <w:rPr>
          <w:rtl/>
          <w:lang w:bidi="fa-IR"/>
        </w:rPr>
      </w:pPr>
      <w:r w:rsidRPr="00C3465B">
        <w:rPr>
          <w:rtl/>
          <w:lang w:bidi="fa-IR"/>
        </w:rPr>
        <w:t>وابن المغازلي الواسطي.</w:t>
      </w:r>
    </w:p>
    <w:p w:rsidR="00A41E48" w:rsidRPr="00C3465B" w:rsidRDefault="00A41E48" w:rsidP="00A41E48">
      <w:pPr>
        <w:pStyle w:val="libNormal"/>
        <w:rPr>
          <w:rtl/>
          <w:lang w:bidi="fa-IR"/>
        </w:rPr>
      </w:pPr>
      <w:r w:rsidRPr="00C3465B">
        <w:rPr>
          <w:rtl/>
          <w:lang w:bidi="fa-IR"/>
        </w:rPr>
        <w:t>وأبي المظفّر السمعاني.</w:t>
      </w:r>
    </w:p>
    <w:p w:rsidR="00A41E48" w:rsidRPr="00C3465B" w:rsidRDefault="00A41E48" w:rsidP="00A41E48">
      <w:pPr>
        <w:pStyle w:val="libNormal"/>
        <w:rPr>
          <w:rtl/>
          <w:lang w:bidi="fa-IR"/>
        </w:rPr>
      </w:pPr>
      <w:r w:rsidRPr="00C3465B">
        <w:rPr>
          <w:rtl/>
          <w:lang w:bidi="fa-IR"/>
        </w:rPr>
        <w:t>ومحيي السنّة البغوي.</w:t>
      </w:r>
    </w:p>
    <w:p w:rsidR="00A41E48" w:rsidRPr="00C3465B" w:rsidRDefault="00A41E48" w:rsidP="00A41E48">
      <w:pPr>
        <w:pStyle w:val="libNormal"/>
        <w:rPr>
          <w:rtl/>
          <w:lang w:bidi="fa-IR"/>
        </w:rPr>
      </w:pPr>
      <w:r w:rsidRPr="00C3465B">
        <w:rPr>
          <w:rtl/>
          <w:lang w:bidi="fa-IR"/>
        </w:rPr>
        <w:t>ورزين العبدري.</w:t>
      </w:r>
    </w:p>
    <w:p w:rsidR="00A41E48" w:rsidRPr="00C3465B" w:rsidRDefault="00A41E48" w:rsidP="00A41E48">
      <w:pPr>
        <w:pStyle w:val="libNormal"/>
        <w:rPr>
          <w:rtl/>
          <w:lang w:bidi="fa-IR"/>
        </w:rPr>
      </w:pPr>
      <w:r w:rsidRPr="00C3465B">
        <w:rPr>
          <w:rtl/>
          <w:lang w:bidi="fa-IR"/>
        </w:rPr>
        <w:t>وابن عساكر الدمشقي.</w:t>
      </w:r>
    </w:p>
    <w:p w:rsidR="00A41E48" w:rsidRPr="00C3465B" w:rsidRDefault="00A41E48" w:rsidP="00A41E48">
      <w:pPr>
        <w:pStyle w:val="libNormal"/>
        <w:rPr>
          <w:rtl/>
          <w:lang w:bidi="fa-IR"/>
        </w:rPr>
      </w:pPr>
      <w:r w:rsidRPr="00C3465B">
        <w:rPr>
          <w:rtl/>
          <w:lang w:bidi="fa-IR"/>
        </w:rPr>
        <w:t>ومجد الدين ابن الأثير.</w:t>
      </w:r>
    </w:p>
    <w:p w:rsidR="00A41E48" w:rsidRPr="00C3465B" w:rsidRDefault="00A41E48" w:rsidP="00A41E48">
      <w:pPr>
        <w:pStyle w:val="libNormal"/>
        <w:rPr>
          <w:rtl/>
          <w:lang w:bidi="fa-IR"/>
        </w:rPr>
      </w:pPr>
      <w:r w:rsidRPr="00C3465B">
        <w:rPr>
          <w:rtl/>
          <w:lang w:bidi="fa-IR"/>
        </w:rPr>
        <w:t>وابن النّجار البغدادي.</w:t>
      </w:r>
    </w:p>
    <w:p w:rsidR="00A41E48" w:rsidRPr="00C3465B" w:rsidRDefault="00A41E48" w:rsidP="00A41E48">
      <w:pPr>
        <w:pStyle w:val="libNormal"/>
        <w:rPr>
          <w:rtl/>
          <w:lang w:bidi="fa-IR"/>
        </w:rPr>
      </w:pPr>
      <w:r w:rsidRPr="00C3465B">
        <w:rPr>
          <w:rtl/>
          <w:lang w:bidi="fa-IR"/>
        </w:rPr>
        <w:t>ومحمّد بن طلحة الشافعي.</w:t>
      </w:r>
    </w:p>
    <w:p w:rsidR="00A41E48" w:rsidRPr="00C3465B" w:rsidRDefault="00A41E48" w:rsidP="00A41E48">
      <w:pPr>
        <w:pStyle w:val="libNormal"/>
        <w:rPr>
          <w:rtl/>
          <w:lang w:bidi="fa-IR"/>
        </w:rPr>
      </w:pPr>
      <w:r w:rsidRPr="00C3465B">
        <w:rPr>
          <w:rtl/>
          <w:lang w:bidi="fa-IR"/>
        </w:rPr>
        <w:t>وسبط ابن الجوزي.</w:t>
      </w:r>
    </w:p>
    <w:p w:rsidR="00A41E48" w:rsidRPr="00C3465B" w:rsidRDefault="00A41E48" w:rsidP="00A41E48">
      <w:pPr>
        <w:pStyle w:val="libNormal"/>
        <w:rPr>
          <w:rtl/>
          <w:lang w:bidi="fa-IR"/>
        </w:rPr>
      </w:pPr>
      <w:r w:rsidRPr="00C3465B">
        <w:rPr>
          <w:rtl/>
          <w:lang w:bidi="fa-IR"/>
        </w:rPr>
        <w:t>ومحمّد بن يوسف الكنجي.</w:t>
      </w:r>
    </w:p>
    <w:p w:rsidR="00A41E48" w:rsidRPr="00C3465B" w:rsidRDefault="00A41E48" w:rsidP="00A41E48">
      <w:pPr>
        <w:pStyle w:val="libNormal"/>
        <w:rPr>
          <w:rtl/>
          <w:lang w:bidi="fa-IR"/>
        </w:rPr>
      </w:pPr>
      <w:r w:rsidRPr="00C3465B">
        <w:rPr>
          <w:rtl/>
          <w:lang w:bidi="fa-IR"/>
        </w:rPr>
        <w:t>ومحبّ الدين الطبري الشافعي.</w:t>
      </w:r>
    </w:p>
    <w:p w:rsidR="00A41E48" w:rsidRPr="00C3465B" w:rsidRDefault="00A41E48" w:rsidP="00A41E48">
      <w:pPr>
        <w:pStyle w:val="libNormal"/>
        <w:rPr>
          <w:rtl/>
          <w:lang w:bidi="fa-IR"/>
        </w:rPr>
      </w:pPr>
      <w:r w:rsidRPr="00C3465B">
        <w:rPr>
          <w:rtl/>
          <w:lang w:bidi="fa-IR"/>
        </w:rPr>
        <w:t>وإبراهيم الحمويني.</w:t>
      </w:r>
    </w:p>
    <w:p w:rsidR="00A41E48" w:rsidRPr="00C3465B" w:rsidRDefault="00A41E48" w:rsidP="00A41E48">
      <w:pPr>
        <w:pStyle w:val="libNormal"/>
        <w:rPr>
          <w:rtl/>
          <w:lang w:bidi="fa-IR"/>
        </w:rPr>
      </w:pPr>
      <w:r w:rsidRPr="00C3465B">
        <w:rPr>
          <w:rtl/>
          <w:lang w:bidi="fa-IR"/>
        </w:rPr>
        <w:t>يقال عنهم</w:t>
      </w:r>
      <w:r>
        <w:rPr>
          <w:rtl/>
          <w:lang w:bidi="fa-IR"/>
        </w:rPr>
        <w:t>:</w:t>
      </w:r>
      <w:r w:rsidRPr="00C3465B">
        <w:rPr>
          <w:rtl/>
          <w:lang w:bidi="fa-IR"/>
        </w:rPr>
        <w:t xml:space="preserve"> « بعض الناس »</w:t>
      </w:r>
      <w:r>
        <w:rPr>
          <w:rtl/>
          <w:lang w:bidi="fa-IR"/>
        </w:rPr>
        <w:t xml:space="preserve"> ..</w:t>
      </w:r>
      <w:r w:rsidRPr="00C3465B">
        <w:rPr>
          <w:rtl/>
          <w:lang w:bidi="fa-IR"/>
        </w:rPr>
        <w:t>. أو أنّ هؤلاء أساطين دين أهل السنّة</w:t>
      </w:r>
      <w:r>
        <w:rPr>
          <w:rtl/>
          <w:lang w:bidi="fa-IR"/>
        </w:rPr>
        <w:t>،</w:t>
      </w:r>
      <w:r w:rsidRPr="00C3465B">
        <w:rPr>
          <w:rtl/>
          <w:lang w:bidi="fa-IR"/>
        </w:rPr>
        <w:t xml:space="preserve"> وأكابر حفّاظهم المحدّثين</w:t>
      </w:r>
      <w:r>
        <w:rPr>
          <w:rtl/>
          <w:lang w:bidi="fa-IR"/>
        </w:rPr>
        <w:t>،</w:t>
      </w:r>
      <w:r w:rsidRPr="00C3465B">
        <w:rPr>
          <w:rtl/>
          <w:lang w:bidi="fa-IR"/>
        </w:rPr>
        <w:t xml:space="preserve"> وأئمّتهم المعتمدين</w:t>
      </w:r>
      <w:r>
        <w:rPr>
          <w:rtl/>
          <w:lang w:bidi="fa-IR"/>
        </w:rPr>
        <w:t>؟!</w:t>
      </w:r>
    </w:p>
    <w:p w:rsidR="00A41E48" w:rsidRPr="00C3465B" w:rsidRDefault="00A41E48" w:rsidP="00A41E48">
      <w:pPr>
        <w:pStyle w:val="Heading3"/>
        <w:rPr>
          <w:rtl/>
          <w:lang w:bidi="fa-IR"/>
        </w:rPr>
      </w:pPr>
      <w:bookmarkStart w:id="693" w:name="_Toc320549454"/>
      <w:bookmarkStart w:id="694" w:name="_Toc408483266"/>
      <w:bookmarkStart w:id="695" w:name="_Toc95570763"/>
      <w:r w:rsidRPr="00C3465B">
        <w:rPr>
          <w:rtl/>
          <w:lang w:bidi="fa-IR"/>
        </w:rPr>
        <w:t>من تناقضات ابن تيمية</w:t>
      </w:r>
      <w:bookmarkEnd w:id="693"/>
      <w:bookmarkEnd w:id="694"/>
      <w:bookmarkEnd w:id="695"/>
    </w:p>
    <w:p w:rsidR="00A41E48" w:rsidRPr="00C3465B" w:rsidRDefault="00A41E48" w:rsidP="00A41E48">
      <w:pPr>
        <w:pStyle w:val="libNormal"/>
        <w:rPr>
          <w:rtl/>
          <w:lang w:bidi="fa-IR"/>
        </w:rPr>
      </w:pPr>
      <w:r w:rsidRPr="00C3465B">
        <w:rPr>
          <w:rtl/>
          <w:lang w:bidi="fa-IR"/>
        </w:rPr>
        <w:t>وياليته استثنى ممّن عب</w:t>
      </w:r>
      <w:r w:rsidR="005B34E4">
        <w:rPr>
          <w:rFonts w:hint="cs"/>
          <w:rtl/>
          <w:lang w:bidi="fa-IR"/>
        </w:rPr>
        <w:t>َ</w:t>
      </w:r>
      <w:r w:rsidRPr="00C3465B">
        <w:rPr>
          <w:rtl/>
          <w:lang w:bidi="fa-IR"/>
        </w:rPr>
        <w:t>ّر عنه</w:t>
      </w:r>
      <w:r>
        <w:rPr>
          <w:rtl/>
          <w:lang w:bidi="fa-IR"/>
        </w:rPr>
        <w:t xml:space="preserve"> بـ </w:t>
      </w:r>
      <w:r w:rsidRPr="00C3465B">
        <w:rPr>
          <w:rtl/>
          <w:lang w:bidi="fa-IR"/>
        </w:rPr>
        <w:t>« بعض الناس » مستهينا</w:t>
      </w:r>
      <w:r w:rsidR="00EA0611">
        <w:rPr>
          <w:rFonts w:hint="cs"/>
          <w:rtl/>
          <w:lang w:bidi="fa-IR"/>
        </w:rPr>
        <w:t>ً</w:t>
      </w:r>
      <w:r w:rsidRPr="00C3465B">
        <w:rPr>
          <w:rtl/>
          <w:lang w:bidi="fa-IR"/>
        </w:rPr>
        <w:t xml:space="preserve"> له ومستصغرا</w:t>
      </w:r>
      <w:r w:rsidR="0050364C">
        <w:rPr>
          <w:rFonts w:hint="cs"/>
          <w:rtl/>
          <w:lang w:bidi="fa-IR"/>
        </w:rPr>
        <w:t>ً</w:t>
      </w:r>
      <w:r w:rsidRPr="00C3465B">
        <w:rPr>
          <w:rtl/>
          <w:lang w:bidi="fa-IR"/>
        </w:rPr>
        <w:t xml:space="preserve"> إياه أبا حنيفة وأحمد بن حنبل</w:t>
      </w:r>
      <w:r>
        <w:rPr>
          <w:rtl/>
          <w:lang w:bidi="fa-IR"/>
        </w:rPr>
        <w:t>،</w:t>
      </w:r>
      <w:r w:rsidRPr="00C3465B">
        <w:rPr>
          <w:rtl/>
          <w:lang w:bidi="fa-IR"/>
        </w:rPr>
        <w:t xml:space="preserve"> وأبا حاتم</w:t>
      </w:r>
      <w:r>
        <w:rPr>
          <w:rtl/>
          <w:lang w:bidi="fa-IR"/>
        </w:rPr>
        <w:t>،</w:t>
      </w:r>
      <w:r w:rsidRPr="00C3465B">
        <w:rPr>
          <w:rtl/>
          <w:lang w:bidi="fa-IR"/>
        </w:rPr>
        <w:t xml:space="preserve"> والنسائي</w:t>
      </w:r>
      <w:r>
        <w:rPr>
          <w:rtl/>
          <w:lang w:bidi="fa-IR"/>
        </w:rPr>
        <w:t>،</w:t>
      </w:r>
      <w:r w:rsidRPr="00C3465B">
        <w:rPr>
          <w:rtl/>
          <w:lang w:bidi="fa-IR"/>
        </w:rPr>
        <w:t xml:space="preserve"> ومحمّد بن جرير الطبري</w:t>
      </w:r>
      <w:r>
        <w:rPr>
          <w:rtl/>
          <w:lang w:bidi="fa-IR"/>
        </w:rPr>
        <w:t>،</w:t>
      </w:r>
      <w:r w:rsidRPr="00C3465B">
        <w:rPr>
          <w:rtl/>
          <w:lang w:bidi="fa-IR"/>
        </w:rPr>
        <w:t xml:space="preserve"> والدار قطني</w:t>
      </w:r>
      <w:r>
        <w:rPr>
          <w:rtl/>
          <w:lang w:bidi="fa-IR"/>
        </w:rPr>
        <w:t xml:space="preserve"> ..</w:t>
      </w:r>
      <w:r w:rsidRPr="00C3465B">
        <w:rPr>
          <w:rtl/>
          <w:lang w:bidi="fa-IR"/>
        </w:rPr>
        <w:t>. لئل</w:t>
      </w:r>
      <w:r w:rsidR="0050364C">
        <w:rPr>
          <w:rFonts w:hint="cs"/>
          <w:rtl/>
          <w:lang w:bidi="fa-IR"/>
        </w:rPr>
        <w:t>ّ</w:t>
      </w:r>
      <w:r w:rsidRPr="00C3465B">
        <w:rPr>
          <w:rtl/>
          <w:lang w:bidi="fa-IR"/>
        </w:rPr>
        <w:t>ا يلزم التناقض والتهافت في كلماته</w:t>
      </w:r>
      <w:r>
        <w:rPr>
          <w:rtl/>
          <w:lang w:bidi="fa-IR"/>
        </w:rPr>
        <w:t>:</w:t>
      </w:r>
    </w:p>
    <w:p w:rsidR="00A41E48" w:rsidRPr="00C3465B" w:rsidRDefault="00A41E48" w:rsidP="00A41E48">
      <w:pPr>
        <w:pStyle w:val="libNormal"/>
        <w:rPr>
          <w:rtl/>
          <w:lang w:bidi="fa-IR"/>
        </w:rPr>
      </w:pPr>
      <w:r w:rsidRPr="00C3465B">
        <w:rPr>
          <w:rtl/>
          <w:lang w:bidi="fa-IR"/>
        </w:rPr>
        <w:t>وذلك</w:t>
      </w:r>
      <w:r>
        <w:rPr>
          <w:rtl/>
          <w:lang w:bidi="fa-IR"/>
        </w:rPr>
        <w:t>،</w:t>
      </w:r>
      <w:r w:rsidRPr="00C3465B">
        <w:rPr>
          <w:rtl/>
          <w:lang w:bidi="fa-IR"/>
        </w:rPr>
        <w:t xml:space="preserve"> لأنّ ابن تيمية وصف في كتابه ( المنهاج ) أحمد بن حنبل</w:t>
      </w:r>
      <w:r>
        <w:rPr>
          <w:rtl/>
          <w:lang w:bidi="fa-IR"/>
        </w:rPr>
        <w:t>،</w:t>
      </w:r>
      <w:r w:rsidRPr="00C3465B">
        <w:rPr>
          <w:rtl/>
          <w:lang w:bidi="fa-IR"/>
        </w:rPr>
        <w:t xml:space="preserve"> وأبا حاتم</w:t>
      </w:r>
      <w:r>
        <w:rPr>
          <w:rtl/>
          <w:lang w:bidi="fa-IR"/>
        </w:rPr>
        <w:t>،</w:t>
      </w:r>
      <w:r w:rsidRPr="00C3465B">
        <w:rPr>
          <w:rtl/>
          <w:lang w:bidi="fa-IR"/>
        </w:rPr>
        <w:t xml:space="preserve"> والنسائي</w:t>
      </w:r>
      <w:r>
        <w:rPr>
          <w:rtl/>
          <w:lang w:bidi="fa-IR"/>
        </w:rPr>
        <w:t>،</w:t>
      </w:r>
      <w:r w:rsidRPr="00C3465B">
        <w:rPr>
          <w:rtl/>
          <w:lang w:bidi="fa-IR"/>
        </w:rPr>
        <w:t xml:space="preserve"> والدار قطني</w:t>
      </w:r>
      <w:r>
        <w:rPr>
          <w:rtl/>
          <w:lang w:bidi="fa-IR"/>
        </w:rPr>
        <w:t>،</w:t>
      </w:r>
      <w:r w:rsidRPr="00C3465B">
        <w:rPr>
          <w:rtl/>
          <w:lang w:bidi="fa-IR"/>
        </w:rPr>
        <w:t xml:space="preserve"> بأنّهم أئمة ونقّاد وحكّام وحفّاظ للحديث</w:t>
      </w:r>
      <w:r>
        <w:rPr>
          <w:rtl/>
          <w:lang w:bidi="fa-IR"/>
        </w:rPr>
        <w:t>،</w:t>
      </w:r>
      <w:r w:rsidRPr="00C3465B">
        <w:rPr>
          <w:rtl/>
          <w:lang w:bidi="fa-IR"/>
        </w:rPr>
        <w:t xml:space="preserve"> ولهم</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معرفة تامّة بأقوال النبيّ وأحوال الصّحابة والتابعين وسائر رجال الحديث طبقة بعد طبقة</w:t>
      </w:r>
      <w:r>
        <w:rPr>
          <w:rtl/>
          <w:lang w:bidi="fa-IR"/>
        </w:rPr>
        <w:t>،</w:t>
      </w:r>
      <w:r w:rsidRPr="00C3465B">
        <w:rPr>
          <w:rtl/>
          <w:lang w:bidi="fa-IR"/>
        </w:rPr>
        <w:t xml:space="preserve"> ولهم كتب كثيرة في معرفة أحوال رجال الحديث</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وزعم أنّ أبا حنيفة</w:t>
      </w:r>
      <w:r>
        <w:rPr>
          <w:rtl/>
          <w:lang w:bidi="fa-IR"/>
        </w:rPr>
        <w:t>،</w:t>
      </w:r>
      <w:r w:rsidRPr="00C3465B">
        <w:rPr>
          <w:rtl/>
          <w:lang w:bidi="fa-IR"/>
        </w:rPr>
        <w:t xml:space="preserve"> وأحمد بن حنبل</w:t>
      </w:r>
      <w:r>
        <w:rPr>
          <w:rtl/>
          <w:lang w:bidi="fa-IR"/>
        </w:rPr>
        <w:t>،</w:t>
      </w:r>
      <w:r w:rsidRPr="00C3465B">
        <w:rPr>
          <w:rtl/>
          <w:lang w:bidi="fa-IR"/>
        </w:rPr>
        <w:t xml:space="preserve"> ومحمّد بن جرير الطبري</w:t>
      </w:r>
      <w:r>
        <w:rPr>
          <w:rtl/>
          <w:lang w:bidi="fa-IR"/>
        </w:rPr>
        <w:t>،</w:t>
      </w:r>
      <w:r w:rsidRPr="00C3465B">
        <w:rPr>
          <w:rtl/>
          <w:lang w:bidi="fa-IR"/>
        </w:rPr>
        <w:t xml:space="preserve"> بلغوا في العلم مرتبة</w:t>
      </w:r>
      <w:r w:rsidR="00360920">
        <w:rPr>
          <w:rFonts w:hint="cs"/>
          <w:rtl/>
          <w:lang w:bidi="fa-IR"/>
        </w:rPr>
        <w:t>ً</w:t>
      </w:r>
      <w:r w:rsidRPr="00C3465B">
        <w:rPr>
          <w:rtl/>
          <w:lang w:bidi="fa-IR"/>
        </w:rPr>
        <w:t xml:space="preserve"> حتى كانوا</w:t>
      </w:r>
      <w:r>
        <w:rPr>
          <w:rtl/>
          <w:lang w:bidi="fa-IR"/>
        </w:rPr>
        <w:t xml:space="preserve"> - </w:t>
      </w:r>
      <w:r w:rsidRPr="00C3465B">
        <w:rPr>
          <w:rtl/>
          <w:lang w:bidi="fa-IR"/>
        </w:rPr>
        <w:t>معاذ الله</w:t>
      </w:r>
      <w:r>
        <w:rPr>
          <w:rtl/>
          <w:lang w:bidi="fa-IR"/>
        </w:rPr>
        <w:t xml:space="preserve"> - </w:t>
      </w:r>
      <w:r w:rsidRPr="00C3465B">
        <w:rPr>
          <w:rtl/>
          <w:lang w:bidi="fa-IR"/>
        </w:rPr>
        <w:t>أعلم من الإ</w:t>
      </w:r>
      <w:r w:rsidR="008B5CA5">
        <w:rPr>
          <w:rFonts w:hint="cs"/>
          <w:rtl/>
          <w:lang w:bidi="fa-IR"/>
        </w:rPr>
        <w:t>ِ</w:t>
      </w:r>
      <w:r w:rsidRPr="00C3465B">
        <w:rPr>
          <w:rtl/>
          <w:lang w:bidi="fa-IR"/>
        </w:rPr>
        <w:t xml:space="preserve">مامين العسكريّين </w:t>
      </w:r>
      <w:r w:rsidRPr="001C3131">
        <w:rPr>
          <w:rStyle w:val="libAlaemChar"/>
          <w:rtl/>
        </w:rPr>
        <w:t>عليهما‌السلام</w:t>
      </w:r>
      <w:r w:rsidRPr="00C3465B">
        <w:rPr>
          <w:rtl/>
          <w:lang w:bidi="fa-IR"/>
        </w:rPr>
        <w:t xml:space="preserve"> بالشريعة</w:t>
      </w:r>
      <w:r>
        <w:rPr>
          <w:rtl/>
          <w:lang w:bidi="fa-IR"/>
        </w:rPr>
        <w:t xml:space="preserve"> ..</w:t>
      </w:r>
      <w:r w:rsidRPr="00C3465B">
        <w:rPr>
          <w:rtl/>
          <w:lang w:bidi="fa-IR"/>
        </w:rPr>
        <w:t>.</w:t>
      </w:r>
      <w:r>
        <w:rPr>
          <w:rtl/>
          <w:lang w:bidi="fa-IR"/>
        </w:rPr>
        <w:t>!!</w:t>
      </w:r>
      <w:r w:rsidRPr="00C3465B">
        <w:rPr>
          <w:rtl/>
          <w:lang w:bidi="fa-IR"/>
        </w:rPr>
        <w:t xml:space="preserve"> إلى غير ذلك ممّا قال</w:t>
      </w:r>
      <w:r>
        <w:rPr>
          <w:rtl/>
          <w:lang w:bidi="fa-IR"/>
        </w:rPr>
        <w:t xml:space="preserve"> ..</w:t>
      </w:r>
      <w:r w:rsidRPr="00C3465B">
        <w:rPr>
          <w:rtl/>
          <w:lang w:bidi="fa-IR"/>
        </w:rPr>
        <w:t>. فلا نذكره</w:t>
      </w:r>
      <w:r>
        <w:rPr>
          <w:rtl/>
          <w:lang w:bidi="fa-IR"/>
        </w:rPr>
        <w:t xml:space="preserve"> ..</w:t>
      </w:r>
      <w:r w:rsidRPr="00C3465B">
        <w:rPr>
          <w:rtl/>
          <w:lang w:bidi="fa-IR"/>
        </w:rPr>
        <w:t>. ونعوذ بالله من الضّلالة والخسران</w:t>
      </w:r>
      <w:r>
        <w:rPr>
          <w:rtl/>
          <w:lang w:bidi="fa-IR"/>
        </w:rPr>
        <w:t xml:space="preserve"> ..</w:t>
      </w:r>
      <w:r w:rsidRPr="00C3465B">
        <w:rPr>
          <w:rtl/>
          <w:lang w:bidi="fa-IR"/>
        </w:rPr>
        <w:t>.</w:t>
      </w:r>
    </w:p>
    <w:p w:rsidR="00A41E48" w:rsidRPr="00C3465B" w:rsidRDefault="00A41E48" w:rsidP="00A41E48">
      <w:pPr>
        <w:pStyle w:val="Heading3"/>
        <w:rPr>
          <w:rtl/>
          <w:lang w:bidi="fa-IR"/>
        </w:rPr>
      </w:pPr>
      <w:bookmarkStart w:id="696" w:name="_Toc320549455"/>
      <w:bookmarkStart w:id="697" w:name="_Toc408483267"/>
      <w:bookmarkStart w:id="698" w:name="_Toc95570764"/>
      <w:r w:rsidRPr="00C3465B">
        <w:rPr>
          <w:rtl/>
          <w:lang w:bidi="fa-IR"/>
        </w:rPr>
        <w:t>مفاد قوله</w:t>
      </w:r>
      <w:r>
        <w:rPr>
          <w:rtl/>
          <w:lang w:bidi="fa-IR"/>
        </w:rPr>
        <w:t>:</w:t>
      </w:r>
      <w:r w:rsidRPr="00C3465B">
        <w:rPr>
          <w:rtl/>
          <w:lang w:bidi="fa-IR"/>
        </w:rPr>
        <w:t xml:space="preserve"> أهل العلم بالحديث لا يصححون فضائل علي ولا فضائل معاوية</w:t>
      </w:r>
      <w:bookmarkEnd w:id="696"/>
      <w:bookmarkEnd w:id="697"/>
      <w:bookmarkEnd w:id="698"/>
    </w:p>
    <w:p w:rsidR="00A41E48" w:rsidRPr="00C3465B" w:rsidRDefault="00A41E48" w:rsidP="00A41E48">
      <w:pPr>
        <w:pStyle w:val="libNormal"/>
        <w:rPr>
          <w:rtl/>
          <w:lang w:bidi="fa-IR"/>
        </w:rPr>
      </w:pPr>
      <w:r w:rsidRPr="00C3465B">
        <w:rPr>
          <w:rtl/>
          <w:lang w:bidi="fa-IR"/>
        </w:rPr>
        <w:t>وأمّا قوله</w:t>
      </w:r>
      <w:r>
        <w:rPr>
          <w:rtl/>
          <w:lang w:bidi="fa-IR"/>
        </w:rPr>
        <w:t>:</w:t>
      </w:r>
      <w:r w:rsidRPr="00C3465B">
        <w:rPr>
          <w:rtl/>
          <w:lang w:bidi="fa-IR"/>
        </w:rPr>
        <w:t xml:space="preserve"> « كما رووا أمثاله في فضائل غير علي بل قد رووا في فضائل معاوية أحاديث كثيرة</w:t>
      </w:r>
      <w:r>
        <w:rPr>
          <w:rtl/>
          <w:lang w:bidi="fa-IR"/>
        </w:rPr>
        <w:t>،</w:t>
      </w:r>
      <w:r w:rsidRPr="00C3465B">
        <w:rPr>
          <w:rtl/>
          <w:lang w:bidi="fa-IR"/>
        </w:rPr>
        <w:t xml:space="preserve"> وصنّف في ذلك مصنّفات</w:t>
      </w:r>
      <w:r>
        <w:rPr>
          <w:rtl/>
          <w:lang w:bidi="fa-IR"/>
        </w:rPr>
        <w:t>،</w:t>
      </w:r>
      <w:r w:rsidRPr="00C3465B">
        <w:rPr>
          <w:rtl/>
          <w:lang w:bidi="fa-IR"/>
        </w:rPr>
        <w:t xml:space="preserve"> وأهل العلم بالحديث لا يصحّحون هذا ولا هذا »</w:t>
      </w:r>
      <w:r>
        <w:rPr>
          <w:rtl/>
          <w:lang w:bidi="fa-IR"/>
        </w:rPr>
        <w:t>.</w:t>
      </w:r>
    </w:p>
    <w:p w:rsidR="00A41E48" w:rsidRPr="00C3465B" w:rsidRDefault="00A41E48" w:rsidP="00A41E48">
      <w:pPr>
        <w:pStyle w:val="libNormal"/>
        <w:rPr>
          <w:rtl/>
          <w:lang w:bidi="fa-IR"/>
        </w:rPr>
      </w:pPr>
      <w:r w:rsidRPr="00C3465B">
        <w:rPr>
          <w:rtl/>
          <w:lang w:bidi="fa-IR"/>
        </w:rPr>
        <w:t>ففيه فوائد</w:t>
      </w:r>
      <w:r>
        <w:rPr>
          <w:rtl/>
          <w:lang w:bidi="fa-IR"/>
        </w:rPr>
        <w:t>:</w:t>
      </w:r>
    </w:p>
    <w:p w:rsidR="00A41E48" w:rsidRPr="00C3465B" w:rsidRDefault="00A41E48" w:rsidP="00A41E48">
      <w:pPr>
        <w:pStyle w:val="libNormal"/>
        <w:rPr>
          <w:rtl/>
          <w:lang w:bidi="fa-IR"/>
        </w:rPr>
      </w:pPr>
      <w:r w:rsidRPr="00C3465B">
        <w:rPr>
          <w:rtl/>
          <w:lang w:bidi="fa-IR"/>
        </w:rPr>
        <w:t>أمّا أوّلا</w:t>
      </w:r>
      <w:r w:rsidR="00AA4655">
        <w:rPr>
          <w:rFonts w:hint="cs"/>
          <w:rtl/>
          <w:lang w:bidi="fa-IR"/>
        </w:rPr>
        <w:t>ً</w:t>
      </w:r>
      <w:r>
        <w:rPr>
          <w:rtl/>
          <w:lang w:bidi="fa-IR"/>
        </w:rPr>
        <w:t>:</w:t>
      </w:r>
      <w:r w:rsidRPr="00C3465B">
        <w:rPr>
          <w:rtl/>
          <w:lang w:bidi="fa-IR"/>
        </w:rPr>
        <w:t xml:space="preserve"> فإنّه يبطل دعاوي المتأخرين من علماء أهل السنّة من أن</w:t>
      </w:r>
      <w:r w:rsidR="008812CF">
        <w:rPr>
          <w:rFonts w:hint="cs"/>
          <w:rtl/>
          <w:lang w:bidi="fa-IR"/>
        </w:rPr>
        <w:t>ْ</w:t>
      </w:r>
      <w:r w:rsidRPr="00C3465B">
        <w:rPr>
          <w:rtl/>
          <w:lang w:bidi="fa-IR"/>
        </w:rPr>
        <w:t xml:space="preserve"> أهل السنّة هم الذين اهتمّوا منذ اليوم الأول برواية فضائل أهل البيت </w:t>
      </w:r>
      <w:r w:rsidRPr="001C3131">
        <w:rPr>
          <w:rStyle w:val="libAlaemChar"/>
          <w:rtl/>
        </w:rPr>
        <w:t>عليهم‌السلام</w:t>
      </w:r>
      <w:r w:rsidRPr="00C3465B">
        <w:rPr>
          <w:rtl/>
          <w:lang w:bidi="fa-IR"/>
        </w:rPr>
        <w:t xml:space="preserve"> وتصحيحها وجمعها</w:t>
      </w:r>
      <w:r>
        <w:rPr>
          <w:rtl/>
          <w:lang w:bidi="fa-IR"/>
        </w:rPr>
        <w:t xml:space="preserve"> ..</w:t>
      </w:r>
      <w:r w:rsidRPr="00C3465B">
        <w:rPr>
          <w:rtl/>
          <w:lang w:bidi="fa-IR"/>
        </w:rPr>
        <w:t>. في مقابلة النواصب والأعداء</w:t>
      </w:r>
      <w:r>
        <w:rPr>
          <w:rtl/>
          <w:lang w:bidi="fa-IR"/>
        </w:rPr>
        <w:t xml:space="preserve"> ..</w:t>
      </w:r>
      <w:r w:rsidRPr="00C3465B">
        <w:rPr>
          <w:rtl/>
          <w:lang w:bidi="fa-IR"/>
        </w:rPr>
        <w:t>. وأنّ الإماميّة في هذا الباب عيال على أهل السنّة ومستفيدون منهم</w:t>
      </w:r>
      <w:r>
        <w:rPr>
          <w:rtl/>
          <w:lang w:bidi="fa-IR"/>
        </w:rPr>
        <w:t xml:space="preserve"> ..</w:t>
      </w:r>
      <w:r w:rsidRPr="00C3465B">
        <w:rPr>
          <w:rtl/>
          <w:lang w:bidi="fa-IR"/>
        </w:rPr>
        <w:t>. نعم</w:t>
      </w:r>
      <w:r>
        <w:rPr>
          <w:rtl/>
          <w:lang w:bidi="fa-IR"/>
        </w:rPr>
        <w:t>،</w:t>
      </w:r>
      <w:r w:rsidRPr="00C3465B">
        <w:rPr>
          <w:rtl/>
          <w:lang w:bidi="fa-IR"/>
        </w:rPr>
        <w:t xml:space="preserve"> إن كلام ابن تيمية هذا يبطل كلّ هذه الدعاوي ويكذب هذه المزاعم</w:t>
      </w:r>
      <w:r>
        <w:rPr>
          <w:rtl/>
          <w:lang w:bidi="fa-IR"/>
        </w:rPr>
        <w:t>،</w:t>
      </w:r>
      <w:r w:rsidRPr="00C3465B">
        <w:rPr>
          <w:rtl/>
          <w:lang w:bidi="fa-IR"/>
        </w:rPr>
        <w:t xml:space="preserve"> إذ يقول بأنّ أهل العلم بالحديث لا يصحّحون فضائل أمير المؤمنين </w:t>
      </w:r>
      <w:r w:rsidRPr="001C3131">
        <w:rPr>
          <w:rStyle w:val="libAlaemChar"/>
          <w:rtl/>
        </w:rPr>
        <w:t>عليه‌السلام</w:t>
      </w:r>
      <w:r w:rsidRPr="00C3465B">
        <w:rPr>
          <w:rtl/>
          <w:lang w:bidi="fa-IR"/>
        </w:rPr>
        <w:t>.</w:t>
      </w:r>
    </w:p>
    <w:p w:rsidR="00A41E48" w:rsidRPr="00C3465B" w:rsidRDefault="00A41E48" w:rsidP="00A41E48">
      <w:pPr>
        <w:pStyle w:val="libNormal"/>
        <w:rPr>
          <w:rtl/>
          <w:lang w:bidi="fa-IR"/>
        </w:rPr>
      </w:pPr>
      <w:r w:rsidRPr="00C3465B">
        <w:rPr>
          <w:rtl/>
          <w:lang w:bidi="fa-IR"/>
        </w:rPr>
        <w:t>وأمّا ثانيا</w:t>
      </w:r>
      <w:r w:rsidR="008812CF">
        <w:rPr>
          <w:rFonts w:hint="cs"/>
          <w:rtl/>
          <w:lang w:bidi="fa-IR"/>
        </w:rPr>
        <w:t>ً</w:t>
      </w:r>
      <w:r>
        <w:rPr>
          <w:rtl/>
          <w:lang w:bidi="fa-IR"/>
        </w:rPr>
        <w:t>:</w:t>
      </w:r>
      <w:r w:rsidRPr="00C3465B">
        <w:rPr>
          <w:rtl/>
          <w:lang w:bidi="fa-IR"/>
        </w:rPr>
        <w:t xml:space="preserve"> فإنّه يقتضي سقوط جميع روايات أهل السنّة عن الإ</w:t>
      </w:r>
      <w:r w:rsidR="00AC6A59">
        <w:rPr>
          <w:rFonts w:hint="cs"/>
          <w:rtl/>
          <w:lang w:bidi="fa-IR"/>
        </w:rPr>
        <w:t>ِ</w:t>
      </w:r>
      <w:r w:rsidRPr="00C3465B">
        <w:rPr>
          <w:rtl/>
          <w:lang w:bidi="fa-IR"/>
        </w:rPr>
        <w:t>عتبار</w:t>
      </w:r>
      <w:r>
        <w:rPr>
          <w:rtl/>
          <w:lang w:bidi="fa-IR"/>
        </w:rPr>
        <w:t>،</w:t>
      </w:r>
      <w:r w:rsidRPr="00C3465B">
        <w:rPr>
          <w:rtl/>
          <w:lang w:bidi="fa-IR"/>
        </w:rPr>
        <w:t xml:space="preserve"> لأنّهم قد وضعوا أحاديث في فضل معاوية ثمّ أفردوها بالتأليف</w:t>
      </w:r>
      <w:r>
        <w:rPr>
          <w:rtl/>
          <w:lang w:bidi="fa-IR"/>
        </w:rPr>
        <w:t xml:space="preserve"> ..</w:t>
      </w:r>
      <w:r w:rsidRPr="00C3465B">
        <w:rPr>
          <w:rtl/>
          <w:lang w:bidi="fa-IR"/>
        </w:rPr>
        <w:t>. لغرض تضليل العوام وتخديعهم</w:t>
      </w:r>
      <w:r>
        <w:rPr>
          <w:rtl/>
          <w:lang w:bidi="fa-IR"/>
        </w:rPr>
        <w:t xml:space="preserve"> ..</w:t>
      </w:r>
      <w:r w:rsidRPr="00C3465B">
        <w:rPr>
          <w:rtl/>
          <w:lang w:bidi="fa-IR"/>
        </w:rPr>
        <w:t>. وحينئذ</w:t>
      </w:r>
      <w:r w:rsidR="00B35816">
        <w:rPr>
          <w:rFonts w:hint="cs"/>
          <w:rtl/>
          <w:lang w:bidi="fa-IR"/>
        </w:rPr>
        <w:t>ٍ</w:t>
      </w:r>
      <w:r w:rsidRPr="00C3465B">
        <w:rPr>
          <w:rtl/>
          <w:lang w:bidi="fa-IR"/>
        </w:rPr>
        <w:t xml:space="preserve"> لا يبقى وثوق واعتبار لرواياتهم وكتبهم في الأبواب العلمية ال</w:t>
      </w:r>
      <w:r w:rsidR="00B35816">
        <w:rPr>
          <w:rFonts w:hint="cs"/>
          <w:rtl/>
          <w:lang w:bidi="fa-IR"/>
        </w:rPr>
        <w:t>اُ</w:t>
      </w:r>
      <w:r w:rsidRPr="00C3465B">
        <w:rPr>
          <w:rtl/>
          <w:lang w:bidi="fa-IR"/>
        </w:rPr>
        <w:t>خرى.</w:t>
      </w:r>
    </w:p>
    <w:p w:rsidR="00A41E48" w:rsidRPr="00C3465B" w:rsidRDefault="00A41E48" w:rsidP="00A41E48">
      <w:pPr>
        <w:pStyle w:val="libNormal"/>
        <w:rPr>
          <w:rtl/>
          <w:lang w:bidi="fa-IR"/>
        </w:rPr>
      </w:pPr>
      <w:r w:rsidRPr="00C3465B">
        <w:rPr>
          <w:rtl/>
          <w:lang w:bidi="fa-IR"/>
        </w:rPr>
        <w:t>وأمّا ثالثا</w:t>
      </w:r>
      <w:r w:rsidR="00B35816">
        <w:rPr>
          <w:rFonts w:hint="cs"/>
          <w:rtl/>
          <w:lang w:bidi="fa-IR"/>
        </w:rPr>
        <w:t>ً</w:t>
      </w:r>
      <w:r>
        <w:rPr>
          <w:rtl/>
          <w:lang w:bidi="fa-IR"/>
        </w:rPr>
        <w:t>:</w:t>
      </w:r>
      <w:r w:rsidRPr="00C3465B">
        <w:rPr>
          <w:rtl/>
          <w:lang w:bidi="fa-IR"/>
        </w:rPr>
        <w:t xml:space="preserve"> فإنّه يفيد أنّ المصحّحين ل</w:t>
      </w:r>
      <w:r w:rsidR="00B35816">
        <w:rPr>
          <w:rFonts w:hint="cs"/>
          <w:rtl/>
          <w:lang w:bidi="fa-IR"/>
        </w:rPr>
        <w:t>ِ</w:t>
      </w:r>
      <w:r w:rsidRPr="00C3465B">
        <w:rPr>
          <w:rtl/>
          <w:lang w:bidi="fa-IR"/>
        </w:rPr>
        <w:t>ما رووه في فضل معاوية ليسوا من</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أهل العلم بالحديث</w:t>
      </w:r>
      <w:r>
        <w:rPr>
          <w:rtl/>
          <w:lang w:bidi="fa-IR"/>
        </w:rPr>
        <w:t xml:space="preserve"> ..</w:t>
      </w:r>
      <w:r w:rsidRPr="00C3465B">
        <w:rPr>
          <w:rtl/>
          <w:lang w:bidi="fa-IR"/>
        </w:rPr>
        <w:t>. وبهذا يعرف حال والد ( الدهلوي ) الذي حاول إثبات فضائل معاوية في ( إزالة الخفاء )</w:t>
      </w:r>
      <w:r>
        <w:rPr>
          <w:rtl/>
          <w:lang w:bidi="fa-IR"/>
        </w:rPr>
        <w:t>،</w:t>
      </w:r>
      <w:r w:rsidRPr="00C3465B">
        <w:rPr>
          <w:rtl/>
          <w:lang w:bidi="fa-IR"/>
        </w:rPr>
        <w:t xml:space="preserve"> وحال ابن حجر المكّي المؤلّف كتابا</w:t>
      </w:r>
      <w:r w:rsidR="00B35816">
        <w:rPr>
          <w:rFonts w:hint="cs"/>
          <w:rtl/>
          <w:lang w:bidi="fa-IR"/>
        </w:rPr>
        <w:t>ً</w:t>
      </w:r>
      <w:r w:rsidRPr="00C3465B">
        <w:rPr>
          <w:rtl/>
          <w:lang w:bidi="fa-IR"/>
        </w:rPr>
        <w:t xml:space="preserve"> خاصا</w:t>
      </w:r>
      <w:r w:rsidR="00211DB1">
        <w:rPr>
          <w:rFonts w:hint="cs"/>
          <w:rtl/>
          <w:lang w:bidi="fa-IR"/>
        </w:rPr>
        <w:t>ً</w:t>
      </w:r>
      <w:r w:rsidRPr="00C3465B">
        <w:rPr>
          <w:rtl/>
          <w:lang w:bidi="fa-IR"/>
        </w:rPr>
        <w:t xml:space="preserve"> في ذلك.</w:t>
      </w:r>
    </w:p>
    <w:p w:rsidR="00A41E48" w:rsidRPr="00C3465B" w:rsidRDefault="00A41E48" w:rsidP="00A41E48">
      <w:pPr>
        <w:pStyle w:val="libNormal"/>
        <w:rPr>
          <w:rtl/>
          <w:lang w:bidi="fa-IR"/>
        </w:rPr>
      </w:pPr>
      <w:r w:rsidRPr="00C3465B">
        <w:rPr>
          <w:rtl/>
          <w:lang w:bidi="fa-IR"/>
        </w:rPr>
        <w:t xml:space="preserve">إلى هنا </w:t>
      </w:r>
      <w:r w:rsidR="00123EF4">
        <w:rPr>
          <w:rFonts w:hint="cs"/>
          <w:rtl/>
          <w:lang w:bidi="fa-IR"/>
        </w:rPr>
        <w:t>إ</w:t>
      </w:r>
      <w:r w:rsidRPr="00C3465B">
        <w:rPr>
          <w:rtl/>
          <w:lang w:bidi="fa-IR"/>
        </w:rPr>
        <w:t>نتهى الكلام حول ما ذكره ابن تيمية في الوجه الأول.</w:t>
      </w:r>
    </w:p>
    <w:p w:rsidR="00A41E48" w:rsidRPr="00C3465B" w:rsidRDefault="00A41E48" w:rsidP="00A41E48">
      <w:pPr>
        <w:pStyle w:val="libBold1"/>
        <w:rPr>
          <w:rtl/>
          <w:lang w:bidi="fa-IR"/>
        </w:rPr>
      </w:pPr>
      <w:r w:rsidRPr="00C3465B">
        <w:rPr>
          <w:rtl/>
          <w:lang w:bidi="fa-IR"/>
        </w:rPr>
        <w:t>قال</w:t>
      </w:r>
      <w:r>
        <w:rPr>
          <w:rtl/>
          <w:lang w:bidi="fa-IR"/>
        </w:rPr>
        <w:t>:</w:t>
      </w:r>
    </w:p>
    <w:p w:rsidR="00A41E48" w:rsidRPr="00C3465B" w:rsidRDefault="00A41E48" w:rsidP="00A41E48">
      <w:pPr>
        <w:pStyle w:val="libNormal"/>
        <w:rPr>
          <w:rtl/>
          <w:lang w:bidi="fa-IR"/>
        </w:rPr>
      </w:pPr>
      <w:r w:rsidRPr="00C3465B">
        <w:rPr>
          <w:rtl/>
          <w:lang w:bidi="fa-IR"/>
        </w:rPr>
        <w:t>« الثاني</w:t>
      </w:r>
      <w:r>
        <w:rPr>
          <w:rtl/>
          <w:lang w:bidi="fa-IR"/>
        </w:rPr>
        <w:t>:</w:t>
      </w:r>
      <w:r w:rsidRPr="00C3465B">
        <w:rPr>
          <w:rtl/>
          <w:lang w:bidi="fa-IR"/>
        </w:rPr>
        <w:t xml:space="preserve"> إنّ حديث الطير من المكذوبات الموضوعات عند أهل المعرفة بحقائق النقل. قال الحافظ أبو موسى المديني</w:t>
      </w:r>
      <w:r>
        <w:rPr>
          <w:rtl/>
          <w:lang w:bidi="fa-IR"/>
        </w:rPr>
        <w:t>:</w:t>
      </w:r>
      <w:r w:rsidRPr="00C3465B">
        <w:rPr>
          <w:rtl/>
          <w:lang w:bidi="fa-IR"/>
        </w:rPr>
        <w:t xml:space="preserve"> قد جمع غير واحد</w:t>
      </w:r>
      <w:r w:rsidR="006E3C2C">
        <w:rPr>
          <w:rFonts w:hint="cs"/>
          <w:rtl/>
          <w:lang w:bidi="fa-IR"/>
        </w:rPr>
        <w:t>ٍ</w:t>
      </w:r>
      <w:r w:rsidRPr="00C3465B">
        <w:rPr>
          <w:rtl/>
          <w:lang w:bidi="fa-IR"/>
        </w:rPr>
        <w:t xml:space="preserve"> من الحفّاظ طرق أحاديث الطير لل</w:t>
      </w:r>
      <w:r w:rsidR="00E062B7">
        <w:rPr>
          <w:rFonts w:hint="cs"/>
          <w:rtl/>
          <w:lang w:bidi="fa-IR"/>
        </w:rPr>
        <w:t>إِ</w:t>
      </w:r>
      <w:r w:rsidRPr="00C3465B">
        <w:rPr>
          <w:rtl/>
          <w:lang w:bidi="fa-IR"/>
        </w:rPr>
        <w:t>عتبار والمعرفة</w:t>
      </w:r>
      <w:r>
        <w:rPr>
          <w:rtl/>
          <w:lang w:bidi="fa-IR"/>
        </w:rPr>
        <w:t>:</w:t>
      </w:r>
      <w:r w:rsidRPr="00C3465B">
        <w:rPr>
          <w:rtl/>
          <w:lang w:bidi="fa-IR"/>
        </w:rPr>
        <w:t xml:space="preserve"> كالحاكم النيسابوري</w:t>
      </w:r>
      <w:r>
        <w:rPr>
          <w:rtl/>
          <w:lang w:bidi="fa-IR"/>
        </w:rPr>
        <w:t>،</w:t>
      </w:r>
      <w:r w:rsidRPr="00C3465B">
        <w:rPr>
          <w:rtl/>
          <w:lang w:bidi="fa-IR"/>
        </w:rPr>
        <w:t xml:space="preserve"> وأبي نعيم وابن مردويه. وسئل الحاكم عن حديث الطير فقال</w:t>
      </w:r>
      <w:r>
        <w:rPr>
          <w:rtl/>
          <w:lang w:bidi="fa-IR"/>
        </w:rPr>
        <w:t>:</w:t>
      </w:r>
      <w:r w:rsidRPr="00C3465B">
        <w:rPr>
          <w:rtl/>
          <w:lang w:bidi="fa-IR"/>
        </w:rPr>
        <w:t xml:space="preserve"> لا يصحّ.</w:t>
      </w:r>
    </w:p>
    <w:p w:rsidR="00A41E48" w:rsidRPr="00C3465B" w:rsidRDefault="00A41E48" w:rsidP="00A41E48">
      <w:pPr>
        <w:pStyle w:val="libNormal"/>
        <w:rPr>
          <w:rtl/>
          <w:lang w:bidi="fa-IR"/>
        </w:rPr>
      </w:pPr>
      <w:r w:rsidRPr="00C3465B">
        <w:rPr>
          <w:rtl/>
          <w:lang w:bidi="fa-IR"/>
        </w:rPr>
        <w:t>هذا مع أنّ الحاكم منسوب إلى التشيّع</w:t>
      </w:r>
      <w:r>
        <w:rPr>
          <w:rtl/>
          <w:lang w:bidi="fa-IR"/>
        </w:rPr>
        <w:t>،</w:t>
      </w:r>
      <w:r w:rsidRPr="00C3465B">
        <w:rPr>
          <w:rtl/>
          <w:lang w:bidi="fa-IR"/>
        </w:rPr>
        <w:t xml:space="preserve"> وقد طلب منه أن</w:t>
      </w:r>
      <w:r w:rsidR="00A97C07">
        <w:rPr>
          <w:rFonts w:hint="cs"/>
          <w:rtl/>
          <w:lang w:bidi="fa-IR"/>
        </w:rPr>
        <w:t>ْ</w:t>
      </w:r>
      <w:r w:rsidRPr="00C3465B">
        <w:rPr>
          <w:rtl/>
          <w:lang w:bidi="fa-IR"/>
        </w:rPr>
        <w:t xml:space="preserve"> يروي حديثا</w:t>
      </w:r>
      <w:r w:rsidR="004E5BCF">
        <w:rPr>
          <w:rFonts w:hint="cs"/>
          <w:rtl/>
          <w:lang w:bidi="fa-IR"/>
        </w:rPr>
        <w:t>ً</w:t>
      </w:r>
      <w:r w:rsidRPr="00C3465B">
        <w:rPr>
          <w:rtl/>
          <w:lang w:bidi="fa-IR"/>
        </w:rPr>
        <w:t xml:space="preserve"> في فضل معاوية فقال</w:t>
      </w:r>
      <w:r>
        <w:rPr>
          <w:rtl/>
          <w:lang w:bidi="fa-IR"/>
        </w:rPr>
        <w:t>:</w:t>
      </w:r>
      <w:r w:rsidRPr="00C3465B">
        <w:rPr>
          <w:rtl/>
          <w:lang w:bidi="fa-IR"/>
        </w:rPr>
        <w:t xml:space="preserve"> ما يجئ من قلبي ما يجئ من قلبي</w:t>
      </w:r>
      <w:r>
        <w:rPr>
          <w:rtl/>
          <w:lang w:bidi="fa-IR"/>
        </w:rPr>
        <w:t>،</w:t>
      </w:r>
      <w:r w:rsidRPr="00C3465B">
        <w:rPr>
          <w:rtl/>
          <w:lang w:bidi="fa-IR"/>
        </w:rPr>
        <w:t xml:space="preserve"> وقد خوصم على ذلك فلم يفعل</w:t>
      </w:r>
      <w:r>
        <w:rPr>
          <w:rtl/>
          <w:lang w:bidi="fa-IR"/>
        </w:rPr>
        <w:t>،</w:t>
      </w:r>
      <w:r w:rsidRPr="00C3465B">
        <w:rPr>
          <w:rtl/>
          <w:lang w:bidi="fa-IR"/>
        </w:rPr>
        <w:t xml:space="preserve"> وهو يروي في المستخرج والأربعين أحاديث ضعيفة بل موضوعة عند أئمة الحديث</w:t>
      </w:r>
      <w:r>
        <w:rPr>
          <w:rtl/>
          <w:lang w:bidi="fa-IR"/>
        </w:rPr>
        <w:t>،</w:t>
      </w:r>
      <w:r w:rsidRPr="00C3465B">
        <w:rPr>
          <w:rtl/>
          <w:lang w:bidi="fa-IR"/>
        </w:rPr>
        <w:t xml:space="preserve"> كقوله</w:t>
      </w:r>
      <w:r>
        <w:rPr>
          <w:rtl/>
          <w:lang w:bidi="fa-IR"/>
        </w:rPr>
        <w:t>:</w:t>
      </w:r>
      <w:r w:rsidRPr="00C3465B">
        <w:rPr>
          <w:rtl/>
          <w:lang w:bidi="fa-IR"/>
        </w:rPr>
        <w:t xml:space="preserve"> تقاتل الناكثين والقاسطين والمارقين.</w:t>
      </w:r>
    </w:p>
    <w:p w:rsidR="00A41E48" w:rsidRPr="00C3465B" w:rsidRDefault="00A41E48" w:rsidP="00A41E48">
      <w:pPr>
        <w:pStyle w:val="libNormal"/>
        <w:rPr>
          <w:rtl/>
          <w:lang w:bidi="fa-IR"/>
        </w:rPr>
      </w:pPr>
      <w:r w:rsidRPr="00C3465B">
        <w:rPr>
          <w:rtl/>
          <w:lang w:bidi="fa-IR"/>
        </w:rPr>
        <w:t>لكنّ تشيّعه وتشيّع أمثاله من أهل العلم بالحديث</w:t>
      </w:r>
      <w:r>
        <w:rPr>
          <w:rtl/>
          <w:lang w:bidi="fa-IR"/>
        </w:rPr>
        <w:t>:</w:t>
      </w:r>
      <w:r w:rsidRPr="00C3465B">
        <w:rPr>
          <w:rtl/>
          <w:lang w:bidi="fa-IR"/>
        </w:rPr>
        <w:t xml:space="preserve"> كالنسائي</w:t>
      </w:r>
      <w:r>
        <w:rPr>
          <w:rtl/>
          <w:lang w:bidi="fa-IR"/>
        </w:rPr>
        <w:t>،</w:t>
      </w:r>
      <w:r w:rsidRPr="00C3465B">
        <w:rPr>
          <w:rtl/>
          <w:lang w:bidi="fa-IR"/>
        </w:rPr>
        <w:t xml:space="preserve"> وابن عبد البرّ</w:t>
      </w:r>
      <w:r>
        <w:rPr>
          <w:rtl/>
          <w:lang w:bidi="fa-IR"/>
        </w:rPr>
        <w:t>،</w:t>
      </w:r>
      <w:r w:rsidRPr="00C3465B">
        <w:rPr>
          <w:rtl/>
          <w:lang w:bidi="fa-IR"/>
        </w:rPr>
        <w:t xml:space="preserve"> وأمثالهما</w:t>
      </w:r>
      <w:r>
        <w:rPr>
          <w:rtl/>
          <w:lang w:bidi="fa-IR"/>
        </w:rPr>
        <w:t>،</w:t>
      </w:r>
      <w:r w:rsidRPr="00C3465B">
        <w:rPr>
          <w:rtl/>
          <w:lang w:bidi="fa-IR"/>
        </w:rPr>
        <w:t xml:space="preserve"> لا يبلغ إلى تفضيله على أبي بكر وعمر</w:t>
      </w:r>
      <w:r>
        <w:rPr>
          <w:rtl/>
          <w:lang w:bidi="fa-IR"/>
        </w:rPr>
        <w:t>،</w:t>
      </w:r>
      <w:r w:rsidRPr="00C3465B">
        <w:rPr>
          <w:rtl/>
          <w:lang w:bidi="fa-IR"/>
        </w:rPr>
        <w:t xml:space="preserve"> فلا يعرف في علماء الحديث من يفضلّه عليهما</w:t>
      </w:r>
      <w:r>
        <w:rPr>
          <w:rtl/>
          <w:lang w:bidi="fa-IR"/>
        </w:rPr>
        <w:t>،</w:t>
      </w:r>
      <w:r w:rsidRPr="00C3465B">
        <w:rPr>
          <w:rtl/>
          <w:lang w:bidi="fa-IR"/>
        </w:rPr>
        <w:t xml:space="preserve"> بل غاية التشيع منهم أن</w:t>
      </w:r>
      <w:r w:rsidR="00FA4E04">
        <w:rPr>
          <w:rFonts w:hint="cs"/>
          <w:rtl/>
          <w:lang w:bidi="fa-IR"/>
        </w:rPr>
        <w:t>ْ</w:t>
      </w:r>
      <w:r w:rsidRPr="00C3465B">
        <w:rPr>
          <w:rtl/>
          <w:lang w:bidi="fa-IR"/>
        </w:rPr>
        <w:t xml:space="preserve"> يفضلّه على عثمان</w:t>
      </w:r>
      <w:r>
        <w:rPr>
          <w:rtl/>
          <w:lang w:bidi="fa-IR"/>
        </w:rPr>
        <w:t>،</w:t>
      </w:r>
      <w:r w:rsidRPr="00C3465B">
        <w:rPr>
          <w:rtl/>
          <w:lang w:bidi="fa-IR"/>
        </w:rPr>
        <w:t xml:space="preserve"> أو يحصل منه كلام أو إعراض عن ذكر محاسن من قاتله</w:t>
      </w:r>
      <w:r>
        <w:rPr>
          <w:rtl/>
          <w:lang w:bidi="fa-IR"/>
        </w:rPr>
        <w:t>،</w:t>
      </w:r>
      <w:r w:rsidRPr="00C3465B">
        <w:rPr>
          <w:rtl/>
          <w:lang w:bidi="fa-IR"/>
        </w:rPr>
        <w:t xml:space="preserve"> ونحو ذلك. لأنّ علماء الحديث قد عصمهم وقيّدهم ما يعرفون من الأحاديث الصحيحة الدّالة على فضيلة الشيخين</w:t>
      </w:r>
      <w:r>
        <w:rPr>
          <w:rtl/>
          <w:lang w:bidi="fa-IR"/>
        </w:rPr>
        <w:t>،</w:t>
      </w:r>
      <w:r w:rsidRPr="00C3465B">
        <w:rPr>
          <w:rtl/>
          <w:lang w:bidi="fa-IR"/>
        </w:rPr>
        <w:t xml:space="preserve"> ومن ترفّض ممّن له نوع اشتغال بالحديث</w:t>
      </w:r>
      <w:r>
        <w:rPr>
          <w:rtl/>
          <w:lang w:bidi="fa-IR"/>
        </w:rPr>
        <w:t>:</w:t>
      </w:r>
      <w:r w:rsidRPr="00C3465B">
        <w:rPr>
          <w:rtl/>
          <w:lang w:bidi="fa-IR"/>
        </w:rPr>
        <w:t xml:space="preserve"> كابن عقدة وأمثاله</w:t>
      </w:r>
      <w:r>
        <w:rPr>
          <w:rtl/>
          <w:lang w:bidi="fa-IR"/>
        </w:rPr>
        <w:t>،</w:t>
      </w:r>
      <w:r w:rsidRPr="00C3465B">
        <w:rPr>
          <w:rtl/>
          <w:lang w:bidi="fa-IR"/>
        </w:rPr>
        <w:t xml:space="preserve"> فهذا غايته أن</w:t>
      </w:r>
      <w:r w:rsidR="00650CA0">
        <w:rPr>
          <w:rFonts w:hint="cs"/>
          <w:rtl/>
          <w:lang w:bidi="fa-IR"/>
        </w:rPr>
        <w:t>ْ</w:t>
      </w:r>
      <w:r w:rsidRPr="00C3465B">
        <w:rPr>
          <w:rtl/>
          <w:lang w:bidi="fa-IR"/>
        </w:rPr>
        <w:t xml:space="preserve"> يجمع ما يروى في فضائله من الكذوبات والموضوعات لا يقدر أن يدفع ما تواتر من فضائل الشيخين</w:t>
      </w:r>
      <w:r>
        <w:rPr>
          <w:rtl/>
          <w:lang w:bidi="fa-IR"/>
        </w:rPr>
        <w:t>،</w:t>
      </w:r>
      <w:r w:rsidRPr="00C3465B">
        <w:rPr>
          <w:rtl/>
          <w:lang w:bidi="fa-IR"/>
        </w:rPr>
        <w:t xml:space="preserve"> فإنّها باتّفاق أهل العلم بالحديث أكثر ممّا صحّ</w:t>
      </w:r>
      <w:r w:rsidR="00650CA0">
        <w:rPr>
          <w:rFonts w:hint="cs"/>
          <w:rtl/>
          <w:lang w:bidi="fa-IR"/>
        </w:rPr>
        <w:t>َ</w:t>
      </w:r>
      <w:r w:rsidRPr="00C3465B">
        <w:rPr>
          <w:rtl/>
          <w:lang w:bidi="fa-IR"/>
        </w:rPr>
        <w:t xml:space="preserve"> من فضائل علي وأصّح وأصرح في الدلالة.</w:t>
      </w:r>
    </w:p>
    <w:p w:rsidR="00A41E48" w:rsidRPr="00C3465B" w:rsidRDefault="00A41E48" w:rsidP="00A41E48">
      <w:pPr>
        <w:pStyle w:val="libNormal"/>
        <w:rPr>
          <w:rtl/>
          <w:lang w:bidi="fa-IR"/>
        </w:rPr>
      </w:pPr>
      <w:r w:rsidRPr="00C3465B">
        <w:rPr>
          <w:rtl/>
          <w:lang w:bidi="fa-IR"/>
        </w:rPr>
        <w:t>وأحمد بن حنبل لم يقل إنّه صحّ لعلي من الفضائل ما لم يصحّ لغيره</w:t>
      </w:r>
      <w:r>
        <w:rPr>
          <w:rtl/>
          <w:lang w:bidi="fa-IR"/>
        </w:rPr>
        <w:t>،</w:t>
      </w:r>
      <w:r w:rsidRPr="00C3465B">
        <w:rPr>
          <w:rtl/>
          <w:lang w:bidi="fa-IR"/>
        </w:rPr>
        <w:t xml:space="preserve"> بل أحمد أجلّ من أن يقول مثل هذا الكذب</w:t>
      </w:r>
      <w:r>
        <w:rPr>
          <w:rtl/>
          <w:lang w:bidi="fa-IR"/>
        </w:rPr>
        <w:t>،</w:t>
      </w:r>
      <w:r w:rsidRPr="00C3465B">
        <w:rPr>
          <w:rtl/>
          <w:lang w:bidi="fa-IR"/>
        </w:rPr>
        <w:t xml:space="preserve"> بل نقل عنه أنّه قال</w:t>
      </w:r>
      <w:r>
        <w:rPr>
          <w:rtl/>
          <w:lang w:bidi="fa-IR"/>
        </w:rPr>
        <w:t>:</w:t>
      </w:r>
      <w:r w:rsidRPr="00C3465B">
        <w:rPr>
          <w:rtl/>
          <w:lang w:bidi="fa-IR"/>
        </w:rPr>
        <w:t xml:space="preserve"> روي له ما</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لم يرو لغيره</w:t>
      </w:r>
      <w:r>
        <w:rPr>
          <w:rtl/>
          <w:lang w:bidi="fa-IR"/>
        </w:rPr>
        <w:t>،</w:t>
      </w:r>
      <w:r w:rsidRPr="00C3465B">
        <w:rPr>
          <w:rtl/>
          <w:lang w:bidi="fa-IR"/>
        </w:rPr>
        <w:t xml:space="preserve"> مع أنّ في نقل هذا عن أحمد كلام ليس هذا موضعه »</w:t>
      </w:r>
      <w:r>
        <w:rPr>
          <w:rtl/>
          <w:lang w:bidi="fa-IR"/>
        </w:rPr>
        <w:t>.</w:t>
      </w:r>
    </w:p>
    <w:p w:rsidR="00A41E48" w:rsidRPr="00C3465B" w:rsidRDefault="00A41E48" w:rsidP="00A41E48">
      <w:pPr>
        <w:pStyle w:val="libBold1"/>
        <w:rPr>
          <w:rtl/>
          <w:lang w:bidi="fa-IR"/>
        </w:rPr>
      </w:pPr>
      <w:r w:rsidRPr="00C3465B">
        <w:rPr>
          <w:rtl/>
          <w:lang w:bidi="fa-IR"/>
        </w:rPr>
        <w:t>جواب قوله</w:t>
      </w:r>
      <w:r>
        <w:rPr>
          <w:rtl/>
          <w:lang w:bidi="fa-IR"/>
        </w:rPr>
        <w:t>:</w:t>
      </w:r>
      <w:r w:rsidRPr="00C3465B">
        <w:rPr>
          <w:rtl/>
          <w:lang w:bidi="fa-IR"/>
        </w:rPr>
        <w:t xml:space="preserve"> حديث الطير من المكذوبات عند أهل المعرفة</w:t>
      </w:r>
    </w:p>
    <w:p w:rsidR="00A41E48" w:rsidRPr="00C3465B" w:rsidRDefault="00A41E48" w:rsidP="00A41E48">
      <w:pPr>
        <w:pStyle w:val="libNormal"/>
        <w:rPr>
          <w:rtl/>
          <w:lang w:bidi="fa-IR"/>
        </w:rPr>
      </w:pPr>
      <w:r w:rsidRPr="00C3465B">
        <w:rPr>
          <w:rtl/>
          <w:lang w:bidi="fa-IR"/>
        </w:rPr>
        <w:t>وهذا الوجه كسابقه كلّه أكاذيب وأباطيل</w:t>
      </w:r>
      <w:r>
        <w:rPr>
          <w:rtl/>
          <w:lang w:bidi="fa-IR"/>
        </w:rPr>
        <w:t xml:space="preserve"> ..</w:t>
      </w:r>
      <w:r w:rsidRPr="00C3465B">
        <w:rPr>
          <w:rtl/>
          <w:lang w:bidi="fa-IR"/>
        </w:rPr>
        <w:t>. إنّه يدّعي</w:t>
      </w:r>
      <w:r>
        <w:rPr>
          <w:rtl/>
          <w:lang w:bidi="fa-IR"/>
        </w:rPr>
        <w:t>:</w:t>
      </w:r>
      <w:r w:rsidRPr="00C3465B">
        <w:rPr>
          <w:rtl/>
          <w:lang w:bidi="fa-IR"/>
        </w:rPr>
        <w:t xml:space="preserve"> « أنّ حديث الطّير من المكذوبات الموضوعات عند أهل المعرفة بحقائق النقل » وهذه دعوى باطلة</w:t>
      </w:r>
      <w:r>
        <w:rPr>
          <w:rtl/>
          <w:lang w:bidi="fa-IR"/>
        </w:rPr>
        <w:t>،</w:t>
      </w:r>
      <w:r w:rsidRPr="00C3465B">
        <w:rPr>
          <w:rtl/>
          <w:lang w:bidi="fa-IR"/>
        </w:rPr>
        <w:t xml:space="preserve"> فالحديث عند أهل التحقيق من أساطين أهل السنّة من الأحاديث الصحاح المعتبرة الصالحة للاستدلال والاحتجاج</w:t>
      </w:r>
      <w:r>
        <w:rPr>
          <w:rtl/>
          <w:lang w:bidi="fa-IR"/>
        </w:rPr>
        <w:t xml:space="preserve"> ..</w:t>
      </w:r>
      <w:r w:rsidRPr="00C3465B">
        <w:rPr>
          <w:rtl/>
          <w:lang w:bidi="fa-IR"/>
        </w:rPr>
        <w:t>. كما عرفت ذلك بالتفصيل</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وليت شعري من « أهل المعرفة بحقائق النقل » القائلين بأنّه من المكذوبات الموضوعات</w:t>
      </w:r>
      <w:r>
        <w:rPr>
          <w:rtl/>
          <w:lang w:bidi="fa-IR"/>
        </w:rPr>
        <w:t>؟</w:t>
      </w:r>
      <w:r w:rsidRPr="00C3465B">
        <w:rPr>
          <w:rtl/>
          <w:lang w:bidi="fa-IR"/>
        </w:rPr>
        <w:t xml:space="preserve"> لما ذا لم يذكرهم</w:t>
      </w:r>
      <w:r>
        <w:rPr>
          <w:rtl/>
          <w:lang w:bidi="fa-IR"/>
        </w:rPr>
        <w:t>؟</w:t>
      </w:r>
      <w:r w:rsidRPr="00C3465B">
        <w:rPr>
          <w:rtl/>
          <w:lang w:bidi="fa-IR"/>
        </w:rPr>
        <w:t xml:space="preserve"> ولم يذكر واحدا</w:t>
      </w:r>
      <w:r w:rsidR="006B757D">
        <w:rPr>
          <w:rFonts w:hint="cs"/>
          <w:rtl/>
          <w:lang w:bidi="fa-IR"/>
        </w:rPr>
        <w:t>ً</w:t>
      </w:r>
      <w:r w:rsidRPr="00C3465B">
        <w:rPr>
          <w:rtl/>
          <w:lang w:bidi="fa-IR"/>
        </w:rPr>
        <w:t xml:space="preserve"> منهم</w:t>
      </w:r>
      <w:r>
        <w:rPr>
          <w:rtl/>
          <w:lang w:bidi="fa-IR"/>
        </w:rPr>
        <w:t>؟</w:t>
      </w:r>
      <w:r w:rsidRPr="00C3465B">
        <w:rPr>
          <w:rtl/>
          <w:lang w:bidi="fa-IR"/>
        </w:rPr>
        <w:t xml:space="preserve"> ألم يكن من المناسب أن يذكر ولو اسم واحد</w:t>
      </w:r>
      <w:r w:rsidR="006B757D">
        <w:rPr>
          <w:rFonts w:hint="cs"/>
          <w:rtl/>
          <w:lang w:bidi="fa-IR"/>
        </w:rPr>
        <w:t>ٍ</w:t>
      </w:r>
      <w:r w:rsidRPr="00C3465B">
        <w:rPr>
          <w:rtl/>
          <w:lang w:bidi="fa-IR"/>
        </w:rPr>
        <w:t xml:space="preserve"> فقط</w:t>
      </w:r>
      <w:r>
        <w:rPr>
          <w:rtl/>
          <w:lang w:bidi="fa-IR"/>
        </w:rPr>
        <w:t>!،</w:t>
      </w:r>
      <w:r w:rsidRPr="00C3465B">
        <w:rPr>
          <w:rtl/>
          <w:lang w:bidi="fa-IR"/>
        </w:rPr>
        <w:t xml:space="preserve"> وإن</w:t>
      </w:r>
      <w:r w:rsidR="008D272B">
        <w:rPr>
          <w:rFonts w:hint="cs"/>
          <w:rtl/>
          <w:lang w:bidi="fa-IR"/>
        </w:rPr>
        <w:t>ْ</w:t>
      </w:r>
      <w:r w:rsidRPr="00C3465B">
        <w:rPr>
          <w:rtl/>
          <w:lang w:bidi="fa-IR"/>
        </w:rPr>
        <w:t xml:space="preserve"> كانت دعوى وضعه فارغة مردودة لدى المحقّقين الكبار من أهل السنّة أيضا</w:t>
      </w:r>
      <w:r w:rsidR="008D272B">
        <w:rPr>
          <w:rFonts w:hint="cs"/>
          <w:rtl/>
          <w:lang w:bidi="fa-IR"/>
        </w:rPr>
        <w:t>ً</w:t>
      </w:r>
      <w:r w:rsidRPr="00C3465B">
        <w:rPr>
          <w:rtl/>
          <w:lang w:bidi="fa-IR"/>
        </w:rPr>
        <w:t xml:space="preserve"> كالعلائي والسّبكي وابن حجر المكّي</w:t>
      </w:r>
      <w:r>
        <w:rPr>
          <w:rtl/>
          <w:lang w:bidi="fa-IR"/>
        </w:rPr>
        <w:t>؟</w:t>
      </w:r>
    </w:p>
    <w:p w:rsidR="0043598D" w:rsidRDefault="00A41E48" w:rsidP="00A41E48">
      <w:pPr>
        <w:pStyle w:val="libBold1"/>
        <w:rPr>
          <w:rtl/>
          <w:lang w:bidi="fa-IR"/>
        </w:rPr>
      </w:pPr>
      <w:r w:rsidRPr="00C3465B">
        <w:rPr>
          <w:rtl/>
          <w:lang w:bidi="fa-IR"/>
        </w:rPr>
        <w:t>لا علاقة لما نقله عن المديني بمدّعاه</w:t>
      </w:r>
    </w:p>
    <w:p w:rsidR="00A41E48" w:rsidRPr="00C3465B" w:rsidRDefault="00A41E48" w:rsidP="00A41E48">
      <w:pPr>
        <w:pStyle w:val="libNormal"/>
        <w:rPr>
          <w:rtl/>
          <w:lang w:bidi="fa-IR"/>
        </w:rPr>
      </w:pPr>
      <w:r w:rsidRPr="00C3465B">
        <w:rPr>
          <w:rtl/>
          <w:lang w:bidi="fa-IR"/>
        </w:rPr>
        <w:t>ثمّ نقل عن أبي موسى المديني أنّه قال</w:t>
      </w:r>
      <w:r>
        <w:rPr>
          <w:rtl/>
          <w:lang w:bidi="fa-IR"/>
        </w:rPr>
        <w:t>:</w:t>
      </w:r>
      <w:r w:rsidRPr="00C3465B">
        <w:rPr>
          <w:rtl/>
          <w:lang w:bidi="fa-IR"/>
        </w:rPr>
        <w:t xml:space="preserve"> « قد جمع غير واحد</w:t>
      </w:r>
      <w:r w:rsidR="008D272B">
        <w:rPr>
          <w:rFonts w:hint="cs"/>
          <w:rtl/>
          <w:lang w:bidi="fa-IR"/>
        </w:rPr>
        <w:t>ٍ</w:t>
      </w:r>
      <w:r w:rsidRPr="00C3465B">
        <w:rPr>
          <w:rtl/>
          <w:lang w:bidi="fa-IR"/>
        </w:rPr>
        <w:t xml:space="preserve"> من الحفّاظ طرق أحاديث الطّير لل</w:t>
      </w:r>
      <w:r w:rsidR="00030570">
        <w:rPr>
          <w:rFonts w:hint="cs"/>
          <w:rtl/>
          <w:lang w:bidi="fa-IR"/>
        </w:rPr>
        <w:t>إِ</w:t>
      </w:r>
      <w:r w:rsidRPr="00C3465B">
        <w:rPr>
          <w:rtl/>
          <w:lang w:bidi="fa-IR"/>
        </w:rPr>
        <w:t>عتبار والمعرفة كالحاكم وأبي نعيم وابن مردويه » ولكن</w:t>
      </w:r>
      <w:r w:rsidR="008F732D">
        <w:rPr>
          <w:rFonts w:hint="cs"/>
          <w:rtl/>
          <w:lang w:bidi="fa-IR"/>
        </w:rPr>
        <w:t>ْ</w:t>
      </w:r>
      <w:r w:rsidRPr="00C3465B">
        <w:rPr>
          <w:rtl/>
          <w:lang w:bidi="fa-IR"/>
        </w:rPr>
        <w:t xml:space="preserve"> أيّ علاقة لهذا الذي نقله عن المديني بما ادّعاه من كون الحديث من المكذوبات الموضوعات عند أهل المعرفة بحقائق النقل</w:t>
      </w:r>
      <w:r>
        <w:rPr>
          <w:rtl/>
          <w:lang w:bidi="fa-IR"/>
        </w:rPr>
        <w:t>؟</w:t>
      </w:r>
      <w:r w:rsidRPr="00C3465B">
        <w:rPr>
          <w:rtl/>
          <w:lang w:bidi="fa-IR"/>
        </w:rPr>
        <w:t xml:space="preserve"> وهل يدلّ على مدّعاه بإحدى الدلالات الثلاث</w:t>
      </w:r>
      <w:r>
        <w:rPr>
          <w:rtl/>
          <w:lang w:bidi="fa-IR"/>
        </w:rPr>
        <w:t>؟</w:t>
      </w:r>
    </w:p>
    <w:p w:rsidR="00A41E48" w:rsidRPr="00C3465B" w:rsidRDefault="00A41E48" w:rsidP="00A41E48">
      <w:pPr>
        <w:pStyle w:val="libNormal"/>
        <w:rPr>
          <w:rtl/>
          <w:lang w:bidi="fa-IR"/>
        </w:rPr>
      </w:pPr>
      <w:r w:rsidRPr="00C3465B">
        <w:rPr>
          <w:rtl/>
          <w:lang w:bidi="fa-IR"/>
        </w:rPr>
        <w:t>بل الأمر بالعكس</w:t>
      </w:r>
      <w:r>
        <w:rPr>
          <w:rtl/>
          <w:lang w:bidi="fa-IR"/>
        </w:rPr>
        <w:t>،</w:t>
      </w:r>
      <w:r w:rsidRPr="00C3465B">
        <w:rPr>
          <w:rtl/>
          <w:lang w:bidi="fa-IR"/>
        </w:rPr>
        <w:t xml:space="preserve"> وما ذكره ابن تيمية اعتراف حديث الطير</w:t>
      </w:r>
      <w:r>
        <w:rPr>
          <w:rtl/>
          <w:lang w:bidi="fa-IR"/>
        </w:rPr>
        <w:t xml:space="preserve"> ..</w:t>
      </w:r>
      <w:r w:rsidRPr="00C3465B">
        <w:rPr>
          <w:rtl/>
          <w:lang w:bidi="fa-IR"/>
        </w:rPr>
        <w:t>.</w:t>
      </w:r>
      <w:r>
        <w:rPr>
          <w:rtl/>
          <w:lang w:bidi="fa-IR"/>
        </w:rPr>
        <w:t>،</w:t>
      </w:r>
      <w:r w:rsidRPr="00C3465B">
        <w:rPr>
          <w:rtl/>
          <w:lang w:bidi="fa-IR"/>
        </w:rPr>
        <w:t xml:space="preserve"> إذ قد عرفت أنّ جمع علماء أهل السنّة طرق هذا الحديث في أجزاء</w:t>
      </w:r>
      <w:r w:rsidR="00F77C99">
        <w:rPr>
          <w:rFonts w:hint="cs"/>
          <w:rtl/>
          <w:lang w:bidi="fa-IR"/>
        </w:rPr>
        <w:t>ٍ</w:t>
      </w:r>
      <w:r w:rsidRPr="00C3465B">
        <w:rPr>
          <w:rtl/>
          <w:lang w:bidi="fa-IR"/>
        </w:rPr>
        <w:t xml:space="preserve"> مفردة وتآليف خاصة يدل بوجوه</w:t>
      </w:r>
      <w:r w:rsidR="008F5CED">
        <w:rPr>
          <w:rFonts w:hint="cs"/>
          <w:rtl/>
          <w:lang w:bidi="fa-IR"/>
        </w:rPr>
        <w:t>ٍ</w:t>
      </w:r>
      <w:r w:rsidRPr="00C3465B">
        <w:rPr>
          <w:rtl/>
          <w:lang w:bidi="fa-IR"/>
        </w:rPr>
        <w:t xml:space="preserve"> عديدة على ثبوته وتحقّقه</w:t>
      </w:r>
      <w:r>
        <w:rPr>
          <w:rtl/>
          <w:lang w:bidi="fa-IR"/>
        </w:rPr>
        <w:t xml:space="preserve"> ..</w:t>
      </w:r>
      <w:r w:rsidRPr="00C3465B">
        <w:rPr>
          <w:rtl/>
          <w:lang w:bidi="fa-IR"/>
        </w:rPr>
        <w:t>. لكنّ هذا الرجل وأمثاله إذا أرادوا البحث مع الإ</w:t>
      </w:r>
      <w:r w:rsidR="008F5CED">
        <w:rPr>
          <w:rFonts w:hint="cs"/>
          <w:rtl/>
          <w:lang w:bidi="fa-IR"/>
        </w:rPr>
        <w:t>ِ</w:t>
      </w:r>
      <w:r w:rsidRPr="00C3465B">
        <w:rPr>
          <w:rtl/>
          <w:lang w:bidi="fa-IR"/>
        </w:rPr>
        <w:t>ماميّة يضطربون</w:t>
      </w:r>
      <w:r>
        <w:rPr>
          <w:rtl/>
          <w:lang w:bidi="fa-IR"/>
        </w:rPr>
        <w:t>،</w:t>
      </w:r>
      <w:r w:rsidRPr="00C3465B">
        <w:rPr>
          <w:rtl/>
          <w:lang w:bidi="fa-IR"/>
        </w:rPr>
        <w:t xml:space="preserve"> وقد يتفوّهون بما يضرّهم وهم</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لا يشعرون</w:t>
      </w:r>
      <w:r>
        <w:rPr>
          <w:rtl/>
          <w:lang w:bidi="fa-IR"/>
        </w:rPr>
        <w:t xml:space="preserve"> ..</w:t>
      </w:r>
      <w:r w:rsidRPr="00C3465B">
        <w:rPr>
          <w:rtl/>
          <w:lang w:bidi="fa-IR"/>
        </w:rPr>
        <w:t>.</w:t>
      </w:r>
    </w:p>
    <w:p w:rsidR="0043598D" w:rsidRDefault="00A41E48" w:rsidP="00A41E48">
      <w:pPr>
        <w:pStyle w:val="Heading3"/>
        <w:rPr>
          <w:rtl/>
          <w:lang w:bidi="fa-IR"/>
        </w:rPr>
      </w:pPr>
      <w:bookmarkStart w:id="699" w:name="_Toc320549456"/>
      <w:bookmarkStart w:id="700" w:name="_Toc408483268"/>
      <w:bookmarkStart w:id="701" w:name="_Toc95570765"/>
      <w:r w:rsidRPr="00C3465B">
        <w:rPr>
          <w:rtl/>
          <w:lang w:bidi="fa-IR"/>
        </w:rPr>
        <w:t>ما نقله عن الحاكم كذب عليه</w:t>
      </w:r>
      <w:bookmarkEnd w:id="699"/>
      <w:bookmarkEnd w:id="700"/>
      <w:bookmarkEnd w:id="701"/>
    </w:p>
    <w:p w:rsidR="00A41E48" w:rsidRPr="00C3465B" w:rsidRDefault="00A41E48" w:rsidP="00A41E48">
      <w:pPr>
        <w:pStyle w:val="libNormal"/>
        <w:rPr>
          <w:rtl/>
          <w:lang w:bidi="fa-IR"/>
        </w:rPr>
      </w:pPr>
      <w:r w:rsidRPr="00C3465B">
        <w:rPr>
          <w:rtl/>
          <w:lang w:bidi="fa-IR"/>
        </w:rPr>
        <w:t>وأمّا ما ذكره من أنّه « سئل الحاكم عن حديث الطير فقال</w:t>
      </w:r>
      <w:r>
        <w:rPr>
          <w:rtl/>
          <w:lang w:bidi="fa-IR"/>
        </w:rPr>
        <w:t>:</w:t>
      </w:r>
      <w:r w:rsidRPr="00C3465B">
        <w:rPr>
          <w:rtl/>
          <w:lang w:bidi="fa-IR"/>
        </w:rPr>
        <w:t xml:space="preserve"> لا يصح » ففيه</w:t>
      </w:r>
      <w:r>
        <w:rPr>
          <w:rtl/>
          <w:lang w:bidi="fa-IR"/>
        </w:rPr>
        <w:t>:</w:t>
      </w:r>
    </w:p>
    <w:p w:rsidR="00A41E48" w:rsidRPr="00C3465B" w:rsidRDefault="00A41E48" w:rsidP="00A41E48">
      <w:pPr>
        <w:pStyle w:val="libNormal"/>
        <w:rPr>
          <w:rtl/>
          <w:lang w:bidi="fa-IR"/>
        </w:rPr>
      </w:pPr>
      <w:r w:rsidRPr="00BE597A">
        <w:rPr>
          <w:rStyle w:val="libBold2Char"/>
          <w:rtl/>
        </w:rPr>
        <w:t>أوّلا</w:t>
      </w:r>
      <w:r w:rsidR="00CF4C3E">
        <w:rPr>
          <w:rStyle w:val="libBold2Char"/>
          <w:rFonts w:hint="cs"/>
          <w:rtl/>
        </w:rPr>
        <w:t>ً</w:t>
      </w:r>
      <w:r>
        <w:rPr>
          <w:rtl/>
          <w:lang w:bidi="fa-IR"/>
        </w:rPr>
        <w:t>:</w:t>
      </w:r>
      <w:r w:rsidRPr="00C3465B">
        <w:rPr>
          <w:rtl/>
          <w:lang w:bidi="fa-IR"/>
        </w:rPr>
        <w:t xml:space="preserve"> إنّه كذب على الحاكم</w:t>
      </w:r>
      <w:r>
        <w:rPr>
          <w:rtl/>
          <w:lang w:bidi="fa-IR"/>
        </w:rPr>
        <w:t xml:space="preserve"> ..</w:t>
      </w:r>
      <w:r w:rsidRPr="00C3465B">
        <w:rPr>
          <w:rtl/>
          <w:lang w:bidi="fa-IR"/>
        </w:rPr>
        <w:t>. وكيف يقول الحاكم بعدم صحته وقد أخرجه في مستدركه على الصحيحين وأثبت صحته رغم الجاحدين</w:t>
      </w:r>
      <w:r>
        <w:rPr>
          <w:rtl/>
          <w:lang w:bidi="fa-IR"/>
        </w:rPr>
        <w:t>؟</w:t>
      </w:r>
    </w:p>
    <w:p w:rsidR="00A41E48" w:rsidRPr="00C3465B" w:rsidRDefault="00A41E48" w:rsidP="00A41E48">
      <w:pPr>
        <w:pStyle w:val="libNormal"/>
        <w:rPr>
          <w:rtl/>
          <w:lang w:bidi="fa-IR"/>
        </w:rPr>
      </w:pPr>
      <w:r w:rsidRPr="00C3465B">
        <w:rPr>
          <w:rtl/>
          <w:lang w:bidi="fa-IR"/>
        </w:rPr>
        <w:t>ومع هذا</w:t>
      </w:r>
      <w:r>
        <w:rPr>
          <w:rtl/>
          <w:lang w:bidi="fa-IR"/>
        </w:rPr>
        <w:t>،</w:t>
      </w:r>
      <w:r w:rsidRPr="00C3465B">
        <w:rPr>
          <w:rtl/>
          <w:lang w:bidi="fa-IR"/>
        </w:rPr>
        <w:t xml:space="preserve"> فإنّ نقل حكم الحاكم بعدم صحة هذه الحديث غايته أن يكون ظنيّا</w:t>
      </w:r>
      <w:r w:rsidR="00CF4C3E">
        <w:rPr>
          <w:rFonts w:hint="cs"/>
          <w:rtl/>
          <w:lang w:bidi="fa-IR"/>
        </w:rPr>
        <w:t>ً</w:t>
      </w:r>
      <w:r>
        <w:rPr>
          <w:rtl/>
          <w:lang w:bidi="fa-IR"/>
        </w:rPr>
        <w:t>،</w:t>
      </w:r>
      <w:r w:rsidRPr="00C3465B">
        <w:rPr>
          <w:rtl/>
          <w:lang w:bidi="fa-IR"/>
        </w:rPr>
        <w:t xml:space="preserve"> لكن حكمه بصحته في المستدرك قطعي</w:t>
      </w:r>
      <w:r>
        <w:rPr>
          <w:rtl/>
          <w:lang w:bidi="fa-IR"/>
        </w:rPr>
        <w:t>،</w:t>
      </w:r>
      <w:r w:rsidRPr="00C3465B">
        <w:rPr>
          <w:rtl/>
          <w:lang w:bidi="fa-IR"/>
        </w:rPr>
        <w:t xml:space="preserve"> والظّني لا يعارض القطعي.</w:t>
      </w:r>
    </w:p>
    <w:p w:rsidR="00A41E48" w:rsidRPr="00C3465B" w:rsidRDefault="00A41E48" w:rsidP="00A41E48">
      <w:pPr>
        <w:pStyle w:val="libNormal"/>
        <w:rPr>
          <w:rtl/>
          <w:lang w:bidi="fa-IR"/>
        </w:rPr>
      </w:pPr>
      <w:r w:rsidRPr="00BE597A">
        <w:rPr>
          <w:rStyle w:val="libBold2Char"/>
          <w:rtl/>
        </w:rPr>
        <w:t>وثانيا</w:t>
      </w:r>
      <w:r w:rsidR="00A82615">
        <w:rPr>
          <w:rStyle w:val="libBold2Char"/>
          <w:rFonts w:hint="cs"/>
          <w:rtl/>
        </w:rPr>
        <w:t>ً</w:t>
      </w:r>
      <w:r>
        <w:rPr>
          <w:rtl/>
          <w:lang w:bidi="fa-IR"/>
        </w:rPr>
        <w:t>:</w:t>
      </w:r>
      <w:r w:rsidRPr="00C3465B">
        <w:rPr>
          <w:rtl/>
          <w:lang w:bidi="fa-IR"/>
        </w:rPr>
        <w:t xml:space="preserve"> لو سلّمنا ثبوت هذا الذي حكاه عن الحاكم</w:t>
      </w:r>
      <w:r>
        <w:rPr>
          <w:rtl/>
          <w:lang w:bidi="fa-IR"/>
        </w:rPr>
        <w:t>،</w:t>
      </w:r>
      <w:r w:rsidRPr="00C3465B">
        <w:rPr>
          <w:rtl/>
          <w:lang w:bidi="fa-IR"/>
        </w:rPr>
        <w:t xml:space="preserve"> فإنّه لا يجوز الاحتجاج به</w:t>
      </w:r>
      <w:r>
        <w:rPr>
          <w:rtl/>
          <w:lang w:bidi="fa-IR"/>
        </w:rPr>
        <w:t>،</w:t>
      </w:r>
      <w:r w:rsidRPr="00C3465B">
        <w:rPr>
          <w:rtl/>
          <w:lang w:bidi="fa-IR"/>
        </w:rPr>
        <w:t xml:space="preserve"> لتصريح الحافظ برجوع الحاكم عن ذلك كما ستعلم.</w:t>
      </w:r>
    </w:p>
    <w:p w:rsidR="00A41E48" w:rsidRPr="00C3465B" w:rsidRDefault="00A41E48" w:rsidP="00A41E48">
      <w:pPr>
        <w:pStyle w:val="libNormal"/>
        <w:rPr>
          <w:rtl/>
          <w:lang w:bidi="fa-IR"/>
        </w:rPr>
      </w:pPr>
      <w:r w:rsidRPr="00BE597A">
        <w:rPr>
          <w:rStyle w:val="libBold2Char"/>
          <w:rtl/>
        </w:rPr>
        <w:t>وثالثا</w:t>
      </w:r>
      <w:r w:rsidR="008757F1">
        <w:rPr>
          <w:rStyle w:val="libBold2Char"/>
          <w:rFonts w:hint="cs"/>
          <w:rtl/>
        </w:rPr>
        <w:t>ً</w:t>
      </w:r>
      <w:r>
        <w:rPr>
          <w:rtl/>
          <w:lang w:bidi="fa-IR"/>
        </w:rPr>
        <w:t>:</w:t>
      </w:r>
      <w:r w:rsidRPr="00C3465B">
        <w:rPr>
          <w:rtl/>
          <w:lang w:bidi="fa-IR"/>
        </w:rPr>
        <w:t xml:space="preserve"> لو سلّمنا ثبوته وفرضنا عدم رجوعه كان الاستدلال والإ</w:t>
      </w:r>
      <w:r w:rsidR="00921FD0">
        <w:rPr>
          <w:rFonts w:hint="cs"/>
          <w:rtl/>
          <w:lang w:bidi="fa-IR"/>
        </w:rPr>
        <w:t>ِ</w:t>
      </w:r>
      <w:r w:rsidRPr="00C3465B">
        <w:rPr>
          <w:rtl/>
          <w:lang w:bidi="fa-IR"/>
        </w:rPr>
        <w:t>حتجاج بتصحيحه إيّاه في المستدرك من باب الإ</w:t>
      </w:r>
      <w:r w:rsidR="00AD3376">
        <w:rPr>
          <w:rFonts w:hint="cs"/>
          <w:rtl/>
          <w:lang w:bidi="fa-IR"/>
        </w:rPr>
        <w:t>ِ</w:t>
      </w:r>
      <w:r w:rsidRPr="00C3465B">
        <w:rPr>
          <w:rtl/>
          <w:lang w:bidi="fa-IR"/>
        </w:rPr>
        <w:t>لزام والافحام للمخالفين تاما</w:t>
      </w:r>
      <w:r w:rsidR="00767637">
        <w:rPr>
          <w:rFonts w:hint="cs"/>
          <w:rtl/>
          <w:lang w:bidi="fa-IR"/>
        </w:rPr>
        <w:t>ً</w:t>
      </w:r>
      <w:r>
        <w:rPr>
          <w:rtl/>
          <w:lang w:bidi="fa-IR"/>
        </w:rPr>
        <w:t>،</w:t>
      </w:r>
      <w:r w:rsidRPr="00C3465B">
        <w:rPr>
          <w:rtl/>
          <w:lang w:bidi="fa-IR"/>
        </w:rPr>
        <w:t xml:space="preserve"> على القواعد وال</w:t>
      </w:r>
      <w:r w:rsidR="00767637">
        <w:rPr>
          <w:rFonts w:hint="cs"/>
          <w:rtl/>
          <w:lang w:bidi="fa-IR"/>
        </w:rPr>
        <w:t>اُ</w:t>
      </w:r>
      <w:r w:rsidRPr="00C3465B">
        <w:rPr>
          <w:rtl/>
          <w:lang w:bidi="fa-IR"/>
        </w:rPr>
        <w:t>صول المقرّرة في باب الإ</w:t>
      </w:r>
      <w:r w:rsidR="00402699">
        <w:rPr>
          <w:rFonts w:hint="cs"/>
          <w:rtl/>
          <w:lang w:bidi="fa-IR"/>
        </w:rPr>
        <w:t>ِ</w:t>
      </w:r>
      <w:r w:rsidRPr="00C3465B">
        <w:rPr>
          <w:rtl/>
          <w:lang w:bidi="fa-IR"/>
        </w:rPr>
        <w:t>حتجاج والمناظرة.</w:t>
      </w:r>
    </w:p>
    <w:p w:rsidR="00A41E48" w:rsidRPr="00C3465B" w:rsidRDefault="00A41E48" w:rsidP="00A41E48">
      <w:pPr>
        <w:pStyle w:val="libNormal"/>
        <w:rPr>
          <w:rtl/>
          <w:lang w:bidi="fa-IR"/>
        </w:rPr>
      </w:pPr>
      <w:r w:rsidRPr="00BE597A">
        <w:rPr>
          <w:rStyle w:val="libBold2Char"/>
          <w:rtl/>
        </w:rPr>
        <w:t>ورابعا</w:t>
      </w:r>
      <w:r w:rsidR="00402699">
        <w:rPr>
          <w:rStyle w:val="libBold2Char"/>
          <w:rFonts w:hint="cs"/>
          <w:rtl/>
        </w:rPr>
        <w:t>ً</w:t>
      </w:r>
      <w:r>
        <w:rPr>
          <w:rtl/>
          <w:lang w:bidi="fa-IR"/>
        </w:rPr>
        <w:t>:</w:t>
      </w:r>
      <w:r w:rsidRPr="00C3465B">
        <w:rPr>
          <w:rtl/>
          <w:lang w:bidi="fa-IR"/>
        </w:rPr>
        <w:t xml:space="preserve"> ولو فرضنا أنّه كان قد قدح فيه ولم يخرجه في المستدرك</w:t>
      </w:r>
      <w:r>
        <w:rPr>
          <w:rtl/>
          <w:lang w:bidi="fa-IR"/>
        </w:rPr>
        <w:t>،</w:t>
      </w:r>
      <w:r w:rsidRPr="00C3465B">
        <w:rPr>
          <w:rtl/>
          <w:lang w:bidi="fa-IR"/>
        </w:rPr>
        <w:t xml:space="preserve"> فإنّ الأدلة القويمة والبراهين المتينة على صحة حديث الطير وثبوته كثيرة</w:t>
      </w:r>
      <w:r>
        <w:rPr>
          <w:rtl/>
          <w:lang w:bidi="fa-IR"/>
        </w:rPr>
        <w:t>،</w:t>
      </w:r>
      <w:r w:rsidRPr="00C3465B">
        <w:rPr>
          <w:rtl/>
          <w:lang w:bidi="fa-IR"/>
        </w:rPr>
        <w:t xml:space="preserve"> بل يكفي لبطلان القول بوضعه ما قاله العلائي والسبكي وابن حجر المكّي.</w:t>
      </w:r>
    </w:p>
    <w:p w:rsidR="00A41E48" w:rsidRPr="00C3465B" w:rsidRDefault="00A41E48" w:rsidP="00A41E48">
      <w:pPr>
        <w:pStyle w:val="libNormal"/>
        <w:rPr>
          <w:rtl/>
          <w:lang w:bidi="fa-IR"/>
        </w:rPr>
      </w:pPr>
      <w:r w:rsidRPr="00C3465B">
        <w:rPr>
          <w:rtl/>
          <w:lang w:bidi="fa-IR"/>
        </w:rPr>
        <w:t>هذا</w:t>
      </w:r>
      <w:r>
        <w:rPr>
          <w:rtl/>
          <w:lang w:bidi="fa-IR"/>
        </w:rPr>
        <w:t>،</w:t>
      </w:r>
      <w:r w:rsidRPr="00C3465B">
        <w:rPr>
          <w:rtl/>
          <w:lang w:bidi="fa-IR"/>
        </w:rPr>
        <w:t xml:space="preserve"> وقد نصّ</w:t>
      </w:r>
      <w:r w:rsidR="00944F3D">
        <w:rPr>
          <w:rFonts w:hint="cs"/>
          <w:rtl/>
          <w:lang w:bidi="fa-IR"/>
        </w:rPr>
        <w:t>َ</w:t>
      </w:r>
      <w:r w:rsidRPr="00C3465B">
        <w:rPr>
          <w:rtl/>
          <w:lang w:bidi="fa-IR"/>
        </w:rPr>
        <w:t xml:space="preserve"> الحافظ الذهبي في ( تذكرة الحفّاظ )</w:t>
      </w:r>
      <w:r>
        <w:rPr>
          <w:rtl/>
          <w:lang w:bidi="fa-IR"/>
        </w:rPr>
        <w:t xml:space="preserve"> - </w:t>
      </w:r>
      <w:r w:rsidRPr="00C3465B">
        <w:rPr>
          <w:rtl/>
          <w:lang w:bidi="fa-IR"/>
        </w:rPr>
        <w:t>بعد أن حكى ذلك القول المنسوب إلى الحاكم</w:t>
      </w:r>
      <w:r>
        <w:rPr>
          <w:rtl/>
          <w:lang w:bidi="fa-IR"/>
        </w:rPr>
        <w:t xml:space="preserve"> - </w:t>
      </w:r>
      <w:r w:rsidRPr="00C3465B">
        <w:rPr>
          <w:rtl/>
          <w:lang w:bidi="fa-IR"/>
        </w:rPr>
        <w:t>على رجوعه عنه</w:t>
      </w:r>
      <w:r>
        <w:rPr>
          <w:rtl/>
          <w:lang w:bidi="fa-IR"/>
        </w:rPr>
        <w:t>،</w:t>
      </w:r>
      <w:r w:rsidRPr="00C3465B">
        <w:rPr>
          <w:rtl/>
          <w:lang w:bidi="fa-IR"/>
        </w:rPr>
        <w:t xml:space="preserve"> وقد أورد الشيخ محمّد الأمير الصنعاني كلام الذّهبي وعلّق عليه حيث قال في ( الروضة الندية </w:t>
      </w:r>
      <w:r>
        <w:rPr>
          <w:rtl/>
          <w:lang w:bidi="fa-IR"/>
        </w:rPr>
        <w:t>):</w:t>
      </w:r>
    </w:p>
    <w:p w:rsidR="00A41E48" w:rsidRPr="00C3465B" w:rsidRDefault="00A41E48" w:rsidP="00A41E48">
      <w:pPr>
        <w:pStyle w:val="libNormal"/>
        <w:rPr>
          <w:rtl/>
          <w:lang w:bidi="fa-IR"/>
        </w:rPr>
      </w:pPr>
      <w:r w:rsidRPr="00C3465B">
        <w:rPr>
          <w:rtl/>
          <w:lang w:bidi="fa-IR"/>
        </w:rPr>
        <w:t>« هذا الخبر رواه جماعة عن أنس</w:t>
      </w:r>
      <w:r>
        <w:rPr>
          <w:rtl/>
          <w:lang w:bidi="fa-IR"/>
        </w:rPr>
        <w:t>،</w:t>
      </w:r>
      <w:r w:rsidRPr="00C3465B">
        <w:rPr>
          <w:rtl/>
          <w:lang w:bidi="fa-IR"/>
        </w:rPr>
        <w:t xml:space="preserve"> منهم</w:t>
      </w:r>
      <w:r>
        <w:rPr>
          <w:rtl/>
          <w:lang w:bidi="fa-IR"/>
        </w:rPr>
        <w:t>:</w:t>
      </w:r>
      <w:r w:rsidRPr="00C3465B">
        <w:rPr>
          <w:rtl/>
          <w:lang w:bidi="fa-IR"/>
        </w:rPr>
        <w:t xml:space="preserve"> سعيد بن المسيب</w:t>
      </w:r>
      <w:r>
        <w:rPr>
          <w:rtl/>
          <w:lang w:bidi="fa-IR"/>
        </w:rPr>
        <w:t>،</w:t>
      </w:r>
      <w:r w:rsidRPr="00C3465B">
        <w:rPr>
          <w:rtl/>
          <w:lang w:bidi="fa-IR"/>
        </w:rPr>
        <w:t xml:space="preserve"> وعبد الملك بن عمير</w:t>
      </w:r>
      <w:r>
        <w:rPr>
          <w:rtl/>
          <w:lang w:bidi="fa-IR"/>
        </w:rPr>
        <w:t>،</w:t>
      </w:r>
      <w:r w:rsidRPr="00C3465B">
        <w:rPr>
          <w:rtl/>
          <w:lang w:bidi="fa-IR"/>
        </w:rPr>
        <w:t xml:space="preserve"> وسليمان بن الحجاج الطائفي</w:t>
      </w:r>
      <w:r>
        <w:rPr>
          <w:rtl/>
          <w:lang w:bidi="fa-IR"/>
        </w:rPr>
        <w:t>،</w:t>
      </w:r>
      <w:r w:rsidRPr="00C3465B">
        <w:rPr>
          <w:rtl/>
          <w:lang w:bidi="fa-IR"/>
        </w:rPr>
        <w:t xml:space="preserve"> وابن أبي الرجال الكوفي</w:t>
      </w:r>
      <w:r>
        <w:rPr>
          <w:rtl/>
          <w:lang w:bidi="fa-IR"/>
        </w:rPr>
        <w:t>،</w:t>
      </w:r>
      <w:r w:rsidRPr="00C3465B">
        <w:rPr>
          <w:rtl/>
          <w:lang w:bidi="fa-IR"/>
        </w:rPr>
        <w:t xml:space="preserve"> وأبو الهندي</w:t>
      </w:r>
      <w:r>
        <w:rPr>
          <w:rtl/>
          <w:lang w:bidi="fa-IR"/>
        </w:rPr>
        <w:t>،</w:t>
      </w:r>
      <w:r w:rsidRPr="00C3465B">
        <w:rPr>
          <w:rtl/>
          <w:lang w:bidi="fa-IR"/>
        </w:rPr>
        <w:t xml:space="preserve"> وإسماعيل بن عبد الله بن جعفر</w:t>
      </w:r>
      <w:r>
        <w:rPr>
          <w:rtl/>
          <w:lang w:bidi="fa-IR"/>
        </w:rPr>
        <w:t>،</w:t>
      </w:r>
      <w:r w:rsidRPr="00C3465B">
        <w:rPr>
          <w:rtl/>
          <w:lang w:bidi="fa-IR"/>
        </w:rPr>
        <w:t xml:space="preserve"> ويغنم بن سالم بن قنبر</w:t>
      </w:r>
      <w:r>
        <w:rPr>
          <w:rtl/>
          <w:lang w:bidi="fa-IR"/>
        </w:rPr>
        <w:t>،</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وغيرهم.</w:t>
      </w:r>
    </w:p>
    <w:p w:rsidR="00A41E48" w:rsidRPr="00C3465B" w:rsidRDefault="00A41E48" w:rsidP="00A41E48">
      <w:pPr>
        <w:pStyle w:val="libNormal"/>
        <w:rPr>
          <w:rtl/>
          <w:lang w:bidi="fa-IR"/>
        </w:rPr>
      </w:pPr>
      <w:r w:rsidRPr="00C3465B">
        <w:rPr>
          <w:rtl/>
          <w:lang w:bidi="fa-IR"/>
        </w:rPr>
        <w:t>وأمّا ما قال الحافظ الذهبي في التذكرة في ترجمة الحاكم أبي عبد الله المعروف بابن البيّع الحافظ المشهور مؤلّف المستدرك وغيره</w:t>
      </w:r>
      <w:r>
        <w:rPr>
          <w:rtl/>
          <w:lang w:bidi="fa-IR"/>
        </w:rPr>
        <w:t xml:space="preserve"> - </w:t>
      </w:r>
      <w:r w:rsidRPr="00C3465B">
        <w:rPr>
          <w:rtl/>
          <w:lang w:bidi="fa-IR"/>
        </w:rPr>
        <w:t>بعد أن ساق حكاية</w:t>
      </w:r>
      <w:r>
        <w:rPr>
          <w:rtl/>
          <w:lang w:bidi="fa-IR"/>
        </w:rPr>
        <w:t>:</w:t>
      </w:r>
      <w:r w:rsidRPr="00C3465B">
        <w:rPr>
          <w:rtl/>
          <w:lang w:bidi="fa-IR"/>
        </w:rPr>
        <w:t xml:space="preserve"> وسئل الحاكم أبو عبد الله عن حديث الطير فقال</w:t>
      </w:r>
      <w:r>
        <w:rPr>
          <w:rtl/>
          <w:lang w:bidi="fa-IR"/>
        </w:rPr>
        <w:t>:</w:t>
      </w:r>
      <w:r w:rsidRPr="00C3465B">
        <w:rPr>
          <w:rtl/>
          <w:lang w:bidi="fa-IR"/>
        </w:rPr>
        <w:t xml:space="preserve"> لا يصح</w:t>
      </w:r>
      <w:r>
        <w:rPr>
          <w:rtl/>
          <w:lang w:bidi="fa-IR"/>
        </w:rPr>
        <w:t>،</w:t>
      </w:r>
      <w:r w:rsidRPr="00C3465B">
        <w:rPr>
          <w:rtl/>
          <w:lang w:bidi="fa-IR"/>
        </w:rPr>
        <w:t xml:space="preserve"> ولو صحّ لما كان أحد أفضل من علي بعد رسول الله </w:t>
      </w:r>
      <w:r w:rsidR="00082BFE" w:rsidRPr="00082BFE">
        <w:rPr>
          <w:rStyle w:val="libAlaemChar"/>
          <w:rtl/>
        </w:rPr>
        <w:t>صلى‌الله‌عليه‌وآله‌وسلم</w:t>
      </w:r>
      <w:r w:rsidR="006103F2" w:rsidRPr="006103F2">
        <w:rPr>
          <w:rStyle w:val="libAlaemChar"/>
          <w:rtl/>
        </w:rPr>
        <w:t xml:space="preserve"> </w:t>
      </w:r>
      <w:r>
        <w:rPr>
          <w:rtl/>
          <w:lang w:bidi="fa-IR"/>
        </w:rPr>
        <w:t xml:space="preserve">- </w:t>
      </w:r>
      <w:r w:rsidRPr="00C3465B">
        <w:rPr>
          <w:rtl/>
          <w:lang w:bidi="fa-IR"/>
        </w:rPr>
        <w:t>قال الذهبي</w:t>
      </w:r>
      <w:r>
        <w:rPr>
          <w:rtl/>
          <w:lang w:bidi="fa-IR"/>
        </w:rPr>
        <w:t>:</w:t>
      </w:r>
      <w:r w:rsidRPr="00C3465B">
        <w:rPr>
          <w:rtl/>
          <w:lang w:bidi="fa-IR"/>
        </w:rPr>
        <w:t xml:space="preserve"> قلت</w:t>
      </w:r>
      <w:r>
        <w:rPr>
          <w:rtl/>
          <w:lang w:bidi="fa-IR"/>
        </w:rPr>
        <w:t>:</w:t>
      </w:r>
      <w:r w:rsidRPr="00C3465B">
        <w:rPr>
          <w:rtl/>
          <w:lang w:bidi="fa-IR"/>
        </w:rPr>
        <w:t xml:space="preserve"> تغي</w:t>
      </w:r>
      <w:r w:rsidR="00F84E44">
        <w:rPr>
          <w:rFonts w:hint="cs"/>
          <w:rtl/>
          <w:lang w:bidi="fa-IR"/>
        </w:rPr>
        <w:t>َ</w:t>
      </w:r>
      <w:r w:rsidRPr="00C3465B">
        <w:rPr>
          <w:rtl/>
          <w:lang w:bidi="fa-IR"/>
        </w:rPr>
        <w:t>ّر رأي الحاكم فأخرج حديث الطير في مستدركه. قال الذهبي</w:t>
      </w:r>
      <w:r>
        <w:rPr>
          <w:rtl/>
          <w:lang w:bidi="fa-IR"/>
        </w:rPr>
        <w:t>:</w:t>
      </w:r>
      <w:r w:rsidRPr="00C3465B">
        <w:rPr>
          <w:rtl/>
          <w:lang w:bidi="fa-IR"/>
        </w:rPr>
        <w:t xml:space="preserve"> وأمّا حديث الطير فله طرق كثيرة قد أفردتها بمصنّف</w:t>
      </w:r>
      <w:r>
        <w:rPr>
          <w:rtl/>
          <w:lang w:bidi="fa-IR"/>
        </w:rPr>
        <w:t>،</w:t>
      </w:r>
      <w:r w:rsidRPr="00C3465B">
        <w:rPr>
          <w:rtl/>
          <w:lang w:bidi="fa-IR"/>
        </w:rPr>
        <w:t xml:space="preserve"> ومجموعها يوجب أنّ الحديث له أصل. انتهى كلام الذهبي.</w:t>
      </w:r>
    </w:p>
    <w:p w:rsidR="00A41E48" w:rsidRPr="00C3465B" w:rsidRDefault="00A41E48" w:rsidP="00117F13">
      <w:pPr>
        <w:pStyle w:val="libNormal"/>
        <w:rPr>
          <w:rtl/>
          <w:lang w:bidi="fa-IR"/>
        </w:rPr>
      </w:pPr>
      <w:r w:rsidRPr="00BE597A">
        <w:rPr>
          <w:rStyle w:val="libBold2Char"/>
          <w:rtl/>
        </w:rPr>
        <w:t>فأقول</w:t>
      </w:r>
      <w:r>
        <w:rPr>
          <w:rtl/>
          <w:lang w:bidi="fa-IR"/>
        </w:rPr>
        <w:t>:</w:t>
      </w:r>
      <w:r w:rsidRPr="00C3465B">
        <w:rPr>
          <w:rtl/>
          <w:lang w:bidi="fa-IR"/>
        </w:rPr>
        <w:t xml:space="preserve"> كلام الحاكم هذا لا يصح عنه</w:t>
      </w:r>
      <w:r>
        <w:rPr>
          <w:rtl/>
          <w:lang w:bidi="fa-IR"/>
        </w:rPr>
        <w:t>،</w:t>
      </w:r>
      <w:r w:rsidRPr="00C3465B">
        <w:rPr>
          <w:rtl/>
          <w:lang w:bidi="fa-IR"/>
        </w:rPr>
        <w:t xml:space="preserve"> أو أنّه قاله ثمّ رجع عنه كما قال الذهبي</w:t>
      </w:r>
      <w:r>
        <w:rPr>
          <w:rtl/>
          <w:lang w:bidi="fa-IR"/>
        </w:rPr>
        <w:t>:</w:t>
      </w:r>
      <w:r w:rsidRPr="00C3465B">
        <w:rPr>
          <w:rtl/>
          <w:lang w:bidi="fa-IR"/>
        </w:rPr>
        <w:t xml:space="preserve"> ثمّ تغيّر رأيه. وإنّما قلنا ذلك لأمرين</w:t>
      </w:r>
      <w:r>
        <w:rPr>
          <w:rtl/>
          <w:lang w:bidi="fa-IR"/>
        </w:rPr>
        <w:t>:</w:t>
      </w:r>
      <w:r w:rsidRPr="00C3465B">
        <w:rPr>
          <w:rtl/>
          <w:lang w:bidi="fa-IR"/>
        </w:rPr>
        <w:t xml:space="preserve"> أحدهما</w:t>
      </w:r>
      <w:r>
        <w:rPr>
          <w:rtl/>
          <w:lang w:bidi="fa-IR"/>
        </w:rPr>
        <w:t xml:space="preserve"> - </w:t>
      </w:r>
      <w:r w:rsidRPr="00C3465B">
        <w:rPr>
          <w:rtl/>
          <w:lang w:bidi="fa-IR"/>
        </w:rPr>
        <w:t>وهو أقواهما</w:t>
      </w:r>
      <w:r>
        <w:rPr>
          <w:rtl/>
          <w:lang w:bidi="fa-IR"/>
        </w:rPr>
        <w:t xml:space="preserve"> - </w:t>
      </w:r>
      <w:r w:rsidRPr="00C3465B">
        <w:rPr>
          <w:rtl/>
          <w:lang w:bidi="fa-IR"/>
        </w:rPr>
        <w:t xml:space="preserve">أنّ القول بأفضلّية علي بعد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هو مذهب الحاكم كما نقله الذهبي أيضا</w:t>
      </w:r>
      <w:r w:rsidR="00DD3741">
        <w:rPr>
          <w:rFonts w:hint="cs"/>
          <w:rtl/>
          <w:lang w:bidi="fa-IR"/>
        </w:rPr>
        <w:t>ً</w:t>
      </w:r>
      <w:r w:rsidRPr="00C3465B">
        <w:rPr>
          <w:rtl/>
          <w:lang w:bidi="fa-IR"/>
        </w:rPr>
        <w:t xml:space="preserve"> في ترجمته عن ابن طاهر</w:t>
      </w:r>
      <w:r>
        <w:rPr>
          <w:rtl/>
          <w:lang w:bidi="fa-IR"/>
        </w:rPr>
        <w:t>،</w:t>
      </w:r>
      <w:r w:rsidRPr="00C3465B">
        <w:rPr>
          <w:rtl/>
          <w:lang w:bidi="fa-IR"/>
        </w:rPr>
        <w:t xml:space="preserve"> قال الذهبي</w:t>
      </w:r>
      <w:r>
        <w:rPr>
          <w:rtl/>
          <w:lang w:bidi="fa-IR"/>
        </w:rPr>
        <w:t>:</w:t>
      </w:r>
      <w:r w:rsidRPr="00C3465B">
        <w:rPr>
          <w:rtl/>
          <w:lang w:bidi="fa-IR"/>
        </w:rPr>
        <w:t xml:space="preserve"> قال ابن طاهر</w:t>
      </w:r>
      <w:r>
        <w:rPr>
          <w:rtl/>
          <w:lang w:bidi="fa-IR"/>
        </w:rPr>
        <w:t>:</w:t>
      </w:r>
      <w:r w:rsidRPr="00C3465B">
        <w:rPr>
          <w:rtl/>
          <w:lang w:bidi="fa-IR"/>
        </w:rPr>
        <w:t xml:space="preserve"> كان</w:t>
      </w:r>
      <w:r>
        <w:rPr>
          <w:rtl/>
          <w:lang w:bidi="fa-IR"/>
        </w:rPr>
        <w:t xml:space="preserve"> - </w:t>
      </w:r>
      <w:r w:rsidRPr="00C3465B">
        <w:rPr>
          <w:rtl/>
          <w:lang w:bidi="fa-IR"/>
        </w:rPr>
        <w:t>يعني الحاكم</w:t>
      </w:r>
      <w:r>
        <w:rPr>
          <w:rtl/>
          <w:lang w:bidi="fa-IR"/>
        </w:rPr>
        <w:t xml:space="preserve"> - </w:t>
      </w:r>
      <w:r w:rsidRPr="00C3465B">
        <w:rPr>
          <w:rtl/>
          <w:lang w:bidi="fa-IR"/>
        </w:rPr>
        <w:t>شديد التعصّب للشيعة في الباطن</w:t>
      </w:r>
      <w:r>
        <w:rPr>
          <w:rtl/>
          <w:lang w:bidi="fa-IR"/>
        </w:rPr>
        <w:t>،</w:t>
      </w:r>
      <w:r w:rsidRPr="00C3465B">
        <w:rPr>
          <w:rtl/>
          <w:lang w:bidi="fa-IR"/>
        </w:rPr>
        <w:t xml:space="preserve"> وكان يظهر التسنن في التقديم والخلافة</w:t>
      </w:r>
      <w:r>
        <w:rPr>
          <w:rtl/>
          <w:lang w:bidi="fa-IR"/>
        </w:rPr>
        <w:t>،</w:t>
      </w:r>
      <w:r w:rsidRPr="00C3465B">
        <w:rPr>
          <w:rtl/>
          <w:lang w:bidi="fa-IR"/>
        </w:rPr>
        <w:t xml:space="preserve"> وكان منحرفا</w:t>
      </w:r>
      <w:r w:rsidR="00706D8C">
        <w:rPr>
          <w:rFonts w:hint="cs"/>
          <w:rtl/>
          <w:lang w:bidi="fa-IR"/>
        </w:rPr>
        <w:t>ً</w:t>
      </w:r>
      <w:r w:rsidRPr="00C3465B">
        <w:rPr>
          <w:rtl/>
          <w:lang w:bidi="fa-IR"/>
        </w:rPr>
        <w:t xml:space="preserve"> عن معاوية</w:t>
      </w:r>
      <w:r>
        <w:rPr>
          <w:rtl/>
          <w:lang w:bidi="fa-IR"/>
        </w:rPr>
        <w:t>،</w:t>
      </w:r>
      <w:r w:rsidRPr="00C3465B">
        <w:rPr>
          <w:rtl/>
          <w:lang w:bidi="fa-IR"/>
        </w:rPr>
        <w:t xml:space="preserve"> وأنّه يتظاهر بذلك ولا يعتذر فيه.</w:t>
      </w:r>
      <w:r>
        <w:rPr>
          <w:rFonts w:hint="cs"/>
          <w:rtl/>
          <w:lang w:bidi="fa-IR"/>
        </w:rPr>
        <w:t xml:space="preserve"> </w:t>
      </w:r>
      <w:r w:rsidRPr="00C3465B">
        <w:rPr>
          <w:rtl/>
          <w:lang w:bidi="fa-IR"/>
        </w:rPr>
        <w:t>انتهى كلام ابن طاهر. وقرّره الذهبي بقوله</w:t>
      </w:r>
      <w:r>
        <w:rPr>
          <w:rtl/>
          <w:lang w:bidi="fa-IR"/>
        </w:rPr>
        <w:t>:</w:t>
      </w:r>
      <w:r w:rsidRPr="00C3465B">
        <w:rPr>
          <w:rtl/>
          <w:lang w:bidi="fa-IR"/>
        </w:rPr>
        <w:t xml:space="preserve"> قلت</w:t>
      </w:r>
      <w:r>
        <w:rPr>
          <w:rtl/>
          <w:lang w:bidi="fa-IR"/>
        </w:rPr>
        <w:t>:</w:t>
      </w:r>
      <w:r w:rsidRPr="00C3465B">
        <w:rPr>
          <w:rtl/>
          <w:lang w:bidi="fa-IR"/>
        </w:rPr>
        <w:t xml:space="preserve"> أمّا انحرافه عن خصوم علي فظاهر. وأمّا الشيخان فمعظّم لهما بكلّ حال</w:t>
      </w:r>
      <w:r>
        <w:rPr>
          <w:rtl/>
          <w:lang w:bidi="fa-IR"/>
        </w:rPr>
        <w:t>،</w:t>
      </w:r>
      <w:r w:rsidRPr="00C3465B">
        <w:rPr>
          <w:rtl/>
          <w:lang w:bidi="fa-IR"/>
        </w:rPr>
        <w:t xml:space="preserve"> فهو شيعي لا رافضي. انتهى.</w:t>
      </w:r>
    </w:p>
    <w:p w:rsidR="00A41E48" w:rsidRPr="00C3465B" w:rsidRDefault="00A41E48" w:rsidP="00A41E48">
      <w:pPr>
        <w:pStyle w:val="libNormal"/>
        <w:rPr>
          <w:rtl/>
          <w:lang w:bidi="fa-IR"/>
        </w:rPr>
      </w:pPr>
      <w:r w:rsidRPr="00BE597A">
        <w:rPr>
          <w:rStyle w:val="libBold2Char"/>
          <w:rtl/>
        </w:rPr>
        <w:t>قلت</w:t>
      </w:r>
      <w:r>
        <w:rPr>
          <w:rtl/>
          <w:lang w:bidi="fa-IR"/>
        </w:rPr>
        <w:t>:</w:t>
      </w:r>
      <w:r w:rsidRPr="00C3465B">
        <w:rPr>
          <w:rtl/>
          <w:lang w:bidi="fa-IR"/>
        </w:rPr>
        <w:t xml:space="preserve"> إذا عرفت هذا فكيف يطعن الحاكم في شيء هو رأيه ومذهبه ومن أدلّة ما يجنح إليه</w:t>
      </w:r>
      <w:r>
        <w:rPr>
          <w:rtl/>
          <w:lang w:bidi="fa-IR"/>
        </w:rPr>
        <w:t>؟</w:t>
      </w:r>
      <w:r w:rsidRPr="00C3465B">
        <w:rPr>
          <w:rtl/>
          <w:lang w:bidi="fa-IR"/>
        </w:rPr>
        <w:t xml:space="preserve"> فإن</w:t>
      </w:r>
      <w:r w:rsidR="00706D8C">
        <w:rPr>
          <w:rFonts w:hint="cs"/>
          <w:rtl/>
          <w:lang w:bidi="fa-IR"/>
        </w:rPr>
        <w:t>ْ</w:t>
      </w:r>
      <w:r w:rsidRPr="00C3465B">
        <w:rPr>
          <w:rtl/>
          <w:lang w:bidi="fa-IR"/>
        </w:rPr>
        <w:t xml:space="preserve"> صحّ عنه نفي صحة حديث الطائر فلا بدّ</w:t>
      </w:r>
      <w:r w:rsidR="005705DD">
        <w:rPr>
          <w:rFonts w:hint="cs"/>
          <w:rtl/>
          <w:lang w:bidi="fa-IR"/>
        </w:rPr>
        <w:t>َ</w:t>
      </w:r>
      <w:r w:rsidRPr="00C3465B">
        <w:rPr>
          <w:rtl/>
          <w:lang w:bidi="fa-IR"/>
        </w:rPr>
        <w:t xml:space="preserve"> من تأويله بأنّه أراد نفي أعلى درجات الصحة</w:t>
      </w:r>
      <w:r>
        <w:rPr>
          <w:rtl/>
          <w:lang w:bidi="fa-IR"/>
        </w:rPr>
        <w:t>،</w:t>
      </w:r>
      <w:r w:rsidRPr="00C3465B">
        <w:rPr>
          <w:rtl/>
          <w:lang w:bidi="fa-IR"/>
        </w:rPr>
        <w:t xml:space="preserve"> إذ</w:t>
      </w:r>
      <w:r w:rsidR="00E85062">
        <w:rPr>
          <w:rFonts w:hint="cs"/>
          <w:rtl/>
          <w:lang w:bidi="fa-IR"/>
        </w:rPr>
        <w:t>ْ</w:t>
      </w:r>
      <w:r w:rsidRPr="00C3465B">
        <w:rPr>
          <w:rtl/>
          <w:lang w:bidi="fa-IR"/>
        </w:rPr>
        <w:t xml:space="preserve"> الصحّة عند أئمة الحديث درجات سبع</w:t>
      </w:r>
      <w:r>
        <w:rPr>
          <w:rtl/>
          <w:lang w:bidi="fa-IR"/>
        </w:rPr>
        <w:t>،</w:t>
      </w:r>
      <w:r w:rsidRPr="00C3465B">
        <w:rPr>
          <w:rtl/>
          <w:lang w:bidi="fa-IR"/>
        </w:rPr>
        <w:t xml:space="preserve"> أو أنّ ذلك وقع منه قبل الإ</w:t>
      </w:r>
      <w:r w:rsidR="00E85062">
        <w:rPr>
          <w:rFonts w:hint="cs"/>
          <w:rtl/>
          <w:lang w:bidi="fa-IR"/>
        </w:rPr>
        <w:t>ِ</w:t>
      </w:r>
      <w:r w:rsidRPr="00C3465B">
        <w:rPr>
          <w:rtl/>
          <w:lang w:bidi="fa-IR"/>
        </w:rPr>
        <w:t>حاطة بطريق الحديث</w:t>
      </w:r>
      <w:r>
        <w:rPr>
          <w:rtl/>
          <w:lang w:bidi="fa-IR"/>
        </w:rPr>
        <w:t>،</w:t>
      </w:r>
      <w:r w:rsidRPr="00C3465B">
        <w:rPr>
          <w:rtl/>
          <w:lang w:bidi="fa-IR"/>
        </w:rPr>
        <w:t xml:space="preserve"> ثمّ عرفها بعد ذلك فأخرجه فيما جعله مستدركا</w:t>
      </w:r>
      <w:r w:rsidR="009A55D6">
        <w:rPr>
          <w:rFonts w:hint="cs"/>
          <w:rtl/>
          <w:lang w:bidi="fa-IR"/>
        </w:rPr>
        <w:t>ً</w:t>
      </w:r>
      <w:r w:rsidRPr="00C3465B">
        <w:rPr>
          <w:rtl/>
          <w:lang w:bidi="fa-IR"/>
        </w:rPr>
        <w:t xml:space="preserve"> على الصحيحين.</w:t>
      </w:r>
    </w:p>
    <w:p w:rsidR="00A41E48" w:rsidRPr="00C3465B" w:rsidRDefault="00A41E48" w:rsidP="00A41E48">
      <w:pPr>
        <w:pStyle w:val="libNormal"/>
        <w:rPr>
          <w:rtl/>
          <w:lang w:bidi="fa-IR"/>
        </w:rPr>
      </w:pPr>
      <w:r w:rsidRPr="00BE597A">
        <w:rPr>
          <w:rStyle w:val="libBold2Char"/>
          <w:rtl/>
        </w:rPr>
        <w:t>والثاني</w:t>
      </w:r>
      <w:r>
        <w:rPr>
          <w:rtl/>
          <w:lang w:bidi="fa-IR"/>
        </w:rPr>
        <w:t>:</w:t>
      </w:r>
      <w:r w:rsidRPr="00C3465B">
        <w:rPr>
          <w:rtl/>
          <w:lang w:bidi="fa-IR"/>
        </w:rPr>
        <w:t xml:space="preserve"> إنّ إخراجه في المستدرك دليل صحته عنده</w:t>
      </w:r>
      <w:r>
        <w:rPr>
          <w:rtl/>
          <w:lang w:bidi="fa-IR"/>
        </w:rPr>
        <w:t>،</w:t>
      </w:r>
      <w:r w:rsidRPr="00C3465B">
        <w:rPr>
          <w:rtl/>
          <w:lang w:bidi="fa-IR"/>
        </w:rPr>
        <w:t xml:space="preserve"> فلا يصح نفي الصحة عنه إل</w:t>
      </w:r>
      <w:r w:rsidR="009A55D6">
        <w:rPr>
          <w:rFonts w:hint="cs"/>
          <w:rtl/>
          <w:lang w:bidi="fa-IR"/>
        </w:rPr>
        <w:t>ّ</w:t>
      </w:r>
      <w:r w:rsidRPr="00C3465B">
        <w:rPr>
          <w:rtl/>
          <w:lang w:bidi="fa-IR"/>
        </w:rPr>
        <w:t>ا بالتأويل المذكور.</w:t>
      </w:r>
    </w:p>
    <w:p w:rsidR="00A41E48" w:rsidRPr="00C3465B" w:rsidRDefault="00A41E48" w:rsidP="00A41E48">
      <w:pPr>
        <w:pStyle w:val="libNormal"/>
        <w:rPr>
          <w:rtl/>
          <w:lang w:bidi="fa-IR"/>
        </w:rPr>
      </w:pPr>
      <w:r w:rsidRPr="00C3465B">
        <w:rPr>
          <w:rtl/>
          <w:lang w:bidi="fa-IR"/>
        </w:rPr>
        <w:t>وعلى كلّ حال فقدح الحاكم في الحديث لا يتم.</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ثمّ هذا الذهبي مع تعاديه وما يعزى إليه من النصب ألّف في طرقه جزء</w:t>
      </w:r>
      <w:r w:rsidR="0079742D">
        <w:rPr>
          <w:rFonts w:hint="cs"/>
          <w:rtl/>
          <w:lang w:bidi="fa-IR"/>
        </w:rPr>
        <w:t>ٌ</w:t>
      </w:r>
      <w:r w:rsidRPr="00C3465B">
        <w:rPr>
          <w:rtl/>
          <w:lang w:bidi="fa-IR"/>
        </w:rPr>
        <w:t>.</w:t>
      </w:r>
      <w:r>
        <w:rPr>
          <w:rFonts w:hint="cs"/>
          <w:rtl/>
          <w:lang w:bidi="fa-IR"/>
        </w:rPr>
        <w:t xml:space="preserve"> </w:t>
      </w:r>
      <w:r w:rsidRPr="00C3465B">
        <w:rPr>
          <w:rtl/>
          <w:lang w:bidi="fa-IR"/>
        </w:rPr>
        <w:t>فعلى كلّ تقدير قول الحاكم</w:t>
      </w:r>
      <w:r>
        <w:rPr>
          <w:rtl/>
          <w:lang w:bidi="fa-IR"/>
        </w:rPr>
        <w:t>:</w:t>
      </w:r>
      <w:r w:rsidRPr="00C3465B">
        <w:rPr>
          <w:rtl/>
          <w:lang w:bidi="fa-IR"/>
        </w:rPr>
        <w:t xml:space="preserve"> لا يصح. لا بدّ من تأويله.</w:t>
      </w:r>
    </w:p>
    <w:p w:rsidR="00A41E48" w:rsidRPr="00C3465B" w:rsidRDefault="00A41E48" w:rsidP="00A41E48">
      <w:pPr>
        <w:pStyle w:val="libNormal"/>
        <w:rPr>
          <w:rtl/>
          <w:lang w:bidi="fa-IR"/>
        </w:rPr>
      </w:pPr>
      <w:r w:rsidRPr="00C3465B">
        <w:rPr>
          <w:rtl/>
          <w:lang w:bidi="fa-IR"/>
        </w:rPr>
        <w:t>ولأنّه علّل عدم صحته بأمر</w:t>
      </w:r>
      <w:r w:rsidR="008E1DF3">
        <w:rPr>
          <w:rFonts w:hint="cs"/>
          <w:rtl/>
          <w:lang w:bidi="fa-IR"/>
        </w:rPr>
        <w:t>ٍ</w:t>
      </w:r>
      <w:r w:rsidRPr="00C3465B">
        <w:rPr>
          <w:rtl/>
          <w:lang w:bidi="fa-IR"/>
        </w:rPr>
        <w:t xml:space="preserve"> قد ثبت من غير حديث الطّير</w:t>
      </w:r>
      <w:r>
        <w:rPr>
          <w:rtl/>
          <w:lang w:bidi="fa-IR"/>
        </w:rPr>
        <w:t>،</w:t>
      </w:r>
      <w:r w:rsidRPr="00C3465B">
        <w:rPr>
          <w:rtl/>
          <w:lang w:bidi="fa-IR"/>
        </w:rPr>
        <w:t xml:space="preserve"> وهو</w:t>
      </w:r>
      <w:r>
        <w:rPr>
          <w:rtl/>
          <w:lang w:bidi="fa-IR"/>
        </w:rPr>
        <w:t>:</w:t>
      </w:r>
      <w:r w:rsidRPr="00C3465B">
        <w:rPr>
          <w:rtl/>
          <w:lang w:bidi="fa-IR"/>
        </w:rPr>
        <w:t xml:space="preserve"> إنّه إذا كان أحبّ الخلق إلى الله كان أفضل الناس بعد رسول الله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فقد ثبت أنّه أحبّ الخلق إلى الله من غير حديث الطائر</w:t>
      </w:r>
      <w:r>
        <w:rPr>
          <w:rtl/>
          <w:lang w:bidi="fa-IR"/>
        </w:rPr>
        <w:t xml:space="preserve"> ..</w:t>
      </w:r>
      <w:r w:rsidRPr="00C3465B">
        <w:rPr>
          <w:rtl/>
          <w:lang w:bidi="fa-IR"/>
        </w:rPr>
        <w:t xml:space="preserve">. وإذا ثبت أنّه أحبّ الخلق إلى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فإنّه أحب الخلق إلى الله سبحانه</w:t>
      </w:r>
      <w:r>
        <w:rPr>
          <w:rtl/>
          <w:lang w:bidi="fa-IR"/>
        </w:rPr>
        <w:t>،</w:t>
      </w:r>
      <w:r w:rsidRPr="00C3465B">
        <w:rPr>
          <w:rtl/>
          <w:lang w:bidi="fa-IR"/>
        </w:rPr>
        <w:t xml:space="preserve"> فإنّ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لا يكون الأحب إليه إل</w:t>
      </w:r>
      <w:r w:rsidR="009D3897">
        <w:rPr>
          <w:rFonts w:hint="cs"/>
          <w:rtl/>
          <w:lang w:bidi="fa-IR"/>
        </w:rPr>
        <w:t>ّ</w:t>
      </w:r>
      <w:r w:rsidRPr="00C3465B">
        <w:rPr>
          <w:rtl/>
          <w:lang w:bidi="fa-IR"/>
        </w:rPr>
        <w:t>ا الأحب إلى الله سبحانه</w:t>
      </w:r>
      <w:r>
        <w:rPr>
          <w:rtl/>
          <w:lang w:bidi="fa-IR"/>
        </w:rPr>
        <w:t>،</w:t>
      </w:r>
      <w:r w:rsidRPr="00C3465B">
        <w:rPr>
          <w:rtl/>
          <w:lang w:bidi="fa-IR"/>
        </w:rPr>
        <w:t xml:space="preserve"> وأنّه قد ثبت أنّه أحبّ الخلق إلى الله من أدلة</w:t>
      </w:r>
      <w:r w:rsidR="00F9619C">
        <w:rPr>
          <w:rFonts w:hint="cs"/>
          <w:rtl/>
          <w:lang w:bidi="fa-IR"/>
        </w:rPr>
        <w:t>ٍ</w:t>
      </w:r>
      <w:r w:rsidRPr="00C3465B">
        <w:rPr>
          <w:rtl/>
          <w:lang w:bidi="fa-IR"/>
        </w:rPr>
        <w:t xml:space="preserve"> غير حديث الطائر.</w:t>
      </w:r>
    </w:p>
    <w:p w:rsidR="00A41E48" w:rsidRPr="00C3465B" w:rsidRDefault="00A41E48" w:rsidP="00A41E48">
      <w:pPr>
        <w:pStyle w:val="libNormal"/>
        <w:rPr>
          <w:rtl/>
          <w:lang w:bidi="fa-IR"/>
        </w:rPr>
      </w:pPr>
      <w:r w:rsidRPr="00C3465B">
        <w:rPr>
          <w:rtl/>
          <w:lang w:bidi="fa-IR"/>
        </w:rPr>
        <w:t>فماذا ينكر من دلالة حديث الطّير على الأحبيّة الدالّة على الأفضلية</w:t>
      </w:r>
      <w:r>
        <w:rPr>
          <w:rtl/>
          <w:lang w:bidi="fa-IR"/>
        </w:rPr>
        <w:t>،</w:t>
      </w:r>
      <w:r w:rsidRPr="00C3465B">
        <w:rPr>
          <w:rtl/>
          <w:lang w:bidi="fa-IR"/>
        </w:rPr>
        <w:t xml:space="preserve"> وأنّها تجعل هذه الدلالة قادحة في صحة الحديث كما نقل عن الحاكم</w:t>
      </w:r>
      <w:r>
        <w:rPr>
          <w:rtl/>
          <w:lang w:bidi="fa-IR"/>
        </w:rPr>
        <w:t>،</w:t>
      </w:r>
      <w:r w:rsidRPr="00C3465B">
        <w:rPr>
          <w:rtl/>
          <w:lang w:bidi="fa-IR"/>
        </w:rPr>
        <w:t xml:space="preserve"> ويقرب أنّ الحافظ أبا عبد الله الحاكم ما أراد إل</w:t>
      </w:r>
      <w:r w:rsidR="001A23C9">
        <w:rPr>
          <w:rFonts w:hint="cs"/>
          <w:rtl/>
          <w:lang w:bidi="fa-IR"/>
        </w:rPr>
        <w:t>ّ</w:t>
      </w:r>
      <w:r w:rsidRPr="00C3465B">
        <w:rPr>
          <w:rtl/>
          <w:lang w:bidi="fa-IR"/>
        </w:rPr>
        <w:t>ا ال</w:t>
      </w:r>
      <w:r w:rsidR="005A4944">
        <w:rPr>
          <w:rFonts w:hint="cs"/>
          <w:rtl/>
          <w:lang w:bidi="fa-IR"/>
        </w:rPr>
        <w:t>إِ</w:t>
      </w:r>
      <w:r w:rsidRPr="00C3465B">
        <w:rPr>
          <w:rtl/>
          <w:lang w:bidi="fa-IR"/>
        </w:rPr>
        <w:t>ستدلال على ما يذهب إليه من أفضلية علي</w:t>
      </w:r>
      <w:r>
        <w:rPr>
          <w:rtl/>
          <w:lang w:bidi="fa-IR"/>
        </w:rPr>
        <w:t>،</w:t>
      </w:r>
      <w:r w:rsidRPr="00C3465B">
        <w:rPr>
          <w:rtl/>
          <w:lang w:bidi="fa-IR"/>
        </w:rPr>
        <w:t xml:space="preserve"> بتعليق الأفضلية على صحة حديث الطير</w:t>
      </w:r>
      <w:r>
        <w:rPr>
          <w:rtl/>
          <w:lang w:bidi="fa-IR"/>
        </w:rPr>
        <w:t>،</w:t>
      </w:r>
      <w:r w:rsidRPr="00C3465B">
        <w:rPr>
          <w:rtl/>
          <w:lang w:bidi="fa-IR"/>
        </w:rPr>
        <w:t xml:space="preserve"> وقد عرف أنّه صحيح</w:t>
      </w:r>
      <w:r>
        <w:rPr>
          <w:rtl/>
          <w:lang w:bidi="fa-IR"/>
        </w:rPr>
        <w:t>،</w:t>
      </w:r>
      <w:r w:rsidRPr="00C3465B">
        <w:rPr>
          <w:rtl/>
          <w:lang w:bidi="fa-IR"/>
        </w:rPr>
        <w:t xml:space="preserve"> فأراد استنزال الخصم إلى الإ</w:t>
      </w:r>
      <w:r w:rsidR="00F24EAB">
        <w:rPr>
          <w:rFonts w:hint="cs"/>
          <w:rtl/>
          <w:lang w:bidi="fa-IR"/>
        </w:rPr>
        <w:t>ِ</w:t>
      </w:r>
      <w:r w:rsidRPr="00C3465B">
        <w:rPr>
          <w:rtl/>
          <w:lang w:bidi="fa-IR"/>
        </w:rPr>
        <w:t>قرار بما يذهب إليه الحاكم فقال</w:t>
      </w:r>
      <w:r>
        <w:rPr>
          <w:rtl/>
          <w:lang w:bidi="fa-IR"/>
        </w:rPr>
        <w:t>:</w:t>
      </w:r>
      <w:r>
        <w:rPr>
          <w:rFonts w:hint="cs"/>
          <w:rtl/>
          <w:lang w:bidi="fa-IR"/>
        </w:rPr>
        <w:t xml:space="preserve"> </w:t>
      </w:r>
      <w:r w:rsidRPr="00C3465B">
        <w:rPr>
          <w:rtl/>
          <w:lang w:bidi="fa-IR"/>
        </w:rPr>
        <w:t>لا يصح</w:t>
      </w:r>
      <w:r>
        <w:rPr>
          <w:rtl/>
          <w:lang w:bidi="fa-IR"/>
        </w:rPr>
        <w:t>،</w:t>
      </w:r>
      <w:r w:rsidRPr="00C3465B">
        <w:rPr>
          <w:rtl/>
          <w:lang w:bidi="fa-IR"/>
        </w:rPr>
        <w:t xml:space="preserve"> ولو صحّ</w:t>
      </w:r>
      <w:r w:rsidR="003F6857">
        <w:rPr>
          <w:rFonts w:hint="cs"/>
          <w:rtl/>
          <w:lang w:bidi="fa-IR"/>
        </w:rPr>
        <w:t>َ</w:t>
      </w:r>
      <w:r w:rsidRPr="00C3465B">
        <w:rPr>
          <w:rtl/>
          <w:lang w:bidi="fa-IR"/>
        </w:rPr>
        <w:t xml:space="preserve"> لما كان أحد أفضل من علي بعده. وقد تبيّن صحته عنده وعند خصمه. فيلزم تمام ما أراده من الدليل على مذهبه »</w:t>
      </w:r>
      <w:r>
        <w:rPr>
          <w:rtl/>
          <w:lang w:bidi="fa-IR"/>
        </w:rPr>
        <w:t>.</w:t>
      </w:r>
    </w:p>
    <w:p w:rsidR="0043598D" w:rsidRDefault="00A41E48" w:rsidP="00A41E48">
      <w:pPr>
        <w:pStyle w:val="libBold1"/>
        <w:rPr>
          <w:rtl/>
          <w:lang w:bidi="fa-IR"/>
        </w:rPr>
      </w:pPr>
      <w:r w:rsidRPr="00C3465B">
        <w:rPr>
          <w:rtl/>
          <w:lang w:bidi="fa-IR"/>
        </w:rPr>
        <w:t>جواب قوله</w:t>
      </w:r>
      <w:r>
        <w:rPr>
          <w:rtl/>
          <w:lang w:bidi="fa-IR"/>
        </w:rPr>
        <w:t>:</w:t>
      </w:r>
      <w:r w:rsidRPr="00C3465B">
        <w:rPr>
          <w:rtl/>
          <w:lang w:bidi="fa-IR"/>
        </w:rPr>
        <w:t xml:space="preserve"> الحاكم منسوب إلى التشيّع</w:t>
      </w:r>
    </w:p>
    <w:p w:rsidR="00A41E48" w:rsidRPr="00C3465B" w:rsidRDefault="00A41E48" w:rsidP="00A41E48">
      <w:pPr>
        <w:pStyle w:val="libNormal"/>
        <w:rPr>
          <w:rtl/>
          <w:lang w:bidi="fa-IR"/>
        </w:rPr>
      </w:pPr>
      <w:r w:rsidRPr="00C3465B">
        <w:rPr>
          <w:rtl/>
          <w:lang w:bidi="fa-IR"/>
        </w:rPr>
        <w:t>وأمّا قوله</w:t>
      </w:r>
      <w:r>
        <w:rPr>
          <w:rtl/>
          <w:lang w:bidi="fa-IR"/>
        </w:rPr>
        <w:t>:</w:t>
      </w:r>
      <w:r w:rsidRPr="00C3465B">
        <w:rPr>
          <w:rtl/>
          <w:lang w:bidi="fa-IR"/>
        </w:rPr>
        <w:t xml:space="preserve"> « مع أنّ الحاكم منسوب إلى التشيّع » ففيه</w:t>
      </w:r>
      <w:r>
        <w:rPr>
          <w:rtl/>
          <w:lang w:bidi="fa-IR"/>
        </w:rPr>
        <w:t>:</w:t>
      </w:r>
      <w:r w:rsidRPr="00C3465B">
        <w:rPr>
          <w:rtl/>
          <w:lang w:bidi="fa-IR"/>
        </w:rPr>
        <w:t xml:space="preserve"> أنّه إن</w:t>
      </w:r>
      <w:r w:rsidR="004B376C">
        <w:rPr>
          <w:rFonts w:hint="cs"/>
          <w:rtl/>
          <w:lang w:bidi="fa-IR"/>
        </w:rPr>
        <w:t>ْ</w:t>
      </w:r>
      <w:r w:rsidRPr="00C3465B">
        <w:rPr>
          <w:rtl/>
          <w:lang w:bidi="fa-IR"/>
        </w:rPr>
        <w:t xml:space="preserve"> أراد أنّ بعض المتعصبين نسب الحاكم إلى التشيّع وإن</w:t>
      </w:r>
      <w:r w:rsidR="004B376C">
        <w:rPr>
          <w:rFonts w:hint="cs"/>
          <w:rtl/>
          <w:lang w:bidi="fa-IR"/>
        </w:rPr>
        <w:t>ْ</w:t>
      </w:r>
      <w:r w:rsidRPr="00C3465B">
        <w:rPr>
          <w:rtl/>
          <w:lang w:bidi="fa-IR"/>
        </w:rPr>
        <w:t xml:space="preserve"> لم يكن متشيّعا في الواقع</w:t>
      </w:r>
      <w:r>
        <w:rPr>
          <w:rtl/>
          <w:lang w:bidi="fa-IR"/>
        </w:rPr>
        <w:t>،</w:t>
      </w:r>
      <w:r w:rsidRPr="00C3465B">
        <w:rPr>
          <w:rtl/>
          <w:lang w:bidi="fa-IR"/>
        </w:rPr>
        <w:t xml:space="preserve"> فهذا مسلّم</w:t>
      </w:r>
      <w:r>
        <w:rPr>
          <w:rtl/>
          <w:lang w:bidi="fa-IR"/>
        </w:rPr>
        <w:t>،</w:t>
      </w:r>
      <w:r w:rsidRPr="00C3465B">
        <w:rPr>
          <w:rtl/>
          <w:lang w:bidi="fa-IR"/>
        </w:rPr>
        <w:t xml:space="preserve"> لكن ايش يجدي هذا</w:t>
      </w:r>
      <w:r>
        <w:rPr>
          <w:rtl/>
          <w:lang w:bidi="fa-IR"/>
        </w:rPr>
        <w:t>؟</w:t>
      </w:r>
      <w:r w:rsidRPr="00C3465B">
        <w:rPr>
          <w:rtl/>
          <w:lang w:bidi="fa-IR"/>
        </w:rPr>
        <w:t xml:space="preserve"> وإن أراد أنّ الحاكم متشيّع حقّا</w:t>
      </w:r>
      <w:r w:rsidR="004B376C">
        <w:rPr>
          <w:rFonts w:hint="cs"/>
          <w:rtl/>
          <w:lang w:bidi="fa-IR"/>
        </w:rPr>
        <w:t>ً</w:t>
      </w:r>
      <w:r>
        <w:rPr>
          <w:rtl/>
          <w:lang w:bidi="fa-IR"/>
        </w:rPr>
        <w:t>،</w:t>
      </w:r>
      <w:r w:rsidRPr="00C3465B">
        <w:rPr>
          <w:rtl/>
          <w:lang w:bidi="fa-IR"/>
        </w:rPr>
        <w:t xml:space="preserve"> فهذا باطل</w:t>
      </w:r>
      <w:r>
        <w:rPr>
          <w:rtl/>
          <w:lang w:bidi="fa-IR"/>
        </w:rPr>
        <w:t>،</w:t>
      </w:r>
      <w:r w:rsidRPr="00C3465B">
        <w:rPr>
          <w:rtl/>
          <w:lang w:bidi="fa-IR"/>
        </w:rPr>
        <w:t xml:space="preserve"> إذ لا يخفى على من كان له أدنى تتّبع ونظر في كتب الرجال عدم وجود أي دليل</w:t>
      </w:r>
      <w:r w:rsidR="0003735F">
        <w:rPr>
          <w:rFonts w:hint="cs"/>
          <w:rtl/>
          <w:lang w:bidi="fa-IR"/>
        </w:rPr>
        <w:t>ٍ</w:t>
      </w:r>
      <w:r w:rsidRPr="00C3465B">
        <w:rPr>
          <w:rtl/>
          <w:lang w:bidi="fa-IR"/>
        </w:rPr>
        <w:t xml:space="preserve"> متين وبرهان مبين على تشيّع الحاكم</w:t>
      </w:r>
      <w:r>
        <w:rPr>
          <w:rtl/>
          <w:lang w:bidi="fa-IR"/>
        </w:rPr>
        <w:t>،</w:t>
      </w:r>
      <w:r w:rsidRPr="00C3465B">
        <w:rPr>
          <w:rtl/>
          <w:lang w:bidi="fa-IR"/>
        </w:rPr>
        <w:t xml:space="preserve"> ومن هنا لم يتعرّض كثير ممّن ترجم له إلى هذه الناحية</w:t>
      </w:r>
      <w:r>
        <w:rPr>
          <w:rtl/>
          <w:lang w:bidi="fa-IR"/>
        </w:rPr>
        <w:t xml:space="preserve"> ..</w:t>
      </w:r>
      <w:r w:rsidRPr="00C3465B">
        <w:rPr>
          <w:rtl/>
          <w:lang w:bidi="fa-IR"/>
        </w:rPr>
        <w:t>.</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على أنّه لا فائدة في الإ</w:t>
      </w:r>
      <w:r w:rsidR="00683B73">
        <w:rPr>
          <w:rFonts w:hint="cs"/>
          <w:rtl/>
          <w:lang w:bidi="fa-IR"/>
        </w:rPr>
        <w:t>ِ</w:t>
      </w:r>
      <w:r w:rsidRPr="00C3465B">
        <w:rPr>
          <w:rtl/>
          <w:lang w:bidi="fa-IR"/>
        </w:rPr>
        <w:t>صرار على هذه الدعوى وأمثالها</w:t>
      </w:r>
      <w:r>
        <w:rPr>
          <w:rtl/>
          <w:lang w:bidi="fa-IR"/>
        </w:rPr>
        <w:t>،</w:t>
      </w:r>
      <w:r w:rsidRPr="00C3465B">
        <w:rPr>
          <w:rtl/>
          <w:lang w:bidi="fa-IR"/>
        </w:rPr>
        <w:t xml:space="preserve"> لثبوت أنّ التشيّع لا يكون قادحا</w:t>
      </w:r>
      <w:r w:rsidR="0034065C">
        <w:rPr>
          <w:rFonts w:hint="cs"/>
          <w:rtl/>
          <w:lang w:bidi="fa-IR"/>
        </w:rPr>
        <w:t>ً</w:t>
      </w:r>
      <w:r w:rsidRPr="00C3465B">
        <w:rPr>
          <w:rtl/>
          <w:lang w:bidi="fa-IR"/>
        </w:rPr>
        <w:t xml:space="preserve"> في العدالة أبدا</w:t>
      </w:r>
      <w:r w:rsidR="0034065C">
        <w:rPr>
          <w:rFonts w:hint="cs"/>
          <w:rtl/>
          <w:lang w:bidi="fa-IR"/>
        </w:rPr>
        <w:t>ً</w:t>
      </w:r>
      <w:r>
        <w:rPr>
          <w:rtl/>
          <w:lang w:bidi="fa-IR"/>
        </w:rPr>
        <w:t>،</w:t>
      </w:r>
      <w:r w:rsidRPr="00C3465B">
        <w:rPr>
          <w:rtl/>
          <w:lang w:bidi="fa-IR"/>
        </w:rPr>
        <w:t xml:space="preserve"> بل لا ينافي الرّفض الوثاقة أصلا</w:t>
      </w:r>
      <w:r w:rsidR="00BF6A89">
        <w:rPr>
          <w:rFonts w:hint="cs"/>
          <w:rtl/>
          <w:lang w:bidi="fa-IR"/>
        </w:rPr>
        <w:t>ً</w:t>
      </w:r>
      <w:r>
        <w:rPr>
          <w:rtl/>
          <w:lang w:bidi="fa-IR"/>
        </w:rPr>
        <w:t xml:space="preserve"> ..</w:t>
      </w:r>
      <w:r w:rsidRPr="00C3465B">
        <w:rPr>
          <w:rtl/>
          <w:lang w:bidi="fa-IR"/>
        </w:rPr>
        <w:t>.</w:t>
      </w:r>
      <w:r>
        <w:rPr>
          <w:rFonts w:hint="cs"/>
          <w:rtl/>
          <w:lang w:bidi="fa-IR"/>
        </w:rPr>
        <w:t xml:space="preserve"> </w:t>
      </w:r>
      <w:r w:rsidRPr="00C3465B">
        <w:rPr>
          <w:rtl/>
          <w:lang w:bidi="fa-IR"/>
        </w:rPr>
        <w:t>فلو كان الحاكم متشيّعا</w:t>
      </w:r>
      <w:r w:rsidR="003A3051">
        <w:rPr>
          <w:rFonts w:hint="cs"/>
          <w:rtl/>
          <w:lang w:bidi="fa-IR"/>
        </w:rPr>
        <w:t>ً</w:t>
      </w:r>
      <w:r w:rsidRPr="00C3465B">
        <w:rPr>
          <w:rtl/>
          <w:lang w:bidi="fa-IR"/>
        </w:rPr>
        <w:t xml:space="preserve"> بل رافضيّا</w:t>
      </w:r>
      <w:r w:rsidR="003A3051">
        <w:rPr>
          <w:rFonts w:hint="cs"/>
          <w:rtl/>
          <w:lang w:bidi="fa-IR"/>
        </w:rPr>
        <w:t>ً</w:t>
      </w:r>
      <w:r w:rsidRPr="00C3465B">
        <w:rPr>
          <w:rtl/>
          <w:lang w:bidi="fa-IR"/>
        </w:rPr>
        <w:t xml:space="preserve"> لم يضرّ بوثاقته وجلالته وإمامته في الحديث</w:t>
      </w:r>
      <w:r>
        <w:rPr>
          <w:rtl/>
          <w:lang w:bidi="fa-IR"/>
        </w:rPr>
        <w:t>،</w:t>
      </w:r>
      <w:r w:rsidRPr="00C3465B">
        <w:rPr>
          <w:rtl/>
          <w:lang w:bidi="fa-IR"/>
        </w:rPr>
        <w:t xml:space="preserve"> فكيف وهو من كبار أهل السنّة بل أساطينهم</w:t>
      </w:r>
      <w:r>
        <w:rPr>
          <w:rtl/>
          <w:lang w:bidi="fa-IR"/>
        </w:rPr>
        <w:t>،</w:t>
      </w:r>
      <w:r w:rsidRPr="00C3465B">
        <w:rPr>
          <w:rtl/>
          <w:lang w:bidi="fa-IR"/>
        </w:rPr>
        <w:t xml:space="preserve"> ومن صدور علمائهم بل سلاطينهم.</w:t>
      </w:r>
    </w:p>
    <w:p w:rsidR="00A41E48" w:rsidRPr="00C3465B" w:rsidRDefault="00A41E48" w:rsidP="00A41E48">
      <w:pPr>
        <w:pStyle w:val="libBold1"/>
        <w:rPr>
          <w:rtl/>
          <w:lang w:bidi="fa-IR"/>
        </w:rPr>
      </w:pPr>
      <w:r w:rsidRPr="00C3465B">
        <w:rPr>
          <w:rtl/>
          <w:lang w:bidi="fa-IR"/>
        </w:rPr>
        <w:t>حول ما ذكره من أنّه طلب من الحاكم رواية حديث في فضل معاوية فقال</w:t>
      </w:r>
      <w:r>
        <w:rPr>
          <w:rtl/>
          <w:lang w:bidi="fa-IR"/>
        </w:rPr>
        <w:t>:</w:t>
      </w:r>
      <w:r w:rsidRPr="00C3465B">
        <w:rPr>
          <w:rtl/>
          <w:lang w:bidi="fa-IR"/>
        </w:rPr>
        <w:t xml:space="preserve"> ما يجيء من قلبي</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وأضاف ابن تيمية لإ</w:t>
      </w:r>
      <w:r w:rsidR="00FF3669">
        <w:rPr>
          <w:rFonts w:hint="cs"/>
          <w:rtl/>
          <w:lang w:bidi="fa-IR"/>
        </w:rPr>
        <w:t>ِ</w:t>
      </w:r>
      <w:r w:rsidRPr="00C3465B">
        <w:rPr>
          <w:rtl/>
          <w:lang w:bidi="fa-IR"/>
        </w:rPr>
        <w:t>ثبات تشيّع الحاكم</w:t>
      </w:r>
      <w:r>
        <w:rPr>
          <w:rtl/>
          <w:lang w:bidi="fa-IR"/>
        </w:rPr>
        <w:t>:</w:t>
      </w:r>
      <w:r w:rsidRPr="00C3465B">
        <w:rPr>
          <w:rtl/>
          <w:lang w:bidi="fa-IR"/>
        </w:rPr>
        <w:t xml:space="preserve"> « وقد طلب منه أن يروي حديثا</w:t>
      </w:r>
      <w:r w:rsidR="001F36F2">
        <w:rPr>
          <w:rFonts w:hint="cs"/>
          <w:rtl/>
          <w:lang w:bidi="fa-IR"/>
        </w:rPr>
        <w:t>ً</w:t>
      </w:r>
      <w:r w:rsidRPr="00C3465B">
        <w:rPr>
          <w:rtl/>
          <w:lang w:bidi="fa-IR"/>
        </w:rPr>
        <w:t xml:space="preserve"> في فضل معاوية فقال</w:t>
      </w:r>
      <w:r>
        <w:rPr>
          <w:rtl/>
          <w:lang w:bidi="fa-IR"/>
        </w:rPr>
        <w:t>:</w:t>
      </w:r>
      <w:r w:rsidRPr="00C3465B">
        <w:rPr>
          <w:rtl/>
          <w:lang w:bidi="fa-IR"/>
        </w:rPr>
        <w:t xml:space="preserve"> ما يجئ من قلبي</w:t>
      </w:r>
      <w:r>
        <w:rPr>
          <w:rtl/>
          <w:lang w:bidi="fa-IR"/>
        </w:rPr>
        <w:t>،</w:t>
      </w:r>
      <w:r w:rsidRPr="00C3465B">
        <w:rPr>
          <w:rtl/>
          <w:lang w:bidi="fa-IR"/>
        </w:rPr>
        <w:t xml:space="preserve"> ما يجئ من قلبي</w:t>
      </w:r>
      <w:r>
        <w:rPr>
          <w:rtl/>
          <w:lang w:bidi="fa-IR"/>
        </w:rPr>
        <w:t xml:space="preserve"> ..</w:t>
      </w:r>
      <w:r w:rsidRPr="00C3465B">
        <w:rPr>
          <w:rtl/>
          <w:lang w:bidi="fa-IR"/>
        </w:rPr>
        <w:t>. » وهذا عجيب من ابن تيمية جدّا</w:t>
      </w:r>
      <w:r w:rsidR="005B45FA">
        <w:rPr>
          <w:rFonts w:hint="cs"/>
          <w:rtl/>
          <w:lang w:bidi="fa-IR"/>
        </w:rPr>
        <w:t>ً</w:t>
      </w:r>
      <w:r>
        <w:rPr>
          <w:rtl/>
          <w:lang w:bidi="fa-IR"/>
        </w:rPr>
        <w:t>،</w:t>
      </w:r>
      <w:r w:rsidRPr="00C3465B">
        <w:rPr>
          <w:rtl/>
          <w:lang w:bidi="fa-IR"/>
        </w:rPr>
        <w:t xml:space="preserve"> لأنّه قد ذكر من قبل أنّ أهل العلم بالحديث لا يصحّحون شيئا</w:t>
      </w:r>
      <w:r w:rsidR="00D63286">
        <w:rPr>
          <w:rFonts w:hint="cs"/>
          <w:rtl/>
          <w:lang w:bidi="fa-IR"/>
        </w:rPr>
        <w:t>ً</w:t>
      </w:r>
      <w:r w:rsidRPr="00C3465B">
        <w:rPr>
          <w:rtl/>
          <w:lang w:bidi="fa-IR"/>
        </w:rPr>
        <w:t xml:space="preserve"> في فضل معاوية</w:t>
      </w:r>
      <w:r>
        <w:rPr>
          <w:rtl/>
          <w:lang w:bidi="fa-IR"/>
        </w:rPr>
        <w:t>،</w:t>
      </w:r>
      <w:r w:rsidRPr="00C3465B">
        <w:rPr>
          <w:rtl/>
          <w:lang w:bidi="fa-IR"/>
        </w:rPr>
        <w:t xml:space="preserve"> فإذا كان موقف الحاكم من فضائل معاوية كسائر أهل العلم عدّ متشيعا</w:t>
      </w:r>
      <w:r w:rsidR="0084278F">
        <w:rPr>
          <w:rFonts w:hint="cs"/>
          <w:rtl/>
          <w:lang w:bidi="fa-IR"/>
        </w:rPr>
        <w:t>ً</w:t>
      </w:r>
      <w:r>
        <w:rPr>
          <w:rtl/>
          <w:lang w:bidi="fa-IR"/>
        </w:rPr>
        <w:t>؟</w:t>
      </w:r>
      <w:r w:rsidRPr="00C3465B">
        <w:rPr>
          <w:rtl/>
          <w:lang w:bidi="fa-IR"/>
        </w:rPr>
        <w:t xml:space="preserve"> الل</w:t>
      </w:r>
      <w:r w:rsidR="0084278F">
        <w:rPr>
          <w:rFonts w:hint="cs"/>
          <w:rtl/>
          <w:lang w:bidi="fa-IR"/>
        </w:rPr>
        <w:t>ّ</w:t>
      </w:r>
      <w:r w:rsidRPr="00C3465B">
        <w:rPr>
          <w:rtl/>
          <w:lang w:bidi="fa-IR"/>
        </w:rPr>
        <w:t>هم إل</w:t>
      </w:r>
      <w:r w:rsidR="00B47DF3">
        <w:rPr>
          <w:rFonts w:hint="cs"/>
          <w:rtl/>
          <w:lang w:bidi="fa-IR"/>
        </w:rPr>
        <w:t>ّ</w:t>
      </w:r>
      <w:r w:rsidRPr="00C3465B">
        <w:rPr>
          <w:rtl/>
          <w:lang w:bidi="fa-IR"/>
        </w:rPr>
        <w:t xml:space="preserve">ا أن يدّعي الملازمة بين فضائل معاوية وفضائل أمير المؤمنين </w:t>
      </w:r>
      <w:r w:rsidRPr="001C3131">
        <w:rPr>
          <w:rStyle w:val="libAlaemChar"/>
          <w:rtl/>
        </w:rPr>
        <w:t>عليه‌السلام</w:t>
      </w:r>
      <w:r>
        <w:rPr>
          <w:rtl/>
          <w:lang w:bidi="fa-IR"/>
        </w:rPr>
        <w:t>،</w:t>
      </w:r>
      <w:r w:rsidRPr="00C3465B">
        <w:rPr>
          <w:rtl/>
          <w:lang w:bidi="fa-IR"/>
        </w:rPr>
        <w:t xml:space="preserve"> بأن</w:t>
      </w:r>
      <w:r w:rsidR="008F3332">
        <w:rPr>
          <w:rFonts w:hint="cs"/>
          <w:rtl/>
          <w:lang w:bidi="fa-IR"/>
        </w:rPr>
        <w:t>ْ</w:t>
      </w:r>
      <w:r w:rsidRPr="00C3465B">
        <w:rPr>
          <w:rtl/>
          <w:lang w:bidi="fa-IR"/>
        </w:rPr>
        <w:t xml:space="preserve"> يكون ردّ فضائلهما معا</w:t>
      </w:r>
      <w:r w:rsidR="005C3827">
        <w:rPr>
          <w:rFonts w:hint="cs"/>
          <w:rtl/>
          <w:lang w:bidi="fa-IR"/>
        </w:rPr>
        <w:t>ً</w:t>
      </w:r>
      <w:r w:rsidRPr="00C3465B">
        <w:rPr>
          <w:rtl/>
          <w:lang w:bidi="fa-IR"/>
        </w:rPr>
        <w:t xml:space="preserve"> ديدن أهل العلم بالحديث</w:t>
      </w:r>
      <w:r>
        <w:rPr>
          <w:rtl/>
          <w:lang w:bidi="fa-IR"/>
        </w:rPr>
        <w:t>،</w:t>
      </w:r>
      <w:r w:rsidRPr="00C3465B">
        <w:rPr>
          <w:rtl/>
          <w:lang w:bidi="fa-IR"/>
        </w:rPr>
        <w:t xml:space="preserve"> وحيث أن الحاكم يصحّح فضائل أمير المؤمنين </w:t>
      </w:r>
      <w:r w:rsidRPr="001C3131">
        <w:rPr>
          <w:rStyle w:val="libAlaemChar"/>
          <w:rtl/>
        </w:rPr>
        <w:t>عليه‌السلام</w:t>
      </w:r>
      <w:r w:rsidRPr="00C3465B">
        <w:rPr>
          <w:rtl/>
          <w:lang w:bidi="fa-IR"/>
        </w:rPr>
        <w:t xml:space="preserve"> ولا يصحّح شيئا</w:t>
      </w:r>
      <w:r w:rsidR="009B1404">
        <w:rPr>
          <w:rFonts w:hint="cs"/>
          <w:rtl/>
          <w:lang w:bidi="fa-IR"/>
        </w:rPr>
        <w:t>ً</w:t>
      </w:r>
      <w:r w:rsidRPr="00C3465B">
        <w:rPr>
          <w:rtl/>
          <w:lang w:bidi="fa-IR"/>
        </w:rPr>
        <w:t xml:space="preserve"> في فضائل معاوية فهو شيعي</w:t>
      </w:r>
      <w:r>
        <w:rPr>
          <w:rtl/>
          <w:lang w:bidi="fa-IR"/>
        </w:rPr>
        <w:t>،</w:t>
      </w:r>
      <w:r w:rsidRPr="00C3465B">
        <w:rPr>
          <w:rtl/>
          <w:lang w:bidi="fa-IR"/>
        </w:rPr>
        <w:t xml:space="preserve"> وهذا ممّا يضحك الثكلى</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على أنّ السبكي أورد خبر امتناع الحاكم من رواية شيء في فضل معاوية</w:t>
      </w:r>
      <w:r>
        <w:rPr>
          <w:rtl/>
          <w:lang w:bidi="fa-IR"/>
        </w:rPr>
        <w:t>،</w:t>
      </w:r>
      <w:r w:rsidRPr="00C3465B">
        <w:rPr>
          <w:rtl/>
          <w:lang w:bidi="fa-IR"/>
        </w:rPr>
        <w:t xml:space="preserve"> وكذّبه جدّا</w:t>
      </w:r>
      <w:r w:rsidR="009B1404">
        <w:rPr>
          <w:rFonts w:hint="cs"/>
          <w:rtl/>
          <w:lang w:bidi="fa-IR"/>
        </w:rPr>
        <w:t>ً</w:t>
      </w:r>
      <w:r>
        <w:rPr>
          <w:rtl/>
          <w:lang w:bidi="fa-IR"/>
        </w:rPr>
        <w:t>،</w:t>
      </w:r>
      <w:r w:rsidRPr="00C3465B">
        <w:rPr>
          <w:rtl/>
          <w:lang w:bidi="fa-IR"/>
        </w:rPr>
        <w:t xml:space="preserve"> وإليك نصّ الخبر عنده عن ابن طاهر قال</w:t>
      </w:r>
      <w:r>
        <w:rPr>
          <w:rtl/>
          <w:lang w:bidi="fa-IR"/>
        </w:rPr>
        <w:t>:</w:t>
      </w:r>
      <w:r w:rsidRPr="00C3465B">
        <w:rPr>
          <w:rtl/>
          <w:lang w:bidi="fa-IR"/>
        </w:rPr>
        <w:t xml:space="preserve"> « سمعت أبا الفتح سمكويه بهراة يقول</w:t>
      </w:r>
      <w:r>
        <w:rPr>
          <w:rtl/>
          <w:lang w:bidi="fa-IR"/>
        </w:rPr>
        <w:t>:</w:t>
      </w:r>
      <w:r w:rsidRPr="00C3465B">
        <w:rPr>
          <w:rtl/>
          <w:lang w:bidi="fa-IR"/>
        </w:rPr>
        <w:t xml:space="preserve"> سمعت عبد الواحد المليحي يقول</w:t>
      </w:r>
      <w:r>
        <w:rPr>
          <w:rtl/>
          <w:lang w:bidi="fa-IR"/>
        </w:rPr>
        <w:t>:</w:t>
      </w:r>
      <w:r w:rsidRPr="00C3465B">
        <w:rPr>
          <w:rtl/>
          <w:lang w:bidi="fa-IR"/>
        </w:rPr>
        <w:t xml:space="preserve"> سمعت أبا عبد الرحمن السلمّي يقول</w:t>
      </w:r>
      <w:r>
        <w:rPr>
          <w:rtl/>
          <w:lang w:bidi="fa-IR"/>
        </w:rPr>
        <w:t>:</w:t>
      </w:r>
      <w:r w:rsidRPr="00C3465B">
        <w:rPr>
          <w:rtl/>
          <w:lang w:bidi="fa-IR"/>
        </w:rPr>
        <w:t xml:space="preserve"> دخلت على أبي عبد الله الحاكم</w:t>
      </w:r>
      <w:r>
        <w:rPr>
          <w:rtl/>
          <w:lang w:bidi="fa-IR"/>
        </w:rPr>
        <w:t xml:space="preserve"> - </w:t>
      </w:r>
      <w:r w:rsidRPr="00C3465B">
        <w:rPr>
          <w:rtl/>
          <w:lang w:bidi="fa-IR"/>
        </w:rPr>
        <w:t>وهو في داره لا يمكنه الخروج إلى المسجد</w:t>
      </w:r>
      <w:r>
        <w:rPr>
          <w:rtl/>
          <w:lang w:bidi="fa-IR"/>
        </w:rPr>
        <w:t>،</w:t>
      </w:r>
      <w:r w:rsidRPr="00C3465B">
        <w:rPr>
          <w:rtl/>
          <w:lang w:bidi="fa-IR"/>
        </w:rPr>
        <w:t xml:space="preserve"> من أصحاب أبي عبد الله</w:t>
      </w:r>
      <w:r>
        <w:rPr>
          <w:rtl/>
          <w:lang w:bidi="fa-IR"/>
        </w:rPr>
        <w:t>،</w:t>
      </w:r>
      <w:r w:rsidRPr="00C3465B">
        <w:rPr>
          <w:rtl/>
          <w:lang w:bidi="fa-IR"/>
        </w:rPr>
        <w:t xml:space="preserve"> وذلك أنّهم كسروا منبره ومنعوه من الخروج</w:t>
      </w:r>
      <w:r>
        <w:rPr>
          <w:rtl/>
          <w:lang w:bidi="fa-IR"/>
        </w:rPr>
        <w:t xml:space="preserve"> - </w:t>
      </w:r>
      <w:r w:rsidRPr="00C3465B">
        <w:rPr>
          <w:rtl/>
          <w:lang w:bidi="fa-IR"/>
        </w:rPr>
        <w:t>فقلت له</w:t>
      </w:r>
      <w:r>
        <w:rPr>
          <w:rtl/>
          <w:lang w:bidi="fa-IR"/>
        </w:rPr>
        <w:t>:</w:t>
      </w:r>
      <w:r w:rsidRPr="00C3465B">
        <w:rPr>
          <w:rtl/>
          <w:lang w:bidi="fa-IR"/>
        </w:rPr>
        <w:t xml:space="preserve"> لو خرجت وأمليت في فضائل هذا الرجل حديثا لاسترحت من هذه الفتنة</w:t>
      </w:r>
      <w:r>
        <w:rPr>
          <w:rtl/>
          <w:lang w:bidi="fa-IR"/>
        </w:rPr>
        <w:t>؟</w:t>
      </w:r>
      <w:r w:rsidRPr="00C3465B">
        <w:rPr>
          <w:rtl/>
          <w:lang w:bidi="fa-IR"/>
        </w:rPr>
        <w:t xml:space="preserve"> فقال</w:t>
      </w:r>
      <w:r>
        <w:rPr>
          <w:rtl/>
          <w:lang w:bidi="fa-IR"/>
        </w:rPr>
        <w:t>:</w:t>
      </w:r>
      <w:r w:rsidRPr="00C3465B">
        <w:rPr>
          <w:rtl/>
          <w:lang w:bidi="fa-IR"/>
        </w:rPr>
        <w:t xml:space="preserve"> لا يجئ من قلبي</w:t>
      </w:r>
      <w:r>
        <w:rPr>
          <w:rtl/>
          <w:lang w:bidi="fa-IR"/>
        </w:rPr>
        <w:t xml:space="preserve"> - </w:t>
      </w:r>
      <w:r w:rsidRPr="00C3465B">
        <w:rPr>
          <w:rtl/>
          <w:lang w:bidi="fa-IR"/>
        </w:rPr>
        <w:t>يعني معاوية</w:t>
      </w:r>
      <w:r>
        <w:rPr>
          <w:rtl/>
          <w:lang w:bidi="fa-IR"/>
        </w:rPr>
        <w:t xml:space="preserve"> - </w:t>
      </w:r>
      <w:r w:rsidRPr="00C3465B">
        <w:rPr>
          <w:rtl/>
          <w:lang w:bidi="fa-IR"/>
        </w:rPr>
        <w:t>»</w:t>
      </w:r>
      <w:r>
        <w:rPr>
          <w:rtl/>
          <w:lang w:bidi="fa-IR"/>
        </w:rPr>
        <w:t>.</w:t>
      </w:r>
    </w:p>
    <w:p w:rsidR="00A41E48" w:rsidRPr="00C3465B" w:rsidRDefault="00A41E48" w:rsidP="00A41E48">
      <w:pPr>
        <w:pStyle w:val="libNormal"/>
        <w:rPr>
          <w:rtl/>
          <w:lang w:bidi="fa-IR"/>
        </w:rPr>
      </w:pPr>
      <w:r w:rsidRPr="00C3465B">
        <w:rPr>
          <w:rtl/>
          <w:lang w:bidi="fa-IR"/>
        </w:rPr>
        <w:t>فقال السّبكي</w:t>
      </w:r>
      <w:r>
        <w:rPr>
          <w:rtl/>
          <w:lang w:bidi="fa-IR"/>
        </w:rPr>
        <w:t>:</w:t>
      </w:r>
      <w:r w:rsidRPr="00C3465B">
        <w:rPr>
          <w:rtl/>
          <w:lang w:bidi="fa-IR"/>
        </w:rPr>
        <w:t xml:space="preserve"> « والغالب على ظنّي أنّ ما عزي إلى أبي عبد الرحمن</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السّلمي كذب عليه</w:t>
      </w:r>
      <w:r>
        <w:rPr>
          <w:rtl/>
          <w:lang w:bidi="fa-IR"/>
        </w:rPr>
        <w:t>،</w:t>
      </w:r>
      <w:r w:rsidRPr="00C3465B">
        <w:rPr>
          <w:rtl/>
          <w:lang w:bidi="fa-IR"/>
        </w:rPr>
        <w:t xml:space="preserve"> ولم يبلغنا أنّ الحاكم ينال من معاوية</w:t>
      </w:r>
      <w:r>
        <w:rPr>
          <w:rtl/>
          <w:lang w:bidi="fa-IR"/>
        </w:rPr>
        <w:t>،</w:t>
      </w:r>
      <w:r w:rsidRPr="00C3465B">
        <w:rPr>
          <w:rtl/>
          <w:lang w:bidi="fa-IR"/>
        </w:rPr>
        <w:t xml:space="preserve"> ولا يظنّ</w:t>
      </w:r>
      <w:r w:rsidR="009B1404">
        <w:rPr>
          <w:rFonts w:hint="cs"/>
          <w:rtl/>
          <w:lang w:bidi="fa-IR"/>
        </w:rPr>
        <w:t>ُ</w:t>
      </w:r>
      <w:r w:rsidRPr="00C3465B">
        <w:rPr>
          <w:rtl/>
          <w:lang w:bidi="fa-IR"/>
        </w:rPr>
        <w:t xml:space="preserve"> ذلك فيه</w:t>
      </w:r>
      <w:r>
        <w:rPr>
          <w:rtl/>
          <w:lang w:bidi="fa-IR"/>
        </w:rPr>
        <w:t>،</w:t>
      </w:r>
      <w:r w:rsidRPr="00C3465B">
        <w:rPr>
          <w:rtl/>
          <w:lang w:bidi="fa-IR"/>
        </w:rPr>
        <w:t xml:space="preserve"> وغاية ما قيل فيه الإ</w:t>
      </w:r>
      <w:r w:rsidR="00AC6802">
        <w:rPr>
          <w:rFonts w:hint="cs"/>
          <w:rtl/>
          <w:lang w:bidi="fa-IR"/>
        </w:rPr>
        <w:t>ِ</w:t>
      </w:r>
      <w:r w:rsidRPr="00C3465B">
        <w:rPr>
          <w:rtl/>
          <w:lang w:bidi="fa-IR"/>
        </w:rPr>
        <w:t>فراط في ولاء علي كرّم الله وجهه</w:t>
      </w:r>
      <w:r>
        <w:rPr>
          <w:rtl/>
          <w:lang w:bidi="fa-IR"/>
        </w:rPr>
        <w:t>،</w:t>
      </w:r>
      <w:r w:rsidRPr="00C3465B">
        <w:rPr>
          <w:rtl/>
          <w:lang w:bidi="fa-IR"/>
        </w:rPr>
        <w:t xml:space="preserve"> ومقام الحاكم عندنا أجلّ من ذلك » </w:t>
      </w:r>
      <w:r w:rsidRPr="00BE597A">
        <w:rPr>
          <w:rStyle w:val="libFootnotenumChar"/>
          <w:rtl/>
        </w:rPr>
        <w:t>(1)</w:t>
      </w:r>
      <w:r>
        <w:rPr>
          <w:rtl/>
          <w:lang w:bidi="fa-IR"/>
        </w:rPr>
        <w:t>.</w:t>
      </w:r>
    </w:p>
    <w:p w:rsidR="00A41E48" w:rsidRPr="00C3465B" w:rsidRDefault="00A41E48" w:rsidP="00A41E48">
      <w:pPr>
        <w:pStyle w:val="Heading3"/>
        <w:rPr>
          <w:rtl/>
          <w:lang w:bidi="fa-IR"/>
        </w:rPr>
      </w:pPr>
      <w:bookmarkStart w:id="702" w:name="_Toc320549457"/>
      <w:bookmarkStart w:id="703" w:name="_Toc408483269"/>
      <w:bookmarkStart w:id="704" w:name="_Toc95570766"/>
      <w:r w:rsidRPr="00C3465B">
        <w:rPr>
          <w:rtl/>
          <w:lang w:bidi="fa-IR"/>
        </w:rPr>
        <w:t>بطلان حكمه بوضع حديث</w:t>
      </w:r>
      <w:r>
        <w:rPr>
          <w:rtl/>
          <w:lang w:bidi="fa-IR"/>
        </w:rPr>
        <w:t>:</w:t>
      </w:r>
      <w:r w:rsidRPr="00C3465B">
        <w:rPr>
          <w:rtl/>
          <w:lang w:bidi="fa-IR"/>
        </w:rPr>
        <w:t xml:space="preserve"> تقاتل الناكثين</w:t>
      </w:r>
      <w:r>
        <w:rPr>
          <w:rtl/>
          <w:lang w:bidi="fa-IR"/>
        </w:rPr>
        <w:t xml:space="preserve"> ..</w:t>
      </w:r>
      <w:r w:rsidRPr="00C3465B">
        <w:rPr>
          <w:rtl/>
          <w:lang w:bidi="fa-IR"/>
        </w:rPr>
        <w:t>.</w:t>
      </w:r>
      <w:bookmarkEnd w:id="702"/>
      <w:bookmarkEnd w:id="703"/>
      <w:bookmarkEnd w:id="704"/>
    </w:p>
    <w:p w:rsidR="00A41E48" w:rsidRPr="00C3465B" w:rsidRDefault="00A41E48" w:rsidP="004854EB">
      <w:pPr>
        <w:pStyle w:val="libNormal"/>
        <w:rPr>
          <w:rtl/>
          <w:lang w:bidi="fa-IR"/>
        </w:rPr>
      </w:pPr>
      <w:r w:rsidRPr="00C3465B">
        <w:rPr>
          <w:rtl/>
          <w:lang w:bidi="fa-IR"/>
        </w:rPr>
        <w:t>وأمّا حكم ابن تيميّة بوضع حديث</w:t>
      </w:r>
      <w:r>
        <w:rPr>
          <w:rtl/>
          <w:lang w:bidi="fa-IR"/>
        </w:rPr>
        <w:t>:</w:t>
      </w:r>
      <w:r w:rsidRPr="00C3465B">
        <w:rPr>
          <w:rtl/>
          <w:lang w:bidi="fa-IR"/>
        </w:rPr>
        <w:t xml:space="preserve"> « تقاتل الناكثين والقاسطين والمارقين » فقلّة حياء</w:t>
      </w:r>
      <w:r>
        <w:rPr>
          <w:rtl/>
          <w:lang w:bidi="fa-IR"/>
        </w:rPr>
        <w:t>،</w:t>
      </w:r>
      <w:r w:rsidRPr="00C3465B">
        <w:rPr>
          <w:rtl/>
          <w:lang w:bidi="fa-IR"/>
        </w:rPr>
        <w:t xml:space="preserve"> وقد دعاه إلى هذه الوقاحة اعتقاده الخبيث بخط</w:t>
      </w:r>
      <w:r w:rsidR="00A923E3">
        <w:rPr>
          <w:rFonts w:hint="cs"/>
          <w:rtl/>
          <w:lang w:bidi="fa-IR"/>
        </w:rPr>
        <w:t>أ</w:t>
      </w:r>
      <w:r w:rsidRPr="00C3465B">
        <w:rPr>
          <w:rtl/>
          <w:lang w:bidi="fa-IR"/>
        </w:rPr>
        <w:t xml:space="preserve"> أمير المؤمنين </w:t>
      </w:r>
      <w:r w:rsidRPr="001C3131">
        <w:rPr>
          <w:rStyle w:val="libAlaemChar"/>
          <w:rtl/>
        </w:rPr>
        <w:t>عليه‌السلام</w:t>
      </w:r>
      <w:r w:rsidRPr="00C3465B">
        <w:rPr>
          <w:rtl/>
          <w:lang w:bidi="fa-IR"/>
        </w:rPr>
        <w:t xml:space="preserve"> في قتال أهل الجمل وصفّين</w:t>
      </w:r>
      <w:r>
        <w:rPr>
          <w:rtl/>
          <w:lang w:bidi="fa-IR"/>
        </w:rPr>
        <w:t xml:space="preserve">، - </w:t>
      </w:r>
      <w:r w:rsidRPr="00C3465B">
        <w:rPr>
          <w:rtl/>
          <w:lang w:bidi="fa-IR"/>
        </w:rPr>
        <w:t>كما قد أظهر هذا الاعتقاد في بعض المواضع من خرافاته</w:t>
      </w:r>
      <w:r>
        <w:rPr>
          <w:rtl/>
          <w:lang w:bidi="fa-IR"/>
        </w:rPr>
        <w:t xml:space="preserve"> - </w:t>
      </w:r>
      <w:r w:rsidRPr="00C3465B">
        <w:rPr>
          <w:rtl/>
          <w:lang w:bidi="fa-IR"/>
        </w:rPr>
        <w:t>فهو يريد إبطال كلّ حديث</w:t>
      </w:r>
      <w:r w:rsidR="001C1F94">
        <w:rPr>
          <w:rFonts w:hint="cs"/>
          <w:rtl/>
          <w:lang w:bidi="fa-IR"/>
        </w:rPr>
        <w:t>ٍ</w:t>
      </w:r>
      <w:r w:rsidRPr="00C3465B">
        <w:rPr>
          <w:rtl/>
          <w:lang w:bidi="fa-IR"/>
        </w:rPr>
        <w:t xml:space="preserve"> يدلّ على حقيّة أمير المؤمنين </w:t>
      </w:r>
      <w:r w:rsidRPr="001C3131">
        <w:rPr>
          <w:rStyle w:val="libAlaemChar"/>
          <w:rtl/>
        </w:rPr>
        <w:t>عليه‌السلام</w:t>
      </w:r>
      <w:r w:rsidRPr="00C3465B">
        <w:rPr>
          <w:rtl/>
          <w:lang w:bidi="fa-IR"/>
        </w:rPr>
        <w:t xml:space="preserve"> في قتال أولئك البغاة</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وعلى كلّ حال</w:t>
      </w:r>
      <w:r w:rsidR="004854EB">
        <w:rPr>
          <w:rFonts w:hint="cs"/>
          <w:rtl/>
          <w:lang w:bidi="fa-IR"/>
        </w:rPr>
        <w:t>ٍ</w:t>
      </w:r>
      <w:r w:rsidRPr="00C3465B">
        <w:rPr>
          <w:rtl/>
          <w:lang w:bidi="fa-IR"/>
        </w:rPr>
        <w:t xml:space="preserve"> فإنّ هذا الحديث من الأحاديث الصحاح الثّابتة التي لم يجد طائفة من متعصّبيهم بدّا</w:t>
      </w:r>
      <w:r w:rsidR="00555B62">
        <w:rPr>
          <w:rFonts w:hint="cs"/>
          <w:rtl/>
          <w:lang w:bidi="fa-IR"/>
        </w:rPr>
        <w:t>ً</w:t>
      </w:r>
      <w:r w:rsidRPr="00C3465B">
        <w:rPr>
          <w:rtl/>
          <w:lang w:bidi="fa-IR"/>
        </w:rPr>
        <w:t xml:space="preserve"> من الاعتراف به</w:t>
      </w:r>
      <w:r>
        <w:rPr>
          <w:rtl/>
          <w:lang w:bidi="fa-IR"/>
        </w:rPr>
        <w:t xml:space="preserve"> ..</w:t>
      </w:r>
      <w:r w:rsidRPr="00C3465B">
        <w:rPr>
          <w:rtl/>
          <w:lang w:bidi="fa-IR"/>
        </w:rPr>
        <w:t xml:space="preserve">. وحتى أن والد ( الدهلوي ) مع ميله إلى تخطئة الأمير </w:t>
      </w:r>
      <w:r w:rsidRPr="001C3131">
        <w:rPr>
          <w:rStyle w:val="libAlaemChar"/>
          <w:rtl/>
        </w:rPr>
        <w:t>عليه‌السلام</w:t>
      </w:r>
      <w:r w:rsidRPr="00C3465B">
        <w:rPr>
          <w:rtl/>
          <w:lang w:bidi="fa-IR"/>
        </w:rPr>
        <w:t xml:space="preserve"> في حروبه مع البغاة والخارجين عليه ينقل هذا الحديث في كتبه بل يصرّح بثبوته</w:t>
      </w:r>
      <w:r>
        <w:rPr>
          <w:rtl/>
          <w:lang w:bidi="fa-IR"/>
        </w:rPr>
        <w:t>،</w:t>
      </w:r>
      <w:r w:rsidRPr="00C3465B">
        <w:rPr>
          <w:rtl/>
          <w:lang w:bidi="fa-IR"/>
        </w:rPr>
        <w:t xml:space="preserve"> بل ( الدهلوي ) نفسه ينصّ في بحث مطاعن عثمان من ( التحفة ) على ثبوت هذا الحديث</w:t>
      </w:r>
      <w:r>
        <w:rPr>
          <w:rtl/>
          <w:lang w:bidi="fa-IR"/>
        </w:rPr>
        <w:t>،</w:t>
      </w:r>
      <w:r w:rsidRPr="00C3465B">
        <w:rPr>
          <w:rtl/>
          <w:lang w:bidi="fa-IR"/>
        </w:rPr>
        <w:t xml:space="preserve"> فهل يكون ( الدهلوي ) ووالده من الشيعة</w:t>
      </w:r>
      <w:r>
        <w:rPr>
          <w:rtl/>
          <w:lang w:bidi="fa-IR"/>
        </w:rPr>
        <w:t>؟</w:t>
      </w:r>
    </w:p>
    <w:p w:rsidR="00A41E48" w:rsidRPr="00C3465B" w:rsidRDefault="00A41E48" w:rsidP="00A41E48">
      <w:pPr>
        <w:pStyle w:val="libNormal"/>
        <w:rPr>
          <w:rtl/>
          <w:lang w:bidi="fa-IR"/>
        </w:rPr>
      </w:pPr>
      <w:r w:rsidRPr="00C3465B">
        <w:rPr>
          <w:rtl/>
          <w:lang w:bidi="fa-IR"/>
        </w:rPr>
        <w:t>هذا</w:t>
      </w:r>
      <w:r>
        <w:rPr>
          <w:rtl/>
          <w:lang w:bidi="fa-IR"/>
        </w:rPr>
        <w:t>،</w:t>
      </w:r>
      <w:r w:rsidRPr="00C3465B">
        <w:rPr>
          <w:rtl/>
          <w:lang w:bidi="fa-IR"/>
        </w:rPr>
        <w:t xml:space="preserve"> وقد روى حديث أمر النبيّ </w:t>
      </w:r>
      <w:r w:rsidR="00082BFE" w:rsidRPr="00082BFE">
        <w:rPr>
          <w:rStyle w:val="libAlaemChar"/>
          <w:rtl/>
        </w:rPr>
        <w:t>صلى‌الله‌عليه‌وآله‌وسلم</w:t>
      </w:r>
      <w:r w:rsidR="006103F2">
        <w:rPr>
          <w:rStyle w:val="libAlaemChar"/>
          <w:rtl/>
        </w:rPr>
        <w:t xml:space="preserve"> </w:t>
      </w:r>
      <w:r w:rsidRPr="00C3465B">
        <w:rPr>
          <w:rtl/>
          <w:lang w:bidi="fa-IR"/>
        </w:rPr>
        <w:t>عليا</w:t>
      </w:r>
      <w:r w:rsidR="008F690D">
        <w:rPr>
          <w:rFonts w:hint="cs"/>
          <w:rtl/>
          <w:lang w:bidi="fa-IR"/>
        </w:rPr>
        <w:t>ً</w:t>
      </w:r>
      <w:r w:rsidRPr="00C3465B">
        <w:rPr>
          <w:rtl/>
          <w:lang w:bidi="fa-IR"/>
        </w:rPr>
        <w:t xml:space="preserve"> بقتال الناكثين والقاسطين والمارقين جمع من أئمة أهل السنّة وحفّاظهم الكبار</w:t>
      </w:r>
      <w:r>
        <w:rPr>
          <w:rtl/>
          <w:lang w:bidi="fa-IR"/>
        </w:rPr>
        <w:t>:</w:t>
      </w:r>
    </w:p>
    <w:p w:rsidR="00A41E48" w:rsidRPr="00C3465B" w:rsidRDefault="00A41E48" w:rsidP="00A41E48">
      <w:pPr>
        <w:pStyle w:val="libNormal"/>
        <w:rPr>
          <w:rtl/>
          <w:lang w:bidi="fa-IR"/>
        </w:rPr>
      </w:pPr>
      <w:r w:rsidRPr="00BE597A">
        <w:rPr>
          <w:rStyle w:val="libBold2Char"/>
          <w:rtl/>
        </w:rPr>
        <w:t>منهم</w:t>
      </w:r>
      <w:r>
        <w:rPr>
          <w:rtl/>
          <w:lang w:bidi="fa-IR"/>
        </w:rPr>
        <w:t>:</w:t>
      </w:r>
      <w:r w:rsidRPr="00C3465B">
        <w:rPr>
          <w:rtl/>
          <w:lang w:bidi="fa-IR"/>
        </w:rPr>
        <w:t xml:space="preserve"> أبو عمرو ابن عبد البرّ بترجمة أمير المؤمنين </w:t>
      </w:r>
      <w:r w:rsidRPr="001C3131">
        <w:rPr>
          <w:rStyle w:val="libAlaemChar"/>
          <w:rtl/>
        </w:rPr>
        <w:t>عليه‌السلام</w:t>
      </w:r>
      <w:r w:rsidRPr="00C3465B">
        <w:rPr>
          <w:rtl/>
          <w:lang w:bidi="fa-IR"/>
        </w:rPr>
        <w:t xml:space="preserve"> حيث قال</w:t>
      </w:r>
      <w:r>
        <w:rPr>
          <w:rtl/>
          <w:lang w:bidi="fa-IR"/>
        </w:rPr>
        <w:t>:</w:t>
      </w:r>
      <w:r w:rsidRPr="00C3465B">
        <w:rPr>
          <w:rtl/>
          <w:lang w:bidi="fa-IR"/>
        </w:rPr>
        <w:t xml:space="preserve"> « وروي من حديث علي كرّم الله وجهه</w:t>
      </w:r>
      <w:r>
        <w:rPr>
          <w:rtl/>
          <w:lang w:bidi="fa-IR"/>
        </w:rPr>
        <w:t>،</w:t>
      </w:r>
      <w:r w:rsidRPr="00C3465B">
        <w:rPr>
          <w:rtl/>
          <w:lang w:bidi="fa-IR"/>
        </w:rPr>
        <w:t xml:space="preserve"> ومن حديث ابن مسعود</w:t>
      </w:r>
      <w:r>
        <w:rPr>
          <w:rtl/>
          <w:lang w:bidi="fa-IR"/>
        </w:rPr>
        <w:t>،</w:t>
      </w:r>
      <w:r w:rsidRPr="00C3465B">
        <w:rPr>
          <w:rtl/>
          <w:lang w:bidi="fa-IR"/>
        </w:rPr>
        <w:t xml:space="preserve"> ومن حديث أبي أيّوب الأنصاري</w:t>
      </w:r>
      <w:r>
        <w:rPr>
          <w:rtl/>
          <w:lang w:bidi="fa-IR"/>
        </w:rPr>
        <w:t>:</w:t>
      </w:r>
      <w:r w:rsidRPr="00C3465B">
        <w:rPr>
          <w:rtl/>
          <w:lang w:bidi="fa-IR"/>
        </w:rPr>
        <w:t xml:space="preserve"> إنّه</w:t>
      </w:r>
      <w:r>
        <w:rPr>
          <w:rtl/>
          <w:lang w:bidi="fa-IR"/>
        </w:rPr>
        <w:t>:</w:t>
      </w:r>
      <w:r w:rsidRPr="00C3465B">
        <w:rPr>
          <w:rtl/>
          <w:lang w:bidi="fa-IR"/>
        </w:rPr>
        <w:t xml:space="preserve"> أمر بقتال الناكثين والقاسطين والمارقين » </w:t>
      </w:r>
      <w:r w:rsidRPr="00BE597A">
        <w:rPr>
          <w:rStyle w:val="libFootnotenumChar"/>
          <w:rtl/>
        </w:rPr>
        <w:t>(2)</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طبقات الشافعيّة للسبكي 4 / 163.</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الاستيعاب في معرفة الأصحاب 3 / 1117.</w:t>
      </w:r>
    </w:p>
    <w:p w:rsidR="00A41E48" w:rsidRDefault="00A41E48" w:rsidP="00A41E48">
      <w:pPr>
        <w:pStyle w:val="libNormal"/>
        <w:rPr>
          <w:rtl/>
          <w:lang w:bidi="fa-IR"/>
        </w:rPr>
      </w:pPr>
      <w:r>
        <w:rPr>
          <w:rtl/>
          <w:lang w:bidi="fa-IR"/>
        </w:rPr>
        <w:br w:type="page"/>
      </w:r>
    </w:p>
    <w:p w:rsidR="00A41E48" w:rsidRDefault="00A41E48" w:rsidP="00A41E48">
      <w:pPr>
        <w:pStyle w:val="libNormal"/>
        <w:rPr>
          <w:rtl/>
        </w:rPr>
      </w:pPr>
      <w:r w:rsidRPr="00BE597A">
        <w:rPr>
          <w:rStyle w:val="libBold2Char"/>
          <w:rtl/>
        </w:rPr>
        <w:lastRenderedPageBreak/>
        <w:t>ومنهم</w:t>
      </w:r>
      <w:r>
        <w:rPr>
          <w:rtl/>
          <w:lang w:bidi="fa-IR"/>
        </w:rPr>
        <w:t>:</w:t>
      </w:r>
      <w:r>
        <w:rPr>
          <w:rFonts w:hint="cs"/>
          <w:rtl/>
          <w:lang w:bidi="fa-IR"/>
        </w:rPr>
        <w:t xml:space="preserve"> </w:t>
      </w:r>
      <w:r w:rsidRPr="00C3465B">
        <w:rPr>
          <w:rtl/>
        </w:rPr>
        <w:t>أبو المؤيّ</w:t>
      </w:r>
      <w:r w:rsidR="007A385D">
        <w:rPr>
          <w:rFonts w:hint="cs"/>
          <w:rtl/>
        </w:rPr>
        <w:t>َ</w:t>
      </w:r>
      <w:r w:rsidRPr="00C3465B">
        <w:rPr>
          <w:rtl/>
        </w:rPr>
        <w:t>د الموفق بن أحمد الخوارزمي حيث قال</w:t>
      </w:r>
      <w:r>
        <w:rPr>
          <w:rtl/>
        </w:rPr>
        <w:t>:</w:t>
      </w:r>
      <w:r w:rsidRPr="00C3465B">
        <w:rPr>
          <w:rtl/>
        </w:rPr>
        <w:t xml:space="preserve"> « أخبرني الشيخ الإ</w:t>
      </w:r>
      <w:r w:rsidR="007A385D">
        <w:rPr>
          <w:rFonts w:hint="cs"/>
          <w:rtl/>
        </w:rPr>
        <w:t>ِ</w:t>
      </w:r>
      <w:r w:rsidRPr="00C3465B">
        <w:rPr>
          <w:rtl/>
        </w:rPr>
        <w:t>مام شهاب الدين أبو النجيب سعد بن عبد الله بن الحسن الهمداني المعروف بالمروزي</w:t>
      </w:r>
      <w:r>
        <w:rPr>
          <w:rtl/>
        </w:rPr>
        <w:t xml:space="preserve"> - </w:t>
      </w:r>
      <w:r w:rsidRPr="00C3465B">
        <w:rPr>
          <w:rtl/>
        </w:rPr>
        <w:t>فيما كتب إليّ</w:t>
      </w:r>
      <w:r w:rsidR="007A385D">
        <w:rPr>
          <w:rFonts w:hint="cs"/>
          <w:rtl/>
        </w:rPr>
        <w:t>َ</w:t>
      </w:r>
      <w:r w:rsidRPr="00C3465B">
        <w:rPr>
          <w:rtl/>
        </w:rPr>
        <w:t xml:space="preserve"> من همدان</w:t>
      </w:r>
      <w:r>
        <w:rPr>
          <w:rtl/>
        </w:rPr>
        <w:t xml:space="preserve"> - </w:t>
      </w:r>
      <w:r w:rsidRPr="00C3465B">
        <w:rPr>
          <w:rtl/>
        </w:rPr>
        <w:t>قال</w:t>
      </w:r>
      <w:r>
        <w:rPr>
          <w:rtl/>
        </w:rPr>
        <w:t>:</w:t>
      </w:r>
      <w:r w:rsidRPr="00C3465B">
        <w:rPr>
          <w:rtl/>
        </w:rPr>
        <w:t xml:space="preserve"> أخبرنا الحافظ أبو علي الحسن بن أحمد بن الحسن الحدّاد بإصبهان</w:t>
      </w:r>
      <w:r>
        <w:rPr>
          <w:rtl/>
        </w:rPr>
        <w:t xml:space="preserve"> - </w:t>
      </w:r>
      <w:r w:rsidRPr="00C3465B">
        <w:rPr>
          <w:rtl/>
        </w:rPr>
        <w:t>فيما أذن</w:t>
      </w:r>
      <w:r>
        <w:rPr>
          <w:rtl/>
        </w:rPr>
        <w:t xml:space="preserve"> - </w:t>
      </w:r>
      <w:r w:rsidRPr="00C3465B">
        <w:rPr>
          <w:rtl/>
        </w:rPr>
        <w:t>قال</w:t>
      </w:r>
      <w:r>
        <w:rPr>
          <w:rtl/>
        </w:rPr>
        <w:t>:</w:t>
      </w:r>
      <w:r w:rsidRPr="00C3465B">
        <w:rPr>
          <w:rtl/>
        </w:rPr>
        <w:t xml:space="preserve"> أخبرنا الشيخ الأدي يعلى عبد الرزاق بن عمر بن إبراهيم الطهراني سنة 473 قال</w:t>
      </w:r>
      <w:r>
        <w:rPr>
          <w:rtl/>
        </w:rPr>
        <w:t>:</w:t>
      </w:r>
      <w:r w:rsidRPr="00C3465B">
        <w:rPr>
          <w:rtl/>
        </w:rPr>
        <w:t xml:space="preserve"> أخبرنا الإمام الحافظ طراز المحدّثين أبو بكر أحمد بن موسى بن مردويه الأصبهاني</w:t>
      </w:r>
      <w:r>
        <w:rPr>
          <w:rtl/>
        </w:rPr>
        <w:t xml:space="preserve"> ..</w:t>
      </w:r>
      <w:r w:rsidRPr="00C3465B">
        <w:rPr>
          <w:rtl/>
        </w:rPr>
        <w:t>. وبهذا الإسناد</w:t>
      </w:r>
      <w:r>
        <w:rPr>
          <w:rtl/>
        </w:rPr>
        <w:t>:</w:t>
      </w:r>
      <w:r w:rsidRPr="00C3465B">
        <w:rPr>
          <w:rtl/>
        </w:rPr>
        <w:t xml:space="preserve"> عن الحافظ أبي بكر أحمد بن موسى بن مردويه هذا قال</w:t>
      </w:r>
      <w:r>
        <w:rPr>
          <w:rtl/>
        </w:rPr>
        <w:t>:</w:t>
      </w:r>
      <w:r w:rsidRPr="00C3465B">
        <w:rPr>
          <w:rtl/>
        </w:rPr>
        <w:t xml:space="preserve"> حدّثنا محمّد بن علي بن دحيم</w:t>
      </w:r>
      <w:r>
        <w:rPr>
          <w:rtl/>
        </w:rPr>
        <w:t>،</w:t>
      </w:r>
      <w:r w:rsidRPr="00C3465B">
        <w:rPr>
          <w:rtl/>
        </w:rPr>
        <w:t xml:space="preserve"> قال</w:t>
      </w:r>
      <w:r>
        <w:rPr>
          <w:rtl/>
        </w:rPr>
        <w:t>:</w:t>
      </w:r>
      <w:r w:rsidRPr="00C3465B">
        <w:rPr>
          <w:rtl/>
        </w:rPr>
        <w:t xml:space="preserve"> حدّثنا أحمد بن حازم قال</w:t>
      </w:r>
      <w:r>
        <w:rPr>
          <w:rtl/>
        </w:rPr>
        <w:t>:</w:t>
      </w:r>
      <w:r>
        <w:rPr>
          <w:rFonts w:hint="cs"/>
          <w:rtl/>
        </w:rPr>
        <w:t xml:space="preserve"> </w:t>
      </w:r>
      <w:r w:rsidRPr="00C3465B">
        <w:rPr>
          <w:rtl/>
        </w:rPr>
        <w:t>حدّثنا عثمان بن محمّد قال</w:t>
      </w:r>
      <w:r>
        <w:rPr>
          <w:rtl/>
        </w:rPr>
        <w:t>:</w:t>
      </w:r>
      <w:r w:rsidRPr="00C3465B">
        <w:rPr>
          <w:rtl/>
        </w:rPr>
        <w:t xml:space="preserve"> حدّثنا يونس بن أبي يعقوب قال</w:t>
      </w:r>
      <w:r>
        <w:rPr>
          <w:rtl/>
        </w:rPr>
        <w:t>:</w:t>
      </w:r>
      <w:r w:rsidRPr="00C3465B">
        <w:rPr>
          <w:rtl/>
        </w:rPr>
        <w:t xml:space="preserve"> حدّثنا حمّاد بن عبد الرحمن الأنصاري</w:t>
      </w:r>
      <w:r>
        <w:rPr>
          <w:rtl/>
        </w:rPr>
        <w:t>،</w:t>
      </w:r>
      <w:r w:rsidRPr="00C3465B">
        <w:rPr>
          <w:rtl/>
        </w:rPr>
        <w:t xml:space="preserve"> عن أبي سعيد التيمي</w:t>
      </w:r>
      <w:r>
        <w:rPr>
          <w:rtl/>
        </w:rPr>
        <w:t>،</w:t>
      </w:r>
      <w:r w:rsidRPr="00C3465B">
        <w:rPr>
          <w:rtl/>
        </w:rPr>
        <w:t xml:space="preserve"> عن علي </w:t>
      </w:r>
      <w:r w:rsidRPr="001C3131">
        <w:rPr>
          <w:rStyle w:val="libAlaemChar"/>
          <w:rtl/>
        </w:rPr>
        <w:t>عليه‌السلام</w:t>
      </w:r>
      <w:r w:rsidRPr="00C3465B">
        <w:rPr>
          <w:rtl/>
        </w:rPr>
        <w:t xml:space="preserve"> قال</w:t>
      </w:r>
      <w:r>
        <w:rPr>
          <w:rtl/>
        </w:rPr>
        <w:t>:</w:t>
      </w:r>
    </w:p>
    <w:p w:rsidR="00A41E48" w:rsidRPr="00C3465B" w:rsidRDefault="00A41E48" w:rsidP="00A41E48">
      <w:pPr>
        <w:pStyle w:val="libNormal"/>
        <w:rPr>
          <w:rtl/>
          <w:lang w:bidi="fa-IR"/>
        </w:rPr>
      </w:pPr>
      <w:r w:rsidRPr="00C3465B">
        <w:rPr>
          <w:rtl/>
        </w:rPr>
        <w:t>عهد إليّ</w:t>
      </w:r>
      <w:r w:rsidR="00622C1E">
        <w:rPr>
          <w:rFonts w:hint="cs"/>
          <w:rtl/>
        </w:rPr>
        <w:t>َ</w:t>
      </w:r>
      <w:r w:rsidRPr="00C3465B">
        <w:rPr>
          <w:rtl/>
        </w:rPr>
        <w:t xml:space="preserve">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أن</w:t>
      </w:r>
      <w:r w:rsidR="00622C1E">
        <w:rPr>
          <w:rFonts w:hint="cs"/>
          <w:rtl/>
        </w:rPr>
        <w:t>ْ</w:t>
      </w:r>
      <w:r w:rsidRPr="00C3465B">
        <w:rPr>
          <w:rtl/>
        </w:rPr>
        <w:t xml:space="preserve"> أ</w:t>
      </w:r>
      <w:r w:rsidR="00622C1E">
        <w:rPr>
          <w:rFonts w:hint="cs"/>
          <w:rtl/>
        </w:rPr>
        <w:t>ُ</w:t>
      </w:r>
      <w:r w:rsidRPr="00C3465B">
        <w:rPr>
          <w:rtl/>
        </w:rPr>
        <w:t>قاتل الناكثين والقاسطين والمارقين. فقيل له</w:t>
      </w:r>
      <w:r>
        <w:rPr>
          <w:rtl/>
        </w:rPr>
        <w:t>:</w:t>
      </w:r>
      <w:r w:rsidRPr="00C3465B">
        <w:rPr>
          <w:rtl/>
        </w:rPr>
        <w:t xml:space="preserve"> يا أمير المؤمنين</w:t>
      </w:r>
      <w:r>
        <w:rPr>
          <w:rtl/>
        </w:rPr>
        <w:t>،</w:t>
      </w:r>
      <w:r w:rsidRPr="00C3465B">
        <w:rPr>
          <w:rtl/>
        </w:rPr>
        <w:t xml:space="preserve"> من الناكثون</w:t>
      </w:r>
      <w:r>
        <w:rPr>
          <w:rtl/>
        </w:rPr>
        <w:t>؟</w:t>
      </w:r>
      <w:r w:rsidRPr="00C3465B">
        <w:rPr>
          <w:rtl/>
        </w:rPr>
        <w:t xml:space="preserve"> قال</w:t>
      </w:r>
      <w:r>
        <w:rPr>
          <w:rtl/>
        </w:rPr>
        <w:t>:</w:t>
      </w:r>
      <w:r w:rsidRPr="00C3465B">
        <w:rPr>
          <w:rtl/>
        </w:rPr>
        <w:t xml:space="preserve"> الناكثون أهل الجمل</w:t>
      </w:r>
      <w:r>
        <w:rPr>
          <w:rtl/>
        </w:rPr>
        <w:t>،</w:t>
      </w:r>
      <w:r w:rsidRPr="00C3465B">
        <w:rPr>
          <w:rtl/>
        </w:rPr>
        <w:t xml:space="preserve"> والمارقون الخوارج</w:t>
      </w:r>
      <w:r>
        <w:rPr>
          <w:rtl/>
        </w:rPr>
        <w:t>،</w:t>
      </w:r>
      <w:r w:rsidRPr="00C3465B">
        <w:rPr>
          <w:rtl/>
        </w:rPr>
        <w:t xml:space="preserve"> والقاسطون أهل الشام » </w:t>
      </w:r>
      <w:r w:rsidRPr="00BE597A">
        <w:rPr>
          <w:rStyle w:val="libFootnotenumChar"/>
          <w:rtl/>
        </w:rPr>
        <w:t>(1)</w:t>
      </w:r>
      <w:r>
        <w:rPr>
          <w:rtl/>
        </w:rPr>
        <w:t>.</w:t>
      </w:r>
    </w:p>
    <w:p w:rsidR="00A41E48" w:rsidRPr="00C3465B" w:rsidRDefault="00A41E48" w:rsidP="00A41E48">
      <w:pPr>
        <w:pStyle w:val="libNormal"/>
        <w:rPr>
          <w:rtl/>
          <w:lang w:bidi="fa-IR"/>
        </w:rPr>
      </w:pPr>
      <w:r w:rsidRPr="00BE597A">
        <w:rPr>
          <w:rStyle w:val="libBold2Char"/>
          <w:rtl/>
        </w:rPr>
        <w:t>ومنهم</w:t>
      </w:r>
      <w:r>
        <w:rPr>
          <w:rtl/>
          <w:lang w:bidi="fa-IR"/>
        </w:rPr>
        <w:t>:</w:t>
      </w:r>
      <w:r>
        <w:rPr>
          <w:rFonts w:hint="cs"/>
          <w:rtl/>
          <w:lang w:bidi="fa-IR"/>
        </w:rPr>
        <w:t xml:space="preserve"> </w:t>
      </w:r>
      <w:r w:rsidRPr="00C3465B">
        <w:rPr>
          <w:rtl/>
        </w:rPr>
        <w:t>ابن الأثير الجزري بترجمة الإ</w:t>
      </w:r>
      <w:r w:rsidR="00D93749">
        <w:rPr>
          <w:rFonts w:hint="cs"/>
          <w:rtl/>
        </w:rPr>
        <w:t>ِ</w:t>
      </w:r>
      <w:r w:rsidRPr="00C3465B">
        <w:rPr>
          <w:rtl/>
        </w:rPr>
        <w:t xml:space="preserve">مام </w:t>
      </w:r>
      <w:r w:rsidRPr="001C3131">
        <w:rPr>
          <w:rStyle w:val="libAlaemChar"/>
          <w:rtl/>
        </w:rPr>
        <w:t>عليه‌السلام</w:t>
      </w:r>
      <w:r w:rsidRPr="00C3465B">
        <w:rPr>
          <w:rtl/>
        </w:rPr>
        <w:t xml:space="preserve"> حيث قال</w:t>
      </w:r>
      <w:r>
        <w:rPr>
          <w:rtl/>
        </w:rPr>
        <w:t>:</w:t>
      </w:r>
      <w:r w:rsidRPr="00C3465B">
        <w:rPr>
          <w:rtl/>
        </w:rPr>
        <w:t xml:space="preserve"> « أنبأنا أرسلان بن بعان الصّوفي</w:t>
      </w:r>
      <w:r>
        <w:rPr>
          <w:rtl/>
        </w:rPr>
        <w:t>،</w:t>
      </w:r>
      <w:r w:rsidRPr="00C3465B">
        <w:rPr>
          <w:rtl/>
        </w:rPr>
        <w:t xml:space="preserve"> حدّثنا أبو الفضل أحمد بن طاهر بن سعيد بن أبي سعيد الميهني</w:t>
      </w:r>
      <w:r>
        <w:rPr>
          <w:rtl/>
        </w:rPr>
        <w:t>،</w:t>
      </w:r>
      <w:r w:rsidRPr="00C3465B">
        <w:rPr>
          <w:rtl/>
        </w:rPr>
        <w:t xml:space="preserve"> أنبأنا أبو بكر أحمد بن خلف الشيرازي</w:t>
      </w:r>
      <w:r>
        <w:rPr>
          <w:rtl/>
        </w:rPr>
        <w:t>،</w:t>
      </w:r>
      <w:r w:rsidRPr="00C3465B">
        <w:rPr>
          <w:rtl/>
        </w:rPr>
        <w:t xml:space="preserve"> أنبأنا الحاكم أبو عبد الله محمّد بن عبد الله الحافظ</w:t>
      </w:r>
      <w:r>
        <w:rPr>
          <w:rtl/>
        </w:rPr>
        <w:t>،</w:t>
      </w:r>
      <w:r w:rsidRPr="00C3465B">
        <w:rPr>
          <w:rtl/>
        </w:rPr>
        <w:t xml:space="preserve"> أنبأنا أبو جعفر محمّد بن علي بن دحيم الشيباني</w:t>
      </w:r>
      <w:r>
        <w:rPr>
          <w:rtl/>
        </w:rPr>
        <w:t>،</w:t>
      </w:r>
      <w:r w:rsidRPr="00C3465B">
        <w:rPr>
          <w:rtl/>
        </w:rPr>
        <w:t xml:space="preserve"> حدّثنا الحسين بن الحكم الحيري</w:t>
      </w:r>
      <w:r>
        <w:rPr>
          <w:rtl/>
        </w:rPr>
        <w:t>،</w:t>
      </w:r>
      <w:r w:rsidRPr="00C3465B">
        <w:rPr>
          <w:rtl/>
        </w:rPr>
        <w:t xml:space="preserve"> حدّثنا إسماعيل بن أبان</w:t>
      </w:r>
      <w:r>
        <w:rPr>
          <w:rtl/>
        </w:rPr>
        <w:t>،</w:t>
      </w:r>
      <w:r w:rsidRPr="00C3465B">
        <w:rPr>
          <w:rtl/>
        </w:rPr>
        <w:t xml:space="preserve"> حدّثنا إسحاق بن إبراهيم الأزدي</w:t>
      </w:r>
      <w:r>
        <w:rPr>
          <w:rtl/>
        </w:rPr>
        <w:t>،</w:t>
      </w:r>
      <w:r w:rsidRPr="00C3465B">
        <w:rPr>
          <w:rtl/>
        </w:rPr>
        <w:t xml:space="preserve"> عن أبي هارون العبدي</w:t>
      </w:r>
      <w:r>
        <w:rPr>
          <w:rtl/>
        </w:rPr>
        <w:t>،</w:t>
      </w:r>
      <w:r w:rsidRPr="00C3465B">
        <w:rPr>
          <w:rtl/>
        </w:rPr>
        <w:t xml:space="preserve"> عن أبي سعيد الخدري قال</w:t>
      </w:r>
      <w:r>
        <w:rPr>
          <w:rtl/>
        </w:rPr>
        <w:t xml:space="preserve">: </w:t>
      </w:r>
      <w:r w:rsidRPr="00C3465B">
        <w:rPr>
          <w:rtl/>
        </w:rPr>
        <w:t xml:space="preserve">أمرنا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بقتال الناكثين والقاسطين والمارقين. فقلنا</w:t>
      </w:r>
      <w:r>
        <w:rPr>
          <w:rtl/>
        </w:rPr>
        <w:t>:</w:t>
      </w:r>
      <w:r w:rsidRPr="00C3465B">
        <w:rPr>
          <w:rtl/>
        </w:rPr>
        <w:t xml:space="preserve"> يا رسول الله</w:t>
      </w:r>
      <w:r>
        <w:rPr>
          <w:rtl/>
        </w:rPr>
        <w:t>:</w:t>
      </w:r>
      <w:r w:rsidRPr="00C3465B">
        <w:rPr>
          <w:rtl/>
        </w:rPr>
        <w:t xml:space="preserve"> أمرتنا بقتال هؤلاء فمع من</w:t>
      </w:r>
      <w:r>
        <w:rPr>
          <w:rtl/>
        </w:rPr>
        <w:t>؟</w:t>
      </w:r>
      <w:r w:rsidRPr="00C3465B">
        <w:rPr>
          <w:rtl/>
        </w:rPr>
        <w:t xml:space="preserve"> فقال</w:t>
      </w:r>
      <w:r>
        <w:rPr>
          <w:rtl/>
        </w:rPr>
        <w:t>:</w:t>
      </w:r>
      <w:r w:rsidRPr="00C3465B">
        <w:rPr>
          <w:rtl/>
        </w:rPr>
        <w:t xml:space="preserve"> مع علي بن أبي طالب</w:t>
      </w:r>
      <w:r>
        <w:rPr>
          <w:rtl/>
        </w:rPr>
        <w:t>،</w:t>
      </w:r>
      <w:r w:rsidRPr="00C3465B">
        <w:rPr>
          <w:rtl/>
        </w:rPr>
        <w:t xml:space="preserve"> معه ي</w:t>
      </w:r>
      <w:r w:rsidR="00D93749">
        <w:rPr>
          <w:rFonts w:hint="cs"/>
          <w:rtl/>
        </w:rPr>
        <w:t>ُ</w:t>
      </w:r>
      <w:r w:rsidRPr="00C3465B">
        <w:rPr>
          <w:rtl/>
        </w:rPr>
        <w:t>قتل عمّار بن ياسر.</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مناقب أمير المؤمنين للخوارزمي</w:t>
      </w:r>
      <w:r w:rsidR="00A41E48">
        <w:rPr>
          <w:rtl/>
        </w:rPr>
        <w:t>:</w:t>
      </w:r>
      <w:r w:rsidR="00A41E48" w:rsidRPr="00C3465B">
        <w:rPr>
          <w:rtl/>
        </w:rPr>
        <w:t xml:space="preserve"> 175.</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و</w:t>
      </w:r>
      <w:r w:rsidRPr="00C3465B">
        <w:rPr>
          <w:rtl/>
        </w:rPr>
        <w:t>أخبر الحاكم</w:t>
      </w:r>
      <w:r>
        <w:rPr>
          <w:rtl/>
        </w:rPr>
        <w:t>:</w:t>
      </w:r>
      <w:r w:rsidRPr="00C3465B">
        <w:rPr>
          <w:rtl/>
        </w:rPr>
        <w:t xml:space="preserve"> أنبأنا أبو الحسن بن علي بن محمشاد المعدّل</w:t>
      </w:r>
      <w:r>
        <w:rPr>
          <w:rtl/>
        </w:rPr>
        <w:t>،</w:t>
      </w:r>
      <w:r w:rsidRPr="00C3465B">
        <w:rPr>
          <w:rtl/>
        </w:rPr>
        <w:t xml:space="preserve"> حدّثنا إبراهيم بن الحسين بن ديرك</w:t>
      </w:r>
      <w:r>
        <w:rPr>
          <w:rtl/>
        </w:rPr>
        <w:t>،</w:t>
      </w:r>
      <w:r w:rsidRPr="00C3465B">
        <w:rPr>
          <w:rtl/>
        </w:rPr>
        <w:t xml:space="preserve"> حدّثنا عبد العزيز بن الخطا</w:t>
      </w:r>
      <w:r>
        <w:rPr>
          <w:rtl/>
        </w:rPr>
        <w:t>،</w:t>
      </w:r>
      <w:r w:rsidRPr="00C3465B">
        <w:rPr>
          <w:rtl/>
        </w:rPr>
        <w:t xml:space="preserve"> حدّثنا محمّد بن كثير</w:t>
      </w:r>
      <w:r>
        <w:rPr>
          <w:rtl/>
        </w:rPr>
        <w:t>،</w:t>
      </w:r>
      <w:r w:rsidRPr="00C3465B">
        <w:rPr>
          <w:rtl/>
        </w:rPr>
        <w:t xml:space="preserve"> عن الحارث بن حصيرة</w:t>
      </w:r>
      <w:r>
        <w:rPr>
          <w:rtl/>
        </w:rPr>
        <w:t>،</w:t>
      </w:r>
      <w:r w:rsidRPr="00C3465B">
        <w:rPr>
          <w:rtl/>
        </w:rPr>
        <w:t xml:space="preserve"> عن أبي صادق</w:t>
      </w:r>
      <w:r>
        <w:rPr>
          <w:rtl/>
        </w:rPr>
        <w:t>،</w:t>
      </w:r>
      <w:r w:rsidRPr="00C3465B">
        <w:rPr>
          <w:rtl/>
        </w:rPr>
        <w:t xml:space="preserve"> عن محنف بن سليم قال</w:t>
      </w:r>
      <w:r>
        <w:rPr>
          <w:rtl/>
        </w:rPr>
        <w:t xml:space="preserve">: </w:t>
      </w:r>
      <w:r w:rsidRPr="00C3465B">
        <w:rPr>
          <w:rtl/>
        </w:rPr>
        <w:t>أتينا أبا أيوب الأنصاري فقلنا</w:t>
      </w:r>
      <w:r>
        <w:rPr>
          <w:rtl/>
        </w:rPr>
        <w:t>:</w:t>
      </w:r>
      <w:r w:rsidRPr="00C3465B">
        <w:rPr>
          <w:rtl/>
        </w:rPr>
        <w:t xml:space="preserve"> قاتلت بسيفك المشركين مع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ثمّ جئت تقاتل المسلمين</w:t>
      </w:r>
      <w:r>
        <w:rPr>
          <w:rtl/>
        </w:rPr>
        <w:t>؟</w:t>
      </w:r>
      <w:r w:rsidRPr="00C3465B">
        <w:rPr>
          <w:rtl/>
        </w:rPr>
        <w:t xml:space="preserve"> قال</w:t>
      </w:r>
      <w:r>
        <w:rPr>
          <w:rtl/>
        </w:rPr>
        <w:t>:</w:t>
      </w:r>
      <w:r w:rsidRPr="00C3465B">
        <w:rPr>
          <w:rtl/>
        </w:rPr>
        <w:t xml:space="preserve"> أمرني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بقتل الناكثين والقاسطين والمارقين.</w:t>
      </w:r>
    </w:p>
    <w:p w:rsidR="00A41E48" w:rsidRPr="00C3465B" w:rsidRDefault="00A41E48" w:rsidP="00A41E48">
      <w:pPr>
        <w:pStyle w:val="libNormal"/>
        <w:rPr>
          <w:rtl/>
          <w:lang w:bidi="fa-IR"/>
        </w:rPr>
      </w:pPr>
      <w:r w:rsidRPr="00C3465B">
        <w:rPr>
          <w:rtl/>
        </w:rPr>
        <w:t>وأنبأنا أبو الفضل بن أبي الحسن</w:t>
      </w:r>
      <w:r>
        <w:rPr>
          <w:rtl/>
        </w:rPr>
        <w:t>،</w:t>
      </w:r>
      <w:r w:rsidRPr="00C3465B">
        <w:rPr>
          <w:rtl/>
        </w:rPr>
        <w:t xml:space="preserve"> بإسناده عن أبي يعلى</w:t>
      </w:r>
      <w:r>
        <w:rPr>
          <w:rtl/>
        </w:rPr>
        <w:t>،</w:t>
      </w:r>
      <w:r w:rsidRPr="00C3465B">
        <w:rPr>
          <w:rtl/>
        </w:rPr>
        <w:t xml:space="preserve"> حدّثنا إسماعيل بن موسى</w:t>
      </w:r>
      <w:r>
        <w:rPr>
          <w:rtl/>
        </w:rPr>
        <w:t>،</w:t>
      </w:r>
      <w:r w:rsidRPr="00C3465B">
        <w:rPr>
          <w:rtl/>
        </w:rPr>
        <w:t xml:space="preserve"> حدّثنا الربيع بن سهل</w:t>
      </w:r>
      <w:r>
        <w:rPr>
          <w:rtl/>
        </w:rPr>
        <w:t>،</w:t>
      </w:r>
      <w:r w:rsidRPr="00C3465B">
        <w:rPr>
          <w:rtl/>
        </w:rPr>
        <w:t xml:space="preserve"> عن سهل بن عبيد</w:t>
      </w:r>
      <w:r>
        <w:rPr>
          <w:rtl/>
        </w:rPr>
        <w:t>،</w:t>
      </w:r>
      <w:r w:rsidRPr="00C3465B">
        <w:rPr>
          <w:rtl/>
        </w:rPr>
        <w:t xml:space="preserve"> عن علي بن ربيعة قال</w:t>
      </w:r>
      <w:r>
        <w:rPr>
          <w:rtl/>
        </w:rPr>
        <w:t>:</w:t>
      </w:r>
      <w:r w:rsidRPr="00C3465B">
        <w:rPr>
          <w:rtl/>
        </w:rPr>
        <w:t xml:space="preserve"> سمعت عليّا</w:t>
      </w:r>
      <w:r w:rsidR="00D93749">
        <w:rPr>
          <w:rFonts w:hint="cs"/>
          <w:rtl/>
        </w:rPr>
        <w:t>ً</w:t>
      </w:r>
      <w:r w:rsidRPr="00C3465B">
        <w:rPr>
          <w:rtl/>
        </w:rPr>
        <w:t xml:space="preserve"> على منبركم هذا يقول</w:t>
      </w:r>
      <w:r>
        <w:rPr>
          <w:rtl/>
        </w:rPr>
        <w:t xml:space="preserve">: </w:t>
      </w:r>
      <w:r w:rsidRPr="00C3465B">
        <w:rPr>
          <w:rtl/>
        </w:rPr>
        <w:t>عهد إليّ</w:t>
      </w:r>
      <w:r w:rsidR="00DA0CD8">
        <w:rPr>
          <w:rFonts w:hint="cs"/>
          <w:rtl/>
        </w:rPr>
        <w:t>َ</w:t>
      </w:r>
      <w:r w:rsidRPr="00C3465B">
        <w:rPr>
          <w:rtl/>
        </w:rPr>
        <w:t xml:space="preserve">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أن</w:t>
      </w:r>
      <w:r w:rsidR="00DA0CD8">
        <w:rPr>
          <w:rFonts w:hint="cs"/>
          <w:rtl/>
        </w:rPr>
        <w:t>ْ</w:t>
      </w:r>
      <w:r w:rsidRPr="00C3465B">
        <w:rPr>
          <w:rtl/>
        </w:rPr>
        <w:t xml:space="preserve"> أ</w:t>
      </w:r>
      <w:r w:rsidR="00DA0CD8">
        <w:rPr>
          <w:rFonts w:hint="cs"/>
          <w:rtl/>
        </w:rPr>
        <w:t>ُ</w:t>
      </w:r>
      <w:r w:rsidRPr="00C3465B">
        <w:rPr>
          <w:rtl/>
        </w:rPr>
        <w:t xml:space="preserve">قاتل الناكثين والقاسطين والمارقين » </w:t>
      </w:r>
      <w:r w:rsidRPr="00BE597A">
        <w:rPr>
          <w:rStyle w:val="libFootnotenumChar"/>
          <w:rtl/>
        </w:rPr>
        <w:t>(1)</w:t>
      </w:r>
      <w:r>
        <w:rPr>
          <w:rtl/>
        </w:rPr>
        <w:t>.</w:t>
      </w:r>
    </w:p>
    <w:p w:rsidR="00A41E48" w:rsidRPr="00C3465B" w:rsidRDefault="00A41E48" w:rsidP="00A41E48">
      <w:pPr>
        <w:pStyle w:val="libNormal"/>
        <w:rPr>
          <w:rtl/>
          <w:lang w:bidi="fa-IR"/>
        </w:rPr>
      </w:pPr>
      <w:r w:rsidRPr="00BE597A">
        <w:rPr>
          <w:rStyle w:val="libBold2Char"/>
          <w:rtl/>
        </w:rPr>
        <w:t>ومنهم</w:t>
      </w:r>
      <w:r>
        <w:rPr>
          <w:rtl/>
          <w:lang w:bidi="fa-IR"/>
        </w:rPr>
        <w:t>:</w:t>
      </w:r>
      <w:r>
        <w:rPr>
          <w:rFonts w:hint="cs"/>
          <w:rtl/>
          <w:lang w:bidi="fa-IR"/>
        </w:rPr>
        <w:t xml:space="preserve"> </w:t>
      </w:r>
      <w:r w:rsidRPr="00C3465B">
        <w:rPr>
          <w:rtl/>
        </w:rPr>
        <w:t>شهاب الدين أحمد حيث قال</w:t>
      </w:r>
      <w:r>
        <w:rPr>
          <w:rtl/>
        </w:rPr>
        <w:t>:</w:t>
      </w:r>
      <w:r w:rsidRPr="00C3465B">
        <w:rPr>
          <w:rtl/>
        </w:rPr>
        <w:t xml:space="preserve"> « عن أبي سعيد</w:t>
      </w:r>
      <w:r>
        <w:rPr>
          <w:rtl/>
        </w:rPr>
        <w:t xml:space="preserve"> - </w:t>
      </w:r>
      <w:r w:rsidRPr="001C3131">
        <w:rPr>
          <w:rStyle w:val="libAlaemChar"/>
          <w:rtl/>
        </w:rPr>
        <w:t>رضي‌الله‌عنه</w:t>
      </w:r>
      <w:r>
        <w:rPr>
          <w:rtl/>
        </w:rPr>
        <w:t xml:space="preserve"> - </w:t>
      </w:r>
      <w:r w:rsidRPr="00C3465B">
        <w:rPr>
          <w:rtl/>
        </w:rPr>
        <w:t>قال</w:t>
      </w:r>
      <w:r>
        <w:rPr>
          <w:rtl/>
        </w:rPr>
        <w:t xml:space="preserve">: </w:t>
      </w:r>
      <w:r w:rsidRPr="00C3465B">
        <w:rPr>
          <w:rtl/>
        </w:rPr>
        <w:t xml:space="preserve">ذكر رسول الله </w:t>
      </w:r>
      <w:r w:rsidR="00082BFE" w:rsidRPr="00082BFE">
        <w:rPr>
          <w:rStyle w:val="libAlaemChar"/>
          <w:rtl/>
        </w:rPr>
        <w:t>صلى‌الله‌عليه‌وآله‌وسلم</w:t>
      </w:r>
      <w:r w:rsidR="006103F2">
        <w:rPr>
          <w:rStyle w:val="libAlaemChar"/>
          <w:rtl/>
        </w:rPr>
        <w:t xml:space="preserve"> </w:t>
      </w:r>
      <w:r w:rsidRPr="00C3465B">
        <w:rPr>
          <w:rtl/>
        </w:rPr>
        <w:t>وبارك وسلّم لعلي رضوان الله تعالى عليه ما يلقى من بعده فبكى وقال</w:t>
      </w:r>
      <w:r>
        <w:rPr>
          <w:rtl/>
        </w:rPr>
        <w:t>:</w:t>
      </w:r>
      <w:r w:rsidRPr="00C3465B">
        <w:rPr>
          <w:rtl/>
        </w:rPr>
        <w:t xml:space="preserve"> أسألك بقرابتي وصحبتي إل</w:t>
      </w:r>
      <w:r w:rsidR="00DA0CD8">
        <w:rPr>
          <w:rFonts w:hint="cs"/>
          <w:rtl/>
        </w:rPr>
        <w:t>ّ</w:t>
      </w:r>
      <w:r w:rsidRPr="00C3465B">
        <w:rPr>
          <w:rtl/>
        </w:rPr>
        <w:t>ا دعوت الله تعالى أن</w:t>
      </w:r>
      <w:r w:rsidR="00D02B46">
        <w:rPr>
          <w:rFonts w:hint="cs"/>
          <w:rtl/>
        </w:rPr>
        <w:t>ْ</w:t>
      </w:r>
      <w:r w:rsidRPr="00C3465B">
        <w:rPr>
          <w:rtl/>
        </w:rPr>
        <w:t xml:space="preserve"> يقبضني. قال </w:t>
      </w:r>
      <w:r w:rsidR="00082BFE" w:rsidRPr="00082BFE">
        <w:rPr>
          <w:rStyle w:val="libAlaemChar"/>
          <w:rtl/>
        </w:rPr>
        <w:t>صلى‌الله‌عليه‌وآله‌وسلم</w:t>
      </w:r>
      <w:r w:rsidR="006103F2">
        <w:rPr>
          <w:rStyle w:val="libAlaemChar"/>
          <w:rtl/>
        </w:rPr>
        <w:t xml:space="preserve"> </w:t>
      </w:r>
      <w:r w:rsidRPr="00C3465B">
        <w:rPr>
          <w:rtl/>
        </w:rPr>
        <w:t>وبارك وسلّم</w:t>
      </w:r>
      <w:r>
        <w:rPr>
          <w:rtl/>
        </w:rPr>
        <w:t>:</w:t>
      </w:r>
      <w:r w:rsidRPr="00C3465B">
        <w:rPr>
          <w:rtl/>
        </w:rPr>
        <w:t xml:space="preserve"> يا علي تسألني أن أدعو الله لأجل مؤجل</w:t>
      </w:r>
      <w:r>
        <w:rPr>
          <w:rtl/>
        </w:rPr>
        <w:t>!</w:t>
      </w:r>
      <w:r w:rsidRPr="00C3465B">
        <w:rPr>
          <w:rtl/>
        </w:rPr>
        <w:t xml:space="preserve"> فقال يا رسول الله</w:t>
      </w:r>
      <w:r>
        <w:rPr>
          <w:rtl/>
        </w:rPr>
        <w:t>:</w:t>
      </w:r>
      <w:r w:rsidRPr="00C3465B">
        <w:rPr>
          <w:rtl/>
        </w:rPr>
        <w:t xml:space="preserve"> على ما أ</w:t>
      </w:r>
      <w:r w:rsidR="00D02B46">
        <w:rPr>
          <w:rFonts w:hint="cs"/>
          <w:rtl/>
        </w:rPr>
        <w:t>ُ</w:t>
      </w:r>
      <w:r w:rsidRPr="00C3465B">
        <w:rPr>
          <w:rtl/>
        </w:rPr>
        <w:t>قاتل القوم</w:t>
      </w:r>
      <w:r>
        <w:rPr>
          <w:rtl/>
        </w:rPr>
        <w:t>؟</w:t>
      </w:r>
      <w:r w:rsidRPr="00C3465B">
        <w:rPr>
          <w:rtl/>
        </w:rPr>
        <w:t xml:space="preserve"> قال </w:t>
      </w:r>
      <w:r w:rsidR="00082BFE" w:rsidRPr="00082BFE">
        <w:rPr>
          <w:rStyle w:val="libAlaemChar"/>
          <w:rtl/>
        </w:rPr>
        <w:t>صلى‌الله‌عليه‌وآله‌وسلم</w:t>
      </w:r>
      <w:r w:rsidR="006103F2">
        <w:rPr>
          <w:rStyle w:val="libAlaemChar"/>
          <w:rtl/>
        </w:rPr>
        <w:t xml:space="preserve"> </w:t>
      </w:r>
      <w:r w:rsidRPr="00C3465B">
        <w:rPr>
          <w:rtl/>
        </w:rPr>
        <w:t>وبارك وسلّم</w:t>
      </w:r>
      <w:r>
        <w:rPr>
          <w:rtl/>
        </w:rPr>
        <w:t>:</w:t>
      </w:r>
      <w:r w:rsidRPr="00C3465B">
        <w:rPr>
          <w:rtl/>
        </w:rPr>
        <w:t xml:space="preserve"> على الإ</w:t>
      </w:r>
      <w:r w:rsidR="00D02B46">
        <w:rPr>
          <w:rFonts w:hint="cs"/>
          <w:rtl/>
        </w:rPr>
        <w:t>ِ</w:t>
      </w:r>
      <w:r w:rsidRPr="00C3465B">
        <w:rPr>
          <w:rtl/>
        </w:rPr>
        <w:t>حداث في الدين.</w:t>
      </w:r>
    </w:p>
    <w:p w:rsidR="00A41E48" w:rsidRPr="00C3465B" w:rsidRDefault="00A41E48" w:rsidP="00A41E48">
      <w:pPr>
        <w:pStyle w:val="libNormal"/>
        <w:rPr>
          <w:rtl/>
          <w:lang w:bidi="fa-IR"/>
        </w:rPr>
      </w:pPr>
      <w:r>
        <w:rPr>
          <w:rtl/>
        </w:rPr>
        <w:t>و</w:t>
      </w:r>
      <w:r w:rsidRPr="00C3465B">
        <w:rPr>
          <w:rtl/>
        </w:rPr>
        <w:t>عن أبي سعيد رضي الله تعالى عنه</w:t>
      </w:r>
      <w:r>
        <w:rPr>
          <w:rtl/>
        </w:rPr>
        <w:t>،</w:t>
      </w:r>
      <w:r w:rsidRPr="00C3465B">
        <w:rPr>
          <w:rtl/>
        </w:rPr>
        <w:t xml:space="preserve"> عن علي كرّم الله تعالى وجهه قال</w:t>
      </w:r>
      <w:r>
        <w:rPr>
          <w:rtl/>
        </w:rPr>
        <w:t xml:space="preserve">: </w:t>
      </w:r>
      <w:r w:rsidRPr="00C3465B">
        <w:rPr>
          <w:rtl/>
        </w:rPr>
        <w:t>عهد إليّ</w:t>
      </w:r>
      <w:r w:rsidR="00D02B46">
        <w:rPr>
          <w:rFonts w:hint="cs"/>
          <w:rtl/>
        </w:rPr>
        <w:t>َ</w:t>
      </w:r>
      <w:r w:rsidRPr="00C3465B">
        <w:rPr>
          <w:rtl/>
        </w:rPr>
        <w:t xml:space="preserve"> رسول الله </w:t>
      </w:r>
      <w:r w:rsidR="00082BFE" w:rsidRPr="00082BFE">
        <w:rPr>
          <w:rStyle w:val="libAlaemChar"/>
          <w:rtl/>
        </w:rPr>
        <w:t>صلى‌الله‌عليه‌وآله‌وسلم</w:t>
      </w:r>
      <w:r w:rsidR="006103F2">
        <w:rPr>
          <w:rStyle w:val="libAlaemChar"/>
          <w:rtl/>
        </w:rPr>
        <w:t xml:space="preserve"> </w:t>
      </w:r>
      <w:r w:rsidRPr="00C3465B">
        <w:rPr>
          <w:rtl/>
        </w:rPr>
        <w:t>وبارك وسلّم أن</w:t>
      </w:r>
      <w:r w:rsidR="00D02B46">
        <w:rPr>
          <w:rFonts w:hint="cs"/>
          <w:rtl/>
        </w:rPr>
        <w:t>ْ</w:t>
      </w:r>
      <w:r w:rsidRPr="00C3465B">
        <w:rPr>
          <w:rtl/>
        </w:rPr>
        <w:t xml:space="preserve"> أ</w:t>
      </w:r>
      <w:r w:rsidR="00D02B46">
        <w:rPr>
          <w:rFonts w:hint="cs"/>
          <w:rtl/>
        </w:rPr>
        <w:t>ُ</w:t>
      </w:r>
      <w:r w:rsidRPr="00C3465B">
        <w:rPr>
          <w:rtl/>
        </w:rPr>
        <w:t>قاتل الناكثين والقاسطين والمارقين. فقيل له</w:t>
      </w:r>
      <w:r>
        <w:rPr>
          <w:rtl/>
        </w:rPr>
        <w:t>:</w:t>
      </w:r>
      <w:r w:rsidRPr="00C3465B">
        <w:rPr>
          <w:rtl/>
        </w:rPr>
        <w:t xml:space="preserve"> يا أمير المؤمنين من الناكثون</w:t>
      </w:r>
      <w:r>
        <w:rPr>
          <w:rtl/>
        </w:rPr>
        <w:t>؟</w:t>
      </w:r>
      <w:r w:rsidRPr="00C3465B">
        <w:rPr>
          <w:rtl/>
        </w:rPr>
        <w:t xml:space="preserve"> قال كرّم الله تعالى وجهه</w:t>
      </w:r>
      <w:r>
        <w:rPr>
          <w:rtl/>
        </w:rPr>
        <w:t>:</w:t>
      </w:r>
      <w:r w:rsidRPr="00C3465B">
        <w:rPr>
          <w:rtl/>
        </w:rPr>
        <w:t xml:space="preserve"> الناكثون أهل الجمل</w:t>
      </w:r>
      <w:r>
        <w:rPr>
          <w:rtl/>
        </w:rPr>
        <w:t>،</w:t>
      </w:r>
      <w:r w:rsidRPr="00C3465B">
        <w:rPr>
          <w:rtl/>
        </w:rPr>
        <w:t xml:space="preserve"> والقاسطون أهل الشام</w:t>
      </w:r>
      <w:r>
        <w:rPr>
          <w:rtl/>
        </w:rPr>
        <w:t>،</w:t>
      </w:r>
      <w:r w:rsidRPr="00C3465B">
        <w:rPr>
          <w:rtl/>
        </w:rPr>
        <w:t xml:space="preserve"> والمارقون الخوارج.</w:t>
      </w:r>
    </w:p>
    <w:p w:rsidR="0043598D" w:rsidRDefault="00A41E48" w:rsidP="00A41E48">
      <w:pPr>
        <w:pStyle w:val="libNormal"/>
        <w:rPr>
          <w:rtl/>
        </w:rPr>
      </w:pPr>
      <w:r w:rsidRPr="00C3465B">
        <w:rPr>
          <w:rtl/>
        </w:rPr>
        <w:t>رواهما الصالحاني وقال</w:t>
      </w:r>
      <w:r>
        <w:rPr>
          <w:rtl/>
        </w:rPr>
        <w:t>:</w:t>
      </w:r>
      <w:r w:rsidRPr="00C3465B">
        <w:rPr>
          <w:rtl/>
        </w:rPr>
        <w:t xml:space="preserve"> رواهما الإ</w:t>
      </w:r>
      <w:r w:rsidR="00C90782">
        <w:rPr>
          <w:rFonts w:hint="cs"/>
          <w:rtl/>
        </w:rPr>
        <w:t>ِ</w:t>
      </w:r>
      <w:r w:rsidRPr="00C3465B">
        <w:rPr>
          <w:rtl/>
        </w:rPr>
        <w:t>مام المطلق رواية</w:t>
      </w:r>
      <w:r w:rsidR="00C90782">
        <w:rPr>
          <w:rFonts w:hint="cs"/>
          <w:rtl/>
        </w:rPr>
        <w:t>ً</w:t>
      </w:r>
      <w:r w:rsidRPr="00C3465B">
        <w:rPr>
          <w:rtl/>
        </w:rPr>
        <w:t xml:space="preserve"> ودراية</w:t>
      </w:r>
      <w:r w:rsidR="00C90782">
        <w:rPr>
          <w:rFonts w:hint="cs"/>
          <w:rtl/>
        </w:rPr>
        <w:t>ً</w:t>
      </w:r>
      <w:r w:rsidRPr="00C3465B">
        <w:rPr>
          <w:rtl/>
        </w:rPr>
        <w:t xml:space="preserve"> أبو بكر ابن</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أ</w:t>
      </w:r>
      <w:r w:rsidR="009562C7">
        <w:rPr>
          <w:rFonts w:hint="cs"/>
          <w:rtl/>
        </w:rPr>
        <w:t>َ</w:t>
      </w:r>
      <w:r w:rsidR="00A41E48" w:rsidRPr="00C3465B">
        <w:rPr>
          <w:rtl/>
        </w:rPr>
        <w:t>سد الغابة في معرفة الصحابة 4 / 32.</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rPr>
        <w:lastRenderedPageBreak/>
        <w:t>مردويه</w:t>
      </w:r>
      <w:r>
        <w:rPr>
          <w:rtl/>
        </w:rPr>
        <w:t>،</w:t>
      </w:r>
      <w:r w:rsidRPr="00C3465B">
        <w:rPr>
          <w:rtl/>
        </w:rPr>
        <w:t xml:space="preserve"> وخطيب خوارزم الموفق أبو المؤيد.</w:t>
      </w:r>
      <w:r>
        <w:rPr>
          <w:rFonts w:hint="cs"/>
          <w:rtl/>
        </w:rPr>
        <w:t xml:space="preserve"> </w:t>
      </w:r>
      <w:r w:rsidRPr="00C3465B">
        <w:rPr>
          <w:rtl/>
          <w:lang w:bidi="fa-IR"/>
        </w:rPr>
        <w:t xml:space="preserve">أدام الله جمال العلم بمأثور أسانيدهما ومشهور مسانيدهما» </w:t>
      </w:r>
      <w:r w:rsidRPr="00BE597A">
        <w:rPr>
          <w:rStyle w:val="libFootnotenumChar"/>
          <w:rtl/>
        </w:rPr>
        <w:t>(1)</w:t>
      </w:r>
      <w:r>
        <w:rPr>
          <w:rtl/>
          <w:lang w:bidi="fa-IR"/>
        </w:rPr>
        <w:t>.</w:t>
      </w:r>
    </w:p>
    <w:p w:rsidR="00A41E48" w:rsidRPr="00C3465B" w:rsidRDefault="00A41E48" w:rsidP="00A41E48">
      <w:pPr>
        <w:pStyle w:val="libNormal"/>
        <w:rPr>
          <w:rtl/>
          <w:lang w:bidi="fa-IR"/>
        </w:rPr>
      </w:pPr>
      <w:r w:rsidRPr="00BE597A">
        <w:rPr>
          <w:rStyle w:val="libBold2Char"/>
          <w:rtl/>
        </w:rPr>
        <w:t>ومنهم</w:t>
      </w:r>
      <w:r>
        <w:rPr>
          <w:rtl/>
          <w:lang w:bidi="fa-IR"/>
        </w:rPr>
        <w:t>:</w:t>
      </w:r>
      <w:r>
        <w:rPr>
          <w:rFonts w:hint="cs"/>
          <w:rtl/>
          <w:lang w:bidi="fa-IR"/>
        </w:rPr>
        <w:t xml:space="preserve"> </w:t>
      </w:r>
      <w:r w:rsidRPr="00C3465B">
        <w:rPr>
          <w:rtl/>
        </w:rPr>
        <w:t>محمد بن طلحة الشافعي</w:t>
      </w:r>
      <w:r>
        <w:rPr>
          <w:rtl/>
        </w:rPr>
        <w:t xml:space="preserve"> - </w:t>
      </w:r>
      <w:r w:rsidRPr="00C3465B">
        <w:rPr>
          <w:rtl/>
        </w:rPr>
        <w:t>في الأحاديث الدالّة على علم علي وفضله</w:t>
      </w:r>
      <w:r>
        <w:rPr>
          <w:rtl/>
        </w:rPr>
        <w:t xml:space="preserve"> -:</w:t>
      </w:r>
      <w:r w:rsidRPr="00C3465B">
        <w:rPr>
          <w:rtl/>
        </w:rPr>
        <w:t xml:space="preserve"> « ومن ذلك ما نقله القاضي الإ</w:t>
      </w:r>
      <w:r w:rsidR="009562C7">
        <w:rPr>
          <w:rFonts w:hint="cs"/>
          <w:rtl/>
        </w:rPr>
        <w:t>ِ</w:t>
      </w:r>
      <w:r w:rsidRPr="00C3465B">
        <w:rPr>
          <w:rtl/>
        </w:rPr>
        <w:t>مام أبو محمّد الحسين بن مسعود البغوي في كتابه المذكور</w:t>
      </w:r>
      <w:r>
        <w:rPr>
          <w:rtl/>
        </w:rPr>
        <w:t xml:space="preserve"> - </w:t>
      </w:r>
      <w:r w:rsidRPr="00C3465B">
        <w:rPr>
          <w:rtl/>
        </w:rPr>
        <w:t>يعني شرح السنّة</w:t>
      </w:r>
      <w:r>
        <w:rPr>
          <w:rtl/>
        </w:rPr>
        <w:t xml:space="preserve"> - </w:t>
      </w:r>
      <w:r w:rsidRPr="00C3465B">
        <w:rPr>
          <w:rtl/>
        </w:rPr>
        <w:t>عن ابن مسعود قال</w:t>
      </w:r>
      <w:r>
        <w:rPr>
          <w:rtl/>
        </w:rPr>
        <w:t xml:space="preserve">: </w:t>
      </w:r>
      <w:r w:rsidRPr="00C3465B">
        <w:rPr>
          <w:rtl/>
        </w:rPr>
        <w:t xml:space="preserve">خرج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فأتى منزل أ</w:t>
      </w:r>
      <w:r w:rsidR="001E7BFD">
        <w:rPr>
          <w:rFonts w:hint="cs"/>
          <w:rtl/>
        </w:rPr>
        <w:t>ُ</w:t>
      </w:r>
      <w:r w:rsidRPr="00C3465B">
        <w:rPr>
          <w:rtl/>
        </w:rPr>
        <w:t>م سلمة</w:t>
      </w:r>
      <w:r>
        <w:rPr>
          <w:rtl/>
        </w:rPr>
        <w:t>،</w:t>
      </w:r>
      <w:r w:rsidRPr="00C3465B">
        <w:rPr>
          <w:rtl/>
        </w:rPr>
        <w:t xml:space="preserve"> فجاء علي فقال رسول الله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يا أ</w:t>
      </w:r>
      <w:r w:rsidR="000928E0">
        <w:rPr>
          <w:rFonts w:hint="cs"/>
          <w:rtl/>
        </w:rPr>
        <w:t>ُ</w:t>
      </w:r>
      <w:r w:rsidRPr="00C3465B">
        <w:rPr>
          <w:rtl/>
        </w:rPr>
        <w:t>م سلمة هذا</w:t>
      </w:r>
      <w:r>
        <w:rPr>
          <w:rtl/>
        </w:rPr>
        <w:t xml:space="preserve"> - </w:t>
      </w:r>
      <w:r w:rsidRPr="00C3465B">
        <w:rPr>
          <w:rtl/>
        </w:rPr>
        <w:t>والله</w:t>
      </w:r>
      <w:r>
        <w:rPr>
          <w:rtl/>
        </w:rPr>
        <w:t xml:space="preserve"> - </w:t>
      </w:r>
      <w:r w:rsidRPr="00C3465B">
        <w:rPr>
          <w:rtl/>
        </w:rPr>
        <w:t>قاتل الناكثين والقاسطين والمارقين من بعدي</w:t>
      </w:r>
      <w:r w:rsidRPr="00C3465B">
        <w:rPr>
          <w:rtl/>
          <w:lang w:bidi="fa-IR"/>
        </w:rPr>
        <w:t xml:space="preserve">. فالنبيّ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ذكر في هذا الحديث فرقا</w:t>
      </w:r>
      <w:r w:rsidR="002C1D23">
        <w:rPr>
          <w:rFonts w:hint="cs"/>
          <w:rtl/>
          <w:lang w:bidi="fa-IR"/>
        </w:rPr>
        <w:t>ً</w:t>
      </w:r>
      <w:r w:rsidRPr="00C3465B">
        <w:rPr>
          <w:rtl/>
          <w:lang w:bidi="fa-IR"/>
        </w:rPr>
        <w:t xml:space="preserve"> ثلاثة صرّح بأنّ عليّا</w:t>
      </w:r>
      <w:r w:rsidR="002C1D23">
        <w:rPr>
          <w:rFonts w:hint="cs"/>
          <w:rtl/>
          <w:lang w:bidi="fa-IR"/>
        </w:rPr>
        <w:t>ً</w:t>
      </w:r>
      <w:r w:rsidRPr="00C3465B">
        <w:rPr>
          <w:rtl/>
          <w:lang w:bidi="fa-IR"/>
        </w:rPr>
        <w:t xml:space="preserve"> يقاتلهم من بعده</w:t>
      </w:r>
      <w:r>
        <w:rPr>
          <w:rtl/>
          <w:lang w:bidi="fa-IR"/>
        </w:rPr>
        <w:t>،</w:t>
      </w:r>
      <w:r w:rsidRPr="00C3465B">
        <w:rPr>
          <w:rtl/>
          <w:lang w:bidi="fa-IR"/>
        </w:rPr>
        <w:t xml:space="preserve"> وهم</w:t>
      </w:r>
      <w:r>
        <w:rPr>
          <w:rtl/>
          <w:lang w:bidi="fa-IR"/>
        </w:rPr>
        <w:t>:</w:t>
      </w:r>
      <w:r w:rsidRPr="00C3465B">
        <w:rPr>
          <w:rtl/>
          <w:lang w:bidi="fa-IR"/>
        </w:rPr>
        <w:t xml:space="preserve"> الناكثون</w:t>
      </w:r>
      <w:r>
        <w:rPr>
          <w:rtl/>
          <w:lang w:bidi="fa-IR"/>
        </w:rPr>
        <w:t>،</w:t>
      </w:r>
      <w:r w:rsidRPr="00C3465B">
        <w:rPr>
          <w:rtl/>
          <w:lang w:bidi="fa-IR"/>
        </w:rPr>
        <w:t xml:space="preserve"> والقاسطون</w:t>
      </w:r>
      <w:r>
        <w:rPr>
          <w:rtl/>
          <w:lang w:bidi="fa-IR"/>
        </w:rPr>
        <w:t>،</w:t>
      </w:r>
      <w:r w:rsidRPr="00C3465B">
        <w:rPr>
          <w:rtl/>
          <w:lang w:bidi="fa-IR"/>
        </w:rPr>
        <w:t xml:space="preserve"> والمارقون » </w:t>
      </w:r>
      <w:r w:rsidRPr="00BE597A">
        <w:rPr>
          <w:rStyle w:val="libFootnotenumChar"/>
          <w:rtl/>
        </w:rPr>
        <w:t>(2)</w:t>
      </w:r>
      <w:r>
        <w:rPr>
          <w:rtl/>
          <w:lang w:bidi="fa-IR"/>
        </w:rPr>
        <w:t>.</w:t>
      </w:r>
    </w:p>
    <w:p w:rsidR="00A41E48" w:rsidRPr="00C3465B" w:rsidRDefault="00A41E48" w:rsidP="00A41E48">
      <w:pPr>
        <w:pStyle w:val="libNormal"/>
        <w:rPr>
          <w:rtl/>
          <w:lang w:bidi="fa-IR"/>
        </w:rPr>
      </w:pPr>
      <w:r w:rsidRPr="00BE597A">
        <w:rPr>
          <w:rStyle w:val="libBold2Char"/>
          <w:rtl/>
        </w:rPr>
        <w:t>ومنهم</w:t>
      </w:r>
      <w:r>
        <w:rPr>
          <w:rtl/>
          <w:lang w:bidi="fa-IR"/>
        </w:rPr>
        <w:t>:</w:t>
      </w:r>
      <w:r>
        <w:rPr>
          <w:rFonts w:hint="cs"/>
          <w:rtl/>
          <w:lang w:bidi="fa-IR"/>
        </w:rPr>
        <w:t xml:space="preserve"> </w:t>
      </w:r>
      <w:r w:rsidRPr="00C3465B">
        <w:rPr>
          <w:rtl/>
        </w:rPr>
        <w:t>محمّد صدر العالم حيث قال</w:t>
      </w:r>
      <w:r>
        <w:rPr>
          <w:rtl/>
        </w:rPr>
        <w:t>:</w:t>
      </w:r>
      <w:r w:rsidRPr="00C3465B">
        <w:rPr>
          <w:rtl/>
        </w:rPr>
        <w:t xml:space="preserve"> « وأخرج ابن أبي شيبة</w:t>
      </w:r>
      <w:r>
        <w:rPr>
          <w:rtl/>
        </w:rPr>
        <w:t>،</w:t>
      </w:r>
      <w:r w:rsidRPr="00C3465B">
        <w:rPr>
          <w:rtl/>
        </w:rPr>
        <w:t xml:space="preserve"> وابن عدي</w:t>
      </w:r>
      <w:r>
        <w:rPr>
          <w:rtl/>
        </w:rPr>
        <w:t>،</w:t>
      </w:r>
      <w:r w:rsidRPr="00C3465B">
        <w:rPr>
          <w:rtl/>
        </w:rPr>
        <w:t xml:space="preserve"> والطبراني</w:t>
      </w:r>
      <w:r>
        <w:rPr>
          <w:rtl/>
        </w:rPr>
        <w:t>،</w:t>
      </w:r>
      <w:r w:rsidRPr="00C3465B">
        <w:rPr>
          <w:rtl/>
        </w:rPr>
        <w:t xml:space="preserve"> وعبد الغني بن سعيد في إيضاح الإ</w:t>
      </w:r>
      <w:r w:rsidR="00F71343">
        <w:rPr>
          <w:rFonts w:hint="cs"/>
          <w:rtl/>
        </w:rPr>
        <w:t>ِ</w:t>
      </w:r>
      <w:r w:rsidRPr="00C3465B">
        <w:rPr>
          <w:rtl/>
        </w:rPr>
        <w:t>شكال</w:t>
      </w:r>
      <w:r>
        <w:rPr>
          <w:rtl/>
        </w:rPr>
        <w:t>،</w:t>
      </w:r>
      <w:r w:rsidRPr="00C3465B">
        <w:rPr>
          <w:rtl/>
        </w:rPr>
        <w:t xml:space="preserve"> وال</w:t>
      </w:r>
      <w:r w:rsidR="00F71343">
        <w:rPr>
          <w:rFonts w:hint="cs"/>
          <w:rtl/>
        </w:rPr>
        <w:t>إِ</w:t>
      </w:r>
      <w:r w:rsidRPr="00C3465B">
        <w:rPr>
          <w:rtl/>
        </w:rPr>
        <w:t>صبهاني في الحجة</w:t>
      </w:r>
      <w:r>
        <w:rPr>
          <w:rtl/>
        </w:rPr>
        <w:t>،</w:t>
      </w:r>
      <w:r w:rsidRPr="00C3465B">
        <w:rPr>
          <w:rtl/>
        </w:rPr>
        <w:t xml:space="preserve"> وابن مندة في غرائب شعبة</w:t>
      </w:r>
      <w:r>
        <w:rPr>
          <w:rtl/>
        </w:rPr>
        <w:t>،</w:t>
      </w:r>
      <w:r w:rsidRPr="00C3465B">
        <w:rPr>
          <w:rtl/>
        </w:rPr>
        <w:t xml:space="preserve"> وابن عساكر</w:t>
      </w:r>
      <w:r>
        <w:rPr>
          <w:rtl/>
        </w:rPr>
        <w:t>:</w:t>
      </w:r>
      <w:r w:rsidRPr="00C3465B">
        <w:rPr>
          <w:rtl/>
        </w:rPr>
        <w:t xml:space="preserve"> عن علي قال</w:t>
      </w:r>
      <w:r>
        <w:rPr>
          <w:rtl/>
        </w:rPr>
        <w:t xml:space="preserve">: </w:t>
      </w:r>
      <w:r w:rsidRPr="00C3465B">
        <w:rPr>
          <w:rtl/>
        </w:rPr>
        <w:t>أ</w:t>
      </w:r>
      <w:r w:rsidR="00BB0A49">
        <w:rPr>
          <w:rFonts w:hint="cs"/>
          <w:rtl/>
        </w:rPr>
        <w:t>ُ</w:t>
      </w:r>
      <w:r w:rsidRPr="00C3465B">
        <w:rPr>
          <w:rtl/>
        </w:rPr>
        <w:t>مرت بقتل الناكثين والقاسطين والمارقين »</w:t>
      </w:r>
      <w:r>
        <w:rPr>
          <w:rtl/>
        </w:rPr>
        <w:t>.</w:t>
      </w:r>
    </w:p>
    <w:p w:rsidR="00A41E48" w:rsidRPr="00C3465B" w:rsidRDefault="00A41E48" w:rsidP="00A41E48">
      <w:pPr>
        <w:pStyle w:val="libNormal"/>
        <w:rPr>
          <w:rtl/>
          <w:lang w:bidi="fa-IR"/>
        </w:rPr>
      </w:pPr>
      <w:r w:rsidRPr="00C3465B">
        <w:rPr>
          <w:rtl/>
        </w:rPr>
        <w:t>قال محمّد صدر العالم</w:t>
      </w:r>
      <w:r>
        <w:rPr>
          <w:rtl/>
        </w:rPr>
        <w:t>:</w:t>
      </w:r>
      <w:r w:rsidRPr="00C3465B">
        <w:rPr>
          <w:rtl/>
        </w:rPr>
        <w:t xml:space="preserve"> « وأخرج الحاكم في الأربعين</w:t>
      </w:r>
      <w:r>
        <w:rPr>
          <w:rtl/>
        </w:rPr>
        <w:t>،</w:t>
      </w:r>
      <w:r w:rsidRPr="00C3465B">
        <w:rPr>
          <w:rtl/>
        </w:rPr>
        <w:t xml:space="preserve"> وابن عساكر</w:t>
      </w:r>
      <w:r>
        <w:rPr>
          <w:rtl/>
        </w:rPr>
        <w:t>،</w:t>
      </w:r>
      <w:r w:rsidRPr="00C3465B">
        <w:rPr>
          <w:rtl/>
        </w:rPr>
        <w:t xml:space="preserve"> عن علي قال</w:t>
      </w:r>
      <w:r>
        <w:rPr>
          <w:rtl/>
        </w:rPr>
        <w:t xml:space="preserve">: </w:t>
      </w:r>
      <w:r w:rsidRPr="00C3465B">
        <w:rPr>
          <w:rtl/>
        </w:rPr>
        <w:t>أ</w:t>
      </w:r>
      <w:r w:rsidR="00F35551">
        <w:rPr>
          <w:rFonts w:hint="cs"/>
          <w:rtl/>
        </w:rPr>
        <w:t>ُ</w:t>
      </w:r>
      <w:r w:rsidRPr="00C3465B">
        <w:rPr>
          <w:rtl/>
        </w:rPr>
        <w:t>مرت بقتال ثلاثة</w:t>
      </w:r>
      <w:r>
        <w:rPr>
          <w:rtl/>
        </w:rPr>
        <w:t>:</w:t>
      </w:r>
      <w:r w:rsidRPr="00C3465B">
        <w:rPr>
          <w:rtl/>
        </w:rPr>
        <w:t xml:space="preserve"> القاسطين والناكثين والمارقين. أمّا القاسطون فأهل الشام</w:t>
      </w:r>
      <w:r>
        <w:rPr>
          <w:rtl/>
        </w:rPr>
        <w:t>،</w:t>
      </w:r>
      <w:r w:rsidRPr="00C3465B">
        <w:rPr>
          <w:rtl/>
        </w:rPr>
        <w:t xml:space="preserve"> وأمّا الناكثون فذكرهم</w:t>
      </w:r>
      <w:r>
        <w:rPr>
          <w:rtl/>
        </w:rPr>
        <w:t>،</w:t>
      </w:r>
      <w:r w:rsidRPr="00C3465B">
        <w:rPr>
          <w:rtl/>
        </w:rPr>
        <w:t xml:space="preserve"> وأما المارقون فأهل النهروان</w:t>
      </w:r>
      <w:r>
        <w:rPr>
          <w:rtl/>
        </w:rPr>
        <w:t xml:space="preserve"> - </w:t>
      </w:r>
      <w:r w:rsidRPr="00C3465B">
        <w:rPr>
          <w:rtl/>
        </w:rPr>
        <w:t>يعني الحرورية</w:t>
      </w:r>
      <w:r>
        <w:rPr>
          <w:rtl/>
        </w:rPr>
        <w:t xml:space="preserve"> - </w:t>
      </w:r>
      <w:r w:rsidRPr="00C3465B">
        <w:rPr>
          <w:rtl/>
        </w:rPr>
        <w:t xml:space="preserve">» </w:t>
      </w:r>
      <w:r w:rsidRPr="00BE597A">
        <w:rPr>
          <w:rStyle w:val="libFootnotenumChar"/>
          <w:rtl/>
        </w:rPr>
        <w:t>(3)</w:t>
      </w:r>
      <w:r>
        <w:rPr>
          <w:rtl/>
        </w:rPr>
        <w:t>.</w:t>
      </w:r>
    </w:p>
    <w:p w:rsidR="00A41E48" w:rsidRDefault="00A41E48" w:rsidP="00A41E48">
      <w:pPr>
        <w:pStyle w:val="libNormal"/>
        <w:rPr>
          <w:rtl/>
          <w:lang w:bidi="fa-IR"/>
        </w:rPr>
      </w:pPr>
      <w:r w:rsidRPr="00BE597A">
        <w:rPr>
          <w:rStyle w:val="libBold2Char"/>
          <w:rtl/>
        </w:rPr>
        <w:t>ومنهم</w:t>
      </w:r>
      <w:r>
        <w:rPr>
          <w:rtl/>
          <w:lang w:bidi="fa-IR"/>
        </w:rPr>
        <w:t>:</w:t>
      </w:r>
      <w:r w:rsidRPr="00C3465B">
        <w:rPr>
          <w:rtl/>
          <w:lang w:bidi="fa-IR"/>
        </w:rPr>
        <w:t xml:space="preserve"> محمّد بن إسماعيل الأمير حيث قال</w:t>
      </w:r>
      <w:r>
        <w:rPr>
          <w:rtl/>
          <w:lang w:bidi="fa-IR"/>
        </w:rPr>
        <w:t>:</w:t>
      </w:r>
    </w:p>
    <w:tbl>
      <w:tblPr>
        <w:tblStyle w:val="TableGrid"/>
        <w:bidiVisual/>
        <w:tblW w:w="4562" w:type="pct"/>
        <w:tblInd w:w="384" w:type="dxa"/>
        <w:tblLook w:val="01E0" w:firstRow="1" w:lastRow="1" w:firstColumn="1" w:lastColumn="1" w:noHBand="0" w:noVBand="0"/>
      </w:tblPr>
      <w:tblGrid>
        <w:gridCol w:w="3446"/>
        <w:gridCol w:w="270"/>
        <w:gridCol w:w="3397"/>
      </w:tblGrid>
      <w:tr w:rsidR="008151F8" w:rsidTr="002C285D">
        <w:trPr>
          <w:trHeight w:val="350"/>
        </w:trPr>
        <w:tc>
          <w:tcPr>
            <w:tcW w:w="3920" w:type="dxa"/>
            <w:shd w:val="clear" w:color="auto" w:fill="auto"/>
          </w:tcPr>
          <w:p w:rsidR="008151F8" w:rsidRDefault="008151F8" w:rsidP="002C285D">
            <w:pPr>
              <w:pStyle w:val="libPoem"/>
            </w:pPr>
            <w:r>
              <w:rPr>
                <w:rtl/>
                <w:lang w:bidi="fa-IR"/>
              </w:rPr>
              <w:t>و</w:t>
            </w:r>
            <w:r w:rsidRPr="00C3465B">
              <w:rPr>
                <w:rtl/>
                <w:lang w:bidi="fa-IR"/>
              </w:rPr>
              <w:t>سل الناكث والقاسط وال</w:t>
            </w:r>
            <w:r>
              <w:rPr>
                <w:rFonts w:hint="cs"/>
                <w:rtl/>
                <w:lang w:bidi="fa-IR"/>
              </w:rPr>
              <w:t>ـ</w:t>
            </w:r>
            <w:r w:rsidRPr="00725071">
              <w:rPr>
                <w:rStyle w:val="libPoemTiniChar0"/>
                <w:rtl/>
              </w:rPr>
              <w:br/>
              <w:t> </w:t>
            </w:r>
          </w:p>
        </w:tc>
        <w:tc>
          <w:tcPr>
            <w:tcW w:w="279" w:type="dxa"/>
            <w:shd w:val="clear" w:color="auto" w:fill="auto"/>
          </w:tcPr>
          <w:p w:rsidR="008151F8" w:rsidRDefault="008151F8" w:rsidP="002C285D">
            <w:pPr>
              <w:pStyle w:val="libPoem"/>
              <w:rPr>
                <w:rtl/>
              </w:rPr>
            </w:pPr>
          </w:p>
        </w:tc>
        <w:tc>
          <w:tcPr>
            <w:tcW w:w="3881" w:type="dxa"/>
            <w:shd w:val="clear" w:color="auto" w:fill="auto"/>
          </w:tcPr>
          <w:p w:rsidR="008151F8" w:rsidRDefault="008151F8" w:rsidP="002C285D">
            <w:pPr>
              <w:pStyle w:val="libPoem"/>
            </w:pPr>
            <w:r w:rsidRPr="00C3465B">
              <w:rPr>
                <w:rtl/>
                <w:lang w:bidi="fa-IR"/>
              </w:rPr>
              <w:t>مارق الآخذ بالإ</w:t>
            </w:r>
            <w:r>
              <w:rPr>
                <w:rFonts w:hint="cs"/>
                <w:rtl/>
                <w:lang w:bidi="fa-IR"/>
              </w:rPr>
              <w:t>ِ</w:t>
            </w:r>
            <w:r w:rsidRPr="00C3465B">
              <w:rPr>
                <w:rtl/>
                <w:lang w:bidi="fa-IR"/>
              </w:rPr>
              <w:t>يمان غيّا »</w:t>
            </w:r>
            <w:r w:rsidRPr="00725071">
              <w:rPr>
                <w:rStyle w:val="libPoemTiniChar0"/>
                <w:rtl/>
              </w:rPr>
              <w:br/>
              <w:t> </w:t>
            </w:r>
          </w:p>
        </w:tc>
      </w:tr>
    </w:tbl>
    <w:p w:rsidR="00A41E48" w:rsidRPr="00C3465B" w:rsidRDefault="00A41E48" w:rsidP="00A41E48">
      <w:pPr>
        <w:pStyle w:val="libNormal"/>
        <w:rPr>
          <w:rtl/>
          <w:lang w:bidi="fa-IR"/>
        </w:rPr>
      </w:pPr>
      <w:r w:rsidRPr="00C3465B">
        <w:rPr>
          <w:rtl/>
          <w:lang w:bidi="fa-IR"/>
        </w:rPr>
        <w:t xml:space="preserve">« والبيت إشارة إلى قتال أمير المؤمنين </w:t>
      </w:r>
      <w:r w:rsidRPr="001C3131">
        <w:rPr>
          <w:rStyle w:val="libAlaemChar"/>
          <w:rtl/>
        </w:rPr>
        <w:t>عليه‌السلام</w:t>
      </w:r>
      <w:r w:rsidRPr="00C3465B">
        <w:rPr>
          <w:rtl/>
          <w:lang w:bidi="fa-IR"/>
        </w:rPr>
        <w:t xml:space="preserve"> ثلاث طوائف بعد</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توضيح الدلائل في ترجيح الفضائل</w:t>
      </w:r>
      <w:r w:rsidR="00A41E48">
        <w:rPr>
          <w:rtl/>
        </w:rPr>
        <w:t xml:space="preserve"> - </w:t>
      </w:r>
      <w:r w:rsidR="00A41E48" w:rsidRPr="00C3465B">
        <w:rPr>
          <w:rtl/>
        </w:rPr>
        <w:t>مخطوط.</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مطالب السؤول في مناقب آل الرسول 1 / 67.</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معارج العلى في مناقب المرتضى</w:t>
      </w:r>
      <w:r w:rsidR="00A41E48">
        <w:rPr>
          <w:rtl/>
        </w:rPr>
        <w:t xml:space="preserve"> - </w:t>
      </w:r>
      <w:r w:rsidR="00A41E48" w:rsidRPr="00C3465B">
        <w:rPr>
          <w:rtl/>
        </w:rPr>
        <w:t>مخطوط.</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إمامته وهم</w:t>
      </w:r>
      <w:r>
        <w:rPr>
          <w:rtl/>
          <w:lang w:bidi="fa-IR"/>
        </w:rPr>
        <w:t>:</w:t>
      </w:r>
      <w:r w:rsidRPr="00C3465B">
        <w:rPr>
          <w:rtl/>
          <w:lang w:bidi="fa-IR"/>
        </w:rPr>
        <w:t xml:space="preserve"> الناكثون والقاسطون والمارقون.</w:t>
      </w:r>
    </w:p>
    <w:p w:rsidR="00A41E48" w:rsidRPr="00C3465B" w:rsidRDefault="00A41E48" w:rsidP="00A41E48">
      <w:pPr>
        <w:pStyle w:val="libNormal"/>
        <w:rPr>
          <w:rtl/>
          <w:lang w:bidi="fa-IR"/>
        </w:rPr>
      </w:pPr>
      <w:r w:rsidRPr="00C3465B">
        <w:rPr>
          <w:rtl/>
        </w:rPr>
        <w:t>قال ابن حجر</w:t>
      </w:r>
      <w:r>
        <w:rPr>
          <w:rtl/>
        </w:rPr>
        <w:t>:</w:t>
      </w:r>
      <w:r w:rsidRPr="00C3465B">
        <w:rPr>
          <w:rtl/>
        </w:rPr>
        <w:t xml:space="preserve"> وقد ثبت عند النسائي في الخصائص</w:t>
      </w:r>
      <w:r>
        <w:rPr>
          <w:rtl/>
        </w:rPr>
        <w:t>،</w:t>
      </w:r>
      <w:r w:rsidRPr="00C3465B">
        <w:rPr>
          <w:rtl/>
        </w:rPr>
        <w:t xml:space="preserve"> والبزّار</w:t>
      </w:r>
      <w:r>
        <w:rPr>
          <w:rtl/>
        </w:rPr>
        <w:t>،</w:t>
      </w:r>
      <w:r w:rsidRPr="00C3465B">
        <w:rPr>
          <w:rtl/>
        </w:rPr>
        <w:t xml:space="preserve"> والطبراني من حديث علي </w:t>
      </w:r>
      <w:r w:rsidRPr="001C3131">
        <w:rPr>
          <w:rStyle w:val="libAlaemChar"/>
          <w:rtl/>
        </w:rPr>
        <w:t>عليه‌السلام</w:t>
      </w:r>
      <w:r>
        <w:rPr>
          <w:rtl/>
        </w:rPr>
        <w:t xml:space="preserve">: </w:t>
      </w:r>
      <w:r w:rsidRPr="00C3465B">
        <w:rPr>
          <w:rtl/>
        </w:rPr>
        <w:t>أ</w:t>
      </w:r>
      <w:r w:rsidR="000307DF">
        <w:rPr>
          <w:rFonts w:hint="cs"/>
          <w:rtl/>
        </w:rPr>
        <w:t>ُ</w:t>
      </w:r>
      <w:r w:rsidRPr="00C3465B">
        <w:rPr>
          <w:rtl/>
        </w:rPr>
        <w:t>مرت بقتال الناكثين والقاسطين والمارقين.</w:t>
      </w:r>
    </w:p>
    <w:p w:rsidR="00A41E48" w:rsidRPr="00C3465B" w:rsidRDefault="00A41E48" w:rsidP="00A41E48">
      <w:pPr>
        <w:pStyle w:val="libNormal"/>
        <w:rPr>
          <w:rtl/>
          <w:lang w:bidi="fa-IR"/>
        </w:rPr>
      </w:pPr>
      <w:r w:rsidRPr="00C3465B">
        <w:rPr>
          <w:rtl/>
        </w:rPr>
        <w:t>ذكره الحافظ ابن حجر في التخليص الحبير</w:t>
      </w:r>
      <w:r>
        <w:rPr>
          <w:rFonts w:hint="cs"/>
          <w:rtl/>
          <w:lang w:bidi="fa-IR"/>
        </w:rPr>
        <w:t xml:space="preserve"> </w:t>
      </w:r>
      <w:r w:rsidRPr="00C3465B">
        <w:rPr>
          <w:rtl/>
          <w:lang w:bidi="fa-IR"/>
        </w:rPr>
        <w:t>ثمّ قال</w:t>
      </w:r>
      <w:r>
        <w:rPr>
          <w:rtl/>
          <w:lang w:bidi="fa-IR"/>
        </w:rPr>
        <w:t>:</w:t>
      </w:r>
      <w:r w:rsidRPr="00C3465B">
        <w:rPr>
          <w:rtl/>
          <w:lang w:bidi="fa-IR"/>
        </w:rPr>
        <w:t xml:space="preserve"> والناكثون</w:t>
      </w:r>
      <w:r>
        <w:rPr>
          <w:rtl/>
          <w:lang w:bidi="fa-IR"/>
        </w:rPr>
        <w:t>:</w:t>
      </w:r>
      <w:r w:rsidRPr="00C3465B">
        <w:rPr>
          <w:rtl/>
          <w:lang w:bidi="fa-IR"/>
        </w:rPr>
        <w:t xml:space="preserve"> أهل الجمل</w:t>
      </w:r>
      <w:r>
        <w:rPr>
          <w:rtl/>
          <w:lang w:bidi="fa-IR"/>
        </w:rPr>
        <w:t>،</w:t>
      </w:r>
      <w:r w:rsidRPr="00C3465B">
        <w:rPr>
          <w:rtl/>
          <w:lang w:bidi="fa-IR"/>
        </w:rPr>
        <w:t xml:space="preserve"> لأنّهم نكثوا بيعتهم</w:t>
      </w:r>
      <w:r>
        <w:rPr>
          <w:rtl/>
          <w:lang w:bidi="fa-IR"/>
        </w:rPr>
        <w:t>،</w:t>
      </w:r>
      <w:r w:rsidRPr="00C3465B">
        <w:rPr>
          <w:rtl/>
          <w:lang w:bidi="fa-IR"/>
        </w:rPr>
        <w:t xml:space="preserve"> والقاسطون</w:t>
      </w:r>
      <w:r>
        <w:rPr>
          <w:rtl/>
          <w:lang w:bidi="fa-IR"/>
        </w:rPr>
        <w:t>:</w:t>
      </w:r>
      <w:r w:rsidRPr="00C3465B">
        <w:rPr>
          <w:rtl/>
          <w:lang w:bidi="fa-IR"/>
        </w:rPr>
        <w:t xml:space="preserve"> أهل الشام</w:t>
      </w:r>
      <w:r>
        <w:rPr>
          <w:rtl/>
          <w:lang w:bidi="fa-IR"/>
        </w:rPr>
        <w:t>،</w:t>
      </w:r>
      <w:r w:rsidRPr="00C3465B">
        <w:rPr>
          <w:rtl/>
          <w:lang w:bidi="fa-IR"/>
        </w:rPr>
        <w:t xml:space="preserve"> لأنّهم جاروا عن الحقّ في عدم مبايعته</w:t>
      </w:r>
      <w:r>
        <w:rPr>
          <w:rtl/>
          <w:lang w:bidi="fa-IR"/>
        </w:rPr>
        <w:t>،</w:t>
      </w:r>
      <w:r w:rsidRPr="00C3465B">
        <w:rPr>
          <w:rtl/>
          <w:lang w:bidi="fa-IR"/>
        </w:rPr>
        <w:t xml:space="preserve"> والمارقون</w:t>
      </w:r>
      <w:r>
        <w:rPr>
          <w:rtl/>
          <w:lang w:bidi="fa-IR"/>
        </w:rPr>
        <w:t>:</w:t>
      </w:r>
      <w:r w:rsidRPr="00C3465B">
        <w:rPr>
          <w:rtl/>
          <w:lang w:bidi="fa-IR"/>
        </w:rPr>
        <w:t xml:space="preserve"> أهل النهروان</w:t>
      </w:r>
      <w:r>
        <w:rPr>
          <w:rtl/>
          <w:lang w:bidi="fa-IR"/>
        </w:rPr>
        <w:t>،</w:t>
      </w:r>
      <w:r w:rsidRPr="00C3465B">
        <w:rPr>
          <w:rtl/>
          <w:lang w:bidi="fa-IR"/>
        </w:rPr>
        <w:t xml:space="preserve"> لثبوت الخبر الصحيح أنّه يمرقون من الدين كما يمرق السّهم من الرمية. </w:t>
      </w:r>
      <w:r w:rsidR="000307DF">
        <w:rPr>
          <w:rFonts w:hint="cs"/>
          <w:rtl/>
          <w:lang w:bidi="fa-IR"/>
        </w:rPr>
        <w:t>إ</w:t>
      </w:r>
      <w:r w:rsidRPr="00C3465B">
        <w:rPr>
          <w:rtl/>
          <w:lang w:bidi="fa-IR"/>
        </w:rPr>
        <w:t xml:space="preserve">نتهى بلفظه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 xml:space="preserve">وبهذا القدر الذي ذكرناه ظهر ثبوت الحديث عن أمير المؤمنين </w:t>
      </w:r>
      <w:r w:rsidRPr="001C3131">
        <w:rPr>
          <w:rStyle w:val="libAlaemChar"/>
          <w:rtl/>
        </w:rPr>
        <w:t>عليه‌السلام</w:t>
      </w:r>
      <w:r>
        <w:rPr>
          <w:rtl/>
          <w:lang w:bidi="fa-IR"/>
        </w:rPr>
        <w:t>،</w:t>
      </w:r>
      <w:r w:rsidRPr="00C3465B">
        <w:rPr>
          <w:rtl/>
          <w:lang w:bidi="fa-IR"/>
        </w:rPr>
        <w:t xml:space="preserve"> عند كبار الأئمة والحفّاظ من أهل السنّة أمثال</w:t>
      </w:r>
      <w:r>
        <w:rPr>
          <w:rtl/>
          <w:lang w:bidi="fa-IR"/>
        </w:rPr>
        <w:t>:</w:t>
      </w:r>
    </w:p>
    <w:p w:rsidR="00A41E48" w:rsidRPr="00C3465B" w:rsidRDefault="00A41E48" w:rsidP="00A41E48">
      <w:pPr>
        <w:pStyle w:val="libNormal"/>
        <w:rPr>
          <w:rtl/>
          <w:lang w:bidi="fa-IR"/>
        </w:rPr>
      </w:pPr>
      <w:r w:rsidRPr="00C3465B">
        <w:rPr>
          <w:rtl/>
          <w:lang w:bidi="fa-IR"/>
        </w:rPr>
        <w:t>أبي بكر ابن أبي شيبة.</w:t>
      </w:r>
    </w:p>
    <w:p w:rsidR="00A41E48" w:rsidRPr="00C3465B" w:rsidRDefault="00A41E48" w:rsidP="00A41E48">
      <w:pPr>
        <w:pStyle w:val="libNormal"/>
        <w:rPr>
          <w:rtl/>
          <w:lang w:bidi="fa-IR"/>
        </w:rPr>
      </w:pPr>
      <w:r w:rsidRPr="00C3465B">
        <w:rPr>
          <w:rtl/>
          <w:lang w:bidi="fa-IR"/>
        </w:rPr>
        <w:t>وأبي بكر البزّار.</w:t>
      </w:r>
    </w:p>
    <w:p w:rsidR="00A41E48" w:rsidRPr="00C3465B" w:rsidRDefault="00A41E48" w:rsidP="00A41E48">
      <w:pPr>
        <w:pStyle w:val="libNormal"/>
        <w:rPr>
          <w:rtl/>
          <w:lang w:bidi="fa-IR"/>
        </w:rPr>
      </w:pPr>
      <w:r w:rsidRPr="00C3465B">
        <w:rPr>
          <w:rtl/>
          <w:lang w:bidi="fa-IR"/>
        </w:rPr>
        <w:t>وأحمد بن شعيب النسائي.</w:t>
      </w:r>
    </w:p>
    <w:p w:rsidR="00A41E48" w:rsidRPr="00C3465B" w:rsidRDefault="00A41E48" w:rsidP="00A41E48">
      <w:pPr>
        <w:pStyle w:val="libNormal"/>
        <w:rPr>
          <w:rtl/>
          <w:lang w:bidi="fa-IR"/>
        </w:rPr>
      </w:pPr>
      <w:r w:rsidRPr="00C3465B">
        <w:rPr>
          <w:rtl/>
          <w:lang w:bidi="fa-IR"/>
        </w:rPr>
        <w:t>وأبي يعلى الموصلي.</w:t>
      </w:r>
    </w:p>
    <w:p w:rsidR="00A41E48" w:rsidRPr="00C3465B" w:rsidRDefault="00A41E48" w:rsidP="00A41E48">
      <w:pPr>
        <w:pStyle w:val="libNormal"/>
        <w:rPr>
          <w:rtl/>
          <w:lang w:bidi="fa-IR"/>
        </w:rPr>
      </w:pPr>
      <w:r w:rsidRPr="00C3465B">
        <w:rPr>
          <w:rtl/>
          <w:lang w:bidi="fa-IR"/>
        </w:rPr>
        <w:t>وأبي القاسم الطّبراني.</w:t>
      </w:r>
    </w:p>
    <w:p w:rsidR="00A41E48" w:rsidRPr="00C3465B" w:rsidRDefault="00A41E48" w:rsidP="00A41E48">
      <w:pPr>
        <w:pStyle w:val="libNormal"/>
        <w:rPr>
          <w:rtl/>
          <w:lang w:bidi="fa-IR"/>
        </w:rPr>
      </w:pPr>
      <w:r w:rsidRPr="00C3465B">
        <w:rPr>
          <w:rtl/>
          <w:lang w:bidi="fa-IR"/>
        </w:rPr>
        <w:t>وابن عدي الجرجاني.</w:t>
      </w:r>
    </w:p>
    <w:p w:rsidR="00A41E48" w:rsidRPr="00C3465B" w:rsidRDefault="00A41E48" w:rsidP="00A41E48">
      <w:pPr>
        <w:pStyle w:val="libNormal"/>
        <w:rPr>
          <w:rtl/>
          <w:lang w:bidi="fa-IR"/>
        </w:rPr>
      </w:pPr>
      <w:r w:rsidRPr="00C3465B">
        <w:rPr>
          <w:rtl/>
          <w:lang w:bidi="fa-IR"/>
        </w:rPr>
        <w:t>وابن مندة الأصبهاني.</w:t>
      </w:r>
    </w:p>
    <w:p w:rsidR="00A41E48" w:rsidRPr="00C3465B" w:rsidRDefault="00A41E48" w:rsidP="00A41E48">
      <w:pPr>
        <w:pStyle w:val="libNormal"/>
        <w:rPr>
          <w:rtl/>
          <w:lang w:bidi="fa-IR"/>
        </w:rPr>
      </w:pPr>
      <w:r w:rsidRPr="00C3465B">
        <w:rPr>
          <w:rtl/>
          <w:lang w:bidi="fa-IR"/>
        </w:rPr>
        <w:t>وعبد الغني بن سعيد.</w:t>
      </w:r>
    </w:p>
    <w:p w:rsidR="00A41E48" w:rsidRPr="00C3465B" w:rsidRDefault="00A41E48" w:rsidP="00A41E48">
      <w:pPr>
        <w:pStyle w:val="libNormal"/>
        <w:rPr>
          <w:rtl/>
          <w:lang w:bidi="fa-IR"/>
        </w:rPr>
      </w:pPr>
      <w:r w:rsidRPr="00C3465B">
        <w:rPr>
          <w:rtl/>
          <w:lang w:bidi="fa-IR"/>
        </w:rPr>
        <w:t>وأبي بكر ابن مردويه.</w:t>
      </w:r>
    </w:p>
    <w:p w:rsidR="00A41E48" w:rsidRPr="00C3465B" w:rsidRDefault="00A41E48" w:rsidP="00A41E48">
      <w:pPr>
        <w:pStyle w:val="libNormal"/>
        <w:rPr>
          <w:rtl/>
          <w:lang w:bidi="fa-IR"/>
        </w:rPr>
      </w:pPr>
      <w:r w:rsidRPr="00C3465B">
        <w:rPr>
          <w:rtl/>
          <w:lang w:bidi="fa-IR"/>
        </w:rPr>
        <w:t>وابن عبد البرّ القرطبي.</w:t>
      </w:r>
    </w:p>
    <w:p w:rsidR="00A41E48" w:rsidRPr="00C3465B" w:rsidRDefault="00A41E48" w:rsidP="00A41E48">
      <w:pPr>
        <w:pStyle w:val="libNormal"/>
        <w:rPr>
          <w:rtl/>
          <w:lang w:bidi="fa-IR"/>
        </w:rPr>
      </w:pPr>
      <w:r w:rsidRPr="00C3465B">
        <w:rPr>
          <w:rtl/>
          <w:lang w:bidi="fa-IR"/>
        </w:rPr>
        <w:t>وأبي القاسم إسماعيل ال</w:t>
      </w:r>
      <w:r w:rsidR="005654AA">
        <w:rPr>
          <w:rFonts w:hint="cs"/>
          <w:rtl/>
          <w:lang w:bidi="fa-IR"/>
        </w:rPr>
        <w:t>إِ</w:t>
      </w:r>
      <w:r w:rsidRPr="00C3465B">
        <w:rPr>
          <w:rtl/>
          <w:lang w:bidi="fa-IR"/>
        </w:rPr>
        <w:t>صبهاني صاحب كتاب الحجة.</w:t>
      </w:r>
    </w:p>
    <w:p w:rsidR="00A41E48" w:rsidRPr="00C3465B" w:rsidRDefault="00A41E48" w:rsidP="00A41E48">
      <w:pPr>
        <w:pStyle w:val="libNormal"/>
        <w:rPr>
          <w:rtl/>
          <w:lang w:bidi="fa-IR"/>
        </w:rPr>
      </w:pPr>
      <w:r w:rsidRPr="00C3465B">
        <w:rPr>
          <w:rtl/>
          <w:lang w:bidi="fa-IR"/>
        </w:rPr>
        <w:t>وأخطب الخطباء الخوارزمي المكّي.</w:t>
      </w:r>
    </w:p>
    <w:p w:rsidR="00A41E48" w:rsidRPr="00C3465B" w:rsidRDefault="00A41E48" w:rsidP="00A41E48">
      <w:pPr>
        <w:pStyle w:val="libNormal"/>
        <w:rPr>
          <w:rtl/>
          <w:lang w:bidi="fa-IR"/>
        </w:rPr>
      </w:pPr>
      <w:r w:rsidRPr="00C3465B">
        <w:rPr>
          <w:rtl/>
          <w:lang w:bidi="fa-IR"/>
        </w:rPr>
        <w:t>وابن عساكر الدمشقي.</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الروضة الندية</w:t>
      </w:r>
      <w:r w:rsidR="00A41E48">
        <w:rPr>
          <w:rtl/>
        </w:rPr>
        <w:t xml:space="preserve"> - </w:t>
      </w:r>
      <w:r w:rsidR="00A41E48" w:rsidRPr="00C3465B">
        <w:rPr>
          <w:rtl/>
        </w:rPr>
        <w:t>شرح التحفة العلوية.</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وأبي حامد الصالحاني.</w:t>
      </w:r>
    </w:p>
    <w:p w:rsidR="00A41E48" w:rsidRPr="00C3465B" w:rsidRDefault="00A41E48" w:rsidP="00A41E48">
      <w:pPr>
        <w:pStyle w:val="libNormal"/>
        <w:rPr>
          <w:rtl/>
          <w:lang w:bidi="fa-IR"/>
        </w:rPr>
      </w:pPr>
      <w:r w:rsidRPr="00C3465B">
        <w:rPr>
          <w:rtl/>
          <w:lang w:bidi="fa-IR"/>
        </w:rPr>
        <w:t>وابن الأثير الجزري.</w:t>
      </w:r>
    </w:p>
    <w:p w:rsidR="00A41E48" w:rsidRPr="00C3465B" w:rsidRDefault="00A41E48" w:rsidP="00A41E48">
      <w:pPr>
        <w:pStyle w:val="libNormal"/>
        <w:rPr>
          <w:rtl/>
          <w:lang w:bidi="fa-IR"/>
        </w:rPr>
      </w:pPr>
      <w:r w:rsidRPr="00C3465B">
        <w:rPr>
          <w:rtl/>
          <w:lang w:bidi="fa-IR"/>
        </w:rPr>
        <w:t>وشهاب الدين أحمد.</w:t>
      </w:r>
    </w:p>
    <w:p w:rsidR="00A41E48" w:rsidRPr="00C3465B" w:rsidRDefault="00A41E48" w:rsidP="00A41E48">
      <w:pPr>
        <w:pStyle w:val="libNormal"/>
        <w:rPr>
          <w:rtl/>
          <w:lang w:bidi="fa-IR"/>
        </w:rPr>
      </w:pPr>
      <w:r w:rsidRPr="00C3465B">
        <w:rPr>
          <w:rtl/>
          <w:lang w:bidi="fa-IR"/>
        </w:rPr>
        <w:t>وابن حجر العسقلاني.</w:t>
      </w:r>
    </w:p>
    <w:p w:rsidR="00A41E48" w:rsidRPr="00C3465B" w:rsidRDefault="00A41E48" w:rsidP="00A41E48">
      <w:pPr>
        <w:pStyle w:val="libNormal"/>
        <w:rPr>
          <w:rtl/>
          <w:lang w:bidi="fa-IR"/>
        </w:rPr>
      </w:pPr>
      <w:r w:rsidRPr="00C3465B">
        <w:rPr>
          <w:rtl/>
          <w:lang w:bidi="fa-IR"/>
        </w:rPr>
        <w:t>ومحمّد صدر العالم.</w:t>
      </w:r>
    </w:p>
    <w:p w:rsidR="00A41E48" w:rsidRPr="00C3465B" w:rsidRDefault="00A41E48" w:rsidP="00A41E48">
      <w:pPr>
        <w:pStyle w:val="libNormal"/>
        <w:rPr>
          <w:rtl/>
          <w:lang w:bidi="fa-IR"/>
        </w:rPr>
      </w:pPr>
      <w:r w:rsidRPr="00C3465B">
        <w:rPr>
          <w:rtl/>
          <w:lang w:bidi="fa-IR"/>
        </w:rPr>
        <w:t>ومحمّد بن إسماعيل الأمير.</w:t>
      </w:r>
    </w:p>
    <w:p w:rsidR="00A41E48" w:rsidRPr="00C3465B" w:rsidRDefault="00A41E48" w:rsidP="00A41E48">
      <w:pPr>
        <w:pStyle w:val="libNormal"/>
        <w:rPr>
          <w:rtl/>
          <w:lang w:bidi="fa-IR"/>
        </w:rPr>
      </w:pPr>
      <w:r w:rsidRPr="00C3465B">
        <w:rPr>
          <w:rtl/>
          <w:lang w:bidi="fa-IR"/>
        </w:rPr>
        <w:t>إذن</w:t>
      </w:r>
      <w:r>
        <w:rPr>
          <w:rtl/>
          <w:lang w:bidi="fa-IR"/>
        </w:rPr>
        <w:t>،</w:t>
      </w:r>
      <w:r w:rsidRPr="00C3465B">
        <w:rPr>
          <w:rtl/>
          <w:lang w:bidi="fa-IR"/>
        </w:rPr>
        <w:t xml:space="preserve"> لا يجوز الشك والريب في ثبوت هذا الحديث عن رسول الله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لا سيّما مع تأيّده بحديث</w:t>
      </w:r>
      <w:r w:rsidR="004B137B">
        <w:rPr>
          <w:rFonts w:hint="cs"/>
          <w:rtl/>
          <w:lang w:bidi="fa-IR"/>
        </w:rPr>
        <w:t>ٍ</w:t>
      </w:r>
      <w:r>
        <w:rPr>
          <w:rtl/>
          <w:lang w:bidi="fa-IR"/>
        </w:rPr>
        <w:t>:</w:t>
      </w:r>
      <w:r w:rsidRPr="00C3465B">
        <w:rPr>
          <w:rtl/>
          <w:lang w:bidi="fa-IR"/>
        </w:rPr>
        <w:t xml:space="preserve"> ابن مسعود</w:t>
      </w:r>
      <w:r>
        <w:rPr>
          <w:rtl/>
          <w:lang w:bidi="fa-IR"/>
        </w:rPr>
        <w:t>،</w:t>
      </w:r>
      <w:r w:rsidRPr="00C3465B">
        <w:rPr>
          <w:rtl/>
          <w:lang w:bidi="fa-IR"/>
        </w:rPr>
        <w:t xml:space="preserve"> وأبي أيوب الأنصاري</w:t>
      </w:r>
      <w:r>
        <w:rPr>
          <w:rtl/>
          <w:lang w:bidi="fa-IR"/>
        </w:rPr>
        <w:t>،</w:t>
      </w:r>
      <w:r w:rsidRPr="00C3465B">
        <w:rPr>
          <w:rtl/>
          <w:lang w:bidi="fa-IR"/>
        </w:rPr>
        <w:t xml:space="preserve"> وأبي سعيد الخدري</w:t>
      </w:r>
      <w:r>
        <w:rPr>
          <w:rtl/>
          <w:lang w:bidi="fa-IR"/>
        </w:rPr>
        <w:t xml:space="preserve"> ..</w:t>
      </w:r>
      <w:r w:rsidRPr="00C3465B">
        <w:rPr>
          <w:rtl/>
          <w:lang w:bidi="fa-IR"/>
        </w:rPr>
        <w:t>. كما عرفت</w:t>
      </w:r>
      <w:r>
        <w:rPr>
          <w:rtl/>
          <w:lang w:bidi="fa-IR"/>
        </w:rPr>
        <w:t xml:space="preserve"> ..</w:t>
      </w:r>
      <w:r w:rsidRPr="00C3465B">
        <w:rPr>
          <w:rtl/>
          <w:lang w:bidi="fa-IR"/>
        </w:rPr>
        <w:t>.</w:t>
      </w:r>
    </w:p>
    <w:p w:rsidR="0043598D" w:rsidRDefault="00A41E48" w:rsidP="00A41E48">
      <w:pPr>
        <w:pStyle w:val="Heading3"/>
        <w:rPr>
          <w:rtl/>
          <w:lang w:bidi="fa-IR"/>
        </w:rPr>
      </w:pPr>
      <w:bookmarkStart w:id="705" w:name="_Toc320549458"/>
      <w:bookmarkStart w:id="706" w:name="_Toc408483270"/>
      <w:bookmarkStart w:id="707" w:name="_Toc95570767"/>
      <w:r w:rsidRPr="00C3465B">
        <w:rPr>
          <w:rtl/>
          <w:lang w:bidi="fa-IR"/>
        </w:rPr>
        <w:t>بطلان دعوى تشيّع النسائي</w:t>
      </w:r>
      <w:bookmarkEnd w:id="705"/>
      <w:bookmarkEnd w:id="706"/>
      <w:bookmarkEnd w:id="707"/>
    </w:p>
    <w:p w:rsidR="00A41E48" w:rsidRPr="00C3465B" w:rsidRDefault="00A41E48" w:rsidP="00A41E48">
      <w:pPr>
        <w:pStyle w:val="libNormal"/>
        <w:rPr>
          <w:rtl/>
          <w:lang w:bidi="fa-IR"/>
        </w:rPr>
      </w:pPr>
      <w:r w:rsidRPr="00C3465B">
        <w:rPr>
          <w:rtl/>
          <w:lang w:bidi="fa-IR"/>
        </w:rPr>
        <w:t>ودعوى ابن تيميّة تشيّع النس</w:t>
      </w:r>
      <w:r w:rsidR="00DB6CB7">
        <w:rPr>
          <w:rFonts w:hint="cs"/>
          <w:rtl/>
          <w:lang w:bidi="fa-IR"/>
        </w:rPr>
        <w:t>َ</w:t>
      </w:r>
      <w:r w:rsidRPr="00C3465B">
        <w:rPr>
          <w:rtl/>
          <w:lang w:bidi="fa-IR"/>
        </w:rPr>
        <w:t>ائي من العجائب</w:t>
      </w:r>
      <w:r>
        <w:rPr>
          <w:rtl/>
          <w:lang w:bidi="fa-IR"/>
        </w:rPr>
        <w:t>،</w:t>
      </w:r>
      <w:r w:rsidRPr="00C3465B">
        <w:rPr>
          <w:rtl/>
          <w:lang w:bidi="fa-IR"/>
        </w:rPr>
        <w:t xml:space="preserve"> لأنّ النسائي من أساطين أهل السنّة وأركان مذهبهم</w:t>
      </w:r>
      <w:r>
        <w:rPr>
          <w:rtl/>
          <w:lang w:bidi="fa-IR"/>
        </w:rPr>
        <w:t>،</w:t>
      </w:r>
      <w:r w:rsidRPr="00C3465B">
        <w:rPr>
          <w:rtl/>
          <w:lang w:bidi="fa-IR"/>
        </w:rPr>
        <w:t xml:space="preserve"> وكتابه أحد الصّحاح الستّة التي يستند إليها أهل السنّة في جميع </w:t>
      </w:r>
      <w:r w:rsidR="00DB6CB7">
        <w:rPr>
          <w:rFonts w:hint="cs"/>
          <w:rtl/>
          <w:lang w:bidi="fa-IR"/>
        </w:rPr>
        <w:t>اُ</w:t>
      </w:r>
      <w:r w:rsidRPr="00C3465B">
        <w:rPr>
          <w:rtl/>
          <w:lang w:bidi="fa-IR"/>
        </w:rPr>
        <w:t>مورهم</w:t>
      </w:r>
      <w:r>
        <w:rPr>
          <w:rtl/>
          <w:lang w:bidi="fa-IR"/>
        </w:rPr>
        <w:t xml:space="preserve"> ..</w:t>
      </w:r>
      <w:r w:rsidRPr="00C3465B">
        <w:rPr>
          <w:rtl/>
          <w:lang w:bidi="fa-IR"/>
        </w:rPr>
        <w:t>. فجعل النسائي من أكابر أساطين مذهبهم تارة</w:t>
      </w:r>
      <w:r w:rsidR="004045F6">
        <w:rPr>
          <w:rFonts w:hint="cs"/>
          <w:rtl/>
          <w:lang w:bidi="fa-IR"/>
        </w:rPr>
        <w:t>ً</w:t>
      </w:r>
      <w:r>
        <w:rPr>
          <w:rtl/>
          <w:lang w:bidi="fa-IR"/>
        </w:rPr>
        <w:t>،</w:t>
      </w:r>
      <w:r w:rsidRPr="00C3465B">
        <w:rPr>
          <w:rtl/>
          <w:lang w:bidi="fa-IR"/>
        </w:rPr>
        <w:t xml:space="preserve"> وجعله من المتشيّعين تارة</w:t>
      </w:r>
      <w:r w:rsidR="00DB6CB7">
        <w:rPr>
          <w:rFonts w:hint="cs"/>
          <w:rtl/>
          <w:lang w:bidi="fa-IR"/>
        </w:rPr>
        <w:t>ً</w:t>
      </w:r>
      <w:r w:rsidRPr="00C3465B">
        <w:rPr>
          <w:rtl/>
          <w:lang w:bidi="fa-IR"/>
        </w:rPr>
        <w:t xml:space="preserve"> أ</w:t>
      </w:r>
      <w:r w:rsidR="005F1558">
        <w:rPr>
          <w:rFonts w:hint="cs"/>
          <w:rtl/>
          <w:lang w:bidi="fa-IR"/>
        </w:rPr>
        <w:t>ُ</w:t>
      </w:r>
      <w:r w:rsidRPr="00C3465B">
        <w:rPr>
          <w:rtl/>
          <w:lang w:bidi="fa-IR"/>
        </w:rPr>
        <w:t>خرى</w:t>
      </w:r>
      <w:r>
        <w:rPr>
          <w:rtl/>
          <w:lang w:bidi="fa-IR"/>
        </w:rPr>
        <w:t xml:space="preserve"> ..</w:t>
      </w:r>
      <w:r w:rsidRPr="00C3465B">
        <w:rPr>
          <w:rtl/>
          <w:lang w:bidi="fa-IR"/>
        </w:rPr>
        <w:t>. من عجائب أهل السنّة المختصّة بهم</w:t>
      </w:r>
      <w:r>
        <w:rPr>
          <w:rtl/>
          <w:lang w:bidi="fa-IR"/>
        </w:rPr>
        <w:t xml:space="preserve"> ..</w:t>
      </w:r>
      <w:r w:rsidRPr="00C3465B">
        <w:rPr>
          <w:rtl/>
          <w:lang w:bidi="fa-IR"/>
        </w:rPr>
        <w:t>.</w:t>
      </w:r>
    </w:p>
    <w:p w:rsidR="00A41E48" w:rsidRPr="00C3465B" w:rsidRDefault="00A41E48" w:rsidP="00A41E48">
      <w:pPr>
        <w:pStyle w:val="libBold1"/>
        <w:rPr>
          <w:rtl/>
          <w:lang w:bidi="fa-IR"/>
        </w:rPr>
      </w:pPr>
      <w:r w:rsidRPr="00C3465B">
        <w:rPr>
          <w:rtl/>
          <w:lang w:bidi="fa-IR"/>
        </w:rPr>
        <w:t>بطلان دعوى تشيّع ابن عبد البرّ</w:t>
      </w:r>
    </w:p>
    <w:p w:rsidR="00A41E48" w:rsidRPr="00C3465B" w:rsidRDefault="00A41E48" w:rsidP="00A41E48">
      <w:pPr>
        <w:pStyle w:val="libNormal"/>
        <w:rPr>
          <w:rtl/>
          <w:lang w:bidi="fa-IR"/>
        </w:rPr>
      </w:pPr>
      <w:r w:rsidRPr="00C3465B">
        <w:rPr>
          <w:rtl/>
          <w:lang w:bidi="fa-IR"/>
        </w:rPr>
        <w:t>والأعجب من ذلك دعواه تشيّع ابن عبد البرّ</w:t>
      </w:r>
      <w:r>
        <w:rPr>
          <w:rtl/>
          <w:lang w:bidi="fa-IR"/>
        </w:rPr>
        <w:t xml:space="preserve"> ..</w:t>
      </w:r>
      <w:r w:rsidRPr="00C3465B">
        <w:rPr>
          <w:rtl/>
          <w:lang w:bidi="fa-IR"/>
        </w:rPr>
        <w:t>. مع أنّه من كبار حفّاظهم في المغرب</w:t>
      </w:r>
      <w:r>
        <w:rPr>
          <w:rtl/>
          <w:lang w:bidi="fa-IR"/>
        </w:rPr>
        <w:t>،</w:t>
      </w:r>
      <w:r w:rsidRPr="00C3465B">
        <w:rPr>
          <w:rtl/>
          <w:lang w:bidi="fa-IR"/>
        </w:rPr>
        <w:t xml:space="preserve"> ومن أشهر فقهاء المذهب المالكي</w:t>
      </w:r>
      <w:r>
        <w:rPr>
          <w:rtl/>
          <w:lang w:bidi="fa-IR"/>
        </w:rPr>
        <w:t xml:space="preserve"> ..</w:t>
      </w:r>
      <w:r w:rsidRPr="00C3465B">
        <w:rPr>
          <w:rtl/>
          <w:lang w:bidi="fa-IR"/>
        </w:rPr>
        <w:t>. تجد مآثره ومفاخره في كلمات الحفّاظ الكبار ومشاهير المؤرّخين والمترجمين له أمثال</w:t>
      </w:r>
      <w:r>
        <w:rPr>
          <w:rtl/>
          <w:lang w:bidi="fa-IR"/>
        </w:rPr>
        <w:t>:</w:t>
      </w:r>
    </w:p>
    <w:p w:rsidR="00A41E48" w:rsidRPr="00C3465B" w:rsidRDefault="00A41E48" w:rsidP="00A41E48">
      <w:pPr>
        <w:pStyle w:val="libNormal"/>
        <w:rPr>
          <w:rtl/>
          <w:lang w:bidi="fa-IR"/>
        </w:rPr>
      </w:pPr>
      <w:r w:rsidRPr="00C3465B">
        <w:rPr>
          <w:rtl/>
          <w:lang w:bidi="fa-IR"/>
        </w:rPr>
        <w:t>أبي سعد عبد الكريم السمعاني في ( الأنساب )</w:t>
      </w:r>
      <w:r>
        <w:rPr>
          <w:rtl/>
          <w:lang w:bidi="fa-IR"/>
        </w:rPr>
        <w:t>.</w:t>
      </w:r>
    </w:p>
    <w:p w:rsidR="00A41E48" w:rsidRPr="00C3465B" w:rsidRDefault="00A41E48" w:rsidP="00A41E48">
      <w:pPr>
        <w:pStyle w:val="libNormal"/>
        <w:rPr>
          <w:rtl/>
          <w:lang w:bidi="fa-IR"/>
        </w:rPr>
      </w:pPr>
      <w:r w:rsidRPr="00C3465B">
        <w:rPr>
          <w:rtl/>
          <w:lang w:bidi="fa-IR"/>
        </w:rPr>
        <w:t>وابن خلكان في ( وفيات الأعيان )</w:t>
      </w:r>
      <w:r>
        <w:rPr>
          <w:rtl/>
          <w:lang w:bidi="fa-IR"/>
        </w:rPr>
        <w:t>.</w:t>
      </w:r>
    </w:p>
    <w:p w:rsidR="00A41E48" w:rsidRPr="00C3465B" w:rsidRDefault="00A41E48" w:rsidP="00A41E48">
      <w:pPr>
        <w:pStyle w:val="libNormal"/>
        <w:rPr>
          <w:rtl/>
          <w:lang w:bidi="fa-IR"/>
        </w:rPr>
      </w:pPr>
      <w:r w:rsidRPr="00C3465B">
        <w:rPr>
          <w:rtl/>
          <w:lang w:bidi="fa-IR"/>
        </w:rPr>
        <w:t xml:space="preserve">وشمس الدين الذهبي في ( تذكرة الحفاظ ) </w:t>
      </w:r>
      <w:r>
        <w:rPr>
          <w:rtl/>
          <w:lang w:bidi="fa-IR"/>
        </w:rPr>
        <w:t>و (</w:t>
      </w:r>
      <w:r w:rsidRPr="00C3465B">
        <w:rPr>
          <w:rtl/>
          <w:lang w:bidi="fa-IR"/>
        </w:rPr>
        <w:t xml:space="preserve"> العبر في خبر من غبر )</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Pr>
          <w:rtl/>
          <w:lang w:bidi="fa-IR"/>
        </w:rPr>
        <w:lastRenderedPageBreak/>
        <w:t>و (</w:t>
      </w:r>
      <w:r w:rsidRPr="00C3465B">
        <w:rPr>
          <w:rtl/>
          <w:lang w:bidi="fa-IR"/>
        </w:rPr>
        <w:t xml:space="preserve"> سير أعلام النبلاء )</w:t>
      </w:r>
      <w:r>
        <w:rPr>
          <w:rtl/>
          <w:lang w:bidi="fa-IR"/>
        </w:rPr>
        <w:t>.</w:t>
      </w:r>
    </w:p>
    <w:p w:rsidR="00A41E48" w:rsidRPr="00C3465B" w:rsidRDefault="00A41E48" w:rsidP="00A41E48">
      <w:pPr>
        <w:pStyle w:val="libNormal"/>
        <w:rPr>
          <w:rtl/>
          <w:lang w:bidi="fa-IR"/>
        </w:rPr>
      </w:pPr>
      <w:r w:rsidRPr="00C3465B">
        <w:rPr>
          <w:rtl/>
          <w:lang w:bidi="fa-IR"/>
        </w:rPr>
        <w:t>وأبي الفداء في ( المختصر في أحوال البشر )</w:t>
      </w:r>
      <w:r>
        <w:rPr>
          <w:rtl/>
          <w:lang w:bidi="fa-IR"/>
        </w:rPr>
        <w:t>.</w:t>
      </w:r>
    </w:p>
    <w:p w:rsidR="00A41E48" w:rsidRPr="00C3465B" w:rsidRDefault="00A41E48" w:rsidP="00A41E48">
      <w:pPr>
        <w:pStyle w:val="libNormal"/>
        <w:rPr>
          <w:rtl/>
          <w:lang w:bidi="fa-IR"/>
        </w:rPr>
      </w:pPr>
      <w:r w:rsidRPr="00C3465B">
        <w:rPr>
          <w:rtl/>
          <w:lang w:bidi="fa-IR"/>
        </w:rPr>
        <w:t>وعمر بن الوردي في ( تتمّة المختصر في أحوال البشر )</w:t>
      </w:r>
      <w:r>
        <w:rPr>
          <w:rtl/>
          <w:lang w:bidi="fa-IR"/>
        </w:rPr>
        <w:t>.</w:t>
      </w:r>
    </w:p>
    <w:p w:rsidR="00A41E48" w:rsidRPr="00C3465B" w:rsidRDefault="00A41E48" w:rsidP="00A41E48">
      <w:pPr>
        <w:pStyle w:val="libNormal"/>
        <w:rPr>
          <w:rtl/>
          <w:lang w:bidi="fa-IR"/>
        </w:rPr>
      </w:pPr>
      <w:r w:rsidRPr="00C3465B">
        <w:rPr>
          <w:rtl/>
          <w:lang w:bidi="fa-IR"/>
        </w:rPr>
        <w:t>وعبد الله بن أسعد اليافعي في ( مرآة الجنان )</w:t>
      </w:r>
      <w:r>
        <w:rPr>
          <w:rtl/>
          <w:lang w:bidi="fa-IR"/>
        </w:rPr>
        <w:t>.</w:t>
      </w:r>
    </w:p>
    <w:p w:rsidR="00A41E48" w:rsidRPr="00C3465B" w:rsidRDefault="00A41E48" w:rsidP="00A41E48">
      <w:pPr>
        <w:pStyle w:val="libNormal"/>
        <w:rPr>
          <w:rtl/>
          <w:lang w:bidi="fa-IR"/>
        </w:rPr>
      </w:pPr>
      <w:r w:rsidRPr="00C3465B">
        <w:rPr>
          <w:rtl/>
          <w:lang w:bidi="fa-IR"/>
        </w:rPr>
        <w:t>وابن الشحنة في ( روضة المناظر في أخبار الأوائل والأواخر )</w:t>
      </w:r>
      <w:r>
        <w:rPr>
          <w:rtl/>
          <w:lang w:bidi="fa-IR"/>
        </w:rPr>
        <w:t>.</w:t>
      </w:r>
    </w:p>
    <w:p w:rsidR="00A41E48" w:rsidRPr="00C3465B" w:rsidRDefault="00A41E48" w:rsidP="00A41E48">
      <w:pPr>
        <w:pStyle w:val="libNormal"/>
        <w:rPr>
          <w:rtl/>
          <w:lang w:bidi="fa-IR"/>
        </w:rPr>
      </w:pPr>
      <w:r w:rsidRPr="00C3465B">
        <w:rPr>
          <w:rtl/>
          <w:lang w:bidi="fa-IR"/>
        </w:rPr>
        <w:t>وجلال الدين السيوطي في ( طبقات الحفّاظ )</w:t>
      </w:r>
      <w:r>
        <w:rPr>
          <w:rtl/>
          <w:lang w:bidi="fa-IR"/>
        </w:rPr>
        <w:t>.</w:t>
      </w:r>
    </w:p>
    <w:p w:rsidR="00A41E48" w:rsidRPr="00C3465B" w:rsidRDefault="00A41E48" w:rsidP="00A41E48">
      <w:pPr>
        <w:pStyle w:val="libNormal"/>
        <w:rPr>
          <w:rtl/>
          <w:lang w:bidi="fa-IR"/>
        </w:rPr>
      </w:pPr>
      <w:r w:rsidRPr="00C3465B">
        <w:rPr>
          <w:rtl/>
          <w:lang w:bidi="fa-IR"/>
        </w:rPr>
        <w:t>والزرقاني المالكي في ( شرح المواهب اللدنيّة )</w:t>
      </w:r>
      <w:r>
        <w:rPr>
          <w:rtl/>
          <w:lang w:bidi="fa-IR"/>
        </w:rPr>
        <w:t>.</w:t>
      </w:r>
    </w:p>
    <w:p w:rsidR="00A41E48" w:rsidRPr="00C3465B" w:rsidRDefault="00A41E48" w:rsidP="00A41E48">
      <w:pPr>
        <w:pStyle w:val="libNormal"/>
        <w:rPr>
          <w:rtl/>
          <w:lang w:bidi="fa-IR"/>
        </w:rPr>
      </w:pPr>
      <w:r>
        <w:rPr>
          <w:rtl/>
          <w:lang w:bidi="fa-IR"/>
        </w:rPr>
        <w:t>و (</w:t>
      </w:r>
      <w:r w:rsidRPr="00C3465B">
        <w:rPr>
          <w:rtl/>
          <w:lang w:bidi="fa-IR"/>
        </w:rPr>
        <w:t xml:space="preserve"> الدهلوي ) في ( بستان المحدّثين )</w:t>
      </w:r>
      <w:r>
        <w:rPr>
          <w:rtl/>
          <w:lang w:bidi="fa-IR"/>
        </w:rPr>
        <w:t>.</w:t>
      </w:r>
    </w:p>
    <w:p w:rsidR="00A41E48" w:rsidRPr="00C3465B" w:rsidRDefault="00A41E48" w:rsidP="00A41E48">
      <w:pPr>
        <w:pStyle w:val="Heading3"/>
        <w:rPr>
          <w:rtl/>
          <w:lang w:bidi="fa-IR"/>
        </w:rPr>
      </w:pPr>
      <w:bookmarkStart w:id="708" w:name="_Toc320549459"/>
      <w:bookmarkStart w:id="709" w:name="_Toc408483271"/>
      <w:bookmarkStart w:id="710" w:name="_Toc95570768"/>
      <w:r w:rsidRPr="00C3465B">
        <w:rPr>
          <w:rtl/>
          <w:lang w:bidi="fa-IR"/>
        </w:rPr>
        <w:t>حول ترّفض ابن عقدة</w:t>
      </w:r>
      <w:bookmarkEnd w:id="708"/>
      <w:bookmarkEnd w:id="709"/>
      <w:bookmarkEnd w:id="710"/>
    </w:p>
    <w:p w:rsidR="00A41E48" w:rsidRPr="00C3465B" w:rsidRDefault="00A41E48" w:rsidP="00A41E48">
      <w:pPr>
        <w:pStyle w:val="libNormal"/>
        <w:rPr>
          <w:rtl/>
          <w:lang w:bidi="fa-IR"/>
        </w:rPr>
      </w:pPr>
      <w:r w:rsidRPr="00C3465B">
        <w:rPr>
          <w:rtl/>
          <w:lang w:bidi="fa-IR"/>
        </w:rPr>
        <w:t>وإذا كان ابن تيميّة يتمادى في الغيّ والضلالة حتى نسب النسائي والحاكم وابن عبد البرّ إلى التشيع</w:t>
      </w:r>
      <w:r>
        <w:rPr>
          <w:rtl/>
          <w:lang w:bidi="fa-IR"/>
        </w:rPr>
        <w:t>،</w:t>
      </w:r>
      <w:r w:rsidRPr="00C3465B">
        <w:rPr>
          <w:rtl/>
          <w:lang w:bidi="fa-IR"/>
        </w:rPr>
        <w:t xml:space="preserve"> فلا عجب أن</w:t>
      </w:r>
      <w:r w:rsidR="005F1558">
        <w:rPr>
          <w:rFonts w:hint="cs"/>
          <w:rtl/>
          <w:lang w:bidi="fa-IR"/>
        </w:rPr>
        <w:t>ْ</w:t>
      </w:r>
      <w:r w:rsidRPr="00C3465B">
        <w:rPr>
          <w:rtl/>
          <w:lang w:bidi="fa-IR"/>
        </w:rPr>
        <w:t xml:space="preserve"> ينسب ابن عقدة إلى الترفّض</w:t>
      </w:r>
      <w:r>
        <w:rPr>
          <w:rtl/>
          <w:lang w:bidi="fa-IR"/>
        </w:rPr>
        <w:t>،</w:t>
      </w:r>
      <w:r w:rsidRPr="00C3465B">
        <w:rPr>
          <w:rtl/>
          <w:lang w:bidi="fa-IR"/>
        </w:rPr>
        <w:t xml:space="preserve"> بل الكفر</w:t>
      </w:r>
      <w:r>
        <w:rPr>
          <w:rtl/>
          <w:lang w:bidi="fa-IR"/>
        </w:rPr>
        <w:t xml:space="preserve"> ..</w:t>
      </w:r>
      <w:r w:rsidRPr="00C3465B">
        <w:rPr>
          <w:rtl/>
          <w:lang w:bidi="fa-IR"/>
        </w:rPr>
        <w:t>. لكن هذه النسبة إلى ابن عقدة باطلة عند محققي أهل السنّة وإن القائل بها متعصّب عنيد</w:t>
      </w:r>
      <w:r>
        <w:rPr>
          <w:rtl/>
          <w:lang w:bidi="fa-IR"/>
        </w:rPr>
        <w:t>،</w:t>
      </w:r>
      <w:r w:rsidRPr="00C3465B">
        <w:rPr>
          <w:rtl/>
          <w:lang w:bidi="fa-IR"/>
        </w:rPr>
        <w:t xml:space="preserve"> يقول محمّد طاهر الفتني</w:t>
      </w:r>
      <w:r>
        <w:rPr>
          <w:rtl/>
          <w:lang w:bidi="fa-IR"/>
        </w:rPr>
        <w:t>:</w:t>
      </w:r>
      <w:r w:rsidRPr="00C3465B">
        <w:rPr>
          <w:rtl/>
          <w:lang w:bidi="fa-IR"/>
        </w:rPr>
        <w:t xml:space="preserve"> « حديث أسماء في ردّ الشمس. فيه فضيل بن مرزوق</w:t>
      </w:r>
      <w:r>
        <w:rPr>
          <w:rtl/>
          <w:lang w:bidi="fa-IR"/>
        </w:rPr>
        <w:t>،</w:t>
      </w:r>
      <w:r w:rsidRPr="00C3465B">
        <w:rPr>
          <w:rtl/>
          <w:lang w:bidi="fa-IR"/>
        </w:rPr>
        <w:t xml:space="preserve"> ضعيف</w:t>
      </w:r>
      <w:r>
        <w:rPr>
          <w:rtl/>
          <w:lang w:bidi="fa-IR"/>
        </w:rPr>
        <w:t>،</w:t>
      </w:r>
      <w:r w:rsidRPr="00C3465B">
        <w:rPr>
          <w:rtl/>
          <w:lang w:bidi="fa-IR"/>
        </w:rPr>
        <w:t xml:space="preserve"> وله طريق آخر فيه ابن عقدة رافضي رمي بالكذب ورافضي كاذب.</w:t>
      </w:r>
    </w:p>
    <w:p w:rsidR="00A41E48" w:rsidRPr="00C3465B" w:rsidRDefault="00A41E48" w:rsidP="00A41E48">
      <w:pPr>
        <w:pStyle w:val="libNormal"/>
        <w:rPr>
          <w:rtl/>
          <w:lang w:bidi="fa-IR"/>
        </w:rPr>
      </w:pPr>
      <w:r w:rsidRPr="00BE597A">
        <w:rPr>
          <w:rStyle w:val="libBold2Char"/>
          <w:rtl/>
        </w:rPr>
        <w:t>قلت</w:t>
      </w:r>
      <w:r>
        <w:rPr>
          <w:rtl/>
          <w:lang w:bidi="fa-IR"/>
        </w:rPr>
        <w:t>:</w:t>
      </w:r>
      <w:r w:rsidRPr="00C3465B">
        <w:rPr>
          <w:rtl/>
          <w:lang w:bidi="fa-IR"/>
        </w:rPr>
        <w:t xml:space="preserve"> فضيل صدوق احتجّ به مسلم والأربعة.</w:t>
      </w:r>
    </w:p>
    <w:p w:rsidR="00A41E48" w:rsidRPr="00C3465B" w:rsidRDefault="00A41E48" w:rsidP="00A41E48">
      <w:pPr>
        <w:pStyle w:val="libNormal"/>
        <w:rPr>
          <w:rtl/>
          <w:lang w:bidi="fa-IR"/>
        </w:rPr>
      </w:pPr>
      <w:r w:rsidRPr="00C3465B">
        <w:rPr>
          <w:rtl/>
          <w:lang w:bidi="fa-IR"/>
        </w:rPr>
        <w:t>وابن عقدة من كبار الحفّاظ</w:t>
      </w:r>
      <w:r>
        <w:rPr>
          <w:rtl/>
          <w:lang w:bidi="fa-IR"/>
        </w:rPr>
        <w:t>،</w:t>
      </w:r>
      <w:r w:rsidRPr="00C3465B">
        <w:rPr>
          <w:rtl/>
          <w:lang w:bidi="fa-IR"/>
        </w:rPr>
        <w:t xml:space="preserve"> وثّقه الناس</w:t>
      </w:r>
      <w:r>
        <w:rPr>
          <w:rtl/>
          <w:lang w:bidi="fa-IR"/>
        </w:rPr>
        <w:t>،</w:t>
      </w:r>
      <w:r w:rsidRPr="00C3465B">
        <w:rPr>
          <w:rtl/>
          <w:lang w:bidi="fa-IR"/>
        </w:rPr>
        <w:t xml:space="preserve"> وما ضعّفه إل</w:t>
      </w:r>
      <w:r w:rsidR="00706991">
        <w:rPr>
          <w:rFonts w:hint="cs"/>
          <w:rtl/>
          <w:lang w:bidi="fa-IR"/>
        </w:rPr>
        <w:t>ّ</w:t>
      </w:r>
      <w:r w:rsidRPr="00C3465B">
        <w:rPr>
          <w:rtl/>
          <w:lang w:bidi="fa-IR"/>
        </w:rPr>
        <w:t>ا عصري</w:t>
      </w:r>
      <w:r w:rsidR="00706991">
        <w:rPr>
          <w:rFonts w:hint="cs"/>
          <w:rtl/>
          <w:lang w:bidi="fa-IR"/>
        </w:rPr>
        <w:t>ٌ</w:t>
      </w:r>
      <w:r w:rsidRPr="00C3465B">
        <w:rPr>
          <w:rtl/>
          <w:lang w:bidi="fa-IR"/>
        </w:rPr>
        <w:t xml:space="preserve"> متعصّب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وتقدّم في قسم حديث الغدير</w:t>
      </w:r>
      <w:r>
        <w:rPr>
          <w:rtl/>
          <w:lang w:bidi="fa-IR"/>
        </w:rPr>
        <w:t>،</w:t>
      </w:r>
      <w:r w:rsidRPr="00C3465B">
        <w:rPr>
          <w:rtl/>
          <w:lang w:bidi="fa-IR"/>
        </w:rPr>
        <w:t xml:space="preserve"> الأدلة الكثيرة المتينة على وثاقة ابن عقدة وجلالته</w:t>
      </w:r>
      <w:r>
        <w:rPr>
          <w:rtl/>
          <w:lang w:bidi="fa-IR"/>
        </w:rPr>
        <w:t xml:space="preserve"> ..</w:t>
      </w:r>
      <w:r w:rsidRPr="00C3465B">
        <w:rPr>
          <w:rtl/>
          <w:lang w:bidi="fa-IR"/>
        </w:rPr>
        <w:t>. من شاء فليرجع إليه.</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تذكرة الموضوعات</w:t>
      </w:r>
      <w:r w:rsidR="00A41E48">
        <w:rPr>
          <w:rtl/>
        </w:rPr>
        <w:t>:</w:t>
      </w:r>
      <w:r w:rsidR="00A41E48" w:rsidRPr="00C3465B">
        <w:rPr>
          <w:rtl/>
        </w:rPr>
        <w:t xml:space="preserve"> 96.</w:t>
      </w:r>
    </w:p>
    <w:p w:rsidR="00A41E48" w:rsidRDefault="00A41E48" w:rsidP="00A41E48">
      <w:pPr>
        <w:pStyle w:val="libNormal"/>
        <w:rPr>
          <w:rtl/>
          <w:lang w:bidi="fa-IR"/>
        </w:rPr>
      </w:pPr>
      <w:r>
        <w:rPr>
          <w:rtl/>
          <w:lang w:bidi="fa-IR"/>
        </w:rPr>
        <w:br w:type="page"/>
      </w:r>
    </w:p>
    <w:p w:rsidR="0043598D" w:rsidRDefault="00A41E48" w:rsidP="00A41E48">
      <w:pPr>
        <w:pStyle w:val="Heading3"/>
        <w:rPr>
          <w:rtl/>
          <w:lang w:bidi="fa-IR"/>
        </w:rPr>
      </w:pPr>
      <w:bookmarkStart w:id="711" w:name="_Toc320549460"/>
      <w:bookmarkStart w:id="712" w:name="_Toc408483272"/>
      <w:bookmarkStart w:id="713" w:name="_Toc95570769"/>
      <w:r w:rsidRPr="00C3465B">
        <w:rPr>
          <w:rtl/>
          <w:lang w:bidi="fa-IR"/>
        </w:rPr>
        <w:lastRenderedPageBreak/>
        <w:t>بطلان دعوى تواتر فضائل الشيخين وأنها أكثر من مناقب علي</w:t>
      </w:r>
      <w:bookmarkEnd w:id="711"/>
      <w:bookmarkEnd w:id="712"/>
      <w:bookmarkEnd w:id="713"/>
    </w:p>
    <w:p w:rsidR="00A41E48" w:rsidRPr="00C3465B" w:rsidRDefault="00A41E48" w:rsidP="00A41E48">
      <w:pPr>
        <w:pStyle w:val="libNormal"/>
        <w:rPr>
          <w:rtl/>
          <w:lang w:bidi="fa-IR"/>
        </w:rPr>
      </w:pPr>
      <w:r w:rsidRPr="00C3465B">
        <w:rPr>
          <w:rtl/>
          <w:lang w:bidi="fa-IR"/>
        </w:rPr>
        <w:t>وادّعى ابن تيميّة تواتر فضائل الشّيخين</w:t>
      </w:r>
      <w:r>
        <w:rPr>
          <w:rtl/>
          <w:lang w:bidi="fa-IR"/>
        </w:rPr>
        <w:t>،</w:t>
      </w:r>
      <w:r w:rsidRPr="00C3465B">
        <w:rPr>
          <w:rtl/>
          <w:lang w:bidi="fa-IR"/>
        </w:rPr>
        <w:t xml:space="preserve"> وأنّها باتّفاق أهل العلم بالحديث أكثر ممّا صحّ من فضائل علي وأصحّ وأصرح في الدلالة</w:t>
      </w:r>
      <w:r>
        <w:rPr>
          <w:rtl/>
          <w:lang w:bidi="fa-IR"/>
        </w:rPr>
        <w:t xml:space="preserve"> ..</w:t>
      </w:r>
      <w:r w:rsidRPr="00C3465B">
        <w:rPr>
          <w:rtl/>
          <w:lang w:bidi="fa-IR"/>
        </w:rPr>
        <w:t>. وهذه دعوى فارغة وعن الصحة عاطلة »</w:t>
      </w:r>
      <w:r>
        <w:rPr>
          <w:rtl/>
          <w:lang w:bidi="fa-IR"/>
        </w:rPr>
        <w:t>.</w:t>
      </w:r>
      <w:r w:rsidRPr="00C3465B">
        <w:rPr>
          <w:rtl/>
          <w:lang w:bidi="fa-IR"/>
        </w:rPr>
        <w:t xml:space="preserve"> إنّ الروايات الّتي يشير إليها روايات واهية متناقضة</w:t>
      </w:r>
      <w:r>
        <w:rPr>
          <w:rtl/>
          <w:lang w:bidi="fa-IR"/>
        </w:rPr>
        <w:t>،</w:t>
      </w:r>
      <w:r w:rsidRPr="00C3465B">
        <w:rPr>
          <w:rtl/>
          <w:lang w:bidi="fa-IR"/>
        </w:rPr>
        <w:t xml:space="preserve"> وضعها قوم تزلّفا</w:t>
      </w:r>
      <w:r w:rsidR="00425C1A">
        <w:rPr>
          <w:rFonts w:hint="cs"/>
          <w:rtl/>
          <w:lang w:bidi="fa-IR"/>
        </w:rPr>
        <w:t>ً</w:t>
      </w:r>
      <w:r w:rsidRPr="00C3465B">
        <w:rPr>
          <w:rtl/>
          <w:lang w:bidi="fa-IR"/>
        </w:rPr>
        <w:t xml:space="preserve"> إلى الملوك وتقرّبا</w:t>
      </w:r>
      <w:r w:rsidR="00494CFC">
        <w:rPr>
          <w:rFonts w:hint="cs"/>
          <w:rtl/>
          <w:lang w:bidi="fa-IR"/>
        </w:rPr>
        <w:t>ً</w:t>
      </w:r>
      <w:r w:rsidRPr="00C3465B">
        <w:rPr>
          <w:rtl/>
          <w:lang w:bidi="fa-IR"/>
        </w:rPr>
        <w:t xml:space="preserve"> إلى السلاطين</w:t>
      </w:r>
      <w:r>
        <w:rPr>
          <w:rtl/>
          <w:lang w:bidi="fa-IR"/>
        </w:rPr>
        <w:t>،</w:t>
      </w:r>
      <w:r w:rsidRPr="00C3465B">
        <w:rPr>
          <w:rtl/>
          <w:lang w:bidi="fa-IR"/>
        </w:rPr>
        <w:t xml:space="preserve"> ثمّ جاء المدّعون للعلم من تلك الطائفة وأدرجوها في كتبهم</w:t>
      </w:r>
      <w:r>
        <w:rPr>
          <w:rtl/>
          <w:lang w:bidi="fa-IR"/>
        </w:rPr>
        <w:t xml:space="preserve"> ..</w:t>
      </w:r>
      <w:r w:rsidRPr="00C3465B">
        <w:rPr>
          <w:rtl/>
          <w:lang w:bidi="fa-IR"/>
        </w:rPr>
        <w:t xml:space="preserve">. وأمّا دعوى أنّها أصح وأكثر من مناقب مولانا أمير المؤمنين </w:t>
      </w:r>
      <w:r w:rsidRPr="001C3131">
        <w:rPr>
          <w:rStyle w:val="libAlaemChar"/>
          <w:rtl/>
        </w:rPr>
        <w:t>عليه‌السلام</w:t>
      </w:r>
      <w:r>
        <w:rPr>
          <w:rtl/>
          <w:lang w:bidi="fa-IR"/>
        </w:rPr>
        <w:t xml:space="preserve"> - </w:t>
      </w:r>
      <w:r w:rsidRPr="00C3465B">
        <w:rPr>
          <w:rtl/>
          <w:lang w:bidi="fa-IR"/>
        </w:rPr>
        <w:t>المتّفق عليها بين الفريقين</w:t>
      </w:r>
      <w:r>
        <w:rPr>
          <w:rtl/>
          <w:lang w:bidi="fa-IR"/>
        </w:rPr>
        <w:t xml:space="preserve"> - </w:t>
      </w:r>
      <w:r w:rsidRPr="00C3465B">
        <w:rPr>
          <w:rtl/>
          <w:lang w:bidi="fa-IR"/>
        </w:rPr>
        <w:t>فمصادمة للبداهة والضرورة.</w:t>
      </w:r>
    </w:p>
    <w:p w:rsidR="0043598D" w:rsidRDefault="00A41E48" w:rsidP="00A41E48">
      <w:pPr>
        <w:pStyle w:val="libBold1"/>
        <w:rPr>
          <w:rtl/>
          <w:lang w:bidi="fa-IR"/>
        </w:rPr>
      </w:pPr>
      <w:r w:rsidRPr="00C3465B">
        <w:rPr>
          <w:rtl/>
          <w:lang w:bidi="fa-IR"/>
        </w:rPr>
        <w:t>تكذيبه كلمة أحمد في فضائل علي كذب</w:t>
      </w:r>
    </w:p>
    <w:p w:rsidR="00A41E48" w:rsidRPr="00C3465B" w:rsidRDefault="00A41E48" w:rsidP="00A41E48">
      <w:pPr>
        <w:pStyle w:val="libNormal"/>
        <w:rPr>
          <w:rtl/>
          <w:lang w:bidi="fa-IR"/>
        </w:rPr>
      </w:pPr>
      <w:r w:rsidRPr="00C3465B">
        <w:rPr>
          <w:rtl/>
          <w:lang w:bidi="fa-IR"/>
        </w:rPr>
        <w:t>وأمّا قوله</w:t>
      </w:r>
      <w:r>
        <w:rPr>
          <w:rtl/>
          <w:lang w:bidi="fa-IR"/>
        </w:rPr>
        <w:t>:</w:t>
      </w:r>
      <w:r w:rsidRPr="00C3465B">
        <w:rPr>
          <w:rtl/>
          <w:lang w:bidi="fa-IR"/>
        </w:rPr>
        <w:t xml:space="preserve"> وأحمد بن حنبل لم يقل « إنّه صح لعليّ من الفضائل ما لم يصح لغيره</w:t>
      </w:r>
      <w:r>
        <w:rPr>
          <w:rtl/>
          <w:lang w:bidi="fa-IR"/>
        </w:rPr>
        <w:t>،</w:t>
      </w:r>
      <w:r w:rsidRPr="00C3465B">
        <w:rPr>
          <w:rtl/>
          <w:lang w:bidi="fa-IR"/>
        </w:rPr>
        <w:t xml:space="preserve"> بل أحمد أجلّ من أن يقول مثل هذا الكذب</w:t>
      </w:r>
      <w:r>
        <w:rPr>
          <w:rtl/>
          <w:lang w:bidi="fa-IR"/>
        </w:rPr>
        <w:t xml:space="preserve"> ..</w:t>
      </w:r>
      <w:r w:rsidRPr="00C3465B">
        <w:rPr>
          <w:rtl/>
          <w:lang w:bidi="fa-IR"/>
        </w:rPr>
        <w:t>. » فمن غرائب الهفوات وعجائب الخرافات</w:t>
      </w:r>
      <w:r>
        <w:rPr>
          <w:rtl/>
          <w:lang w:bidi="fa-IR"/>
        </w:rPr>
        <w:t xml:space="preserve"> ..</w:t>
      </w:r>
      <w:r w:rsidRPr="00C3465B">
        <w:rPr>
          <w:rtl/>
          <w:lang w:bidi="fa-IR"/>
        </w:rPr>
        <w:t>. لقد وجد ابن تيمية هذه الكلمة الشهيرة عن أحمد بن حنبل مكذّبة</w:t>
      </w:r>
      <w:r w:rsidR="00494CFC">
        <w:rPr>
          <w:rFonts w:hint="cs"/>
          <w:rtl/>
          <w:lang w:bidi="fa-IR"/>
        </w:rPr>
        <w:t>ً</w:t>
      </w:r>
      <w:r w:rsidRPr="00C3465B">
        <w:rPr>
          <w:rtl/>
          <w:lang w:bidi="fa-IR"/>
        </w:rPr>
        <w:t xml:space="preserve"> لدعوة أكثرية فضائل الشيخين من فضائل أمير المؤمنين </w:t>
      </w:r>
      <w:r w:rsidRPr="001C3131">
        <w:rPr>
          <w:rStyle w:val="libAlaemChar"/>
          <w:rtl/>
        </w:rPr>
        <w:t>عليه‌السلام</w:t>
      </w:r>
      <w:r>
        <w:rPr>
          <w:rtl/>
          <w:lang w:bidi="fa-IR"/>
        </w:rPr>
        <w:t xml:space="preserve"> ..</w:t>
      </w:r>
      <w:r w:rsidRPr="00C3465B">
        <w:rPr>
          <w:rtl/>
          <w:lang w:bidi="fa-IR"/>
        </w:rPr>
        <w:t>.</w:t>
      </w:r>
      <w:r>
        <w:rPr>
          <w:rtl/>
          <w:lang w:bidi="fa-IR"/>
        </w:rPr>
        <w:t>،</w:t>
      </w:r>
      <w:r w:rsidRPr="00C3465B">
        <w:rPr>
          <w:rtl/>
          <w:lang w:bidi="fa-IR"/>
        </w:rPr>
        <w:t xml:space="preserve"> وأنّ معناها أفضلّية الإ</w:t>
      </w:r>
      <w:r w:rsidR="00494CFC">
        <w:rPr>
          <w:rFonts w:hint="cs"/>
          <w:rtl/>
          <w:lang w:bidi="fa-IR"/>
        </w:rPr>
        <w:t>ِ</w:t>
      </w:r>
      <w:r w:rsidRPr="00C3465B">
        <w:rPr>
          <w:rtl/>
          <w:lang w:bidi="fa-IR"/>
        </w:rPr>
        <w:t xml:space="preserve">مام </w:t>
      </w:r>
      <w:r w:rsidRPr="001C3131">
        <w:rPr>
          <w:rStyle w:val="libAlaemChar"/>
          <w:rtl/>
        </w:rPr>
        <w:t>عليه‌السلام</w:t>
      </w:r>
      <w:r w:rsidRPr="00C3465B">
        <w:rPr>
          <w:rtl/>
          <w:lang w:bidi="fa-IR"/>
        </w:rPr>
        <w:t xml:space="preserve"> منهما</w:t>
      </w:r>
      <w:r>
        <w:rPr>
          <w:rtl/>
          <w:lang w:bidi="fa-IR"/>
        </w:rPr>
        <w:t xml:space="preserve"> ..</w:t>
      </w:r>
      <w:r w:rsidRPr="00C3465B">
        <w:rPr>
          <w:rtl/>
          <w:lang w:bidi="fa-IR"/>
        </w:rPr>
        <w:t>. فاضطرّ إلى إنكارها</w:t>
      </w:r>
      <w:r>
        <w:rPr>
          <w:rtl/>
          <w:lang w:bidi="fa-IR"/>
        </w:rPr>
        <w:t xml:space="preserve"> ..</w:t>
      </w:r>
      <w:r w:rsidRPr="00C3465B">
        <w:rPr>
          <w:rtl/>
          <w:lang w:bidi="fa-IR"/>
        </w:rPr>
        <w:t>. لكنّ هذا القول منه كسائر أقواله في السّقوط</w:t>
      </w:r>
      <w:r>
        <w:rPr>
          <w:rtl/>
          <w:lang w:bidi="fa-IR"/>
        </w:rPr>
        <w:t xml:space="preserve"> ..</w:t>
      </w:r>
      <w:r w:rsidRPr="00C3465B">
        <w:rPr>
          <w:rtl/>
          <w:lang w:bidi="fa-IR"/>
        </w:rPr>
        <w:t>. ولا يجديه النفي والإ</w:t>
      </w:r>
      <w:r w:rsidR="0009603F">
        <w:rPr>
          <w:rFonts w:hint="cs"/>
          <w:rtl/>
          <w:lang w:bidi="fa-IR"/>
        </w:rPr>
        <w:t>ِ</w:t>
      </w:r>
      <w:r w:rsidRPr="00C3465B">
        <w:rPr>
          <w:rtl/>
          <w:lang w:bidi="fa-IR"/>
        </w:rPr>
        <w:t>نكار</w:t>
      </w:r>
      <w:r>
        <w:rPr>
          <w:rtl/>
          <w:lang w:bidi="fa-IR"/>
        </w:rPr>
        <w:t xml:space="preserve"> ..</w:t>
      </w:r>
      <w:r w:rsidRPr="00C3465B">
        <w:rPr>
          <w:rtl/>
          <w:lang w:bidi="fa-IR"/>
        </w:rPr>
        <w:t>. لكون الكلمة ثابتة عند الأئمة والعلماء الأعلام</w:t>
      </w:r>
      <w:r>
        <w:rPr>
          <w:rtl/>
          <w:lang w:bidi="fa-IR"/>
        </w:rPr>
        <w:t>،</w:t>
      </w:r>
      <w:r w:rsidRPr="00C3465B">
        <w:rPr>
          <w:rtl/>
          <w:lang w:bidi="fa-IR"/>
        </w:rPr>
        <w:t xml:space="preserve"> ينقلونها عن أحمد بأسانيدهم المتصّلة إليه أو يرسلونها عنه إرسال المسلّمات</w:t>
      </w:r>
      <w:r>
        <w:rPr>
          <w:rtl/>
          <w:lang w:bidi="fa-IR"/>
        </w:rPr>
        <w:t xml:space="preserve"> ..</w:t>
      </w:r>
      <w:r w:rsidRPr="00C3465B">
        <w:rPr>
          <w:rtl/>
          <w:lang w:bidi="fa-IR"/>
        </w:rPr>
        <w:t>. وقد ذكرها وأكدّ على قطعية صدورها العلامة أبو الوليد ابن الشّحنة</w:t>
      </w:r>
      <w:r>
        <w:rPr>
          <w:rtl/>
          <w:lang w:bidi="fa-IR"/>
        </w:rPr>
        <w:t>:</w:t>
      </w:r>
      <w:r w:rsidRPr="00C3465B">
        <w:rPr>
          <w:rtl/>
          <w:lang w:bidi="fa-IR"/>
        </w:rPr>
        <w:t xml:space="preserve"> « وفضائله كثيرة مشهورة. قال أحمد بن حنبل </w:t>
      </w:r>
      <w:r w:rsidRPr="001C3131">
        <w:rPr>
          <w:rStyle w:val="libAlaemChar"/>
          <w:rtl/>
        </w:rPr>
        <w:t>رحمه‌الله</w:t>
      </w:r>
      <w:r>
        <w:rPr>
          <w:rtl/>
          <w:lang w:bidi="fa-IR"/>
        </w:rPr>
        <w:t>:</w:t>
      </w:r>
      <w:r w:rsidRPr="00C3465B">
        <w:rPr>
          <w:rtl/>
          <w:lang w:bidi="fa-IR"/>
        </w:rPr>
        <w:t xml:space="preserve"> لم يصح في فضل أحد من الصحابة ما صحّ في فضل علي </w:t>
      </w:r>
      <w:r w:rsidRPr="001C3131">
        <w:rPr>
          <w:rStyle w:val="libAlaemChar"/>
          <w:rtl/>
        </w:rPr>
        <w:t>رضي‌الله‌عنه</w:t>
      </w:r>
      <w:r w:rsidRPr="00C3465B">
        <w:rPr>
          <w:rtl/>
          <w:lang w:bidi="fa-IR"/>
        </w:rPr>
        <w:t xml:space="preserve"> وكرّم الله وجهه</w:t>
      </w:r>
      <w:r>
        <w:rPr>
          <w:rtl/>
          <w:lang w:bidi="fa-IR"/>
        </w:rPr>
        <w:t>،</w:t>
      </w:r>
      <w:r w:rsidRPr="00C3465B">
        <w:rPr>
          <w:rtl/>
          <w:lang w:bidi="fa-IR"/>
        </w:rPr>
        <w:t xml:space="preserve"> وناهيك به » </w:t>
      </w:r>
      <w:r w:rsidRPr="00BE597A">
        <w:rPr>
          <w:rStyle w:val="libFootnotenumChar"/>
          <w:rtl/>
        </w:rPr>
        <w:t>(1)</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روضة المناظر</w:t>
      </w:r>
      <w:r w:rsidR="00A41E48">
        <w:rPr>
          <w:rtl/>
        </w:rPr>
        <w:t xml:space="preserve"> - </w:t>
      </w:r>
      <w:r w:rsidR="00A41E48" w:rsidRPr="00C3465B">
        <w:rPr>
          <w:rtl/>
        </w:rPr>
        <w:t>سنة 40</w:t>
      </w:r>
      <w:r w:rsidR="00A41E48">
        <w:rPr>
          <w:rtl/>
        </w:rPr>
        <w:t>،</w:t>
      </w:r>
      <w:r w:rsidR="00A41E48" w:rsidRPr="00C3465B">
        <w:rPr>
          <w:rtl/>
        </w:rPr>
        <w:t xml:space="preserve"> ترجمة أمير المؤمنين.</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ثمّ إنّ جماعة</w:t>
      </w:r>
      <w:r w:rsidR="009840FF">
        <w:rPr>
          <w:rFonts w:hint="cs"/>
          <w:rtl/>
          <w:lang w:bidi="fa-IR"/>
        </w:rPr>
        <w:t>ً</w:t>
      </w:r>
      <w:r w:rsidRPr="00C3465B">
        <w:rPr>
          <w:rtl/>
          <w:lang w:bidi="fa-IR"/>
        </w:rPr>
        <w:t xml:space="preserve"> منهم</w:t>
      </w:r>
      <w:r>
        <w:rPr>
          <w:rtl/>
          <w:lang w:bidi="fa-IR"/>
        </w:rPr>
        <w:t>:</w:t>
      </w:r>
      <w:r w:rsidRPr="00C3465B">
        <w:rPr>
          <w:rtl/>
          <w:lang w:bidi="fa-IR"/>
        </w:rPr>
        <w:t xml:space="preserve"> كابن عبد البرّ</w:t>
      </w:r>
      <w:r>
        <w:rPr>
          <w:rtl/>
          <w:lang w:bidi="fa-IR"/>
        </w:rPr>
        <w:t>،</w:t>
      </w:r>
      <w:r w:rsidRPr="00C3465B">
        <w:rPr>
          <w:rtl/>
          <w:lang w:bidi="fa-IR"/>
        </w:rPr>
        <w:t xml:space="preserve"> وابن حجر العسقلاني</w:t>
      </w:r>
      <w:r>
        <w:rPr>
          <w:rtl/>
          <w:lang w:bidi="fa-IR"/>
        </w:rPr>
        <w:t>،</w:t>
      </w:r>
      <w:r w:rsidRPr="00C3465B">
        <w:rPr>
          <w:rtl/>
          <w:lang w:bidi="fa-IR"/>
        </w:rPr>
        <w:t xml:space="preserve"> والسيّوطي</w:t>
      </w:r>
      <w:r>
        <w:rPr>
          <w:rtl/>
          <w:lang w:bidi="fa-IR"/>
        </w:rPr>
        <w:t>،</w:t>
      </w:r>
      <w:r w:rsidRPr="00C3465B">
        <w:rPr>
          <w:rtl/>
          <w:lang w:bidi="fa-IR"/>
        </w:rPr>
        <w:t xml:space="preserve"> والسّمهودي</w:t>
      </w:r>
      <w:r>
        <w:rPr>
          <w:rtl/>
          <w:lang w:bidi="fa-IR"/>
        </w:rPr>
        <w:t>،</w:t>
      </w:r>
      <w:r w:rsidRPr="00C3465B">
        <w:rPr>
          <w:rtl/>
          <w:lang w:bidi="fa-IR"/>
        </w:rPr>
        <w:t xml:space="preserve"> وابن حجر المكّي</w:t>
      </w:r>
      <w:r>
        <w:rPr>
          <w:rtl/>
          <w:lang w:bidi="fa-IR"/>
        </w:rPr>
        <w:t>،</w:t>
      </w:r>
      <w:r w:rsidRPr="00C3465B">
        <w:rPr>
          <w:rtl/>
          <w:lang w:bidi="fa-IR"/>
        </w:rPr>
        <w:t xml:space="preserve"> وغيرهم نقلوا الكلمة بلفظ « لم يرد » أو « لم يرو »</w:t>
      </w:r>
      <w:r>
        <w:rPr>
          <w:rtl/>
          <w:lang w:bidi="fa-IR"/>
        </w:rPr>
        <w:t>:</w:t>
      </w:r>
    </w:p>
    <w:p w:rsidR="00A41E48" w:rsidRPr="00C3465B" w:rsidRDefault="00A41E48" w:rsidP="00A41E48">
      <w:pPr>
        <w:pStyle w:val="libNormal"/>
        <w:rPr>
          <w:rtl/>
          <w:lang w:bidi="fa-IR"/>
        </w:rPr>
      </w:pPr>
      <w:r w:rsidRPr="00C3465B">
        <w:rPr>
          <w:rtl/>
          <w:lang w:bidi="fa-IR"/>
        </w:rPr>
        <w:t>قال ابن عبد البرّ</w:t>
      </w:r>
      <w:r>
        <w:rPr>
          <w:rtl/>
          <w:lang w:bidi="fa-IR"/>
        </w:rPr>
        <w:t>:</w:t>
      </w:r>
      <w:r w:rsidRPr="00C3465B">
        <w:rPr>
          <w:rtl/>
          <w:lang w:bidi="fa-IR"/>
        </w:rPr>
        <w:t xml:space="preserve"> « قال أحمد بن حنبل وإسماعيل بن إسحاق القاضي</w:t>
      </w:r>
      <w:r>
        <w:rPr>
          <w:rtl/>
          <w:lang w:bidi="fa-IR"/>
        </w:rPr>
        <w:t>:</w:t>
      </w:r>
      <w:r>
        <w:rPr>
          <w:rFonts w:hint="cs"/>
          <w:rtl/>
          <w:lang w:bidi="fa-IR"/>
        </w:rPr>
        <w:t xml:space="preserve"> </w:t>
      </w:r>
      <w:r w:rsidRPr="00C3465B">
        <w:rPr>
          <w:rtl/>
          <w:lang w:bidi="fa-IR"/>
        </w:rPr>
        <w:t xml:space="preserve">لم يرو في فضائل أحد من الصحابة بالأسانيد الجياد ما روي في فضائل علي ابن أبي طالب كرّم الله وجهه. وكذلك قال أحمد بن علي بن شعيب النسائي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وقال السّمهودي</w:t>
      </w:r>
      <w:r>
        <w:rPr>
          <w:rtl/>
          <w:lang w:bidi="fa-IR"/>
        </w:rPr>
        <w:t>:</w:t>
      </w:r>
      <w:r w:rsidRPr="00C3465B">
        <w:rPr>
          <w:rtl/>
          <w:lang w:bidi="fa-IR"/>
        </w:rPr>
        <w:t xml:space="preserve"> « قال الحافظ ابن حجر</w:t>
      </w:r>
      <w:r>
        <w:rPr>
          <w:rtl/>
          <w:lang w:bidi="fa-IR"/>
        </w:rPr>
        <w:t>:</w:t>
      </w:r>
      <w:r w:rsidRPr="00C3465B">
        <w:rPr>
          <w:rtl/>
          <w:lang w:bidi="fa-IR"/>
        </w:rPr>
        <w:t xml:space="preserve"> قال أحمد</w:t>
      </w:r>
      <w:r>
        <w:rPr>
          <w:rtl/>
          <w:lang w:bidi="fa-IR"/>
        </w:rPr>
        <w:t>،</w:t>
      </w:r>
      <w:r w:rsidRPr="00C3465B">
        <w:rPr>
          <w:rtl/>
          <w:lang w:bidi="fa-IR"/>
        </w:rPr>
        <w:t xml:space="preserve"> وإسماعيل القاضي</w:t>
      </w:r>
      <w:r>
        <w:rPr>
          <w:rtl/>
          <w:lang w:bidi="fa-IR"/>
        </w:rPr>
        <w:t>،</w:t>
      </w:r>
      <w:r w:rsidRPr="00C3465B">
        <w:rPr>
          <w:rtl/>
          <w:lang w:bidi="fa-IR"/>
        </w:rPr>
        <w:t xml:space="preserve"> والنسائي</w:t>
      </w:r>
      <w:r>
        <w:rPr>
          <w:rtl/>
          <w:lang w:bidi="fa-IR"/>
        </w:rPr>
        <w:t>،</w:t>
      </w:r>
      <w:r w:rsidRPr="00C3465B">
        <w:rPr>
          <w:rtl/>
          <w:lang w:bidi="fa-IR"/>
        </w:rPr>
        <w:t xml:space="preserve"> وأبو علي النيسابوري</w:t>
      </w:r>
      <w:r>
        <w:rPr>
          <w:rtl/>
          <w:lang w:bidi="fa-IR"/>
        </w:rPr>
        <w:t>:</w:t>
      </w:r>
      <w:r w:rsidRPr="00C3465B">
        <w:rPr>
          <w:rtl/>
          <w:lang w:bidi="fa-IR"/>
        </w:rPr>
        <w:t xml:space="preserve"> لم يرد في حق أحد</w:t>
      </w:r>
      <w:r w:rsidR="007C7DD9">
        <w:rPr>
          <w:rFonts w:hint="cs"/>
          <w:rtl/>
          <w:lang w:bidi="fa-IR"/>
        </w:rPr>
        <w:t>ٍ</w:t>
      </w:r>
      <w:r w:rsidRPr="00C3465B">
        <w:rPr>
          <w:rtl/>
          <w:lang w:bidi="fa-IR"/>
        </w:rPr>
        <w:t xml:space="preserve"> من الصّحابة بالأسانيد الجياد أكثر ممّا جاء في علي » </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وإنّ جماعة</w:t>
      </w:r>
      <w:r w:rsidR="007C7DD9">
        <w:rPr>
          <w:rFonts w:hint="cs"/>
          <w:rtl/>
          <w:lang w:bidi="fa-IR"/>
        </w:rPr>
        <w:t>ً</w:t>
      </w:r>
      <w:r w:rsidRPr="00C3465B">
        <w:rPr>
          <w:rtl/>
          <w:lang w:bidi="fa-IR"/>
        </w:rPr>
        <w:t xml:space="preserve"> منهم</w:t>
      </w:r>
      <w:r>
        <w:rPr>
          <w:rtl/>
          <w:lang w:bidi="fa-IR"/>
        </w:rPr>
        <w:t>:</w:t>
      </w:r>
      <w:r w:rsidRPr="00C3465B">
        <w:rPr>
          <w:rtl/>
          <w:lang w:bidi="fa-IR"/>
        </w:rPr>
        <w:t xml:space="preserve"> كالحاكم</w:t>
      </w:r>
      <w:r>
        <w:rPr>
          <w:rtl/>
          <w:lang w:bidi="fa-IR"/>
        </w:rPr>
        <w:t>،</w:t>
      </w:r>
      <w:r w:rsidRPr="00C3465B">
        <w:rPr>
          <w:rtl/>
          <w:lang w:bidi="fa-IR"/>
        </w:rPr>
        <w:t xml:space="preserve"> والثعلبي</w:t>
      </w:r>
      <w:r>
        <w:rPr>
          <w:rtl/>
          <w:lang w:bidi="fa-IR"/>
        </w:rPr>
        <w:t>،</w:t>
      </w:r>
      <w:r w:rsidRPr="00C3465B">
        <w:rPr>
          <w:rtl/>
          <w:lang w:bidi="fa-IR"/>
        </w:rPr>
        <w:t xml:space="preserve"> والبيهقي</w:t>
      </w:r>
      <w:r>
        <w:rPr>
          <w:rtl/>
          <w:lang w:bidi="fa-IR"/>
        </w:rPr>
        <w:t>،</w:t>
      </w:r>
      <w:r w:rsidRPr="00C3465B">
        <w:rPr>
          <w:rtl/>
          <w:lang w:bidi="fa-IR"/>
        </w:rPr>
        <w:t xml:space="preserve"> والخوارزمي</w:t>
      </w:r>
      <w:r>
        <w:rPr>
          <w:rtl/>
          <w:lang w:bidi="fa-IR"/>
        </w:rPr>
        <w:t>،</w:t>
      </w:r>
      <w:r w:rsidRPr="00C3465B">
        <w:rPr>
          <w:rtl/>
          <w:lang w:bidi="fa-IR"/>
        </w:rPr>
        <w:t xml:space="preserve"> وابن عساكر</w:t>
      </w:r>
      <w:r>
        <w:rPr>
          <w:rtl/>
          <w:lang w:bidi="fa-IR"/>
        </w:rPr>
        <w:t>،</w:t>
      </w:r>
      <w:r w:rsidRPr="00C3465B">
        <w:rPr>
          <w:rtl/>
          <w:lang w:bidi="fa-IR"/>
        </w:rPr>
        <w:t xml:space="preserve"> وابن الأثير الجزري</w:t>
      </w:r>
      <w:r>
        <w:rPr>
          <w:rtl/>
          <w:lang w:bidi="fa-IR"/>
        </w:rPr>
        <w:t>،</w:t>
      </w:r>
      <w:r w:rsidRPr="00C3465B">
        <w:rPr>
          <w:rtl/>
          <w:lang w:bidi="fa-IR"/>
        </w:rPr>
        <w:t xml:space="preserve"> والكنجي</w:t>
      </w:r>
      <w:r>
        <w:rPr>
          <w:rtl/>
          <w:lang w:bidi="fa-IR"/>
        </w:rPr>
        <w:t>،</w:t>
      </w:r>
      <w:r w:rsidRPr="00C3465B">
        <w:rPr>
          <w:rtl/>
          <w:lang w:bidi="fa-IR"/>
        </w:rPr>
        <w:t xml:space="preserve"> والزرندي</w:t>
      </w:r>
      <w:r>
        <w:rPr>
          <w:rtl/>
          <w:lang w:bidi="fa-IR"/>
        </w:rPr>
        <w:t>،</w:t>
      </w:r>
      <w:r w:rsidRPr="00C3465B">
        <w:rPr>
          <w:rtl/>
          <w:lang w:bidi="fa-IR"/>
        </w:rPr>
        <w:t xml:space="preserve"> والسّيوطي</w:t>
      </w:r>
      <w:r>
        <w:rPr>
          <w:rtl/>
          <w:lang w:bidi="fa-IR"/>
        </w:rPr>
        <w:t>،</w:t>
      </w:r>
      <w:r w:rsidRPr="00C3465B">
        <w:rPr>
          <w:rtl/>
          <w:lang w:bidi="fa-IR"/>
        </w:rPr>
        <w:t xml:space="preserve"> والسمهودي</w:t>
      </w:r>
      <w:r>
        <w:rPr>
          <w:rtl/>
          <w:lang w:bidi="fa-IR"/>
        </w:rPr>
        <w:t>،</w:t>
      </w:r>
      <w:r w:rsidRPr="00C3465B">
        <w:rPr>
          <w:rtl/>
          <w:lang w:bidi="fa-IR"/>
        </w:rPr>
        <w:t xml:space="preserve"> وابن حجر المكي</w:t>
      </w:r>
      <w:r>
        <w:rPr>
          <w:rtl/>
          <w:lang w:bidi="fa-IR"/>
        </w:rPr>
        <w:t>،</w:t>
      </w:r>
      <w:r w:rsidRPr="00C3465B">
        <w:rPr>
          <w:rtl/>
          <w:lang w:bidi="fa-IR"/>
        </w:rPr>
        <w:t xml:space="preserve"> وكثيرين غيرهم</w:t>
      </w:r>
      <w:r>
        <w:rPr>
          <w:rtl/>
          <w:lang w:bidi="fa-IR"/>
        </w:rPr>
        <w:t xml:space="preserve"> ..</w:t>
      </w:r>
      <w:r w:rsidRPr="00C3465B">
        <w:rPr>
          <w:rtl/>
          <w:lang w:bidi="fa-IR"/>
        </w:rPr>
        <w:t>. نقلوا الكلمة بلفظ « ما جاء »</w:t>
      </w:r>
      <w:r>
        <w:rPr>
          <w:rtl/>
          <w:lang w:bidi="fa-IR"/>
        </w:rPr>
        <w:t>:</w:t>
      </w:r>
    </w:p>
    <w:p w:rsidR="00A41E48" w:rsidRPr="00C3465B" w:rsidRDefault="00A41E48" w:rsidP="00A41E48">
      <w:pPr>
        <w:pStyle w:val="libNormal"/>
        <w:rPr>
          <w:rtl/>
          <w:lang w:bidi="fa-IR"/>
        </w:rPr>
      </w:pPr>
      <w:r w:rsidRPr="00C3465B">
        <w:rPr>
          <w:rtl/>
          <w:lang w:bidi="fa-IR"/>
        </w:rPr>
        <w:t>قال الحاكم</w:t>
      </w:r>
      <w:r>
        <w:rPr>
          <w:rtl/>
          <w:lang w:bidi="fa-IR"/>
        </w:rPr>
        <w:t>:</w:t>
      </w:r>
      <w:r w:rsidRPr="00C3465B">
        <w:rPr>
          <w:rtl/>
          <w:lang w:bidi="fa-IR"/>
        </w:rPr>
        <w:t xml:space="preserve"> « سمعت القاضي أبا الحسن علي بن الحسن الجراحي وأبا الحسين محمّد بن المظّفر يقولان</w:t>
      </w:r>
      <w:r>
        <w:rPr>
          <w:rtl/>
          <w:lang w:bidi="fa-IR"/>
        </w:rPr>
        <w:t>:</w:t>
      </w:r>
      <w:r w:rsidRPr="00C3465B">
        <w:rPr>
          <w:rtl/>
          <w:lang w:bidi="fa-IR"/>
        </w:rPr>
        <w:t xml:space="preserve"> سمعنا أبا حامد محمّد بن هارون الحضرمي يقول سمعت أحمد بن حنبل يقول</w:t>
      </w:r>
      <w:r>
        <w:rPr>
          <w:rtl/>
          <w:lang w:bidi="fa-IR"/>
        </w:rPr>
        <w:t>:</w:t>
      </w:r>
      <w:r w:rsidRPr="00C3465B">
        <w:rPr>
          <w:rtl/>
          <w:lang w:bidi="fa-IR"/>
        </w:rPr>
        <w:t xml:space="preserve"> ما جاء لأحد</w:t>
      </w:r>
      <w:r w:rsidR="00950FC8">
        <w:rPr>
          <w:rFonts w:hint="cs"/>
          <w:rtl/>
          <w:lang w:bidi="fa-IR"/>
        </w:rPr>
        <w:t>ٍ</w:t>
      </w:r>
      <w:r w:rsidRPr="00C3465B">
        <w:rPr>
          <w:rtl/>
          <w:lang w:bidi="fa-IR"/>
        </w:rPr>
        <w:t xml:space="preserve"> من أصحاب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 xml:space="preserve">من الفضائل ما جاء لعلّي بن أبي طالب </w:t>
      </w:r>
      <w:r w:rsidRPr="001C3131">
        <w:rPr>
          <w:rStyle w:val="libAlaemChar"/>
          <w:rFonts w:hint="cs"/>
          <w:rtl/>
        </w:rPr>
        <w:t>رضي‌الله‌عنه</w:t>
      </w:r>
      <w:r w:rsidRPr="00C3465B">
        <w:rPr>
          <w:rtl/>
          <w:lang w:bidi="fa-IR"/>
        </w:rPr>
        <w:t xml:space="preserve"> » </w:t>
      </w:r>
      <w:r w:rsidRPr="00BE597A">
        <w:rPr>
          <w:rStyle w:val="libFootnotenumChar"/>
          <w:rtl/>
        </w:rPr>
        <w:t>(3)</w:t>
      </w:r>
      <w:r>
        <w:rPr>
          <w:rtl/>
          <w:lang w:bidi="fa-IR"/>
        </w:rPr>
        <w:t>.</w:t>
      </w:r>
    </w:p>
    <w:p w:rsidR="00A41E48" w:rsidRPr="00C3465B" w:rsidRDefault="00A41E48" w:rsidP="00A41E48">
      <w:pPr>
        <w:pStyle w:val="libNormal"/>
        <w:rPr>
          <w:rtl/>
          <w:lang w:bidi="fa-IR"/>
        </w:rPr>
      </w:pPr>
      <w:r w:rsidRPr="00C3465B">
        <w:rPr>
          <w:rtl/>
          <w:lang w:bidi="fa-IR"/>
        </w:rPr>
        <w:t>وقال الخوارزمي في بيان كثرة فضائل الإ</w:t>
      </w:r>
      <w:r w:rsidR="000675EC">
        <w:rPr>
          <w:rFonts w:hint="cs"/>
          <w:rtl/>
          <w:lang w:bidi="fa-IR"/>
        </w:rPr>
        <w:t>ِ</w:t>
      </w:r>
      <w:r w:rsidRPr="00C3465B">
        <w:rPr>
          <w:rtl/>
          <w:lang w:bidi="fa-IR"/>
        </w:rPr>
        <w:t xml:space="preserve">مام </w:t>
      </w:r>
      <w:r w:rsidRPr="001C3131">
        <w:rPr>
          <w:rStyle w:val="libAlaemChar"/>
          <w:rtl/>
        </w:rPr>
        <w:t>عليه‌السلام</w:t>
      </w:r>
      <w:r>
        <w:rPr>
          <w:rtl/>
          <w:lang w:bidi="fa-IR"/>
        </w:rPr>
        <w:t>:</w:t>
      </w:r>
      <w:r w:rsidRPr="00C3465B">
        <w:rPr>
          <w:rtl/>
          <w:lang w:bidi="fa-IR"/>
        </w:rPr>
        <w:t xml:space="preserve"> « ويدّلك على ذلك أيضا</w:t>
      </w:r>
      <w:r w:rsidR="000675EC">
        <w:rPr>
          <w:rFonts w:hint="cs"/>
          <w:rtl/>
          <w:lang w:bidi="fa-IR"/>
        </w:rPr>
        <w:t>ً</w:t>
      </w:r>
      <w:r w:rsidRPr="00C3465B">
        <w:rPr>
          <w:rtl/>
          <w:lang w:bidi="fa-IR"/>
        </w:rPr>
        <w:t xml:space="preserve"> ما يروى عن الإ</w:t>
      </w:r>
      <w:r w:rsidR="00820B0F">
        <w:rPr>
          <w:rFonts w:hint="cs"/>
          <w:rtl/>
          <w:lang w:bidi="fa-IR"/>
        </w:rPr>
        <w:t>ِ</w:t>
      </w:r>
      <w:r w:rsidRPr="00C3465B">
        <w:rPr>
          <w:rtl/>
          <w:lang w:bidi="fa-IR"/>
        </w:rPr>
        <w:t>مام الحافظ أحمد بن حنبل</w:t>
      </w:r>
      <w:r>
        <w:rPr>
          <w:rtl/>
          <w:lang w:bidi="fa-IR"/>
        </w:rPr>
        <w:t xml:space="preserve"> - </w:t>
      </w:r>
      <w:r w:rsidRPr="00C3465B">
        <w:rPr>
          <w:rtl/>
          <w:lang w:bidi="fa-IR"/>
        </w:rPr>
        <w:t>وهو كما عرف أصحاب</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الاستيعاب في معرفة الأصحاب 3 / 1115.</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جواهر العقدين</w:t>
      </w:r>
      <w:r w:rsidR="00A41E48">
        <w:rPr>
          <w:rtl/>
        </w:rPr>
        <w:t xml:space="preserve"> - </w:t>
      </w:r>
      <w:r w:rsidR="00A41E48" w:rsidRPr="00C3465B">
        <w:rPr>
          <w:rtl/>
        </w:rPr>
        <w:t>مخطوط.</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المستدرك على الصحيحين 3 / 107.</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الحديث في علم الحديث</w:t>
      </w:r>
      <w:r>
        <w:rPr>
          <w:rtl/>
          <w:lang w:bidi="fa-IR"/>
        </w:rPr>
        <w:t>،</w:t>
      </w:r>
      <w:r w:rsidRPr="00C3465B">
        <w:rPr>
          <w:rtl/>
          <w:lang w:bidi="fa-IR"/>
        </w:rPr>
        <w:t xml:space="preserve"> قريع أقرانه وإمام زمانه والمقتدى به في هذا الفن في إبّانه</w:t>
      </w:r>
      <w:r>
        <w:rPr>
          <w:rtl/>
          <w:lang w:bidi="fa-IR"/>
        </w:rPr>
        <w:t>،</w:t>
      </w:r>
      <w:r w:rsidRPr="00C3465B">
        <w:rPr>
          <w:rtl/>
          <w:lang w:bidi="fa-IR"/>
        </w:rPr>
        <w:t xml:space="preserve"> والفارس الذي يكبّ فرسان الحفّاظ في ميدانه</w:t>
      </w:r>
      <w:r>
        <w:rPr>
          <w:rtl/>
          <w:lang w:bidi="fa-IR"/>
        </w:rPr>
        <w:t>،</w:t>
      </w:r>
      <w:r w:rsidRPr="00C3465B">
        <w:rPr>
          <w:rtl/>
          <w:lang w:bidi="fa-IR"/>
        </w:rPr>
        <w:t xml:space="preserve"> وروايته فيه </w:t>
      </w:r>
      <w:r w:rsidRPr="001C3131">
        <w:rPr>
          <w:rStyle w:val="libAlaemChar"/>
          <w:rtl/>
        </w:rPr>
        <w:t>رضي‌الله‌عنه</w:t>
      </w:r>
      <w:r w:rsidRPr="00C3465B">
        <w:rPr>
          <w:rtl/>
          <w:lang w:bidi="fa-IR"/>
        </w:rPr>
        <w:t xml:space="preserve"> مقبولة وعلى كاهل التصديق محمولة</w:t>
      </w:r>
      <w:r>
        <w:rPr>
          <w:rtl/>
          <w:lang w:bidi="fa-IR"/>
        </w:rPr>
        <w:t>،</w:t>
      </w:r>
      <w:r w:rsidRPr="00C3465B">
        <w:rPr>
          <w:rtl/>
          <w:lang w:bidi="fa-IR"/>
        </w:rPr>
        <w:t xml:space="preserve"> لما علم أن الإمام أحمد بن حنبل ومن احتذى على مثاله ونسج على منواله وحطب في حبله وانضوى إلى حفله مالوا إلى تفضيل الشيخين رضوان الله عليهما</w:t>
      </w:r>
      <w:r>
        <w:rPr>
          <w:rtl/>
          <w:lang w:bidi="fa-IR"/>
        </w:rPr>
        <w:t>،</w:t>
      </w:r>
      <w:r w:rsidRPr="00C3465B">
        <w:rPr>
          <w:rtl/>
          <w:lang w:bidi="fa-IR"/>
        </w:rPr>
        <w:t xml:space="preserve"> فجاءت روايته فيه كعمود الصباح لا يمكن ستره بالراح</w:t>
      </w:r>
      <w:r>
        <w:rPr>
          <w:rtl/>
          <w:lang w:bidi="fa-IR"/>
        </w:rPr>
        <w:t xml:space="preserve"> - </w:t>
      </w:r>
      <w:r w:rsidRPr="00C3465B">
        <w:rPr>
          <w:rtl/>
          <w:lang w:bidi="fa-IR"/>
        </w:rPr>
        <w:t>وهو</w:t>
      </w:r>
      <w:r>
        <w:rPr>
          <w:rtl/>
          <w:lang w:bidi="fa-IR"/>
        </w:rPr>
        <w:t>:</w:t>
      </w:r>
    </w:p>
    <w:p w:rsidR="00A41E48" w:rsidRPr="00C3465B" w:rsidRDefault="00A41E48" w:rsidP="00A41E48">
      <w:pPr>
        <w:pStyle w:val="libNormal"/>
        <w:rPr>
          <w:rtl/>
          <w:lang w:bidi="fa-IR"/>
        </w:rPr>
      </w:pPr>
      <w:r w:rsidRPr="00C3465B">
        <w:rPr>
          <w:rtl/>
          <w:lang w:bidi="fa-IR"/>
        </w:rPr>
        <w:t xml:space="preserve">ما رواه الشيخ الإمام الزاهد فخر الأئمة أبو الفضل ابن عبد الرحمن الحفر بندي الخوارزمي </w:t>
      </w:r>
      <w:r w:rsidRPr="001C3131">
        <w:rPr>
          <w:rStyle w:val="libAlaemChar"/>
          <w:rtl/>
        </w:rPr>
        <w:t>رحمه‌الله</w:t>
      </w:r>
      <w:r>
        <w:rPr>
          <w:rtl/>
          <w:lang w:bidi="fa-IR"/>
        </w:rPr>
        <w:t xml:space="preserve"> - </w:t>
      </w:r>
      <w:r w:rsidRPr="00C3465B">
        <w:rPr>
          <w:rtl/>
          <w:lang w:bidi="fa-IR"/>
        </w:rPr>
        <w:t>إجازة</w:t>
      </w:r>
      <w:r>
        <w:rPr>
          <w:rtl/>
          <w:lang w:bidi="fa-IR"/>
        </w:rPr>
        <w:t xml:space="preserve"> - </w:t>
      </w:r>
      <w:r w:rsidRPr="00C3465B">
        <w:rPr>
          <w:rtl/>
          <w:lang w:bidi="fa-IR"/>
        </w:rPr>
        <w:t>قال</w:t>
      </w:r>
      <w:r>
        <w:rPr>
          <w:rtl/>
          <w:lang w:bidi="fa-IR"/>
        </w:rPr>
        <w:t>:</w:t>
      </w:r>
      <w:r w:rsidRPr="00C3465B">
        <w:rPr>
          <w:rtl/>
          <w:lang w:bidi="fa-IR"/>
        </w:rPr>
        <w:t xml:space="preserve"> أخبرنا الشيخ الإ</w:t>
      </w:r>
      <w:r w:rsidR="00820B0F">
        <w:rPr>
          <w:rFonts w:hint="cs"/>
          <w:rtl/>
          <w:lang w:bidi="fa-IR"/>
        </w:rPr>
        <w:t>ِ</w:t>
      </w:r>
      <w:r w:rsidRPr="00C3465B">
        <w:rPr>
          <w:rtl/>
          <w:lang w:bidi="fa-IR"/>
        </w:rPr>
        <w:t>مام أبو محمّد الحسن بن أحمد السمرقندي قال</w:t>
      </w:r>
      <w:r>
        <w:rPr>
          <w:rtl/>
          <w:lang w:bidi="fa-IR"/>
        </w:rPr>
        <w:t>:</w:t>
      </w:r>
      <w:r w:rsidRPr="00C3465B">
        <w:rPr>
          <w:rtl/>
          <w:lang w:bidi="fa-IR"/>
        </w:rPr>
        <w:t xml:space="preserve"> أخبرنا أبو القاسم عبد الرحمن بن أحمد بن محمّد بن عبدان العطّار وإسماعيل بن أبي نصر عبد الرحمن الصّابوني وأحمد ابن الحسين البيهقي قالوا جميعا</w:t>
      </w:r>
      <w:r w:rsidR="009E59DB">
        <w:rPr>
          <w:rFonts w:hint="cs"/>
          <w:rtl/>
          <w:lang w:bidi="fa-IR"/>
        </w:rPr>
        <w:t>ً</w:t>
      </w:r>
      <w:r>
        <w:rPr>
          <w:rtl/>
          <w:lang w:bidi="fa-IR"/>
        </w:rPr>
        <w:t>:</w:t>
      </w:r>
      <w:r w:rsidRPr="00C3465B">
        <w:rPr>
          <w:rtl/>
          <w:lang w:bidi="fa-IR"/>
        </w:rPr>
        <w:t xml:space="preserve"> أخبرنا أبو عبد الله الحافظ قال</w:t>
      </w:r>
      <w:r>
        <w:rPr>
          <w:rtl/>
          <w:lang w:bidi="fa-IR"/>
        </w:rPr>
        <w:t>:</w:t>
      </w:r>
      <w:r w:rsidRPr="00C3465B">
        <w:rPr>
          <w:rtl/>
          <w:lang w:bidi="fa-IR"/>
        </w:rPr>
        <w:t xml:space="preserve"> سمعت القاضي الإ</w:t>
      </w:r>
      <w:r w:rsidR="00414616">
        <w:rPr>
          <w:rFonts w:hint="cs"/>
          <w:rtl/>
          <w:lang w:bidi="fa-IR"/>
        </w:rPr>
        <w:t>ِ</w:t>
      </w:r>
      <w:r w:rsidRPr="00C3465B">
        <w:rPr>
          <w:rtl/>
          <w:lang w:bidi="fa-IR"/>
        </w:rPr>
        <w:t>مام أبا الحسن علي بن الحسين وأبا الحسن محمّد بن المظفر الحافظ يقولان</w:t>
      </w:r>
      <w:r>
        <w:rPr>
          <w:rtl/>
          <w:lang w:bidi="fa-IR"/>
        </w:rPr>
        <w:t>:</w:t>
      </w:r>
      <w:r w:rsidRPr="00C3465B">
        <w:rPr>
          <w:rtl/>
          <w:lang w:bidi="fa-IR"/>
        </w:rPr>
        <w:t xml:space="preserve"> سمعنا أبا حامد محمّد بن هارون الحضرمي يقول</w:t>
      </w:r>
      <w:r>
        <w:rPr>
          <w:rtl/>
          <w:lang w:bidi="fa-IR"/>
        </w:rPr>
        <w:t>:</w:t>
      </w:r>
      <w:r w:rsidRPr="00C3465B">
        <w:rPr>
          <w:rtl/>
          <w:lang w:bidi="fa-IR"/>
        </w:rPr>
        <w:t xml:space="preserve"> سمعت محمّد بن منصور الطوسي يقول</w:t>
      </w:r>
      <w:r>
        <w:rPr>
          <w:rtl/>
          <w:lang w:bidi="fa-IR"/>
        </w:rPr>
        <w:t>:</w:t>
      </w:r>
      <w:r w:rsidRPr="00C3465B">
        <w:rPr>
          <w:rtl/>
          <w:lang w:bidi="fa-IR"/>
        </w:rPr>
        <w:t xml:space="preserve"> سمعت أحمد بن حنبل يقول</w:t>
      </w:r>
      <w:r>
        <w:rPr>
          <w:rtl/>
          <w:lang w:bidi="fa-IR"/>
        </w:rPr>
        <w:t>:</w:t>
      </w:r>
      <w:r w:rsidRPr="00C3465B">
        <w:rPr>
          <w:rtl/>
          <w:lang w:bidi="fa-IR"/>
        </w:rPr>
        <w:t xml:space="preserve"> ما جاء لأحد من أصحاب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 xml:space="preserve">من الفضائل ما جاء لعلي بن أبي طالب </w:t>
      </w:r>
      <w:r w:rsidRPr="001C3131">
        <w:rPr>
          <w:rStyle w:val="libAlaemChar"/>
          <w:rtl/>
        </w:rPr>
        <w:t>عليه‌السلام</w:t>
      </w:r>
      <w:r w:rsidRPr="00C3465B">
        <w:rPr>
          <w:rtl/>
          <w:lang w:bidi="fa-IR"/>
        </w:rPr>
        <w:t xml:space="preserve">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وقال ابن الأثير</w:t>
      </w:r>
      <w:r>
        <w:rPr>
          <w:rtl/>
          <w:lang w:bidi="fa-IR"/>
        </w:rPr>
        <w:t>:</w:t>
      </w:r>
      <w:r w:rsidRPr="00C3465B">
        <w:rPr>
          <w:rtl/>
          <w:lang w:bidi="fa-IR"/>
        </w:rPr>
        <w:t xml:space="preserve"> « قال أحمد بن حنبل</w:t>
      </w:r>
      <w:r>
        <w:rPr>
          <w:rtl/>
          <w:lang w:bidi="fa-IR"/>
        </w:rPr>
        <w:t>:</w:t>
      </w:r>
      <w:r w:rsidRPr="00C3465B">
        <w:rPr>
          <w:rtl/>
          <w:lang w:bidi="fa-IR"/>
        </w:rPr>
        <w:t xml:space="preserve"> ما جاء لأحد من أصحاب النبيّ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 xml:space="preserve">ما جاء لعلي بن أبي طالب » </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وقال ابن حجر المكّي</w:t>
      </w:r>
      <w:r>
        <w:rPr>
          <w:rtl/>
          <w:lang w:bidi="fa-IR"/>
        </w:rPr>
        <w:t>:</w:t>
      </w:r>
      <w:r w:rsidRPr="00C3465B">
        <w:rPr>
          <w:rtl/>
          <w:lang w:bidi="fa-IR"/>
        </w:rPr>
        <w:t xml:space="preserve"> « الفصل الثاني في فضائل علي كرّم الله وجهه</w:t>
      </w:r>
      <w:r>
        <w:rPr>
          <w:rtl/>
          <w:lang w:bidi="fa-IR"/>
        </w:rPr>
        <w:t>،</w:t>
      </w:r>
      <w:r w:rsidRPr="00C3465B">
        <w:rPr>
          <w:rtl/>
          <w:lang w:bidi="fa-IR"/>
        </w:rPr>
        <w:t xml:space="preserve"> وهي كثيرة عظيمة شهيرة</w:t>
      </w:r>
      <w:r>
        <w:rPr>
          <w:rtl/>
          <w:lang w:bidi="fa-IR"/>
        </w:rPr>
        <w:t>،</w:t>
      </w:r>
      <w:r w:rsidRPr="00C3465B">
        <w:rPr>
          <w:rtl/>
          <w:lang w:bidi="fa-IR"/>
        </w:rPr>
        <w:t xml:space="preserve"> حتى قال أحمد</w:t>
      </w:r>
      <w:r>
        <w:rPr>
          <w:rtl/>
          <w:lang w:bidi="fa-IR"/>
        </w:rPr>
        <w:t>:</w:t>
      </w:r>
      <w:r w:rsidRPr="00C3465B">
        <w:rPr>
          <w:rtl/>
          <w:lang w:bidi="fa-IR"/>
        </w:rPr>
        <w:t xml:space="preserve"> ما جاء لأحد</w:t>
      </w:r>
      <w:r w:rsidR="00367335">
        <w:rPr>
          <w:rFonts w:hint="cs"/>
          <w:rtl/>
          <w:lang w:bidi="fa-IR"/>
        </w:rPr>
        <w:t>ٍ</w:t>
      </w:r>
      <w:r w:rsidRPr="00C3465B">
        <w:rPr>
          <w:rtl/>
          <w:lang w:bidi="fa-IR"/>
        </w:rPr>
        <w:t xml:space="preserve"> من الفضائل ما جاء لعلي. وقال إسماعيل القاضي</w:t>
      </w:r>
      <w:r>
        <w:rPr>
          <w:rtl/>
          <w:lang w:bidi="fa-IR"/>
        </w:rPr>
        <w:t>،</w:t>
      </w:r>
      <w:r w:rsidRPr="00C3465B">
        <w:rPr>
          <w:rtl/>
          <w:lang w:bidi="fa-IR"/>
        </w:rPr>
        <w:t xml:space="preserve"> والنسائي</w:t>
      </w:r>
      <w:r>
        <w:rPr>
          <w:rtl/>
          <w:lang w:bidi="fa-IR"/>
        </w:rPr>
        <w:t>،</w:t>
      </w:r>
      <w:r w:rsidRPr="00C3465B">
        <w:rPr>
          <w:rtl/>
          <w:lang w:bidi="fa-IR"/>
        </w:rPr>
        <w:t xml:space="preserve"> وأبو علي النيسابوري</w:t>
      </w:r>
      <w:r>
        <w:rPr>
          <w:rtl/>
          <w:lang w:bidi="fa-IR"/>
        </w:rPr>
        <w:t>:</w:t>
      </w:r>
      <w:r w:rsidRPr="00C3465B">
        <w:rPr>
          <w:rtl/>
          <w:lang w:bidi="fa-IR"/>
        </w:rPr>
        <w:t xml:space="preserve"> لم يرو في</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مناقب علي بن أبي طالب</w:t>
      </w:r>
      <w:r w:rsidR="00A41E48">
        <w:rPr>
          <w:rtl/>
        </w:rPr>
        <w:t>:</w:t>
      </w:r>
      <w:r w:rsidR="00A41E48" w:rsidRPr="00C3465B">
        <w:rPr>
          <w:rtl/>
        </w:rPr>
        <w:t xml:space="preserve"> 33.</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الكامل في التاريخ 3 / 399.</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حق أحد</w:t>
      </w:r>
      <w:r w:rsidR="00367335">
        <w:rPr>
          <w:rFonts w:hint="cs"/>
          <w:rtl/>
          <w:lang w:bidi="fa-IR"/>
        </w:rPr>
        <w:t>ٍ</w:t>
      </w:r>
      <w:r w:rsidRPr="00C3465B">
        <w:rPr>
          <w:rtl/>
          <w:lang w:bidi="fa-IR"/>
        </w:rPr>
        <w:t xml:space="preserve"> من الصحابة بالأسانيد الحسان أكثر ممّا جاء في علي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وهذا تمام الكلام على ما ذكره ابن تيمية في الوجه الثاني في هذا المقام.</w:t>
      </w:r>
    </w:p>
    <w:p w:rsidR="00A41E48" w:rsidRPr="00C3465B" w:rsidRDefault="00A41E48" w:rsidP="00A41E48">
      <w:pPr>
        <w:pStyle w:val="libNormal"/>
        <w:rPr>
          <w:rtl/>
          <w:lang w:bidi="fa-IR"/>
        </w:rPr>
      </w:pPr>
      <w:r w:rsidRPr="00BE597A">
        <w:rPr>
          <w:rStyle w:val="libBold2Char"/>
          <w:rtl/>
        </w:rPr>
        <w:t>قال</w:t>
      </w:r>
      <w:r>
        <w:rPr>
          <w:rtl/>
          <w:lang w:bidi="fa-IR"/>
        </w:rPr>
        <w:t>:</w:t>
      </w:r>
    </w:p>
    <w:p w:rsidR="00A41E48" w:rsidRPr="00C3465B" w:rsidRDefault="00A41E48" w:rsidP="00A41E48">
      <w:pPr>
        <w:pStyle w:val="libNormal"/>
        <w:rPr>
          <w:rtl/>
          <w:lang w:bidi="fa-IR"/>
        </w:rPr>
      </w:pPr>
      <w:r w:rsidRPr="00C3465B">
        <w:rPr>
          <w:rtl/>
          <w:lang w:bidi="fa-IR"/>
        </w:rPr>
        <w:t xml:space="preserve">« </w:t>
      </w:r>
      <w:r w:rsidRPr="00BE597A">
        <w:rPr>
          <w:rStyle w:val="libBold2Char"/>
          <w:rtl/>
        </w:rPr>
        <w:t>الثالث</w:t>
      </w:r>
      <w:r>
        <w:rPr>
          <w:rtl/>
          <w:lang w:bidi="fa-IR"/>
        </w:rPr>
        <w:t>:</w:t>
      </w:r>
      <w:r w:rsidRPr="00C3465B">
        <w:rPr>
          <w:rtl/>
          <w:lang w:bidi="fa-IR"/>
        </w:rPr>
        <w:t xml:space="preserve"> إنّ أكل الطير ليس فيه أمر عظيم يناسب أن يجئ أحب الخلق إلى الله ليأكل معه</w:t>
      </w:r>
      <w:r>
        <w:rPr>
          <w:rtl/>
          <w:lang w:bidi="fa-IR"/>
        </w:rPr>
        <w:t>،</w:t>
      </w:r>
      <w:r w:rsidRPr="00C3465B">
        <w:rPr>
          <w:rtl/>
          <w:lang w:bidi="fa-IR"/>
        </w:rPr>
        <w:t xml:space="preserve"> فإن إطعام الطعام مشروع للبرّ والفاجر</w:t>
      </w:r>
      <w:r>
        <w:rPr>
          <w:rtl/>
          <w:lang w:bidi="fa-IR"/>
        </w:rPr>
        <w:t>،</w:t>
      </w:r>
      <w:r w:rsidRPr="00C3465B">
        <w:rPr>
          <w:rtl/>
          <w:lang w:bidi="fa-IR"/>
        </w:rPr>
        <w:t xml:space="preserve"> وليس في ذلك زيادة قربة لعند الله لهذا الأكل</w:t>
      </w:r>
      <w:r>
        <w:rPr>
          <w:rtl/>
          <w:lang w:bidi="fa-IR"/>
        </w:rPr>
        <w:t>،</w:t>
      </w:r>
      <w:r w:rsidRPr="00C3465B">
        <w:rPr>
          <w:rtl/>
          <w:lang w:bidi="fa-IR"/>
        </w:rPr>
        <w:t xml:space="preserve"> ولا معونة على مصلحة دين ولا دنيا</w:t>
      </w:r>
      <w:r>
        <w:rPr>
          <w:rtl/>
          <w:lang w:bidi="fa-IR"/>
        </w:rPr>
        <w:t>،</w:t>
      </w:r>
      <w:r w:rsidRPr="00C3465B">
        <w:rPr>
          <w:rtl/>
          <w:lang w:bidi="fa-IR"/>
        </w:rPr>
        <w:t xml:space="preserve"> فأيّ أمر</w:t>
      </w:r>
      <w:r w:rsidR="00171251">
        <w:rPr>
          <w:rFonts w:hint="cs"/>
          <w:rtl/>
          <w:lang w:bidi="fa-IR"/>
        </w:rPr>
        <w:t>ٍ</w:t>
      </w:r>
      <w:r w:rsidRPr="00C3465B">
        <w:rPr>
          <w:rtl/>
          <w:lang w:bidi="fa-IR"/>
        </w:rPr>
        <w:t xml:space="preserve"> عظيم هنا يناسب جعل أحبّ الخلق إلى الله بفعله »</w:t>
      </w:r>
      <w:r>
        <w:rPr>
          <w:rtl/>
          <w:lang w:bidi="fa-IR"/>
        </w:rPr>
        <w:t>.</w:t>
      </w:r>
    </w:p>
    <w:p w:rsidR="0043598D" w:rsidRDefault="00A41E48" w:rsidP="00A41E48">
      <w:pPr>
        <w:pStyle w:val="Heading3"/>
        <w:rPr>
          <w:rtl/>
          <w:lang w:bidi="fa-IR"/>
        </w:rPr>
      </w:pPr>
      <w:bookmarkStart w:id="714" w:name="_Toc320549461"/>
      <w:bookmarkStart w:id="715" w:name="_Toc408483273"/>
      <w:bookmarkStart w:id="716" w:name="_Toc95570770"/>
      <w:r w:rsidRPr="00C3465B">
        <w:rPr>
          <w:rtl/>
          <w:lang w:bidi="fa-IR"/>
        </w:rPr>
        <w:t>جواب إنكار إنّ أكل الطّير مع</w:t>
      </w:r>
      <w:r w:rsidR="004E1253">
        <w:rPr>
          <w:rFonts w:hint="cs"/>
          <w:rtl/>
          <w:lang w:bidi="fa-IR"/>
        </w:rPr>
        <w:t>َ</w:t>
      </w:r>
      <w:r w:rsidRPr="00C3465B">
        <w:rPr>
          <w:rtl/>
          <w:lang w:bidi="fa-IR"/>
        </w:rPr>
        <w:t xml:space="preserve"> النبيّ فيه أمر عظيم</w:t>
      </w:r>
      <w:bookmarkEnd w:id="714"/>
      <w:bookmarkEnd w:id="715"/>
      <w:bookmarkEnd w:id="716"/>
    </w:p>
    <w:p w:rsidR="00A41E48" w:rsidRPr="00C3465B" w:rsidRDefault="00A41E48" w:rsidP="00A41E48">
      <w:pPr>
        <w:pStyle w:val="libNormal"/>
        <w:rPr>
          <w:rtl/>
          <w:lang w:bidi="fa-IR"/>
        </w:rPr>
      </w:pPr>
      <w:r w:rsidRPr="00C3465B">
        <w:rPr>
          <w:rtl/>
          <w:lang w:bidi="fa-IR"/>
        </w:rPr>
        <w:t>وهذا كلام سخيف في الغاية</w:t>
      </w:r>
      <w:r>
        <w:rPr>
          <w:rtl/>
          <w:lang w:bidi="fa-IR"/>
        </w:rPr>
        <w:t>،</w:t>
      </w:r>
      <w:r w:rsidRPr="00C3465B">
        <w:rPr>
          <w:rtl/>
          <w:lang w:bidi="fa-IR"/>
        </w:rPr>
        <w:t xml:space="preserve"> وما أكثر صدور مثله عند ما يحاولون الإ</w:t>
      </w:r>
      <w:r w:rsidR="004E1253">
        <w:rPr>
          <w:rFonts w:hint="cs"/>
          <w:rtl/>
          <w:lang w:bidi="fa-IR"/>
        </w:rPr>
        <w:t>ِ</w:t>
      </w:r>
      <w:r w:rsidRPr="00C3465B">
        <w:rPr>
          <w:rtl/>
          <w:lang w:bidi="fa-IR"/>
        </w:rPr>
        <w:t xml:space="preserve">جابة من فضائل أمير المؤمنين </w:t>
      </w:r>
      <w:r w:rsidRPr="001C3131">
        <w:rPr>
          <w:rStyle w:val="libAlaemChar"/>
          <w:rtl/>
        </w:rPr>
        <w:t>عليه‌السلام</w:t>
      </w:r>
      <w:r>
        <w:rPr>
          <w:rtl/>
          <w:lang w:bidi="fa-IR"/>
        </w:rPr>
        <w:t>،</w:t>
      </w:r>
      <w:r w:rsidRPr="00C3465B">
        <w:rPr>
          <w:rtl/>
          <w:lang w:bidi="fa-IR"/>
        </w:rPr>
        <w:t xml:space="preserve"> وهم يفقدون كلّ استدلال متين وبرهان مبين</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إنّ من الواضح جدّا</w:t>
      </w:r>
      <w:r w:rsidR="002D3920">
        <w:rPr>
          <w:rFonts w:hint="cs"/>
          <w:rtl/>
          <w:lang w:bidi="fa-IR"/>
        </w:rPr>
        <w:t>ً</w:t>
      </w:r>
      <w:r w:rsidRPr="00C3465B">
        <w:rPr>
          <w:rtl/>
          <w:lang w:bidi="fa-IR"/>
        </w:rPr>
        <w:t xml:space="preserve"> لدى جميع العقلاء دلالة المؤاكلة مع العظماء</w:t>
      </w:r>
      <w:r>
        <w:rPr>
          <w:rtl/>
          <w:lang w:bidi="fa-IR"/>
        </w:rPr>
        <w:t>،</w:t>
      </w:r>
      <w:r w:rsidRPr="00C3465B">
        <w:rPr>
          <w:rtl/>
          <w:lang w:bidi="fa-IR"/>
        </w:rPr>
        <w:t xml:space="preserve"> على الشرف العظيم</w:t>
      </w:r>
      <w:r>
        <w:rPr>
          <w:rtl/>
          <w:lang w:bidi="fa-IR"/>
        </w:rPr>
        <w:t>،</w:t>
      </w:r>
      <w:r w:rsidRPr="00C3465B">
        <w:rPr>
          <w:rtl/>
          <w:lang w:bidi="fa-IR"/>
        </w:rPr>
        <w:t xml:space="preserve"> فكيف بالمؤاكلة مع النبيّ الكريم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الذي لا يشك مسلم</w:t>
      </w:r>
      <w:r w:rsidR="001E4F76">
        <w:rPr>
          <w:rFonts w:hint="cs"/>
          <w:rtl/>
          <w:lang w:bidi="fa-IR"/>
        </w:rPr>
        <w:t>ٌ</w:t>
      </w:r>
      <w:r w:rsidRPr="00C3465B">
        <w:rPr>
          <w:rtl/>
          <w:lang w:bidi="fa-IR"/>
        </w:rPr>
        <w:t xml:space="preserve"> في كونها شرفا</w:t>
      </w:r>
      <w:r w:rsidR="001E4F76">
        <w:rPr>
          <w:rFonts w:hint="cs"/>
          <w:rtl/>
          <w:lang w:bidi="fa-IR"/>
        </w:rPr>
        <w:t>ً</w:t>
      </w:r>
      <w:r w:rsidRPr="00C3465B">
        <w:rPr>
          <w:rtl/>
          <w:lang w:bidi="fa-IR"/>
        </w:rPr>
        <w:t xml:space="preserve"> عظيما</w:t>
      </w:r>
      <w:r w:rsidR="001E4F76">
        <w:rPr>
          <w:rFonts w:hint="cs"/>
          <w:rtl/>
          <w:lang w:bidi="fa-IR"/>
        </w:rPr>
        <w:t>ً</w:t>
      </w:r>
      <w:r w:rsidRPr="00C3465B">
        <w:rPr>
          <w:rtl/>
          <w:lang w:bidi="fa-IR"/>
        </w:rPr>
        <w:t xml:space="preserve"> جدّا</w:t>
      </w:r>
      <w:r w:rsidR="001E4F76">
        <w:rPr>
          <w:rFonts w:hint="cs"/>
          <w:rtl/>
          <w:lang w:bidi="fa-IR"/>
        </w:rPr>
        <w:t>ً</w:t>
      </w:r>
      <w:r>
        <w:rPr>
          <w:rtl/>
          <w:lang w:bidi="fa-IR"/>
        </w:rPr>
        <w:t>،</w:t>
      </w:r>
      <w:r w:rsidRPr="00C3465B">
        <w:rPr>
          <w:rtl/>
          <w:lang w:bidi="fa-IR"/>
        </w:rPr>
        <w:t xml:space="preserve"> فدعوة النبيّ </w:t>
      </w:r>
      <w:r w:rsidR="00082BFE" w:rsidRPr="00082BFE">
        <w:rPr>
          <w:rStyle w:val="libAlaemChar"/>
          <w:rtl/>
        </w:rPr>
        <w:t>صلى‌الله‌عليه‌وآله‌وسلم</w:t>
      </w:r>
      <w:r w:rsidR="006103F2">
        <w:rPr>
          <w:rStyle w:val="libAlaemChar"/>
          <w:rtl/>
        </w:rPr>
        <w:t xml:space="preserve"> </w:t>
      </w:r>
      <w:r w:rsidRPr="00C3465B">
        <w:rPr>
          <w:rtl/>
          <w:lang w:bidi="fa-IR"/>
        </w:rPr>
        <w:t>أحبّ الخلق لنيل هذا الشرف العظيم في كمال المناسبة</w:t>
      </w:r>
      <w:r>
        <w:rPr>
          <w:rtl/>
          <w:lang w:bidi="fa-IR"/>
        </w:rPr>
        <w:t>،</w:t>
      </w:r>
      <w:r w:rsidRPr="00C3465B">
        <w:rPr>
          <w:rtl/>
          <w:lang w:bidi="fa-IR"/>
        </w:rPr>
        <w:t xml:space="preserve"> ومن هنا قالت عائشة</w:t>
      </w:r>
      <w:r>
        <w:rPr>
          <w:rtl/>
          <w:lang w:bidi="fa-IR"/>
        </w:rPr>
        <w:t xml:space="preserve"> </w:t>
      </w:r>
      <w:r w:rsidR="008979B7">
        <w:rPr>
          <w:rtl/>
          <w:lang w:bidi="fa-IR"/>
        </w:rPr>
        <w:t>–</w:t>
      </w:r>
      <w:r>
        <w:rPr>
          <w:rtl/>
          <w:lang w:bidi="fa-IR"/>
        </w:rPr>
        <w:t xml:space="preserve"> </w:t>
      </w:r>
      <w:r w:rsidR="000D1B0E">
        <w:rPr>
          <w:rtl/>
          <w:lang w:bidi="fa-IR"/>
        </w:rPr>
        <w:t>ل</w:t>
      </w:r>
      <w:r w:rsidR="008979B7">
        <w:rPr>
          <w:rFonts w:hint="cs"/>
          <w:rtl/>
          <w:lang w:bidi="fa-IR"/>
        </w:rPr>
        <w:t>ـ</w:t>
      </w:r>
      <w:r w:rsidR="000D1B0E">
        <w:rPr>
          <w:rtl/>
          <w:lang w:bidi="fa-IR"/>
        </w:rPr>
        <w:t>م</w:t>
      </w:r>
      <w:r w:rsidR="008979B7">
        <w:rPr>
          <w:rFonts w:hint="cs"/>
          <w:rtl/>
          <w:lang w:bidi="fa-IR"/>
        </w:rPr>
        <w:t>ّ</w:t>
      </w:r>
      <w:r w:rsidR="000D1B0E">
        <w:rPr>
          <w:rtl/>
          <w:lang w:bidi="fa-IR"/>
        </w:rPr>
        <w:t>ا</w:t>
      </w:r>
      <w:r w:rsidRPr="00C3465B">
        <w:rPr>
          <w:rtl/>
          <w:lang w:bidi="fa-IR"/>
        </w:rPr>
        <w:t xml:space="preserve"> سمعت هذه الدعوة</w:t>
      </w:r>
      <w:r>
        <w:rPr>
          <w:rtl/>
          <w:lang w:bidi="fa-IR"/>
        </w:rPr>
        <w:t xml:space="preserve"> -:</w:t>
      </w:r>
      <w:r w:rsidRPr="00C3465B">
        <w:rPr>
          <w:rtl/>
          <w:lang w:bidi="fa-IR"/>
        </w:rPr>
        <w:t xml:space="preserve"> « الل</w:t>
      </w:r>
      <w:r w:rsidR="001648B2">
        <w:rPr>
          <w:rFonts w:hint="cs"/>
          <w:rtl/>
          <w:lang w:bidi="fa-IR"/>
        </w:rPr>
        <w:t>ّ</w:t>
      </w:r>
      <w:r w:rsidRPr="00C3465B">
        <w:rPr>
          <w:rtl/>
          <w:lang w:bidi="fa-IR"/>
        </w:rPr>
        <w:t>هم اجعله أبي »</w:t>
      </w:r>
      <w:r>
        <w:rPr>
          <w:rtl/>
          <w:lang w:bidi="fa-IR"/>
        </w:rPr>
        <w:t>.</w:t>
      </w:r>
      <w:r w:rsidRPr="00C3465B">
        <w:rPr>
          <w:rtl/>
          <w:lang w:bidi="fa-IR"/>
        </w:rPr>
        <w:t xml:space="preserve"> وقالت حفصة</w:t>
      </w:r>
      <w:r>
        <w:rPr>
          <w:rtl/>
          <w:lang w:bidi="fa-IR"/>
        </w:rPr>
        <w:t>:</w:t>
      </w:r>
      <w:r>
        <w:rPr>
          <w:rFonts w:hint="cs"/>
          <w:rtl/>
          <w:lang w:bidi="fa-IR"/>
        </w:rPr>
        <w:t xml:space="preserve"> </w:t>
      </w:r>
      <w:r w:rsidRPr="00C3465B">
        <w:rPr>
          <w:rtl/>
          <w:lang w:bidi="fa-IR"/>
        </w:rPr>
        <w:t>« الل</w:t>
      </w:r>
      <w:r w:rsidR="00687E43">
        <w:rPr>
          <w:rFonts w:hint="cs"/>
          <w:rtl/>
          <w:lang w:bidi="fa-IR"/>
        </w:rPr>
        <w:t>ّ</w:t>
      </w:r>
      <w:r w:rsidRPr="00C3465B">
        <w:rPr>
          <w:rtl/>
          <w:lang w:bidi="fa-IR"/>
        </w:rPr>
        <w:t>هم اجعله أبي »</w:t>
      </w:r>
      <w:r>
        <w:rPr>
          <w:rtl/>
          <w:lang w:bidi="fa-IR"/>
        </w:rPr>
        <w:t>.</w:t>
      </w:r>
      <w:r w:rsidRPr="00C3465B">
        <w:rPr>
          <w:rtl/>
          <w:lang w:bidi="fa-IR"/>
        </w:rPr>
        <w:t xml:space="preserve"> وقال أنس</w:t>
      </w:r>
      <w:r>
        <w:rPr>
          <w:rtl/>
          <w:lang w:bidi="fa-IR"/>
        </w:rPr>
        <w:t>:</w:t>
      </w:r>
      <w:r w:rsidRPr="00C3465B">
        <w:rPr>
          <w:rtl/>
          <w:lang w:bidi="fa-IR"/>
        </w:rPr>
        <w:t xml:space="preserve"> « الل</w:t>
      </w:r>
      <w:r w:rsidR="00F32267">
        <w:rPr>
          <w:rFonts w:hint="cs"/>
          <w:rtl/>
          <w:lang w:bidi="fa-IR"/>
        </w:rPr>
        <w:t>ّ</w:t>
      </w:r>
      <w:r w:rsidRPr="00C3465B">
        <w:rPr>
          <w:rtl/>
          <w:lang w:bidi="fa-IR"/>
        </w:rPr>
        <w:t>هم اجعله سعد بن عبادة » وفي رواية</w:t>
      </w:r>
      <w:r>
        <w:rPr>
          <w:rtl/>
          <w:lang w:bidi="fa-IR"/>
        </w:rPr>
        <w:t>:</w:t>
      </w:r>
      <w:r>
        <w:rPr>
          <w:rFonts w:hint="cs"/>
          <w:rtl/>
          <w:lang w:bidi="fa-IR"/>
        </w:rPr>
        <w:t xml:space="preserve"> </w:t>
      </w:r>
      <w:r w:rsidRPr="00C3465B">
        <w:rPr>
          <w:rtl/>
          <w:lang w:bidi="fa-IR"/>
        </w:rPr>
        <w:t>« الل</w:t>
      </w:r>
      <w:r w:rsidR="000546FF">
        <w:rPr>
          <w:rFonts w:hint="cs"/>
          <w:rtl/>
          <w:lang w:bidi="fa-IR"/>
        </w:rPr>
        <w:t>ّ</w:t>
      </w:r>
      <w:r w:rsidRPr="00C3465B">
        <w:rPr>
          <w:rtl/>
          <w:lang w:bidi="fa-IR"/>
        </w:rPr>
        <w:t>هم اجعله رجلا</w:t>
      </w:r>
      <w:r w:rsidR="000546FF">
        <w:rPr>
          <w:rFonts w:hint="cs"/>
          <w:rtl/>
          <w:lang w:bidi="fa-IR"/>
        </w:rPr>
        <w:t>ً</w:t>
      </w:r>
      <w:r w:rsidRPr="00C3465B">
        <w:rPr>
          <w:rtl/>
          <w:lang w:bidi="fa-IR"/>
        </w:rPr>
        <w:t xml:space="preserve"> منّا حتى نشرّ</w:t>
      </w:r>
      <w:r w:rsidR="004F1A14">
        <w:rPr>
          <w:rFonts w:hint="cs"/>
          <w:rtl/>
          <w:lang w:bidi="fa-IR"/>
        </w:rPr>
        <w:t>َ</w:t>
      </w:r>
      <w:r w:rsidRPr="00C3465B">
        <w:rPr>
          <w:rtl/>
          <w:lang w:bidi="fa-IR"/>
        </w:rPr>
        <w:t>ف به »</w:t>
      </w:r>
      <w:r>
        <w:rPr>
          <w:rtl/>
          <w:lang w:bidi="fa-IR"/>
        </w:rPr>
        <w:t>.</w:t>
      </w:r>
    </w:p>
    <w:p w:rsidR="00A41E48" w:rsidRPr="00C3465B" w:rsidRDefault="00A41E48" w:rsidP="00A41E48">
      <w:pPr>
        <w:pStyle w:val="libNormal"/>
        <w:rPr>
          <w:rtl/>
          <w:lang w:bidi="fa-IR"/>
        </w:rPr>
      </w:pPr>
      <w:r w:rsidRPr="00C3465B">
        <w:rPr>
          <w:rtl/>
          <w:lang w:bidi="fa-IR"/>
        </w:rPr>
        <w:t>وأيّ ربط</w:t>
      </w:r>
      <w:r>
        <w:rPr>
          <w:rFonts w:hint="cs"/>
          <w:rtl/>
          <w:lang w:bidi="fa-IR"/>
        </w:rPr>
        <w:t xml:space="preserve"> </w:t>
      </w:r>
      <w:r w:rsidRPr="00C3465B">
        <w:rPr>
          <w:rtl/>
        </w:rPr>
        <w:t>لقوله</w:t>
      </w:r>
      <w:r>
        <w:rPr>
          <w:rtl/>
        </w:rPr>
        <w:t xml:space="preserve">: </w:t>
      </w:r>
      <w:r w:rsidRPr="00C3465B">
        <w:rPr>
          <w:rtl/>
        </w:rPr>
        <w:t>« فإنّ إطعام الطعام مشروع للبرّ والفاجر</w:t>
      </w:r>
      <w:r>
        <w:rPr>
          <w:rtl/>
        </w:rPr>
        <w:t xml:space="preserve"> ..</w:t>
      </w:r>
      <w:r w:rsidRPr="00C3465B">
        <w:rPr>
          <w:rtl/>
        </w:rPr>
        <w:t xml:space="preserve"> » </w:t>
      </w:r>
      <w:r w:rsidRPr="00C3465B">
        <w:rPr>
          <w:rtl/>
          <w:lang w:bidi="fa-IR"/>
        </w:rPr>
        <w:t>بما نحن فيه</w:t>
      </w:r>
      <w:r>
        <w:rPr>
          <w:rtl/>
          <w:lang w:bidi="fa-IR"/>
        </w:rPr>
        <w:t>؟</w:t>
      </w:r>
      <w:r w:rsidRPr="00C3465B">
        <w:rPr>
          <w:rtl/>
          <w:lang w:bidi="fa-IR"/>
        </w:rPr>
        <w:t xml:space="preserve"> إذ الكلام في اختيار النبيّ </w:t>
      </w:r>
      <w:r w:rsidR="00082BFE" w:rsidRPr="00082BFE">
        <w:rPr>
          <w:rStyle w:val="libAlaemChar"/>
          <w:rtl/>
        </w:rPr>
        <w:t>صلى‌الله‌عليه‌وآله‌وسلم</w:t>
      </w:r>
      <w:r w:rsidR="006103F2">
        <w:rPr>
          <w:rStyle w:val="libAlaemChar"/>
          <w:rtl/>
        </w:rPr>
        <w:t xml:space="preserve"> </w:t>
      </w:r>
      <w:r w:rsidRPr="00C3465B">
        <w:rPr>
          <w:rtl/>
          <w:lang w:bidi="fa-IR"/>
        </w:rPr>
        <w:t>ودعوته لأن يأكل معه</w:t>
      </w:r>
      <w:r>
        <w:rPr>
          <w:rtl/>
          <w:lang w:bidi="fa-IR"/>
        </w:rPr>
        <w:t>،</w:t>
      </w:r>
      <w:r w:rsidRPr="00C3465B">
        <w:rPr>
          <w:rtl/>
          <w:lang w:bidi="fa-IR"/>
        </w:rPr>
        <w:t xml:space="preserve"> ولا يلزم من مشروعيّة الإ</w:t>
      </w:r>
      <w:r w:rsidR="00CD6C3E">
        <w:rPr>
          <w:rFonts w:hint="cs"/>
          <w:rtl/>
          <w:lang w:bidi="fa-IR"/>
        </w:rPr>
        <w:t>ِ</w:t>
      </w:r>
      <w:r w:rsidRPr="00C3465B">
        <w:rPr>
          <w:rtl/>
          <w:lang w:bidi="fa-IR"/>
        </w:rPr>
        <w:t>طعام للبرّ والفاجر أن</w:t>
      </w:r>
      <w:r w:rsidR="00D539E6">
        <w:rPr>
          <w:rFonts w:hint="cs"/>
          <w:rtl/>
          <w:lang w:bidi="fa-IR"/>
        </w:rPr>
        <w:t>ْ</w:t>
      </w:r>
      <w:r w:rsidRPr="00C3465B">
        <w:rPr>
          <w:rtl/>
          <w:lang w:bidi="fa-IR"/>
        </w:rPr>
        <w:t xml:space="preserve"> لا يطلب النبيّ </w:t>
      </w:r>
      <w:r w:rsidR="00082BFE" w:rsidRPr="00082BFE">
        <w:rPr>
          <w:rStyle w:val="libAlaemChar"/>
          <w:rtl/>
        </w:rPr>
        <w:t>صلى‌الله‌عليه‌وآله‌وسلم</w:t>
      </w:r>
      <w:r w:rsidR="006103F2">
        <w:rPr>
          <w:rStyle w:val="libAlaemChar"/>
          <w:rtl/>
        </w:rPr>
        <w:t xml:space="preserve"> </w:t>
      </w:r>
      <w:r w:rsidRPr="00C3465B">
        <w:rPr>
          <w:rtl/>
          <w:lang w:bidi="fa-IR"/>
        </w:rPr>
        <w:t>حصول شرف المؤاكلة معه لأحبّ الخلق.</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الصواعق المحرقة</w:t>
      </w:r>
      <w:r w:rsidR="00A41E48">
        <w:rPr>
          <w:rtl/>
        </w:rPr>
        <w:t>:</w:t>
      </w:r>
      <w:r w:rsidR="00A41E48" w:rsidRPr="00C3465B">
        <w:rPr>
          <w:rtl/>
        </w:rPr>
        <w:t xml:space="preserve"> 72.</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وقوله</w:t>
      </w:r>
      <w:r>
        <w:rPr>
          <w:rtl/>
          <w:lang w:bidi="fa-IR"/>
        </w:rPr>
        <w:t>:</w:t>
      </w:r>
      <w:r w:rsidRPr="00C3465B">
        <w:rPr>
          <w:rtl/>
          <w:lang w:bidi="fa-IR"/>
        </w:rPr>
        <w:t xml:space="preserve"> « وليس في ذلك زيادة قربة لعند الله</w:t>
      </w:r>
      <w:r>
        <w:rPr>
          <w:rtl/>
          <w:lang w:bidi="fa-IR"/>
        </w:rPr>
        <w:t xml:space="preserve"> ..</w:t>
      </w:r>
      <w:r w:rsidRPr="00C3465B">
        <w:rPr>
          <w:rtl/>
          <w:lang w:bidi="fa-IR"/>
        </w:rPr>
        <w:t>. » خطأ فاحش وسوء أدب</w:t>
      </w:r>
      <w:r>
        <w:rPr>
          <w:rtl/>
          <w:lang w:bidi="fa-IR"/>
        </w:rPr>
        <w:t>،</w:t>
      </w:r>
      <w:r w:rsidRPr="00C3465B">
        <w:rPr>
          <w:rtl/>
          <w:lang w:bidi="fa-IR"/>
        </w:rPr>
        <w:t xml:space="preserve"> ونفيه ترتّب المصلحة عليه خطأ أفحش</w:t>
      </w:r>
      <w:r>
        <w:rPr>
          <w:rtl/>
          <w:lang w:bidi="fa-IR"/>
        </w:rPr>
        <w:t xml:space="preserve"> ..</w:t>
      </w:r>
      <w:r w:rsidRPr="00C3465B">
        <w:rPr>
          <w:rtl/>
          <w:lang w:bidi="fa-IR"/>
        </w:rPr>
        <w:t>. لأنّ تخصيص رجل</w:t>
      </w:r>
      <w:r w:rsidR="00D539E6">
        <w:rPr>
          <w:rFonts w:hint="cs"/>
          <w:rtl/>
          <w:lang w:bidi="fa-IR"/>
        </w:rPr>
        <w:t>ٍ</w:t>
      </w:r>
      <w:r w:rsidRPr="00C3465B">
        <w:rPr>
          <w:rtl/>
          <w:lang w:bidi="fa-IR"/>
        </w:rPr>
        <w:t xml:space="preserve"> بالمؤاكلة</w:t>
      </w:r>
      <w:r>
        <w:rPr>
          <w:rtl/>
          <w:lang w:bidi="fa-IR"/>
        </w:rPr>
        <w:t xml:space="preserve"> - </w:t>
      </w:r>
      <w:r w:rsidRPr="00C3465B">
        <w:rPr>
          <w:rtl/>
          <w:lang w:bidi="fa-IR"/>
        </w:rPr>
        <w:t>التي هي شرف عظيم</w:t>
      </w:r>
      <w:r>
        <w:rPr>
          <w:rtl/>
          <w:lang w:bidi="fa-IR"/>
        </w:rPr>
        <w:t xml:space="preserve"> - </w:t>
      </w:r>
      <w:r w:rsidRPr="00C3465B">
        <w:rPr>
          <w:rtl/>
          <w:lang w:bidi="fa-IR"/>
        </w:rPr>
        <w:t>وطلب حضوره مرة</w:t>
      </w:r>
      <w:r w:rsidR="0005551D">
        <w:rPr>
          <w:rFonts w:hint="cs"/>
          <w:rtl/>
          <w:lang w:bidi="fa-IR"/>
        </w:rPr>
        <w:t>ً</w:t>
      </w:r>
      <w:r w:rsidRPr="00C3465B">
        <w:rPr>
          <w:rtl/>
          <w:lang w:bidi="fa-IR"/>
        </w:rPr>
        <w:t xml:space="preserve"> بعد </w:t>
      </w:r>
      <w:r w:rsidR="0005551D">
        <w:rPr>
          <w:rFonts w:hint="cs"/>
          <w:rtl/>
          <w:lang w:bidi="fa-IR"/>
        </w:rPr>
        <w:t>اُ</w:t>
      </w:r>
      <w:r w:rsidRPr="00C3465B">
        <w:rPr>
          <w:rtl/>
          <w:lang w:bidi="fa-IR"/>
        </w:rPr>
        <w:t>خرى</w:t>
      </w:r>
      <w:r>
        <w:rPr>
          <w:rtl/>
          <w:lang w:bidi="fa-IR"/>
        </w:rPr>
        <w:t>،</w:t>
      </w:r>
      <w:r w:rsidRPr="00C3465B">
        <w:rPr>
          <w:rtl/>
          <w:lang w:bidi="fa-IR"/>
        </w:rPr>
        <w:t xml:space="preserve"> وردّ غيره</w:t>
      </w:r>
      <w:r>
        <w:rPr>
          <w:rtl/>
          <w:lang w:bidi="fa-IR"/>
        </w:rPr>
        <w:t>،</w:t>
      </w:r>
      <w:r w:rsidRPr="00C3465B">
        <w:rPr>
          <w:rtl/>
          <w:lang w:bidi="fa-IR"/>
        </w:rPr>
        <w:t xml:space="preserve"> دليل</w:t>
      </w:r>
      <w:r w:rsidR="00620105">
        <w:rPr>
          <w:rFonts w:hint="cs"/>
          <w:rtl/>
          <w:lang w:bidi="fa-IR"/>
        </w:rPr>
        <w:t>ٌ</w:t>
      </w:r>
      <w:r w:rsidRPr="00C3465B">
        <w:rPr>
          <w:rtl/>
          <w:lang w:bidi="fa-IR"/>
        </w:rPr>
        <w:t xml:space="preserve"> واضح على فضل ذلك الرّجل</w:t>
      </w:r>
      <w:r>
        <w:rPr>
          <w:rtl/>
          <w:lang w:bidi="fa-IR"/>
        </w:rPr>
        <w:t>،</w:t>
      </w:r>
      <w:r w:rsidRPr="00C3465B">
        <w:rPr>
          <w:rtl/>
          <w:lang w:bidi="fa-IR"/>
        </w:rPr>
        <w:t xml:space="preserve"> وفي هذا مصلحة عظيمة من مصالح الدين.</w:t>
      </w:r>
    </w:p>
    <w:p w:rsidR="00A41E48" w:rsidRPr="00C3465B" w:rsidRDefault="00A41E48" w:rsidP="00A41E48">
      <w:pPr>
        <w:pStyle w:val="libNormal"/>
        <w:rPr>
          <w:rtl/>
          <w:lang w:bidi="fa-IR"/>
        </w:rPr>
      </w:pPr>
      <w:r w:rsidRPr="00C3465B">
        <w:rPr>
          <w:rtl/>
          <w:lang w:bidi="fa-IR"/>
        </w:rPr>
        <w:t>ولو تنزلّنا عن كلّ هذا وسلّمنا قوله</w:t>
      </w:r>
      <w:r>
        <w:rPr>
          <w:rtl/>
          <w:lang w:bidi="fa-IR"/>
        </w:rPr>
        <w:t>:</w:t>
      </w:r>
      <w:r w:rsidRPr="00C3465B">
        <w:rPr>
          <w:rtl/>
          <w:lang w:bidi="fa-IR"/>
        </w:rPr>
        <w:t xml:space="preserve"> بأنّ أكل الطّير ليس فيه أمر عظيم يناسب أن يجئ أحبّ الخلق إلى الله ليأكل معه</w:t>
      </w:r>
      <w:r>
        <w:rPr>
          <w:rtl/>
          <w:lang w:bidi="fa-IR"/>
        </w:rPr>
        <w:t>،</w:t>
      </w:r>
      <w:r w:rsidRPr="00C3465B">
        <w:rPr>
          <w:rtl/>
          <w:lang w:bidi="fa-IR"/>
        </w:rPr>
        <w:t xml:space="preserve"> وليس فيه زيادة قربة</w:t>
      </w:r>
      <w:r>
        <w:rPr>
          <w:rtl/>
          <w:lang w:bidi="fa-IR"/>
        </w:rPr>
        <w:t>،</w:t>
      </w:r>
      <w:r w:rsidRPr="00C3465B">
        <w:rPr>
          <w:rtl/>
          <w:lang w:bidi="fa-IR"/>
        </w:rPr>
        <w:t xml:space="preserve"> لا معونة على مصلحة ومع أنّ طلبه </w:t>
      </w:r>
      <w:r w:rsidR="00082BFE" w:rsidRPr="00082BFE">
        <w:rPr>
          <w:rStyle w:val="libAlaemChar"/>
          <w:rtl/>
        </w:rPr>
        <w:t>صلى‌الله‌عليه‌وآله‌وسلم</w:t>
      </w:r>
      <w:r w:rsidR="006103F2">
        <w:rPr>
          <w:rStyle w:val="libAlaemChar"/>
          <w:rtl/>
        </w:rPr>
        <w:t xml:space="preserve"> </w:t>
      </w:r>
      <w:r w:rsidRPr="00C3465B">
        <w:rPr>
          <w:rtl/>
          <w:lang w:bidi="fa-IR"/>
        </w:rPr>
        <w:t>ذلك لأحب الخلق لم يكن محرّما</w:t>
      </w:r>
      <w:r w:rsidR="008A1ABF">
        <w:rPr>
          <w:rFonts w:hint="cs"/>
          <w:rtl/>
          <w:lang w:bidi="fa-IR"/>
        </w:rPr>
        <w:t>ً</w:t>
      </w:r>
      <w:r w:rsidRPr="00C3465B">
        <w:rPr>
          <w:rtl/>
          <w:lang w:bidi="fa-IR"/>
        </w:rPr>
        <w:t xml:space="preserve"> ولا مكروها</w:t>
      </w:r>
      <w:r w:rsidR="008A1ABF">
        <w:rPr>
          <w:rFonts w:hint="cs"/>
          <w:rtl/>
          <w:lang w:bidi="fa-IR"/>
        </w:rPr>
        <w:t>ً</w:t>
      </w:r>
      <w:r>
        <w:rPr>
          <w:rtl/>
          <w:lang w:bidi="fa-IR"/>
        </w:rPr>
        <w:t>،</w:t>
      </w:r>
      <w:r w:rsidRPr="00C3465B">
        <w:rPr>
          <w:rtl/>
          <w:lang w:bidi="fa-IR"/>
        </w:rPr>
        <w:t xml:space="preserve"> ليكون شاهدا</w:t>
      </w:r>
      <w:r w:rsidR="003A57C9">
        <w:rPr>
          <w:rFonts w:hint="cs"/>
          <w:rtl/>
          <w:lang w:bidi="fa-IR"/>
        </w:rPr>
        <w:t>ً</w:t>
      </w:r>
      <w:r w:rsidRPr="00C3465B">
        <w:rPr>
          <w:rtl/>
          <w:lang w:bidi="fa-IR"/>
        </w:rPr>
        <w:t xml:space="preserve"> على كون الحديث موضوعا</w:t>
      </w:r>
      <w:r w:rsidR="00994192">
        <w:rPr>
          <w:rFonts w:hint="cs"/>
          <w:rtl/>
          <w:lang w:bidi="fa-IR"/>
        </w:rPr>
        <w:t>ً</w:t>
      </w:r>
      <w:r>
        <w:rPr>
          <w:rtl/>
          <w:lang w:bidi="fa-IR"/>
        </w:rPr>
        <w:t xml:space="preserve"> ..</w:t>
      </w:r>
      <w:r w:rsidRPr="00C3465B">
        <w:rPr>
          <w:rtl/>
          <w:lang w:bidi="fa-IR"/>
        </w:rPr>
        <w:t>. نعم لو تنزلّنا وسلّمنا ما ذكره</w:t>
      </w:r>
      <w:r>
        <w:rPr>
          <w:rtl/>
          <w:lang w:bidi="fa-IR"/>
        </w:rPr>
        <w:t>،</w:t>
      </w:r>
      <w:r w:rsidRPr="00C3465B">
        <w:rPr>
          <w:rtl/>
          <w:lang w:bidi="fa-IR"/>
        </w:rPr>
        <w:t xml:space="preserve"> فهل كان ابن تيميّة يقول هذا لو كان هذا الحديث في حقّ أحد الشيخين أو الشيوخ</w:t>
      </w:r>
      <w:r>
        <w:rPr>
          <w:rtl/>
          <w:lang w:bidi="fa-IR"/>
        </w:rPr>
        <w:t>،</w:t>
      </w:r>
      <w:r w:rsidRPr="00C3465B">
        <w:rPr>
          <w:rtl/>
          <w:lang w:bidi="fa-IR"/>
        </w:rPr>
        <w:t xml:space="preserve"> وهل كان يقدح فيه بمثل هذه الوجوه</w:t>
      </w:r>
      <w:r>
        <w:rPr>
          <w:rtl/>
          <w:lang w:bidi="fa-IR"/>
        </w:rPr>
        <w:t>؟</w:t>
      </w:r>
      <w:r w:rsidRPr="00C3465B">
        <w:rPr>
          <w:rtl/>
          <w:lang w:bidi="fa-IR"/>
        </w:rPr>
        <w:t xml:space="preserve"> لا والله</w:t>
      </w:r>
      <w:r>
        <w:rPr>
          <w:rtl/>
          <w:lang w:bidi="fa-IR"/>
        </w:rPr>
        <w:t>،</w:t>
      </w:r>
      <w:r w:rsidRPr="00C3465B">
        <w:rPr>
          <w:rtl/>
          <w:lang w:bidi="fa-IR"/>
        </w:rPr>
        <w:t xml:space="preserve"> بل كانوا يجعلون هذا من أعظم مفاخره وأكبر مآثره</w:t>
      </w:r>
      <w:r>
        <w:rPr>
          <w:rtl/>
          <w:lang w:bidi="fa-IR"/>
        </w:rPr>
        <w:t>؟!</w:t>
      </w:r>
      <w:r w:rsidRPr="00C3465B">
        <w:rPr>
          <w:rtl/>
          <w:lang w:bidi="fa-IR"/>
        </w:rPr>
        <w:t xml:space="preserve"> ولقالوا</w:t>
      </w:r>
      <w:r>
        <w:rPr>
          <w:rtl/>
          <w:lang w:bidi="fa-IR"/>
        </w:rPr>
        <w:t>:</w:t>
      </w:r>
      <w:r w:rsidRPr="00C3465B">
        <w:rPr>
          <w:rtl/>
          <w:lang w:bidi="fa-IR"/>
        </w:rPr>
        <w:t xml:space="preserve"> إن مجرّد المؤاكلة مع النبيّ </w:t>
      </w:r>
      <w:r w:rsidR="00082BFE" w:rsidRPr="00082BFE">
        <w:rPr>
          <w:rStyle w:val="libAlaemChar"/>
          <w:rtl/>
        </w:rPr>
        <w:t>صلى‌الله‌عليه‌وآله‌وسلم</w:t>
      </w:r>
      <w:r w:rsidR="006103F2">
        <w:rPr>
          <w:rStyle w:val="libAlaemChar"/>
          <w:rtl/>
        </w:rPr>
        <w:t xml:space="preserve"> </w:t>
      </w:r>
      <w:r w:rsidRPr="00C3465B">
        <w:rPr>
          <w:rtl/>
          <w:lang w:bidi="fa-IR"/>
        </w:rPr>
        <w:t>فضل عظيم</w:t>
      </w:r>
      <w:r>
        <w:rPr>
          <w:rtl/>
          <w:lang w:bidi="fa-IR"/>
        </w:rPr>
        <w:t>،</w:t>
      </w:r>
      <w:r w:rsidRPr="00C3465B">
        <w:rPr>
          <w:rtl/>
          <w:lang w:bidi="fa-IR"/>
        </w:rPr>
        <w:t xml:space="preserve"> فكيف بامتناعه </w:t>
      </w:r>
      <w:r w:rsidR="00082BFE" w:rsidRPr="00082BFE">
        <w:rPr>
          <w:rStyle w:val="libAlaemChar"/>
          <w:rtl/>
        </w:rPr>
        <w:t>صلى‌الله‌عليه‌وآله‌وسلم</w:t>
      </w:r>
      <w:r w:rsidR="006103F2">
        <w:rPr>
          <w:rStyle w:val="libAlaemChar"/>
          <w:rtl/>
        </w:rPr>
        <w:t xml:space="preserve"> </w:t>
      </w:r>
      <w:r w:rsidRPr="00C3465B">
        <w:rPr>
          <w:rtl/>
          <w:lang w:bidi="fa-IR"/>
        </w:rPr>
        <w:t>عن مؤاكلة الغير معه</w:t>
      </w:r>
      <w:r>
        <w:rPr>
          <w:rtl/>
          <w:lang w:bidi="fa-IR"/>
        </w:rPr>
        <w:t>،</w:t>
      </w:r>
      <w:r w:rsidRPr="00C3465B">
        <w:rPr>
          <w:rtl/>
          <w:lang w:bidi="fa-IR"/>
        </w:rPr>
        <w:t xml:space="preserve"> وإرادته هذا الشخص بالخصوص لذلك</w:t>
      </w:r>
      <w:r>
        <w:rPr>
          <w:rtl/>
          <w:lang w:bidi="fa-IR"/>
        </w:rPr>
        <w:t>؟</w:t>
      </w:r>
    </w:p>
    <w:p w:rsidR="00A41E48" w:rsidRPr="00C3465B" w:rsidRDefault="00A41E48" w:rsidP="00A41E48">
      <w:pPr>
        <w:pStyle w:val="libNormal"/>
        <w:rPr>
          <w:rtl/>
          <w:lang w:bidi="fa-IR"/>
        </w:rPr>
      </w:pPr>
      <w:r w:rsidRPr="00C3465B">
        <w:rPr>
          <w:rtl/>
          <w:lang w:bidi="fa-IR"/>
        </w:rPr>
        <w:t>وعلى الجملة</w:t>
      </w:r>
      <w:r>
        <w:rPr>
          <w:rtl/>
          <w:lang w:bidi="fa-IR"/>
        </w:rPr>
        <w:t>،</w:t>
      </w:r>
      <w:r w:rsidRPr="00C3465B">
        <w:rPr>
          <w:rtl/>
          <w:lang w:bidi="fa-IR"/>
        </w:rPr>
        <w:t xml:space="preserve"> فإنّ التعصّب والعناد هو الباعث لمثل ابن تيميّة على الطعن والقدح في هذا الحديث الشريف</w:t>
      </w:r>
      <w:r>
        <w:rPr>
          <w:rtl/>
          <w:lang w:bidi="fa-IR"/>
        </w:rPr>
        <w:t>،</w:t>
      </w:r>
      <w:r w:rsidRPr="00C3465B">
        <w:rPr>
          <w:rtl/>
          <w:lang w:bidi="fa-IR"/>
        </w:rPr>
        <w:t xml:space="preserve"> بمثل هذه الشبهات الركيكة والوساوس السّخيفة.</w:t>
      </w:r>
    </w:p>
    <w:p w:rsidR="00A41E48" w:rsidRPr="00C3465B" w:rsidRDefault="00A41E48" w:rsidP="00A41E48">
      <w:pPr>
        <w:pStyle w:val="libNormal"/>
        <w:rPr>
          <w:rtl/>
          <w:lang w:bidi="fa-IR"/>
        </w:rPr>
      </w:pPr>
      <w:r w:rsidRPr="00C3465B">
        <w:rPr>
          <w:rtl/>
          <w:lang w:bidi="fa-IR"/>
        </w:rPr>
        <w:t>ثمّ إنّه قد جاء في روايات الإ</w:t>
      </w:r>
      <w:r w:rsidR="00994192">
        <w:rPr>
          <w:rFonts w:hint="cs"/>
          <w:rtl/>
          <w:lang w:bidi="fa-IR"/>
        </w:rPr>
        <w:t>ِ</w:t>
      </w:r>
      <w:r w:rsidRPr="00C3465B">
        <w:rPr>
          <w:rtl/>
          <w:lang w:bidi="fa-IR"/>
        </w:rPr>
        <w:t xml:space="preserve">مامية أنّ الطّير كان من الجنّة نزل به جبرئيل إلى رسول الله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وعلى هذا الأساس أيضا</w:t>
      </w:r>
      <w:r w:rsidR="00F45FD4">
        <w:rPr>
          <w:rFonts w:hint="cs"/>
          <w:rtl/>
          <w:lang w:bidi="fa-IR"/>
        </w:rPr>
        <w:t>ً</w:t>
      </w:r>
      <w:r w:rsidRPr="00C3465B">
        <w:rPr>
          <w:rtl/>
          <w:lang w:bidi="fa-IR"/>
        </w:rPr>
        <w:t xml:space="preserve"> تبطل شبهة ابن تيميّة وتندفع</w:t>
      </w:r>
      <w:r>
        <w:rPr>
          <w:rtl/>
          <w:lang w:bidi="fa-IR"/>
        </w:rPr>
        <w:t>،</w:t>
      </w:r>
      <w:r w:rsidRPr="00C3465B">
        <w:rPr>
          <w:rtl/>
          <w:lang w:bidi="fa-IR"/>
        </w:rPr>
        <w:t xml:space="preserve"> لأنّ أكل طعام الجنّة أمر عظيم يناسب أن يجئ أحبّ</w:t>
      </w:r>
      <w:r w:rsidR="006563E1">
        <w:rPr>
          <w:rFonts w:hint="cs"/>
          <w:rtl/>
          <w:lang w:bidi="fa-IR"/>
        </w:rPr>
        <w:t>ُس</w:t>
      </w:r>
      <w:r w:rsidRPr="00C3465B">
        <w:rPr>
          <w:rtl/>
          <w:lang w:bidi="fa-IR"/>
        </w:rPr>
        <w:t xml:space="preserve"> الخلق إلى الله ليأكل منه معه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ومن الواضح جدّا أن في أكل طعام الجنّة زيادة قربة</w:t>
      </w:r>
      <w:r>
        <w:rPr>
          <w:rtl/>
          <w:lang w:bidi="fa-IR"/>
        </w:rPr>
        <w:t>،</w:t>
      </w:r>
      <w:r w:rsidRPr="00C3465B">
        <w:rPr>
          <w:rtl/>
          <w:lang w:bidi="fa-IR"/>
        </w:rPr>
        <w:t xml:space="preserve"> وأنّ الله لم يقسّم الأكل منه للبرّ والفاجر</w:t>
      </w:r>
      <w:r>
        <w:rPr>
          <w:rtl/>
          <w:lang w:bidi="fa-IR"/>
        </w:rPr>
        <w:t>،</w:t>
      </w:r>
      <w:r w:rsidRPr="00C3465B">
        <w:rPr>
          <w:rtl/>
          <w:lang w:bidi="fa-IR"/>
        </w:rPr>
        <w:t xml:space="preserve"> بل إنّ أهل الحقّ على أنّ الأكل من طعام الجنّة دليل على العصمة والطّهارة</w:t>
      </w:r>
      <w:r>
        <w:rPr>
          <w:rtl/>
          <w:lang w:bidi="fa-IR"/>
        </w:rPr>
        <w:t xml:space="preserve"> ..</w:t>
      </w:r>
      <w:r w:rsidRPr="00C3465B">
        <w:rPr>
          <w:rtl/>
          <w:lang w:bidi="fa-IR"/>
        </w:rPr>
        <w:t>. قال العل</w:t>
      </w:r>
      <w:r w:rsidR="006563E1">
        <w:rPr>
          <w:rFonts w:hint="cs"/>
          <w:rtl/>
          <w:lang w:bidi="fa-IR"/>
        </w:rPr>
        <w:t>ّ</w:t>
      </w:r>
      <w:r w:rsidRPr="00C3465B">
        <w:rPr>
          <w:rtl/>
          <w:lang w:bidi="fa-IR"/>
        </w:rPr>
        <w:t>امة المجلسي طاب ثراه</w:t>
      </w:r>
      <w:r>
        <w:rPr>
          <w:rtl/>
          <w:lang w:bidi="fa-IR"/>
        </w:rPr>
        <w:t>:</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 وفي بعض روايات الإ</w:t>
      </w:r>
      <w:r w:rsidR="000A27D4">
        <w:rPr>
          <w:rFonts w:hint="cs"/>
          <w:rtl/>
          <w:lang w:bidi="fa-IR"/>
        </w:rPr>
        <w:t>ِ</w:t>
      </w:r>
      <w:r w:rsidRPr="00C3465B">
        <w:rPr>
          <w:rtl/>
          <w:lang w:bidi="fa-IR"/>
        </w:rPr>
        <w:t>ماميّة أنّ الطّير المشوي جاء به جبرئيل من الجنّة</w:t>
      </w:r>
      <w:r>
        <w:rPr>
          <w:rtl/>
          <w:lang w:bidi="fa-IR"/>
        </w:rPr>
        <w:t>،</w:t>
      </w:r>
      <w:r w:rsidRPr="00C3465B">
        <w:rPr>
          <w:rtl/>
          <w:lang w:bidi="fa-IR"/>
        </w:rPr>
        <w:t xml:space="preserve"> ويشهد به عدم إشراكه </w:t>
      </w:r>
      <w:r w:rsidR="00082BFE" w:rsidRPr="00082BFE">
        <w:rPr>
          <w:rStyle w:val="libAlaemChar"/>
          <w:rtl/>
        </w:rPr>
        <w:t>صلى‌الله‌عليه‌وآله‌وسلم</w:t>
      </w:r>
      <w:r w:rsidR="006103F2">
        <w:rPr>
          <w:rStyle w:val="libAlaemChar"/>
          <w:rtl/>
        </w:rPr>
        <w:t xml:space="preserve"> </w:t>
      </w:r>
      <w:r w:rsidRPr="00C3465B">
        <w:rPr>
          <w:rtl/>
          <w:lang w:bidi="fa-IR"/>
        </w:rPr>
        <w:t>أنسا</w:t>
      </w:r>
      <w:r w:rsidR="00D94AC4">
        <w:rPr>
          <w:rFonts w:hint="cs"/>
          <w:rtl/>
          <w:lang w:bidi="fa-IR"/>
        </w:rPr>
        <w:t>ً</w:t>
      </w:r>
      <w:r w:rsidRPr="00C3465B">
        <w:rPr>
          <w:rtl/>
          <w:lang w:bidi="fa-IR"/>
        </w:rPr>
        <w:t xml:space="preserve"> وغيره</w:t>
      </w:r>
      <w:r>
        <w:rPr>
          <w:rtl/>
          <w:lang w:bidi="fa-IR"/>
        </w:rPr>
        <w:t xml:space="preserve"> - </w:t>
      </w:r>
      <w:r w:rsidRPr="00C3465B">
        <w:rPr>
          <w:rtl/>
          <w:lang w:bidi="fa-IR"/>
        </w:rPr>
        <w:t>مع جوده وسخائه</w:t>
      </w:r>
      <w:r>
        <w:rPr>
          <w:rtl/>
          <w:lang w:bidi="fa-IR"/>
        </w:rPr>
        <w:t xml:space="preserve"> - </w:t>
      </w:r>
      <w:r w:rsidRPr="00C3465B">
        <w:rPr>
          <w:rtl/>
          <w:lang w:bidi="fa-IR"/>
        </w:rPr>
        <w:t>في الأكل معه</w:t>
      </w:r>
      <w:r>
        <w:rPr>
          <w:rtl/>
          <w:lang w:bidi="fa-IR"/>
        </w:rPr>
        <w:t>،</w:t>
      </w:r>
      <w:r w:rsidRPr="00C3465B">
        <w:rPr>
          <w:rtl/>
          <w:lang w:bidi="fa-IR"/>
        </w:rPr>
        <w:t xml:space="preserve"> لأنّ طعام الجنّة لا يجوز أكله في الدنيا لغير المعصوم. فتكون هذه الواقعة دالّة على فضيلة أمير المؤمنين </w:t>
      </w:r>
      <w:r w:rsidRPr="001C3131">
        <w:rPr>
          <w:rStyle w:val="libAlaemChar"/>
          <w:rtl/>
        </w:rPr>
        <w:t>عليه‌السلام</w:t>
      </w:r>
      <w:r w:rsidRPr="00C3465B">
        <w:rPr>
          <w:rtl/>
          <w:lang w:bidi="fa-IR"/>
        </w:rPr>
        <w:t xml:space="preserve"> من جهتين</w:t>
      </w:r>
      <w:r>
        <w:rPr>
          <w:rtl/>
          <w:lang w:bidi="fa-IR"/>
        </w:rPr>
        <w:t>،</w:t>
      </w:r>
      <w:r w:rsidRPr="00C3465B">
        <w:rPr>
          <w:rtl/>
          <w:lang w:bidi="fa-IR"/>
        </w:rPr>
        <w:t xml:space="preserve"> إذ تكون دليلا</w:t>
      </w:r>
      <w:r w:rsidR="003E28B5">
        <w:rPr>
          <w:rFonts w:hint="cs"/>
          <w:rtl/>
          <w:lang w:bidi="fa-IR"/>
        </w:rPr>
        <w:t>ً</w:t>
      </w:r>
      <w:r w:rsidRPr="00C3465B">
        <w:rPr>
          <w:rtl/>
          <w:lang w:bidi="fa-IR"/>
        </w:rPr>
        <w:t xml:space="preserve"> على العصمة والإ</w:t>
      </w:r>
      <w:r w:rsidR="00A376B0">
        <w:rPr>
          <w:rFonts w:hint="cs"/>
          <w:rtl/>
          <w:lang w:bidi="fa-IR"/>
        </w:rPr>
        <w:t>ِ</w:t>
      </w:r>
      <w:r w:rsidRPr="00C3465B">
        <w:rPr>
          <w:rtl/>
          <w:lang w:bidi="fa-IR"/>
        </w:rPr>
        <w:t>مامة معا</w:t>
      </w:r>
      <w:r w:rsidR="006A7CD8">
        <w:rPr>
          <w:rFonts w:hint="cs"/>
          <w:rtl/>
          <w:lang w:bidi="fa-IR"/>
        </w:rPr>
        <w:t>ً</w:t>
      </w:r>
      <w:r w:rsidRPr="00C3465B">
        <w:rPr>
          <w:rtl/>
          <w:lang w:bidi="fa-IR"/>
        </w:rPr>
        <w:t xml:space="preserve"> » </w:t>
      </w:r>
      <w:r w:rsidRPr="00BE597A">
        <w:rPr>
          <w:rStyle w:val="libFootnotenumChar"/>
          <w:rtl/>
        </w:rPr>
        <w:t>(1)</w:t>
      </w:r>
      <w:r>
        <w:rPr>
          <w:rtl/>
          <w:lang w:bidi="fa-IR"/>
        </w:rPr>
        <w:t>.</w:t>
      </w:r>
    </w:p>
    <w:p w:rsidR="0043598D" w:rsidRDefault="00A41E48" w:rsidP="00A41E48">
      <w:pPr>
        <w:pStyle w:val="libNormal"/>
        <w:rPr>
          <w:rtl/>
        </w:rPr>
      </w:pPr>
      <w:r w:rsidRPr="00C3465B">
        <w:rPr>
          <w:rtl/>
          <w:lang w:bidi="fa-IR"/>
        </w:rPr>
        <w:t>ويؤيّد هذا الكلام</w:t>
      </w:r>
      <w:r>
        <w:rPr>
          <w:rFonts w:hint="cs"/>
          <w:rtl/>
          <w:lang w:bidi="fa-IR"/>
        </w:rPr>
        <w:t xml:space="preserve"> </w:t>
      </w:r>
      <w:r w:rsidRPr="00C3465B">
        <w:rPr>
          <w:rtl/>
        </w:rPr>
        <w:t>ما رواه أسعد بن إبراهيم الأربلي بقوله</w:t>
      </w:r>
      <w:r>
        <w:rPr>
          <w:rtl/>
        </w:rPr>
        <w:t>:</w:t>
      </w:r>
    </w:p>
    <w:p w:rsidR="00A41E48" w:rsidRPr="00C3465B" w:rsidRDefault="00A41E48" w:rsidP="00A41E48">
      <w:pPr>
        <w:pStyle w:val="libNormal"/>
        <w:rPr>
          <w:rtl/>
          <w:lang w:bidi="fa-IR"/>
        </w:rPr>
      </w:pPr>
      <w:r w:rsidRPr="00C3465B">
        <w:rPr>
          <w:rtl/>
        </w:rPr>
        <w:t>« الحديث الثاني والعشرون</w:t>
      </w:r>
      <w:r>
        <w:rPr>
          <w:rtl/>
        </w:rPr>
        <w:t>،</w:t>
      </w:r>
      <w:r w:rsidRPr="00C3465B">
        <w:rPr>
          <w:rtl/>
        </w:rPr>
        <w:t xml:space="preserve"> يرفعه عبد الله التنوخي إلى صعصعة بن صوحان قال</w:t>
      </w:r>
      <w:r>
        <w:rPr>
          <w:rtl/>
        </w:rPr>
        <w:t xml:space="preserve">: </w:t>
      </w:r>
      <w:r w:rsidR="006A7CD8">
        <w:rPr>
          <w:rFonts w:hint="cs"/>
          <w:rtl/>
        </w:rPr>
        <w:t>اُ</w:t>
      </w:r>
      <w:r w:rsidRPr="00C3465B">
        <w:rPr>
          <w:rtl/>
        </w:rPr>
        <w:t>مطرت المدينة مطرا</w:t>
      </w:r>
      <w:r w:rsidR="00BC514A">
        <w:rPr>
          <w:rFonts w:hint="cs"/>
          <w:rtl/>
        </w:rPr>
        <w:t>ً</w:t>
      </w:r>
      <w:r>
        <w:rPr>
          <w:rtl/>
        </w:rPr>
        <w:t>،</w:t>
      </w:r>
      <w:r w:rsidRPr="00C3465B">
        <w:rPr>
          <w:rtl/>
        </w:rPr>
        <w:t xml:space="preserve"> فخرج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ومعه أبو بكر</w:t>
      </w:r>
      <w:r>
        <w:rPr>
          <w:rtl/>
        </w:rPr>
        <w:t>،</w:t>
      </w:r>
      <w:r w:rsidRPr="00C3465B">
        <w:rPr>
          <w:rtl/>
        </w:rPr>
        <w:t xml:space="preserve"> والتحق به علي</w:t>
      </w:r>
      <w:r>
        <w:rPr>
          <w:rtl/>
        </w:rPr>
        <w:t>،</w:t>
      </w:r>
      <w:r w:rsidRPr="00C3465B">
        <w:rPr>
          <w:rtl/>
        </w:rPr>
        <w:t xml:space="preserve"> فساروا مسير فرحة بالمطر بعد جدب</w:t>
      </w:r>
      <w:r>
        <w:rPr>
          <w:rtl/>
        </w:rPr>
        <w:t>،</w:t>
      </w:r>
      <w:r w:rsidRPr="00C3465B">
        <w:rPr>
          <w:rtl/>
        </w:rPr>
        <w:t xml:space="preserve"> فرفع النبيّ </w:t>
      </w:r>
      <w:r w:rsidR="00082BFE" w:rsidRPr="00082BFE">
        <w:rPr>
          <w:rStyle w:val="libAlaemChar"/>
          <w:rtl/>
        </w:rPr>
        <w:t>صلى‌الله‌عليه‌وآله‌وسلم</w:t>
      </w:r>
      <w:r w:rsidR="006103F2" w:rsidRPr="006103F2">
        <w:rPr>
          <w:rStyle w:val="libAlaemChar"/>
          <w:rtl/>
        </w:rPr>
        <w:t xml:space="preserve"> </w:t>
      </w:r>
      <w:r w:rsidRPr="00C3465B">
        <w:rPr>
          <w:rtl/>
        </w:rPr>
        <w:t>طرفه إلى السماء وقال</w:t>
      </w:r>
      <w:r>
        <w:rPr>
          <w:rtl/>
        </w:rPr>
        <w:t>:</w:t>
      </w:r>
      <w:r w:rsidRPr="00C3465B">
        <w:rPr>
          <w:rtl/>
        </w:rPr>
        <w:t xml:space="preserve"> الل</w:t>
      </w:r>
      <w:r w:rsidR="00BC514A">
        <w:rPr>
          <w:rFonts w:hint="cs"/>
          <w:rtl/>
        </w:rPr>
        <w:t>ّ</w:t>
      </w:r>
      <w:r w:rsidRPr="00C3465B">
        <w:rPr>
          <w:rtl/>
        </w:rPr>
        <w:t>هم أطعمنا شيئا</w:t>
      </w:r>
      <w:r w:rsidR="00457F6B">
        <w:rPr>
          <w:rFonts w:hint="cs"/>
          <w:rtl/>
        </w:rPr>
        <w:t>ً</w:t>
      </w:r>
      <w:r w:rsidRPr="00C3465B">
        <w:rPr>
          <w:rtl/>
        </w:rPr>
        <w:t xml:space="preserve"> من فاكهة الجنّة</w:t>
      </w:r>
      <w:r>
        <w:rPr>
          <w:rtl/>
        </w:rPr>
        <w:t>،</w:t>
      </w:r>
      <w:r w:rsidRPr="00C3465B">
        <w:rPr>
          <w:rtl/>
        </w:rPr>
        <w:t xml:space="preserve"> فإذا هو برمّانة تهوي من السماء</w:t>
      </w:r>
      <w:r>
        <w:rPr>
          <w:rtl/>
        </w:rPr>
        <w:t>،</w:t>
      </w:r>
      <w:r w:rsidRPr="00C3465B">
        <w:rPr>
          <w:rtl/>
        </w:rPr>
        <w:t xml:space="preserve"> فأخذها النبيّ </w:t>
      </w:r>
      <w:r w:rsidR="00082BFE" w:rsidRPr="00082BFE">
        <w:rPr>
          <w:rStyle w:val="libAlaemChar"/>
          <w:rtl/>
        </w:rPr>
        <w:t>صلى‌الله‌عليه‌وآله‌وسلم</w:t>
      </w:r>
      <w:r w:rsidR="006103F2" w:rsidRPr="006103F2">
        <w:rPr>
          <w:rStyle w:val="libAlaemChar"/>
          <w:rtl/>
        </w:rPr>
        <w:t xml:space="preserve"> </w:t>
      </w:r>
      <w:r w:rsidRPr="00C3465B">
        <w:rPr>
          <w:rtl/>
        </w:rPr>
        <w:t>ومصّها حتى روى منها</w:t>
      </w:r>
      <w:r>
        <w:rPr>
          <w:rtl/>
        </w:rPr>
        <w:t>،</w:t>
      </w:r>
      <w:r w:rsidRPr="00C3465B">
        <w:rPr>
          <w:rtl/>
        </w:rPr>
        <w:t xml:space="preserve"> وناولها عليا</w:t>
      </w:r>
      <w:r w:rsidR="00FF7047">
        <w:rPr>
          <w:rFonts w:hint="cs"/>
          <w:rtl/>
        </w:rPr>
        <w:t>ً</w:t>
      </w:r>
      <w:r w:rsidRPr="00C3465B">
        <w:rPr>
          <w:rtl/>
        </w:rPr>
        <w:t xml:space="preserve"> فمصّها حتى روى منها. والتفت إلى أبي بكر وقال</w:t>
      </w:r>
      <w:r>
        <w:rPr>
          <w:rtl/>
        </w:rPr>
        <w:t>:</w:t>
      </w:r>
      <w:r w:rsidRPr="00C3465B">
        <w:rPr>
          <w:rtl/>
        </w:rPr>
        <w:t xml:space="preserve"> لو لا أنّه لا يأكل من ثمار الجنّة في الدنيا إل</w:t>
      </w:r>
      <w:r w:rsidR="005F468A">
        <w:rPr>
          <w:rFonts w:hint="cs"/>
          <w:rtl/>
        </w:rPr>
        <w:t>ّ</w:t>
      </w:r>
      <w:r w:rsidRPr="00C3465B">
        <w:rPr>
          <w:rtl/>
        </w:rPr>
        <w:t>ا نبيّ أو وصيّه لأطعمتك منها. فقال أبو بكر</w:t>
      </w:r>
      <w:r>
        <w:rPr>
          <w:rtl/>
        </w:rPr>
        <w:t>:</w:t>
      </w:r>
      <w:r w:rsidRPr="00C3465B">
        <w:rPr>
          <w:rtl/>
        </w:rPr>
        <w:t xml:space="preserve"> هنيئا</w:t>
      </w:r>
      <w:r w:rsidR="00741C9F">
        <w:rPr>
          <w:rFonts w:hint="cs"/>
          <w:rtl/>
        </w:rPr>
        <w:t>ً</w:t>
      </w:r>
      <w:r w:rsidRPr="00C3465B">
        <w:rPr>
          <w:rtl/>
        </w:rPr>
        <w:t xml:space="preserve"> لك يا علي » </w:t>
      </w:r>
      <w:r w:rsidRPr="00BE597A">
        <w:rPr>
          <w:rStyle w:val="libFootnotenumChar"/>
          <w:rtl/>
        </w:rPr>
        <w:t>(2)</w:t>
      </w:r>
      <w:r>
        <w:rPr>
          <w:rtl/>
        </w:rPr>
        <w:t>.</w:t>
      </w:r>
    </w:p>
    <w:p w:rsidR="00A41E48" w:rsidRPr="00C3465B" w:rsidRDefault="00A41E48" w:rsidP="00A41E48">
      <w:pPr>
        <w:pStyle w:val="libNormal"/>
        <w:rPr>
          <w:rtl/>
          <w:lang w:bidi="fa-IR"/>
        </w:rPr>
      </w:pPr>
      <w:r w:rsidRPr="00C3465B">
        <w:rPr>
          <w:rtl/>
          <w:lang w:bidi="fa-IR"/>
        </w:rPr>
        <w:t>وكان هذا الوجه الثالث لا بن تيميّة.</w:t>
      </w:r>
    </w:p>
    <w:p w:rsidR="00A41E48" w:rsidRPr="00C3465B" w:rsidRDefault="00A41E48" w:rsidP="00A41E48">
      <w:pPr>
        <w:pStyle w:val="libNormal"/>
        <w:rPr>
          <w:rtl/>
          <w:lang w:bidi="fa-IR"/>
        </w:rPr>
      </w:pPr>
      <w:r w:rsidRPr="00BE597A">
        <w:rPr>
          <w:rStyle w:val="libBold2Char"/>
          <w:rtl/>
        </w:rPr>
        <w:t>قال</w:t>
      </w:r>
      <w:r>
        <w:rPr>
          <w:rtl/>
          <w:lang w:bidi="fa-IR"/>
        </w:rPr>
        <w:t>:</w:t>
      </w:r>
    </w:p>
    <w:p w:rsidR="00A41E48" w:rsidRPr="00C3465B" w:rsidRDefault="00A41E48" w:rsidP="00A41E48">
      <w:pPr>
        <w:pStyle w:val="libNormal"/>
        <w:rPr>
          <w:rtl/>
          <w:lang w:bidi="fa-IR"/>
        </w:rPr>
      </w:pPr>
      <w:r w:rsidRPr="00C3465B">
        <w:rPr>
          <w:rtl/>
          <w:lang w:bidi="fa-IR"/>
        </w:rPr>
        <w:t>« الرّابع</w:t>
      </w:r>
      <w:r>
        <w:rPr>
          <w:rtl/>
          <w:lang w:bidi="fa-IR"/>
        </w:rPr>
        <w:t>:</w:t>
      </w:r>
      <w:r w:rsidRPr="00C3465B">
        <w:rPr>
          <w:rtl/>
          <w:lang w:bidi="fa-IR"/>
        </w:rPr>
        <w:t xml:space="preserve"> إنّ هذا الحديث يناقض مذهب الرافضة</w:t>
      </w:r>
      <w:r>
        <w:rPr>
          <w:rtl/>
          <w:lang w:bidi="fa-IR"/>
        </w:rPr>
        <w:t>،</w:t>
      </w:r>
      <w:r w:rsidRPr="00C3465B">
        <w:rPr>
          <w:rtl/>
          <w:lang w:bidi="fa-IR"/>
        </w:rPr>
        <w:t xml:space="preserve"> فإنّهم يقولون إنّ النبيّ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كان يعلم أنّ عليا</w:t>
      </w:r>
      <w:r w:rsidR="004C5222">
        <w:rPr>
          <w:rFonts w:hint="cs"/>
          <w:rtl/>
          <w:lang w:bidi="fa-IR"/>
        </w:rPr>
        <w:t>ً</w:t>
      </w:r>
      <w:r w:rsidRPr="00C3465B">
        <w:rPr>
          <w:rtl/>
          <w:lang w:bidi="fa-IR"/>
        </w:rPr>
        <w:t xml:space="preserve"> أحبّ الخلق إلى الله</w:t>
      </w:r>
      <w:r>
        <w:rPr>
          <w:rtl/>
          <w:lang w:bidi="fa-IR"/>
        </w:rPr>
        <w:t>،</w:t>
      </w:r>
      <w:r w:rsidRPr="00C3465B">
        <w:rPr>
          <w:rtl/>
          <w:lang w:bidi="fa-IR"/>
        </w:rPr>
        <w:t xml:space="preserve"> وأنّه جعله خليفة من بعده. وهذا الحديث يدلّ على أنّه ما كان يعرف أحبّ الخلق إلى الله »</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بحار الأنوار 38 / 348.</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الأربعين في الحديث</w:t>
      </w:r>
      <w:r w:rsidR="00A41E48">
        <w:rPr>
          <w:rtl/>
        </w:rPr>
        <w:t xml:space="preserve"> - </w:t>
      </w:r>
      <w:r w:rsidR="00A41E48" w:rsidRPr="00C3465B">
        <w:rPr>
          <w:rtl/>
        </w:rPr>
        <w:t>مخطوط.</w:t>
      </w:r>
    </w:p>
    <w:p w:rsidR="00A41E48" w:rsidRDefault="00A41E48" w:rsidP="00A41E48">
      <w:pPr>
        <w:pStyle w:val="libNormal"/>
        <w:rPr>
          <w:rtl/>
          <w:lang w:bidi="fa-IR"/>
        </w:rPr>
      </w:pPr>
      <w:r>
        <w:rPr>
          <w:rtl/>
          <w:lang w:bidi="fa-IR"/>
        </w:rPr>
        <w:br w:type="page"/>
      </w:r>
    </w:p>
    <w:p w:rsidR="0043598D" w:rsidRDefault="00A41E48" w:rsidP="00A41E48">
      <w:pPr>
        <w:pStyle w:val="Heading3"/>
        <w:rPr>
          <w:rtl/>
          <w:lang w:bidi="fa-IR"/>
        </w:rPr>
      </w:pPr>
      <w:bookmarkStart w:id="717" w:name="_Toc320549462"/>
      <w:bookmarkStart w:id="718" w:name="_Toc408483274"/>
      <w:bookmarkStart w:id="719" w:name="_Toc95570771"/>
      <w:r w:rsidRPr="00C3465B">
        <w:rPr>
          <w:rtl/>
          <w:lang w:bidi="fa-IR"/>
        </w:rPr>
        <w:lastRenderedPageBreak/>
        <w:t>بطلان دعوى دلالة الحديث على أنّ النبيّ ما كان يعرف أحبّ الخلق</w:t>
      </w:r>
      <w:bookmarkEnd w:id="717"/>
      <w:bookmarkEnd w:id="718"/>
      <w:bookmarkEnd w:id="719"/>
    </w:p>
    <w:p w:rsidR="00A41E48" w:rsidRPr="00C3465B" w:rsidRDefault="00A41E48" w:rsidP="00A41E48">
      <w:pPr>
        <w:pStyle w:val="libNormal"/>
        <w:rPr>
          <w:rtl/>
          <w:lang w:bidi="fa-IR"/>
        </w:rPr>
      </w:pPr>
      <w:r w:rsidRPr="00C3465B">
        <w:rPr>
          <w:rtl/>
          <w:lang w:bidi="fa-IR"/>
        </w:rPr>
        <w:t>هذا كلامه</w:t>
      </w:r>
      <w:r>
        <w:rPr>
          <w:rtl/>
          <w:lang w:bidi="fa-IR"/>
        </w:rPr>
        <w:t xml:space="preserve"> ..</w:t>
      </w:r>
      <w:r w:rsidRPr="00C3465B">
        <w:rPr>
          <w:rtl/>
          <w:lang w:bidi="fa-IR"/>
        </w:rPr>
        <w:t>. وليت شعري إلى أيّ حدّ</w:t>
      </w:r>
      <w:r w:rsidR="004C5222">
        <w:rPr>
          <w:rFonts w:hint="cs"/>
          <w:rtl/>
          <w:lang w:bidi="fa-IR"/>
        </w:rPr>
        <w:t>ٍ</w:t>
      </w:r>
      <w:r w:rsidRPr="00C3465B">
        <w:rPr>
          <w:rtl/>
          <w:lang w:bidi="fa-IR"/>
        </w:rPr>
        <w:t xml:space="preserve"> ينجر</w:t>
      </w:r>
      <w:r w:rsidR="004C5222">
        <w:rPr>
          <w:rFonts w:hint="cs"/>
          <w:rtl/>
          <w:lang w:bidi="fa-IR"/>
        </w:rPr>
        <w:t>ُ</w:t>
      </w:r>
      <w:r w:rsidRPr="00C3465B">
        <w:rPr>
          <w:rtl/>
          <w:lang w:bidi="fa-IR"/>
        </w:rPr>
        <w:t>ّ العناد وتؤدّي الضغائن والأحقاد</w:t>
      </w:r>
      <w:r>
        <w:rPr>
          <w:rtl/>
          <w:lang w:bidi="fa-IR"/>
        </w:rPr>
        <w:t>!!</w:t>
      </w:r>
      <w:r w:rsidRPr="00C3465B">
        <w:rPr>
          <w:rtl/>
          <w:lang w:bidi="fa-IR"/>
        </w:rPr>
        <w:t xml:space="preserve"> وليت أتباع شيخ الإ</w:t>
      </w:r>
      <w:r w:rsidR="004C5222">
        <w:rPr>
          <w:rFonts w:hint="cs"/>
          <w:rtl/>
          <w:lang w:bidi="fa-IR"/>
        </w:rPr>
        <w:t>ِ</w:t>
      </w:r>
      <w:r w:rsidRPr="00C3465B">
        <w:rPr>
          <w:rtl/>
          <w:lang w:bidi="fa-IR"/>
        </w:rPr>
        <w:t>سلام</w:t>
      </w:r>
      <w:r>
        <w:rPr>
          <w:rtl/>
          <w:lang w:bidi="fa-IR"/>
        </w:rPr>
        <w:t>؟!</w:t>
      </w:r>
      <w:r w:rsidRPr="00C3465B">
        <w:rPr>
          <w:rtl/>
          <w:lang w:bidi="fa-IR"/>
        </w:rPr>
        <w:t xml:space="preserve"> يوضّحون لنا موضع دلالة حديث الطّير على أنّ النبيّ </w:t>
      </w:r>
      <w:r w:rsidR="00082BFE" w:rsidRPr="00082BFE">
        <w:rPr>
          <w:rStyle w:val="libAlaemChar"/>
          <w:rtl/>
        </w:rPr>
        <w:t>صلى‌الله‌عليه‌وآله‌وسلم</w:t>
      </w:r>
      <w:r w:rsidR="006103F2">
        <w:rPr>
          <w:rStyle w:val="libAlaemChar"/>
          <w:rtl/>
        </w:rPr>
        <w:t xml:space="preserve"> </w:t>
      </w:r>
      <w:r w:rsidRPr="00C3465B">
        <w:rPr>
          <w:rtl/>
          <w:lang w:bidi="fa-IR"/>
        </w:rPr>
        <w:t>ما كان يعرف أحبّ الخلق إلى الله</w:t>
      </w:r>
      <w:r>
        <w:rPr>
          <w:rtl/>
          <w:lang w:bidi="fa-IR"/>
        </w:rPr>
        <w:t>،</w:t>
      </w:r>
      <w:r w:rsidRPr="00C3465B">
        <w:rPr>
          <w:rtl/>
          <w:lang w:bidi="fa-IR"/>
        </w:rPr>
        <w:t xml:space="preserve"> وكيفية هذه الدلالة</w:t>
      </w:r>
      <w:r>
        <w:rPr>
          <w:rtl/>
          <w:lang w:bidi="fa-IR"/>
        </w:rPr>
        <w:t>،</w:t>
      </w:r>
      <w:r w:rsidRPr="00C3465B">
        <w:rPr>
          <w:rtl/>
          <w:lang w:bidi="fa-IR"/>
        </w:rPr>
        <w:t xml:space="preserve"> ليكون الحديث مناقضا لمذهب الإماميّة</w:t>
      </w:r>
      <w:r>
        <w:rPr>
          <w:rtl/>
          <w:lang w:bidi="fa-IR"/>
        </w:rPr>
        <w:t>!!</w:t>
      </w:r>
    </w:p>
    <w:p w:rsidR="00A41E48" w:rsidRDefault="00A41E48" w:rsidP="00A41E48">
      <w:pPr>
        <w:pStyle w:val="libNormal"/>
        <w:rPr>
          <w:rtl/>
          <w:lang w:bidi="fa-IR"/>
        </w:rPr>
      </w:pPr>
      <w:r w:rsidRPr="00C3465B">
        <w:rPr>
          <w:rtl/>
        </w:rPr>
        <w:t xml:space="preserve">إن قوله </w:t>
      </w:r>
      <w:r w:rsidR="00082BFE" w:rsidRPr="00082BFE">
        <w:rPr>
          <w:rStyle w:val="libAlaemChar"/>
          <w:rtl/>
        </w:rPr>
        <w:t>صلى‌الله‌عليه‌وآله‌وسلم</w:t>
      </w:r>
      <w:r w:rsidR="006103F2" w:rsidRPr="006103F2">
        <w:rPr>
          <w:rStyle w:val="libAlaemChar"/>
          <w:rtl/>
        </w:rPr>
        <w:t xml:space="preserve"> </w:t>
      </w:r>
      <w:r>
        <w:rPr>
          <w:rtl/>
        </w:rPr>
        <w:t xml:space="preserve">: </w:t>
      </w:r>
      <w:r w:rsidRPr="00C3465B">
        <w:rPr>
          <w:rtl/>
        </w:rPr>
        <w:t xml:space="preserve">« اللهم ائتني بأحبّ الخلق إليك » </w:t>
      </w:r>
      <w:r w:rsidRPr="00C3465B">
        <w:rPr>
          <w:rtl/>
          <w:lang w:bidi="fa-IR"/>
        </w:rPr>
        <w:t>لا يدلّ على ما يدّعيه ابن تيميّة بإحدى الدّلالات الثلاث</w:t>
      </w:r>
      <w:r>
        <w:rPr>
          <w:rtl/>
          <w:lang w:bidi="fa-IR"/>
        </w:rPr>
        <w:t>،</w:t>
      </w:r>
      <w:r w:rsidRPr="00C3465B">
        <w:rPr>
          <w:rtl/>
          <w:lang w:bidi="fa-IR"/>
        </w:rPr>
        <w:t xml:space="preserve"> ولا يفهم أهل اللغة ولا أهل العرف ولا أهل الشرع من هذه الجملة ما فهمه ابن تيمية</w:t>
      </w:r>
      <w:r>
        <w:rPr>
          <w:rtl/>
          <w:lang w:bidi="fa-IR"/>
        </w:rPr>
        <w:t>!</w:t>
      </w:r>
      <w:r w:rsidRPr="00C3465B">
        <w:rPr>
          <w:rtl/>
          <w:lang w:bidi="fa-IR"/>
        </w:rPr>
        <w:t>!</w:t>
      </w:r>
    </w:p>
    <w:p w:rsidR="00A41E48" w:rsidRPr="00C3465B" w:rsidRDefault="00A41E48" w:rsidP="00A41E48">
      <w:pPr>
        <w:pStyle w:val="libNormal"/>
        <w:rPr>
          <w:rtl/>
          <w:lang w:bidi="fa-IR"/>
        </w:rPr>
      </w:pPr>
      <w:r w:rsidRPr="00C3465B">
        <w:rPr>
          <w:rtl/>
          <w:lang w:bidi="fa-IR"/>
        </w:rPr>
        <w:t xml:space="preserve">بل إنّ أهل العلم يعلمون باليقين أنّ النبيّ </w:t>
      </w:r>
      <w:r w:rsidR="00082BFE" w:rsidRPr="00082BFE">
        <w:rPr>
          <w:rStyle w:val="libAlaemChar"/>
          <w:rtl/>
        </w:rPr>
        <w:t>صلى‌الله‌عليه‌وآله‌وسلم</w:t>
      </w:r>
      <w:r w:rsidR="006103F2">
        <w:rPr>
          <w:rStyle w:val="libAlaemChar"/>
          <w:rtl/>
        </w:rPr>
        <w:t xml:space="preserve"> </w:t>
      </w:r>
      <w:r w:rsidRPr="00C3465B">
        <w:rPr>
          <w:rtl/>
          <w:lang w:bidi="fa-IR"/>
        </w:rPr>
        <w:t>كان يعرف بأنّ عليّا</w:t>
      </w:r>
      <w:r w:rsidR="004C5222">
        <w:rPr>
          <w:rFonts w:hint="cs"/>
          <w:rtl/>
          <w:lang w:bidi="fa-IR"/>
        </w:rPr>
        <w:t>ً</w:t>
      </w:r>
      <w:r w:rsidRPr="00C3465B">
        <w:rPr>
          <w:rtl/>
          <w:lang w:bidi="fa-IR"/>
        </w:rPr>
        <w:t xml:space="preserve"> </w:t>
      </w:r>
      <w:r w:rsidRPr="001C3131">
        <w:rPr>
          <w:rStyle w:val="libAlaemChar"/>
          <w:rtl/>
        </w:rPr>
        <w:t>عليه‌السلام</w:t>
      </w:r>
      <w:r w:rsidRPr="00C3465B">
        <w:rPr>
          <w:rtl/>
          <w:lang w:bidi="fa-IR"/>
        </w:rPr>
        <w:t xml:space="preserve"> أحبّ الخلق إلى الله</w:t>
      </w:r>
      <w:r>
        <w:rPr>
          <w:rtl/>
          <w:lang w:bidi="fa-IR"/>
        </w:rPr>
        <w:t>،</w:t>
      </w:r>
      <w:r w:rsidRPr="00C3465B">
        <w:rPr>
          <w:rtl/>
          <w:lang w:bidi="fa-IR"/>
        </w:rPr>
        <w:t xml:space="preserve"> وأنّه لم يكن مراده من « أحبّ الخلق » في ذلك الوقت إلاّ الإمام أمير المؤمنين </w:t>
      </w:r>
      <w:r w:rsidRPr="001C3131">
        <w:rPr>
          <w:rStyle w:val="libAlaemChar"/>
          <w:rtl/>
        </w:rPr>
        <w:t>عليه‌السلام</w:t>
      </w:r>
      <w:r w:rsidRPr="00C3465B">
        <w:rPr>
          <w:rtl/>
          <w:lang w:bidi="fa-IR"/>
        </w:rPr>
        <w:t>. لكنه إنّما دعاه بهذا العنوان ليظهر فضله</w:t>
      </w:r>
      <w:r>
        <w:rPr>
          <w:rtl/>
          <w:lang w:bidi="fa-IR"/>
        </w:rPr>
        <w:t>،</w:t>
      </w:r>
      <w:r w:rsidRPr="00C3465B">
        <w:rPr>
          <w:rtl/>
          <w:lang w:bidi="fa-IR"/>
        </w:rPr>
        <w:t xml:space="preserve"> كما اعترف بذلك ابن طلحة الشافعي وأوضحه كما ستعرف.</w:t>
      </w:r>
    </w:p>
    <w:p w:rsidR="0043598D" w:rsidRDefault="00A41E48" w:rsidP="00A41E48">
      <w:pPr>
        <w:pStyle w:val="libNormal"/>
        <w:rPr>
          <w:rtl/>
        </w:rPr>
      </w:pPr>
      <w:r w:rsidRPr="00C3465B">
        <w:rPr>
          <w:rtl/>
          <w:lang w:bidi="fa-IR"/>
        </w:rPr>
        <w:t>ثمّ إنّ مفاد بعض أخبار الإ</w:t>
      </w:r>
      <w:r w:rsidR="004C5222">
        <w:rPr>
          <w:rFonts w:hint="cs"/>
          <w:rtl/>
          <w:lang w:bidi="fa-IR"/>
        </w:rPr>
        <w:t>ِ</w:t>
      </w:r>
      <w:r w:rsidRPr="00C3465B">
        <w:rPr>
          <w:rtl/>
          <w:lang w:bidi="fa-IR"/>
        </w:rPr>
        <w:t xml:space="preserve">ماميّة أنّ النبيّ </w:t>
      </w:r>
      <w:r w:rsidR="00082BFE" w:rsidRPr="00082BFE">
        <w:rPr>
          <w:rStyle w:val="libAlaemChar"/>
          <w:rtl/>
        </w:rPr>
        <w:t>صلى‌الله‌عليه‌وآله‌وسلم</w:t>
      </w:r>
      <w:r w:rsidR="006103F2">
        <w:rPr>
          <w:rStyle w:val="libAlaemChar"/>
          <w:rtl/>
        </w:rPr>
        <w:t xml:space="preserve"> </w:t>
      </w:r>
      <w:r w:rsidRPr="00C3465B">
        <w:rPr>
          <w:rtl/>
          <w:lang w:bidi="fa-IR"/>
        </w:rPr>
        <w:t>قد صرّح في واقعة حديث الطّير بتعيّن أحبّ الخلق عنده ومعرفته به</w:t>
      </w:r>
      <w:r>
        <w:rPr>
          <w:rtl/>
          <w:lang w:bidi="fa-IR"/>
        </w:rPr>
        <w:t>،</w:t>
      </w:r>
      <w:r w:rsidRPr="00C3465B">
        <w:rPr>
          <w:rtl/>
          <w:lang w:bidi="fa-IR"/>
        </w:rPr>
        <w:t xml:space="preserve"> بحيث لو لم يحضر الإ</w:t>
      </w:r>
      <w:r w:rsidR="004C5222">
        <w:rPr>
          <w:rFonts w:hint="cs"/>
          <w:rtl/>
          <w:lang w:bidi="fa-IR"/>
        </w:rPr>
        <w:t>ِ</w:t>
      </w:r>
      <w:r w:rsidRPr="00C3465B">
        <w:rPr>
          <w:rtl/>
          <w:lang w:bidi="fa-IR"/>
        </w:rPr>
        <w:t xml:space="preserve">مام </w:t>
      </w:r>
      <w:r w:rsidRPr="001C3131">
        <w:rPr>
          <w:rStyle w:val="libAlaemChar"/>
          <w:rtl/>
        </w:rPr>
        <w:t>عليه‌السلام</w:t>
      </w:r>
      <w:r w:rsidRPr="00C3465B">
        <w:rPr>
          <w:rtl/>
          <w:lang w:bidi="fa-IR"/>
        </w:rPr>
        <w:t xml:space="preserve"> عنده في المرّة الثالثة لصرّح باسمه</w:t>
      </w:r>
      <w:r>
        <w:rPr>
          <w:rtl/>
          <w:lang w:bidi="fa-IR"/>
        </w:rPr>
        <w:t xml:space="preserve"> ..</w:t>
      </w:r>
      <w:r w:rsidRPr="00C3465B">
        <w:rPr>
          <w:rtl/>
          <w:lang w:bidi="fa-IR"/>
        </w:rPr>
        <w:t>.</w:t>
      </w:r>
      <w:r>
        <w:rPr>
          <w:rFonts w:hint="cs"/>
          <w:rtl/>
          <w:lang w:bidi="fa-IR"/>
        </w:rPr>
        <w:t xml:space="preserve"> </w:t>
      </w:r>
      <w:r w:rsidRPr="00C3465B">
        <w:rPr>
          <w:rtl/>
        </w:rPr>
        <w:t>ففي كتاب ( الأمالي ) للشيخ ابن بابويه القمي</w:t>
      </w:r>
      <w:r>
        <w:rPr>
          <w:rtl/>
        </w:rPr>
        <w:t>:</w:t>
      </w:r>
    </w:p>
    <w:p w:rsidR="0043598D" w:rsidRDefault="00A41E48" w:rsidP="002C285D">
      <w:pPr>
        <w:pStyle w:val="libNormal"/>
        <w:rPr>
          <w:rtl/>
        </w:rPr>
      </w:pPr>
      <w:r w:rsidRPr="00C3465B">
        <w:rPr>
          <w:rtl/>
        </w:rPr>
        <w:t xml:space="preserve">« حدّثنا أبي </w:t>
      </w:r>
      <w:r w:rsidRPr="001C3131">
        <w:rPr>
          <w:rStyle w:val="libAlaemChar"/>
          <w:rtl/>
        </w:rPr>
        <w:t>رحمه‌الله</w:t>
      </w:r>
      <w:r w:rsidRPr="00C3465B">
        <w:rPr>
          <w:rtl/>
        </w:rPr>
        <w:t xml:space="preserve"> قال</w:t>
      </w:r>
      <w:r>
        <w:rPr>
          <w:rtl/>
        </w:rPr>
        <w:t>:</w:t>
      </w:r>
      <w:r w:rsidRPr="00C3465B">
        <w:rPr>
          <w:rtl/>
        </w:rPr>
        <w:t xml:space="preserve"> حدّثنا علي بن إبراهيم بن هاشم</w:t>
      </w:r>
      <w:r>
        <w:rPr>
          <w:rtl/>
        </w:rPr>
        <w:t>،</w:t>
      </w:r>
      <w:r w:rsidRPr="00C3465B">
        <w:rPr>
          <w:rtl/>
        </w:rPr>
        <w:t xml:space="preserve"> عن أبيه</w:t>
      </w:r>
      <w:r>
        <w:rPr>
          <w:rtl/>
        </w:rPr>
        <w:t>،</w:t>
      </w:r>
      <w:r w:rsidRPr="00C3465B">
        <w:rPr>
          <w:rtl/>
        </w:rPr>
        <w:t xml:space="preserve"> عن أبي هدبة قال</w:t>
      </w:r>
      <w:r>
        <w:rPr>
          <w:rtl/>
        </w:rPr>
        <w:t xml:space="preserve">: </w:t>
      </w:r>
      <w:r w:rsidRPr="00C3465B">
        <w:rPr>
          <w:rtl/>
        </w:rPr>
        <w:t>رأيت أنس بن مالك معصوبا</w:t>
      </w:r>
      <w:r w:rsidR="003919E2">
        <w:rPr>
          <w:rFonts w:hint="cs"/>
          <w:rtl/>
        </w:rPr>
        <w:t>ً</w:t>
      </w:r>
      <w:r w:rsidRPr="00C3465B">
        <w:rPr>
          <w:rtl/>
        </w:rPr>
        <w:t xml:space="preserve"> بعصابة</w:t>
      </w:r>
      <w:r>
        <w:rPr>
          <w:rtl/>
        </w:rPr>
        <w:t>،</w:t>
      </w:r>
      <w:r w:rsidRPr="00C3465B">
        <w:rPr>
          <w:rtl/>
        </w:rPr>
        <w:t xml:space="preserve"> فسألته عنها فقال</w:t>
      </w:r>
      <w:r>
        <w:rPr>
          <w:rtl/>
        </w:rPr>
        <w:t>:</w:t>
      </w:r>
      <w:r w:rsidRPr="00C3465B">
        <w:rPr>
          <w:rtl/>
        </w:rPr>
        <w:t xml:space="preserve"> هي دعوة علي بن أبي طالب</w:t>
      </w:r>
      <w:r>
        <w:rPr>
          <w:rtl/>
        </w:rPr>
        <w:t>،</w:t>
      </w:r>
      <w:r w:rsidRPr="00C3465B">
        <w:rPr>
          <w:rtl/>
        </w:rPr>
        <w:t xml:space="preserve"> فقلت له</w:t>
      </w:r>
      <w:r>
        <w:rPr>
          <w:rtl/>
        </w:rPr>
        <w:t>:</w:t>
      </w:r>
      <w:r w:rsidRPr="00C3465B">
        <w:rPr>
          <w:rtl/>
        </w:rPr>
        <w:t xml:space="preserve"> وكيف يكون ذلك</w:t>
      </w:r>
      <w:r>
        <w:rPr>
          <w:rtl/>
        </w:rPr>
        <w:t>؟</w:t>
      </w:r>
      <w:r w:rsidRPr="00C3465B">
        <w:rPr>
          <w:rtl/>
        </w:rPr>
        <w:t xml:space="preserve"> فقال</w:t>
      </w:r>
      <w:r>
        <w:rPr>
          <w:rtl/>
        </w:rPr>
        <w:t>:</w:t>
      </w:r>
      <w:r w:rsidRPr="00C3465B">
        <w:rPr>
          <w:rtl/>
        </w:rPr>
        <w:t xml:space="preserve"> كنت خادما</w:t>
      </w:r>
      <w:r w:rsidR="003919E2">
        <w:rPr>
          <w:rFonts w:hint="cs"/>
          <w:rtl/>
        </w:rPr>
        <w:t>ً</w:t>
      </w:r>
      <w:r w:rsidRPr="00C3465B">
        <w:rPr>
          <w:rtl/>
        </w:rPr>
        <w:t xml:space="preserve"> لرسول الله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فأ</w:t>
      </w:r>
      <w:r w:rsidR="003919E2">
        <w:rPr>
          <w:rFonts w:hint="cs"/>
          <w:rtl/>
        </w:rPr>
        <w:t>ُ</w:t>
      </w:r>
      <w:r w:rsidRPr="00C3465B">
        <w:rPr>
          <w:rtl/>
        </w:rPr>
        <w:t xml:space="preserve">هدي إلى رسول الله </w:t>
      </w:r>
      <w:r w:rsidR="00082BFE" w:rsidRPr="00082BFE">
        <w:rPr>
          <w:rStyle w:val="libAlaemChar"/>
          <w:rtl/>
        </w:rPr>
        <w:t>صلى‌الله‌عليه‌وآله‌وسلم</w:t>
      </w:r>
      <w:r w:rsidR="006103F2">
        <w:rPr>
          <w:rStyle w:val="libAlaemChar"/>
          <w:rtl/>
        </w:rPr>
        <w:t xml:space="preserve"> </w:t>
      </w:r>
      <w:r w:rsidRPr="00C3465B">
        <w:rPr>
          <w:rtl/>
        </w:rPr>
        <w:t>طائر مشوي</w:t>
      </w:r>
      <w:r>
        <w:rPr>
          <w:rtl/>
        </w:rPr>
        <w:t>،</w:t>
      </w:r>
      <w:r w:rsidRPr="00C3465B">
        <w:rPr>
          <w:rtl/>
        </w:rPr>
        <w:t xml:space="preserve"> فقال</w:t>
      </w:r>
      <w:r>
        <w:rPr>
          <w:rtl/>
        </w:rPr>
        <w:t>:</w:t>
      </w:r>
      <w:r w:rsidRPr="00C3465B">
        <w:rPr>
          <w:rtl/>
        </w:rPr>
        <w:t xml:space="preserve"> الل</w:t>
      </w:r>
      <w:r w:rsidR="002C285D">
        <w:rPr>
          <w:rFonts w:hint="cs"/>
          <w:rtl/>
        </w:rPr>
        <w:t>ّ</w:t>
      </w:r>
      <w:r w:rsidRPr="00C3465B">
        <w:rPr>
          <w:rtl/>
        </w:rPr>
        <w:t>هم ائتني بأحبّ خلقك إليك وإليّ</w:t>
      </w:r>
      <w:r w:rsidR="002C285D">
        <w:rPr>
          <w:rFonts w:hint="cs"/>
          <w:rtl/>
        </w:rPr>
        <w:t>َ</w:t>
      </w:r>
      <w:r w:rsidRPr="00C3465B">
        <w:rPr>
          <w:rtl/>
        </w:rPr>
        <w:t xml:space="preserve"> يأكل معي هذا الطائر. فجاء علي</w:t>
      </w:r>
      <w:r>
        <w:rPr>
          <w:rtl/>
        </w:rPr>
        <w:t>،</w:t>
      </w:r>
      <w:r w:rsidRPr="00C3465B">
        <w:rPr>
          <w:rtl/>
        </w:rPr>
        <w:t xml:space="preserve"> فقلت له</w:t>
      </w:r>
      <w:r>
        <w:rPr>
          <w:rtl/>
        </w:rPr>
        <w:t>:</w:t>
      </w:r>
      <w:r w:rsidRPr="00C3465B">
        <w:rPr>
          <w:rtl/>
        </w:rPr>
        <w:t xml:space="preserve"> رسول الله </w:t>
      </w:r>
      <w:r w:rsidR="00082BFE" w:rsidRPr="00082BFE">
        <w:rPr>
          <w:rStyle w:val="libAlaemChar"/>
          <w:rtl/>
        </w:rPr>
        <w:t>صلى‌الله‌عليه‌وآله‌وسلم</w:t>
      </w:r>
      <w:r w:rsidR="006103F2">
        <w:rPr>
          <w:rStyle w:val="libAlaemChar"/>
          <w:rtl/>
        </w:rPr>
        <w:t xml:space="preserve"> </w:t>
      </w:r>
      <w:r w:rsidRPr="00C3465B">
        <w:rPr>
          <w:rtl/>
        </w:rPr>
        <w:t>عنك</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rPr>
        <w:lastRenderedPageBreak/>
        <w:t>مشغول</w:t>
      </w:r>
      <w:r>
        <w:rPr>
          <w:rtl/>
        </w:rPr>
        <w:t>،</w:t>
      </w:r>
      <w:r w:rsidRPr="00C3465B">
        <w:rPr>
          <w:rtl/>
        </w:rPr>
        <w:t xml:space="preserve"> وأحببت أن</w:t>
      </w:r>
      <w:r w:rsidR="002C285D">
        <w:rPr>
          <w:rFonts w:hint="cs"/>
          <w:rtl/>
        </w:rPr>
        <w:t>ْ</w:t>
      </w:r>
      <w:r w:rsidRPr="00C3465B">
        <w:rPr>
          <w:rtl/>
        </w:rPr>
        <w:t xml:space="preserve"> يكون رجلا</w:t>
      </w:r>
      <w:r w:rsidR="002C285D">
        <w:rPr>
          <w:rFonts w:hint="cs"/>
          <w:rtl/>
        </w:rPr>
        <w:t>ً</w:t>
      </w:r>
      <w:r w:rsidRPr="00C3465B">
        <w:rPr>
          <w:rtl/>
        </w:rPr>
        <w:t xml:space="preserve"> من قومي</w:t>
      </w:r>
      <w:r>
        <w:rPr>
          <w:rtl/>
        </w:rPr>
        <w:t>،</w:t>
      </w:r>
      <w:r w:rsidRPr="00C3465B">
        <w:rPr>
          <w:rtl/>
        </w:rPr>
        <w:t xml:space="preserve"> فرفع رسول الله </w:t>
      </w:r>
      <w:r w:rsidR="00082BFE" w:rsidRPr="00082BFE">
        <w:rPr>
          <w:rStyle w:val="libAlaemChar"/>
          <w:rtl/>
        </w:rPr>
        <w:t>صلى‌الله‌عليه‌وآله‌وسلم</w:t>
      </w:r>
      <w:r w:rsidR="006103F2">
        <w:rPr>
          <w:rStyle w:val="libAlaemChar"/>
          <w:rtl/>
        </w:rPr>
        <w:t xml:space="preserve"> </w:t>
      </w:r>
      <w:r w:rsidRPr="00C3465B">
        <w:rPr>
          <w:rtl/>
        </w:rPr>
        <w:t>يده الثانية فقال</w:t>
      </w:r>
      <w:r>
        <w:rPr>
          <w:rtl/>
        </w:rPr>
        <w:t>:</w:t>
      </w:r>
      <w:r w:rsidRPr="00C3465B">
        <w:rPr>
          <w:rtl/>
        </w:rPr>
        <w:t xml:space="preserve"> الل</w:t>
      </w:r>
      <w:r w:rsidR="002C285D">
        <w:rPr>
          <w:rFonts w:hint="cs"/>
          <w:rtl/>
        </w:rPr>
        <w:t>ّ</w:t>
      </w:r>
      <w:r w:rsidRPr="00C3465B">
        <w:rPr>
          <w:rtl/>
        </w:rPr>
        <w:t>هم ائتني بأحبّ خلقك إليك وإليّ</w:t>
      </w:r>
      <w:r w:rsidR="002C285D">
        <w:rPr>
          <w:rFonts w:hint="cs"/>
          <w:rtl/>
        </w:rPr>
        <w:t>َ</w:t>
      </w:r>
      <w:r w:rsidRPr="00C3465B">
        <w:rPr>
          <w:rtl/>
        </w:rPr>
        <w:t xml:space="preserve"> يأكل معي من هذا الطائر</w:t>
      </w:r>
      <w:r>
        <w:rPr>
          <w:rtl/>
        </w:rPr>
        <w:t>،</w:t>
      </w:r>
      <w:r w:rsidRPr="00C3465B">
        <w:rPr>
          <w:rtl/>
        </w:rPr>
        <w:t xml:space="preserve"> فجاء علي</w:t>
      </w:r>
      <w:r>
        <w:rPr>
          <w:rtl/>
        </w:rPr>
        <w:t>،</w:t>
      </w:r>
      <w:r w:rsidRPr="00C3465B">
        <w:rPr>
          <w:rtl/>
        </w:rPr>
        <w:t xml:space="preserve"> فقلت له</w:t>
      </w:r>
      <w:r>
        <w:rPr>
          <w:rtl/>
        </w:rPr>
        <w:t>:</w:t>
      </w:r>
      <w:r w:rsidRPr="00C3465B">
        <w:rPr>
          <w:rtl/>
        </w:rPr>
        <w:t xml:space="preserve"> رسول الله </w:t>
      </w:r>
      <w:r w:rsidR="00082BFE" w:rsidRPr="00082BFE">
        <w:rPr>
          <w:rStyle w:val="libAlaemChar"/>
          <w:rtl/>
        </w:rPr>
        <w:t>صلى‌الله‌عليه‌وآله‌وسلم</w:t>
      </w:r>
      <w:r w:rsidR="006103F2">
        <w:rPr>
          <w:rStyle w:val="libAlaemChar"/>
          <w:rtl/>
        </w:rPr>
        <w:t xml:space="preserve"> </w:t>
      </w:r>
      <w:r w:rsidRPr="00C3465B">
        <w:rPr>
          <w:rtl/>
        </w:rPr>
        <w:t>عنك مشغول</w:t>
      </w:r>
      <w:r>
        <w:rPr>
          <w:rtl/>
        </w:rPr>
        <w:t>،</w:t>
      </w:r>
      <w:r w:rsidRPr="00C3465B">
        <w:rPr>
          <w:rtl/>
        </w:rPr>
        <w:t xml:space="preserve"> وأحببت أن</w:t>
      </w:r>
      <w:r w:rsidR="002C285D">
        <w:rPr>
          <w:rFonts w:hint="cs"/>
          <w:rtl/>
        </w:rPr>
        <w:t>ْ</w:t>
      </w:r>
      <w:r w:rsidRPr="00C3465B">
        <w:rPr>
          <w:rtl/>
        </w:rPr>
        <w:t xml:space="preserve"> يكون رجلا</w:t>
      </w:r>
      <w:r w:rsidR="002C285D">
        <w:rPr>
          <w:rFonts w:hint="cs"/>
          <w:rtl/>
        </w:rPr>
        <w:t>ً</w:t>
      </w:r>
      <w:r w:rsidRPr="00C3465B">
        <w:rPr>
          <w:rtl/>
        </w:rPr>
        <w:t xml:space="preserve"> من قومي</w:t>
      </w:r>
      <w:r>
        <w:rPr>
          <w:rtl/>
        </w:rPr>
        <w:t>،</w:t>
      </w:r>
      <w:r w:rsidRPr="00C3465B">
        <w:rPr>
          <w:rtl/>
        </w:rPr>
        <w:t xml:space="preserve"> فرفع رسول الله </w:t>
      </w:r>
      <w:r w:rsidR="00082BFE" w:rsidRPr="00082BFE">
        <w:rPr>
          <w:rStyle w:val="libAlaemChar"/>
          <w:rtl/>
        </w:rPr>
        <w:t>صلى‌الله‌عليه‌وآله‌وسلم</w:t>
      </w:r>
      <w:r w:rsidR="006103F2">
        <w:rPr>
          <w:rStyle w:val="libAlaemChar"/>
          <w:rtl/>
        </w:rPr>
        <w:t xml:space="preserve"> </w:t>
      </w:r>
      <w:r w:rsidRPr="00C3465B">
        <w:rPr>
          <w:rtl/>
        </w:rPr>
        <w:t>يده الثالثة فقال</w:t>
      </w:r>
      <w:r>
        <w:rPr>
          <w:rtl/>
        </w:rPr>
        <w:t>:</w:t>
      </w:r>
      <w:r w:rsidRPr="00C3465B">
        <w:rPr>
          <w:rtl/>
        </w:rPr>
        <w:t xml:space="preserve"> اللهم ائتني بأحبّ خلقك إليك وإليّ يأكل معي من هذا الطائر</w:t>
      </w:r>
      <w:r>
        <w:rPr>
          <w:rtl/>
        </w:rPr>
        <w:t>،</w:t>
      </w:r>
      <w:r w:rsidRPr="00C3465B">
        <w:rPr>
          <w:rtl/>
        </w:rPr>
        <w:t xml:space="preserve"> فجاء علي</w:t>
      </w:r>
      <w:r>
        <w:rPr>
          <w:rtl/>
        </w:rPr>
        <w:t>،</w:t>
      </w:r>
      <w:r w:rsidRPr="00C3465B">
        <w:rPr>
          <w:rtl/>
        </w:rPr>
        <w:t xml:space="preserve"> فقلت</w:t>
      </w:r>
      <w:r>
        <w:rPr>
          <w:rtl/>
        </w:rPr>
        <w:t>:</w:t>
      </w:r>
      <w:r w:rsidRPr="00C3465B">
        <w:rPr>
          <w:rtl/>
        </w:rPr>
        <w:t xml:space="preserve"> رسول الله </w:t>
      </w:r>
      <w:r w:rsidR="00082BFE" w:rsidRPr="00082BFE">
        <w:rPr>
          <w:rStyle w:val="libAlaemChar"/>
          <w:rtl/>
        </w:rPr>
        <w:t>صلى‌الله‌عليه‌وآله‌وسلم</w:t>
      </w:r>
      <w:r w:rsidR="006103F2">
        <w:rPr>
          <w:rStyle w:val="libAlaemChar"/>
          <w:rtl/>
        </w:rPr>
        <w:t xml:space="preserve"> </w:t>
      </w:r>
      <w:r w:rsidRPr="00C3465B">
        <w:rPr>
          <w:rtl/>
        </w:rPr>
        <w:t>عنك مشغول وأحببت أن يكون رجلا</w:t>
      </w:r>
      <w:r w:rsidR="002C285D">
        <w:rPr>
          <w:rFonts w:hint="cs"/>
          <w:rtl/>
        </w:rPr>
        <w:t>ً</w:t>
      </w:r>
      <w:r w:rsidRPr="00C3465B">
        <w:rPr>
          <w:rtl/>
        </w:rPr>
        <w:t xml:space="preserve"> من قومي.</w:t>
      </w:r>
    </w:p>
    <w:p w:rsidR="00A41E48" w:rsidRPr="00C3465B" w:rsidRDefault="00A41E48" w:rsidP="00A41E48">
      <w:pPr>
        <w:pStyle w:val="libNormal"/>
        <w:rPr>
          <w:rtl/>
          <w:lang w:bidi="fa-IR"/>
        </w:rPr>
      </w:pPr>
      <w:r w:rsidRPr="00C3465B">
        <w:rPr>
          <w:rtl/>
        </w:rPr>
        <w:t>فرفع علي صوته فقال</w:t>
      </w:r>
      <w:r>
        <w:rPr>
          <w:rtl/>
        </w:rPr>
        <w:t>:</w:t>
      </w:r>
      <w:r w:rsidRPr="00C3465B">
        <w:rPr>
          <w:rtl/>
        </w:rPr>
        <w:t xml:space="preserve"> وما يشغل رسول الله </w:t>
      </w:r>
      <w:r w:rsidR="00082BFE" w:rsidRPr="00082BFE">
        <w:rPr>
          <w:rStyle w:val="libAlaemChar"/>
          <w:rtl/>
        </w:rPr>
        <w:t>صلى‌الله‌عليه‌وآله‌وسلم</w:t>
      </w:r>
      <w:r w:rsidR="006103F2">
        <w:rPr>
          <w:rStyle w:val="libAlaemChar"/>
          <w:rtl/>
        </w:rPr>
        <w:t xml:space="preserve"> </w:t>
      </w:r>
      <w:r w:rsidRPr="00C3465B">
        <w:rPr>
          <w:rtl/>
        </w:rPr>
        <w:t>عنّي</w:t>
      </w:r>
      <w:r>
        <w:rPr>
          <w:rtl/>
        </w:rPr>
        <w:t>،</w:t>
      </w:r>
      <w:r w:rsidRPr="00C3465B">
        <w:rPr>
          <w:rtl/>
        </w:rPr>
        <w:t xml:space="preserve"> فسمعه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 فقال</w:t>
      </w:r>
      <w:r>
        <w:rPr>
          <w:rtl/>
        </w:rPr>
        <w:t>:</w:t>
      </w:r>
      <w:r w:rsidRPr="00C3465B">
        <w:rPr>
          <w:rtl/>
        </w:rPr>
        <w:t xml:space="preserve"> يا أنس من هذا</w:t>
      </w:r>
      <w:r>
        <w:rPr>
          <w:rtl/>
        </w:rPr>
        <w:t>؟</w:t>
      </w:r>
      <w:r w:rsidRPr="00C3465B">
        <w:rPr>
          <w:rtl/>
        </w:rPr>
        <w:t xml:space="preserve"> قلت</w:t>
      </w:r>
      <w:r>
        <w:rPr>
          <w:rtl/>
        </w:rPr>
        <w:t>:</w:t>
      </w:r>
      <w:r w:rsidRPr="00C3465B">
        <w:rPr>
          <w:rtl/>
        </w:rPr>
        <w:t xml:space="preserve"> علي بن أبي طالب. قال</w:t>
      </w:r>
      <w:r>
        <w:rPr>
          <w:rtl/>
        </w:rPr>
        <w:t>:</w:t>
      </w:r>
      <w:r w:rsidRPr="00C3465B">
        <w:rPr>
          <w:rtl/>
        </w:rPr>
        <w:t xml:space="preserve"> ائذن له. ف</w:t>
      </w:r>
      <w:r w:rsidR="000D1B0E">
        <w:rPr>
          <w:rtl/>
        </w:rPr>
        <w:t>لمـّا</w:t>
      </w:r>
      <w:r w:rsidRPr="00C3465B">
        <w:rPr>
          <w:rtl/>
        </w:rPr>
        <w:t xml:space="preserve"> دخل قال له</w:t>
      </w:r>
      <w:r>
        <w:rPr>
          <w:rtl/>
        </w:rPr>
        <w:t>:</w:t>
      </w:r>
      <w:r w:rsidRPr="00C3465B">
        <w:rPr>
          <w:rtl/>
        </w:rPr>
        <w:t xml:space="preserve"> يا علي</w:t>
      </w:r>
      <w:r>
        <w:rPr>
          <w:rtl/>
        </w:rPr>
        <w:t>،</w:t>
      </w:r>
      <w:r w:rsidRPr="00C3465B">
        <w:rPr>
          <w:rtl/>
        </w:rPr>
        <w:t xml:space="preserve"> إنّي قد دعوت الله عزّ وجلّ ثلاث مرّات أن يأتيني بك. فقال </w:t>
      </w:r>
      <w:r w:rsidRPr="001C3131">
        <w:rPr>
          <w:rStyle w:val="libAlaemChar"/>
          <w:rtl/>
        </w:rPr>
        <w:t>عليه‌السلام</w:t>
      </w:r>
      <w:r>
        <w:rPr>
          <w:rtl/>
        </w:rPr>
        <w:t>:</w:t>
      </w:r>
      <w:r w:rsidRPr="00C3465B">
        <w:rPr>
          <w:rtl/>
        </w:rPr>
        <w:t xml:space="preserve"> يا رسول الله</w:t>
      </w:r>
      <w:r>
        <w:rPr>
          <w:rtl/>
        </w:rPr>
        <w:t>،</w:t>
      </w:r>
      <w:r w:rsidRPr="00C3465B">
        <w:rPr>
          <w:rtl/>
        </w:rPr>
        <w:t xml:space="preserve"> إنّي قد جئت ثلاث مرّات كلّ ذلك يردّني أنس ويقول</w:t>
      </w:r>
      <w:r>
        <w:rPr>
          <w:rtl/>
        </w:rPr>
        <w:t>:</w:t>
      </w:r>
      <w:r w:rsidRPr="00C3465B">
        <w:rPr>
          <w:rtl/>
        </w:rPr>
        <w:t xml:space="preserve"> رسول الله </w:t>
      </w:r>
      <w:r w:rsidR="00082BFE" w:rsidRPr="00082BFE">
        <w:rPr>
          <w:rStyle w:val="libAlaemChar"/>
          <w:rtl/>
        </w:rPr>
        <w:t>صلى‌الله‌عليه‌وآله‌وسلم</w:t>
      </w:r>
      <w:r w:rsidR="006103F2">
        <w:rPr>
          <w:rStyle w:val="libAlaemChar"/>
          <w:rtl/>
        </w:rPr>
        <w:t xml:space="preserve"> </w:t>
      </w:r>
      <w:r w:rsidRPr="00C3465B">
        <w:rPr>
          <w:rtl/>
        </w:rPr>
        <w:t xml:space="preserve">عنك مشغول. فقال لي رسول الله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يا أنس ما حملك على هذا</w:t>
      </w:r>
      <w:r>
        <w:rPr>
          <w:rtl/>
        </w:rPr>
        <w:t>؟</w:t>
      </w:r>
      <w:r w:rsidRPr="00C3465B">
        <w:rPr>
          <w:rtl/>
        </w:rPr>
        <w:t xml:space="preserve"> فقلت</w:t>
      </w:r>
      <w:r>
        <w:rPr>
          <w:rtl/>
        </w:rPr>
        <w:t>:</w:t>
      </w:r>
      <w:r w:rsidRPr="00C3465B">
        <w:rPr>
          <w:rtl/>
        </w:rPr>
        <w:t xml:space="preserve"> يا رسول الله سمعت الدعوة فأحببت أن يكون رجلا</w:t>
      </w:r>
      <w:r w:rsidR="002C285D">
        <w:rPr>
          <w:rFonts w:hint="cs"/>
          <w:rtl/>
        </w:rPr>
        <w:t>ً</w:t>
      </w:r>
      <w:r w:rsidRPr="00C3465B">
        <w:rPr>
          <w:rtl/>
        </w:rPr>
        <w:t xml:space="preserve"> من قومي.</w:t>
      </w:r>
    </w:p>
    <w:p w:rsidR="00A41E48" w:rsidRPr="00C3465B" w:rsidRDefault="00A41E48" w:rsidP="00A41E48">
      <w:pPr>
        <w:pStyle w:val="libNormal"/>
        <w:rPr>
          <w:rtl/>
          <w:lang w:bidi="fa-IR"/>
        </w:rPr>
      </w:pPr>
      <w:r w:rsidRPr="00C3465B">
        <w:rPr>
          <w:rtl/>
        </w:rPr>
        <w:t>ف</w:t>
      </w:r>
      <w:r w:rsidR="000D1B0E">
        <w:rPr>
          <w:rtl/>
        </w:rPr>
        <w:t>لمـّا</w:t>
      </w:r>
      <w:r w:rsidRPr="00C3465B">
        <w:rPr>
          <w:rtl/>
        </w:rPr>
        <w:t xml:space="preserve"> كان يوم الدار استشهدني علي </w:t>
      </w:r>
      <w:r w:rsidRPr="001C3131">
        <w:rPr>
          <w:rStyle w:val="libAlaemChar"/>
          <w:rtl/>
        </w:rPr>
        <w:t>عليه‌السلام</w:t>
      </w:r>
      <w:r w:rsidRPr="00C3465B">
        <w:rPr>
          <w:rtl/>
        </w:rPr>
        <w:t xml:space="preserve"> فكتمته</w:t>
      </w:r>
      <w:r>
        <w:rPr>
          <w:rtl/>
        </w:rPr>
        <w:t>،</w:t>
      </w:r>
      <w:r w:rsidRPr="00C3465B">
        <w:rPr>
          <w:rtl/>
        </w:rPr>
        <w:t xml:space="preserve"> فقلت</w:t>
      </w:r>
      <w:r>
        <w:rPr>
          <w:rtl/>
        </w:rPr>
        <w:t>:</w:t>
      </w:r>
      <w:r w:rsidRPr="00C3465B">
        <w:rPr>
          <w:rtl/>
        </w:rPr>
        <w:t xml:space="preserve"> إنّي نسيته. قال</w:t>
      </w:r>
      <w:r>
        <w:rPr>
          <w:rtl/>
        </w:rPr>
        <w:t>:</w:t>
      </w:r>
      <w:r w:rsidRPr="00C3465B">
        <w:rPr>
          <w:rtl/>
        </w:rPr>
        <w:t xml:space="preserve"> فرفع علي </w:t>
      </w:r>
      <w:r w:rsidRPr="001C3131">
        <w:rPr>
          <w:rStyle w:val="libAlaemChar"/>
          <w:rtl/>
        </w:rPr>
        <w:t>عليه‌السلام</w:t>
      </w:r>
      <w:r w:rsidRPr="00C3465B">
        <w:rPr>
          <w:rtl/>
        </w:rPr>
        <w:t xml:space="preserve"> يده إلى السماء فقال</w:t>
      </w:r>
      <w:r>
        <w:rPr>
          <w:rtl/>
        </w:rPr>
        <w:t>:</w:t>
      </w:r>
      <w:r w:rsidRPr="00C3465B">
        <w:rPr>
          <w:rtl/>
        </w:rPr>
        <w:t xml:space="preserve"> الل</w:t>
      </w:r>
      <w:r w:rsidR="002C285D">
        <w:rPr>
          <w:rFonts w:hint="cs"/>
          <w:rtl/>
        </w:rPr>
        <w:t>ّ</w:t>
      </w:r>
      <w:r w:rsidRPr="00C3465B">
        <w:rPr>
          <w:rtl/>
        </w:rPr>
        <w:t>هم ارم أنسا</w:t>
      </w:r>
      <w:r w:rsidR="002C285D">
        <w:rPr>
          <w:rFonts w:hint="cs"/>
          <w:rtl/>
        </w:rPr>
        <w:t>ً</w:t>
      </w:r>
      <w:r w:rsidRPr="00C3465B">
        <w:rPr>
          <w:rtl/>
        </w:rPr>
        <w:t xml:space="preserve"> بوضح لا يستره من الناس</w:t>
      </w:r>
      <w:r>
        <w:rPr>
          <w:rtl/>
        </w:rPr>
        <w:t>،</w:t>
      </w:r>
      <w:r w:rsidRPr="00C3465B">
        <w:rPr>
          <w:rtl/>
        </w:rPr>
        <w:t xml:space="preserve"> ثمّ كشف العصابة عن رأسه فقال</w:t>
      </w:r>
      <w:r>
        <w:rPr>
          <w:rtl/>
        </w:rPr>
        <w:t>:</w:t>
      </w:r>
      <w:r w:rsidRPr="00C3465B">
        <w:rPr>
          <w:rtl/>
        </w:rPr>
        <w:t xml:space="preserve"> هذه دعوة علي.</w:t>
      </w:r>
      <w:r>
        <w:rPr>
          <w:rFonts w:hint="cs"/>
          <w:rtl/>
        </w:rPr>
        <w:t xml:space="preserve"> </w:t>
      </w:r>
      <w:r w:rsidRPr="00C3465B">
        <w:rPr>
          <w:rtl/>
        </w:rPr>
        <w:t>هذه دعوة علي</w:t>
      </w:r>
      <w:r>
        <w:rPr>
          <w:rtl/>
        </w:rPr>
        <w:t>،</w:t>
      </w:r>
      <w:r w:rsidRPr="00C3465B">
        <w:rPr>
          <w:rtl/>
        </w:rPr>
        <w:t xml:space="preserve"> هذه دعوة علي » </w:t>
      </w:r>
      <w:r w:rsidRPr="00BE597A">
        <w:rPr>
          <w:rStyle w:val="libFootnotenumChar"/>
          <w:rtl/>
        </w:rPr>
        <w:t>(1)</w:t>
      </w:r>
      <w:r>
        <w:rPr>
          <w:rtl/>
        </w:rPr>
        <w:t>.</w:t>
      </w:r>
    </w:p>
    <w:p w:rsidR="00A41E48" w:rsidRDefault="00A41E48" w:rsidP="00A41E48">
      <w:pPr>
        <w:pStyle w:val="libNormal"/>
        <w:rPr>
          <w:rtl/>
        </w:rPr>
      </w:pPr>
      <w:r w:rsidRPr="00C3465B">
        <w:rPr>
          <w:rtl/>
        </w:rPr>
        <w:t>فكيف يناقض هذا الحديث مذهب الإماميّة يا شيخ الإ</w:t>
      </w:r>
      <w:r w:rsidR="002C285D">
        <w:rPr>
          <w:rFonts w:hint="cs"/>
          <w:rtl/>
        </w:rPr>
        <w:t>ِ</w:t>
      </w:r>
      <w:r w:rsidRPr="00C3465B">
        <w:rPr>
          <w:rtl/>
        </w:rPr>
        <w:t>سلام</w:t>
      </w:r>
      <w:r>
        <w:rPr>
          <w:rtl/>
        </w:rPr>
        <w:t>؟!</w:t>
      </w:r>
      <w:r w:rsidRPr="00C3465B">
        <w:rPr>
          <w:rtl/>
        </w:rPr>
        <w:t>! وهل هذا إل</w:t>
      </w:r>
      <w:r w:rsidR="002C285D">
        <w:rPr>
          <w:rFonts w:hint="cs"/>
          <w:rtl/>
        </w:rPr>
        <w:t>ّ</w:t>
      </w:r>
      <w:r w:rsidRPr="00C3465B">
        <w:rPr>
          <w:rtl/>
        </w:rPr>
        <w:t>ا رمي للسّهام في الظلام</w:t>
      </w:r>
      <w:r>
        <w:rPr>
          <w:rtl/>
        </w:rPr>
        <w:t>،</w:t>
      </w:r>
      <w:r w:rsidRPr="00C3465B">
        <w:rPr>
          <w:rtl/>
        </w:rPr>
        <w:t xml:space="preserve"> واتّباع الوساوس والهواجس والأوهام</w:t>
      </w:r>
      <w:r>
        <w:rPr>
          <w:rtl/>
        </w:rPr>
        <w:t>؟!</w:t>
      </w:r>
      <w:r w:rsidRPr="00C3465B">
        <w:rPr>
          <w:rtl/>
        </w:rPr>
        <w:t>!</w:t>
      </w:r>
    </w:p>
    <w:p w:rsidR="00A41E48" w:rsidRPr="00C3465B" w:rsidRDefault="00A41E48" w:rsidP="00A41E48">
      <w:pPr>
        <w:pStyle w:val="libNormal"/>
        <w:rPr>
          <w:rtl/>
          <w:lang w:bidi="fa-IR"/>
        </w:rPr>
      </w:pPr>
      <w:r w:rsidRPr="00C3465B">
        <w:rPr>
          <w:rtl/>
        </w:rPr>
        <w:t>وكان هذا ما ذكره ابن تيميّة في الرابع.</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الأمالي للشيخ محمّد بن علي بن بابويه</w:t>
      </w:r>
      <w:r w:rsidR="00A41E48">
        <w:rPr>
          <w:rtl/>
        </w:rPr>
        <w:t>:</w:t>
      </w:r>
      <w:r w:rsidR="00A41E48" w:rsidRPr="00C3465B">
        <w:rPr>
          <w:rtl/>
        </w:rPr>
        <w:t xml:space="preserve"> 753.</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وقال في الخامس والأخير</w:t>
      </w:r>
      <w:r>
        <w:rPr>
          <w:rtl/>
          <w:lang w:bidi="fa-IR"/>
        </w:rPr>
        <w:t>:</w:t>
      </w:r>
    </w:p>
    <w:p w:rsidR="00A41E48" w:rsidRPr="00C3465B" w:rsidRDefault="00A41E48" w:rsidP="00A41E48">
      <w:pPr>
        <w:pStyle w:val="libNormal"/>
        <w:rPr>
          <w:rtl/>
          <w:lang w:bidi="fa-IR"/>
        </w:rPr>
      </w:pPr>
      <w:r w:rsidRPr="00C3465B">
        <w:rPr>
          <w:rtl/>
          <w:lang w:bidi="fa-IR"/>
        </w:rPr>
        <w:t>« الخامس</w:t>
      </w:r>
      <w:r>
        <w:rPr>
          <w:rtl/>
          <w:lang w:bidi="fa-IR"/>
        </w:rPr>
        <w:t xml:space="preserve"> - </w:t>
      </w:r>
      <w:r w:rsidRPr="00C3465B">
        <w:rPr>
          <w:rtl/>
          <w:lang w:bidi="fa-IR"/>
        </w:rPr>
        <w:t>أن يقال</w:t>
      </w:r>
      <w:r>
        <w:rPr>
          <w:rtl/>
          <w:lang w:bidi="fa-IR"/>
        </w:rPr>
        <w:t>:</w:t>
      </w:r>
      <w:r w:rsidRPr="00C3465B">
        <w:rPr>
          <w:rtl/>
          <w:lang w:bidi="fa-IR"/>
        </w:rPr>
        <w:t xml:space="preserve"> إمّا أن يكون النبيّ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كان يعرف أنّ عليّا</w:t>
      </w:r>
      <w:r w:rsidR="006103F2">
        <w:rPr>
          <w:rFonts w:hint="cs"/>
          <w:rtl/>
          <w:lang w:bidi="fa-IR"/>
        </w:rPr>
        <w:t>ً</w:t>
      </w:r>
      <w:r w:rsidRPr="00C3465B">
        <w:rPr>
          <w:rtl/>
          <w:lang w:bidi="fa-IR"/>
        </w:rPr>
        <w:t xml:space="preserve"> أحبّ إلى الله أو ما كان يعرف</w:t>
      </w:r>
      <w:r>
        <w:rPr>
          <w:rtl/>
          <w:lang w:bidi="fa-IR"/>
        </w:rPr>
        <w:t>،</w:t>
      </w:r>
      <w:r w:rsidRPr="00C3465B">
        <w:rPr>
          <w:rtl/>
          <w:lang w:bidi="fa-IR"/>
        </w:rPr>
        <w:t xml:space="preserve"> فإن</w:t>
      </w:r>
      <w:r w:rsidR="006103F2">
        <w:rPr>
          <w:rFonts w:hint="cs"/>
          <w:rtl/>
          <w:lang w:bidi="fa-IR"/>
        </w:rPr>
        <w:t>ْ</w:t>
      </w:r>
      <w:r w:rsidRPr="00C3465B">
        <w:rPr>
          <w:rtl/>
          <w:lang w:bidi="fa-IR"/>
        </w:rPr>
        <w:t xml:space="preserve"> كان يعرف ذلك كان يمكنه أن</w:t>
      </w:r>
      <w:r w:rsidR="006103F2">
        <w:rPr>
          <w:rFonts w:hint="cs"/>
          <w:rtl/>
          <w:lang w:bidi="fa-IR"/>
        </w:rPr>
        <w:t>ْ</w:t>
      </w:r>
      <w:r w:rsidRPr="00C3465B">
        <w:rPr>
          <w:rtl/>
          <w:lang w:bidi="fa-IR"/>
        </w:rPr>
        <w:t xml:space="preserve"> يرسل بطلبه كما كان يطلب الواحد من أصحابه</w:t>
      </w:r>
      <w:r>
        <w:rPr>
          <w:rtl/>
          <w:lang w:bidi="fa-IR"/>
        </w:rPr>
        <w:t>،</w:t>
      </w:r>
      <w:r w:rsidRPr="00C3465B">
        <w:rPr>
          <w:rtl/>
          <w:lang w:bidi="fa-IR"/>
        </w:rPr>
        <w:t xml:space="preserve"> أو يقول</w:t>
      </w:r>
      <w:r>
        <w:rPr>
          <w:rtl/>
          <w:lang w:bidi="fa-IR"/>
        </w:rPr>
        <w:t>:</w:t>
      </w:r>
      <w:r w:rsidRPr="00C3465B">
        <w:rPr>
          <w:rtl/>
          <w:lang w:bidi="fa-IR"/>
        </w:rPr>
        <w:t xml:space="preserve"> الل</w:t>
      </w:r>
      <w:r w:rsidR="006103F2">
        <w:rPr>
          <w:rFonts w:hint="cs"/>
          <w:rtl/>
          <w:lang w:bidi="fa-IR"/>
        </w:rPr>
        <w:t>ّ</w:t>
      </w:r>
      <w:r w:rsidRPr="00C3465B">
        <w:rPr>
          <w:rtl/>
          <w:lang w:bidi="fa-IR"/>
        </w:rPr>
        <w:t>هم ائتني بعليّ فإنّه أحبّ الخلق إليك</w:t>
      </w:r>
      <w:r>
        <w:rPr>
          <w:rtl/>
          <w:lang w:bidi="fa-IR"/>
        </w:rPr>
        <w:t>،</w:t>
      </w:r>
      <w:r w:rsidRPr="00C3465B">
        <w:rPr>
          <w:rtl/>
          <w:lang w:bidi="fa-IR"/>
        </w:rPr>
        <w:t xml:space="preserve"> فأيّ حاجة إلى الدعاء والإ</w:t>
      </w:r>
      <w:r w:rsidR="006103F2">
        <w:rPr>
          <w:rFonts w:hint="cs"/>
          <w:rtl/>
          <w:lang w:bidi="fa-IR"/>
        </w:rPr>
        <w:t>ِ</w:t>
      </w:r>
      <w:r w:rsidRPr="00C3465B">
        <w:rPr>
          <w:rtl/>
          <w:lang w:bidi="fa-IR"/>
        </w:rPr>
        <w:t>بهام في الدعاء</w:t>
      </w:r>
      <w:r>
        <w:rPr>
          <w:rtl/>
          <w:lang w:bidi="fa-IR"/>
        </w:rPr>
        <w:t>،</w:t>
      </w:r>
      <w:r w:rsidRPr="00C3465B">
        <w:rPr>
          <w:rtl/>
          <w:lang w:bidi="fa-IR"/>
        </w:rPr>
        <w:t xml:space="preserve"> ولو سمّى عليا</w:t>
      </w:r>
      <w:r w:rsidR="006103F2">
        <w:rPr>
          <w:rFonts w:hint="cs"/>
          <w:rtl/>
          <w:lang w:bidi="fa-IR"/>
        </w:rPr>
        <w:t>ً</w:t>
      </w:r>
      <w:r w:rsidRPr="00C3465B">
        <w:rPr>
          <w:rtl/>
          <w:lang w:bidi="fa-IR"/>
        </w:rPr>
        <w:t xml:space="preserve"> لاستراح أنس من الرجاء الباطل ولم يغلق الباب في وجه علي. وإن</w:t>
      </w:r>
      <w:r w:rsidR="006103F2">
        <w:rPr>
          <w:rFonts w:hint="cs"/>
          <w:rtl/>
          <w:lang w:bidi="fa-IR"/>
        </w:rPr>
        <w:t>ْ</w:t>
      </w:r>
      <w:r w:rsidRPr="00C3465B">
        <w:rPr>
          <w:rtl/>
          <w:lang w:bidi="fa-IR"/>
        </w:rPr>
        <w:t xml:space="preserve"> كان النبيّ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لم يعرف ذلك</w:t>
      </w:r>
      <w:r>
        <w:rPr>
          <w:rtl/>
          <w:lang w:bidi="fa-IR"/>
        </w:rPr>
        <w:t>،</w:t>
      </w:r>
      <w:r w:rsidRPr="00C3465B">
        <w:rPr>
          <w:rtl/>
          <w:lang w:bidi="fa-IR"/>
        </w:rPr>
        <w:t xml:space="preserve"> بطل ما يدّعونه من كونه كان يعرف ذلك.</w:t>
      </w:r>
      <w:r>
        <w:rPr>
          <w:rFonts w:hint="cs"/>
          <w:rtl/>
          <w:lang w:bidi="fa-IR"/>
        </w:rPr>
        <w:t xml:space="preserve"> </w:t>
      </w:r>
      <w:r w:rsidRPr="00C3465B">
        <w:rPr>
          <w:rtl/>
          <w:lang w:bidi="fa-IR"/>
        </w:rPr>
        <w:t>ثمّ إنّ في لفظة « أحبّ الخلق إليك وإليّ</w:t>
      </w:r>
      <w:r w:rsidR="006103F2">
        <w:rPr>
          <w:rFonts w:hint="cs"/>
          <w:rtl/>
          <w:lang w:bidi="fa-IR"/>
        </w:rPr>
        <w:t>َ</w:t>
      </w:r>
      <w:r w:rsidRPr="00C3465B">
        <w:rPr>
          <w:rtl/>
          <w:lang w:bidi="fa-IR"/>
        </w:rPr>
        <w:t xml:space="preserve"> » فكيف لا يعرف أحبّ الخلق إليه</w:t>
      </w:r>
      <w:r>
        <w:rPr>
          <w:rtl/>
          <w:lang w:bidi="fa-IR"/>
        </w:rPr>
        <w:t>؟</w:t>
      </w:r>
      <w:r w:rsidRPr="00C3465B">
        <w:rPr>
          <w:rtl/>
          <w:lang w:bidi="fa-IR"/>
        </w:rPr>
        <w:t xml:space="preserve"> »</w:t>
      </w:r>
      <w:r>
        <w:rPr>
          <w:rtl/>
          <w:lang w:bidi="fa-IR"/>
        </w:rPr>
        <w:t>.</w:t>
      </w:r>
    </w:p>
    <w:p w:rsidR="0043598D" w:rsidRDefault="00A41E48" w:rsidP="00A41E48">
      <w:pPr>
        <w:pStyle w:val="libBold1"/>
        <w:rPr>
          <w:rtl/>
          <w:lang w:bidi="fa-IR"/>
        </w:rPr>
      </w:pPr>
      <w:r w:rsidRPr="00C3465B">
        <w:rPr>
          <w:rtl/>
          <w:lang w:bidi="fa-IR"/>
        </w:rPr>
        <w:t>جواب اعتراضه بأنّه إن كان يعرفه فلما ذا الإبهام</w:t>
      </w:r>
      <w:r>
        <w:rPr>
          <w:rtl/>
          <w:lang w:bidi="fa-IR"/>
        </w:rPr>
        <w:t>؟</w:t>
      </w:r>
    </w:p>
    <w:p w:rsidR="00A41E48" w:rsidRPr="00C3465B" w:rsidRDefault="00A41E48" w:rsidP="00A41E48">
      <w:pPr>
        <w:pStyle w:val="libNormal"/>
        <w:rPr>
          <w:rtl/>
          <w:lang w:bidi="fa-IR"/>
        </w:rPr>
      </w:pPr>
      <w:r w:rsidRPr="00BE597A">
        <w:rPr>
          <w:rStyle w:val="libBold2Char"/>
          <w:rtl/>
        </w:rPr>
        <w:t>قلت</w:t>
      </w:r>
      <w:r>
        <w:rPr>
          <w:rtl/>
          <w:lang w:bidi="fa-IR"/>
        </w:rPr>
        <w:t>:</w:t>
      </w:r>
      <w:r w:rsidRPr="00C3465B">
        <w:rPr>
          <w:rtl/>
          <w:lang w:bidi="fa-IR"/>
        </w:rPr>
        <w:t xml:space="preserve"> قد عرفت أنّ النبيّ </w:t>
      </w:r>
      <w:r w:rsidR="00082BFE" w:rsidRPr="00082BFE">
        <w:rPr>
          <w:rStyle w:val="libAlaemChar"/>
          <w:rtl/>
        </w:rPr>
        <w:t>صلى‌الله‌عليه‌وآله‌وسلم</w:t>
      </w:r>
      <w:r w:rsidR="006103F2">
        <w:rPr>
          <w:rStyle w:val="libAlaemChar"/>
          <w:rtl/>
        </w:rPr>
        <w:t xml:space="preserve"> </w:t>
      </w:r>
      <w:r w:rsidRPr="00C3465B">
        <w:rPr>
          <w:rtl/>
          <w:lang w:bidi="fa-IR"/>
        </w:rPr>
        <w:t>كان يعرف أحبّ الخلق إلى الله</w:t>
      </w:r>
      <w:r>
        <w:rPr>
          <w:rtl/>
          <w:lang w:bidi="fa-IR"/>
        </w:rPr>
        <w:t>،</w:t>
      </w:r>
      <w:r w:rsidRPr="00C3465B">
        <w:rPr>
          <w:rtl/>
          <w:lang w:bidi="fa-IR"/>
        </w:rPr>
        <w:t xml:space="preserve"> وأنّه لم يكن إل</w:t>
      </w:r>
      <w:r w:rsidR="006103F2">
        <w:rPr>
          <w:rFonts w:hint="cs"/>
          <w:rtl/>
          <w:lang w:bidi="fa-IR"/>
        </w:rPr>
        <w:t>ّ</w:t>
      </w:r>
      <w:r w:rsidRPr="00C3465B">
        <w:rPr>
          <w:rtl/>
          <w:lang w:bidi="fa-IR"/>
        </w:rPr>
        <w:t xml:space="preserve">ا علي </w:t>
      </w:r>
      <w:r w:rsidRPr="001C3131">
        <w:rPr>
          <w:rStyle w:val="libAlaemChar"/>
          <w:rtl/>
        </w:rPr>
        <w:t>عليه‌السلام</w:t>
      </w:r>
      <w:r>
        <w:rPr>
          <w:rtl/>
          <w:lang w:bidi="fa-IR"/>
        </w:rPr>
        <w:t>،</w:t>
      </w:r>
      <w:r w:rsidRPr="00C3465B">
        <w:rPr>
          <w:rtl/>
          <w:lang w:bidi="fa-IR"/>
        </w:rPr>
        <w:t xml:space="preserve"> فالترديد التي ذكره ابن تيميّة في غير محلّه. وأمّا قوله</w:t>
      </w:r>
      <w:r>
        <w:rPr>
          <w:rtl/>
          <w:lang w:bidi="fa-IR"/>
        </w:rPr>
        <w:t>:</w:t>
      </w:r>
      <w:r w:rsidRPr="00C3465B">
        <w:rPr>
          <w:rtl/>
          <w:lang w:bidi="fa-IR"/>
        </w:rPr>
        <w:t xml:space="preserve"> فأيّ حاجة إلى الدّعاء والإ</w:t>
      </w:r>
      <w:r w:rsidR="006103F2">
        <w:rPr>
          <w:rFonts w:hint="cs"/>
          <w:rtl/>
          <w:lang w:bidi="fa-IR"/>
        </w:rPr>
        <w:t>ِ</w:t>
      </w:r>
      <w:r w:rsidRPr="00C3465B">
        <w:rPr>
          <w:rtl/>
          <w:lang w:bidi="fa-IR"/>
        </w:rPr>
        <w:t>بهام في الدّعاء</w:t>
      </w:r>
      <w:r>
        <w:rPr>
          <w:rtl/>
          <w:lang w:bidi="fa-IR"/>
        </w:rPr>
        <w:t>؟</w:t>
      </w:r>
      <w:r>
        <w:rPr>
          <w:rFonts w:hint="cs"/>
          <w:rtl/>
          <w:lang w:bidi="fa-IR"/>
        </w:rPr>
        <w:t xml:space="preserve"> </w:t>
      </w:r>
      <w:r w:rsidRPr="00C3465B">
        <w:rPr>
          <w:rtl/>
          <w:lang w:bidi="fa-IR"/>
        </w:rPr>
        <w:t>فالجواب</w:t>
      </w:r>
      <w:r>
        <w:rPr>
          <w:rtl/>
          <w:lang w:bidi="fa-IR"/>
        </w:rPr>
        <w:t>:</w:t>
      </w:r>
    </w:p>
    <w:p w:rsidR="00A41E48" w:rsidRPr="00C3465B" w:rsidRDefault="00A41E48" w:rsidP="00A41E48">
      <w:pPr>
        <w:pStyle w:val="libNormal"/>
        <w:rPr>
          <w:rtl/>
          <w:lang w:bidi="fa-IR"/>
        </w:rPr>
      </w:pPr>
      <w:r w:rsidRPr="00C3465B">
        <w:rPr>
          <w:rtl/>
          <w:lang w:bidi="fa-IR"/>
        </w:rPr>
        <w:t xml:space="preserve">إنّ النبيّ </w:t>
      </w:r>
      <w:r w:rsidR="00082BFE" w:rsidRPr="00082BFE">
        <w:rPr>
          <w:rStyle w:val="libAlaemChar"/>
          <w:rtl/>
        </w:rPr>
        <w:t>صلى‌الله‌عليه‌وآله‌وسلم</w:t>
      </w:r>
      <w:r w:rsidR="006103F2">
        <w:rPr>
          <w:rStyle w:val="libAlaemChar"/>
          <w:rtl/>
        </w:rPr>
        <w:t xml:space="preserve"> </w:t>
      </w:r>
      <w:r w:rsidRPr="00C3465B">
        <w:rPr>
          <w:rtl/>
          <w:lang w:bidi="fa-IR"/>
        </w:rPr>
        <w:t>أراد أن</w:t>
      </w:r>
      <w:r w:rsidR="006103F2">
        <w:rPr>
          <w:rFonts w:hint="cs"/>
          <w:rtl/>
          <w:lang w:bidi="fa-IR"/>
        </w:rPr>
        <w:t>ْ</w:t>
      </w:r>
      <w:r w:rsidRPr="00C3465B">
        <w:rPr>
          <w:rtl/>
          <w:lang w:bidi="fa-IR"/>
        </w:rPr>
        <w:t xml:space="preserve"> ي</w:t>
      </w:r>
      <w:r w:rsidR="006103F2">
        <w:rPr>
          <w:rFonts w:hint="cs"/>
          <w:rtl/>
          <w:lang w:bidi="fa-IR"/>
        </w:rPr>
        <w:t>ُ</w:t>
      </w:r>
      <w:r w:rsidRPr="00C3465B">
        <w:rPr>
          <w:rtl/>
          <w:lang w:bidi="fa-IR"/>
        </w:rPr>
        <w:t>علم الا</w:t>
      </w:r>
      <w:r w:rsidR="006103F2">
        <w:rPr>
          <w:rFonts w:hint="cs"/>
          <w:rtl/>
          <w:lang w:bidi="fa-IR"/>
        </w:rPr>
        <w:t>ُ</w:t>
      </w:r>
      <w:r w:rsidRPr="00C3465B">
        <w:rPr>
          <w:rtl/>
          <w:lang w:bidi="fa-IR"/>
        </w:rPr>
        <w:t>مّة بأنّ مصداق هذا العنوان ليس إل</w:t>
      </w:r>
      <w:r w:rsidR="006103F2">
        <w:rPr>
          <w:rFonts w:hint="cs"/>
          <w:rtl/>
          <w:lang w:bidi="fa-IR"/>
        </w:rPr>
        <w:t>ّ</w:t>
      </w:r>
      <w:r w:rsidRPr="00C3465B">
        <w:rPr>
          <w:rtl/>
          <w:lang w:bidi="fa-IR"/>
        </w:rPr>
        <w:t>ا الإ</w:t>
      </w:r>
      <w:r w:rsidR="006103F2">
        <w:rPr>
          <w:rFonts w:hint="cs"/>
          <w:rtl/>
          <w:lang w:bidi="fa-IR"/>
        </w:rPr>
        <w:t>ِ</w:t>
      </w:r>
      <w:r w:rsidRPr="00C3465B">
        <w:rPr>
          <w:rtl/>
          <w:lang w:bidi="fa-IR"/>
        </w:rPr>
        <w:t xml:space="preserve">مام أمير المؤمنين </w:t>
      </w:r>
      <w:r w:rsidRPr="001C3131">
        <w:rPr>
          <w:rStyle w:val="libAlaemChar"/>
          <w:rtl/>
        </w:rPr>
        <w:t>عليه‌السلام</w:t>
      </w:r>
      <w:r>
        <w:rPr>
          <w:rtl/>
          <w:lang w:bidi="fa-IR"/>
        </w:rPr>
        <w:t>،</w:t>
      </w:r>
      <w:r w:rsidRPr="00C3465B">
        <w:rPr>
          <w:rtl/>
          <w:lang w:bidi="fa-IR"/>
        </w:rPr>
        <w:t xml:space="preserve"> وأنّ الله عزّ وجلّ هو الذي جعل عليا</w:t>
      </w:r>
      <w:r w:rsidR="006103F2">
        <w:rPr>
          <w:rFonts w:hint="cs"/>
          <w:rtl/>
          <w:lang w:bidi="fa-IR"/>
        </w:rPr>
        <w:t>ً</w:t>
      </w:r>
      <w:r w:rsidRPr="00C3465B">
        <w:rPr>
          <w:rtl/>
          <w:lang w:bidi="fa-IR"/>
        </w:rPr>
        <w:t xml:space="preserve"> أحبّ الخلق إليه وإلى رسوله</w:t>
      </w:r>
      <w:r>
        <w:rPr>
          <w:rtl/>
          <w:lang w:bidi="fa-IR"/>
        </w:rPr>
        <w:t>،</w:t>
      </w:r>
      <w:r w:rsidRPr="00C3465B">
        <w:rPr>
          <w:rtl/>
          <w:lang w:bidi="fa-IR"/>
        </w:rPr>
        <w:t xml:space="preserve"> لا أنّ النبيّ </w:t>
      </w:r>
      <w:r w:rsidR="00082BFE" w:rsidRPr="00082BFE">
        <w:rPr>
          <w:rStyle w:val="libAlaemChar"/>
          <w:rtl/>
        </w:rPr>
        <w:t>صلى‌الله‌عليه‌وآله‌وسلم</w:t>
      </w:r>
      <w:r w:rsidR="006103F2">
        <w:rPr>
          <w:rStyle w:val="libAlaemChar"/>
          <w:rtl/>
        </w:rPr>
        <w:t xml:space="preserve"> </w:t>
      </w:r>
      <w:r w:rsidRPr="00C3465B">
        <w:rPr>
          <w:rtl/>
          <w:lang w:bidi="fa-IR"/>
        </w:rPr>
        <w:t>جعل علّيا</w:t>
      </w:r>
      <w:r w:rsidR="006103F2">
        <w:rPr>
          <w:rFonts w:hint="cs"/>
          <w:rtl/>
          <w:lang w:bidi="fa-IR"/>
        </w:rPr>
        <w:t>ً</w:t>
      </w:r>
      <w:r w:rsidRPr="00C3465B">
        <w:rPr>
          <w:rtl/>
          <w:lang w:bidi="fa-IR"/>
        </w:rPr>
        <w:t xml:space="preserve"> كذلك من عند نفسه</w:t>
      </w:r>
      <w:r>
        <w:rPr>
          <w:rtl/>
          <w:lang w:bidi="fa-IR"/>
        </w:rPr>
        <w:t xml:space="preserve"> ..</w:t>
      </w:r>
      <w:r w:rsidRPr="00C3465B">
        <w:rPr>
          <w:rtl/>
          <w:lang w:bidi="fa-IR"/>
        </w:rPr>
        <w:t>. ولو أرسل بطلبه أو قال</w:t>
      </w:r>
      <w:r>
        <w:rPr>
          <w:rtl/>
          <w:lang w:bidi="fa-IR"/>
        </w:rPr>
        <w:t>:</w:t>
      </w:r>
      <w:r w:rsidRPr="00C3465B">
        <w:rPr>
          <w:rtl/>
          <w:lang w:bidi="fa-IR"/>
        </w:rPr>
        <w:t xml:space="preserve"> الل</w:t>
      </w:r>
      <w:r w:rsidR="006103F2">
        <w:rPr>
          <w:rFonts w:hint="cs"/>
          <w:rtl/>
          <w:lang w:bidi="fa-IR"/>
        </w:rPr>
        <w:t>ّ</w:t>
      </w:r>
      <w:r w:rsidRPr="00C3465B">
        <w:rPr>
          <w:rtl/>
          <w:lang w:bidi="fa-IR"/>
        </w:rPr>
        <w:t>هم ائتني بعلّي فإنّه أحبّ الخلق إليك لم تتبيّن هذه الحقيقة</w:t>
      </w:r>
      <w:r>
        <w:rPr>
          <w:rtl/>
          <w:lang w:bidi="fa-IR"/>
        </w:rPr>
        <w:t>،</w:t>
      </w:r>
      <w:r w:rsidRPr="00C3465B">
        <w:rPr>
          <w:rtl/>
          <w:lang w:bidi="fa-IR"/>
        </w:rPr>
        <w:t xml:space="preserve"> ولتعنّت المنافقون وقالوا بأنّ الذي قاله النبيّ من عنده لا من الله عزّ وجل.</w:t>
      </w:r>
    </w:p>
    <w:p w:rsidR="00A41E48" w:rsidRPr="00C3465B" w:rsidRDefault="00A41E48" w:rsidP="00A41E48">
      <w:pPr>
        <w:pStyle w:val="libNormal"/>
        <w:rPr>
          <w:rtl/>
          <w:lang w:bidi="fa-IR"/>
        </w:rPr>
      </w:pPr>
      <w:r w:rsidRPr="00C3465B">
        <w:rPr>
          <w:rtl/>
          <w:lang w:bidi="fa-IR"/>
        </w:rPr>
        <w:t xml:space="preserve">فقضيّة الطّير هذه على ما ذكرنا تشبه قضيّة شفاعة النبيّ </w:t>
      </w:r>
      <w:r w:rsidR="00082BFE" w:rsidRPr="00082BFE">
        <w:rPr>
          <w:rStyle w:val="libAlaemChar"/>
          <w:rtl/>
        </w:rPr>
        <w:t>صلى‌الله‌عليه‌وآله‌وسلم</w:t>
      </w:r>
      <w:r w:rsidR="006103F2">
        <w:rPr>
          <w:rStyle w:val="libAlaemChar"/>
          <w:rtl/>
        </w:rPr>
        <w:t xml:space="preserve"> </w:t>
      </w:r>
      <w:r w:rsidRPr="00C3465B">
        <w:rPr>
          <w:rtl/>
          <w:lang w:bidi="fa-IR"/>
        </w:rPr>
        <w:t>في يوم القيامة بتقدّم</w:t>
      </w:r>
      <w:r w:rsidR="001C19C6">
        <w:rPr>
          <w:rFonts w:hint="cs"/>
          <w:rtl/>
          <w:lang w:bidi="fa-IR"/>
        </w:rPr>
        <w:t>ٍ</w:t>
      </w:r>
      <w:r w:rsidRPr="00C3465B">
        <w:rPr>
          <w:rtl/>
          <w:lang w:bidi="fa-IR"/>
        </w:rPr>
        <w:t xml:space="preserve"> وطلب من الأنبياء واحد</w:t>
      </w:r>
      <w:r w:rsidR="001C19C6">
        <w:rPr>
          <w:rFonts w:hint="cs"/>
          <w:rtl/>
          <w:lang w:bidi="fa-IR"/>
        </w:rPr>
        <w:t>ٍ</w:t>
      </w:r>
      <w:r w:rsidRPr="00C3465B">
        <w:rPr>
          <w:rtl/>
          <w:lang w:bidi="fa-IR"/>
        </w:rPr>
        <w:t xml:space="preserve"> بعد واحد كما في الحديث المرويّ</w:t>
      </w:r>
      <w:r>
        <w:rPr>
          <w:rtl/>
          <w:lang w:bidi="fa-IR"/>
        </w:rPr>
        <w:t xml:space="preserve"> ..</w:t>
      </w:r>
      <w:r w:rsidRPr="00C3465B">
        <w:rPr>
          <w:rtl/>
          <w:lang w:bidi="fa-IR"/>
        </w:rPr>
        <w:t>. قال الإ</w:t>
      </w:r>
      <w:r w:rsidR="001C19C6">
        <w:rPr>
          <w:rFonts w:hint="cs"/>
          <w:rtl/>
          <w:lang w:bidi="fa-IR"/>
        </w:rPr>
        <w:t>ِ</w:t>
      </w:r>
      <w:r w:rsidRPr="00C3465B">
        <w:rPr>
          <w:rtl/>
          <w:lang w:bidi="fa-IR"/>
        </w:rPr>
        <w:t>سكندري ما نصّه</w:t>
      </w:r>
      <w:r>
        <w:rPr>
          <w:rtl/>
          <w:lang w:bidi="fa-IR"/>
        </w:rPr>
        <w:t>:</w:t>
      </w:r>
    </w:p>
    <w:p w:rsidR="00A41E48" w:rsidRPr="00C3465B" w:rsidRDefault="00A41E48" w:rsidP="00A41E48">
      <w:pPr>
        <w:pStyle w:val="libNormal"/>
        <w:rPr>
          <w:rtl/>
          <w:lang w:bidi="fa-IR"/>
        </w:rPr>
      </w:pPr>
      <w:r w:rsidRPr="00C3465B">
        <w:rPr>
          <w:rtl/>
          <w:lang w:bidi="fa-IR"/>
        </w:rPr>
        <w:t>« أمّا المقدمة</w:t>
      </w:r>
      <w:r>
        <w:rPr>
          <w:rtl/>
          <w:lang w:bidi="fa-IR"/>
        </w:rPr>
        <w:t>،</w:t>
      </w:r>
      <w:r w:rsidRPr="00C3465B">
        <w:rPr>
          <w:rtl/>
          <w:lang w:bidi="fa-IR"/>
        </w:rPr>
        <w:t xml:space="preserve"> فاعلم أنّ الله سبحانه وتعالى </w:t>
      </w:r>
      <w:r w:rsidR="000D1B0E">
        <w:rPr>
          <w:rtl/>
          <w:lang w:bidi="fa-IR"/>
        </w:rPr>
        <w:t>لمـّا</w:t>
      </w:r>
      <w:r w:rsidRPr="00C3465B">
        <w:rPr>
          <w:rtl/>
          <w:lang w:bidi="fa-IR"/>
        </w:rPr>
        <w:t xml:space="preserve"> أراد إتمام عموم نعمته</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وإفاضة فيض رحمته</w:t>
      </w:r>
      <w:r>
        <w:rPr>
          <w:rtl/>
          <w:lang w:bidi="fa-IR"/>
        </w:rPr>
        <w:t>،</w:t>
      </w:r>
      <w:r w:rsidRPr="00C3465B">
        <w:rPr>
          <w:rtl/>
          <w:lang w:bidi="fa-IR"/>
        </w:rPr>
        <w:t xml:space="preserve"> واقتضى فضله العظيم أن</w:t>
      </w:r>
      <w:r w:rsidR="001C19C6">
        <w:rPr>
          <w:rFonts w:hint="cs"/>
          <w:rtl/>
          <w:lang w:bidi="fa-IR"/>
        </w:rPr>
        <w:t>ْ</w:t>
      </w:r>
      <w:r w:rsidRPr="00C3465B">
        <w:rPr>
          <w:rtl/>
          <w:lang w:bidi="fa-IR"/>
        </w:rPr>
        <w:t xml:space="preserve"> يمنّ</w:t>
      </w:r>
      <w:r w:rsidR="001C19C6">
        <w:rPr>
          <w:rFonts w:hint="cs"/>
          <w:rtl/>
          <w:lang w:bidi="fa-IR"/>
        </w:rPr>
        <w:t>َ</w:t>
      </w:r>
      <w:r w:rsidRPr="00C3465B">
        <w:rPr>
          <w:rtl/>
          <w:lang w:bidi="fa-IR"/>
        </w:rPr>
        <w:t xml:space="preserve"> على العباد بوجود معرفته</w:t>
      </w:r>
      <w:r>
        <w:rPr>
          <w:rtl/>
          <w:lang w:bidi="fa-IR"/>
        </w:rPr>
        <w:t>،</w:t>
      </w:r>
      <w:r w:rsidRPr="00C3465B">
        <w:rPr>
          <w:rtl/>
          <w:lang w:bidi="fa-IR"/>
        </w:rPr>
        <w:t xml:space="preserve"> وعلم سبحانه وتعالى عجز عقول عموم العباد عن التلّقي من ربوبيّته</w:t>
      </w:r>
      <w:r>
        <w:rPr>
          <w:rtl/>
          <w:lang w:bidi="fa-IR"/>
        </w:rPr>
        <w:t>،</w:t>
      </w:r>
      <w:r w:rsidRPr="00C3465B">
        <w:rPr>
          <w:rtl/>
          <w:lang w:bidi="fa-IR"/>
        </w:rPr>
        <w:t xml:space="preserve"> جعل الأنبياء والرسل لهم الاستعداد العام لقبول ما يرد من إلهيّته</w:t>
      </w:r>
      <w:r>
        <w:rPr>
          <w:rtl/>
          <w:lang w:bidi="fa-IR"/>
        </w:rPr>
        <w:t>،</w:t>
      </w:r>
      <w:r w:rsidRPr="00C3465B">
        <w:rPr>
          <w:rtl/>
          <w:lang w:bidi="fa-IR"/>
        </w:rPr>
        <w:t xml:space="preserve"> يتلقّون منه بما أودع فيهم من سرّ خصوصيّته</w:t>
      </w:r>
      <w:r>
        <w:rPr>
          <w:rtl/>
          <w:lang w:bidi="fa-IR"/>
        </w:rPr>
        <w:t>،</w:t>
      </w:r>
      <w:r w:rsidRPr="00C3465B">
        <w:rPr>
          <w:rtl/>
          <w:lang w:bidi="fa-IR"/>
        </w:rPr>
        <w:t xml:space="preserve"> ويلقون عنه جمعا</w:t>
      </w:r>
      <w:r w:rsidR="001C19C6">
        <w:rPr>
          <w:rFonts w:hint="cs"/>
          <w:rtl/>
          <w:lang w:bidi="fa-IR"/>
        </w:rPr>
        <w:t>ً</w:t>
      </w:r>
      <w:r w:rsidRPr="00C3465B">
        <w:rPr>
          <w:rtl/>
          <w:lang w:bidi="fa-IR"/>
        </w:rPr>
        <w:t xml:space="preserve"> للعباد على أحديّته</w:t>
      </w:r>
      <w:r>
        <w:rPr>
          <w:rtl/>
          <w:lang w:bidi="fa-IR"/>
        </w:rPr>
        <w:t>،</w:t>
      </w:r>
      <w:r w:rsidRPr="00C3465B">
        <w:rPr>
          <w:rtl/>
          <w:lang w:bidi="fa-IR"/>
        </w:rPr>
        <w:t xml:space="preserve"> فهم برازخ الأنوار ومعادن الأسرار</w:t>
      </w:r>
      <w:r>
        <w:rPr>
          <w:rtl/>
          <w:lang w:bidi="fa-IR"/>
        </w:rPr>
        <w:t>،</w:t>
      </w:r>
      <w:r w:rsidRPr="00C3465B">
        <w:rPr>
          <w:rtl/>
          <w:lang w:bidi="fa-IR"/>
        </w:rPr>
        <w:t xml:space="preserve"> رحمة مهداة ومنّة مصفّاة</w:t>
      </w:r>
      <w:r>
        <w:rPr>
          <w:rtl/>
          <w:lang w:bidi="fa-IR"/>
        </w:rPr>
        <w:t>،</w:t>
      </w:r>
      <w:r w:rsidRPr="00C3465B">
        <w:rPr>
          <w:rtl/>
          <w:lang w:bidi="fa-IR"/>
        </w:rPr>
        <w:t xml:space="preserve"> حرّر أسرارهم في أزله من رقّ الأغيار</w:t>
      </w:r>
      <w:r>
        <w:rPr>
          <w:rtl/>
          <w:lang w:bidi="fa-IR"/>
        </w:rPr>
        <w:t>،</w:t>
      </w:r>
      <w:r w:rsidRPr="00C3465B">
        <w:rPr>
          <w:rtl/>
          <w:lang w:bidi="fa-IR"/>
        </w:rPr>
        <w:t xml:space="preserve"> وصانهم بوجود عنايته من الركون إلى الآثار</w:t>
      </w:r>
      <w:r>
        <w:rPr>
          <w:rtl/>
          <w:lang w:bidi="fa-IR"/>
        </w:rPr>
        <w:t>،</w:t>
      </w:r>
      <w:r w:rsidRPr="00C3465B">
        <w:rPr>
          <w:rtl/>
          <w:lang w:bidi="fa-IR"/>
        </w:rPr>
        <w:t xml:space="preserve"> لا يحبّون إل</w:t>
      </w:r>
      <w:r w:rsidR="001C19C6">
        <w:rPr>
          <w:rFonts w:hint="cs"/>
          <w:rtl/>
          <w:lang w:bidi="fa-IR"/>
        </w:rPr>
        <w:t>ّ</w:t>
      </w:r>
      <w:r w:rsidRPr="00C3465B">
        <w:rPr>
          <w:rtl/>
          <w:lang w:bidi="fa-IR"/>
        </w:rPr>
        <w:t>ا إيّاه ولا يعبدون ربّا</w:t>
      </w:r>
      <w:r w:rsidR="001C19C6">
        <w:rPr>
          <w:rFonts w:hint="cs"/>
          <w:rtl/>
          <w:lang w:bidi="fa-IR"/>
        </w:rPr>
        <w:t>ً</w:t>
      </w:r>
      <w:r w:rsidRPr="00C3465B">
        <w:rPr>
          <w:rtl/>
          <w:lang w:bidi="fa-IR"/>
        </w:rPr>
        <w:t xml:space="preserve"> سواه</w:t>
      </w:r>
      <w:r>
        <w:rPr>
          <w:rtl/>
          <w:lang w:bidi="fa-IR"/>
        </w:rPr>
        <w:t>،</w:t>
      </w:r>
      <w:r w:rsidRPr="00C3465B">
        <w:rPr>
          <w:rtl/>
          <w:lang w:bidi="fa-IR"/>
        </w:rPr>
        <w:t xml:space="preserve"> يلقي الروح من أمره عليهم ويواصل الإ</w:t>
      </w:r>
      <w:r w:rsidR="001C19C6">
        <w:rPr>
          <w:rFonts w:hint="cs"/>
          <w:rtl/>
          <w:lang w:bidi="fa-IR"/>
        </w:rPr>
        <w:t>ِ</w:t>
      </w:r>
      <w:r w:rsidRPr="00C3465B">
        <w:rPr>
          <w:rtl/>
          <w:lang w:bidi="fa-IR"/>
        </w:rPr>
        <w:t>مداد بالتأييد إليهم.</w:t>
      </w:r>
    </w:p>
    <w:p w:rsidR="00A41E48" w:rsidRPr="00C3465B" w:rsidRDefault="00A41E48" w:rsidP="00A41E48">
      <w:pPr>
        <w:pStyle w:val="libNormal"/>
        <w:rPr>
          <w:rtl/>
          <w:lang w:bidi="fa-IR"/>
        </w:rPr>
      </w:pPr>
      <w:r w:rsidRPr="00C3465B">
        <w:rPr>
          <w:rtl/>
          <w:lang w:bidi="fa-IR"/>
        </w:rPr>
        <w:t>وما زال فلك النبوّة والرسالة دائرا</w:t>
      </w:r>
      <w:r w:rsidR="001C19C6">
        <w:rPr>
          <w:rFonts w:hint="cs"/>
          <w:rtl/>
          <w:lang w:bidi="fa-IR"/>
        </w:rPr>
        <w:t>ً</w:t>
      </w:r>
      <w:r w:rsidRPr="00C3465B">
        <w:rPr>
          <w:rtl/>
          <w:lang w:bidi="fa-IR"/>
        </w:rPr>
        <w:t xml:space="preserve"> إلى أن عاد الأمر من حيث ال</w:t>
      </w:r>
      <w:r w:rsidR="001C19C6">
        <w:rPr>
          <w:rFonts w:hint="cs"/>
          <w:rtl/>
          <w:lang w:bidi="fa-IR"/>
        </w:rPr>
        <w:t>إِ</w:t>
      </w:r>
      <w:r w:rsidRPr="00C3465B">
        <w:rPr>
          <w:rtl/>
          <w:lang w:bidi="fa-IR"/>
        </w:rPr>
        <w:t>بتداء</w:t>
      </w:r>
      <w:r>
        <w:rPr>
          <w:rtl/>
          <w:lang w:bidi="fa-IR"/>
        </w:rPr>
        <w:t>،</w:t>
      </w:r>
      <w:r w:rsidRPr="00C3465B">
        <w:rPr>
          <w:rtl/>
          <w:lang w:bidi="fa-IR"/>
        </w:rPr>
        <w:t xml:space="preserve"> وختم بمن له كمال ال</w:t>
      </w:r>
      <w:r w:rsidR="001C19C6">
        <w:rPr>
          <w:rFonts w:hint="cs"/>
          <w:rtl/>
          <w:lang w:bidi="fa-IR"/>
        </w:rPr>
        <w:t>إِ</w:t>
      </w:r>
      <w:r w:rsidRPr="00C3465B">
        <w:rPr>
          <w:rtl/>
          <w:lang w:bidi="fa-IR"/>
        </w:rPr>
        <w:t>صطفاء</w:t>
      </w:r>
      <w:r>
        <w:rPr>
          <w:rtl/>
          <w:lang w:bidi="fa-IR"/>
        </w:rPr>
        <w:t>،</w:t>
      </w:r>
      <w:r w:rsidRPr="00C3465B">
        <w:rPr>
          <w:rtl/>
          <w:lang w:bidi="fa-IR"/>
        </w:rPr>
        <w:t xml:space="preserve"> وهو نبيّنا محمّد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وهو السيّد الكامل القائم الفاتح الخاتم</w:t>
      </w:r>
      <w:r>
        <w:rPr>
          <w:rtl/>
          <w:lang w:bidi="fa-IR"/>
        </w:rPr>
        <w:t>،</w:t>
      </w:r>
      <w:r w:rsidRPr="00C3465B">
        <w:rPr>
          <w:rtl/>
          <w:lang w:bidi="fa-IR"/>
        </w:rPr>
        <w:t xml:space="preserve"> نور الأنوار وسرّ الأسرار</w:t>
      </w:r>
      <w:r>
        <w:rPr>
          <w:rtl/>
          <w:lang w:bidi="fa-IR"/>
        </w:rPr>
        <w:t>،</w:t>
      </w:r>
      <w:r w:rsidRPr="00C3465B">
        <w:rPr>
          <w:rtl/>
          <w:lang w:bidi="fa-IR"/>
        </w:rPr>
        <w:t xml:space="preserve"> المبجّل في هذه الدار وتلك الدار على المخلوقات</w:t>
      </w:r>
      <w:r>
        <w:rPr>
          <w:rtl/>
          <w:lang w:bidi="fa-IR"/>
        </w:rPr>
        <w:t>،</w:t>
      </w:r>
      <w:r w:rsidRPr="00C3465B">
        <w:rPr>
          <w:rtl/>
          <w:lang w:bidi="fa-IR"/>
        </w:rPr>
        <w:t xml:space="preserve"> أعلى المخلوقات منارا</w:t>
      </w:r>
      <w:r w:rsidR="001C19C6">
        <w:rPr>
          <w:rFonts w:hint="cs"/>
          <w:rtl/>
          <w:lang w:bidi="fa-IR"/>
        </w:rPr>
        <w:t>ً</w:t>
      </w:r>
      <w:r w:rsidRPr="00C3465B">
        <w:rPr>
          <w:rtl/>
          <w:lang w:bidi="fa-IR"/>
        </w:rPr>
        <w:t xml:space="preserve"> وأتمّهم فخارا</w:t>
      </w:r>
      <w:r w:rsidR="001C19C6">
        <w:rPr>
          <w:rFonts w:hint="cs"/>
          <w:rtl/>
          <w:lang w:bidi="fa-IR"/>
        </w:rPr>
        <w:t>ً</w:t>
      </w:r>
      <w:r w:rsidRPr="00C3465B">
        <w:rPr>
          <w:rtl/>
          <w:lang w:bidi="fa-IR"/>
        </w:rPr>
        <w:t>.</w:t>
      </w:r>
    </w:p>
    <w:p w:rsidR="00A41E48" w:rsidRPr="00C3465B" w:rsidRDefault="00A41E48" w:rsidP="00A41E48">
      <w:pPr>
        <w:pStyle w:val="libNormal"/>
        <w:rPr>
          <w:rtl/>
          <w:lang w:bidi="fa-IR"/>
        </w:rPr>
      </w:pPr>
      <w:r w:rsidRPr="00C3465B">
        <w:rPr>
          <w:rtl/>
          <w:lang w:bidi="fa-IR"/>
        </w:rPr>
        <w:t>دلّ على ذلك الكتاب المبين قال الله سبحانه</w:t>
      </w:r>
      <w:r>
        <w:rPr>
          <w:rtl/>
          <w:lang w:bidi="fa-IR"/>
        </w:rPr>
        <w:t>:</w:t>
      </w:r>
      <w:r w:rsidRPr="00C3465B">
        <w:rPr>
          <w:rtl/>
          <w:lang w:bidi="fa-IR"/>
        </w:rPr>
        <w:t xml:space="preserve"> </w:t>
      </w:r>
      <w:r w:rsidRPr="001C3131">
        <w:rPr>
          <w:rStyle w:val="libAlaemChar"/>
          <w:rtl/>
        </w:rPr>
        <w:t>(</w:t>
      </w:r>
      <w:r w:rsidRPr="00BE597A">
        <w:rPr>
          <w:rStyle w:val="libAieChar"/>
          <w:rtl/>
        </w:rPr>
        <w:t xml:space="preserve"> وَما أَرْسَلْناكَ إِل</w:t>
      </w:r>
      <w:r w:rsidR="001C19C6">
        <w:rPr>
          <w:rStyle w:val="libAieChar"/>
          <w:rFonts w:hint="cs"/>
          <w:rtl/>
        </w:rPr>
        <w:t>َّ</w:t>
      </w:r>
      <w:r w:rsidRPr="00BE597A">
        <w:rPr>
          <w:rStyle w:val="libAieChar"/>
          <w:rtl/>
        </w:rPr>
        <w:t xml:space="preserve">ا رَحْمَةً لِلْعالَمِينَ </w:t>
      </w:r>
      <w:r w:rsidRPr="001C3131">
        <w:rPr>
          <w:rStyle w:val="libAlaemChar"/>
          <w:rtl/>
        </w:rPr>
        <w:t>)</w:t>
      </w:r>
      <w:r w:rsidRPr="00C3465B">
        <w:rPr>
          <w:rtl/>
          <w:lang w:bidi="fa-IR"/>
        </w:rPr>
        <w:t xml:space="preserve"> ومن رحم به غيره فهو أفضل من غيره. والعالم كلّ موجود سوى الله تعالى. وأمّا تفضيله على بني آدم خصوصا</w:t>
      </w:r>
      <w:r w:rsidR="001C19C6">
        <w:rPr>
          <w:rFonts w:hint="cs"/>
          <w:rtl/>
          <w:lang w:bidi="fa-IR"/>
        </w:rPr>
        <w:t>ً</w:t>
      </w:r>
      <w:r w:rsidRPr="00C3465B">
        <w:rPr>
          <w:rtl/>
          <w:lang w:bidi="fa-IR"/>
        </w:rPr>
        <w:t xml:space="preserve"> فمن</w:t>
      </w:r>
      <w:r>
        <w:rPr>
          <w:rFonts w:hint="cs"/>
          <w:rtl/>
          <w:lang w:bidi="fa-IR"/>
        </w:rPr>
        <w:t xml:space="preserve"> </w:t>
      </w:r>
      <w:r w:rsidRPr="00C3465B">
        <w:rPr>
          <w:rtl/>
        </w:rPr>
        <w:t xml:space="preserve">قوله </w:t>
      </w:r>
      <w:r w:rsidR="00082BFE" w:rsidRPr="00082BFE">
        <w:rPr>
          <w:rStyle w:val="libAlaemChar"/>
          <w:rtl/>
        </w:rPr>
        <w:t>صلى‌الله‌عليه‌وآله‌وسلم</w:t>
      </w:r>
      <w:r w:rsidR="006103F2" w:rsidRPr="006103F2">
        <w:rPr>
          <w:rStyle w:val="libAlaemChar"/>
          <w:rtl/>
        </w:rPr>
        <w:t xml:space="preserve"> </w:t>
      </w:r>
      <w:r>
        <w:rPr>
          <w:rtl/>
        </w:rPr>
        <w:t xml:space="preserve">: </w:t>
      </w:r>
      <w:r w:rsidRPr="00C3465B">
        <w:rPr>
          <w:rtl/>
        </w:rPr>
        <w:t>إنّي سيد بني آدم ولا فخر.</w:t>
      </w:r>
      <w:r>
        <w:rPr>
          <w:rFonts w:hint="cs"/>
          <w:rtl/>
        </w:rPr>
        <w:t xml:space="preserve"> </w:t>
      </w:r>
      <w:r w:rsidRPr="00C3465B">
        <w:rPr>
          <w:rtl/>
          <w:lang w:bidi="fa-IR"/>
        </w:rPr>
        <w:t>وأمّا تفضيله على آدم عليه اسلام فمن</w:t>
      </w:r>
      <w:r>
        <w:rPr>
          <w:rFonts w:hint="cs"/>
          <w:rtl/>
          <w:lang w:bidi="fa-IR"/>
        </w:rPr>
        <w:t xml:space="preserve"> </w:t>
      </w:r>
      <w:r w:rsidRPr="00C3465B">
        <w:rPr>
          <w:rtl/>
        </w:rPr>
        <w:t xml:space="preserve">قوله </w:t>
      </w:r>
      <w:r w:rsidR="00082BFE" w:rsidRPr="00082BFE">
        <w:rPr>
          <w:rStyle w:val="libAlaemChar"/>
          <w:rtl/>
        </w:rPr>
        <w:t>صلى‌الله‌عليه‌وآله‌وسلم</w:t>
      </w:r>
      <w:r w:rsidR="006103F2" w:rsidRPr="006103F2">
        <w:rPr>
          <w:rStyle w:val="libAlaemChar"/>
          <w:rtl/>
        </w:rPr>
        <w:t xml:space="preserve"> </w:t>
      </w:r>
      <w:r>
        <w:rPr>
          <w:rtl/>
        </w:rPr>
        <w:t xml:space="preserve">: </w:t>
      </w:r>
      <w:r w:rsidRPr="00C3465B">
        <w:rPr>
          <w:rtl/>
        </w:rPr>
        <w:t>كنت نبيّا</w:t>
      </w:r>
      <w:r w:rsidR="001C19C6">
        <w:rPr>
          <w:rFonts w:hint="cs"/>
          <w:rtl/>
        </w:rPr>
        <w:t>ً</w:t>
      </w:r>
      <w:r w:rsidRPr="00C3465B">
        <w:rPr>
          <w:rtl/>
        </w:rPr>
        <w:t xml:space="preserve"> وآدم بين الماء والطين</w:t>
      </w:r>
      <w:r w:rsidRPr="00C3465B">
        <w:rPr>
          <w:rtl/>
          <w:lang w:bidi="fa-IR"/>
        </w:rPr>
        <w:t>. و</w:t>
      </w:r>
      <w:r w:rsidRPr="00C3465B">
        <w:rPr>
          <w:rtl/>
        </w:rPr>
        <w:t>من قوله</w:t>
      </w:r>
      <w:r>
        <w:rPr>
          <w:rtl/>
        </w:rPr>
        <w:t xml:space="preserve">: </w:t>
      </w:r>
      <w:r w:rsidRPr="00C3465B">
        <w:rPr>
          <w:rtl/>
        </w:rPr>
        <w:t>آدم فمن دونه من الأنبياء يوم القيامة تحت لوائي.</w:t>
      </w:r>
      <w:r>
        <w:rPr>
          <w:rFonts w:hint="cs"/>
          <w:rtl/>
        </w:rPr>
        <w:t xml:space="preserve"> </w:t>
      </w:r>
      <w:r w:rsidRPr="00C3465B">
        <w:rPr>
          <w:rtl/>
          <w:lang w:bidi="fa-IR"/>
        </w:rPr>
        <w:t>و</w:t>
      </w:r>
      <w:r w:rsidRPr="00C3465B">
        <w:rPr>
          <w:rtl/>
        </w:rPr>
        <w:t>بقوله</w:t>
      </w:r>
      <w:r>
        <w:rPr>
          <w:rtl/>
        </w:rPr>
        <w:t xml:space="preserve">: </w:t>
      </w:r>
      <w:r w:rsidRPr="00C3465B">
        <w:rPr>
          <w:rtl/>
        </w:rPr>
        <w:t>إنّي أوّل شافع وإنّي أوّل مشفّع. وأنا أول من تنشق الأرض عنه</w:t>
      </w:r>
      <w:r w:rsidRPr="00C3465B">
        <w:rPr>
          <w:rtl/>
          <w:lang w:bidi="fa-IR"/>
        </w:rPr>
        <w:t>. وحديث الشفاعة المشهور الذي:</w:t>
      </w:r>
    </w:p>
    <w:p w:rsidR="0043598D" w:rsidRDefault="00A41E48" w:rsidP="00A41E48">
      <w:pPr>
        <w:pStyle w:val="libNormal"/>
        <w:rPr>
          <w:rtl/>
        </w:rPr>
      </w:pPr>
      <w:r w:rsidRPr="00C3465B">
        <w:rPr>
          <w:rtl/>
        </w:rPr>
        <w:t>أخبرنا به الشيخ الإ</w:t>
      </w:r>
      <w:r w:rsidR="00536D92">
        <w:rPr>
          <w:rFonts w:hint="cs"/>
          <w:rtl/>
        </w:rPr>
        <w:t>ِ</w:t>
      </w:r>
      <w:r w:rsidRPr="00C3465B">
        <w:rPr>
          <w:rtl/>
        </w:rPr>
        <w:t>مام الحافظ بقيّة المحدّثين شرف الدين أبو محمّد عبد المؤمن بن خلف بن أبي الحسن الدمياطي</w:t>
      </w:r>
      <w:r>
        <w:rPr>
          <w:rtl/>
        </w:rPr>
        <w:t xml:space="preserve"> - </w:t>
      </w:r>
      <w:r w:rsidRPr="00C3465B">
        <w:rPr>
          <w:rtl/>
        </w:rPr>
        <w:t>بقراءتي عليه أو قرئ عليه وأنا أسمع</w:t>
      </w:r>
      <w:r>
        <w:rPr>
          <w:rtl/>
        </w:rPr>
        <w:t xml:space="preserve"> - </w:t>
      </w:r>
      <w:r w:rsidRPr="00C3465B">
        <w:rPr>
          <w:rtl/>
        </w:rPr>
        <w:t>قال</w:t>
      </w:r>
      <w:r>
        <w:rPr>
          <w:rtl/>
        </w:rPr>
        <w:t>:</w:t>
      </w:r>
      <w:r w:rsidRPr="00C3465B">
        <w:rPr>
          <w:rtl/>
        </w:rPr>
        <w:t xml:space="preserve"> أخبرنا الشيخان الإ</w:t>
      </w:r>
      <w:r w:rsidR="00536D92">
        <w:rPr>
          <w:rFonts w:hint="cs"/>
          <w:rtl/>
        </w:rPr>
        <w:t>ِ</w:t>
      </w:r>
      <w:r w:rsidRPr="00C3465B">
        <w:rPr>
          <w:rtl/>
        </w:rPr>
        <w:t>مام فخر الدين وفخر القضاة أبو الفضل أحمد ابن محمّد بن عبد العزيز الحبّاب التميمي وأبو التقى صالح بن شجاع بن سيدهم المدلجي الكناني قالا</w:t>
      </w:r>
      <w:r>
        <w:rPr>
          <w:rtl/>
        </w:rPr>
        <w:t>:</w:t>
      </w:r>
      <w:r w:rsidRPr="00C3465B">
        <w:rPr>
          <w:rtl/>
        </w:rPr>
        <w:t xml:space="preserve"> أخبرنا الشريف أبو المفاخر سعيد بن الحسين</w:t>
      </w:r>
    </w:p>
    <w:p w:rsidR="00A41E48" w:rsidRDefault="00A41E48" w:rsidP="00A41E48">
      <w:pPr>
        <w:pStyle w:val="libNormal"/>
        <w:rPr>
          <w:rtl/>
          <w:lang w:bidi="fa-IR"/>
        </w:rPr>
      </w:pPr>
      <w:r>
        <w:rPr>
          <w:rtl/>
          <w:lang w:bidi="fa-IR"/>
        </w:rPr>
        <w:br w:type="page"/>
      </w:r>
    </w:p>
    <w:p w:rsidR="0043598D" w:rsidRDefault="00A41E48" w:rsidP="00A41E48">
      <w:pPr>
        <w:pStyle w:val="libNormal0"/>
        <w:rPr>
          <w:rtl/>
        </w:rPr>
      </w:pPr>
      <w:r w:rsidRPr="00C3465B">
        <w:rPr>
          <w:rtl/>
        </w:rPr>
        <w:lastRenderedPageBreak/>
        <w:t>ابن محمّد بن سعيد العباسي المأموني قال</w:t>
      </w:r>
      <w:r>
        <w:rPr>
          <w:rtl/>
        </w:rPr>
        <w:t>:</w:t>
      </w:r>
      <w:r w:rsidRPr="00C3465B">
        <w:rPr>
          <w:rtl/>
        </w:rPr>
        <w:t xml:space="preserve"> أخبرنا أبو عبد الله الفراوي وقال</w:t>
      </w:r>
      <w:r>
        <w:rPr>
          <w:rtl/>
        </w:rPr>
        <w:t>:</w:t>
      </w:r>
      <w:r w:rsidRPr="00C3465B">
        <w:rPr>
          <w:rtl/>
        </w:rPr>
        <w:t xml:space="preserve"> أخبرنا عبد الغافر الفارسي قال</w:t>
      </w:r>
      <w:r>
        <w:rPr>
          <w:rtl/>
        </w:rPr>
        <w:t>:</w:t>
      </w:r>
      <w:r w:rsidRPr="00C3465B">
        <w:rPr>
          <w:rtl/>
        </w:rPr>
        <w:t xml:space="preserve"> أخبرنا أبو أحمد محمّد بن عيسى بن عمرويه الجلودي قال</w:t>
      </w:r>
      <w:r>
        <w:rPr>
          <w:rtl/>
        </w:rPr>
        <w:t>:</w:t>
      </w:r>
      <w:r w:rsidRPr="00C3465B">
        <w:rPr>
          <w:rtl/>
        </w:rPr>
        <w:t xml:space="preserve"> أخبرنا أبو إسحاق إبراهيم بن محمّد بن سفيان الفقيه قال</w:t>
      </w:r>
      <w:r>
        <w:rPr>
          <w:rtl/>
        </w:rPr>
        <w:t>:</w:t>
      </w:r>
    </w:p>
    <w:p w:rsidR="0043598D" w:rsidRDefault="00A41E48" w:rsidP="00A41E48">
      <w:pPr>
        <w:pStyle w:val="libNormal"/>
        <w:rPr>
          <w:rtl/>
        </w:rPr>
      </w:pPr>
      <w:r w:rsidRPr="00C3465B">
        <w:rPr>
          <w:rtl/>
        </w:rPr>
        <w:t>حدّثنا أبو الحسين مسلم بن الحجاج بن مسلم القشيري النيسابوري قال</w:t>
      </w:r>
      <w:r>
        <w:rPr>
          <w:rtl/>
        </w:rPr>
        <w:t>:</w:t>
      </w:r>
      <w:r w:rsidRPr="00C3465B">
        <w:rPr>
          <w:rtl/>
        </w:rPr>
        <w:t xml:space="preserve"> حدّثنا أبو الرّبيع العتكي قال</w:t>
      </w:r>
      <w:r>
        <w:rPr>
          <w:rtl/>
        </w:rPr>
        <w:t>:</w:t>
      </w:r>
      <w:r w:rsidRPr="00C3465B">
        <w:rPr>
          <w:rtl/>
        </w:rPr>
        <w:t xml:space="preserve"> حدّثنا حمّاد بن زيد قال</w:t>
      </w:r>
      <w:r>
        <w:rPr>
          <w:rtl/>
        </w:rPr>
        <w:t>:</w:t>
      </w:r>
      <w:r w:rsidRPr="00C3465B">
        <w:rPr>
          <w:rtl/>
        </w:rPr>
        <w:t xml:space="preserve"> حدّثنا سعيد بن هلال الغنوي</w:t>
      </w:r>
      <w:r>
        <w:rPr>
          <w:rtl/>
        </w:rPr>
        <w:t>،</w:t>
      </w:r>
      <w:r w:rsidRPr="00C3465B">
        <w:rPr>
          <w:rtl/>
        </w:rPr>
        <w:t xml:space="preserve"> وحدّثنا سعيد بن منصور</w:t>
      </w:r>
      <w:r>
        <w:rPr>
          <w:rtl/>
        </w:rPr>
        <w:t xml:space="preserve"> - </w:t>
      </w:r>
      <w:r w:rsidRPr="00C3465B">
        <w:rPr>
          <w:rtl/>
        </w:rPr>
        <w:t>واللفظ له</w:t>
      </w:r>
      <w:r>
        <w:rPr>
          <w:rtl/>
        </w:rPr>
        <w:t xml:space="preserve"> - </w:t>
      </w:r>
      <w:r w:rsidRPr="00C3465B">
        <w:rPr>
          <w:rtl/>
        </w:rPr>
        <w:t>قال</w:t>
      </w:r>
      <w:r>
        <w:rPr>
          <w:rtl/>
        </w:rPr>
        <w:t>:</w:t>
      </w:r>
      <w:r w:rsidRPr="00C3465B">
        <w:rPr>
          <w:rtl/>
        </w:rPr>
        <w:t xml:space="preserve"> حدّثنا حمّاد بن زيد قال</w:t>
      </w:r>
      <w:r>
        <w:rPr>
          <w:rtl/>
        </w:rPr>
        <w:t>:</w:t>
      </w:r>
      <w:r w:rsidRPr="00C3465B">
        <w:rPr>
          <w:rtl/>
        </w:rPr>
        <w:t xml:space="preserve"> حدّثنا سعيد بن هلال الغنوي قال</w:t>
      </w:r>
      <w:r>
        <w:rPr>
          <w:rtl/>
        </w:rPr>
        <w:t>:</w:t>
      </w:r>
    </w:p>
    <w:p w:rsidR="0043598D" w:rsidRDefault="00536D92" w:rsidP="00A41E48">
      <w:pPr>
        <w:pStyle w:val="libNormal"/>
        <w:rPr>
          <w:rtl/>
        </w:rPr>
      </w:pPr>
      <w:r>
        <w:rPr>
          <w:rFonts w:hint="cs"/>
          <w:rtl/>
        </w:rPr>
        <w:t>إ</w:t>
      </w:r>
      <w:r w:rsidR="00A41E48" w:rsidRPr="00C3465B">
        <w:rPr>
          <w:rtl/>
        </w:rPr>
        <w:t>نطلقنا إلى أنس بن مالك وتشفّعنا بثابت</w:t>
      </w:r>
      <w:r w:rsidR="00A41E48">
        <w:rPr>
          <w:rtl/>
        </w:rPr>
        <w:t>،</w:t>
      </w:r>
      <w:r w:rsidR="00A41E48" w:rsidRPr="00C3465B">
        <w:rPr>
          <w:rtl/>
        </w:rPr>
        <w:t xml:space="preserve"> فانتهينا إليه وهو يصلّي الضحى</w:t>
      </w:r>
      <w:r w:rsidR="00A41E48">
        <w:rPr>
          <w:rtl/>
        </w:rPr>
        <w:t>،</w:t>
      </w:r>
      <w:r w:rsidR="00A41E48" w:rsidRPr="00C3465B">
        <w:rPr>
          <w:rtl/>
        </w:rPr>
        <w:t xml:space="preserve"> فاستأذن لنا ثابت</w:t>
      </w:r>
      <w:r w:rsidR="00A41E48">
        <w:rPr>
          <w:rtl/>
        </w:rPr>
        <w:t>،</w:t>
      </w:r>
      <w:r w:rsidR="00A41E48" w:rsidRPr="00C3465B">
        <w:rPr>
          <w:rtl/>
        </w:rPr>
        <w:t xml:space="preserve"> فدخلنا عليه وأجلس ثابتا</w:t>
      </w:r>
      <w:r>
        <w:rPr>
          <w:rFonts w:hint="cs"/>
          <w:rtl/>
        </w:rPr>
        <w:t>ً</w:t>
      </w:r>
      <w:r w:rsidR="00A41E48" w:rsidRPr="00C3465B">
        <w:rPr>
          <w:rtl/>
        </w:rPr>
        <w:t xml:space="preserve"> معه على سريره فقال له</w:t>
      </w:r>
      <w:r w:rsidR="00A41E48">
        <w:rPr>
          <w:rtl/>
        </w:rPr>
        <w:t>:</w:t>
      </w:r>
      <w:r w:rsidR="00A41E48" w:rsidRPr="00C3465B">
        <w:rPr>
          <w:rtl/>
        </w:rPr>
        <w:t xml:space="preserve"> يا أبا حمزة</w:t>
      </w:r>
      <w:r w:rsidR="00A41E48">
        <w:rPr>
          <w:rtl/>
        </w:rPr>
        <w:t>،</w:t>
      </w:r>
      <w:r w:rsidR="00A41E48" w:rsidRPr="00C3465B">
        <w:rPr>
          <w:rtl/>
        </w:rPr>
        <w:t xml:space="preserve"> إن إخوانك من أهل البصرة يسألونك أن</w:t>
      </w:r>
      <w:r>
        <w:rPr>
          <w:rFonts w:hint="cs"/>
          <w:rtl/>
        </w:rPr>
        <w:t>ْ</w:t>
      </w:r>
      <w:r w:rsidR="00A41E48" w:rsidRPr="00C3465B">
        <w:rPr>
          <w:rtl/>
        </w:rPr>
        <w:t xml:space="preserve"> تحدّثهم حديث الشفاعة.</w:t>
      </w:r>
      <w:r w:rsidR="00A41E48">
        <w:rPr>
          <w:rFonts w:hint="cs"/>
          <w:rtl/>
          <w:lang w:bidi="fa-IR"/>
        </w:rPr>
        <w:t xml:space="preserve"> </w:t>
      </w:r>
      <w:r w:rsidR="00A41E48" w:rsidRPr="00C3465B">
        <w:rPr>
          <w:rtl/>
        </w:rPr>
        <w:t>قال</w:t>
      </w:r>
      <w:r w:rsidR="00A41E48">
        <w:rPr>
          <w:rtl/>
        </w:rPr>
        <w:t>:</w:t>
      </w:r>
    </w:p>
    <w:p w:rsidR="00A41E48" w:rsidRPr="00C3465B" w:rsidRDefault="00A41E48" w:rsidP="00A41E48">
      <w:pPr>
        <w:pStyle w:val="libNormal"/>
        <w:rPr>
          <w:rtl/>
        </w:rPr>
      </w:pPr>
      <w:r w:rsidRPr="00C3465B">
        <w:rPr>
          <w:rtl/>
        </w:rPr>
        <w:t xml:space="preserve">حدّثنا محمّد </w:t>
      </w:r>
      <w:r w:rsidR="00082BFE" w:rsidRPr="00082BFE">
        <w:rPr>
          <w:rStyle w:val="libAlaemChar"/>
          <w:rtl/>
        </w:rPr>
        <w:t>صلى‌الله‌عليه‌وآله‌وسلم</w:t>
      </w:r>
      <w:r w:rsidR="006103F2" w:rsidRPr="006103F2">
        <w:rPr>
          <w:rStyle w:val="libAlaemChar"/>
          <w:rtl/>
        </w:rPr>
        <w:t xml:space="preserve"> </w:t>
      </w:r>
      <w:r w:rsidRPr="00C3465B">
        <w:rPr>
          <w:rtl/>
        </w:rPr>
        <w:t>قال</w:t>
      </w:r>
      <w:r>
        <w:rPr>
          <w:rtl/>
        </w:rPr>
        <w:t xml:space="preserve">: </w:t>
      </w:r>
      <w:r w:rsidRPr="00C3465B">
        <w:rPr>
          <w:rtl/>
        </w:rPr>
        <w:t>إذا كان يوم القيامة ماج الناس بعضهم إلى بعض</w:t>
      </w:r>
      <w:r>
        <w:rPr>
          <w:rtl/>
        </w:rPr>
        <w:t>،</w:t>
      </w:r>
      <w:r w:rsidRPr="00C3465B">
        <w:rPr>
          <w:rtl/>
        </w:rPr>
        <w:t xml:space="preserve"> فيأتون آدم فيقولون</w:t>
      </w:r>
      <w:r>
        <w:rPr>
          <w:rtl/>
        </w:rPr>
        <w:t>:</w:t>
      </w:r>
      <w:r w:rsidRPr="00C3465B">
        <w:rPr>
          <w:rtl/>
        </w:rPr>
        <w:t xml:space="preserve"> </w:t>
      </w:r>
      <w:r w:rsidR="00536D92">
        <w:rPr>
          <w:rFonts w:hint="cs"/>
          <w:rtl/>
        </w:rPr>
        <w:t>إ</w:t>
      </w:r>
      <w:r w:rsidRPr="00C3465B">
        <w:rPr>
          <w:rtl/>
        </w:rPr>
        <w:t>شفع لذريّتك</w:t>
      </w:r>
      <w:r>
        <w:rPr>
          <w:rtl/>
        </w:rPr>
        <w:t>،</w:t>
      </w:r>
      <w:r w:rsidRPr="00C3465B">
        <w:rPr>
          <w:rtl/>
        </w:rPr>
        <w:t xml:space="preserve"> فيقول</w:t>
      </w:r>
      <w:r>
        <w:rPr>
          <w:rtl/>
        </w:rPr>
        <w:t>:</w:t>
      </w:r>
      <w:r w:rsidRPr="00C3465B">
        <w:rPr>
          <w:rtl/>
        </w:rPr>
        <w:t xml:space="preserve"> لست لها ولكن عليكم بموسى فإنّه كليم الله. فيأتون موسى فيقول</w:t>
      </w:r>
      <w:r>
        <w:rPr>
          <w:rtl/>
        </w:rPr>
        <w:t>:</w:t>
      </w:r>
      <w:r w:rsidRPr="00C3465B">
        <w:rPr>
          <w:rtl/>
        </w:rPr>
        <w:t xml:space="preserve"> لست لها ولكن عليكم بعيسى فإنّه روح الله وكلمته فيأتون عيسى</w:t>
      </w:r>
      <w:r>
        <w:rPr>
          <w:rtl/>
        </w:rPr>
        <w:t>،</w:t>
      </w:r>
      <w:r w:rsidRPr="00C3465B">
        <w:rPr>
          <w:rtl/>
        </w:rPr>
        <w:t xml:space="preserve"> فيقول</w:t>
      </w:r>
      <w:r>
        <w:rPr>
          <w:rtl/>
        </w:rPr>
        <w:t>:</w:t>
      </w:r>
      <w:r w:rsidRPr="00C3465B">
        <w:rPr>
          <w:rtl/>
        </w:rPr>
        <w:t xml:space="preserve"> لست لها ولكن عليكم بمحمّد </w:t>
      </w:r>
      <w:r w:rsidR="00082BFE" w:rsidRPr="00082BFE">
        <w:rPr>
          <w:rStyle w:val="libAlaemChar"/>
          <w:rtl/>
        </w:rPr>
        <w:t>صلى‌الله‌عليه‌وآله‌وسلم</w:t>
      </w:r>
      <w:r w:rsidR="006103F2" w:rsidRPr="006103F2">
        <w:rPr>
          <w:rStyle w:val="libAlaemChar"/>
          <w:rtl/>
        </w:rPr>
        <w:t xml:space="preserve"> </w:t>
      </w:r>
      <w:r w:rsidRPr="00C3465B">
        <w:rPr>
          <w:rtl/>
        </w:rPr>
        <w:t>فيأتون إليّ</w:t>
      </w:r>
      <w:r w:rsidR="00536D92">
        <w:rPr>
          <w:rFonts w:hint="cs"/>
          <w:rtl/>
        </w:rPr>
        <w:t>َ</w:t>
      </w:r>
      <w:r w:rsidRPr="00C3465B">
        <w:rPr>
          <w:rtl/>
        </w:rPr>
        <w:t xml:space="preserve"> فأقول</w:t>
      </w:r>
      <w:r>
        <w:rPr>
          <w:rtl/>
        </w:rPr>
        <w:t>:</w:t>
      </w:r>
      <w:r w:rsidRPr="00C3465B">
        <w:rPr>
          <w:rtl/>
        </w:rPr>
        <w:t xml:space="preserve"> أنا لها.</w:t>
      </w:r>
      <w:r>
        <w:rPr>
          <w:rFonts w:hint="cs"/>
          <w:rtl/>
          <w:lang w:bidi="fa-IR"/>
        </w:rPr>
        <w:t xml:space="preserve"> </w:t>
      </w:r>
      <w:r w:rsidRPr="00C3465B">
        <w:rPr>
          <w:rtl/>
        </w:rPr>
        <w:t>فأنطلق إلى ربّي</w:t>
      </w:r>
      <w:r>
        <w:rPr>
          <w:rtl/>
        </w:rPr>
        <w:t>،</w:t>
      </w:r>
      <w:r w:rsidRPr="00C3465B">
        <w:rPr>
          <w:rtl/>
        </w:rPr>
        <w:t xml:space="preserve"> فيؤذن لي</w:t>
      </w:r>
      <w:r>
        <w:rPr>
          <w:rtl/>
        </w:rPr>
        <w:t>،</w:t>
      </w:r>
      <w:r w:rsidRPr="00C3465B">
        <w:rPr>
          <w:rtl/>
        </w:rPr>
        <w:t xml:space="preserve"> فأقوم بين يديه</w:t>
      </w:r>
      <w:r>
        <w:rPr>
          <w:rtl/>
        </w:rPr>
        <w:t>،</w:t>
      </w:r>
      <w:r w:rsidRPr="00C3465B">
        <w:rPr>
          <w:rtl/>
        </w:rPr>
        <w:t xml:space="preserve"> فأحمده بمحامد لا أقدر عليه إل</w:t>
      </w:r>
      <w:r w:rsidR="00536D92">
        <w:rPr>
          <w:rFonts w:hint="cs"/>
          <w:rtl/>
        </w:rPr>
        <w:t>ّ</w:t>
      </w:r>
      <w:r w:rsidRPr="00C3465B">
        <w:rPr>
          <w:rtl/>
        </w:rPr>
        <w:t>ا أن</w:t>
      </w:r>
      <w:r w:rsidR="00536D92">
        <w:rPr>
          <w:rFonts w:hint="cs"/>
          <w:rtl/>
        </w:rPr>
        <w:t>ْ</w:t>
      </w:r>
      <w:r w:rsidRPr="00C3465B">
        <w:rPr>
          <w:rtl/>
        </w:rPr>
        <w:t xml:space="preserve"> يلهمنيه الله عزّ وجلّ. ثمّ ا</w:t>
      </w:r>
      <w:r w:rsidR="00536D92">
        <w:rPr>
          <w:rFonts w:hint="cs"/>
          <w:rtl/>
        </w:rPr>
        <w:t>ُ</w:t>
      </w:r>
      <w:r w:rsidRPr="00C3465B">
        <w:rPr>
          <w:rtl/>
        </w:rPr>
        <w:t>خرّ ساجدا</w:t>
      </w:r>
      <w:r w:rsidR="00536D92">
        <w:rPr>
          <w:rFonts w:hint="cs"/>
          <w:rtl/>
        </w:rPr>
        <w:t>ً</w:t>
      </w:r>
      <w:r w:rsidRPr="00C3465B">
        <w:rPr>
          <w:rtl/>
        </w:rPr>
        <w:t xml:space="preserve"> فيقال لي</w:t>
      </w:r>
      <w:r>
        <w:rPr>
          <w:rtl/>
        </w:rPr>
        <w:t>:</w:t>
      </w:r>
      <w:r w:rsidRPr="00C3465B">
        <w:rPr>
          <w:rtl/>
        </w:rPr>
        <w:t xml:space="preserve"> يا محمّد</w:t>
      </w:r>
      <w:r>
        <w:rPr>
          <w:rtl/>
        </w:rPr>
        <w:t>،</w:t>
      </w:r>
      <w:r w:rsidRPr="00C3465B">
        <w:rPr>
          <w:rtl/>
        </w:rPr>
        <w:t xml:space="preserve"> </w:t>
      </w:r>
      <w:r w:rsidR="00536D92">
        <w:rPr>
          <w:rFonts w:hint="cs"/>
          <w:rtl/>
        </w:rPr>
        <w:t>إ</w:t>
      </w:r>
      <w:r w:rsidRPr="00C3465B">
        <w:rPr>
          <w:rtl/>
        </w:rPr>
        <w:t>رفع رأسك وقل</w:t>
      </w:r>
      <w:r>
        <w:rPr>
          <w:rtl/>
        </w:rPr>
        <w:t>،</w:t>
      </w:r>
      <w:r w:rsidRPr="00C3465B">
        <w:rPr>
          <w:rtl/>
        </w:rPr>
        <w:t xml:space="preserve"> نسمع لك</w:t>
      </w:r>
      <w:r>
        <w:rPr>
          <w:rtl/>
        </w:rPr>
        <w:t>،</w:t>
      </w:r>
      <w:r w:rsidRPr="00C3465B">
        <w:rPr>
          <w:rtl/>
        </w:rPr>
        <w:t xml:space="preserve"> وسل تعطه</w:t>
      </w:r>
      <w:r>
        <w:rPr>
          <w:rtl/>
        </w:rPr>
        <w:t>،</w:t>
      </w:r>
      <w:r w:rsidRPr="00C3465B">
        <w:rPr>
          <w:rtl/>
        </w:rPr>
        <w:t xml:space="preserve"> واشفع تشفّع. فأقول</w:t>
      </w:r>
      <w:r>
        <w:rPr>
          <w:rtl/>
        </w:rPr>
        <w:t>:</w:t>
      </w:r>
      <w:r w:rsidRPr="00C3465B">
        <w:rPr>
          <w:rtl/>
        </w:rPr>
        <w:t xml:space="preserve"> ربّي أ</w:t>
      </w:r>
      <w:r w:rsidR="00536D92">
        <w:rPr>
          <w:rFonts w:hint="cs"/>
          <w:rtl/>
        </w:rPr>
        <w:t>ُ</w:t>
      </w:r>
      <w:r w:rsidRPr="00C3465B">
        <w:rPr>
          <w:rtl/>
        </w:rPr>
        <w:t>مّتي أ</w:t>
      </w:r>
      <w:r w:rsidR="00536D92">
        <w:rPr>
          <w:rFonts w:hint="cs"/>
          <w:rtl/>
        </w:rPr>
        <w:t>ُ</w:t>
      </w:r>
      <w:r w:rsidRPr="00C3465B">
        <w:rPr>
          <w:rtl/>
        </w:rPr>
        <w:t>مّتي</w:t>
      </w:r>
      <w:r>
        <w:rPr>
          <w:rtl/>
        </w:rPr>
        <w:t>،</w:t>
      </w:r>
      <w:r w:rsidRPr="00C3465B">
        <w:rPr>
          <w:rtl/>
        </w:rPr>
        <w:t xml:space="preserve"> فيقال</w:t>
      </w:r>
      <w:r>
        <w:rPr>
          <w:rtl/>
        </w:rPr>
        <w:t>:</w:t>
      </w:r>
      <w:r w:rsidRPr="00C3465B">
        <w:rPr>
          <w:rtl/>
        </w:rPr>
        <w:t xml:space="preserve"> </w:t>
      </w:r>
      <w:r w:rsidR="00536D92">
        <w:rPr>
          <w:rFonts w:hint="cs"/>
          <w:rtl/>
        </w:rPr>
        <w:t>إ</w:t>
      </w:r>
      <w:r w:rsidRPr="00C3465B">
        <w:rPr>
          <w:rtl/>
        </w:rPr>
        <w:t>نطلق فمن كان في قلبه أدنى أدنى أدنى من مثقال حبّة من خردل من الإيمان فأخرجه من النار. فأنطلق فأفعل</w:t>
      </w:r>
      <w:r>
        <w:rPr>
          <w:rtl/>
        </w:rPr>
        <w:t xml:space="preserve"> ..</w:t>
      </w:r>
      <w:r w:rsidRPr="00C3465B">
        <w:rPr>
          <w:rtl/>
        </w:rPr>
        <w:t>.</w:t>
      </w:r>
    </w:p>
    <w:p w:rsidR="00A41E48" w:rsidRPr="00C3465B" w:rsidRDefault="00A41E48" w:rsidP="00A41E48">
      <w:pPr>
        <w:pStyle w:val="libNormal"/>
        <w:rPr>
          <w:rtl/>
          <w:lang w:bidi="fa-IR"/>
        </w:rPr>
      </w:pPr>
      <w:r w:rsidRPr="00C3465B">
        <w:rPr>
          <w:rtl/>
          <w:lang w:bidi="fa-IR"/>
        </w:rPr>
        <w:t>فانظر</w:t>
      </w:r>
      <w:r>
        <w:rPr>
          <w:rtl/>
          <w:lang w:bidi="fa-IR"/>
        </w:rPr>
        <w:t xml:space="preserve"> - </w:t>
      </w:r>
      <w:r w:rsidRPr="00C3465B">
        <w:rPr>
          <w:rtl/>
          <w:lang w:bidi="fa-IR"/>
        </w:rPr>
        <w:t>رحمك الله</w:t>
      </w:r>
      <w:r>
        <w:rPr>
          <w:rtl/>
          <w:lang w:bidi="fa-IR"/>
        </w:rPr>
        <w:t xml:space="preserve"> - </w:t>
      </w:r>
      <w:r w:rsidRPr="00C3465B">
        <w:rPr>
          <w:rtl/>
          <w:lang w:bidi="fa-IR"/>
        </w:rPr>
        <w:t xml:space="preserve">ما تضمنّه هذا الحديث من فخامة قدره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وجلالة أمره</w:t>
      </w:r>
      <w:r>
        <w:rPr>
          <w:rtl/>
          <w:lang w:bidi="fa-IR"/>
        </w:rPr>
        <w:t>،</w:t>
      </w:r>
      <w:r w:rsidRPr="00C3465B">
        <w:rPr>
          <w:rtl/>
          <w:lang w:bidi="fa-IR"/>
        </w:rPr>
        <w:t xml:space="preserve"> وإن أكابر الرسل والأنبياء لم ينازعوه في هذه الرتبة التي هي مختصة به</w:t>
      </w:r>
      <w:r>
        <w:rPr>
          <w:rtl/>
          <w:lang w:bidi="fa-IR"/>
        </w:rPr>
        <w:t>،</w:t>
      </w:r>
      <w:r w:rsidRPr="00C3465B">
        <w:rPr>
          <w:rtl/>
          <w:lang w:bidi="fa-IR"/>
        </w:rPr>
        <w:t xml:space="preserve"> وهي الشفاعة العامّة في كلّ من ضمّه المحشر.</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فإن</w:t>
      </w:r>
      <w:r w:rsidR="00F275FB">
        <w:rPr>
          <w:rFonts w:hint="cs"/>
          <w:rtl/>
          <w:lang w:bidi="fa-IR"/>
        </w:rPr>
        <w:t>ْ</w:t>
      </w:r>
      <w:r w:rsidRPr="00C3465B">
        <w:rPr>
          <w:rtl/>
          <w:lang w:bidi="fa-IR"/>
        </w:rPr>
        <w:t xml:space="preserve"> قلت</w:t>
      </w:r>
      <w:r>
        <w:rPr>
          <w:rtl/>
          <w:lang w:bidi="fa-IR"/>
        </w:rPr>
        <w:t>:</w:t>
      </w:r>
      <w:r w:rsidRPr="00C3465B">
        <w:rPr>
          <w:rtl/>
          <w:lang w:bidi="fa-IR"/>
        </w:rPr>
        <w:t xml:space="preserve"> فما بال آدم أحال على نوح في حديث وعلى إبراهيم في هذا ودلّ نوح على إبراهيم</w:t>
      </w:r>
      <w:r>
        <w:rPr>
          <w:rtl/>
          <w:lang w:bidi="fa-IR"/>
        </w:rPr>
        <w:t>،</w:t>
      </w:r>
      <w:r w:rsidRPr="00C3465B">
        <w:rPr>
          <w:rtl/>
          <w:lang w:bidi="fa-IR"/>
        </w:rPr>
        <w:t xml:space="preserve"> وإبراهيم على موسى</w:t>
      </w:r>
      <w:r>
        <w:rPr>
          <w:rtl/>
          <w:lang w:bidi="fa-IR"/>
        </w:rPr>
        <w:t>،</w:t>
      </w:r>
      <w:r w:rsidRPr="00C3465B">
        <w:rPr>
          <w:rtl/>
          <w:lang w:bidi="fa-IR"/>
        </w:rPr>
        <w:t xml:space="preserve"> وموسى على عيسى</w:t>
      </w:r>
      <w:r>
        <w:rPr>
          <w:rtl/>
          <w:lang w:bidi="fa-IR"/>
        </w:rPr>
        <w:t>،</w:t>
      </w:r>
      <w:r w:rsidRPr="00C3465B">
        <w:rPr>
          <w:rtl/>
          <w:lang w:bidi="fa-IR"/>
        </w:rPr>
        <w:t xml:space="preserve"> وعيسى على محمّد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ولم تكن الدلالة على محمّد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من الأوّل</w:t>
      </w:r>
      <w:r>
        <w:rPr>
          <w:rtl/>
          <w:lang w:bidi="fa-IR"/>
        </w:rPr>
        <w:t>؟</w:t>
      </w:r>
    </w:p>
    <w:p w:rsidR="00A41E48" w:rsidRPr="00C3465B" w:rsidRDefault="00A41E48" w:rsidP="00A41E48">
      <w:pPr>
        <w:pStyle w:val="libNormal"/>
        <w:rPr>
          <w:rtl/>
          <w:lang w:bidi="fa-IR"/>
        </w:rPr>
      </w:pPr>
      <w:r w:rsidRPr="00C3465B">
        <w:rPr>
          <w:rtl/>
          <w:lang w:bidi="fa-IR"/>
        </w:rPr>
        <w:t xml:space="preserve">فاعلم أنّه لو وقعت الدلالة على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من الأوّل لم يتبيّن من نفس هذا الحديث أنّ غيره لا يكون له هذه الرتبة</w:t>
      </w:r>
      <w:r>
        <w:rPr>
          <w:rtl/>
          <w:lang w:bidi="fa-IR"/>
        </w:rPr>
        <w:t>،</w:t>
      </w:r>
      <w:r w:rsidRPr="00C3465B">
        <w:rPr>
          <w:rtl/>
          <w:lang w:bidi="fa-IR"/>
        </w:rPr>
        <w:t xml:space="preserve"> فأراد الله سبحانه وتعالى أن يدلّ كلّ واحد على من بعده</w:t>
      </w:r>
      <w:r>
        <w:rPr>
          <w:rtl/>
          <w:lang w:bidi="fa-IR"/>
        </w:rPr>
        <w:t>،</w:t>
      </w:r>
      <w:r w:rsidRPr="00C3465B">
        <w:rPr>
          <w:rtl/>
          <w:lang w:bidi="fa-IR"/>
        </w:rPr>
        <w:t xml:space="preserve"> وكل واحد يقول لست لها</w:t>
      </w:r>
      <w:r>
        <w:rPr>
          <w:rtl/>
          <w:lang w:bidi="fa-IR"/>
        </w:rPr>
        <w:t>،</w:t>
      </w:r>
      <w:r w:rsidRPr="00C3465B">
        <w:rPr>
          <w:rtl/>
          <w:lang w:bidi="fa-IR"/>
        </w:rPr>
        <w:t xml:space="preserve"> مسلّما</w:t>
      </w:r>
      <w:r w:rsidR="00F275FB">
        <w:rPr>
          <w:rFonts w:hint="cs"/>
          <w:rtl/>
          <w:lang w:bidi="fa-IR"/>
        </w:rPr>
        <w:t>ً</w:t>
      </w:r>
      <w:r w:rsidRPr="00C3465B">
        <w:rPr>
          <w:rtl/>
          <w:lang w:bidi="fa-IR"/>
        </w:rPr>
        <w:t xml:space="preserve"> للرتبة غير مدّع لها</w:t>
      </w:r>
      <w:r>
        <w:rPr>
          <w:rtl/>
          <w:lang w:bidi="fa-IR"/>
        </w:rPr>
        <w:t>،</w:t>
      </w:r>
      <w:r w:rsidRPr="00C3465B">
        <w:rPr>
          <w:rtl/>
          <w:lang w:bidi="fa-IR"/>
        </w:rPr>
        <w:t xml:space="preserve"> حتى أتوا عيسى </w:t>
      </w:r>
      <w:r w:rsidRPr="001C3131">
        <w:rPr>
          <w:rStyle w:val="libAlaemChar"/>
          <w:rtl/>
        </w:rPr>
        <w:t>عليه‌السلام</w:t>
      </w:r>
      <w:r>
        <w:rPr>
          <w:rtl/>
          <w:lang w:bidi="fa-IR"/>
        </w:rPr>
        <w:t>،</w:t>
      </w:r>
      <w:r w:rsidRPr="00C3465B">
        <w:rPr>
          <w:rtl/>
          <w:lang w:bidi="fa-IR"/>
        </w:rPr>
        <w:t xml:space="preserve"> فدلّ</w:t>
      </w:r>
      <w:r w:rsidR="00F275FB">
        <w:rPr>
          <w:rFonts w:hint="cs"/>
          <w:rtl/>
          <w:lang w:bidi="fa-IR"/>
        </w:rPr>
        <w:t>َ</w:t>
      </w:r>
      <w:r w:rsidRPr="00C3465B">
        <w:rPr>
          <w:rtl/>
          <w:lang w:bidi="fa-IR"/>
        </w:rPr>
        <w:t xml:space="preserve"> على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w:t>
      </w:r>
      <w:r>
        <w:rPr>
          <w:rFonts w:hint="cs"/>
          <w:rtl/>
          <w:lang w:bidi="fa-IR"/>
        </w:rPr>
        <w:t xml:space="preserve"> </w:t>
      </w:r>
      <w:r w:rsidRPr="00C3465B">
        <w:rPr>
          <w:rtl/>
        </w:rPr>
        <w:t>فقال</w:t>
      </w:r>
      <w:r>
        <w:rPr>
          <w:rtl/>
        </w:rPr>
        <w:t xml:space="preserve">: </w:t>
      </w:r>
      <w:r w:rsidRPr="00C3465B">
        <w:rPr>
          <w:rtl/>
        </w:rPr>
        <w:t xml:space="preserve">أنا لها » </w:t>
      </w:r>
      <w:r w:rsidRPr="00BE597A">
        <w:rPr>
          <w:rStyle w:val="libFootnotenumChar"/>
          <w:rtl/>
        </w:rPr>
        <w:t>(1)</w:t>
      </w:r>
      <w:r>
        <w:rPr>
          <w:rtl/>
        </w:rPr>
        <w:t>.</w:t>
      </w:r>
    </w:p>
    <w:p w:rsidR="00A41E48" w:rsidRPr="00C3465B" w:rsidRDefault="00A41E48" w:rsidP="00A41E48">
      <w:pPr>
        <w:pStyle w:val="libNormal"/>
        <w:rPr>
          <w:rtl/>
          <w:lang w:bidi="fa-IR"/>
        </w:rPr>
      </w:pPr>
      <w:r w:rsidRPr="00C3465B">
        <w:rPr>
          <w:rtl/>
          <w:lang w:bidi="fa-IR"/>
        </w:rPr>
        <w:t>هذا</w:t>
      </w:r>
      <w:r>
        <w:rPr>
          <w:rtl/>
          <w:lang w:bidi="fa-IR"/>
        </w:rPr>
        <w:t>،</w:t>
      </w:r>
      <w:r w:rsidRPr="00C3465B">
        <w:rPr>
          <w:rtl/>
          <w:lang w:bidi="fa-IR"/>
        </w:rPr>
        <w:t xml:space="preserve"> وقول ابن تيمية</w:t>
      </w:r>
      <w:r>
        <w:rPr>
          <w:rtl/>
          <w:lang w:bidi="fa-IR"/>
        </w:rPr>
        <w:t>:</w:t>
      </w:r>
      <w:r w:rsidRPr="00C3465B">
        <w:rPr>
          <w:rtl/>
          <w:lang w:bidi="fa-IR"/>
        </w:rPr>
        <w:t xml:space="preserve"> « ولو سمّى عليا</w:t>
      </w:r>
      <w:r w:rsidR="00F275FB">
        <w:rPr>
          <w:rFonts w:hint="cs"/>
          <w:rtl/>
          <w:lang w:bidi="fa-IR"/>
        </w:rPr>
        <w:t>ً</w:t>
      </w:r>
      <w:r w:rsidRPr="00C3465B">
        <w:rPr>
          <w:rtl/>
          <w:lang w:bidi="fa-IR"/>
        </w:rPr>
        <w:t xml:space="preserve"> لاستراح أنس</w:t>
      </w:r>
      <w:r>
        <w:rPr>
          <w:rtl/>
          <w:lang w:bidi="fa-IR"/>
        </w:rPr>
        <w:t xml:space="preserve"> ..</w:t>
      </w:r>
      <w:r w:rsidRPr="00C3465B">
        <w:rPr>
          <w:rtl/>
          <w:lang w:bidi="fa-IR"/>
        </w:rPr>
        <w:t xml:space="preserve">. » اعتراض صريح على رسول الله </w:t>
      </w:r>
      <w:r w:rsidR="00082BFE" w:rsidRPr="00082BFE">
        <w:rPr>
          <w:rStyle w:val="libAlaemChar"/>
          <w:rtl/>
        </w:rPr>
        <w:t>صلى‌الله‌عليه‌وآله‌وسلم</w:t>
      </w:r>
      <w:r w:rsidR="006103F2">
        <w:rPr>
          <w:rStyle w:val="libAlaemChar"/>
          <w:rtl/>
        </w:rPr>
        <w:t xml:space="preserve"> </w:t>
      </w:r>
      <w:r w:rsidRPr="00C3465B">
        <w:rPr>
          <w:rtl/>
          <w:lang w:bidi="fa-IR"/>
        </w:rPr>
        <w:t>لا يجترئ عليه إل</w:t>
      </w:r>
      <w:r w:rsidR="00F275FB">
        <w:rPr>
          <w:rFonts w:hint="cs"/>
          <w:rtl/>
          <w:lang w:bidi="fa-IR"/>
        </w:rPr>
        <w:t>ّ</w:t>
      </w:r>
      <w:r w:rsidRPr="00C3465B">
        <w:rPr>
          <w:rtl/>
          <w:lang w:bidi="fa-IR"/>
        </w:rPr>
        <w:t>ا هذا الرّجل وأمثاله ونعوذ بالله منه</w:t>
      </w:r>
      <w:r>
        <w:rPr>
          <w:rtl/>
          <w:lang w:bidi="fa-IR"/>
        </w:rPr>
        <w:t xml:space="preserve"> ..</w:t>
      </w:r>
      <w:r w:rsidRPr="00C3465B">
        <w:rPr>
          <w:rtl/>
          <w:lang w:bidi="fa-IR"/>
        </w:rPr>
        <w:t>. ونشكره سبحانه وتعالى على أن عافانا ممّا ابتلي به هؤلاء</w:t>
      </w:r>
      <w:r>
        <w:rPr>
          <w:rtl/>
          <w:lang w:bidi="fa-IR"/>
        </w:rPr>
        <w:t xml:space="preserve"> ..</w:t>
      </w:r>
      <w:r w:rsidRPr="00C3465B">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لطائف المنن</w:t>
      </w:r>
      <w:r w:rsidR="00A41E48">
        <w:rPr>
          <w:rtl/>
        </w:rPr>
        <w:t xml:space="preserve"> - </w:t>
      </w:r>
      <w:r w:rsidR="00A41E48" w:rsidRPr="00C3465B">
        <w:rPr>
          <w:rtl/>
        </w:rPr>
        <w:t>في مبحث شفاعة نبيّنا بطلب الأنبياء السابقين.</w:t>
      </w:r>
    </w:p>
    <w:p w:rsidR="00A41E48" w:rsidRDefault="00A41E48" w:rsidP="00A41E48">
      <w:pPr>
        <w:pStyle w:val="libNormal"/>
        <w:rPr>
          <w:rtl/>
          <w:lang w:bidi="fa-IR"/>
        </w:rPr>
      </w:pPr>
      <w:r>
        <w:rPr>
          <w:rtl/>
          <w:lang w:bidi="fa-IR"/>
        </w:rPr>
        <w:br w:type="page"/>
      </w:r>
    </w:p>
    <w:p w:rsidR="0043598D" w:rsidRDefault="00A41E48" w:rsidP="00A41E48">
      <w:pPr>
        <w:pStyle w:val="Heading2Center"/>
        <w:rPr>
          <w:rtl/>
          <w:lang w:bidi="fa-IR"/>
        </w:rPr>
      </w:pPr>
      <w:bookmarkStart w:id="720" w:name="_Toc320549463"/>
      <w:bookmarkStart w:id="721" w:name="_Toc408483275"/>
      <w:bookmarkStart w:id="722" w:name="_Toc95570772"/>
      <w:r w:rsidRPr="00C3465B">
        <w:rPr>
          <w:rtl/>
          <w:lang w:bidi="fa-IR"/>
        </w:rPr>
        <w:lastRenderedPageBreak/>
        <w:t>مع الأعور الواسطي</w:t>
      </w:r>
      <w:bookmarkEnd w:id="720"/>
      <w:bookmarkEnd w:id="721"/>
      <w:bookmarkEnd w:id="722"/>
    </w:p>
    <w:p w:rsidR="0043598D" w:rsidRDefault="00A41E48" w:rsidP="00A41E48">
      <w:pPr>
        <w:pStyle w:val="libNormal"/>
        <w:rPr>
          <w:rtl/>
        </w:rPr>
      </w:pPr>
      <w:r w:rsidRPr="00C3465B">
        <w:rPr>
          <w:rtl/>
        </w:rPr>
        <w:t>وجاء الأعور الواسطي ناسجا</w:t>
      </w:r>
      <w:r w:rsidR="00F275FB">
        <w:rPr>
          <w:rFonts w:hint="cs"/>
          <w:rtl/>
        </w:rPr>
        <w:t>ً</w:t>
      </w:r>
      <w:r w:rsidRPr="00C3465B">
        <w:rPr>
          <w:rtl/>
        </w:rPr>
        <w:t xml:space="preserve"> على منوال ابن تيميّة يقول</w:t>
      </w:r>
      <w:r>
        <w:rPr>
          <w:rtl/>
        </w:rPr>
        <w:t>:</w:t>
      </w:r>
    </w:p>
    <w:p w:rsidR="00A41E48" w:rsidRPr="00C3465B" w:rsidRDefault="00A41E48" w:rsidP="00A41E48">
      <w:pPr>
        <w:pStyle w:val="libNormal"/>
        <w:rPr>
          <w:rtl/>
          <w:lang w:bidi="fa-IR"/>
        </w:rPr>
      </w:pPr>
      <w:r w:rsidRPr="00C3465B">
        <w:rPr>
          <w:rtl/>
        </w:rPr>
        <w:t>« ومنها</w:t>
      </w:r>
      <w:r>
        <w:rPr>
          <w:rtl/>
        </w:rPr>
        <w:t xml:space="preserve"> - </w:t>
      </w:r>
      <w:r w:rsidRPr="00C3465B">
        <w:rPr>
          <w:rtl/>
        </w:rPr>
        <w:t xml:space="preserve">حديث الطائر المنسوب إلى أنس بن مالك خادم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قال</w:t>
      </w:r>
      <w:r>
        <w:rPr>
          <w:rtl/>
        </w:rPr>
        <w:t xml:space="preserve">: </w:t>
      </w:r>
      <w:r w:rsidRPr="00C3465B">
        <w:rPr>
          <w:rtl/>
        </w:rPr>
        <w:t xml:space="preserve">أتى رجل إلى النبيّ </w:t>
      </w:r>
      <w:r w:rsidR="00082BFE" w:rsidRPr="00082BFE">
        <w:rPr>
          <w:rStyle w:val="libAlaemChar"/>
          <w:rtl/>
        </w:rPr>
        <w:t>صلى‌الله‌عليه‌وآله‌وسلم</w:t>
      </w:r>
      <w:r w:rsidR="006103F2" w:rsidRPr="006103F2">
        <w:rPr>
          <w:rStyle w:val="libAlaemChar"/>
          <w:rtl/>
        </w:rPr>
        <w:t xml:space="preserve"> </w:t>
      </w:r>
      <w:r w:rsidRPr="00C3465B">
        <w:rPr>
          <w:rtl/>
        </w:rPr>
        <w:t>بطائر مشوي فقال</w:t>
      </w:r>
      <w:r>
        <w:rPr>
          <w:rtl/>
        </w:rPr>
        <w:t>:</w:t>
      </w:r>
      <w:r w:rsidRPr="00C3465B">
        <w:rPr>
          <w:rtl/>
        </w:rPr>
        <w:t xml:space="preserve"> الل</w:t>
      </w:r>
      <w:r w:rsidR="00F275FB">
        <w:rPr>
          <w:rFonts w:hint="cs"/>
          <w:rtl/>
        </w:rPr>
        <w:t>ّ</w:t>
      </w:r>
      <w:r w:rsidRPr="00C3465B">
        <w:rPr>
          <w:rtl/>
        </w:rPr>
        <w:t>هم ائتني بأحبّ خلقك إليك يأكل منه</w:t>
      </w:r>
      <w:r>
        <w:rPr>
          <w:rtl/>
        </w:rPr>
        <w:t>،</w:t>
      </w:r>
      <w:r w:rsidRPr="00C3465B">
        <w:rPr>
          <w:rtl/>
        </w:rPr>
        <w:t xml:space="preserve"> وكان أنس في الباب فجاء علي </w:t>
      </w:r>
      <w:r w:rsidRPr="001C3131">
        <w:rPr>
          <w:rStyle w:val="libAlaemChar"/>
          <w:rtl/>
        </w:rPr>
        <w:t>رضي‌الله‌عنه</w:t>
      </w:r>
      <w:r w:rsidRPr="00C3465B">
        <w:rPr>
          <w:rtl/>
        </w:rPr>
        <w:t xml:space="preserve"> ثلاث مرات وأنس يردّه</w:t>
      </w:r>
      <w:r>
        <w:rPr>
          <w:rtl/>
        </w:rPr>
        <w:t>،</w:t>
      </w:r>
      <w:r w:rsidRPr="00C3465B">
        <w:rPr>
          <w:rtl/>
        </w:rPr>
        <w:t xml:space="preserve"> فبصق عليه فبرص من فرقه إلى قدمه.</w:t>
      </w:r>
    </w:p>
    <w:p w:rsidR="00A41E48" w:rsidRPr="00C3465B" w:rsidRDefault="00A41E48" w:rsidP="00A41E48">
      <w:pPr>
        <w:pStyle w:val="libNormal"/>
        <w:rPr>
          <w:rtl/>
          <w:lang w:bidi="fa-IR"/>
        </w:rPr>
      </w:pPr>
      <w:r w:rsidRPr="00C3465B">
        <w:rPr>
          <w:rtl/>
          <w:lang w:bidi="fa-IR"/>
        </w:rPr>
        <w:t>والجواب من وجوه</w:t>
      </w:r>
      <w:r>
        <w:rPr>
          <w:rtl/>
          <w:lang w:bidi="fa-IR"/>
        </w:rPr>
        <w:t>:</w:t>
      </w:r>
    </w:p>
    <w:p w:rsidR="00A41E48" w:rsidRPr="00C3465B" w:rsidRDefault="00A41E48" w:rsidP="00A41E48">
      <w:pPr>
        <w:pStyle w:val="libNormal"/>
        <w:rPr>
          <w:rtl/>
          <w:lang w:bidi="fa-IR"/>
        </w:rPr>
      </w:pPr>
      <w:r w:rsidRPr="00BE597A">
        <w:rPr>
          <w:rStyle w:val="libBold2Char"/>
          <w:rtl/>
        </w:rPr>
        <w:t>الأوّل</w:t>
      </w:r>
      <w:r>
        <w:rPr>
          <w:rtl/>
          <w:lang w:bidi="fa-IR"/>
        </w:rPr>
        <w:t xml:space="preserve"> - </w:t>
      </w:r>
      <w:r w:rsidRPr="00C3465B">
        <w:rPr>
          <w:rtl/>
          <w:lang w:bidi="fa-IR"/>
        </w:rPr>
        <w:t>نقول</w:t>
      </w:r>
      <w:r>
        <w:rPr>
          <w:rtl/>
          <w:lang w:bidi="fa-IR"/>
        </w:rPr>
        <w:t>:</w:t>
      </w:r>
      <w:r w:rsidRPr="00C3465B">
        <w:rPr>
          <w:rtl/>
          <w:lang w:bidi="fa-IR"/>
        </w:rPr>
        <w:t xml:space="preserve"> هذا حديث مكذوب.</w:t>
      </w:r>
    </w:p>
    <w:p w:rsidR="00A41E48" w:rsidRPr="00C3465B" w:rsidRDefault="00A41E48" w:rsidP="00A41E48">
      <w:pPr>
        <w:pStyle w:val="libNormal"/>
        <w:rPr>
          <w:rtl/>
          <w:lang w:bidi="fa-IR"/>
        </w:rPr>
      </w:pPr>
      <w:r w:rsidRPr="00BE597A">
        <w:rPr>
          <w:rStyle w:val="libBold2Char"/>
          <w:rtl/>
        </w:rPr>
        <w:t>الثاني</w:t>
      </w:r>
      <w:r>
        <w:rPr>
          <w:rtl/>
          <w:lang w:bidi="fa-IR"/>
        </w:rPr>
        <w:t xml:space="preserve"> - </w:t>
      </w:r>
      <w:r w:rsidRPr="00C3465B">
        <w:rPr>
          <w:rtl/>
          <w:lang w:bidi="fa-IR"/>
        </w:rPr>
        <w:t>نقول</w:t>
      </w:r>
      <w:r>
        <w:rPr>
          <w:rtl/>
          <w:lang w:bidi="fa-IR"/>
        </w:rPr>
        <w:t>:</w:t>
      </w:r>
      <w:r w:rsidRPr="00C3465B">
        <w:rPr>
          <w:rtl/>
          <w:lang w:bidi="fa-IR"/>
        </w:rPr>
        <w:t xml:space="preserve"> مردود</w:t>
      </w:r>
      <w:r>
        <w:rPr>
          <w:rtl/>
          <w:lang w:bidi="fa-IR"/>
        </w:rPr>
        <w:t>،</w:t>
      </w:r>
      <w:r w:rsidRPr="00C3465B">
        <w:rPr>
          <w:rtl/>
          <w:lang w:bidi="fa-IR"/>
        </w:rPr>
        <w:t xml:space="preserve"> لأنّهم يدّعون أن أنسا</w:t>
      </w:r>
      <w:r w:rsidR="00F275FB">
        <w:rPr>
          <w:rFonts w:hint="cs"/>
          <w:rtl/>
          <w:lang w:bidi="fa-IR"/>
        </w:rPr>
        <w:t>ً</w:t>
      </w:r>
      <w:r w:rsidRPr="00C3465B">
        <w:rPr>
          <w:rtl/>
          <w:lang w:bidi="fa-IR"/>
        </w:rPr>
        <w:t xml:space="preserve"> كذب ثلاث مرات في مقام واحد</w:t>
      </w:r>
      <w:r>
        <w:rPr>
          <w:rtl/>
          <w:lang w:bidi="fa-IR"/>
        </w:rPr>
        <w:t>،</w:t>
      </w:r>
      <w:r w:rsidRPr="00C3465B">
        <w:rPr>
          <w:rtl/>
          <w:lang w:bidi="fa-IR"/>
        </w:rPr>
        <w:t xml:space="preserve"> فترد شهادته.</w:t>
      </w:r>
    </w:p>
    <w:p w:rsidR="00A41E48" w:rsidRPr="00C3465B" w:rsidRDefault="00A41E48" w:rsidP="00A41E48">
      <w:pPr>
        <w:pStyle w:val="libNormal"/>
        <w:rPr>
          <w:rtl/>
          <w:lang w:bidi="fa-IR"/>
        </w:rPr>
      </w:pPr>
      <w:r w:rsidRPr="00BE597A">
        <w:rPr>
          <w:rStyle w:val="libBold2Char"/>
          <w:rtl/>
        </w:rPr>
        <w:t>الثالث</w:t>
      </w:r>
      <w:r>
        <w:rPr>
          <w:rtl/>
          <w:lang w:bidi="fa-IR"/>
        </w:rPr>
        <w:t xml:space="preserve"> - </w:t>
      </w:r>
      <w:r w:rsidRPr="00C3465B">
        <w:rPr>
          <w:rtl/>
          <w:lang w:bidi="fa-IR"/>
        </w:rPr>
        <w:t>نسلّم صحته ونقول</w:t>
      </w:r>
      <w:r>
        <w:rPr>
          <w:rtl/>
          <w:lang w:bidi="fa-IR"/>
        </w:rPr>
        <w:t>:</w:t>
      </w:r>
      <w:r w:rsidRPr="00C3465B">
        <w:rPr>
          <w:rtl/>
          <w:lang w:bidi="fa-IR"/>
        </w:rPr>
        <w:t xml:space="preserve"> معنى</w:t>
      </w:r>
      <w:r>
        <w:rPr>
          <w:rFonts w:hint="cs"/>
          <w:rtl/>
          <w:lang w:bidi="fa-IR"/>
        </w:rPr>
        <w:t xml:space="preserve"> </w:t>
      </w:r>
      <w:r w:rsidRPr="00C3465B">
        <w:rPr>
          <w:rtl/>
        </w:rPr>
        <w:t>« أحبّ خلقك يأكل منه »</w:t>
      </w:r>
      <w:r>
        <w:rPr>
          <w:rtl/>
        </w:rPr>
        <w:t>:</w:t>
      </w:r>
      <w:r w:rsidRPr="00C3465B">
        <w:rPr>
          <w:rtl/>
          <w:lang w:bidi="fa-IR"/>
        </w:rPr>
        <w:t xml:space="preserve"> الذي أحببت أن</w:t>
      </w:r>
      <w:r w:rsidR="00F275FB">
        <w:rPr>
          <w:rFonts w:hint="cs"/>
          <w:rtl/>
          <w:lang w:bidi="fa-IR"/>
        </w:rPr>
        <w:t>ْ</w:t>
      </w:r>
      <w:r w:rsidRPr="00C3465B">
        <w:rPr>
          <w:rtl/>
          <w:lang w:bidi="fa-IR"/>
        </w:rPr>
        <w:t xml:space="preserve"> يأكل منه حيث كتبته رزقا</w:t>
      </w:r>
      <w:r w:rsidR="00F275FB">
        <w:rPr>
          <w:rFonts w:hint="cs"/>
          <w:rtl/>
          <w:lang w:bidi="fa-IR"/>
        </w:rPr>
        <w:t>ً</w:t>
      </w:r>
      <w:r w:rsidRPr="00C3465B">
        <w:rPr>
          <w:rtl/>
          <w:lang w:bidi="fa-IR"/>
        </w:rPr>
        <w:t xml:space="preserve"> له</w:t>
      </w:r>
      <w:r>
        <w:rPr>
          <w:rtl/>
          <w:lang w:bidi="fa-IR"/>
        </w:rPr>
        <w:t>،</w:t>
      </w:r>
      <w:r w:rsidRPr="00C3465B">
        <w:rPr>
          <w:rtl/>
          <w:lang w:bidi="fa-IR"/>
        </w:rPr>
        <w:t xml:space="preserve"> لا ما يعنيه الرافضة أنّ عليا</w:t>
      </w:r>
      <w:r w:rsidR="00F275FB">
        <w:rPr>
          <w:rFonts w:hint="cs"/>
          <w:rtl/>
          <w:lang w:bidi="fa-IR"/>
        </w:rPr>
        <w:t>ً</w:t>
      </w:r>
      <w:r w:rsidRPr="00C3465B">
        <w:rPr>
          <w:rtl/>
          <w:lang w:bidi="fa-IR"/>
        </w:rPr>
        <w:t xml:space="preserve"> أحبّ إلى الله</w:t>
      </w:r>
      <w:r>
        <w:rPr>
          <w:rtl/>
          <w:lang w:bidi="fa-IR"/>
        </w:rPr>
        <w:t>،</w:t>
      </w:r>
      <w:r w:rsidRPr="00C3465B">
        <w:rPr>
          <w:rtl/>
          <w:lang w:bidi="fa-IR"/>
        </w:rPr>
        <w:t xml:space="preserve"> فإنّه يلزم أن</w:t>
      </w:r>
      <w:r w:rsidR="00F275FB">
        <w:rPr>
          <w:rFonts w:hint="cs"/>
          <w:rtl/>
          <w:lang w:bidi="fa-IR"/>
        </w:rPr>
        <w:t>ْ</w:t>
      </w:r>
      <w:r w:rsidRPr="00C3465B">
        <w:rPr>
          <w:rtl/>
          <w:lang w:bidi="fa-IR"/>
        </w:rPr>
        <w:t xml:space="preserve"> يكون أحبّ من النبيّ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وهو ظاهر البطلان » </w:t>
      </w:r>
      <w:r w:rsidRPr="00BE597A">
        <w:rPr>
          <w:rStyle w:val="libFootnotenumChar"/>
          <w:rtl/>
        </w:rPr>
        <w:t>(1)</w:t>
      </w:r>
      <w:r>
        <w:rPr>
          <w:rtl/>
          <w:lang w:bidi="fa-IR"/>
        </w:rPr>
        <w:t>.</w:t>
      </w:r>
    </w:p>
    <w:p w:rsidR="0043598D" w:rsidRDefault="00A41E48" w:rsidP="00A41E48">
      <w:pPr>
        <w:pStyle w:val="Heading3"/>
        <w:rPr>
          <w:rtl/>
          <w:lang w:bidi="fa-IR"/>
        </w:rPr>
      </w:pPr>
      <w:bookmarkStart w:id="723" w:name="_Toc320549464"/>
      <w:bookmarkStart w:id="724" w:name="_Toc408483276"/>
      <w:bookmarkStart w:id="725" w:name="_Toc95570773"/>
      <w:r w:rsidRPr="00C3465B">
        <w:rPr>
          <w:rtl/>
          <w:lang w:bidi="fa-IR"/>
        </w:rPr>
        <w:t>بطلان دعوى أنّ هذا حديث مكذوب</w:t>
      </w:r>
      <w:bookmarkEnd w:id="723"/>
      <w:bookmarkEnd w:id="724"/>
      <w:bookmarkEnd w:id="725"/>
    </w:p>
    <w:p w:rsidR="00A41E48" w:rsidRPr="00C3465B" w:rsidRDefault="00A41E48" w:rsidP="00A41E48">
      <w:pPr>
        <w:pStyle w:val="libNormal"/>
        <w:rPr>
          <w:rtl/>
          <w:lang w:bidi="fa-IR"/>
        </w:rPr>
      </w:pPr>
      <w:r w:rsidRPr="00BE597A">
        <w:rPr>
          <w:rStyle w:val="libBold2Char"/>
          <w:rtl/>
        </w:rPr>
        <w:t>أقول</w:t>
      </w:r>
      <w:r>
        <w:rPr>
          <w:rtl/>
          <w:lang w:bidi="fa-IR"/>
        </w:rPr>
        <w:t>:</w:t>
      </w:r>
      <w:r w:rsidRPr="00C3465B">
        <w:rPr>
          <w:rtl/>
          <w:lang w:bidi="fa-IR"/>
        </w:rPr>
        <w:t xml:space="preserve"> أمّا الوجه الأوّل فما ذكره فيه مجرّد دعوى فارغة</w:t>
      </w:r>
      <w:r>
        <w:rPr>
          <w:rtl/>
          <w:lang w:bidi="fa-IR"/>
        </w:rPr>
        <w:t>،</w:t>
      </w:r>
      <w:r w:rsidRPr="00C3465B">
        <w:rPr>
          <w:rtl/>
          <w:lang w:bidi="fa-IR"/>
        </w:rPr>
        <w:t xml:space="preserve"> ولو كان قول القائل « هذا حديث مكذوب » كافيا</w:t>
      </w:r>
      <w:r w:rsidR="00F275FB">
        <w:rPr>
          <w:rFonts w:hint="cs"/>
          <w:rtl/>
          <w:lang w:bidi="fa-IR"/>
        </w:rPr>
        <w:t>ً</w:t>
      </w:r>
      <w:r w:rsidRPr="00C3465B">
        <w:rPr>
          <w:rtl/>
          <w:lang w:bidi="fa-IR"/>
        </w:rPr>
        <w:t xml:space="preserve"> في ردّ شيء من الأحاديث</w:t>
      </w:r>
      <w:r>
        <w:rPr>
          <w:rtl/>
          <w:lang w:bidi="fa-IR"/>
        </w:rPr>
        <w:t>،</w:t>
      </w:r>
      <w:r w:rsidRPr="00C3465B">
        <w:rPr>
          <w:rtl/>
          <w:lang w:bidi="fa-IR"/>
        </w:rPr>
        <w:t xml:space="preserve"> فمن الممكن أن تردّ جميع الأحاديث والآثار بهذه الكلمة لكلّ أحد.</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رسالة الأعور في الردّ على الإ</w:t>
      </w:r>
      <w:r w:rsidR="00F275FB">
        <w:rPr>
          <w:rFonts w:hint="cs"/>
          <w:rtl/>
        </w:rPr>
        <w:t>ِ</w:t>
      </w:r>
      <w:r w:rsidR="00A41E48" w:rsidRPr="00C3465B">
        <w:rPr>
          <w:rtl/>
        </w:rPr>
        <w:t>ماميّة</w:t>
      </w:r>
      <w:r w:rsidR="00A41E48">
        <w:rPr>
          <w:rtl/>
        </w:rPr>
        <w:t xml:space="preserve"> - </w:t>
      </w:r>
      <w:r w:rsidR="00A41E48" w:rsidRPr="00C3465B">
        <w:rPr>
          <w:rtl/>
        </w:rPr>
        <w:t>مخطوط.</w:t>
      </w:r>
    </w:p>
    <w:p w:rsidR="00A41E48" w:rsidRDefault="00A41E48" w:rsidP="00A41E48">
      <w:pPr>
        <w:pStyle w:val="libNormal"/>
        <w:rPr>
          <w:rtl/>
          <w:lang w:bidi="fa-IR"/>
        </w:rPr>
      </w:pPr>
      <w:r>
        <w:rPr>
          <w:rtl/>
          <w:lang w:bidi="fa-IR"/>
        </w:rPr>
        <w:br w:type="page"/>
      </w:r>
    </w:p>
    <w:p w:rsidR="0043598D" w:rsidRDefault="00A41E48" w:rsidP="00A41E48">
      <w:pPr>
        <w:pStyle w:val="Heading3"/>
        <w:rPr>
          <w:rtl/>
          <w:lang w:bidi="fa-IR"/>
        </w:rPr>
      </w:pPr>
      <w:bookmarkStart w:id="726" w:name="_Toc320549465"/>
      <w:bookmarkStart w:id="727" w:name="_Toc408483277"/>
      <w:bookmarkStart w:id="728" w:name="_Toc95570774"/>
      <w:r w:rsidRPr="00C3465B">
        <w:rPr>
          <w:rtl/>
          <w:lang w:bidi="fa-IR"/>
        </w:rPr>
        <w:lastRenderedPageBreak/>
        <w:t>ردّ القدح فيه من جهة كذب راويه</w:t>
      </w:r>
      <w:bookmarkEnd w:id="726"/>
      <w:bookmarkEnd w:id="727"/>
      <w:bookmarkEnd w:id="728"/>
    </w:p>
    <w:p w:rsidR="00A41E48" w:rsidRPr="00C3465B" w:rsidRDefault="00A41E48" w:rsidP="00A41E48">
      <w:pPr>
        <w:pStyle w:val="libNormal"/>
        <w:rPr>
          <w:rtl/>
          <w:lang w:bidi="fa-IR"/>
        </w:rPr>
      </w:pPr>
      <w:r w:rsidRPr="00C3465B">
        <w:rPr>
          <w:rtl/>
          <w:lang w:bidi="fa-IR"/>
        </w:rPr>
        <w:t>وأمّا الوجه الثاني</w:t>
      </w:r>
      <w:r>
        <w:rPr>
          <w:rtl/>
          <w:lang w:bidi="fa-IR"/>
        </w:rPr>
        <w:t>،</w:t>
      </w:r>
      <w:r w:rsidRPr="00C3465B">
        <w:rPr>
          <w:rtl/>
          <w:lang w:bidi="fa-IR"/>
        </w:rPr>
        <w:t xml:space="preserve"> فقد عرفت الجواب عنه سابقا</w:t>
      </w:r>
      <w:r w:rsidR="00F275FB">
        <w:rPr>
          <w:rFonts w:hint="cs"/>
          <w:rtl/>
          <w:lang w:bidi="fa-IR"/>
        </w:rPr>
        <w:t>ً</w:t>
      </w:r>
      <w:r>
        <w:rPr>
          <w:rtl/>
          <w:lang w:bidi="fa-IR"/>
        </w:rPr>
        <w:t xml:space="preserve"> ..</w:t>
      </w:r>
      <w:r w:rsidRPr="00C3465B">
        <w:rPr>
          <w:rtl/>
          <w:lang w:bidi="fa-IR"/>
        </w:rPr>
        <w:t>. ولعلّ</w:t>
      </w:r>
      <w:r w:rsidR="00F275FB">
        <w:rPr>
          <w:rFonts w:hint="cs"/>
          <w:rtl/>
          <w:lang w:bidi="fa-IR"/>
        </w:rPr>
        <w:t>َ</w:t>
      </w:r>
      <w:r w:rsidRPr="00C3465B">
        <w:rPr>
          <w:rtl/>
          <w:lang w:bidi="fa-IR"/>
        </w:rPr>
        <w:t xml:space="preserve"> بطلان هذا الكلام لدى الخاص والعام</w:t>
      </w:r>
      <w:r>
        <w:rPr>
          <w:rtl/>
          <w:lang w:bidi="fa-IR"/>
        </w:rPr>
        <w:t>،</w:t>
      </w:r>
      <w:r w:rsidRPr="00C3465B">
        <w:rPr>
          <w:rtl/>
          <w:lang w:bidi="fa-IR"/>
        </w:rPr>
        <w:t xml:space="preserve"> هو الذي منع ( الدهلوي ) وسلفه ( الكابلي ) وغيرهما من متكلّمي القوم من الاستدلال به في كتبهم الكلاميّة التي وضعوها للردّ على الإ</w:t>
      </w:r>
      <w:r w:rsidR="00F275FB">
        <w:rPr>
          <w:rFonts w:hint="cs"/>
          <w:rtl/>
          <w:lang w:bidi="fa-IR"/>
        </w:rPr>
        <w:t>ِ</w:t>
      </w:r>
      <w:r w:rsidRPr="00C3465B">
        <w:rPr>
          <w:rtl/>
          <w:lang w:bidi="fa-IR"/>
        </w:rPr>
        <w:t>ماميّة</w:t>
      </w:r>
      <w:r>
        <w:rPr>
          <w:rtl/>
          <w:lang w:bidi="fa-IR"/>
        </w:rPr>
        <w:t xml:space="preserve"> ..</w:t>
      </w:r>
      <w:r w:rsidRPr="00C3465B">
        <w:rPr>
          <w:rtl/>
          <w:lang w:bidi="fa-IR"/>
        </w:rPr>
        <w:t>. نعم ذكره ( الدهلوي ) في حاشية كتابه ناسبا</w:t>
      </w:r>
      <w:r w:rsidR="00F275FB">
        <w:rPr>
          <w:rFonts w:hint="cs"/>
          <w:rtl/>
          <w:lang w:bidi="fa-IR"/>
        </w:rPr>
        <w:t>ً</w:t>
      </w:r>
      <w:r w:rsidRPr="00C3465B">
        <w:rPr>
          <w:rtl/>
          <w:lang w:bidi="fa-IR"/>
        </w:rPr>
        <w:t xml:space="preserve"> إيّاه إلى النّواصب</w:t>
      </w:r>
      <w:r>
        <w:rPr>
          <w:rtl/>
          <w:lang w:bidi="fa-IR"/>
        </w:rPr>
        <w:t xml:space="preserve"> ..</w:t>
      </w:r>
      <w:r w:rsidRPr="00C3465B">
        <w:rPr>
          <w:rtl/>
          <w:lang w:bidi="fa-IR"/>
        </w:rPr>
        <w:t>. مذعنا</w:t>
      </w:r>
      <w:r w:rsidR="00F275FB">
        <w:rPr>
          <w:rFonts w:hint="cs"/>
          <w:rtl/>
          <w:lang w:bidi="fa-IR"/>
        </w:rPr>
        <w:t>ً</w:t>
      </w:r>
      <w:r w:rsidRPr="00C3465B">
        <w:rPr>
          <w:rtl/>
          <w:lang w:bidi="fa-IR"/>
        </w:rPr>
        <w:t xml:space="preserve"> بناصبيّة الأعور</w:t>
      </w:r>
      <w:r>
        <w:rPr>
          <w:rtl/>
          <w:lang w:bidi="fa-IR"/>
        </w:rPr>
        <w:t xml:space="preserve"> ..</w:t>
      </w:r>
      <w:r w:rsidRPr="00C3465B">
        <w:rPr>
          <w:rtl/>
          <w:lang w:bidi="fa-IR"/>
        </w:rPr>
        <w:t>.</w:t>
      </w:r>
    </w:p>
    <w:p w:rsidR="00A41E48" w:rsidRPr="00C3465B" w:rsidRDefault="00A41E48" w:rsidP="00A41E48">
      <w:pPr>
        <w:pStyle w:val="Heading3"/>
        <w:rPr>
          <w:rtl/>
          <w:lang w:bidi="fa-IR"/>
        </w:rPr>
      </w:pPr>
      <w:bookmarkStart w:id="729" w:name="_Toc320549466"/>
      <w:bookmarkStart w:id="730" w:name="_Toc408483278"/>
      <w:bookmarkStart w:id="731" w:name="_Toc95570775"/>
      <w:r w:rsidRPr="00C3465B">
        <w:rPr>
          <w:rtl/>
          <w:lang w:bidi="fa-IR"/>
        </w:rPr>
        <w:t>الجواب عن المناقشة في الدلالة</w:t>
      </w:r>
      <w:bookmarkEnd w:id="729"/>
      <w:bookmarkEnd w:id="730"/>
      <w:bookmarkEnd w:id="731"/>
    </w:p>
    <w:p w:rsidR="00A41E48" w:rsidRPr="00C3465B" w:rsidRDefault="00A41E48" w:rsidP="00A41E48">
      <w:pPr>
        <w:pStyle w:val="libNormal"/>
        <w:rPr>
          <w:rtl/>
          <w:lang w:bidi="fa-IR"/>
        </w:rPr>
      </w:pPr>
      <w:r w:rsidRPr="00C3465B">
        <w:rPr>
          <w:rtl/>
          <w:lang w:bidi="fa-IR"/>
        </w:rPr>
        <w:t>وأمّا الوجه الثالث</w:t>
      </w:r>
      <w:r>
        <w:rPr>
          <w:rtl/>
          <w:lang w:bidi="fa-IR"/>
        </w:rPr>
        <w:t xml:space="preserve"> ..</w:t>
      </w:r>
      <w:r w:rsidRPr="00C3465B">
        <w:rPr>
          <w:rtl/>
          <w:lang w:bidi="fa-IR"/>
        </w:rPr>
        <w:t>. فسيأتي الجواب عنه عند ما نتكلّم بالتفصيل في مفاد حديث الطّير ودلالته</w:t>
      </w:r>
      <w:r>
        <w:rPr>
          <w:rtl/>
          <w:lang w:bidi="fa-IR"/>
        </w:rPr>
        <w:t>،</w:t>
      </w:r>
      <w:r w:rsidRPr="00C3465B">
        <w:rPr>
          <w:rtl/>
          <w:lang w:bidi="fa-IR"/>
        </w:rPr>
        <w:t xml:space="preserve"> فانتظر.</w:t>
      </w:r>
    </w:p>
    <w:p w:rsidR="00A41E48" w:rsidRPr="00C3465B" w:rsidRDefault="00A41E48" w:rsidP="00A41E48">
      <w:pPr>
        <w:pStyle w:val="libNormal"/>
        <w:rPr>
          <w:rtl/>
          <w:lang w:bidi="fa-IR"/>
        </w:rPr>
      </w:pPr>
      <w:r w:rsidRPr="00C3465B">
        <w:rPr>
          <w:rtl/>
          <w:lang w:bidi="fa-IR"/>
        </w:rPr>
        <w:t xml:space="preserve">وقال في ( التوضيح الأنور بالحجج الواردة لدفع شبه الأعور </w:t>
      </w:r>
      <w:r>
        <w:rPr>
          <w:rtl/>
          <w:lang w:bidi="fa-IR"/>
        </w:rPr>
        <w:t>):</w:t>
      </w:r>
    </w:p>
    <w:p w:rsidR="00A41E48" w:rsidRPr="00C3465B" w:rsidRDefault="00A41E48" w:rsidP="00A41E48">
      <w:pPr>
        <w:pStyle w:val="libNormal"/>
        <w:rPr>
          <w:rtl/>
          <w:lang w:bidi="fa-IR"/>
        </w:rPr>
      </w:pPr>
      <w:r w:rsidRPr="00C3465B">
        <w:rPr>
          <w:rtl/>
          <w:lang w:bidi="fa-IR"/>
        </w:rPr>
        <w:t>« وأمّا الثالث فلأنّا لا نسلّم لزوما ما توهمّه ممّا أرادوه</w:t>
      </w:r>
      <w:r>
        <w:rPr>
          <w:rtl/>
          <w:lang w:bidi="fa-IR"/>
        </w:rPr>
        <w:t>،</w:t>
      </w:r>
      <w:r w:rsidRPr="00C3465B">
        <w:rPr>
          <w:rtl/>
          <w:lang w:bidi="fa-IR"/>
        </w:rPr>
        <w:t xml:space="preserve"> فإن المعني به كما سبق أحبّ من يأتي النبيّ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والنبي ممّن يؤتى</w:t>
      </w:r>
      <w:r>
        <w:rPr>
          <w:rtl/>
          <w:lang w:bidi="fa-IR"/>
        </w:rPr>
        <w:t>،</w:t>
      </w:r>
      <w:r w:rsidRPr="00C3465B">
        <w:rPr>
          <w:rtl/>
          <w:lang w:bidi="fa-IR"/>
        </w:rPr>
        <w:t xml:space="preserve"> فكيف يلزم أن يكون أحبّ منه على ذلك التقدير</w:t>
      </w:r>
      <w:r>
        <w:rPr>
          <w:rtl/>
          <w:lang w:bidi="fa-IR"/>
        </w:rPr>
        <w:t>؟</w:t>
      </w:r>
      <w:r w:rsidRPr="00C3465B">
        <w:rPr>
          <w:rtl/>
          <w:lang w:bidi="fa-IR"/>
        </w:rPr>
        <w:t xml:space="preserve"> بل إنّما يلزم ذلك على تأويله الفاسد وقوله الوهمي الفاسد من أنّ معنى</w:t>
      </w:r>
      <w:r>
        <w:rPr>
          <w:rFonts w:hint="cs"/>
          <w:rtl/>
          <w:lang w:bidi="fa-IR"/>
        </w:rPr>
        <w:t xml:space="preserve"> </w:t>
      </w:r>
      <w:r w:rsidRPr="00C3465B">
        <w:rPr>
          <w:rtl/>
        </w:rPr>
        <w:t>أحبّ خلقك يأكل معي</w:t>
      </w:r>
      <w:r>
        <w:rPr>
          <w:rtl/>
        </w:rPr>
        <w:t>:</w:t>
      </w:r>
      <w:r w:rsidRPr="00C3465B">
        <w:rPr>
          <w:rtl/>
          <w:lang w:bidi="fa-IR"/>
        </w:rPr>
        <w:t xml:space="preserve"> الذي أحببت أن يأكل منه حيث كتبته رزقا</w:t>
      </w:r>
      <w:r w:rsidR="000F34E1">
        <w:rPr>
          <w:rFonts w:hint="cs"/>
          <w:rtl/>
          <w:lang w:bidi="fa-IR"/>
        </w:rPr>
        <w:t>ً</w:t>
      </w:r>
      <w:r w:rsidRPr="00C3465B">
        <w:rPr>
          <w:rtl/>
          <w:lang w:bidi="fa-IR"/>
        </w:rPr>
        <w:t xml:space="preserve"> له</w:t>
      </w:r>
      <w:r>
        <w:rPr>
          <w:rtl/>
          <w:lang w:bidi="fa-IR"/>
        </w:rPr>
        <w:t>،</w:t>
      </w:r>
      <w:r w:rsidRPr="00C3465B">
        <w:rPr>
          <w:rtl/>
          <w:lang w:bidi="fa-IR"/>
        </w:rPr>
        <w:t xml:space="preserve"> لأنّه </w:t>
      </w:r>
      <w:r w:rsidR="00082BFE" w:rsidRPr="00082BFE">
        <w:rPr>
          <w:rStyle w:val="libAlaemChar"/>
          <w:rtl/>
        </w:rPr>
        <w:t>صلى‌الله‌عليه‌وآله‌وسلم</w:t>
      </w:r>
      <w:r w:rsidR="006103F2">
        <w:rPr>
          <w:rStyle w:val="libAlaemChar"/>
          <w:rtl/>
        </w:rPr>
        <w:t xml:space="preserve"> </w:t>
      </w:r>
      <w:r w:rsidRPr="00C3465B">
        <w:rPr>
          <w:rtl/>
          <w:lang w:bidi="fa-IR"/>
        </w:rPr>
        <w:t>أكل منه وكتب رزقا</w:t>
      </w:r>
      <w:r w:rsidR="000F34E1">
        <w:rPr>
          <w:rFonts w:hint="cs"/>
          <w:rtl/>
          <w:lang w:bidi="fa-IR"/>
        </w:rPr>
        <w:t>ً</w:t>
      </w:r>
      <w:r w:rsidRPr="00C3465B">
        <w:rPr>
          <w:rtl/>
          <w:lang w:bidi="fa-IR"/>
        </w:rPr>
        <w:t xml:space="preserve"> له. ما أعمى قلب الخارجي الخارج عن طريق الصواب</w:t>
      </w:r>
      <w:r>
        <w:rPr>
          <w:rtl/>
          <w:lang w:bidi="fa-IR"/>
        </w:rPr>
        <w:t>،</w:t>
      </w:r>
      <w:r w:rsidRPr="00C3465B">
        <w:rPr>
          <w:rtl/>
          <w:lang w:bidi="fa-IR"/>
        </w:rPr>
        <w:t xml:space="preserve"> والأبتر الناصبي الهارب عن المطر الجالس تحت الميزاب »</w:t>
      </w:r>
      <w:r>
        <w:rPr>
          <w:rtl/>
          <w:lang w:bidi="fa-IR"/>
        </w:rPr>
        <w:t>.</w:t>
      </w:r>
    </w:p>
    <w:p w:rsidR="00A41E48" w:rsidRDefault="00A41E48" w:rsidP="00A41E48">
      <w:pPr>
        <w:pStyle w:val="libNormal"/>
        <w:rPr>
          <w:rtl/>
          <w:lang w:bidi="fa-IR"/>
        </w:rPr>
      </w:pPr>
      <w:r>
        <w:rPr>
          <w:rtl/>
          <w:lang w:bidi="fa-IR"/>
        </w:rPr>
        <w:br w:type="page"/>
      </w:r>
    </w:p>
    <w:p w:rsidR="0043598D" w:rsidRDefault="00A41E48" w:rsidP="00A41E48">
      <w:pPr>
        <w:pStyle w:val="Heading2Center"/>
        <w:rPr>
          <w:rtl/>
          <w:lang w:bidi="fa-IR"/>
        </w:rPr>
      </w:pPr>
      <w:bookmarkStart w:id="732" w:name="_Toc320549467"/>
      <w:bookmarkStart w:id="733" w:name="_Toc408483279"/>
      <w:bookmarkStart w:id="734" w:name="_Toc95570776"/>
      <w:r w:rsidRPr="00C3465B">
        <w:rPr>
          <w:rtl/>
          <w:lang w:bidi="fa-IR"/>
        </w:rPr>
        <w:lastRenderedPageBreak/>
        <w:t>مع محسن الكشميري</w:t>
      </w:r>
      <w:bookmarkEnd w:id="732"/>
      <w:bookmarkEnd w:id="733"/>
      <w:bookmarkEnd w:id="734"/>
    </w:p>
    <w:p w:rsidR="0043598D" w:rsidRDefault="00A41E48" w:rsidP="00A41E48">
      <w:pPr>
        <w:pStyle w:val="libNormal"/>
        <w:rPr>
          <w:rtl/>
        </w:rPr>
      </w:pPr>
      <w:r w:rsidRPr="00C3465B">
        <w:rPr>
          <w:rtl/>
          <w:lang w:bidi="fa-IR"/>
        </w:rPr>
        <w:t>وعلى هذه الوتيرة كلمات محمّد محسن الكشميري في هذا الباب</w:t>
      </w:r>
      <w:r>
        <w:rPr>
          <w:rtl/>
          <w:lang w:bidi="fa-IR"/>
        </w:rPr>
        <w:t>،</w:t>
      </w:r>
      <w:r w:rsidRPr="00C3465B">
        <w:rPr>
          <w:rtl/>
          <w:lang w:bidi="fa-IR"/>
        </w:rPr>
        <w:t xml:space="preserve"> فإنّه</w:t>
      </w:r>
      <w:r>
        <w:rPr>
          <w:rFonts w:hint="cs"/>
          <w:rtl/>
          <w:lang w:bidi="fa-IR"/>
        </w:rPr>
        <w:t xml:space="preserve"> </w:t>
      </w:r>
      <w:r w:rsidRPr="00C3465B">
        <w:rPr>
          <w:rtl/>
        </w:rPr>
        <w:t>قال</w:t>
      </w:r>
      <w:r>
        <w:rPr>
          <w:rtl/>
        </w:rPr>
        <w:t>:</w:t>
      </w:r>
    </w:p>
    <w:p w:rsidR="00A41E48" w:rsidRPr="00C3465B" w:rsidRDefault="00A41E48" w:rsidP="00A41E48">
      <w:pPr>
        <w:pStyle w:val="libNormal"/>
        <w:rPr>
          <w:rtl/>
          <w:lang w:bidi="fa-IR"/>
        </w:rPr>
      </w:pPr>
      <w:r w:rsidRPr="00C3465B">
        <w:rPr>
          <w:rtl/>
        </w:rPr>
        <w:t>« السابع</w:t>
      </w:r>
      <w:r>
        <w:rPr>
          <w:rtl/>
        </w:rPr>
        <w:t xml:space="preserve"> - </w:t>
      </w:r>
      <w:r w:rsidRPr="00C3465B">
        <w:rPr>
          <w:rtl/>
        </w:rPr>
        <w:t>خبر الطائر</w:t>
      </w:r>
      <w:r>
        <w:rPr>
          <w:rtl/>
        </w:rPr>
        <w:t xml:space="preserve">، </w:t>
      </w:r>
      <w:r w:rsidRPr="00C3465B">
        <w:rPr>
          <w:rtl/>
        </w:rPr>
        <w:t>وهو</w:t>
      </w:r>
      <w:r>
        <w:rPr>
          <w:rtl/>
        </w:rPr>
        <w:t>:</w:t>
      </w:r>
      <w:r w:rsidRPr="00C3465B">
        <w:rPr>
          <w:rtl/>
        </w:rPr>
        <w:t xml:space="preserve"> أنّه أ</w:t>
      </w:r>
      <w:r w:rsidR="000F34E1">
        <w:rPr>
          <w:rFonts w:hint="cs"/>
          <w:rtl/>
        </w:rPr>
        <w:t>ُ</w:t>
      </w:r>
      <w:r w:rsidRPr="00C3465B">
        <w:rPr>
          <w:rtl/>
        </w:rPr>
        <w:t xml:space="preserve">هدي إلى النبيّ </w:t>
      </w:r>
      <w:r w:rsidR="00082BFE" w:rsidRPr="00082BFE">
        <w:rPr>
          <w:rStyle w:val="libAlaemChar"/>
          <w:rtl/>
        </w:rPr>
        <w:t>صلى‌الله‌عليه‌وآله‌وسلم</w:t>
      </w:r>
      <w:r w:rsidR="006103F2" w:rsidRPr="006103F2">
        <w:rPr>
          <w:rStyle w:val="libAlaemChar"/>
          <w:rtl/>
        </w:rPr>
        <w:t xml:space="preserve"> </w:t>
      </w:r>
      <w:r w:rsidRPr="00C3465B">
        <w:rPr>
          <w:rtl/>
        </w:rPr>
        <w:t>طائر مشوي. فقال</w:t>
      </w:r>
      <w:r>
        <w:rPr>
          <w:rtl/>
        </w:rPr>
        <w:t>:</w:t>
      </w:r>
      <w:r w:rsidRPr="00C3465B">
        <w:rPr>
          <w:rtl/>
        </w:rPr>
        <w:t xml:space="preserve"> الل</w:t>
      </w:r>
      <w:r w:rsidR="000F34E1">
        <w:rPr>
          <w:rFonts w:hint="cs"/>
          <w:rtl/>
        </w:rPr>
        <w:t>ّ</w:t>
      </w:r>
      <w:r w:rsidRPr="00C3465B">
        <w:rPr>
          <w:rtl/>
        </w:rPr>
        <w:t>هم ائتني بأحبّ خلقك إليك يأكل معي. فجاء علي وأكل.</w:t>
      </w:r>
    </w:p>
    <w:p w:rsidR="00A41E48" w:rsidRPr="00C3465B" w:rsidRDefault="00A41E48" w:rsidP="00A41E48">
      <w:pPr>
        <w:pStyle w:val="libNormal"/>
        <w:rPr>
          <w:rtl/>
          <w:lang w:bidi="fa-IR"/>
        </w:rPr>
      </w:pPr>
      <w:r w:rsidRPr="00C3465B">
        <w:rPr>
          <w:rtl/>
          <w:lang w:bidi="fa-IR"/>
        </w:rPr>
        <w:t>والجواب من وجوه</w:t>
      </w:r>
      <w:r>
        <w:rPr>
          <w:rtl/>
          <w:lang w:bidi="fa-IR"/>
        </w:rPr>
        <w:t>:</w:t>
      </w:r>
    </w:p>
    <w:p w:rsidR="00A41E48" w:rsidRPr="00C3465B" w:rsidRDefault="00A41E48" w:rsidP="00A41E48">
      <w:pPr>
        <w:pStyle w:val="libNormal"/>
        <w:rPr>
          <w:rtl/>
          <w:lang w:bidi="fa-IR"/>
        </w:rPr>
      </w:pPr>
      <w:r w:rsidRPr="00BE597A">
        <w:rPr>
          <w:rStyle w:val="libBold2Char"/>
          <w:rtl/>
        </w:rPr>
        <w:t>الأوّل</w:t>
      </w:r>
      <w:r>
        <w:rPr>
          <w:rtl/>
          <w:lang w:bidi="fa-IR"/>
        </w:rPr>
        <w:t>:</w:t>
      </w:r>
      <w:r w:rsidRPr="00C3465B">
        <w:rPr>
          <w:rtl/>
          <w:lang w:bidi="fa-IR"/>
        </w:rPr>
        <w:t xml:space="preserve"> إنّه ذكر مهرة فن الحديث أنّه موضوع</w:t>
      </w:r>
      <w:r>
        <w:rPr>
          <w:rtl/>
          <w:lang w:bidi="fa-IR"/>
        </w:rPr>
        <w:t>،</w:t>
      </w:r>
      <w:r w:rsidRPr="00C3465B">
        <w:rPr>
          <w:rtl/>
          <w:lang w:bidi="fa-IR"/>
        </w:rPr>
        <w:t xml:space="preserve"> كما صرّح به محمّد بن طاهر الفتني في الرسالة له في بيان الصحيح والضعيف والوضّاعين والضعفاء المجهولين.</w:t>
      </w:r>
    </w:p>
    <w:p w:rsidR="00A41E48" w:rsidRPr="00C3465B" w:rsidRDefault="00A41E48" w:rsidP="00A41E48">
      <w:pPr>
        <w:pStyle w:val="libNormal"/>
        <w:rPr>
          <w:rtl/>
          <w:lang w:bidi="fa-IR"/>
        </w:rPr>
      </w:pPr>
      <w:r w:rsidRPr="00BE597A">
        <w:rPr>
          <w:rStyle w:val="libBold2Char"/>
          <w:rtl/>
        </w:rPr>
        <w:t>الثاني</w:t>
      </w:r>
      <w:r>
        <w:rPr>
          <w:rtl/>
          <w:lang w:bidi="fa-IR"/>
        </w:rPr>
        <w:t>:</w:t>
      </w:r>
      <w:r w:rsidRPr="00C3465B">
        <w:rPr>
          <w:rtl/>
          <w:lang w:bidi="fa-IR"/>
        </w:rPr>
        <w:t xml:space="preserve"> إنّه لا يدلّ على الإ</w:t>
      </w:r>
      <w:r w:rsidR="000F34E1">
        <w:rPr>
          <w:rFonts w:hint="cs"/>
          <w:rtl/>
          <w:lang w:bidi="fa-IR"/>
        </w:rPr>
        <w:t>ِ</w:t>
      </w:r>
      <w:r w:rsidRPr="00C3465B">
        <w:rPr>
          <w:rtl/>
          <w:lang w:bidi="fa-IR"/>
        </w:rPr>
        <w:t>مامة بالمعنى المراد عند الخصم</w:t>
      </w:r>
      <w:r>
        <w:rPr>
          <w:rtl/>
          <w:lang w:bidi="fa-IR"/>
        </w:rPr>
        <w:t>،</w:t>
      </w:r>
      <w:r w:rsidRPr="00C3465B">
        <w:rPr>
          <w:rtl/>
          <w:lang w:bidi="fa-IR"/>
        </w:rPr>
        <w:t xml:space="preserve"> كما مرّ غير مرة.</w:t>
      </w:r>
    </w:p>
    <w:p w:rsidR="00A41E48" w:rsidRPr="00C3465B" w:rsidRDefault="00A41E48" w:rsidP="00A41E48">
      <w:pPr>
        <w:pStyle w:val="libNormal"/>
        <w:rPr>
          <w:rtl/>
          <w:lang w:bidi="fa-IR"/>
        </w:rPr>
      </w:pPr>
      <w:r w:rsidRPr="00BE597A">
        <w:rPr>
          <w:rStyle w:val="libBold2Char"/>
          <w:rtl/>
        </w:rPr>
        <w:t>الثالث</w:t>
      </w:r>
      <w:r>
        <w:rPr>
          <w:rtl/>
          <w:lang w:bidi="fa-IR"/>
        </w:rPr>
        <w:t>:</w:t>
      </w:r>
      <w:r w:rsidRPr="00C3465B">
        <w:rPr>
          <w:rtl/>
          <w:lang w:bidi="fa-IR"/>
        </w:rPr>
        <w:t xml:space="preserve"> إن مثله وارد في حقّ </w:t>
      </w:r>
      <w:r w:rsidR="000F34E1">
        <w:rPr>
          <w:rFonts w:hint="cs"/>
          <w:rtl/>
          <w:lang w:bidi="fa-IR"/>
        </w:rPr>
        <w:t>اُ</w:t>
      </w:r>
      <w:r w:rsidRPr="00C3465B">
        <w:rPr>
          <w:rtl/>
          <w:lang w:bidi="fa-IR"/>
        </w:rPr>
        <w:t>سامة بن زيد</w:t>
      </w:r>
      <w:r>
        <w:rPr>
          <w:rtl/>
          <w:lang w:bidi="fa-IR"/>
        </w:rPr>
        <w:t>،</w:t>
      </w:r>
      <w:r>
        <w:rPr>
          <w:rFonts w:hint="cs"/>
          <w:rtl/>
          <w:lang w:bidi="fa-IR"/>
        </w:rPr>
        <w:t xml:space="preserve"> </w:t>
      </w:r>
      <w:r w:rsidRPr="00C3465B">
        <w:rPr>
          <w:rtl/>
        </w:rPr>
        <w:t xml:space="preserve">حين سأل النبيّ </w:t>
      </w:r>
      <w:r w:rsidRPr="001C3131">
        <w:rPr>
          <w:rStyle w:val="libAlaemChar"/>
          <w:rtl/>
        </w:rPr>
        <w:t>عليه‌السلام</w:t>
      </w:r>
      <w:r w:rsidRPr="00C3465B">
        <w:rPr>
          <w:rtl/>
        </w:rPr>
        <w:t xml:space="preserve"> رجل عن أحبّ الناس إليه. فقال عليه الصلاة والسلام</w:t>
      </w:r>
      <w:r>
        <w:rPr>
          <w:rtl/>
        </w:rPr>
        <w:t>:</w:t>
      </w:r>
      <w:r w:rsidRPr="00C3465B">
        <w:rPr>
          <w:rtl/>
        </w:rPr>
        <w:t xml:space="preserve"> </w:t>
      </w:r>
      <w:r w:rsidR="000F34E1">
        <w:rPr>
          <w:rFonts w:hint="cs"/>
          <w:rtl/>
        </w:rPr>
        <w:t>اُ</w:t>
      </w:r>
      <w:r w:rsidRPr="00C3465B">
        <w:rPr>
          <w:rtl/>
        </w:rPr>
        <w:t>سامة بن زيد</w:t>
      </w:r>
      <w:r>
        <w:rPr>
          <w:rFonts w:hint="cs"/>
          <w:rtl/>
        </w:rPr>
        <w:t>.</w:t>
      </w:r>
      <w:r w:rsidRPr="00C3465B">
        <w:rPr>
          <w:rtl/>
          <w:lang w:bidi="fa-IR"/>
        </w:rPr>
        <w:t xml:space="preserve"> فلو كان علي أحب إلى الحق من بين الصحابة كان أحب إلى النبيّ أيضا</w:t>
      </w:r>
      <w:r>
        <w:rPr>
          <w:rtl/>
          <w:lang w:bidi="fa-IR"/>
        </w:rPr>
        <w:t>،</w:t>
      </w:r>
      <w:r w:rsidRPr="00C3465B">
        <w:rPr>
          <w:rtl/>
          <w:lang w:bidi="fa-IR"/>
        </w:rPr>
        <w:t xml:space="preserve"> إذ لا يحبّ النبيّ إلاّ لما يحبّ الله. فلو كان أحبّ إليه </w:t>
      </w:r>
      <w:r w:rsidRPr="001C3131">
        <w:rPr>
          <w:rStyle w:val="libAlaemChar"/>
          <w:rtl/>
        </w:rPr>
        <w:t>عليه‌السلام</w:t>
      </w:r>
      <w:r w:rsidRPr="00C3465B">
        <w:rPr>
          <w:rtl/>
          <w:lang w:bidi="fa-IR"/>
        </w:rPr>
        <w:t xml:space="preserve"> مطلقا كان حديث </w:t>
      </w:r>
      <w:r w:rsidR="000F34E1">
        <w:rPr>
          <w:rFonts w:hint="cs"/>
          <w:rtl/>
          <w:lang w:bidi="fa-IR"/>
        </w:rPr>
        <w:t>اُ</w:t>
      </w:r>
      <w:r w:rsidRPr="00C3465B">
        <w:rPr>
          <w:rtl/>
          <w:lang w:bidi="fa-IR"/>
        </w:rPr>
        <w:t>سامة معارضا</w:t>
      </w:r>
      <w:r w:rsidR="000F34E1">
        <w:rPr>
          <w:rFonts w:hint="cs"/>
          <w:rtl/>
          <w:lang w:bidi="fa-IR"/>
        </w:rPr>
        <w:t>ً</w:t>
      </w:r>
      <w:r w:rsidRPr="00C3465B">
        <w:rPr>
          <w:rtl/>
          <w:lang w:bidi="fa-IR"/>
        </w:rPr>
        <w:t xml:space="preserve"> له</w:t>
      </w:r>
      <w:r>
        <w:rPr>
          <w:rtl/>
          <w:lang w:bidi="fa-IR"/>
        </w:rPr>
        <w:t>،</w:t>
      </w:r>
      <w:r w:rsidRPr="00C3465B">
        <w:rPr>
          <w:rtl/>
          <w:lang w:bidi="fa-IR"/>
        </w:rPr>
        <w:t xml:space="preserve"> فلا بدّ من تخصيص</w:t>
      </w:r>
      <w:r>
        <w:rPr>
          <w:rtl/>
          <w:lang w:bidi="fa-IR"/>
        </w:rPr>
        <w:t>،</w:t>
      </w:r>
      <w:r w:rsidRPr="00C3465B">
        <w:rPr>
          <w:rtl/>
          <w:lang w:bidi="fa-IR"/>
        </w:rPr>
        <w:t xml:space="preserve"> فلم يبق حجة.</w:t>
      </w:r>
    </w:p>
    <w:p w:rsidR="00A41E48" w:rsidRPr="00C3465B" w:rsidRDefault="00A41E48" w:rsidP="00A41E48">
      <w:pPr>
        <w:pStyle w:val="libNormal"/>
        <w:rPr>
          <w:rtl/>
          <w:lang w:bidi="fa-IR"/>
        </w:rPr>
      </w:pPr>
      <w:r w:rsidRPr="00BE597A">
        <w:rPr>
          <w:rStyle w:val="libBold2Char"/>
          <w:rtl/>
        </w:rPr>
        <w:t>الرابع</w:t>
      </w:r>
      <w:r>
        <w:rPr>
          <w:rtl/>
          <w:lang w:bidi="fa-IR"/>
        </w:rPr>
        <w:t>:</w:t>
      </w:r>
      <w:r w:rsidRPr="00C3465B">
        <w:rPr>
          <w:rtl/>
          <w:lang w:bidi="fa-IR"/>
        </w:rPr>
        <w:t xml:space="preserve"> إنّه مضمحل بتقديم النبيّ أبا بكر في الصلاة » </w:t>
      </w:r>
      <w:r w:rsidRPr="00BE597A">
        <w:rPr>
          <w:rStyle w:val="libFootnotenumChar"/>
          <w:rtl/>
        </w:rPr>
        <w:t>(1)</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نجاة المؤمنين</w:t>
      </w:r>
      <w:r w:rsidR="00A41E48">
        <w:rPr>
          <w:rtl/>
        </w:rPr>
        <w:t xml:space="preserve"> - </w:t>
      </w:r>
      <w:r w:rsidR="00A41E48" w:rsidRPr="00C3465B">
        <w:rPr>
          <w:rtl/>
        </w:rPr>
        <w:t>مخطوط.</w:t>
      </w:r>
    </w:p>
    <w:p w:rsidR="00A41E48" w:rsidRDefault="00A41E48" w:rsidP="00A41E48">
      <w:pPr>
        <w:pStyle w:val="libNormal"/>
        <w:rPr>
          <w:rtl/>
          <w:lang w:bidi="fa-IR"/>
        </w:rPr>
      </w:pPr>
      <w:r>
        <w:rPr>
          <w:rtl/>
          <w:lang w:bidi="fa-IR"/>
        </w:rPr>
        <w:br w:type="page"/>
      </w:r>
    </w:p>
    <w:p w:rsidR="00A41E48" w:rsidRPr="00C3465B" w:rsidRDefault="00A41E48" w:rsidP="00A41E48">
      <w:pPr>
        <w:pStyle w:val="Heading3"/>
        <w:rPr>
          <w:rtl/>
          <w:lang w:bidi="fa-IR"/>
        </w:rPr>
      </w:pPr>
      <w:bookmarkStart w:id="735" w:name="_Toc320549468"/>
      <w:bookmarkStart w:id="736" w:name="_Toc408483280"/>
      <w:bookmarkStart w:id="737" w:name="_Toc95570777"/>
      <w:r w:rsidRPr="00C3465B">
        <w:rPr>
          <w:rtl/>
          <w:lang w:bidi="fa-IR"/>
        </w:rPr>
        <w:lastRenderedPageBreak/>
        <w:t>دعوى وضع الحديث كاذبة</w:t>
      </w:r>
      <w:bookmarkEnd w:id="735"/>
      <w:bookmarkEnd w:id="736"/>
      <w:bookmarkEnd w:id="737"/>
    </w:p>
    <w:p w:rsidR="00A41E48" w:rsidRPr="00C3465B" w:rsidRDefault="00A41E48" w:rsidP="00A41E48">
      <w:pPr>
        <w:pStyle w:val="libNormal"/>
        <w:rPr>
          <w:rtl/>
          <w:lang w:bidi="fa-IR"/>
        </w:rPr>
      </w:pPr>
      <w:r w:rsidRPr="00BE597A">
        <w:rPr>
          <w:rStyle w:val="libBold2Char"/>
          <w:rtl/>
        </w:rPr>
        <w:t>أقول</w:t>
      </w:r>
      <w:r>
        <w:rPr>
          <w:rtl/>
          <w:lang w:bidi="fa-IR"/>
        </w:rPr>
        <w:t>:</w:t>
      </w:r>
      <w:r w:rsidRPr="00C3465B">
        <w:rPr>
          <w:rtl/>
          <w:lang w:bidi="fa-IR"/>
        </w:rPr>
        <w:t xml:space="preserve"> أمّا الوجه الأوّل فما ذكره فيه من « أنّه ذكر مهرة فنّ الحديث أنّه موضوع » فنسبة كاذبة ودعوى فارغة</w:t>
      </w:r>
      <w:r>
        <w:rPr>
          <w:rtl/>
          <w:lang w:bidi="fa-IR"/>
        </w:rPr>
        <w:t>،</w:t>
      </w:r>
      <w:r w:rsidRPr="00C3465B">
        <w:rPr>
          <w:rtl/>
          <w:lang w:bidi="fa-IR"/>
        </w:rPr>
        <w:t xml:space="preserve"> إذ قد عرفت سابقا</w:t>
      </w:r>
      <w:r w:rsidR="000F34E1">
        <w:rPr>
          <w:rFonts w:hint="cs"/>
          <w:rtl/>
          <w:lang w:bidi="fa-IR"/>
        </w:rPr>
        <w:t>ً</w:t>
      </w:r>
      <w:r w:rsidRPr="00C3465B">
        <w:rPr>
          <w:rtl/>
          <w:lang w:bidi="fa-IR"/>
        </w:rPr>
        <w:t xml:space="preserve"> وآنفا</w:t>
      </w:r>
      <w:r w:rsidR="000F34E1">
        <w:rPr>
          <w:rFonts w:hint="cs"/>
          <w:rtl/>
          <w:lang w:bidi="fa-IR"/>
        </w:rPr>
        <w:t>ً</w:t>
      </w:r>
      <w:r w:rsidRPr="00C3465B">
        <w:rPr>
          <w:rtl/>
          <w:lang w:bidi="fa-IR"/>
        </w:rPr>
        <w:t xml:space="preserve"> أن</w:t>
      </w:r>
      <w:r w:rsidR="000F34E1">
        <w:rPr>
          <w:rFonts w:hint="cs"/>
          <w:rtl/>
          <w:lang w:bidi="fa-IR"/>
        </w:rPr>
        <w:t>ْ</w:t>
      </w:r>
      <w:r w:rsidRPr="00C3465B">
        <w:rPr>
          <w:rtl/>
          <w:lang w:bidi="fa-IR"/>
        </w:rPr>
        <w:t xml:space="preserve"> مهرة فن الحديث لا يقولون بأنّه موضوع</w:t>
      </w:r>
      <w:r>
        <w:rPr>
          <w:rtl/>
          <w:lang w:bidi="fa-IR"/>
        </w:rPr>
        <w:t>،</w:t>
      </w:r>
      <w:r w:rsidRPr="00C3465B">
        <w:rPr>
          <w:rtl/>
          <w:lang w:bidi="fa-IR"/>
        </w:rPr>
        <w:t xml:space="preserve"> ومن ادّعى ذلك كابن تيميّة فليس من مهرة فنّ الحديث</w:t>
      </w:r>
      <w:r>
        <w:rPr>
          <w:rtl/>
          <w:lang w:bidi="fa-IR"/>
        </w:rPr>
        <w:t>،</w:t>
      </w:r>
      <w:r w:rsidRPr="00C3465B">
        <w:rPr>
          <w:rtl/>
          <w:lang w:bidi="fa-IR"/>
        </w:rPr>
        <w:t xml:space="preserve"> وليس لدعوى ذلك وجه يصلح للإ</w:t>
      </w:r>
      <w:r w:rsidR="000F34E1">
        <w:rPr>
          <w:rFonts w:hint="cs"/>
          <w:rtl/>
          <w:lang w:bidi="fa-IR"/>
        </w:rPr>
        <w:t>ِ</w:t>
      </w:r>
      <w:r w:rsidRPr="00C3465B">
        <w:rPr>
          <w:rtl/>
          <w:lang w:bidi="fa-IR"/>
        </w:rPr>
        <w:t>صغاء.</w:t>
      </w:r>
    </w:p>
    <w:p w:rsidR="0043598D" w:rsidRDefault="00A41E48" w:rsidP="00A41E48">
      <w:pPr>
        <w:pStyle w:val="Heading3"/>
        <w:rPr>
          <w:rtl/>
          <w:lang w:bidi="fa-IR"/>
        </w:rPr>
      </w:pPr>
      <w:bookmarkStart w:id="738" w:name="_Toc320549469"/>
      <w:bookmarkStart w:id="739" w:name="_Toc408483281"/>
      <w:bookmarkStart w:id="740" w:name="_Toc95570778"/>
      <w:r w:rsidRPr="00C3465B">
        <w:rPr>
          <w:rtl/>
          <w:lang w:bidi="fa-IR"/>
        </w:rPr>
        <w:t>فرية على الفتني</w:t>
      </w:r>
      <w:bookmarkEnd w:id="738"/>
      <w:bookmarkEnd w:id="739"/>
      <w:bookmarkEnd w:id="740"/>
    </w:p>
    <w:p w:rsidR="00A41E48" w:rsidRPr="00C3465B" w:rsidRDefault="00A41E48" w:rsidP="00A41E48">
      <w:pPr>
        <w:pStyle w:val="libNormal"/>
        <w:rPr>
          <w:rtl/>
          <w:lang w:bidi="fa-IR"/>
        </w:rPr>
      </w:pPr>
      <w:r w:rsidRPr="00C3465B">
        <w:rPr>
          <w:rtl/>
          <w:lang w:bidi="fa-IR"/>
        </w:rPr>
        <w:t>وقوله</w:t>
      </w:r>
      <w:r>
        <w:rPr>
          <w:rtl/>
          <w:lang w:bidi="fa-IR"/>
        </w:rPr>
        <w:t>:</w:t>
      </w:r>
      <w:r w:rsidRPr="00C3465B">
        <w:rPr>
          <w:rtl/>
          <w:lang w:bidi="fa-IR"/>
        </w:rPr>
        <w:t xml:space="preserve"> « كما صرّ</w:t>
      </w:r>
      <w:r w:rsidR="000F34E1">
        <w:rPr>
          <w:rFonts w:hint="cs"/>
          <w:rtl/>
          <w:lang w:bidi="fa-IR"/>
        </w:rPr>
        <w:t>َ</w:t>
      </w:r>
      <w:r w:rsidRPr="00C3465B">
        <w:rPr>
          <w:rtl/>
          <w:lang w:bidi="fa-IR"/>
        </w:rPr>
        <w:t>ح به محمّد بن طاهر الفتني</w:t>
      </w:r>
      <w:r>
        <w:rPr>
          <w:rtl/>
          <w:lang w:bidi="fa-IR"/>
        </w:rPr>
        <w:t xml:space="preserve"> ..</w:t>
      </w:r>
      <w:r w:rsidRPr="00C3465B">
        <w:rPr>
          <w:rtl/>
          <w:lang w:bidi="fa-IR"/>
        </w:rPr>
        <w:t>. » فرية واضحة</w:t>
      </w:r>
      <w:r>
        <w:rPr>
          <w:rtl/>
          <w:lang w:bidi="fa-IR"/>
        </w:rPr>
        <w:t>،</w:t>
      </w:r>
      <w:r w:rsidRPr="00C3465B">
        <w:rPr>
          <w:rtl/>
          <w:lang w:bidi="fa-IR"/>
        </w:rPr>
        <w:t xml:space="preserve"> فقد ذكرنا سابقا</w:t>
      </w:r>
      <w:r w:rsidR="000F34E1">
        <w:rPr>
          <w:rFonts w:hint="cs"/>
          <w:rtl/>
          <w:lang w:bidi="fa-IR"/>
        </w:rPr>
        <w:t>ً</w:t>
      </w:r>
      <w:r w:rsidRPr="00C3465B">
        <w:rPr>
          <w:rtl/>
          <w:lang w:bidi="fa-IR"/>
        </w:rPr>
        <w:t xml:space="preserve"> عبارة الفتني في ( تذكرة الموضوعات ) وليس فيها نسبة القول بوضع هذا الحديث إلى مهرة فنّ الحديث</w:t>
      </w:r>
      <w:r>
        <w:rPr>
          <w:rtl/>
          <w:lang w:bidi="fa-IR"/>
        </w:rPr>
        <w:t>،</w:t>
      </w:r>
      <w:r w:rsidRPr="00C3465B">
        <w:rPr>
          <w:rtl/>
          <w:lang w:bidi="fa-IR"/>
        </w:rPr>
        <w:t xml:space="preserve"> وإنّما ذكر عن المختصر أن طرقه ضعيفة وأنّ ابن الجوزي ذكره في الموضوعات</w:t>
      </w:r>
      <w:r>
        <w:rPr>
          <w:rtl/>
          <w:lang w:bidi="fa-IR"/>
        </w:rPr>
        <w:t xml:space="preserve"> ..</w:t>
      </w:r>
      <w:r w:rsidRPr="00C3465B">
        <w:rPr>
          <w:rtl/>
          <w:lang w:bidi="fa-IR"/>
        </w:rPr>
        <w:t>. وأين هذا من ذاك</w:t>
      </w:r>
      <w:r>
        <w:rPr>
          <w:rtl/>
          <w:lang w:bidi="fa-IR"/>
        </w:rPr>
        <w:t>؟</w:t>
      </w:r>
      <w:r w:rsidRPr="00C3465B">
        <w:rPr>
          <w:rtl/>
          <w:lang w:bidi="fa-IR"/>
        </w:rPr>
        <w:t xml:space="preserve"> وقد عرفت أنّ دعوى من يدّعي ضعف جميع طرق حديث الطير كاذبة</w:t>
      </w:r>
      <w:r>
        <w:rPr>
          <w:rtl/>
          <w:lang w:bidi="fa-IR"/>
        </w:rPr>
        <w:t>،</w:t>
      </w:r>
      <w:r w:rsidRPr="00C3465B">
        <w:rPr>
          <w:rtl/>
          <w:lang w:bidi="fa-IR"/>
        </w:rPr>
        <w:t xml:space="preserve"> ونسبة إيراد ابن الجوزي إيّاه في الموضوعات افتراء عليه</w:t>
      </w:r>
      <w:r>
        <w:rPr>
          <w:rtl/>
          <w:lang w:bidi="fa-IR"/>
        </w:rPr>
        <w:t xml:space="preserve"> ..</w:t>
      </w:r>
      <w:r w:rsidRPr="00C3465B">
        <w:rPr>
          <w:rtl/>
          <w:lang w:bidi="fa-IR"/>
        </w:rPr>
        <w:t>.</w:t>
      </w:r>
    </w:p>
    <w:p w:rsidR="00A41E48" w:rsidRPr="00C3465B" w:rsidRDefault="00A41E48" w:rsidP="00A41E48">
      <w:pPr>
        <w:pStyle w:val="Heading3"/>
        <w:rPr>
          <w:rtl/>
          <w:lang w:bidi="fa-IR"/>
        </w:rPr>
      </w:pPr>
      <w:bookmarkStart w:id="741" w:name="_Toc320549470"/>
      <w:bookmarkStart w:id="742" w:name="_Toc408483282"/>
      <w:bookmarkStart w:id="743" w:name="_Toc95570779"/>
      <w:r w:rsidRPr="00C3465B">
        <w:rPr>
          <w:rtl/>
          <w:lang w:bidi="fa-IR"/>
        </w:rPr>
        <w:t>المناقشة في دلالته مردودة</w:t>
      </w:r>
      <w:bookmarkEnd w:id="741"/>
      <w:bookmarkEnd w:id="742"/>
      <w:bookmarkEnd w:id="743"/>
    </w:p>
    <w:p w:rsidR="00A41E48" w:rsidRPr="00C3465B" w:rsidRDefault="00A41E48" w:rsidP="00A41E48">
      <w:pPr>
        <w:pStyle w:val="libNormal"/>
        <w:rPr>
          <w:rtl/>
          <w:lang w:bidi="fa-IR"/>
        </w:rPr>
      </w:pPr>
      <w:r w:rsidRPr="00C3465B">
        <w:rPr>
          <w:rtl/>
          <w:lang w:bidi="fa-IR"/>
        </w:rPr>
        <w:t>وأمّا الوجه الثاني</w:t>
      </w:r>
      <w:r>
        <w:rPr>
          <w:rtl/>
          <w:lang w:bidi="fa-IR"/>
        </w:rPr>
        <w:t xml:space="preserve"> - </w:t>
      </w:r>
      <w:r w:rsidRPr="00C3465B">
        <w:rPr>
          <w:rtl/>
          <w:lang w:bidi="fa-IR"/>
        </w:rPr>
        <w:t>وهو المناقشة في دلالة حديث الطير على مراد الإ</w:t>
      </w:r>
      <w:r w:rsidR="00580BBE">
        <w:rPr>
          <w:rFonts w:hint="cs"/>
          <w:rtl/>
          <w:lang w:bidi="fa-IR"/>
        </w:rPr>
        <w:t>ِ</w:t>
      </w:r>
      <w:r w:rsidRPr="00C3465B">
        <w:rPr>
          <w:rtl/>
          <w:lang w:bidi="fa-IR"/>
        </w:rPr>
        <w:t>مامي</w:t>
      </w:r>
      <w:r w:rsidR="00580BBE">
        <w:rPr>
          <w:rFonts w:hint="cs"/>
          <w:rtl/>
          <w:lang w:bidi="fa-IR"/>
        </w:rPr>
        <w:t>ّ</w:t>
      </w:r>
      <w:r w:rsidRPr="00C3465B">
        <w:rPr>
          <w:rtl/>
          <w:lang w:bidi="fa-IR"/>
        </w:rPr>
        <w:t>ة</w:t>
      </w:r>
      <w:r>
        <w:rPr>
          <w:rtl/>
          <w:lang w:bidi="fa-IR"/>
        </w:rPr>
        <w:t xml:space="preserve"> - </w:t>
      </w:r>
      <w:r w:rsidRPr="00C3465B">
        <w:rPr>
          <w:rtl/>
          <w:lang w:bidi="fa-IR"/>
        </w:rPr>
        <w:t>فسيظهر اندفاعه من الوجوه التي سنذكرها في بيان دلالة هذا الحديث على ما يذهب إليه الإ</w:t>
      </w:r>
      <w:r w:rsidR="00580BBE">
        <w:rPr>
          <w:rFonts w:hint="cs"/>
          <w:rtl/>
          <w:lang w:bidi="fa-IR"/>
        </w:rPr>
        <w:t>ِ</w:t>
      </w:r>
      <w:r w:rsidRPr="00C3465B">
        <w:rPr>
          <w:rtl/>
          <w:lang w:bidi="fa-IR"/>
        </w:rPr>
        <w:t>ماميّة</w:t>
      </w:r>
      <w:r>
        <w:rPr>
          <w:rtl/>
          <w:lang w:bidi="fa-IR"/>
        </w:rPr>
        <w:t>،</w:t>
      </w:r>
      <w:r w:rsidRPr="00C3465B">
        <w:rPr>
          <w:rtl/>
          <w:lang w:bidi="fa-IR"/>
        </w:rPr>
        <w:t xml:space="preserve"> إذ حاصل ذلك أنّه يدلّ على أفضلّية أمير المؤمنين </w:t>
      </w:r>
      <w:r w:rsidRPr="001C3131">
        <w:rPr>
          <w:rStyle w:val="libAlaemChar"/>
          <w:rtl/>
        </w:rPr>
        <w:t>عليه‌السلام</w:t>
      </w:r>
      <w:r>
        <w:rPr>
          <w:rtl/>
          <w:lang w:bidi="fa-IR"/>
        </w:rPr>
        <w:t>،</w:t>
      </w:r>
      <w:r w:rsidRPr="00C3465B">
        <w:rPr>
          <w:rtl/>
          <w:lang w:bidi="fa-IR"/>
        </w:rPr>
        <w:t xml:space="preserve"> والأفضلية مستلزمة للإ</w:t>
      </w:r>
      <w:r w:rsidR="00580BBE">
        <w:rPr>
          <w:rFonts w:hint="cs"/>
          <w:rtl/>
          <w:lang w:bidi="fa-IR"/>
        </w:rPr>
        <w:t>ِ</w:t>
      </w:r>
      <w:r w:rsidRPr="00C3465B">
        <w:rPr>
          <w:rtl/>
          <w:lang w:bidi="fa-IR"/>
        </w:rPr>
        <w:t>مامة بلا كلام.</w:t>
      </w:r>
    </w:p>
    <w:p w:rsidR="00A41E48" w:rsidRPr="00C3465B" w:rsidRDefault="00A41E48" w:rsidP="00A41E48">
      <w:pPr>
        <w:pStyle w:val="Heading3"/>
        <w:rPr>
          <w:rtl/>
          <w:lang w:bidi="fa-IR"/>
        </w:rPr>
      </w:pPr>
      <w:bookmarkStart w:id="744" w:name="_Toc320549471"/>
      <w:bookmarkStart w:id="745" w:name="_Toc408483283"/>
      <w:bookmarkStart w:id="746" w:name="_Toc95570780"/>
      <w:r w:rsidRPr="00C3465B">
        <w:rPr>
          <w:rtl/>
          <w:lang w:bidi="fa-IR"/>
        </w:rPr>
        <w:t xml:space="preserve">دحض المعارضة بما رووه في حق </w:t>
      </w:r>
      <w:r w:rsidR="00580BBE">
        <w:rPr>
          <w:rFonts w:hint="cs"/>
          <w:rtl/>
          <w:lang w:bidi="fa-IR"/>
        </w:rPr>
        <w:t>اُ</w:t>
      </w:r>
      <w:r w:rsidRPr="00C3465B">
        <w:rPr>
          <w:rtl/>
          <w:lang w:bidi="fa-IR"/>
        </w:rPr>
        <w:t>سامة</w:t>
      </w:r>
      <w:bookmarkEnd w:id="744"/>
      <w:bookmarkEnd w:id="745"/>
      <w:bookmarkEnd w:id="746"/>
    </w:p>
    <w:p w:rsidR="00A41E48" w:rsidRPr="00C3465B" w:rsidRDefault="00A41E48" w:rsidP="00A41E48">
      <w:pPr>
        <w:pStyle w:val="libNormal"/>
        <w:rPr>
          <w:rtl/>
          <w:lang w:bidi="fa-IR"/>
        </w:rPr>
      </w:pPr>
      <w:r w:rsidRPr="00C3465B">
        <w:rPr>
          <w:rtl/>
          <w:lang w:bidi="fa-IR"/>
        </w:rPr>
        <w:t>وأمّا الوجه الثالث فواضح البطلان. أمّا أولا</w:t>
      </w:r>
      <w:r w:rsidR="00580BBE">
        <w:rPr>
          <w:rFonts w:hint="cs"/>
          <w:rtl/>
          <w:lang w:bidi="fa-IR"/>
        </w:rPr>
        <w:t>ً</w:t>
      </w:r>
      <w:r>
        <w:rPr>
          <w:rtl/>
          <w:lang w:bidi="fa-IR"/>
        </w:rPr>
        <w:t>:</w:t>
      </w:r>
      <w:r w:rsidRPr="00C3465B">
        <w:rPr>
          <w:rtl/>
          <w:lang w:bidi="fa-IR"/>
        </w:rPr>
        <w:t xml:space="preserve"> فلأن الحديث الذي ذكره الكشميري غير وارد بهذا اللّفظ في شيء من روايات أهل السنّة.</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وأمّا ثانيا</w:t>
      </w:r>
      <w:r w:rsidR="00580BBE">
        <w:rPr>
          <w:rFonts w:hint="cs"/>
          <w:rtl/>
          <w:lang w:bidi="fa-IR"/>
        </w:rPr>
        <w:t>ً</w:t>
      </w:r>
      <w:r>
        <w:rPr>
          <w:rtl/>
          <w:lang w:bidi="fa-IR"/>
        </w:rPr>
        <w:t>:</w:t>
      </w:r>
      <w:r w:rsidRPr="00C3465B">
        <w:rPr>
          <w:rtl/>
          <w:lang w:bidi="fa-IR"/>
        </w:rPr>
        <w:t xml:space="preserve"> فلأنّ هذا الحديث بأيّ لفظ كان</w:t>
      </w:r>
      <w:r>
        <w:rPr>
          <w:rtl/>
          <w:lang w:bidi="fa-IR"/>
        </w:rPr>
        <w:t xml:space="preserve"> - </w:t>
      </w:r>
      <w:r w:rsidRPr="00C3465B">
        <w:rPr>
          <w:rtl/>
          <w:lang w:bidi="fa-IR"/>
        </w:rPr>
        <w:t>من متفردّات أهل السنّة وما كان كذلك فهو غير صالح</w:t>
      </w:r>
      <w:r w:rsidR="00580BBE">
        <w:rPr>
          <w:rFonts w:hint="cs"/>
          <w:rtl/>
          <w:lang w:bidi="fa-IR"/>
        </w:rPr>
        <w:t>ٍ</w:t>
      </w:r>
      <w:r w:rsidRPr="00C3465B">
        <w:rPr>
          <w:rtl/>
          <w:lang w:bidi="fa-IR"/>
        </w:rPr>
        <w:t xml:space="preserve"> لإ</w:t>
      </w:r>
      <w:r w:rsidR="00580BBE">
        <w:rPr>
          <w:rFonts w:hint="cs"/>
          <w:rtl/>
          <w:lang w:bidi="fa-IR"/>
        </w:rPr>
        <w:t>ِ</w:t>
      </w:r>
      <w:r w:rsidRPr="00C3465B">
        <w:rPr>
          <w:rtl/>
          <w:lang w:bidi="fa-IR"/>
        </w:rPr>
        <w:t>لزام الإ</w:t>
      </w:r>
      <w:r w:rsidR="00580BBE">
        <w:rPr>
          <w:rFonts w:hint="cs"/>
          <w:rtl/>
          <w:lang w:bidi="fa-IR"/>
        </w:rPr>
        <w:t>ِ</w:t>
      </w:r>
      <w:r w:rsidRPr="00C3465B">
        <w:rPr>
          <w:rtl/>
          <w:lang w:bidi="fa-IR"/>
        </w:rPr>
        <w:t>ماميّة به</w:t>
      </w:r>
      <w:r>
        <w:rPr>
          <w:rtl/>
          <w:lang w:bidi="fa-IR"/>
        </w:rPr>
        <w:t>،</w:t>
      </w:r>
      <w:r w:rsidRPr="00C3465B">
        <w:rPr>
          <w:rtl/>
          <w:lang w:bidi="fa-IR"/>
        </w:rPr>
        <w:t xml:space="preserve"> ولا اقتضاء له لحملهم على رفع اليد عن عموم حديث الطّ</w:t>
      </w:r>
      <w:r w:rsidR="00580BBE">
        <w:rPr>
          <w:rFonts w:hint="cs"/>
          <w:rtl/>
          <w:lang w:bidi="fa-IR"/>
        </w:rPr>
        <w:t>َ</w:t>
      </w:r>
      <w:r w:rsidRPr="00C3465B">
        <w:rPr>
          <w:rtl/>
          <w:lang w:bidi="fa-IR"/>
        </w:rPr>
        <w:t>ير به. وأمّا ثالثا</w:t>
      </w:r>
      <w:r w:rsidR="00580BBE">
        <w:rPr>
          <w:rFonts w:hint="cs"/>
          <w:rtl/>
          <w:lang w:bidi="fa-IR"/>
        </w:rPr>
        <w:t>ً</w:t>
      </w:r>
      <w:r>
        <w:rPr>
          <w:rtl/>
          <w:lang w:bidi="fa-IR"/>
        </w:rPr>
        <w:t>:</w:t>
      </w:r>
      <w:r w:rsidRPr="00C3465B">
        <w:rPr>
          <w:rtl/>
          <w:lang w:bidi="fa-IR"/>
        </w:rPr>
        <w:t xml:space="preserve"> فلأنّ ما رووه في أحبيّة أ</w:t>
      </w:r>
      <w:r w:rsidR="00580BBE">
        <w:rPr>
          <w:rFonts w:hint="cs"/>
          <w:rtl/>
          <w:lang w:bidi="fa-IR"/>
        </w:rPr>
        <w:t>ُ</w:t>
      </w:r>
      <w:r w:rsidRPr="00C3465B">
        <w:rPr>
          <w:rtl/>
          <w:lang w:bidi="fa-IR"/>
        </w:rPr>
        <w:t>سامة ليس عندهم في مرتبة حديث الطّير</w:t>
      </w:r>
      <w:r>
        <w:rPr>
          <w:rtl/>
          <w:lang w:bidi="fa-IR"/>
        </w:rPr>
        <w:t>،</w:t>
      </w:r>
      <w:r w:rsidRPr="00C3465B">
        <w:rPr>
          <w:rtl/>
          <w:lang w:bidi="fa-IR"/>
        </w:rPr>
        <w:t xml:space="preserve"> فإنّ حديث الطّير</w:t>
      </w:r>
      <w:r>
        <w:rPr>
          <w:rtl/>
          <w:lang w:bidi="fa-IR"/>
        </w:rPr>
        <w:t xml:space="preserve"> - </w:t>
      </w:r>
      <w:r w:rsidRPr="00C3465B">
        <w:rPr>
          <w:rtl/>
          <w:lang w:bidi="fa-IR"/>
        </w:rPr>
        <w:t>كما فصّل سابقا</w:t>
      </w:r>
      <w:r w:rsidR="006214B9">
        <w:rPr>
          <w:rFonts w:hint="cs"/>
          <w:rtl/>
          <w:lang w:bidi="fa-IR"/>
        </w:rPr>
        <w:t>ً</w:t>
      </w:r>
      <w:r>
        <w:rPr>
          <w:rtl/>
          <w:lang w:bidi="fa-IR"/>
        </w:rPr>
        <w:t xml:space="preserve"> - </w:t>
      </w:r>
      <w:r w:rsidRPr="00C3465B">
        <w:rPr>
          <w:rtl/>
          <w:lang w:bidi="fa-IR"/>
        </w:rPr>
        <w:t xml:space="preserve">متواتر مقطوع بصدوره عن النبيّ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وقد بلغت طرقه حدّا</w:t>
      </w:r>
      <w:r w:rsidR="006214B9">
        <w:rPr>
          <w:rFonts w:hint="cs"/>
          <w:rtl/>
          <w:lang w:bidi="fa-IR"/>
        </w:rPr>
        <w:t>ً</w:t>
      </w:r>
      <w:r w:rsidRPr="00C3465B">
        <w:rPr>
          <w:rtl/>
          <w:lang w:bidi="fa-IR"/>
        </w:rPr>
        <w:t xml:space="preserve"> في الكثرة حمل بعض أعلام حفّاظهم على جمعها في أجزاء مفردة. أما حديث أحبيّة أ</w:t>
      </w:r>
      <w:r w:rsidR="006214B9">
        <w:rPr>
          <w:rFonts w:hint="cs"/>
          <w:rtl/>
          <w:lang w:bidi="fa-IR"/>
        </w:rPr>
        <w:t>ُ</w:t>
      </w:r>
      <w:r w:rsidRPr="00C3465B">
        <w:rPr>
          <w:rtl/>
          <w:lang w:bidi="fa-IR"/>
        </w:rPr>
        <w:t>سامة فلم تتعدّد طرقه فضلا</w:t>
      </w:r>
      <w:r w:rsidR="006214B9">
        <w:rPr>
          <w:rFonts w:hint="cs"/>
          <w:rtl/>
          <w:lang w:bidi="fa-IR"/>
        </w:rPr>
        <w:t>ً</w:t>
      </w:r>
      <w:r w:rsidRPr="00C3465B">
        <w:rPr>
          <w:rtl/>
          <w:lang w:bidi="fa-IR"/>
        </w:rPr>
        <w:t xml:space="preserve"> عن التواتر والثبوت.</w:t>
      </w:r>
    </w:p>
    <w:p w:rsidR="00A41E48" w:rsidRPr="00C3465B" w:rsidRDefault="00A41E48" w:rsidP="00A41E48">
      <w:pPr>
        <w:pStyle w:val="Heading3"/>
        <w:rPr>
          <w:rtl/>
          <w:lang w:bidi="fa-IR"/>
        </w:rPr>
      </w:pPr>
      <w:bookmarkStart w:id="747" w:name="_Toc320549472"/>
      <w:bookmarkStart w:id="748" w:name="_Toc408483284"/>
      <w:bookmarkStart w:id="749" w:name="_Toc95570781"/>
      <w:r w:rsidRPr="00C3465B">
        <w:rPr>
          <w:rtl/>
          <w:lang w:bidi="fa-IR"/>
        </w:rPr>
        <w:t>ردّ الاستدلال بما ادّعاه من تقديم النبيّ أبا بكر في الصلاة</w:t>
      </w:r>
      <w:bookmarkEnd w:id="747"/>
      <w:bookmarkEnd w:id="748"/>
      <w:bookmarkEnd w:id="749"/>
    </w:p>
    <w:p w:rsidR="00A41E48" w:rsidRPr="00C3465B" w:rsidRDefault="00A41E48" w:rsidP="00A41E48">
      <w:pPr>
        <w:pStyle w:val="libNormal"/>
        <w:rPr>
          <w:rtl/>
          <w:lang w:bidi="fa-IR"/>
        </w:rPr>
      </w:pPr>
      <w:r w:rsidRPr="00C3465B">
        <w:rPr>
          <w:rtl/>
          <w:lang w:bidi="fa-IR"/>
        </w:rPr>
        <w:t>وأمّا الوجه الرابع</w:t>
      </w:r>
      <w:r>
        <w:rPr>
          <w:rtl/>
          <w:lang w:bidi="fa-IR"/>
        </w:rPr>
        <w:t xml:space="preserve"> - </w:t>
      </w:r>
      <w:r w:rsidRPr="00C3465B">
        <w:rPr>
          <w:rtl/>
          <w:lang w:bidi="fa-IR"/>
        </w:rPr>
        <w:t xml:space="preserve">وهو دعوى اضمحلال حديث الطير ومفاده بتقديم النبيّ </w:t>
      </w:r>
      <w:r w:rsidR="00082BFE" w:rsidRPr="00082BFE">
        <w:rPr>
          <w:rStyle w:val="libAlaemChar"/>
          <w:rtl/>
        </w:rPr>
        <w:t>صلى‌الله‌عليه‌وآله‌وسلم</w:t>
      </w:r>
      <w:r w:rsidR="006103F2">
        <w:rPr>
          <w:rStyle w:val="libAlaemChar"/>
          <w:rtl/>
        </w:rPr>
        <w:t xml:space="preserve"> </w:t>
      </w:r>
      <w:r w:rsidRPr="00C3465B">
        <w:rPr>
          <w:rtl/>
          <w:lang w:bidi="fa-IR"/>
        </w:rPr>
        <w:t>أبا بكر في الصّلاة</w:t>
      </w:r>
      <w:r>
        <w:rPr>
          <w:rtl/>
          <w:lang w:bidi="fa-IR"/>
        </w:rPr>
        <w:t xml:space="preserve"> - </w:t>
      </w:r>
      <w:r w:rsidRPr="00C3465B">
        <w:rPr>
          <w:rtl/>
          <w:lang w:bidi="fa-IR"/>
        </w:rPr>
        <w:t>فأوهن وأسخف ممّا تقدمه</w:t>
      </w:r>
      <w:r>
        <w:rPr>
          <w:rtl/>
          <w:lang w:bidi="fa-IR"/>
        </w:rPr>
        <w:t>،</w:t>
      </w:r>
      <w:r w:rsidRPr="00C3465B">
        <w:rPr>
          <w:rtl/>
          <w:lang w:bidi="fa-IR"/>
        </w:rPr>
        <w:t xml:space="preserve"> وهو يدلّ على ب</w:t>
      </w:r>
      <w:r w:rsidR="006214B9">
        <w:rPr>
          <w:rFonts w:hint="cs"/>
          <w:rtl/>
          <w:lang w:bidi="fa-IR"/>
        </w:rPr>
        <w:t>ُ</w:t>
      </w:r>
      <w:r w:rsidRPr="00C3465B">
        <w:rPr>
          <w:rtl/>
          <w:lang w:bidi="fa-IR"/>
        </w:rPr>
        <w:t>عد الكشميري عن أدب المناظرة والإ</w:t>
      </w:r>
      <w:r w:rsidR="006214B9">
        <w:rPr>
          <w:rFonts w:hint="cs"/>
          <w:rtl/>
          <w:lang w:bidi="fa-IR"/>
        </w:rPr>
        <w:t>ِ</w:t>
      </w:r>
      <w:r w:rsidRPr="00C3465B">
        <w:rPr>
          <w:rtl/>
          <w:lang w:bidi="fa-IR"/>
        </w:rPr>
        <w:t>حتجاج</w:t>
      </w:r>
      <w:r>
        <w:rPr>
          <w:rtl/>
          <w:lang w:bidi="fa-IR"/>
        </w:rPr>
        <w:t xml:space="preserve"> ..</w:t>
      </w:r>
      <w:r w:rsidRPr="00C3465B">
        <w:rPr>
          <w:rtl/>
          <w:lang w:bidi="fa-IR"/>
        </w:rPr>
        <w:t xml:space="preserve">. وذلك لأنّ تقديم النبيّ </w:t>
      </w:r>
      <w:r w:rsidR="00082BFE" w:rsidRPr="00082BFE">
        <w:rPr>
          <w:rStyle w:val="libAlaemChar"/>
          <w:rtl/>
        </w:rPr>
        <w:t>صلى‌الله‌عليه‌وآله‌وسلم</w:t>
      </w:r>
      <w:r w:rsidR="006103F2">
        <w:rPr>
          <w:rStyle w:val="libAlaemChar"/>
          <w:rtl/>
        </w:rPr>
        <w:t xml:space="preserve"> </w:t>
      </w:r>
      <w:r w:rsidRPr="00C3465B">
        <w:rPr>
          <w:rtl/>
          <w:lang w:bidi="fa-IR"/>
        </w:rPr>
        <w:t>أبا بكر في الصلاة من الموضوعات</w:t>
      </w:r>
      <w:r>
        <w:rPr>
          <w:rtl/>
          <w:lang w:bidi="fa-IR"/>
        </w:rPr>
        <w:t>،</w:t>
      </w:r>
      <w:r w:rsidRPr="00C3465B">
        <w:rPr>
          <w:rtl/>
          <w:lang w:bidi="fa-IR"/>
        </w:rPr>
        <w:t xml:space="preserve"> وفيهم من اعترف بوقوع الاختلاف وال</w:t>
      </w:r>
      <w:r w:rsidR="006214B9">
        <w:rPr>
          <w:rFonts w:hint="cs"/>
          <w:rtl/>
          <w:lang w:bidi="fa-IR"/>
        </w:rPr>
        <w:t>إِ</w:t>
      </w:r>
      <w:r w:rsidRPr="00C3465B">
        <w:rPr>
          <w:rtl/>
          <w:lang w:bidi="fa-IR"/>
        </w:rPr>
        <w:t>ضطراب الفاحش في روايات القصّة كابن حجر العسقلاني في شرح البخاري</w:t>
      </w:r>
      <w:r>
        <w:rPr>
          <w:rtl/>
          <w:lang w:bidi="fa-IR"/>
        </w:rPr>
        <w:t>،</w:t>
      </w:r>
      <w:r w:rsidRPr="00C3465B">
        <w:rPr>
          <w:rtl/>
          <w:lang w:bidi="fa-IR"/>
        </w:rPr>
        <w:t xml:space="preserve"> وهذا ال</w:t>
      </w:r>
      <w:r w:rsidR="006214B9">
        <w:rPr>
          <w:rFonts w:hint="cs"/>
          <w:rtl/>
          <w:lang w:bidi="fa-IR"/>
        </w:rPr>
        <w:t>إِ</w:t>
      </w:r>
      <w:r w:rsidRPr="00C3465B">
        <w:rPr>
          <w:rtl/>
          <w:lang w:bidi="fa-IR"/>
        </w:rPr>
        <w:t>ضطراب والإ</w:t>
      </w:r>
      <w:r w:rsidR="006214B9">
        <w:rPr>
          <w:rFonts w:hint="cs"/>
          <w:rtl/>
          <w:lang w:bidi="fa-IR"/>
        </w:rPr>
        <w:t>ِ</w:t>
      </w:r>
      <w:r w:rsidRPr="00C3465B">
        <w:rPr>
          <w:rtl/>
          <w:lang w:bidi="fa-IR"/>
        </w:rPr>
        <w:t>ختلاف دليل الوضع وال</w:t>
      </w:r>
      <w:r w:rsidR="006214B9">
        <w:rPr>
          <w:rFonts w:hint="cs"/>
          <w:rtl/>
          <w:lang w:bidi="fa-IR"/>
        </w:rPr>
        <w:t>إِ</w:t>
      </w:r>
      <w:r w:rsidRPr="00C3465B">
        <w:rPr>
          <w:rtl/>
          <w:lang w:bidi="fa-IR"/>
        </w:rPr>
        <w:t>فتعال لدى جماعة من الأكابر منهم</w:t>
      </w:r>
      <w:r>
        <w:rPr>
          <w:rtl/>
          <w:lang w:bidi="fa-IR"/>
        </w:rPr>
        <w:t>:</w:t>
      </w:r>
      <w:r w:rsidRPr="00C3465B">
        <w:rPr>
          <w:rtl/>
          <w:lang w:bidi="fa-IR"/>
        </w:rPr>
        <w:t xml:space="preserve"> كابن عبد البرّ</w:t>
      </w:r>
      <w:r>
        <w:rPr>
          <w:rtl/>
          <w:lang w:bidi="fa-IR"/>
        </w:rPr>
        <w:t>،</w:t>
      </w:r>
      <w:r w:rsidRPr="00C3465B">
        <w:rPr>
          <w:rtl/>
          <w:lang w:bidi="fa-IR"/>
        </w:rPr>
        <w:t xml:space="preserve"> والأعور</w:t>
      </w:r>
      <w:r>
        <w:rPr>
          <w:rtl/>
          <w:lang w:bidi="fa-IR"/>
        </w:rPr>
        <w:t>،</w:t>
      </w:r>
      <w:r w:rsidRPr="00C3465B">
        <w:rPr>
          <w:rtl/>
          <w:lang w:bidi="fa-IR"/>
        </w:rPr>
        <w:t xml:space="preserve"> والكابلي</w:t>
      </w:r>
      <w:r>
        <w:rPr>
          <w:rtl/>
          <w:lang w:bidi="fa-IR"/>
        </w:rPr>
        <w:t>،</w:t>
      </w:r>
      <w:r w:rsidRPr="00C3465B">
        <w:rPr>
          <w:rtl/>
          <w:lang w:bidi="fa-IR"/>
        </w:rPr>
        <w:t xml:space="preserve"> </w:t>
      </w:r>
      <w:r>
        <w:rPr>
          <w:rtl/>
          <w:lang w:bidi="fa-IR"/>
        </w:rPr>
        <w:t>و (</w:t>
      </w:r>
      <w:r w:rsidRPr="00C3465B">
        <w:rPr>
          <w:rtl/>
          <w:lang w:bidi="fa-IR"/>
        </w:rPr>
        <w:t xml:space="preserve"> الدهلوي ) كما تبين في ( تشييد المطاعن )</w:t>
      </w:r>
      <w:r>
        <w:rPr>
          <w:rtl/>
          <w:lang w:bidi="fa-IR"/>
        </w:rPr>
        <w:t>.</w:t>
      </w:r>
    </w:p>
    <w:p w:rsidR="00A41E48" w:rsidRPr="00C3465B" w:rsidRDefault="00A41E48" w:rsidP="00A41E48">
      <w:pPr>
        <w:pStyle w:val="libNormal"/>
        <w:rPr>
          <w:rtl/>
          <w:lang w:bidi="fa-IR"/>
        </w:rPr>
      </w:pPr>
      <w:r w:rsidRPr="00C3465B">
        <w:rPr>
          <w:rtl/>
          <w:lang w:bidi="fa-IR"/>
        </w:rPr>
        <w:t>على أنّ ال</w:t>
      </w:r>
      <w:r w:rsidR="006214B9">
        <w:rPr>
          <w:rFonts w:hint="cs"/>
          <w:rtl/>
          <w:lang w:bidi="fa-IR"/>
        </w:rPr>
        <w:t>إِ</w:t>
      </w:r>
      <w:r w:rsidRPr="00C3465B">
        <w:rPr>
          <w:rtl/>
          <w:lang w:bidi="fa-IR"/>
        </w:rPr>
        <w:t>ستخلاف في الصّلاة لا دلالة فيه على الإ</w:t>
      </w:r>
      <w:r w:rsidR="006214B9">
        <w:rPr>
          <w:rFonts w:hint="cs"/>
          <w:rtl/>
          <w:lang w:bidi="fa-IR"/>
        </w:rPr>
        <w:t>ِ</w:t>
      </w:r>
      <w:r w:rsidRPr="00C3465B">
        <w:rPr>
          <w:rtl/>
          <w:lang w:bidi="fa-IR"/>
        </w:rPr>
        <w:t>مامة</w:t>
      </w:r>
      <w:r>
        <w:rPr>
          <w:rtl/>
          <w:lang w:bidi="fa-IR"/>
        </w:rPr>
        <w:t>،</w:t>
      </w:r>
      <w:r w:rsidRPr="00C3465B">
        <w:rPr>
          <w:rtl/>
          <w:lang w:bidi="fa-IR"/>
        </w:rPr>
        <w:t xml:space="preserve"> وبهذا صرّح ابن تيميّة حيث قال</w:t>
      </w:r>
      <w:r>
        <w:rPr>
          <w:rtl/>
          <w:lang w:bidi="fa-IR"/>
        </w:rPr>
        <w:t>:</w:t>
      </w:r>
      <w:r w:rsidRPr="00C3465B">
        <w:rPr>
          <w:rtl/>
          <w:lang w:bidi="fa-IR"/>
        </w:rPr>
        <w:t xml:space="preserve"> « ال</w:t>
      </w:r>
      <w:r w:rsidR="006214B9">
        <w:rPr>
          <w:rFonts w:hint="cs"/>
          <w:rtl/>
          <w:lang w:bidi="fa-IR"/>
        </w:rPr>
        <w:t>إِ</w:t>
      </w:r>
      <w:r w:rsidRPr="00C3465B">
        <w:rPr>
          <w:rtl/>
          <w:lang w:bidi="fa-IR"/>
        </w:rPr>
        <w:t>ستخلاف في الحياة نوع نيابة لا بدّ لكلّ ولي أمر</w:t>
      </w:r>
      <w:r>
        <w:rPr>
          <w:rtl/>
          <w:lang w:bidi="fa-IR"/>
        </w:rPr>
        <w:t>،</w:t>
      </w:r>
      <w:r w:rsidRPr="00C3465B">
        <w:rPr>
          <w:rtl/>
          <w:lang w:bidi="fa-IR"/>
        </w:rPr>
        <w:t xml:space="preserve"> وليس كلّ من يصلح للاستخلاف في الحياة على بعض الا</w:t>
      </w:r>
      <w:r w:rsidR="006214B9">
        <w:rPr>
          <w:rFonts w:hint="cs"/>
          <w:rtl/>
          <w:lang w:bidi="fa-IR"/>
        </w:rPr>
        <w:t>ُ</w:t>
      </w:r>
      <w:r w:rsidRPr="00C3465B">
        <w:rPr>
          <w:rtl/>
          <w:lang w:bidi="fa-IR"/>
        </w:rPr>
        <w:t>مة يصلح أن</w:t>
      </w:r>
      <w:r w:rsidR="006214B9">
        <w:rPr>
          <w:rFonts w:hint="cs"/>
          <w:rtl/>
          <w:lang w:bidi="fa-IR"/>
        </w:rPr>
        <w:t>ْ</w:t>
      </w:r>
      <w:r w:rsidRPr="00C3465B">
        <w:rPr>
          <w:rtl/>
          <w:lang w:bidi="fa-IR"/>
        </w:rPr>
        <w:t xml:space="preserve"> يستخلف بعد الموت</w:t>
      </w:r>
      <w:r>
        <w:rPr>
          <w:rtl/>
          <w:lang w:bidi="fa-IR"/>
        </w:rPr>
        <w:t>،</w:t>
      </w:r>
      <w:r w:rsidRPr="00C3465B">
        <w:rPr>
          <w:rtl/>
          <w:lang w:bidi="fa-IR"/>
        </w:rPr>
        <w:t xml:space="preserve"> فإنّ النبيّ استخلف غير واحد</w:t>
      </w:r>
      <w:r>
        <w:rPr>
          <w:rtl/>
          <w:lang w:bidi="fa-IR"/>
        </w:rPr>
        <w:t>،</w:t>
      </w:r>
      <w:r w:rsidRPr="00C3465B">
        <w:rPr>
          <w:rtl/>
          <w:lang w:bidi="fa-IR"/>
        </w:rPr>
        <w:t xml:space="preserve"> ومنهم من لا يصلح للخلافة بعد موته</w:t>
      </w:r>
      <w:r>
        <w:rPr>
          <w:rtl/>
          <w:lang w:bidi="fa-IR"/>
        </w:rPr>
        <w:t xml:space="preserve"> ..</w:t>
      </w:r>
      <w:r w:rsidRPr="00C3465B">
        <w:rPr>
          <w:rtl/>
          <w:lang w:bidi="fa-IR"/>
        </w:rPr>
        <w:t xml:space="preserve">. » </w:t>
      </w:r>
      <w:r w:rsidRPr="00BE597A">
        <w:rPr>
          <w:rStyle w:val="libFootnotenumChar"/>
          <w:rtl/>
        </w:rPr>
        <w:t>(1)</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منهاج السنّة 4 / 91.</w:t>
      </w:r>
    </w:p>
    <w:p w:rsidR="00A41E48" w:rsidRDefault="00A41E48" w:rsidP="00A41E48">
      <w:pPr>
        <w:pStyle w:val="libNormal"/>
        <w:rPr>
          <w:rtl/>
          <w:lang w:bidi="fa-IR"/>
        </w:rPr>
      </w:pPr>
      <w:r>
        <w:rPr>
          <w:rtl/>
          <w:lang w:bidi="fa-IR"/>
        </w:rPr>
        <w:br w:type="page"/>
      </w:r>
    </w:p>
    <w:p w:rsidR="00A41E48" w:rsidRPr="00C3465B" w:rsidRDefault="00A41E48" w:rsidP="00A41E48">
      <w:pPr>
        <w:pStyle w:val="Heading3"/>
        <w:rPr>
          <w:rtl/>
          <w:lang w:bidi="fa-IR"/>
        </w:rPr>
      </w:pPr>
      <w:bookmarkStart w:id="750" w:name="_Toc320549473"/>
      <w:bookmarkStart w:id="751" w:name="_Toc408483285"/>
      <w:bookmarkStart w:id="752" w:name="_Toc95570782"/>
      <w:r w:rsidRPr="00C3465B">
        <w:rPr>
          <w:rtl/>
          <w:lang w:bidi="fa-IR"/>
        </w:rPr>
        <w:lastRenderedPageBreak/>
        <w:t>موجز الكلام في تحقيق خبر صلاة أبي بكر</w:t>
      </w:r>
      <w:bookmarkEnd w:id="750"/>
      <w:bookmarkEnd w:id="751"/>
      <w:bookmarkEnd w:id="752"/>
    </w:p>
    <w:p w:rsidR="00A41E48" w:rsidRPr="00C3465B" w:rsidRDefault="00A41E48" w:rsidP="00A41E48">
      <w:pPr>
        <w:pStyle w:val="libNormal"/>
        <w:rPr>
          <w:rtl/>
          <w:lang w:bidi="fa-IR"/>
        </w:rPr>
      </w:pPr>
      <w:r w:rsidRPr="00C3465B">
        <w:rPr>
          <w:rtl/>
          <w:lang w:bidi="fa-IR"/>
        </w:rPr>
        <w:t>وحديث صلاة أبي بكر</w:t>
      </w:r>
      <w:r>
        <w:rPr>
          <w:rtl/>
          <w:lang w:bidi="fa-IR"/>
        </w:rPr>
        <w:t xml:space="preserve"> - </w:t>
      </w:r>
      <w:r w:rsidRPr="00C3465B">
        <w:rPr>
          <w:rtl/>
          <w:lang w:bidi="fa-IR"/>
        </w:rPr>
        <w:t>وإن</w:t>
      </w:r>
      <w:r w:rsidR="006214B9">
        <w:rPr>
          <w:rFonts w:hint="cs"/>
          <w:rtl/>
          <w:lang w:bidi="fa-IR"/>
        </w:rPr>
        <w:t>ْ</w:t>
      </w:r>
      <w:r w:rsidRPr="00C3465B">
        <w:rPr>
          <w:rtl/>
          <w:lang w:bidi="fa-IR"/>
        </w:rPr>
        <w:t xml:space="preserve"> رووه في صحاحهم بطرق</w:t>
      </w:r>
      <w:r w:rsidR="006214B9">
        <w:rPr>
          <w:rFonts w:hint="cs"/>
          <w:rtl/>
          <w:lang w:bidi="fa-IR"/>
        </w:rPr>
        <w:t>ٍ</w:t>
      </w:r>
      <w:r w:rsidRPr="00C3465B">
        <w:rPr>
          <w:rtl/>
          <w:lang w:bidi="fa-IR"/>
        </w:rPr>
        <w:t xml:space="preserve"> عديدة</w:t>
      </w:r>
      <w:r>
        <w:rPr>
          <w:rtl/>
          <w:lang w:bidi="fa-IR"/>
        </w:rPr>
        <w:t>،</w:t>
      </w:r>
      <w:r w:rsidRPr="00C3465B">
        <w:rPr>
          <w:rtl/>
          <w:lang w:bidi="fa-IR"/>
        </w:rPr>
        <w:t xml:space="preserve"> واعتنوا به كثيرا</w:t>
      </w:r>
      <w:r w:rsidR="006214B9">
        <w:rPr>
          <w:rFonts w:hint="cs"/>
          <w:rtl/>
          <w:lang w:bidi="fa-IR"/>
        </w:rPr>
        <w:t>ً</w:t>
      </w:r>
      <w:r>
        <w:rPr>
          <w:rtl/>
          <w:lang w:bidi="fa-IR"/>
        </w:rPr>
        <w:t>،</w:t>
      </w:r>
      <w:r w:rsidRPr="00C3465B">
        <w:rPr>
          <w:rtl/>
          <w:lang w:bidi="fa-IR"/>
        </w:rPr>
        <w:t xml:space="preserve"> واستندوا إليه في بحوثهم في ال</w:t>
      </w:r>
      <w:r w:rsidR="006214B9">
        <w:rPr>
          <w:rFonts w:hint="cs"/>
          <w:rtl/>
          <w:lang w:bidi="fa-IR"/>
        </w:rPr>
        <w:t>اُ</w:t>
      </w:r>
      <w:r w:rsidRPr="00C3465B">
        <w:rPr>
          <w:rtl/>
          <w:lang w:bidi="fa-IR"/>
        </w:rPr>
        <w:t>صول والفروع</w:t>
      </w:r>
      <w:r>
        <w:rPr>
          <w:rtl/>
          <w:lang w:bidi="fa-IR"/>
        </w:rPr>
        <w:t xml:space="preserve"> - </w:t>
      </w:r>
      <w:r w:rsidRPr="00C3465B">
        <w:rPr>
          <w:rtl/>
          <w:lang w:bidi="fa-IR"/>
        </w:rPr>
        <w:t>لم يسلم سند</w:t>
      </w:r>
      <w:r w:rsidR="006214B9">
        <w:rPr>
          <w:rFonts w:hint="cs"/>
          <w:rtl/>
          <w:lang w:bidi="fa-IR"/>
        </w:rPr>
        <w:t>ٌ</w:t>
      </w:r>
      <w:r w:rsidRPr="00C3465B">
        <w:rPr>
          <w:rtl/>
          <w:lang w:bidi="fa-IR"/>
        </w:rPr>
        <w:t xml:space="preserve"> من أسانيده من قدح</w:t>
      </w:r>
      <w:r w:rsidR="006214B9">
        <w:rPr>
          <w:rFonts w:hint="cs"/>
          <w:rtl/>
          <w:lang w:bidi="fa-IR"/>
        </w:rPr>
        <w:t>ٍ</w:t>
      </w:r>
      <w:r w:rsidRPr="00C3465B">
        <w:rPr>
          <w:rtl/>
          <w:lang w:bidi="fa-IR"/>
        </w:rPr>
        <w:t xml:space="preserve"> في الرواة</w:t>
      </w:r>
      <w:r>
        <w:rPr>
          <w:rtl/>
          <w:lang w:bidi="fa-IR"/>
        </w:rPr>
        <w:t>،</w:t>
      </w:r>
      <w:r w:rsidRPr="00C3465B">
        <w:rPr>
          <w:rtl/>
          <w:lang w:bidi="fa-IR"/>
        </w:rPr>
        <w:t xml:space="preserve"> على أنّ هناك أدلة وشواهد من خارج الخبر وداخله على أنّ هذه الصلاة لم تكن بأمر من النبيّ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والعمدة في هذا الخبر ما أخرجوه عن عائشة</w:t>
      </w:r>
      <w:r>
        <w:rPr>
          <w:rtl/>
          <w:lang w:bidi="fa-IR"/>
        </w:rPr>
        <w:t>،</w:t>
      </w:r>
      <w:r w:rsidRPr="00C3465B">
        <w:rPr>
          <w:rtl/>
          <w:lang w:bidi="fa-IR"/>
        </w:rPr>
        <w:t xml:space="preserve"> وسيأتي بعض الكلام عليه</w:t>
      </w:r>
      <w:r>
        <w:rPr>
          <w:rtl/>
          <w:lang w:bidi="fa-IR"/>
        </w:rPr>
        <w:t>،</w:t>
      </w:r>
      <w:r w:rsidRPr="00C3465B">
        <w:rPr>
          <w:rtl/>
          <w:lang w:bidi="fa-IR"/>
        </w:rPr>
        <w:t xml:space="preserve"> وأمّا عن غيرها</w:t>
      </w:r>
      <w:r>
        <w:rPr>
          <w:rtl/>
          <w:lang w:bidi="fa-IR"/>
        </w:rPr>
        <w:t>،</w:t>
      </w:r>
      <w:r w:rsidRPr="00C3465B">
        <w:rPr>
          <w:rtl/>
          <w:lang w:bidi="fa-IR"/>
        </w:rPr>
        <w:t xml:space="preserve"> فقد جاء عن أبي موسى الأشعري</w:t>
      </w:r>
      <w:r>
        <w:rPr>
          <w:rtl/>
          <w:lang w:bidi="fa-IR"/>
        </w:rPr>
        <w:t xml:space="preserve"> - </w:t>
      </w:r>
      <w:r w:rsidRPr="00C3465B">
        <w:rPr>
          <w:rtl/>
          <w:lang w:bidi="fa-IR"/>
        </w:rPr>
        <w:t xml:space="preserve">أخرجه البخاري ومسلم </w:t>
      </w:r>
      <w:r w:rsidRPr="00BE597A">
        <w:rPr>
          <w:rStyle w:val="libFootnotenumChar"/>
          <w:rtl/>
        </w:rPr>
        <w:t>(1)</w:t>
      </w:r>
      <w:r>
        <w:rPr>
          <w:rtl/>
          <w:lang w:bidi="fa-IR"/>
        </w:rPr>
        <w:t xml:space="preserve"> - </w:t>
      </w:r>
      <w:r w:rsidRPr="00C3465B">
        <w:rPr>
          <w:rtl/>
          <w:lang w:bidi="fa-IR"/>
        </w:rPr>
        <w:t>وقد قال الحافظ ابن حجر بأنّه مرسل</w:t>
      </w:r>
      <w:r>
        <w:rPr>
          <w:rtl/>
          <w:lang w:bidi="fa-IR"/>
        </w:rPr>
        <w:t>،</w:t>
      </w:r>
      <w:r w:rsidRPr="00C3465B">
        <w:rPr>
          <w:rtl/>
          <w:lang w:bidi="fa-IR"/>
        </w:rPr>
        <w:t xml:space="preserve"> ويحتمل أن يكون تلقّاه عن عائشة </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 xml:space="preserve">وجاء عن عبد الله بن عمر </w:t>
      </w:r>
      <w:r w:rsidRPr="00BE597A">
        <w:rPr>
          <w:rStyle w:val="libFootnotenumChar"/>
          <w:rtl/>
        </w:rPr>
        <w:t>(3)</w:t>
      </w:r>
      <w:r>
        <w:rPr>
          <w:rtl/>
          <w:lang w:bidi="fa-IR"/>
        </w:rPr>
        <w:t>،</w:t>
      </w:r>
      <w:r w:rsidRPr="00C3465B">
        <w:rPr>
          <w:rtl/>
          <w:lang w:bidi="fa-IR"/>
        </w:rPr>
        <w:t xml:space="preserve"> ومداره على « الزّهري » وهو من أشهر المنحرفين عن علي عليه الصّلاة والسلام </w:t>
      </w:r>
      <w:r w:rsidRPr="00BE597A">
        <w:rPr>
          <w:rStyle w:val="libFootnotenumChar"/>
          <w:rtl/>
        </w:rPr>
        <w:t>(4)</w:t>
      </w:r>
      <w:r>
        <w:rPr>
          <w:rtl/>
          <w:lang w:bidi="fa-IR"/>
        </w:rPr>
        <w:t>.</w:t>
      </w:r>
    </w:p>
    <w:p w:rsidR="00A41E48" w:rsidRPr="00C3465B" w:rsidRDefault="00A41E48" w:rsidP="00A41E48">
      <w:pPr>
        <w:pStyle w:val="libNormal"/>
        <w:rPr>
          <w:rtl/>
          <w:lang w:bidi="fa-IR"/>
        </w:rPr>
      </w:pPr>
      <w:r w:rsidRPr="00C3465B">
        <w:rPr>
          <w:rtl/>
          <w:lang w:bidi="fa-IR"/>
        </w:rPr>
        <w:t>وجاء عن ابن عباس</w:t>
      </w:r>
      <w:r>
        <w:rPr>
          <w:rtl/>
          <w:lang w:bidi="fa-IR"/>
        </w:rPr>
        <w:t>،</w:t>
      </w:r>
      <w:r w:rsidRPr="00C3465B">
        <w:rPr>
          <w:rtl/>
          <w:lang w:bidi="fa-IR"/>
        </w:rPr>
        <w:t xml:space="preserve"> وهو</w:t>
      </w:r>
      <w:r>
        <w:rPr>
          <w:rtl/>
          <w:lang w:bidi="fa-IR"/>
        </w:rPr>
        <w:t>:</w:t>
      </w:r>
      <w:r w:rsidRPr="00C3465B">
        <w:rPr>
          <w:rtl/>
          <w:lang w:bidi="fa-IR"/>
        </w:rPr>
        <w:t xml:space="preserve"> « عن أبي إسحاق عن الأرقم بن شرحبيل عن ابن عباس » وقد قال البخاري</w:t>
      </w:r>
      <w:r>
        <w:rPr>
          <w:rtl/>
          <w:lang w:bidi="fa-IR"/>
        </w:rPr>
        <w:t>:</w:t>
      </w:r>
      <w:r w:rsidRPr="00C3465B">
        <w:rPr>
          <w:rtl/>
          <w:lang w:bidi="fa-IR"/>
        </w:rPr>
        <w:t xml:space="preserve"> « لا نذكر لأبي إسحاق سماعا</w:t>
      </w:r>
      <w:r w:rsidR="006214B9">
        <w:rPr>
          <w:rFonts w:hint="cs"/>
          <w:rtl/>
          <w:lang w:bidi="fa-IR"/>
        </w:rPr>
        <w:t>ً</w:t>
      </w:r>
      <w:r w:rsidRPr="00C3465B">
        <w:rPr>
          <w:rtl/>
          <w:lang w:bidi="fa-IR"/>
        </w:rPr>
        <w:t xml:space="preserve"> من الأرقم بن شرحبيل » </w:t>
      </w:r>
      <w:r w:rsidRPr="00BE597A">
        <w:rPr>
          <w:rStyle w:val="libFootnotenumChar"/>
          <w:rtl/>
        </w:rPr>
        <w:t>(5)</w:t>
      </w:r>
      <w:r>
        <w:rPr>
          <w:rtl/>
          <w:lang w:bidi="fa-IR"/>
        </w:rPr>
        <w:t>.</w:t>
      </w:r>
    </w:p>
    <w:p w:rsidR="00A41E48" w:rsidRPr="00C3465B" w:rsidRDefault="00A41E48" w:rsidP="00A41E48">
      <w:pPr>
        <w:pStyle w:val="libNormal"/>
        <w:rPr>
          <w:rtl/>
          <w:lang w:bidi="fa-IR"/>
        </w:rPr>
      </w:pPr>
      <w:r w:rsidRPr="00C3465B">
        <w:rPr>
          <w:rtl/>
          <w:lang w:bidi="fa-IR"/>
        </w:rPr>
        <w:t>وجاء عن عبد الله بن مسعود</w:t>
      </w:r>
      <w:r>
        <w:rPr>
          <w:rtl/>
          <w:lang w:bidi="fa-IR"/>
        </w:rPr>
        <w:t>،</w:t>
      </w:r>
      <w:r w:rsidRPr="00C3465B">
        <w:rPr>
          <w:rtl/>
          <w:lang w:bidi="fa-IR"/>
        </w:rPr>
        <w:t xml:space="preserve"> وفيه « عاصم بن أبي النجود » قال الهيثمي</w:t>
      </w:r>
      <w:r>
        <w:rPr>
          <w:rtl/>
          <w:lang w:bidi="fa-IR"/>
        </w:rPr>
        <w:t>:</w:t>
      </w:r>
      <w:r>
        <w:rPr>
          <w:rFonts w:hint="cs"/>
          <w:rtl/>
          <w:lang w:bidi="fa-IR"/>
        </w:rPr>
        <w:t xml:space="preserve"> </w:t>
      </w:r>
      <w:r w:rsidRPr="00C3465B">
        <w:rPr>
          <w:rtl/>
          <w:lang w:bidi="fa-IR"/>
        </w:rPr>
        <w:t xml:space="preserve">« فيه ضعف » </w:t>
      </w:r>
      <w:r w:rsidRPr="00BE597A">
        <w:rPr>
          <w:rStyle w:val="libFootnotenumChar"/>
          <w:rtl/>
        </w:rPr>
        <w:t>(6)</w:t>
      </w:r>
      <w:r w:rsidRPr="00C3465B">
        <w:rPr>
          <w:rtl/>
          <w:lang w:bidi="fa-IR"/>
        </w:rPr>
        <w:t xml:space="preserve"> وعن بعضهم « كان عثمانيا</w:t>
      </w:r>
      <w:r w:rsidR="006214B9">
        <w:rPr>
          <w:rFonts w:hint="cs"/>
          <w:rtl/>
          <w:lang w:bidi="fa-IR"/>
        </w:rPr>
        <w:t>ً</w:t>
      </w:r>
      <w:r w:rsidRPr="00C3465B">
        <w:rPr>
          <w:rtl/>
          <w:lang w:bidi="fa-IR"/>
        </w:rPr>
        <w:t xml:space="preserve"> » </w:t>
      </w:r>
      <w:r w:rsidRPr="00BE597A">
        <w:rPr>
          <w:rStyle w:val="libFootnotenumChar"/>
          <w:rtl/>
        </w:rPr>
        <w:t>(7)</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صحيح البخاري 2 / 130 بشرح ابن حجر</w:t>
      </w:r>
      <w:r w:rsidR="00A41E48">
        <w:rPr>
          <w:rtl/>
        </w:rPr>
        <w:t>،</w:t>
      </w:r>
      <w:r w:rsidR="00A41E48" w:rsidRPr="00C3465B">
        <w:rPr>
          <w:rtl/>
        </w:rPr>
        <w:t xml:space="preserve"> صحيح مسلم بشرح النووي</w:t>
      </w:r>
      <w:r w:rsidR="00A41E48">
        <w:rPr>
          <w:rtl/>
        </w:rPr>
        <w:t xml:space="preserve"> - </w:t>
      </w:r>
      <w:r w:rsidR="00A41E48" w:rsidRPr="00C3465B">
        <w:rPr>
          <w:rtl/>
        </w:rPr>
        <w:t>هامش القسطلاني 3 / 63.</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فتح الباري في شرح صحيح البخاري 2 / 130.</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صحيح البخاري 2 / 302 بشرح ابن حجر</w:t>
      </w:r>
      <w:r w:rsidR="00A41E48">
        <w:rPr>
          <w:rtl/>
        </w:rPr>
        <w:t>،</w:t>
      </w:r>
      <w:r w:rsidR="00A41E48" w:rsidRPr="00C3465B">
        <w:rPr>
          <w:rtl/>
        </w:rPr>
        <w:t xml:space="preserve"> صحيح مسلم بشرح النووي 3 / 59 هامش القسطلاني.</w:t>
      </w:r>
    </w:p>
    <w:p w:rsidR="00A41E48" w:rsidRPr="00C3465B" w:rsidRDefault="009C060F" w:rsidP="00A41E48">
      <w:pPr>
        <w:pStyle w:val="libFootnote0"/>
        <w:rPr>
          <w:rtl/>
          <w:lang w:bidi="fa-IR"/>
        </w:rPr>
      </w:pPr>
      <w:r w:rsidRPr="009C060F">
        <w:rPr>
          <w:rStyle w:val="libFootnote0Char"/>
          <w:rtl/>
        </w:rPr>
        <w:t>(4).</w:t>
      </w:r>
      <w:r w:rsidR="00A41E48" w:rsidRPr="00C3465B">
        <w:rPr>
          <w:rtl/>
        </w:rPr>
        <w:t xml:space="preserve"> شرح نهج البلاغة 4 / 102.</w:t>
      </w:r>
    </w:p>
    <w:p w:rsidR="00A41E48" w:rsidRPr="00C3465B" w:rsidRDefault="009C060F" w:rsidP="00A41E48">
      <w:pPr>
        <w:pStyle w:val="libFootnote0"/>
        <w:rPr>
          <w:rtl/>
          <w:lang w:bidi="fa-IR"/>
        </w:rPr>
      </w:pPr>
      <w:r w:rsidRPr="009C060F">
        <w:rPr>
          <w:rStyle w:val="libFootnote0Char"/>
          <w:rtl/>
        </w:rPr>
        <w:t>(5).</w:t>
      </w:r>
      <w:r w:rsidR="00A41E48" w:rsidRPr="00C3465B">
        <w:rPr>
          <w:rtl/>
        </w:rPr>
        <w:t xml:space="preserve"> هامش سنن ابن ماجة 1 / 391.</w:t>
      </w:r>
    </w:p>
    <w:p w:rsidR="00A41E48" w:rsidRPr="00C3465B" w:rsidRDefault="009C060F" w:rsidP="00A41E48">
      <w:pPr>
        <w:pStyle w:val="libFootnote0"/>
        <w:rPr>
          <w:rtl/>
          <w:lang w:bidi="fa-IR"/>
        </w:rPr>
      </w:pPr>
      <w:r w:rsidRPr="009C060F">
        <w:rPr>
          <w:rStyle w:val="libFootnote0Char"/>
          <w:rtl/>
        </w:rPr>
        <w:t>(6).</w:t>
      </w:r>
      <w:r w:rsidR="00A41E48" w:rsidRPr="00C3465B">
        <w:rPr>
          <w:rtl/>
        </w:rPr>
        <w:t xml:space="preserve"> مجمع الزوائد 5 / 183.</w:t>
      </w:r>
    </w:p>
    <w:p w:rsidR="00A41E48" w:rsidRPr="00C3465B" w:rsidRDefault="009C060F" w:rsidP="00A41E48">
      <w:pPr>
        <w:pStyle w:val="libFootnote0"/>
        <w:rPr>
          <w:rtl/>
          <w:lang w:bidi="fa-IR"/>
        </w:rPr>
      </w:pPr>
      <w:r w:rsidRPr="009C060F">
        <w:rPr>
          <w:rStyle w:val="libFootnote0Char"/>
          <w:rtl/>
        </w:rPr>
        <w:t>(7).</w:t>
      </w:r>
      <w:r w:rsidR="00A41E48" w:rsidRPr="00C3465B">
        <w:rPr>
          <w:rtl/>
        </w:rPr>
        <w:t xml:space="preserve"> تهذيب التهذيب 5 / 35.</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وجاء عن سالم بن عبيد وفيه « نعيم بن أبي هند » قالوا</w:t>
      </w:r>
      <w:r>
        <w:rPr>
          <w:rtl/>
          <w:lang w:bidi="fa-IR"/>
        </w:rPr>
        <w:t>:</w:t>
      </w:r>
      <w:r w:rsidRPr="00C3465B">
        <w:rPr>
          <w:rtl/>
          <w:lang w:bidi="fa-IR"/>
        </w:rPr>
        <w:t xml:space="preserve"> « كان يتناول عليا</w:t>
      </w:r>
      <w:r w:rsidR="00104FC2">
        <w:rPr>
          <w:rFonts w:hint="cs"/>
          <w:rtl/>
          <w:lang w:bidi="fa-IR"/>
        </w:rPr>
        <w:t>ً</w:t>
      </w:r>
      <w:r w:rsidRPr="00C3465B">
        <w:rPr>
          <w:rtl/>
          <w:lang w:bidi="fa-IR"/>
        </w:rPr>
        <w:t xml:space="preserve">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وجاء عن أنس</w:t>
      </w:r>
      <w:r>
        <w:rPr>
          <w:rtl/>
          <w:lang w:bidi="fa-IR"/>
        </w:rPr>
        <w:t>،</w:t>
      </w:r>
      <w:r w:rsidRPr="00C3465B">
        <w:rPr>
          <w:rtl/>
          <w:lang w:bidi="fa-IR"/>
        </w:rPr>
        <w:t xml:space="preserve"> وفيه</w:t>
      </w:r>
      <w:r>
        <w:rPr>
          <w:rtl/>
          <w:lang w:bidi="fa-IR"/>
        </w:rPr>
        <w:t>:</w:t>
      </w:r>
      <w:r w:rsidRPr="00C3465B">
        <w:rPr>
          <w:rtl/>
          <w:lang w:bidi="fa-IR"/>
        </w:rPr>
        <w:t xml:space="preserve"> « أبو اليمان عن شعيب عن الزهري » فأمّا « الزهري » فقد تقدم. وأمّا الآخران فقد قالوا</w:t>
      </w:r>
      <w:r>
        <w:rPr>
          <w:rtl/>
          <w:lang w:bidi="fa-IR"/>
        </w:rPr>
        <w:t>:</w:t>
      </w:r>
      <w:r w:rsidRPr="00C3465B">
        <w:rPr>
          <w:rtl/>
          <w:lang w:bidi="fa-IR"/>
        </w:rPr>
        <w:t xml:space="preserve"> إن « أبا اليمان » لم يسمع من « شعيب » ولا كلمة </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ثمّ إنّ الحديث عن عائشة ينتهي بجميع أسانيده إلى</w:t>
      </w:r>
      <w:r>
        <w:rPr>
          <w:rtl/>
          <w:lang w:bidi="fa-IR"/>
        </w:rPr>
        <w:t>:</w:t>
      </w:r>
    </w:p>
    <w:p w:rsidR="00A41E48" w:rsidRPr="00C3465B" w:rsidRDefault="00A41E48" w:rsidP="00A41E48">
      <w:pPr>
        <w:pStyle w:val="libNormal"/>
        <w:rPr>
          <w:rtl/>
          <w:lang w:bidi="fa-IR"/>
        </w:rPr>
      </w:pPr>
      <w:r w:rsidRPr="00C3465B">
        <w:rPr>
          <w:rtl/>
          <w:lang w:bidi="fa-IR"/>
        </w:rPr>
        <w:t>1</w:t>
      </w:r>
      <w:r>
        <w:rPr>
          <w:rtl/>
          <w:lang w:bidi="fa-IR"/>
        </w:rPr>
        <w:t xml:space="preserve"> - </w:t>
      </w:r>
      <w:r w:rsidRPr="00C3465B">
        <w:rPr>
          <w:rtl/>
          <w:lang w:bidi="fa-IR"/>
        </w:rPr>
        <w:t>الأسود بن يزيد النخعي</w:t>
      </w:r>
      <w:r>
        <w:rPr>
          <w:rtl/>
          <w:lang w:bidi="fa-IR"/>
        </w:rPr>
        <w:t>،</w:t>
      </w:r>
      <w:r w:rsidRPr="00C3465B">
        <w:rPr>
          <w:rtl/>
          <w:lang w:bidi="fa-IR"/>
        </w:rPr>
        <w:t xml:space="preserve"> وهذا الرجل من المنحرفين عن علي </w:t>
      </w:r>
      <w:r w:rsidRPr="001C3131">
        <w:rPr>
          <w:rStyle w:val="libAlaemChar"/>
          <w:rtl/>
        </w:rPr>
        <w:t>عليه‌السلام</w:t>
      </w:r>
      <w:r w:rsidRPr="00C3465B">
        <w:rPr>
          <w:rtl/>
          <w:lang w:bidi="fa-IR"/>
        </w:rPr>
        <w:t xml:space="preserve"> </w:t>
      </w:r>
      <w:r w:rsidRPr="00BE597A">
        <w:rPr>
          <w:rStyle w:val="libFootnotenumChar"/>
          <w:rtl/>
        </w:rPr>
        <w:t>(3)</w:t>
      </w:r>
      <w:r w:rsidRPr="00C3465B">
        <w:rPr>
          <w:rtl/>
          <w:lang w:bidi="fa-IR"/>
        </w:rPr>
        <w:t xml:space="preserve"> والراوي عنه هو</w:t>
      </w:r>
      <w:r>
        <w:rPr>
          <w:rtl/>
          <w:lang w:bidi="fa-IR"/>
        </w:rPr>
        <w:t>:</w:t>
      </w:r>
      <w:r w:rsidRPr="00C3465B">
        <w:rPr>
          <w:rtl/>
          <w:lang w:bidi="fa-IR"/>
        </w:rPr>
        <w:t xml:space="preserve"> إبراهيم بن يزيد النخعي</w:t>
      </w:r>
      <w:r>
        <w:rPr>
          <w:rtl/>
          <w:lang w:bidi="fa-IR"/>
        </w:rPr>
        <w:t>،</w:t>
      </w:r>
      <w:r w:rsidRPr="00C3465B">
        <w:rPr>
          <w:rtl/>
          <w:lang w:bidi="fa-IR"/>
        </w:rPr>
        <w:t xml:space="preserve"> وهو من أعلام المدلّسين </w:t>
      </w:r>
      <w:r w:rsidRPr="00BE597A">
        <w:rPr>
          <w:rStyle w:val="libFootnotenumChar"/>
          <w:rtl/>
        </w:rPr>
        <w:t>(4)</w:t>
      </w:r>
      <w:r>
        <w:rPr>
          <w:rtl/>
          <w:lang w:bidi="fa-IR"/>
        </w:rPr>
        <w:t>.</w:t>
      </w:r>
    </w:p>
    <w:p w:rsidR="00A41E48" w:rsidRPr="00C3465B" w:rsidRDefault="00A41E48" w:rsidP="00A41E48">
      <w:pPr>
        <w:pStyle w:val="libNormal"/>
        <w:rPr>
          <w:rtl/>
          <w:lang w:bidi="fa-IR"/>
        </w:rPr>
      </w:pPr>
      <w:r w:rsidRPr="00C3465B">
        <w:rPr>
          <w:rtl/>
          <w:lang w:bidi="fa-IR"/>
        </w:rPr>
        <w:t>2</w:t>
      </w:r>
      <w:r>
        <w:rPr>
          <w:rtl/>
          <w:lang w:bidi="fa-IR"/>
        </w:rPr>
        <w:t xml:space="preserve"> - </w:t>
      </w:r>
      <w:r w:rsidRPr="00C3465B">
        <w:rPr>
          <w:rtl/>
          <w:lang w:bidi="fa-IR"/>
        </w:rPr>
        <w:t>عروة بن الزبير</w:t>
      </w:r>
      <w:r>
        <w:rPr>
          <w:rtl/>
          <w:lang w:bidi="fa-IR"/>
        </w:rPr>
        <w:t>،</w:t>
      </w:r>
      <w:r w:rsidRPr="00C3465B">
        <w:rPr>
          <w:rtl/>
          <w:lang w:bidi="fa-IR"/>
        </w:rPr>
        <w:t xml:space="preserve"> وهو من المشتهرين ببغض علي </w:t>
      </w:r>
      <w:r w:rsidRPr="00BE597A">
        <w:rPr>
          <w:rStyle w:val="libFootnotenumChar"/>
          <w:rtl/>
        </w:rPr>
        <w:t>(5)</w:t>
      </w:r>
      <w:r w:rsidRPr="00C3465B">
        <w:rPr>
          <w:rtl/>
          <w:lang w:bidi="fa-IR"/>
        </w:rPr>
        <w:t xml:space="preserve"> والراوي عنه ابنه « هشام » وهو من كبار المدلّسين </w:t>
      </w:r>
      <w:r w:rsidRPr="00BE597A">
        <w:rPr>
          <w:rStyle w:val="libFootnotenumChar"/>
          <w:rtl/>
        </w:rPr>
        <w:t>(6)</w:t>
      </w:r>
      <w:r>
        <w:rPr>
          <w:rtl/>
          <w:lang w:bidi="fa-IR"/>
        </w:rPr>
        <w:t>.</w:t>
      </w:r>
    </w:p>
    <w:p w:rsidR="00A41E48" w:rsidRPr="00C3465B" w:rsidRDefault="00A41E48" w:rsidP="00A41E48">
      <w:pPr>
        <w:pStyle w:val="libNormal"/>
        <w:rPr>
          <w:rtl/>
          <w:lang w:bidi="fa-IR"/>
        </w:rPr>
      </w:pPr>
      <w:r w:rsidRPr="00C3465B">
        <w:rPr>
          <w:rtl/>
          <w:lang w:bidi="fa-IR"/>
        </w:rPr>
        <w:t>3</w:t>
      </w:r>
      <w:r>
        <w:rPr>
          <w:rtl/>
          <w:lang w:bidi="fa-IR"/>
        </w:rPr>
        <w:t xml:space="preserve"> - </w:t>
      </w:r>
      <w:r w:rsidRPr="00C3465B">
        <w:rPr>
          <w:rtl/>
          <w:lang w:bidi="fa-IR"/>
        </w:rPr>
        <w:t>عبيد الله بن عبد الله</w:t>
      </w:r>
      <w:r>
        <w:rPr>
          <w:rtl/>
          <w:lang w:bidi="fa-IR"/>
        </w:rPr>
        <w:t>،</w:t>
      </w:r>
      <w:r w:rsidRPr="00C3465B">
        <w:rPr>
          <w:rtl/>
          <w:lang w:bidi="fa-IR"/>
        </w:rPr>
        <w:t xml:space="preserve"> والراوي عنه عند الشيخين هو « موسى بن أبي عائشة » وقد قال ابن أبي حاتم عن أبيه « تريبني رواية موسى بن أبي عائشة حديث عبيد الله بن عبد الله في مرض النبيّ » </w:t>
      </w:r>
      <w:r w:rsidRPr="00BE597A">
        <w:rPr>
          <w:rStyle w:val="libFootnotenumChar"/>
          <w:rtl/>
        </w:rPr>
        <w:t>(7)</w:t>
      </w:r>
      <w:r>
        <w:rPr>
          <w:rtl/>
          <w:lang w:bidi="fa-IR"/>
        </w:rPr>
        <w:t>.</w:t>
      </w:r>
    </w:p>
    <w:p w:rsidR="00A41E48" w:rsidRPr="00C3465B" w:rsidRDefault="00A41E48" w:rsidP="00A41E48">
      <w:pPr>
        <w:pStyle w:val="libNormal"/>
        <w:rPr>
          <w:rtl/>
          <w:lang w:bidi="fa-IR"/>
        </w:rPr>
      </w:pPr>
      <w:r w:rsidRPr="00C3465B">
        <w:rPr>
          <w:rtl/>
          <w:lang w:bidi="fa-IR"/>
        </w:rPr>
        <w:t>4</w:t>
      </w:r>
      <w:r>
        <w:rPr>
          <w:rtl/>
          <w:lang w:bidi="fa-IR"/>
        </w:rPr>
        <w:t xml:space="preserve"> - </w:t>
      </w:r>
      <w:r w:rsidRPr="00C3465B">
        <w:rPr>
          <w:rtl/>
          <w:lang w:bidi="fa-IR"/>
        </w:rPr>
        <w:t>مسروق بن الأجدع</w:t>
      </w:r>
      <w:r>
        <w:rPr>
          <w:rtl/>
          <w:lang w:bidi="fa-IR"/>
        </w:rPr>
        <w:t>،</w:t>
      </w:r>
      <w:r w:rsidRPr="00C3465B">
        <w:rPr>
          <w:rtl/>
          <w:lang w:bidi="fa-IR"/>
        </w:rPr>
        <w:t xml:space="preserve"> والراوي عنه</w:t>
      </w:r>
      <w:r>
        <w:rPr>
          <w:rtl/>
          <w:lang w:bidi="fa-IR"/>
        </w:rPr>
        <w:t>:</w:t>
      </w:r>
      <w:r w:rsidRPr="00C3465B">
        <w:rPr>
          <w:rtl/>
          <w:lang w:bidi="fa-IR"/>
        </w:rPr>
        <w:t xml:space="preserve"> شقيق بن سلمة</w:t>
      </w:r>
      <w:r>
        <w:rPr>
          <w:rtl/>
          <w:lang w:bidi="fa-IR"/>
        </w:rPr>
        <w:t>،</w:t>
      </w:r>
      <w:r w:rsidRPr="00C3465B">
        <w:rPr>
          <w:rtl/>
          <w:lang w:bidi="fa-IR"/>
        </w:rPr>
        <w:t xml:space="preserve"> وكان عثمانيّا</w:t>
      </w:r>
      <w:r w:rsidR="00104FC2">
        <w:rPr>
          <w:rFonts w:hint="cs"/>
          <w:rtl/>
          <w:lang w:bidi="fa-IR"/>
        </w:rPr>
        <w:t>ً</w:t>
      </w:r>
      <w:r w:rsidRPr="00C3465B">
        <w:rPr>
          <w:rtl/>
          <w:lang w:bidi="fa-IR"/>
        </w:rPr>
        <w:t xml:space="preserve"> </w:t>
      </w:r>
      <w:r w:rsidRPr="00BE597A">
        <w:rPr>
          <w:rStyle w:val="libFootnotenumChar"/>
          <w:rtl/>
        </w:rPr>
        <w:t>(8)</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تهذيب التهذيب 10 / 418.</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تهذيب التهذيب 2 / 380.</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شرح نهج البلاغة 4 / 97.</w:t>
      </w:r>
    </w:p>
    <w:p w:rsidR="00A41E48" w:rsidRPr="00C3465B" w:rsidRDefault="009C060F" w:rsidP="00A41E48">
      <w:pPr>
        <w:pStyle w:val="libFootnote0"/>
        <w:rPr>
          <w:rtl/>
          <w:lang w:bidi="fa-IR"/>
        </w:rPr>
      </w:pPr>
      <w:r w:rsidRPr="009C060F">
        <w:rPr>
          <w:rStyle w:val="libFootnote0Char"/>
          <w:rtl/>
        </w:rPr>
        <w:t>(4).</w:t>
      </w:r>
      <w:r w:rsidR="00A41E48" w:rsidRPr="00C3465B">
        <w:rPr>
          <w:rtl/>
        </w:rPr>
        <w:t xml:space="preserve"> معرفة علوم الحديث</w:t>
      </w:r>
      <w:r w:rsidR="00A41E48">
        <w:rPr>
          <w:rtl/>
        </w:rPr>
        <w:t>:</w:t>
      </w:r>
      <w:r w:rsidR="00A41E48" w:rsidRPr="00C3465B">
        <w:rPr>
          <w:rtl/>
        </w:rPr>
        <w:t xml:space="preserve"> 108.</w:t>
      </w:r>
    </w:p>
    <w:p w:rsidR="00A41E48" w:rsidRPr="00C3465B" w:rsidRDefault="009C060F" w:rsidP="00A41E48">
      <w:pPr>
        <w:pStyle w:val="libFootnote0"/>
        <w:rPr>
          <w:rtl/>
          <w:lang w:bidi="fa-IR"/>
        </w:rPr>
      </w:pPr>
      <w:r w:rsidRPr="009C060F">
        <w:rPr>
          <w:rStyle w:val="libFootnote0Char"/>
          <w:rtl/>
        </w:rPr>
        <w:t>(5).</w:t>
      </w:r>
      <w:r w:rsidR="00A41E48" w:rsidRPr="00C3465B">
        <w:rPr>
          <w:rtl/>
        </w:rPr>
        <w:t xml:space="preserve"> شرح نهج البلاغة 4 / 102.</w:t>
      </w:r>
    </w:p>
    <w:p w:rsidR="00A41E48" w:rsidRPr="00C3465B" w:rsidRDefault="009C060F" w:rsidP="00A41E48">
      <w:pPr>
        <w:pStyle w:val="libFootnote0"/>
        <w:rPr>
          <w:rtl/>
          <w:lang w:bidi="fa-IR"/>
        </w:rPr>
      </w:pPr>
      <w:r w:rsidRPr="009C060F">
        <w:rPr>
          <w:rStyle w:val="libFootnote0Char"/>
          <w:rtl/>
        </w:rPr>
        <w:t>(6).</w:t>
      </w:r>
      <w:r w:rsidR="00A41E48" w:rsidRPr="00C3465B">
        <w:rPr>
          <w:rtl/>
        </w:rPr>
        <w:t xml:space="preserve"> تهذيب التهذيب 11 / 44.</w:t>
      </w:r>
    </w:p>
    <w:p w:rsidR="00A41E48" w:rsidRPr="00C3465B" w:rsidRDefault="009C060F" w:rsidP="00A41E48">
      <w:pPr>
        <w:pStyle w:val="libFootnote0"/>
        <w:rPr>
          <w:rtl/>
          <w:lang w:bidi="fa-IR"/>
        </w:rPr>
      </w:pPr>
      <w:r w:rsidRPr="009C060F">
        <w:rPr>
          <w:rStyle w:val="libFootnote0Char"/>
          <w:rtl/>
        </w:rPr>
        <w:t>(7).</w:t>
      </w:r>
      <w:r w:rsidR="00A41E48" w:rsidRPr="00C3465B">
        <w:rPr>
          <w:rtl/>
        </w:rPr>
        <w:t xml:space="preserve"> تهذيب التهذيب 10 / 314.</w:t>
      </w:r>
    </w:p>
    <w:p w:rsidR="00A41E48" w:rsidRPr="00C3465B" w:rsidRDefault="009C060F" w:rsidP="00A41E48">
      <w:pPr>
        <w:pStyle w:val="libFootnote0"/>
        <w:rPr>
          <w:rtl/>
          <w:lang w:bidi="fa-IR"/>
        </w:rPr>
      </w:pPr>
      <w:r w:rsidRPr="009C060F">
        <w:rPr>
          <w:rStyle w:val="libFootnote0Char"/>
          <w:rtl/>
        </w:rPr>
        <w:t>(8).</w:t>
      </w:r>
      <w:r w:rsidR="00A41E48" w:rsidRPr="00C3465B">
        <w:rPr>
          <w:rtl/>
        </w:rPr>
        <w:t xml:space="preserve"> تهذيب التهذيب 4 / 317.</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ثمّ نقول</w:t>
      </w:r>
      <w:r>
        <w:rPr>
          <w:rtl/>
          <w:lang w:bidi="fa-IR"/>
        </w:rPr>
        <w:t>:</w:t>
      </w:r>
    </w:p>
    <w:p w:rsidR="00A41E48" w:rsidRPr="00C3465B" w:rsidRDefault="00A41E48" w:rsidP="00A41E48">
      <w:pPr>
        <w:pStyle w:val="libNormal"/>
        <w:rPr>
          <w:rtl/>
          <w:lang w:bidi="fa-IR"/>
        </w:rPr>
      </w:pPr>
      <w:r w:rsidRPr="00BE597A">
        <w:rPr>
          <w:rStyle w:val="libBold2Char"/>
          <w:rtl/>
        </w:rPr>
        <w:t>أوّلا</w:t>
      </w:r>
      <w:r w:rsidR="00104FC2">
        <w:rPr>
          <w:rStyle w:val="libBold2Char"/>
          <w:rFonts w:hint="cs"/>
          <w:rtl/>
        </w:rPr>
        <w:t>ً</w:t>
      </w:r>
      <w:r>
        <w:rPr>
          <w:rtl/>
          <w:lang w:bidi="fa-IR"/>
        </w:rPr>
        <w:t>:</w:t>
      </w:r>
      <w:r w:rsidRPr="00C3465B">
        <w:rPr>
          <w:rtl/>
          <w:lang w:bidi="fa-IR"/>
        </w:rPr>
        <w:t xml:space="preserve"> لقد أمر رسول الله </w:t>
      </w:r>
      <w:r w:rsidR="00082BFE" w:rsidRPr="00082BFE">
        <w:rPr>
          <w:rStyle w:val="libAlaemChar"/>
          <w:rtl/>
        </w:rPr>
        <w:t>صلى‌الله‌عليه‌وآله‌وسلم</w:t>
      </w:r>
      <w:r w:rsidR="006103F2">
        <w:rPr>
          <w:rStyle w:val="libAlaemChar"/>
          <w:rtl/>
        </w:rPr>
        <w:t xml:space="preserve"> </w:t>
      </w:r>
      <w:r w:rsidRPr="00C3465B">
        <w:rPr>
          <w:rtl/>
          <w:lang w:bidi="fa-IR"/>
        </w:rPr>
        <w:t xml:space="preserve">أبا بكر بالخروج مع </w:t>
      </w:r>
      <w:r w:rsidR="00104FC2">
        <w:rPr>
          <w:rFonts w:hint="cs"/>
          <w:rtl/>
          <w:lang w:bidi="fa-IR"/>
        </w:rPr>
        <w:t>اُ</w:t>
      </w:r>
      <w:r w:rsidRPr="00C3465B">
        <w:rPr>
          <w:rtl/>
          <w:lang w:bidi="fa-IR"/>
        </w:rPr>
        <w:t>سامة</w:t>
      </w:r>
      <w:r>
        <w:rPr>
          <w:rtl/>
          <w:lang w:bidi="fa-IR"/>
        </w:rPr>
        <w:t>،</w:t>
      </w:r>
      <w:r w:rsidRPr="00C3465B">
        <w:rPr>
          <w:rtl/>
          <w:lang w:bidi="fa-IR"/>
        </w:rPr>
        <w:t xml:space="preserve"> إذ</w:t>
      </w:r>
      <w:r w:rsidR="00104FC2">
        <w:rPr>
          <w:rFonts w:hint="cs"/>
          <w:rtl/>
          <w:lang w:bidi="fa-IR"/>
        </w:rPr>
        <w:t>ْ</w:t>
      </w:r>
      <w:r w:rsidRPr="00C3465B">
        <w:rPr>
          <w:rtl/>
          <w:lang w:bidi="fa-IR"/>
        </w:rPr>
        <w:t xml:space="preserve"> لا ريب لأحد</w:t>
      </w:r>
      <w:r w:rsidR="00104FC2">
        <w:rPr>
          <w:rFonts w:hint="cs"/>
          <w:rtl/>
          <w:lang w:bidi="fa-IR"/>
        </w:rPr>
        <w:t>ٍ</w:t>
      </w:r>
      <w:r w:rsidRPr="00C3465B">
        <w:rPr>
          <w:rtl/>
          <w:lang w:bidi="fa-IR"/>
        </w:rPr>
        <w:t xml:space="preserve"> في كونه هو وعمر وغيرهما من كبار المهاجرين والأنصار في بعث </w:t>
      </w:r>
      <w:r w:rsidR="00104FC2">
        <w:rPr>
          <w:rFonts w:hint="cs"/>
          <w:rtl/>
          <w:lang w:bidi="fa-IR"/>
        </w:rPr>
        <w:t>اُ</w:t>
      </w:r>
      <w:r w:rsidRPr="00C3465B">
        <w:rPr>
          <w:rtl/>
          <w:lang w:bidi="fa-IR"/>
        </w:rPr>
        <w:t xml:space="preserve">سامة </w:t>
      </w:r>
      <w:r w:rsidRPr="00BE597A">
        <w:rPr>
          <w:rStyle w:val="libFootnotenumChar"/>
          <w:rtl/>
        </w:rPr>
        <w:t>(1)</w:t>
      </w:r>
      <w:r>
        <w:rPr>
          <w:rtl/>
          <w:lang w:bidi="fa-IR"/>
        </w:rPr>
        <w:t>.</w:t>
      </w:r>
    </w:p>
    <w:p w:rsidR="00A41E48" w:rsidRPr="00C3465B" w:rsidRDefault="00A41E48" w:rsidP="00A41E48">
      <w:pPr>
        <w:pStyle w:val="libNormal"/>
        <w:rPr>
          <w:rtl/>
          <w:lang w:bidi="fa-IR"/>
        </w:rPr>
      </w:pPr>
      <w:r w:rsidRPr="00BE597A">
        <w:rPr>
          <w:rStyle w:val="libBold2Char"/>
          <w:rtl/>
        </w:rPr>
        <w:t>وثانيا</w:t>
      </w:r>
      <w:r w:rsidR="00104FC2">
        <w:rPr>
          <w:rStyle w:val="libBold2Char"/>
          <w:rFonts w:hint="cs"/>
          <w:rtl/>
        </w:rPr>
        <w:t>ً</w:t>
      </w:r>
      <w:r>
        <w:rPr>
          <w:rtl/>
          <w:lang w:bidi="fa-IR"/>
        </w:rPr>
        <w:t>:</w:t>
      </w:r>
      <w:r w:rsidRPr="00C3465B">
        <w:rPr>
          <w:rtl/>
          <w:lang w:bidi="fa-IR"/>
        </w:rPr>
        <w:t xml:space="preserve"> إنّه </w:t>
      </w:r>
      <w:r w:rsidR="00082BFE" w:rsidRPr="00082BFE">
        <w:rPr>
          <w:rStyle w:val="libAlaemChar"/>
          <w:rtl/>
        </w:rPr>
        <w:t>صلى‌الله‌عليه‌وآله‌وسلم</w:t>
      </w:r>
      <w:r w:rsidR="006103F2">
        <w:rPr>
          <w:rStyle w:val="libAlaemChar"/>
          <w:rtl/>
        </w:rPr>
        <w:t xml:space="preserve"> </w:t>
      </w:r>
      <w:r>
        <w:rPr>
          <w:rtl/>
          <w:lang w:bidi="fa-IR"/>
        </w:rPr>
        <w:t xml:space="preserve">- </w:t>
      </w:r>
      <w:r w:rsidRPr="00C3465B">
        <w:rPr>
          <w:rtl/>
          <w:lang w:bidi="fa-IR"/>
        </w:rPr>
        <w:t>بعد أن علم بخروج أبي بكر إلى الصلاة</w:t>
      </w:r>
      <w:r>
        <w:rPr>
          <w:rtl/>
          <w:lang w:bidi="fa-IR"/>
        </w:rPr>
        <w:t xml:space="preserve"> - </w:t>
      </w:r>
      <w:r w:rsidRPr="00C3465B">
        <w:rPr>
          <w:rtl/>
          <w:lang w:bidi="fa-IR"/>
        </w:rPr>
        <w:t>خرج بنفسه</w:t>
      </w:r>
      <w:r>
        <w:rPr>
          <w:rtl/>
          <w:lang w:bidi="fa-IR"/>
        </w:rPr>
        <w:t>،</w:t>
      </w:r>
      <w:r w:rsidRPr="00C3465B">
        <w:rPr>
          <w:rtl/>
          <w:lang w:bidi="fa-IR"/>
        </w:rPr>
        <w:t xml:space="preserve"> وهو معتمد على رجلين</w:t>
      </w:r>
      <w:r>
        <w:rPr>
          <w:rtl/>
          <w:lang w:bidi="fa-IR"/>
        </w:rPr>
        <w:t>،</w:t>
      </w:r>
      <w:r w:rsidRPr="00C3465B">
        <w:rPr>
          <w:rtl/>
          <w:lang w:bidi="fa-IR"/>
        </w:rPr>
        <w:t xml:space="preserve"> فنحّاه عن المحراب</w:t>
      </w:r>
      <w:r>
        <w:rPr>
          <w:rtl/>
          <w:lang w:bidi="fa-IR"/>
        </w:rPr>
        <w:t>،</w:t>
      </w:r>
      <w:r w:rsidRPr="00C3465B">
        <w:rPr>
          <w:rtl/>
          <w:lang w:bidi="fa-IR"/>
        </w:rPr>
        <w:t xml:space="preserve"> وصلّى بالناس بنفسه الكريمة </w:t>
      </w:r>
      <w:r w:rsidRPr="00BE597A">
        <w:rPr>
          <w:rStyle w:val="libFootnotenumChar"/>
          <w:rtl/>
        </w:rPr>
        <w:t>(2)</w:t>
      </w:r>
      <w:r>
        <w:rPr>
          <w:rtl/>
          <w:lang w:bidi="fa-IR"/>
        </w:rPr>
        <w:t>.</w:t>
      </w:r>
    </w:p>
    <w:p w:rsidR="00A41E48" w:rsidRPr="00C3465B" w:rsidRDefault="00A41E48" w:rsidP="00A41E48">
      <w:pPr>
        <w:pStyle w:val="libNormal"/>
        <w:rPr>
          <w:rtl/>
          <w:lang w:bidi="fa-IR"/>
        </w:rPr>
      </w:pPr>
      <w:r w:rsidRPr="00BE597A">
        <w:rPr>
          <w:rStyle w:val="libBold2Char"/>
          <w:rtl/>
        </w:rPr>
        <w:t>وثالثا</w:t>
      </w:r>
      <w:r w:rsidR="00104FC2">
        <w:rPr>
          <w:rStyle w:val="libBold2Char"/>
          <w:rFonts w:hint="cs"/>
          <w:rtl/>
        </w:rPr>
        <w:t>ً</w:t>
      </w:r>
      <w:r>
        <w:rPr>
          <w:rtl/>
          <w:lang w:bidi="fa-IR"/>
        </w:rPr>
        <w:t>:</w:t>
      </w:r>
      <w:r w:rsidRPr="00C3465B">
        <w:rPr>
          <w:rtl/>
          <w:lang w:bidi="fa-IR"/>
        </w:rPr>
        <w:t xml:space="preserve"> إن من ال</w:t>
      </w:r>
      <w:r w:rsidR="00104FC2">
        <w:rPr>
          <w:rFonts w:hint="cs"/>
          <w:rtl/>
          <w:lang w:bidi="fa-IR"/>
        </w:rPr>
        <w:t>اُ</w:t>
      </w:r>
      <w:r w:rsidRPr="00C3465B">
        <w:rPr>
          <w:rtl/>
          <w:lang w:bidi="fa-IR"/>
        </w:rPr>
        <w:t>مور المسلّمة عدم جواز تقدّم أحد</w:t>
      </w:r>
      <w:r w:rsidR="00104FC2">
        <w:rPr>
          <w:rFonts w:hint="cs"/>
          <w:rtl/>
          <w:lang w:bidi="fa-IR"/>
        </w:rPr>
        <w:t>ٍ</w:t>
      </w:r>
      <w:r w:rsidRPr="00C3465B">
        <w:rPr>
          <w:rtl/>
          <w:lang w:bidi="fa-IR"/>
        </w:rPr>
        <w:t xml:space="preserve"> على النبيّ </w:t>
      </w:r>
      <w:r w:rsidRPr="00BE597A">
        <w:rPr>
          <w:rStyle w:val="libFootnotenumChar"/>
          <w:rtl/>
        </w:rPr>
        <w:t>(3)</w:t>
      </w:r>
      <w:r>
        <w:rPr>
          <w:rtl/>
          <w:lang w:bidi="fa-IR"/>
        </w:rPr>
        <w:t>.</w:t>
      </w:r>
    </w:p>
    <w:p w:rsidR="00A41E48" w:rsidRPr="00C3465B" w:rsidRDefault="00A41E48" w:rsidP="00A41E48">
      <w:pPr>
        <w:pStyle w:val="libNormal"/>
        <w:rPr>
          <w:rtl/>
          <w:lang w:bidi="fa-IR"/>
        </w:rPr>
      </w:pPr>
      <w:r w:rsidRPr="00BE597A">
        <w:rPr>
          <w:rStyle w:val="libBold2Char"/>
          <w:rtl/>
        </w:rPr>
        <w:t>ورابعا</w:t>
      </w:r>
      <w:r w:rsidR="00104FC2">
        <w:rPr>
          <w:rStyle w:val="libBold2Char"/>
          <w:rFonts w:hint="cs"/>
          <w:rtl/>
        </w:rPr>
        <w:t>ً</w:t>
      </w:r>
      <w:r>
        <w:rPr>
          <w:rtl/>
          <w:lang w:bidi="fa-IR"/>
        </w:rPr>
        <w:t>:</w:t>
      </w:r>
      <w:r w:rsidRPr="00C3465B">
        <w:rPr>
          <w:rtl/>
          <w:lang w:bidi="fa-IR"/>
        </w:rPr>
        <w:t xml:space="preserve"> إنّ أمير المؤمنين </w:t>
      </w:r>
      <w:r w:rsidRPr="001C3131">
        <w:rPr>
          <w:rStyle w:val="libAlaemChar"/>
          <w:rtl/>
        </w:rPr>
        <w:t>عليه‌السلام</w:t>
      </w:r>
      <w:r w:rsidRPr="00C3465B">
        <w:rPr>
          <w:rtl/>
          <w:lang w:bidi="fa-IR"/>
        </w:rPr>
        <w:t xml:space="preserve"> كان يرى أن صلاة أبي بكر كانت بأمر من عائشة </w:t>
      </w:r>
      <w:r w:rsidRPr="00BE597A">
        <w:rPr>
          <w:rStyle w:val="libFootnotenumChar"/>
          <w:rtl/>
        </w:rPr>
        <w:t>(4)</w:t>
      </w:r>
      <w:r w:rsidRPr="00C3465B">
        <w:rPr>
          <w:rtl/>
          <w:lang w:bidi="fa-IR"/>
        </w:rPr>
        <w:t xml:space="preserve"> و</w:t>
      </w:r>
      <w:r>
        <w:rPr>
          <w:rFonts w:hint="cs"/>
          <w:rtl/>
          <w:lang w:bidi="fa-IR"/>
        </w:rPr>
        <w:t xml:space="preserve"> </w:t>
      </w:r>
      <w:r w:rsidRPr="00C3465B">
        <w:rPr>
          <w:rtl/>
        </w:rPr>
        <w:t xml:space="preserve">« علي مع الحقّ والحقّ مع علي » </w:t>
      </w:r>
      <w:r w:rsidRPr="00BE597A">
        <w:rPr>
          <w:rStyle w:val="libFootnotenumChar"/>
          <w:rtl/>
        </w:rPr>
        <w:t>(5)</w:t>
      </w:r>
      <w:r>
        <w:rPr>
          <w:rtl/>
        </w:rPr>
        <w:t>،</w:t>
      </w:r>
      <w:r w:rsidRPr="00C3465B">
        <w:rPr>
          <w:rtl/>
          <w:lang w:bidi="fa-IR"/>
        </w:rPr>
        <w:t xml:space="preserve"> وهو ما يدلّ عليه سقوط الأسانيد وقرائن الأحوال والشواهد.</w:t>
      </w:r>
    </w:p>
    <w:p w:rsidR="00A41E48" w:rsidRPr="00C3465B" w:rsidRDefault="00A41E48" w:rsidP="00A41E48">
      <w:pPr>
        <w:pStyle w:val="libNormal"/>
        <w:rPr>
          <w:rtl/>
          <w:lang w:bidi="fa-IR"/>
        </w:rPr>
      </w:pPr>
      <w:r w:rsidRPr="00C3465B">
        <w:rPr>
          <w:rtl/>
          <w:lang w:bidi="fa-IR"/>
        </w:rPr>
        <w:t>وإن</w:t>
      </w:r>
      <w:r w:rsidR="00104FC2">
        <w:rPr>
          <w:rFonts w:hint="cs"/>
          <w:rtl/>
          <w:lang w:bidi="fa-IR"/>
        </w:rPr>
        <w:t>ْ</w:t>
      </w:r>
      <w:r w:rsidRPr="00C3465B">
        <w:rPr>
          <w:rtl/>
          <w:lang w:bidi="fa-IR"/>
        </w:rPr>
        <w:t xml:space="preserve"> شئت التفصيل فراجع رسالتنا في الموضوع </w:t>
      </w:r>
      <w:r w:rsidRPr="00BE597A">
        <w:rPr>
          <w:rStyle w:val="libFootnotenumChar"/>
          <w:rtl/>
        </w:rPr>
        <w:t>(6)</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فتح الباري 8 / 124.</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تجده في جميع الروايات في الصحاح وغيرها.</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فتح الباري 3 / 139</w:t>
      </w:r>
      <w:r w:rsidR="00A41E48">
        <w:rPr>
          <w:rtl/>
        </w:rPr>
        <w:t>،</w:t>
      </w:r>
      <w:r w:rsidR="00A41E48" w:rsidRPr="00C3465B">
        <w:rPr>
          <w:rtl/>
        </w:rPr>
        <w:t xml:space="preserve"> نيل الأوطار 3 / 195</w:t>
      </w:r>
      <w:r w:rsidR="00A41E48">
        <w:rPr>
          <w:rtl/>
        </w:rPr>
        <w:t>،</w:t>
      </w:r>
      <w:r w:rsidR="00A41E48" w:rsidRPr="00C3465B">
        <w:rPr>
          <w:rtl/>
        </w:rPr>
        <w:t xml:space="preserve"> السيرة الحلبية 3 / 365.</w:t>
      </w:r>
    </w:p>
    <w:p w:rsidR="00A41E48" w:rsidRPr="00C3465B" w:rsidRDefault="009C060F" w:rsidP="00A41E48">
      <w:pPr>
        <w:pStyle w:val="libFootnote0"/>
        <w:rPr>
          <w:rtl/>
          <w:lang w:bidi="fa-IR"/>
        </w:rPr>
      </w:pPr>
      <w:r w:rsidRPr="009C060F">
        <w:rPr>
          <w:rStyle w:val="libFootnote0Char"/>
          <w:rtl/>
        </w:rPr>
        <w:t>(4).</w:t>
      </w:r>
      <w:r w:rsidR="00A41E48" w:rsidRPr="00C3465B">
        <w:rPr>
          <w:rtl/>
        </w:rPr>
        <w:t xml:space="preserve"> شرح نهج البلاغة 9 / 196</w:t>
      </w:r>
      <w:r w:rsidR="00A41E48">
        <w:rPr>
          <w:rtl/>
        </w:rPr>
        <w:t xml:space="preserve"> - </w:t>
      </w:r>
      <w:r w:rsidR="00A41E48" w:rsidRPr="00C3465B">
        <w:rPr>
          <w:rtl/>
        </w:rPr>
        <w:t>198.</w:t>
      </w:r>
    </w:p>
    <w:p w:rsidR="00A41E48" w:rsidRPr="00C3465B" w:rsidRDefault="009C060F" w:rsidP="00A41E48">
      <w:pPr>
        <w:pStyle w:val="libFootnote0"/>
        <w:rPr>
          <w:rtl/>
          <w:lang w:bidi="fa-IR"/>
        </w:rPr>
      </w:pPr>
      <w:r w:rsidRPr="009C060F">
        <w:rPr>
          <w:rStyle w:val="libFootnote0Char"/>
          <w:rtl/>
        </w:rPr>
        <w:t>(5).</w:t>
      </w:r>
      <w:r w:rsidR="00A41E48" w:rsidRPr="00C3465B">
        <w:rPr>
          <w:rtl/>
        </w:rPr>
        <w:t xml:space="preserve"> صحيح الترمذي 3 / 166</w:t>
      </w:r>
      <w:r w:rsidR="00A41E48">
        <w:rPr>
          <w:rtl/>
        </w:rPr>
        <w:t>،</w:t>
      </w:r>
      <w:r w:rsidR="00A41E48" w:rsidRPr="00C3465B">
        <w:rPr>
          <w:rtl/>
        </w:rPr>
        <w:t xml:space="preserve"> المستدرك 3 / 124</w:t>
      </w:r>
      <w:r w:rsidR="00A41E48">
        <w:rPr>
          <w:rtl/>
        </w:rPr>
        <w:t>،</w:t>
      </w:r>
      <w:r w:rsidR="00A41E48" w:rsidRPr="00C3465B">
        <w:rPr>
          <w:rtl/>
        </w:rPr>
        <w:t xml:space="preserve"> جامع ال</w:t>
      </w:r>
      <w:r w:rsidR="00104FC2">
        <w:rPr>
          <w:rFonts w:hint="cs"/>
          <w:rtl/>
        </w:rPr>
        <w:t>اُ</w:t>
      </w:r>
      <w:r w:rsidR="00A41E48" w:rsidRPr="00C3465B">
        <w:rPr>
          <w:rtl/>
        </w:rPr>
        <w:t>صول 9 / 420.</w:t>
      </w:r>
    </w:p>
    <w:p w:rsidR="00A41E48" w:rsidRPr="00C3465B" w:rsidRDefault="009C060F" w:rsidP="00A41E48">
      <w:pPr>
        <w:pStyle w:val="libFootnote0"/>
        <w:rPr>
          <w:rtl/>
          <w:lang w:bidi="fa-IR"/>
        </w:rPr>
      </w:pPr>
      <w:r w:rsidRPr="009C060F">
        <w:rPr>
          <w:rStyle w:val="libFootnote0Char"/>
          <w:rtl/>
        </w:rPr>
        <w:t>(6).</w:t>
      </w:r>
      <w:r w:rsidR="00A41E48" w:rsidRPr="00C3465B">
        <w:rPr>
          <w:rtl/>
        </w:rPr>
        <w:t xml:space="preserve"> الإمامة في أهم الكتب الكلامية وعقيدة الشيعة الإ</w:t>
      </w:r>
      <w:r w:rsidR="00104FC2">
        <w:rPr>
          <w:rFonts w:hint="cs"/>
          <w:rtl/>
        </w:rPr>
        <w:t>ِ</w:t>
      </w:r>
      <w:r w:rsidR="00A41E48" w:rsidRPr="00C3465B">
        <w:rPr>
          <w:rtl/>
        </w:rPr>
        <w:t>مامية</w:t>
      </w:r>
      <w:r w:rsidR="00A41E48">
        <w:rPr>
          <w:rFonts w:hint="cs"/>
          <w:rtl/>
        </w:rPr>
        <w:t>.</w:t>
      </w:r>
    </w:p>
    <w:p w:rsidR="00A41E48" w:rsidRDefault="00A41E48" w:rsidP="00A41E48">
      <w:pPr>
        <w:pStyle w:val="libNormal"/>
        <w:rPr>
          <w:rtl/>
          <w:lang w:bidi="fa-IR"/>
        </w:rPr>
      </w:pPr>
      <w:r>
        <w:rPr>
          <w:rtl/>
          <w:lang w:bidi="fa-IR"/>
        </w:rPr>
        <w:br w:type="page"/>
      </w:r>
    </w:p>
    <w:p w:rsidR="0043598D" w:rsidRDefault="00A41E48" w:rsidP="00A41E48">
      <w:pPr>
        <w:pStyle w:val="Heading2Center"/>
        <w:rPr>
          <w:rtl/>
          <w:lang w:bidi="fa-IR"/>
        </w:rPr>
      </w:pPr>
      <w:bookmarkStart w:id="753" w:name="_Toc320549474"/>
      <w:bookmarkStart w:id="754" w:name="_Toc408483286"/>
      <w:bookmarkStart w:id="755" w:name="_Toc95570783"/>
      <w:r w:rsidRPr="00C3465B">
        <w:rPr>
          <w:rtl/>
          <w:lang w:bidi="fa-IR"/>
        </w:rPr>
        <w:lastRenderedPageBreak/>
        <w:t>مع القاضي پاني پتي</w:t>
      </w:r>
      <w:bookmarkEnd w:id="753"/>
      <w:bookmarkEnd w:id="754"/>
      <w:bookmarkEnd w:id="755"/>
    </w:p>
    <w:p w:rsidR="0043598D" w:rsidRDefault="00A41E48" w:rsidP="00A41E48">
      <w:pPr>
        <w:pStyle w:val="libNormal"/>
        <w:rPr>
          <w:rtl/>
        </w:rPr>
      </w:pPr>
      <w:r w:rsidRPr="00C3465B">
        <w:rPr>
          <w:rtl/>
          <w:lang w:bidi="fa-IR"/>
        </w:rPr>
        <w:t>ومن الطرائف ردّ القاضي پاني پتي</w:t>
      </w:r>
      <w:r>
        <w:rPr>
          <w:rtl/>
          <w:lang w:bidi="fa-IR"/>
        </w:rPr>
        <w:t xml:space="preserve"> - </w:t>
      </w:r>
      <w:r w:rsidRPr="00C3465B">
        <w:rPr>
          <w:rtl/>
          <w:lang w:bidi="fa-IR"/>
        </w:rPr>
        <w:t>وهو من مشاهير متأخري علماء أهل السنّة</w:t>
      </w:r>
      <w:r>
        <w:rPr>
          <w:rtl/>
          <w:lang w:bidi="fa-IR"/>
        </w:rPr>
        <w:t>،</w:t>
      </w:r>
      <w:r w:rsidRPr="00C3465B">
        <w:rPr>
          <w:rtl/>
          <w:lang w:bidi="fa-IR"/>
        </w:rPr>
        <w:t xml:space="preserve"> بل بيهقي عصره كما</w:t>
      </w:r>
      <w:r>
        <w:rPr>
          <w:rFonts w:hint="cs"/>
          <w:rtl/>
          <w:lang w:bidi="fa-IR"/>
        </w:rPr>
        <w:t xml:space="preserve"> </w:t>
      </w:r>
      <w:r w:rsidRPr="00C3465B">
        <w:rPr>
          <w:rtl/>
        </w:rPr>
        <w:t>في ( إتحاف النبلاء ) عن ( الدهلوي )</w:t>
      </w:r>
      <w:r>
        <w:rPr>
          <w:rtl/>
        </w:rPr>
        <w:t xml:space="preserve"> - </w:t>
      </w:r>
      <w:r w:rsidRPr="00C3465B">
        <w:rPr>
          <w:rtl/>
        </w:rPr>
        <w:t>حديث الطير بقوله تبعا</w:t>
      </w:r>
      <w:r w:rsidR="00104FC2">
        <w:rPr>
          <w:rFonts w:hint="cs"/>
          <w:rtl/>
        </w:rPr>
        <w:t>ً</w:t>
      </w:r>
      <w:r w:rsidRPr="00C3465B">
        <w:rPr>
          <w:rtl/>
        </w:rPr>
        <w:t xml:space="preserve"> للكابلي</w:t>
      </w:r>
      <w:r>
        <w:rPr>
          <w:rtl/>
        </w:rPr>
        <w:t>:</w:t>
      </w:r>
    </w:p>
    <w:p w:rsidR="00A41E48" w:rsidRPr="00C3465B" w:rsidRDefault="00A41E48" w:rsidP="00A41E48">
      <w:pPr>
        <w:pStyle w:val="libNormal"/>
        <w:rPr>
          <w:rtl/>
          <w:lang w:bidi="fa-IR"/>
        </w:rPr>
      </w:pPr>
      <w:r w:rsidRPr="00C3465B">
        <w:rPr>
          <w:rtl/>
        </w:rPr>
        <w:t>« الرابع</w:t>
      </w:r>
      <w:r>
        <w:rPr>
          <w:rtl/>
        </w:rPr>
        <w:t xml:space="preserve"> - </w:t>
      </w:r>
      <w:r w:rsidRPr="00C3465B">
        <w:rPr>
          <w:rtl/>
        </w:rPr>
        <w:t>حديث أنس بن مالك</w:t>
      </w:r>
      <w:r>
        <w:rPr>
          <w:rtl/>
        </w:rPr>
        <w:t xml:space="preserve">: </w:t>
      </w:r>
      <w:r w:rsidRPr="00C3465B">
        <w:rPr>
          <w:rtl/>
        </w:rPr>
        <w:t xml:space="preserve">إنّه كان عند النبيّ </w:t>
      </w:r>
      <w:r w:rsidR="00082BFE" w:rsidRPr="00082BFE">
        <w:rPr>
          <w:rStyle w:val="libAlaemChar"/>
          <w:rtl/>
        </w:rPr>
        <w:t>صلى‌الله‌عليه‌وآله‌وسلم</w:t>
      </w:r>
      <w:r w:rsidR="006103F2" w:rsidRPr="006103F2">
        <w:rPr>
          <w:rStyle w:val="libAlaemChar"/>
          <w:rtl/>
        </w:rPr>
        <w:t xml:space="preserve"> </w:t>
      </w:r>
      <w:r w:rsidRPr="00C3465B">
        <w:rPr>
          <w:rtl/>
        </w:rPr>
        <w:t>طائر قد طبخ له فقال</w:t>
      </w:r>
      <w:r>
        <w:rPr>
          <w:rtl/>
        </w:rPr>
        <w:t>:</w:t>
      </w:r>
      <w:r w:rsidRPr="00C3465B">
        <w:rPr>
          <w:rtl/>
        </w:rPr>
        <w:t xml:space="preserve"> الل</w:t>
      </w:r>
      <w:r w:rsidR="00104FC2">
        <w:rPr>
          <w:rFonts w:hint="cs"/>
          <w:rtl/>
        </w:rPr>
        <w:t>ّ</w:t>
      </w:r>
      <w:r w:rsidRPr="00C3465B">
        <w:rPr>
          <w:rtl/>
        </w:rPr>
        <w:t>هم ائتني بأحبّ الناس إليك يأكل معي</w:t>
      </w:r>
      <w:r>
        <w:rPr>
          <w:rtl/>
        </w:rPr>
        <w:t>،</w:t>
      </w:r>
      <w:r w:rsidRPr="00C3465B">
        <w:rPr>
          <w:rtl/>
        </w:rPr>
        <w:t xml:space="preserve"> فجاء علي فأكله. رواه الترمذي.</w:t>
      </w:r>
    </w:p>
    <w:p w:rsidR="00A41E48" w:rsidRPr="00C3465B" w:rsidRDefault="00A41E48" w:rsidP="00A41E48">
      <w:pPr>
        <w:pStyle w:val="libNormal"/>
        <w:rPr>
          <w:rtl/>
          <w:lang w:bidi="fa-IR"/>
        </w:rPr>
      </w:pPr>
      <w:r w:rsidRPr="00C3465B">
        <w:rPr>
          <w:rtl/>
          <w:lang w:bidi="fa-IR"/>
        </w:rPr>
        <w:t>قال شمس الدين أبو عبد الله محمّد بن أحمد الذهبي في ( التلخيص )</w:t>
      </w:r>
      <w:r>
        <w:rPr>
          <w:rFonts w:hint="cs"/>
          <w:rtl/>
          <w:lang w:bidi="fa-IR"/>
        </w:rPr>
        <w:t xml:space="preserve">: </w:t>
      </w:r>
      <w:r w:rsidRPr="00C3465B">
        <w:rPr>
          <w:rtl/>
          <w:lang w:bidi="fa-IR"/>
        </w:rPr>
        <w:t>لقد كنت زمنا</w:t>
      </w:r>
      <w:r w:rsidR="00104FC2">
        <w:rPr>
          <w:rFonts w:hint="cs"/>
          <w:rtl/>
          <w:lang w:bidi="fa-IR"/>
        </w:rPr>
        <w:t>ً</w:t>
      </w:r>
      <w:r w:rsidRPr="00C3465B">
        <w:rPr>
          <w:rtl/>
          <w:lang w:bidi="fa-IR"/>
        </w:rPr>
        <w:t xml:space="preserve"> طويلا</w:t>
      </w:r>
      <w:r w:rsidR="00104FC2">
        <w:rPr>
          <w:rFonts w:hint="cs"/>
          <w:rtl/>
          <w:lang w:bidi="fa-IR"/>
        </w:rPr>
        <w:t>ً</w:t>
      </w:r>
      <w:r w:rsidRPr="00C3465B">
        <w:rPr>
          <w:rtl/>
          <w:lang w:bidi="fa-IR"/>
        </w:rPr>
        <w:t xml:space="preserve"> أظنّ أن هذا الحديث لم يحسن الحاكم أن</w:t>
      </w:r>
      <w:r w:rsidR="00104FC2">
        <w:rPr>
          <w:rFonts w:hint="cs"/>
          <w:rtl/>
          <w:lang w:bidi="fa-IR"/>
        </w:rPr>
        <w:t>ْ</w:t>
      </w:r>
      <w:r w:rsidRPr="00C3465B">
        <w:rPr>
          <w:rtl/>
          <w:lang w:bidi="fa-IR"/>
        </w:rPr>
        <w:t xml:space="preserve"> يودعه في مستدركه</w:t>
      </w:r>
      <w:r>
        <w:rPr>
          <w:rtl/>
          <w:lang w:bidi="fa-IR"/>
        </w:rPr>
        <w:t>،</w:t>
      </w:r>
      <w:r w:rsidRPr="00C3465B">
        <w:rPr>
          <w:rtl/>
          <w:lang w:bidi="fa-IR"/>
        </w:rPr>
        <w:t xml:space="preserve"> ف</w:t>
      </w:r>
      <w:r w:rsidR="000D1B0E">
        <w:rPr>
          <w:rtl/>
          <w:lang w:bidi="fa-IR"/>
        </w:rPr>
        <w:t>لمـّا</w:t>
      </w:r>
      <w:r w:rsidRPr="00C3465B">
        <w:rPr>
          <w:rtl/>
          <w:lang w:bidi="fa-IR"/>
        </w:rPr>
        <w:t xml:space="preserve"> علقت هذا الكتاب رأيت القول من الموضوعات التي فيه.</w:t>
      </w:r>
    </w:p>
    <w:p w:rsidR="00A41E48" w:rsidRPr="00C3465B" w:rsidRDefault="00A41E48" w:rsidP="00A41E48">
      <w:pPr>
        <w:pStyle w:val="libNormal"/>
        <w:rPr>
          <w:rtl/>
          <w:lang w:bidi="fa-IR"/>
        </w:rPr>
      </w:pPr>
      <w:r w:rsidRPr="00C3465B">
        <w:rPr>
          <w:rtl/>
          <w:lang w:bidi="fa-IR"/>
        </w:rPr>
        <w:t>وقد صرّح شمس الدين الجزري بوضع هذا الحديث.</w:t>
      </w:r>
    </w:p>
    <w:p w:rsidR="00A41E48" w:rsidRPr="00C3465B" w:rsidRDefault="00A41E48" w:rsidP="00A41E48">
      <w:pPr>
        <w:pStyle w:val="libNormal"/>
        <w:rPr>
          <w:rtl/>
          <w:lang w:bidi="fa-IR"/>
        </w:rPr>
      </w:pPr>
      <w:r w:rsidRPr="00C3465B">
        <w:rPr>
          <w:rtl/>
          <w:lang w:bidi="fa-IR"/>
        </w:rPr>
        <w:t>وأيضا</w:t>
      </w:r>
      <w:r w:rsidR="00104FC2">
        <w:rPr>
          <w:rFonts w:hint="cs"/>
          <w:rtl/>
          <w:lang w:bidi="fa-IR"/>
        </w:rPr>
        <w:t>ً</w:t>
      </w:r>
      <w:r>
        <w:rPr>
          <w:rtl/>
          <w:lang w:bidi="fa-IR"/>
        </w:rPr>
        <w:t>:</w:t>
      </w:r>
      <w:r w:rsidRPr="00C3465B">
        <w:rPr>
          <w:rtl/>
          <w:lang w:bidi="fa-IR"/>
        </w:rPr>
        <w:t xml:space="preserve"> هذا الحديث لا دلالة فيه على الإ</w:t>
      </w:r>
      <w:r w:rsidR="00104FC2">
        <w:rPr>
          <w:rFonts w:hint="cs"/>
          <w:rtl/>
          <w:lang w:bidi="fa-IR"/>
        </w:rPr>
        <w:t>ِ</w:t>
      </w:r>
      <w:r w:rsidRPr="00C3465B">
        <w:rPr>
          <w:rtl/>
          <w:lang w:bidi="fa-IR"/>
        </w:rPr>
        <w:t>مامة كما لا يخفى. والمراد من « أحب الناس »</w:t>
      </w:r>
      <w:r>
        <w:rPr>
          <w:rtl/>
          <w:lang w:bidi="fa-IR"/>
        </w:rPr>
        <w:t>:</w:t>
      </w:r>
      <w:r w:rsidRPr="00C3465B">
        <w:rPr>
          <w:rtl/>
          <w:lang w:bidi="fa-IR"/>
        </w:rPr>
        <w:t xml:space="preserve"> « من أحبّ الناس إليك » كما في قولهم</w:t>
      </w:r>
      <w:r>
        <w:rPr>
          <w:rtl/>
          <w:lang w:bidi="fa-IR"/>
        </w:rPr>
        <w:t>:</w:t>
      </w:r>
      <w:r w:rsidRPr="00C3465B">
        <w:rPr>
          <w:rtl/>
          <w:lang w:bidi="fa-IR"/>
        </w:rPr>
        <w:t xml:space="preserve"> فلان أعقل الناس.</w:t>
      </w:r>
    </w:p>
    <w:p w:rsidR="00A41E48" w:rsidRPr="00C3465B" w:rsidRDefault="00A41E48" w:rsidP="00A41E48">
      <w:pPr>
        <w:pStyle w:val="libNormal"/>
        <w:rPr>
          <w:rtl/>
          <w:lang w:bidi="fa-IR"/>
        </w:rPr>
      </w:pPr>
      <w:r w:rsidRPr="00C3465B">
        <w:rPr>
          <w:rtl/>
          <w:lang w:bidi="fa-IR"/>
        </w:rPr>
        <w:t>ومن المحتمل عدم حضور الخلفاء الآخرين في ذلك الوقت.</w:t>
      </w:r>
    </w:p>
    <w:p w:rsidR="00A41E48" w:rsidRPr="00C3465B" w:rsidRDefault="00A41E48" w:rsidP="00A41E48">
      <w:pPr>
        <w:pStyle w:val="libNormal"/>
        <w:rPr>
          <w:rtl/>
          <w:lang w:bidi="fa-IR"/>
        </w:rPr>
      </w:pPr>
      <w:r w:rsidRPr="00C3465B">
        <w:rPr>
          <w:rtl/>
          <w:lang w:bidi="fa-IR"/>
        </w:rPr>
        <w:t xml:space="preserve">وقد ورد مثل هذا الحديث في حقّ العباس </w:t>
      </w:r>
      <w:r w:rsidRPr="001C3131">
        <w:rPr>
          <w:rStyle w:val="libAlaemChar"/>
          <w:rtl/>
        </w:rPr>
        <w:t>رضي‌الله‌عنه</w:t>
      </w:r>
      <w:r>
        <w:rPr>
          <w:rtl/>
          <w:lang w:bidi="fa-IR"/>
        </w:rPr>
        <w:t>:</w:t>
      </w:r>
      <w:r>
        <w:rPr>
          <w:rFonts w:hint="cs"/>
          <w:rtl/>
          <w:lang w:bidi="fa-IR"/>
        </w:rPr>
        <w:t xml:space="preserve"> </w:t>
      </w:r>
      <w:r w:rsidRPr="00C3465B">
        <w:rPr>
          <w:rtl/>
        </w:rPr>
        <w:t>روى ابن عساكر من طريق السبكي عن دحية قال</w:t>
      </w:r>
      <w:r>
        <w:rPr>
          <w:rtl/>
        </w:rPr>
        <w:t xml:space="preserve">: </w:t>
      </w:r>
      <w:r w:rsidRPr="00C3465B">
        <w:rPr>
          <w:rtl/>
        </w:rPr>
        <w:t xml:space="preserve">قدمت من الشام وأهديت إلى النبيّ </w:t>
      </w:r>
      <w:r w:rsidR="00082BFE" w:rsidRPr="00082BFE">
        <w:rPr>
          <w:rStyle w:val="libAlaemChar"/>
          <w:rtl/>
        </w:rPr>
        <w:t>صلى‌الله‌عليه‌وآله‌وسلم</w:t>
      </w:r>
      <w:r w:rsidR="006103F2" w:rsidRPr="006103F2">
        <w:rPr>
          <w:rStyle w:val="libAlaemChar"/>
          <w:rtl/>
        </w:rPr>
        <w:t xml:space="preserve"> </w:t>
      </w:r>
      <w:r w:rsidRPr="00C3465B">
        <w:rPr>
          <w:rtl/>
        </w:rPr>
        <w:t>فاكهة يابسة من فستق ولوز وكعك. فقال</w:t>
      </w:r>
      <w:r>
        <w:rPr>
          <w:rtl/>
        </w:rPr>
        <w:t>:</w:t>
      </w:r>
      <w:r w:rsidRPr="00C3465B">
        <w:rPr>
          <w:rtl/>
        </w:rPr>
        <w:t xml:space="preserve"> الل</w:t>
      </w:r>
      <w:r w:rsidR="00104FC2">
        <w:rPr>
          <w:rFonts w:hint="cs"/>
          <w:rtl/>
        </w:rPr>
        <w:t>ّ</w:t>
      </w:r>
      <w:r w:rsidRPr="00C3465B">
        <w:rPr>
          <w:rtl/>
        </w:rPr>
        <w:t>هم ائتني بأحبّ أهلي إليك يأكل معي. فطلع العبّاس</w:t>
      </w:r>
      <w:r>
        <w:rPr>
          <w:rtl/>
        </w:rPr>
        <w:t>،</w:t>
      </w:r>
      <w:r w:rsidRPr="00C3465B">
        <w:rPr>
          <w:rtl/>
        </w:rPr>
        <w:t xml:space="preserve"> فقال</w:t>
      </w:r>
      <w:r>
        <w:rPr>
          <w:rtl/>
        </w:rPr>
        <w:t>:</w:t>
      </w:r>
      <w:r w:rsidRPr="00C3465B">
        <w:rPr>
          <w:rtl/>
        </w:rPr>
        <w:t xml:space="preserve"> يا عم أ</w:t>
      </w:r>
      <w:r w:rsidR="00D46293">
        <w:rPr>
          <w:rFonts w:hint="cs"/>
          <w:rtl/>
        </w:rPr>
        <w:t>ُ</w:t>
      </w:r>
      <w:r w:rsidRPr="00C3465B">
        <w:rPr>
          <w:rtl/>
        </w:rPr>
        <w:t>جلس. فجلس وأكل.</w:t>
      </w:r>
    </w:p>
    <w:p w:rsidR="00A41E48" w:rsidRPr="00C3465B" w:rsidRDefault="00A41E48" w:rsidP="00A41E48">
      <w:pPr>
        <w:pStyle w:val="libNormal"/>
        <w:rPr>
          <w:rtl/>
          <w:lang w:bidi="fa-IR"/>
        </w:rPr>
      </w:pPr>
      <w:r w:rsidRPr="00C3465B">
        <w:rPr>
          <w:rtl/>
          <w:lang w:bidi="fa-IR"/>
        </w:rPr>
        <w:t>لكن سنده واه</w:t>
      </w:r>
      <w:r w:rsidR="00D46293">
        <w:rPr>
          <w:rFonts w:hint="cs"/>
          <w:rtl/>
          <w:lang w:bidi="fa-IR"/>
        </w:rPr>
        <w:t>ٍ</w:t>
      </w:r>
      <w:r w:rsidRPr="00C3465B">
        <w:rPr>
          <w:rtl/>
          <w:lang w:bidi="fa-IR"/>
        </w:rPr>
        <w:t xml:space="preserve"> » </w:t>
      </w:r>
      <w:r w:rsidRPr="00BE597A">
        <w:rPr>
          <w:rStyle w:val="libFootnotenumChar"/>
          <w:rtl/>
        </w:rPr>
        <w:t>(1)</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السيف المسلول</w:t>
      </w:r>
      <w:r w:rsidR="00A41E48">
        <w:rPr>
          <w:rtl/>
        </w:rPr>
        <w:t xml:space="preserve"> - </w:t>
      </w:r>
      <w:r w:rsidR="00A41E48" w:rsidRPr="00C3465B">
        <w:rPr>
          <w:rtl/>
        </w:rPr>
        <w:t>مخطوط.</w:t>
      </w:r>
    </w:p>
    <w:p w:rsidR="00A41E48" w:rsidRDefault="00A41E48" w:rsidP="00A41E48">
      <w:pPr>
        <w:pStyle w:val="libNormal"/>
        <w:rPr>
          <w:rtl/>
          <w:lang w:bidi="fa-IR"/>
        </w:rPr>
      </w:pPr>
      <w:r>
        <w:rPr>
          <w:rtl/>
          <w:lang w:bidi="fa-IR"/>
        </w:rPr>
        <w:br w:type="page"/>
      </w:r>
    </w:p>
    <w:p w:rsidR="0043598D" w:rsidRDefault="00A41E48" w:rsidP="00A41E48">
      <w:pPr>
        <w:pStyle w:val="Heading3"/>
        <w:rPr>
          <w:rtl/>
          <w:lang w:bidi="fa-IR"/>
        </w:rPr>
      </w:pPr>
      <w:bookmarkStart w:id="756" w:name="_Toc320549475"/>
      <w:bookmarkStart w:id="757" w:name="_Toc408483287"/>
      <w:bookmarkStart w:id="758" w:name="_Toc95570784"/>
      <w:r w:rsidRPr="00C3465B">
        <w:rPr>
          <w:rtl/>
          <w:lang w:bidi="fa-IR"/>
        </w:rPr>
        <w:lastRenderedPageBreak/>
        <w:t>تصرّفه في لفظ الحديث</w:t>
      </w:r>
      <w:bookmarkEnd w:id="756"/>
      <w:bookmarkEnd w:id="757"/>
      <w:bookmarkEnd w:id="758"/>
    </w:p>
    <w:p w:rsidR="00A41E48" w:rsidRPr="00C3465B" w:rsidRDefault="00A41E48" w:rsidP="00A41E48">
      <w:pPr>
        <w:pStyle w:val="libNormal"/>
        <w:rPr>
          <w:rtl/>
          <w:lang w:bidi="fa-IR"/>
        </w:rPr>
      </w:pPr>
      <w:r w:rsidRPr="00BE597A">
        <w:rPr>
          <w:rStyle w:val="libBold2Char"/>
          <w:rtl/>
        </w:rPr>
        <w:t>أقول</w:t>
      </w:r>
      <w:r>
        <w:rPr>
          <w:rtl/>
          <w:lang w:bidi="fa-IR"/>
        </w:rPr>
        <w:t>:</w:t>
      </w:r>
      <w:r w:rsidRPr="00C3465B">
        <w:rPr>
          <w:rtl/>
          <w:lang w:bidi="fa-IR"/>
        </w:rPr>
        <w:t xml:space="preserve"> أوّل ما في هذا الكلام تحريفه لفظ الحديث</w:t>
      </w:r>
      <w:r>
        <w:rPr>
          <w:rtl/>
          <w:lang w:bidi="fa-IR"/>
        </w:rPr>
        <w:t>،</w:t>
      </w:r>
      <w:r w:rsidRPr="00C3465B">
        <w:rPr>
          <w:rtl/>
          <w:lang w:bidi="fa-IR"/>
        </w:rPr>
        <w:t xml:space="preserve"> فقد بدّل لفظ « أحبّ الخلق » إلى « أحبّ الناس »</w:t>
      </w:r>
      <w:r>
        <w:rPr>
          <w:rtl/>
          <w:lang w:bidi="fa-IR"/>
        </w:rPr>
        <w:t>.</w:t>
      </w:r>
    </w:p>
    <w:p w:rsidR="0043598D" w:rsidRDefault="00A41E48" w:rsidP="00A41E48">
      <w:pPr>
        <w:pStyle w:val="Heading3"/>
        <w:rPr>
          <w:rtl/>
          <w:lang w:bidi="fa-IR"/>
        </w:rPr>
      </w:pPr>
      <w:bookmarkStart w:id="759" w:name="_Toc320549476"/>
      <w:bookmarkStart w:id="760" w:name="_Toc408483288"/>
      <w:bookmarkStart w:id="761" w:name="_Toc95570785"/>
      <w:r w:rsidRPr="00C3465B">
        <w:rPr>
          <w:rtl/>
          <w:lang w:bidi="fa-IR"/>
        </w:rPr>
        <w:t>تصحيفه عبارة الذهبي</w:t>
      </w:r>
      <w:bookmarkEnd w:id="759"/>
      <w:bookmarkEnd w:id="760"/>
      <w:bookmarkEnd w:id="761"/>
    </w:p>
    <w:p w:rsidR="00A41E48" w:rsidRPr="00C3465B" w:rsidRDefault="00A41E48" w:rsidP="00A41E48">
      <w:pPr>
        <w:pStyle w:val="libNormal"/>
        <w:rPr>
          <w:rtl/>
          <w:lang w:bidi="fa-IR"/>
        </w:rPr>
      </w:pPr>
      <w:r w:rsidRPr="00C3465B">
        <w:rPr>
          <w:rtl/>
          <w:lang w:bidi="fa-IR"/>
        </w:rPr>
        <w:t>ثمّ إنّه ذكر كلمة الذهبي « لم يجسر الحاكم » بلفظ « لم يحسن » وهكذا ترجمها إلى الفارسيّة.</w:t>
      </w:r>
    </w:p>
    <w:p w:rsidR="0043598D" w:rsidRDefault="00A41E48" w:rsidP="00A41E48">
      <w:pPr>
        <w:pStyle w:val="Heading3"/>
        <w:rPr>
          <w:rtl/>
          <w:lang w:bidi="fa-IR"/>
        </w:rPr>
      </w:pPr>
      <w:bookmarkStart w:id="762" w:name="_Toc320549477"/>
      <w:bookmarkStart w:id="763" w:name="_Toc408483289"/>
      <w:bookmarkStart w:id="764" w:name="_Toc95570786"/>
      <w:r w:rsidRPr="00C3465B">
        <w:rPr>
          <w:rtl/>
          <w:lang w:bidi="fa-IR"/>
        </w:rPr>
        <w:t>دعواه أنه موضوع مع اعترافه بإخراج الترمذي إيّاه</w:t>
      </w:r>
      <w:bookmarkEnd w:id="762"/>
      <w:bookmarkEnd w:id="763"/>
      <w:bookmarkEnd w:id="764"/>
    </w:p>
    <w:p w:rsidR="00A41E48" w:rsidRPr="00C3465B" w:rsidRDefault="00A41E48" w:rsidP="00A41E48">
      <w:pPr>
        <w:pStyle w:val="libNormal"/>
        <w:rPr>
          <w:rtl/>
          <w:lang w:bidi="fa-IR"/>
        </w:rPr>
      </w:pPr>
      <w:r w:rsidRPr="00C3465B">
        <w:rPr>
          <w:rtl/>
          <w:lang w:bidi="fa-IR"/>
        </w:rPr>
        <w:t>وهو يدّعي أنّ الحديث موضوع مع اعترافه بإخراج الترمذي إيّاه حيث قال</w:t>
      </w:r>
      <w:r>
        <w:rPr>
          <w:rtl/>
          <w:lang w:bidi="fa-IR"/>
        </w:rPr>
        <w:t>:</w:t>
      </w:r>
      <w:r w:rsidRPr="00C3465B">
        <w:rPr>
          <w:rtl/>
          <w:lang w:bidi="fa-IR"/>
        </w:rPr>
        <w:t xml:space="preserve"> « رواه الترمذي »</w:t>
      </w:r>
      <w:r>
        <w:rPr>
          <w:rtl/>
          <w:lang w:bidi="fa-IR"/>
        </w:rPr>
        <w:t xml:space="preserve"> ..</w:t>
      </w:r>
      <w:r w:rsidRPr="00C3465B">
        <w:rPr>
          <w:rtl/>
          <w:lang w:bidi="fa-IR"/>
        </w:rPr>
        <w:t>. وهل في « الترمذي » حديث « موضوع »</w:t>
      </w:r>
      <w:r>
        <w:rPr>
          <w:rtl/>
          <w:lang w:bidi="fa-IR"/>
        </w:rPr>
        <w:t>؟</w:t>
      </w:r>
    </w:p>
    <w:p w:rsidR="00A41E48" w:rsidRPr="00C3465B" w:rsidRDefault="00A41E48" w:rsidP="00A41E48">
      <w:pPr>
        <w:pStyle w:val="libNormal"/>
        <w:rPr>
          <w:rtl/>
          <w:lang w:bidi="fa-IR"/>
        </w:rPr>
      </w:pPr>
      <w:r w:rsidRPr="00C3465B">
        <w:rPr>
          <w:rtl/>
          <w:lang w:bidi="fa-IR"/>
        </w:rPr>
        <w:t>لكنّ الحديث عند الترمذي بلفظ « أحبّ الخلق » لا « أحبّ الناس » وكلمة الذهبي « لم يجسر » لا « لم يحسن »</w:t>
      </w:r>
      <w:r>
        <w:rPr>
          <w:rtl/>
          <w:lang w:bidi="fa-IR"/>
        </w:rPr>
        <w:t>.</w:t>
      </w:r>
    </w:p>
    <w:p w:rsidR="00A41E48" w:rsidRPr="00C3465B" w:rsidRDefault="00A41E48" w:rsidP="00A41E48">
      <w:pPr>
        <w:pStyle w:val="libNormal"/>
        <w:rPr>
          <w:rtl/>
          <w:lang w:bidi="fa-IR"/>
        </w:rPr>
      </w:pPr>
      <w:r w:rsidRPr="00C3465B">
        <w:rPr>
          <w:rtl/>
          <w:lang w:bidi="fa-IR"/>
        </w:rPr>
        <w:t>ومن هذا كلّه يظهر أنّ الرّجل بصدّد أن</w:t>
      </w:r>
      <w:r w:rsidR="00D46293">
        <w:rPr>
          <w:rFonts w:hint="cs"/>
          <w:rtl/>
          <w:lang w:bidi="fa-IR"/>
        </w:rPr>
        <w:t>ْ</w:t>
      </w:r>
      <w:r w:rsidRPr="00C3465B">
        <w:rPr>
          <w:rtl/>
          <w:lang w:bidi="fa-IR"/>
        </w:rPr>
        <w:t xml:space="preserve"> يكتب شيئا</w:t>
      </w:r>
      <w:r w:rsidR="00D46293">
        <w:rPr>
          <w:rFonts w:hint="cs"/>
          <w:rtl/>
          <w:lang w:bidi="fa-IR"/>
        </w:rPr>
        <w:t>ً</w:t>
      </w:r>
      <w:r w:rsidRPr="00C3465B">
        <w:rPr>
          <w:rtl/>
          <w:lang w:bidi="fa-IR"/>
        </w:rPr>
        <w:t xml:space="preserve"> ليكون بزعمه ردّا</w:t>
      </w:r>
      <w:r w:rsidR="00D46293">
        <w:rPr>
          <w:rFonts w:hint="cs"/>
          <w:rtl/>
          <w:lang w:bidi="fa-IR"/>
        </w:rPr>
        <w:t>ً</w:t>
      </w:r>
      <w:r w:rsidRPr="00C3465B">
        <w:rPr>
          <w:rtl/>
          <w:lang w:bidi="fa-IR"/>
        </w:rPr>
        <w:t xml:space="preserve"> على استدلال الإ</w:t>
      </w:r>
      <w:r w:rsidR="00D46293">
        <w:rPr>
          <w:rFonts w:hint="cs"/>
          <w:rtl/>
          <w:lang w:bidi="fa-IR"/>
        </w:rPr>
        <w:t>ِ</w:t>
      </w:r>
      <w:r w:rsidRPr="00C3465B">
        <w:rPr>
          <w:rtl/>
          <w:lang w:bidi="fa-IR"/>
        </w:rPr>
        <w:t>ماميّة بهذا الحديث</w:t>
      </w:r>
      <w:r>
        <w:rPr>
          <w:rtl/>
          <w:lang w:bidi="fa-IR"/>
        </w:rPr>
        <w:t>،</w:t>
      </w:r>
      <w:r w:rsidRPr="00C3465B">
        <w:rPr>
          <w:rtl/>
          <w:lang w:bidi="fa-IR"/>
        </w:rPr>
        <w:t xml:space="preserve"> فجاء بعبارات الكابلي ولم يكلّ</w:t>
      </w:r>
      <w:r w:rsidR="00D46293">
        <w:rPr>
          <w:rFonts w:hint="cs"/>
          <w:rtl/>
          <w:lang w:bidi="fa-IR"/>
        </w:rPr>
        <w:t>ِ</w:t>
      </w:r>
      <w:r w:rsidRPr="00C3465B">
        <w:rPr>
          <w:rtl/>
          <w:lang w:bidi="fa-IR"/>
        </w:rPr>
        <w:t xml:space="preserve">ف نفسه مشقة مراجعة ( الترمذي ) </w:t>
      </w:r>
      <w:r>
        <w:rPr>
          <w:rtl/>
          <w:lang w:bidi="fa-IR"/>
        </w:rPr>
        <w:t>و (</w:t>
      </w:r>
      <w:r w:rsidRPr="00C3465B">
        <w:rPr>
          <w:rtl/>
          <w:lang w:bidi="fa-IR"/>
        </w:rPr>
        <w:t xml:space="preserve"> تلخيص المستدرك )</w:t>
      </w:r>
      <w:r>
        <w:rPr>
          <w:rtl/>
          <w:lang w:bidi="fa-IR"/>
        </w:rPr>
        <w:t>.</w:t>
      </w:r>
    </w:p>
    <w:p w:rsidR="0043598D" w:rsidRDefault="00A41E48" w:rsidP="00A41E48">
      <w:pPr>
        <w:pStyle w:val="Heading3"/>
        <w:rPr>
          <w:rtl/>
          <w:lang w:bidi="fa-IR"/>
        </w:rPr>
      </w:pPr>
      <w:bookmarkStart w:id="765" w:name="_Toc320549478"/>
      <w:bookmarkStart w:id="766" w:name="_Toc408483290"/>
      <w:bookmarkStart w:id="767" w:name="_Toc95570787"/>
      <w:r w:rsidRPr="00C3465B">
        <w:rPr>
          <w:rtl/>
          <w:lang w:bidi="fa-IR"/>
        </w:rPr>
        <w:t>نسبة القول بوضعه إلى ابن الجزري</w:t>
      </w:r>
      <w:bookmarkEnd w:id="765"/>
      <w:bookmarkEnd w:id="766"/>
      <w:bookmarkEnd w:id="767"/>
    </w:p>
    <w:p w:rsidR="00A41E48" w:rsidRPr="00C3465B" w:rsidRDefault="00A41E48" w:rsidP="00A41E48">
      <w:pPr>
        <w:pStyle w:val="libNormal"/>
        <w:rPr>
          <w:rtl/>
          <w:lang w:bidi="fa-IR"/>
        </w:rPr>
      </w:pPr>
      <w:r w:rsidRPr="00C3465B">
        <w:rPr>
          <w:rtl/>
          <w:lang w:bidi="fa-IR"/>
        </w:rPr>
        <w:t>كما أنّه تبع الكابلي في نس</w:t>
      </w:r>
      <w:r w:rsidR="00D46293">
        <w:rPr>
          <w:rFonts w:hint="cs"/>
          <w:rtl/>
          <w:lang w:bidi="fa-IR"/>
        </w:rPr>
        <w:t>ْ</w:t>
      </w:r>
      <w:r w:rsidRPr="00C3465B">
        <w:rPr>
          <w:rtl/>
          <w:lang w:bidi="fa-IR"/>
        </w:rPr>
        <w:t>بة القول بأنّه حديث موضوع إلى ابن الجزري</w:t>
      </w:r>
      <w:r>
        <w:rPr>
          <w:rtl/>
          <w:lang w:bidi="fa-IR"/>
        </w:rPr>
        <w:t>،</w:t>
      </w:r>
      <w:r w:rsidRPr="00C3465B">
        <w:rPr>
          <w:rtl/>
          <w:lang w:bidi="fa-IR"/>
        </w:rPr>
        <w:t xml:space="preserve"> هذه النسبة التي لا شاهد على ثبوتها</w:t>
      </w:r>
      <w:r>
        <w:rPr>
          <w:rtl/>
          <w:lang w:bidi="fa-IR"/>
        </w:rPr>
        <w:t>،</w:t>
      </w:r>
      <w:r w:rsidRPr="00C3465B">
        <w:rPr>
          <w:rtl/>
          <w:lang w:bidi="fa-IR"/>
        </w:rPr>
        <w:t xml:space="preserve"> بل تدل القرائن على كذبها.</w:t>
      </w:r>
    </w:p>
    <w:p w:rsidR="0043598D" w:rsidRDefault="00A41E48" w:rsidP="00A41E48">
      <w:pPr>
        <w:pStyle w:val="Heading3"/>
        <w:rPr>
          <w:rtl/>
          <w:lang w:bidi="fa-IR"/>
        </w:rPr>
      </w:pPr>
      <w:bookmarkStart w:id="768" w:name="_Toc320549479"/>
      <w:bookmarkStart w:id="769" w:name="_Toc408483291"/>
      <w:bookmarkStart w:id="770" w:name="_Toc95570788"/>
      <w:r w:rsidRPr="00C3465B">
        <w:rPr>
          <w:rtl/>
          <w:lang w:bidi="fa-IR"/>
        </w:rPr>
        <w:t>مناقشة في دلالته وتأويله للفظه</w:t>
      </w:r>
      <w:bookmarkEnd w:id="768"/>
      <w:bookmarkEnd w:id="769"/>
      <w:bookmarkEnd w:id="770"/>
    </w:p>
    <w:p w:rsidR="00A41E48" w:rsidRPr="00C3465B" w:rsidRDefault="00A41E48" w:rsidP="00A41E48">
      <w:pPr>
        <w:pStyle w:val="libNormal"/>
        <w:rPr>
          <w:rtl/>
          <w:lang w:bidi="fa-IR"/>
        </w:rPr>
      </w:pPr>
      <w:r w:rsidRPr="00C3465B">
        <w:rPr>
          <w:rtl/>
          <w:lang w:bidi="fa-IR"/>
        </w:rPr>
        <w:t>وفي الدلالة تبع الكابلي في دعوى أنّ هذا الحديث لا يدلّ على الإ</w:t>
      </w:r>
      <w:r w:rsidR="00D46293">
        <w:rPr>
          <w:rFonts w:hint="cs"/>
          <w:rtl/>
          <w:lang w:bidi="fa-IR"/>
        </w:rPr>
        <w:t>ِ</w:t>
      </w:r>
      <w:r w:rsidRPr="00C3465B">
        <w:rPr>
          <w:rtl/>
          <w:lang w:bidi="fa-IR"/>
        </w:rPr>
        <w:t>مامة</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لكنها دعوى فارغة عاطلة</w:t>
      </w:r>
      <w:r>
        <w:rPr>
          <w:rtl/>
          <w:lang w:bidi="fa-IR"/>
        </w:rPr>
        <w:t xml:space="preserve"> ..</w:t>
      </w:r>
      <w:r w:rsidRPr="00C3465B">
        <w:rPr>
          <w:rtl/>
          <w:lang w:bidi="fa-IR"/>
        </w:rPr>
        <w:t>. ثمّ ادّعى كون المراد من « أحب الناس » هو « من أحبّ الناس »</w:t>
      </w:r>
      <w:r>
        <w:rPr>
          <w:rtl/>
          <w:lang w:bidi="fa-IR"/>
        </w:rPr>
        <w:t xml:space="preserve"> ..</w:t>
      </w:r>
      <w:r w:rsidRPr="00C3465B">
        <w:rPr>
          <w:rtl/>
          <w:lang w:bidi="fa-IR"/>
        </w:rPr>
        <w:t xml:space="preserve">. </w:t>
      </w:r>
      <w:r w:rsidR="00D46293">
        <w:rPr>
          <w:rFonts w:hint="cs"/>
          <w:rtl/>
          <w:lang w:bidi="fa-IR"/>
        </w:rPr>
        <w:t>إ</w:t>
      </w:r>
      <w:r w:rsidRPr="00C3465B">
        <w:rPr>
          <w:rtl/>
          <w:lang w:bidi="fa-IR"/>
        </w:rPr>
        <w:t>دعى هذا جازما به</w:t>
      </w:r>
      <w:r>
        <w:rPr>
          <w:rtl/>
          <w:lang w:bidi="fa-IR"/>
        </w:rPr>
        <w:t>،</w:t>
      </w:r>
      <w:r w:rsidRPr="00C3465B">
        <w:rPr>
          <w:rtl/>
          <w:lang w:bidi="fa-IR"/>
        </w:rPr>
        <w:t xml:space="preserve"> والحال أنّه لو كان هذا الحديث موضوعا</w:t>
      </w:r>
      <w:r w:rsidR="00D46293">
        <w:rPr>
          <w:rFonts w:hint="cs"/>
          <w:rtl/>
          <w:lang w:bidi="fa-IR"/>
        </w:rPr>
        <w:t>ً</w:t>
      </w:r>
      <w:r w:rsidRPr="00C3465B">
        <w:rPr>
          <w:rtl/>
          <w:lang w:bidi="fa-IR"/>
        </w:rPr>
        <w:t xml:space="preserve"> كما يزعم فمن أين يثبت أنّ هذا الذي ذكره هو المراد حتما</w:t>
      </w:r>
      <w:r w:rsidR="00D46293">
        <w:rPr>
          <w:rFonts w:hint="cs"/>
          <w:rtl/>
          <w:lang w:bidi="fa-IR"/>
        </w:rPr>
        <w:t>ً</w:t>
      </w:r>
      <w:r>
        <w:rPr>
          <w:rtl/>
          <w:lang w:bidi="fa-IR"/>
        </w:rPr>
        <w:t>؟</w:t>
      </w:r>
    </w:p>
    <w:p w:rsidR="00A41E48" w:rsidRPr="00C3465B" w:rsidRDefault="00A41E48" w:rsidP="00A41E48">
      <w:pPr>
        <w:pStyle w:val="Heading3"/>
        <w:rPr>
          <w:rtl/>
          <w:lang w:bidi="fa-IR"/>
        </w:rPr>
      </w:pPr>
      <w:bookmarkStart w:id="771" w:name="_Toc320549480"/>
      <w:bookmarkStart w:id="772" w:name="_Toc408483292"/>
      <w:bookmarkStart w:id="773" w:name="_Toc95570789"/>
      <w:r w:rsidRPr="00C3465B">
        <w:rPr>
          <w:rtl/>
          <w:lang w:bidi="fa-IR"/>
        </w:rPr>
        <w:t>احتماله عدم حضور الخلفاء وقت القصّة</w:t>
      </w:r>
      <w:bookmarkEnd w:id="771"/>
      <w:bookmarkEnd w:id="772"/>
      <w:bookmarkEnd w:id="773"/>
    </w:p>
    <w:p w:rsidR="00A41E48" w:rsidRPr="00C3465B" w:rsidRDefault="00A41E48" w:rsidP="00A41E48">
      <w:pPr>
        <w:pStyle w:val="libNormal"/>
        <w:rPr>
          <w:rtl/>
          <w:lang w:bidi="fa-IR"/>
        </w:rPr>
      </w:pPr>
      <w:r w:rsidRPr="00C3465B">
        <w:rPr>
          <w:rtl/>
          <w:lang w:bidi="fa-IR"/>
        </w:rPr>
        <w:t>ومع ذلك</w:t>
      </w:r>
      <w:r>
        <w:rPr>
          <w:rtl/>
          <w:lang w:bidi="fa-IR"/>
        </w:rPr>
        <w:t>،</w:t>
      </w:r>
      <w:r w:rsidRPr="00C3465B">
        <w:rPr>
          <w:rtl/>
          <w:lang w:bidi="fa-IR"/>
        </w:rPr>
        <w:t xml:space="preserve"> </w:t>
      </w:r>
      <w:r w:rsidR="00D46293">
        <w:rPr>
          <w:rFonts w:hint="cs"/>
          <w:rtl/>
          <w:lang w:bidi="fa-IR"/>
        </w:rPr>
        <w:t>إ</w:t>
      </w:r>
      <w:r w:rsidRPr="00C3465B">
        <w:rPr>
          <w:rtl/>
          <w:lang w:bidi="fa-IR"/>
        </w:rPr>
        <w:t>حتمل</w:t>
      </w:r>
      <w:r>
        <w:rPr>
          <w:rtl/>
          <w:lang w:bidi="fa-IR"/>
        </w:rPr>
        <w:t xml:space="preserve"> - </w:t>
      </w:r>
      <w:r w:rsidRPr="00C3465B">
        <w:rPr>
          <w:rtl/>
          <w:lang w:bidi="fa-IR"/>
        </w:rPr>
        <w:t>تبعا</w:t>
      </w:r>
      <w:r w:rsidR="00D46293">
        <w:rPr>
          <w:rFonts w:hint="cs"/>
          <w:rtl/>
          <w:lang w:bidi="fa-IR"/>
        </w:rPr>
        <w:t>ً</w:t>
      </w:r>
      <w:r w:rsidRPr="00C3465B">
        <w:rPr>
          <w:rtl/>
          <w:lang w:bidi="fa-IR"/>
        </w:rPr>
        <w:t xml:space="preserve"> للكابلي</w:t>
      </w:r>
      <w:r>
        <w:rPr>
          <w:rtl/>
          <w:lang w:bidi="fa-IR"/>
        </w:rPr>
        <w:t xml:space="preserve"> - </w:t>
      </w:r>
      <w:r w:rsidRPr="00C3465B">
        <w:rPr>
          <w:rtl/>
          <w:lang w:bidi="fa-IR"/>
        </w:rPr>
        <w:t xml:space="preserve">أن لا يكون الخلفاء حاضرين في المدينة وقت قصّة الطير ودعوة النبيّ </w:t>
      </w:r>
      <w:r w:rsidR="00082BFE" w:rsidRPr="00082BFE">
        <w:rPr>
          <w:rStyle w:val="libAlaemChar"/>
          <w:rtl/>
        </w:rPr>
        <w:t>صلى‌الله‌عليه‌وآله‌وسلم</w:t>
      </w:r>
      <w:r w:rsidR="006103F2">
        <w:rPr>
          <w:rStyle w:val="libAlaemChar"/>
          <w:rtl/>
        </w:rPr>
        <w:t xml:space="preserve"> </w:t>
      </w:r>
      <w:r w:rsidRPr="00C3465B">
        <w:rPr>
          <w:rtl/>
          <w:lang w:bidi="fa-IR"/>
        </w:rPr>
        <w:t>بحضور « أحبّ الخلق » إلى الله وإليه</w:t>
      </w:r>
      <w:r>
        <w:rPr>
          <w:rtl/>
          <w:lang w:bidi="fa-IR"/>
        </w:rPr>
        <w:t>،</w:t>
      </w:r>
      <w:r w:rsidRPr="00C3465B">
        <w:rPr>
          <w:rtl/>
          <w:lang w:bidi="fa-IR"/>
        </w:rPr>
        <w:t xml:space="preserve"> إل</w:t>
      </w:r>
      <w:r w:rsidR="00D46293">
        <w:rPr>
          <w:rFonts w:hint="cs"/>
          <w:rtl/>
          <w:lang w:bidi="fa-IR"/>
        </w:rPr>
        <w:t>ّ</w:t>
      </w:r>
      <w:r w:rsidRPr="00C3465B">
        <w:rPr>
          <w:rtl/>
          <w:lang w:bidi="fa-IR"/>
        </w:rPr>
        <w:t>ا أنّه ليس إل</w:t>
      </w:r>
      <w:r w:rsidR="00D46293">
        <w:rPr>
          <w:rFonts w:hint="cs"/>
          <w:rtl/>
          <w:lang w:bidi="fa-IR"/>
        </w:rPr>
        <w:t>ّ</w:t>
      </w:r>
      <w:r w:rsidRPr="00C3465B">
        <w:rPr>
          <w:rtl/>
          <w:lang w:bidi="fa-IR"/>
        </w:rPr>
        <w:t>ا محاولة</w:t>
      </w:r>
      <w:r w:rsidR="00D46293">
        <w:rPr>
          <w:rFonts w:hint="cs"/>
          <w:rtl/>
          <w:lang w:bidi="fa-IR"/>
        </w:rPr>
        <w:t>ً</w:t>
      </w:r>
      <w:r w:rsidRPr="00C3465B">
        <w:rPr>
          <w:rtl/>
          <w:lang w:bidi="fa-IR"/>
        </w:rPr>
        <w:t xml:space="preserve"> أ</w:t>
      </w:r>
      <w:r w:rsidR="00D46293">
        <w:rPr>
          <w:rFonts w:hint="cs"/>
          <w:rtl/>
          <w:lang w:bidi="fa-IR"/>
        </w:rPr>
        <w:t>ُ</w:t>
      </w:r>
      <w:r w:rsidRPr="00C3465B">
        <w:rPr>
          <w:rtl/>
          <w:lang w:bidi="fa-IR"/>
        </w:rPr>
        <w:t>خرى لإ</w:t>
      </w:r>
      <w:r w:rsidR="00D46293">
        <w:rPr>
          <w:rFonts w:hint="cs"/>
          <w:rtl/>
          <w:lang w:bidi="fa-IR"/>
        </w:rPr>
        <w:t>ِ</w:t>
      </w:r>
      <w:r w:rsidRPr="00C3465B">
        <w:rPr>
          <w:rtl/>
          <w:lang w:bidi="fa-IR"/>
        </w:rPr>
        <w:t xml:space="preserve">سقاط دلالة الحديث الشريف على أفضلية الإمام أمير المؤمنين </w:t>
      </w:r>
      <w:r w:rsidRPr="001C3131">
        <w:rPr>
          <w:rStyle w:val="libAlaemChar"/>
          <w:rtl/>
        </w:rPr>
        <w:t>عليه‌السلام</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ومن أدلّة بطلان هذا ال</w:t>
      </w:r>
      <w:r w:rsidR="00D46293">
        <w:rPr>
          <w:rFonts w:hint="cs"/>
          <w:rtl/>
          <w:lang w:bidi="fa-IR"/>
        </w:rPr>
        <w:t>إِ</w:t>
      </w:r>
      <w:r w:rsidRPr="00C3465B">
        <w:rPr>
          <w:rtl/>
          <w:lang w:bidi="fa-IR"/>
        </w:rPr>
        <w:t>حتمال وسقوطه</w:t>
      </w:r>
      <w:r>
        <w:rPr>
          <w:rtl/>
          <w:lang w:bidi="fa-IR"/>
        </w:rPr>
        <w:t>:</w:t>
      </w:r>
      <w:r w:rsidRPr="00C3465B">
        <w:rPr>
          <w:rtl/>
          <w:lang w:bidi="fa-IR"/>
        </w:rPr>
        <w:t xml:space="preserve"> خبر الطير برواية النسائي.</w:t>
      </w:r>
    </w:p>
    <w:p w:rsidR="0043598D" w:rsidRDefault="00A41E48" w:rsidP="00A41E48">
      <w:pPr>
        <w:pStyle w:val="Heading3"/>
        <w:rPr>
          <w:rtl/>
          <w:lang w:bidi="fa-IR"/>
        </w:rPr>
      </w:pPr>
      <w:bookmarkStart w:id="774" w:name="_Toc320549481"/>
      <w:bookmarkStart w:id="775" w:name="_Toc408483293"/>
      <w:bookmarkStart w:id="776" w:name="_Toc95570790"/>
      <w:r w:rsidRPr="00C3465B">
        <w:rPr>
          <w:rtl/>
          <w:lang w:bidi="fa-IR"/>
        </w:rPr>
        <w:t>معارضته الحديث بحديث اعترف بوهنه</w:t>
      </w:r>
      <w:bookmarkEnd w:id="774"/>
      <w:bookmarkEnd w:id="775"/>
      <w:bookmarkEnd w:id="776"/>
    </w:p>
    <w:p w:rsidR="00A41E48" w:rsidRDefault="00A41E48" w:rsidP="00A41E48">
      <w:pPr>
        <w:pStyle w:val="libNormal"/>
        <w:rPr>
          <w:rtl/>
          <w:lang w:bidi="fa-IR"/>
        </w:rPr>
      </w:pPr>
      <w:r w:rsidRPr="00C3465B">
        <w:rPr>
          <w:rtl/>
          <w:lang w:bidi="fa-IR"/>
        </w:rPr>
        <w:t>ولقد زاد القاضي في الطنّبور نغمة</w:t>
      </w:r>
      <w:r w:rsidR="00D46293">
        <w:rPr>
          <w:rFonts w:hint="cs"/>
          <w:rtl/>
          <w:lang w:bidi="fa-IR"/>
        </w:rPr>
        <w:t>ً</w:t>
      </w:r>
      <w:r w:rsidRPr="00C3465B">
        <w:rPr>
          <w:rtl/>
          <w:lang w:bidi="fa-IR"/>
        </w:rPr>
        <w:t xml:space="preserve"> أ</w:t>
      </w:r>
      <w:r w:rsidR="00D46293">
        <w:rPr>
          <w:rFonts w:hint="cs"/>
          <w:rtl/>
          <w:lang w:bidi="fa-IR"/>
        </w:rPr>
        <w:t>ُ</w:t>
      </w:r>
      <w:r w:rsidRPr="00C3465B">
        <w:rPr>
          <w:rtl/>
          <w:lang w:bidi="fa-IR"/>
        </w:rPr>
        <w:t>خرى</w:t>
      </w:r>
      <w:r>
        <w:rPr>
          <w:rtl/>
          <w:lang w:bidi="fa-IR"/>
        </w:rPr>
        <w:t>،</w:t>
      </w:r>
      <w:r w:rsidRPr="00C3465B">
        <w:rPr>
          <w:rtl/>
          <w:lang w:bidi="fa-IR"/>
        </w:rPr>
        <w:t xml:space="preserve"> فجاء بما لم يذكره أسلافه</w:t>
      </w:r>
      <w:r>
        <w:rPr>
          <w:rtl/>
          <w:lang w:bidi="fa-IR"/>
        </w:rPr>
        <w:t xml:space="preserve"> ..</w:t>
      </w:r>
      <w:r w:rsidRPr="00C3465B">
        <w:rPr>
          <w:rtl/>
          <w:lang w:bidi="fa-IR"/>
        </w:rPr>
        <w:t>. فزعم معارضة حديث الطير بما وضعه بعض الكذّابين منهم في مقابلته</w:t>
      </w:r>
      <w:r>
        <w:rPr>
          <w:rtl/>
          <w:lang w:bidi="fa-IR"/>
        </w:rPr>
        <w:t xml:space="preserve"> ..</w:t>
      </w:r>
      <w:r w:rsidRPr="00C3465B">
        <w:rPr>
          <w:rtl/>
          <w:lang w:bidi="fa-IR"/>
        </w:rPr>
        <w:t>. لكن</w:t>
      </w:r>
      <w:r w:rsidR="00D46293">
        <w:rPr>
          <w:rFonts w:hint="cs"/>
          <w:rtl/>
          <w:lang w:bidi="fa-IR"/>
        </w:rPr>
        <w:t>ْ</w:t>
      </w:r>
      <w:r w:rsidRPr="00C3465B">
        <w:rPr>
          <w:rtl/>
          <w:lang w:bidi="fa-IR"/>
        </w:rPr>
        <w:t xml:space="preserve"> الذي يهوّن الأمر قوله بالتالي</w:t>
      </w:r>
      <w:r>
        <w:rPr>
          <w:rtl/>
          <w:lang w:bidi="fa-IR"/>
        </w:rPr>
        <w:t>:</w:t>
      </w:r>
      <w:r w:rsidRPr="00C3465B">
        <w:rPr>
          <w:rtl/>
          <w:lang w:bidi="fa-IR"/>
        </w:rPr>
        <w:t xml:space="preserve"> « لكنّ</w:t>
      </w:r>
      <w:r w:rsidR="00D46293">
        <w:rPr>
          <w:rFonts w:hint="cs"/>
          <w:rtl/>
          <w:lang w:bidi="fa-IR"/>
        </w:rPr>
        <w:t>َ</w:t>
      </w:r>
      <w:r w:rsidRPr="00C3465B">
        <w:rPr>
          <w:rtl/>
          <w:lang w:bidi="fa-IR"/>
        </w:rPr>
        <w:t xml:space="preserve"> سنده واه</w:t>
      </w:r>
      <w:r w:rsidR="00D46293">
        <w:rPr>
          <w:rFonts w:hint="cs"/>
          <w:rtl/>
          <w:lang w:bidi="fa-IR"/>
        </w:rPr>
        <w:t>ٍ</w:t>
      </w:r>
      <w:r w:rsidRPr="00C3465B">
        <w:rPr>
          <w:rtl/>
          <w:lang w:bidi="fa-IR"/>
        </w:rPr>
        <w:t xml:space="preserve"> »</w:t>
      </w:r>
      <w:r>
        <w:rPr>
          <w:rtl/>
          <w:lang w:bidi="fa-IR"/>
        </w:rPr>
        <w:t>.</w:t>
      </w:r>
    </w:p>
    <w:p w:rsidR="00D46293" w:rsidRPr="00C3465B" w:rsidRDefault="00D46293" w:rsidP="00D46293">
      <w:pPr>
        <w:pStyle w:val="libCenter"/>
        <w:rPr>
          <w:rtl/>
          <w:lang w:bidi="fa-IR"/>
        </w:rPr>
      </w:pPr>
      <w:r>
        <w:rPr>
          <w:rFonts w:hint="cs"/>
          <w:rtl/>
          <w:lang w:bidi="fa-IR"/>
        </w:rPr>
        <w:t>* * *</w:t>
      </w:r>
    </w:p>
    <w:p w:rsidR="00A41E48" w:rsidRDefault="00A41E48" w:rsidP="00A41E48">
      <w:pPr>
        <w:pStyle w:val="libNormal"/>
        <w:rPr>
          <w:rtl/>
          <w:lang w:bidi="fa-IR"/>
        </w:rPr>
      </w:pPr>
      <w:r>
        <w:rPr>
          <w:rtl/>
          <w:lang w:bidi="fa-IR"/>
        </w:rPr>
        <w:br w:type="page"/>
      </w:r>
    </w:p>
    <w:p w:rsidR="0043598D" w:rsidRDefault="00A41E48" w:rsidP="00A41E48">
      <w:pPr>
        <w:pStyle w:val="Heading2Center"/>
        <w:rPr>
          <w:rtl/>
          <w:lang w:bidi="fa-IR"/>
        </w:rPr>
      </w:pPr>
      <w:bookmarkStart w:id="777" w:name="_Toc320549482"/>
      <w:bookmarkStart w:id="778" w:name="_Toc408483294"/>
      <w:bookmarkStart w:id="779" w:name="_Toc95570791"/>
      <w:r w:rsidRPr="00C3465B">
        <w:rPr>
          <w:rtl/>
          <w:lang w:bidi="fa-IR"/>
        </w:rPr>
        <w:lastRenderedPageBreak/>
        <w:t>مع حيدر علي الفيض آبادي</w:t>
      </w:r>
      <w:bookmarkEnd w:id="777"/>
      <w:bookmarkEnd w:id="778"/>
      <w:bookmarkEnd w:id="779"/>
    </w:p>
    <w:p w:rsidR="00A41E48" w:rsidRPr="00C3465B" w:rsidRDefault="00A41E48" w:rsidP="00A41E48">
      <w:pPr>
        <w:pStyle w:val="libNormal"/>
        <w:rPr>
          <w:rtl/>
          <w:lang w:bidi="fa-IR"/>
        </w:rPr>
      </w:pPr>
      <w:r w:rsidRPr="00C3465B">
        <w:rPr>
          <w:rtl/>
          <w:lang w:bidi="fa-IR"/>
        </w:rPr>
        <w:t>ولقد اغتر</w:t>
      </w:r>
      <w:r w:rsidR="00D46293">
        <w:rPr>
          <w:rFonts w:hint="cs"/>
          <w:rtl/>
          <w:lang w:bidi="fa-IR"/>
        </w:rPr>
        <w:t>َ</w:t>
      </w:r>
      <w:r w:rsidRPr="00C3465B">
        <w:rPr>
          <w:rtl/>
          <w:lang w:bidi="fa-IR"/>
        </w:rPr>
        <w:t xml:space="preserve">ّ المولوي حيدر علي الفيض آبادي بكلمات الكابلي </w:t>
      </w:r>
      <w:r>
        <w:rPr>
          <w:rtl/>
          <w:lang w:bidi="fa-IR"/>
        </w:rPr>
        <w:t>و (</w:t>
      </w:r>
      <w:r w:rsidRPr="00C3465B">
        <w:rPr>
          <w:rtl/>
          <w:lang w:bidi="fa-IR"/>
        </w:rPr>
        <w:t xml:space="preserve"> الدهلوي ) في هذا الباب وحسبها كلمات حقّ</w:t>
      </w:r>
      <w:r w:rsidR="00D46293">
        <w:rPr>
          <w:rFonts w:hint="cs"/>
          <w:rtl/>
          <w:lang w:bidi="fa-IR"/>
        </w:rPr>
        <w:t>ٍ</w:t>
      </w:r>
      <w:r w:rsidRPr="00C3465B">
        <w:rPr>
          <w:rtl/>
          <w:lang w:bidi="fa-IR"/>
        </w:rPr>
        <w:t xml:space="preserve"> فقال على ضوئها</w:t>
      </w:r>
      <w:r>
        <w:rPr>
          <w:rtl/>
          <w:lang w:bidi="fa-IR"/>
        </w:rPr>
        <w:t>:</w:t>
      </w:r>
    </w:p>
    <w:p w:rsidR="00A41E48" w:rsidRPr="00C3465B" w:rsidRDefault="00A41E48" w:rsidP="00A41E48">
      <w:pPr>
        <w:pStyle w:val="libNormal"/>
        <w:rPr>
          <w:rtl/>
          <w:lang w:bidi="fa-IR"/>
        </w:rPr>
      </w:pPr>
      <w:r w:rsidRPr="00C3465B">
        <w:rPr>
          <w:rtl/>
          <w:lang w:bidi="fa-IR"/>
        </w:rPr>
        <w:t>« كيف لا تكون أحاديث تقديم أبي بكر في الصلاة</w:t>
      </w:r>
      <w:r>
        <w:rPr>
          <w:rtl/>
          <w:lang w:bidi="fa-IR"/>
        </w:rPr>
        <w:t xml:space="preserve"> - </w:t>
      </w:r>
      <w:r w:rsidRPr="00C3465B">
        <w:rPr>
          <w:rtl/>
          <w:lang w:bidi="fa-IR"/>
        </w:rPr>
        <w:t>هذه الأحاديث التي رواها أكثر فقهاء الصحابة بل الخلفاء الرّاشدون الملازمون لصحبة خاتم النبيّين</w:t>
      </w:r>
      <w:r>
        <w:rPr>
          <w:rtl/>
          <w:lang w:bidi="fa-IR"/>
        </w:rPr>
        <w:t>،</w:t>
      </w:r>
      <w:r w:rsidRPr="00C3465B">
        <w:rPr>
          <w:rtl/>
          <w:lang w:bidi="fa-IR"/>
        </w:rPr>
        <w:t xml:space="preserve"> وكذا أهل البيت الطّاهرون</w:t>
      </w:r>
      <w:r>
        <w:rPr>
          <w:rtl/>
          <w:lang w:bidi="fa-IR"/>
        </w:rPr>
        <w:t>،</w:t>
      </w:r>
      <w:r w:rsidRPr="00C3465B">
        <w:rPr>
          <w:rtl/>
          <w:lang w:bidi="fa-IR"/>
        </w:rPr>
        <w:t xml:space="preserve"> وبلغت حدّ التواتر والاستفاضة</w:t>
      </w:r>
      <w:r>
        <w:rPr>
          <w:rtl/>
          <w:lang w:bidi="fa-IR"/>
        </w:rPr>
        <w:t>،</w:t>
      </w:r>
      <w:r w:rsidRPr="00C3465B">
        <w:rPr>
          <w:rtl/>
          <w:lang w:bidi="fa-IR"/>
        </w:rPr>
        <w:t xml:space="preserve"> بحيث انقطع بها نزاع المنازعين في مجمع المهاجرين والأنصار</w:t>
      </w:r>
      <w:r>
        <w:rPr>
          <w:rtl/>
          <w:lang w:bidi="fa-IR"/>
        </w:rPr>
        <w:t>،</w:t>
      </w:r>
      <w:r w:rsidRPr="00C3465B">
        <w:rPr>
          <w:rtl/>
          <w:lang w:bidi="fa-IR"/>
        </w:rPr>
        <w:t xml:space="preserve"> واستدلّ بها المرتضى والزبير</w:t>
      </w:r>
      <w:r>
        <w:rPr>
          <w:rtl/>
          <w:lang w:bidi="fa-IR"/>
        </w:rPr>
        <w:t xml:space="preserve"> - </w:t>
      </w:r>
      <w:r w:rsidRPr="00C3465B">
        <w:rPr>
          <w:rtl/>
          <w:lang w:bidi="fa-IR"/>
        </w:rPr>
        <w:t>دليلا</w:t>
      </w:r>
      <w:r w:rsidR="00D46293">
        <w:rPr>
          <w:rFonts w:hint="cs"/>
          <w:rtl/>
          <w:lang w:bidi="fa-IR"/>
        </w:rPr>
        <w:t>ً</w:t>
      </w:r>
      <w:r w:rsidRPr="00C3465B">
        <w:rPr>
          <w:rtl/>
          <w:lang w:bidi="fa-IR"/>
        </w:rPr>
        <w:t xml:space="preserve"> لاستحقاق الصدّيق للخلافة</w:t>
      </w:r>
      <w:r>
        <w:rPr>
          <w:rtl/>
          <w:lang w:bidi="fa-IR"/>
        </w:rPr>
        <w:t>،</w:t>
      </w:r>
      <w:r w:rsidRPr="00C3465B">
        <w:rPr>
          <w:rtl/>
          <w:lang w:bidi="fa-IR"/>
        </w:rPr>
        <w:t xml:space="preserve"> ثمّ يستدلّ بخبر الطير غير الثابت صحتّه</w:t>
      </w:r>
      <w:r>
        <w:rPr>
          <w:rtl/>
          <w:lang w:bidi="fa-IR"/>
        </w:rPr>
        <w:t>،</w:t>
      </w:r>
      <w:r w:rsidRPr="00C3465B">
        <w:rPr>
          <w:rtl/>
          <w:lang w:bidi="fa-IR"/>
        </w:rPr>
        <w:t xml:space="preserve"> وحديث أنا مدينة العلم وعلي بابها</w:t>
      </w:r>
      <w:r>
        <w:rPr>
          <w:rtl/>
          <w:lang w:bidi="fa-IR"/>
        </w:rPr>
        <w:t>،</w:t>
      </w:r>
      <w:r w:rsidRPr="00C3465B">
        <w:rPr>
          <w:rtl/>
          <w:lang w:bidi="fa-IR"/>
        </w:rPr>
        <w:t xml:space="preserve"> لإ</w:t>
      </w:r>
      <w:r w:rsidR="00D46293">
        <w:rPr>
          <w:rFonts w:hint="cs"/>
          <w:rtl/>
          <w:lang w:bidi="fa-IR"/>
        </w:rPr>
        <w:t>ِ</w:t>
      </w:r>
      <w:r w:rsidRPr="00C3465B">
        <w:rPr>
          <w:rtl/>
          <w:lang w:bidi="fa-IR"/>
        </w:rPr>
        <w:t>ثبات مقصود الشيعة</w:t>
      </w:r>
      <w:r>
        <w:rPr>
          <w:rtl/>
          <w:lang w:bidi="fa-IR"/>
        </w:rPr>
        <w:t>؟</w:t>
      </w:r>
    </w:p>
    <w:p w:rsidR="00A41E48" w:rsidRPr="00C3465B" w:rsidRDefault="00A41E48" w:rsidP="00A41E48">
      <w:pPr>
        <w:pStyle w:val="libNormal"/>
        <w:rPr>
          <w:rtl/>
          <w:lang w:bidi="fa-IR"/>
        </w:rPr>
      </w:pPr>
      <w:r w:rsidRPr="00C3465B">
        <w:rPr>
          <w:rtl/>
          <w:lang w:bidi="fa-IR"/>
        </w:rPr>
        <w:t>وكيف تفيد مثل هذه الأحاديث ما يدّعيه المخالفون</w:t>
      </w:r>
      <w:r>
        <w:rPr>
          <w:rtl/>
          <w:lang w:bidi="fa-IR"/>
        </w:rPr>
        <w:t>؟</w:t>
      </w:r>
      <w:r w:rsidRPr="00C3465B">
        <w:rPr>
          <w:rtl/>
          <w:lang w:bidi="fa-IR"/>
        </w:rPr>
        <w:t xml:space="preserve"> والحال أنّ الإ</w:t>
      </w:r>
      <w:r w:rsidR="00D46293">
        <w:rPr>
          <w:rFonts w:hint="cs"/>
          <w:rtl/>
          <w:lang w:bidi="fa-IR"/>
        </w:rPr>
        <w:t>ِ</w:t>
      </w:r>
      <w:r w:rsidRPr="00C3465B">
        <w:rPr>
          <w:rtl/>
          <w:lang w:bidi="fa-IR"/>
        </w:rPr>
        <w:t>مامة عندهم</w:t>
      </w:r>
      <w:r>
        <w:rPr>
          <w:rtl/>
          <w:lang w:bidi="fa-IR"/>
        </w:rPr>
        <w:t xml:space="preserve"> - </w:t>
      </w:r>
      <w:r w:rsidRPr="00C3465B">
        <w:rPr>
          <w:rtl/>
          <w:lang w:bidi="fa-IR"/>
        </w:rPr>
        <w:t>في الحقيقة</w:t>
      </w:r>
      <w:r>
        <w:rPr>
          <w:rtl/>
          <w:lang w:bidi="fa-IR"/>
        </w:rPr>
        <w:t xml:space="preserve"> - </w:t>
      </w:r>
      <w:r w:rsidRPr="00C3465B">
        <w:rPr>
          <w:rtl/>
          <w:lang w:bidi="fa-IR"/>
        </w:rPr>
        <w:t>أصل ال</w:t>
      </w:r>
      <w:r w:rsidR="00D46293">
        <w:rPr>
          <w:rFonts w:hint="cs"/>
          <w:rtl/>
          <w:lang w:bidi="fa-IR"/>
        </w:rPr>
        <w:t>اُ</w:t>
      </w:r>
      <w:r w:rsidRPr="00C3465B">
        <w:rPr>
          <w:rtl/>
          <w:lang w:bidi="fa-IR"/>
        </w:rPr>
        <w:t>صول</w:t>
      </w:r>
      <w:r>
        <w:rPr>
          <w:rtl/>
          <w:lang w:bidi="fa-IR"/>
        </w:rPr>
        <w:t>،</w:t>
      </w:r>
      <w:r w:rsidRPr="00C3465B">
        <w:rPr>
          <w:rtl/>
          <w:lang w:bidi="fa-IR"/>
        </w:rPr>
        <w:t xml:space="preserve"> وقد صرّحوا آلاف المرّات بأنّه لا يفيد في هذا الباب إل</w:t>
      </w:r>
      <w:r w:rsidR="00D46293">
        <w:rPr>
          <w:rFonts w:hint="cs"/>
          <w:rtl/>
          <w:lang w:bidi="fa-IR"/>
        </w:rPr>
        <w:t>ّ</w:t>
      </w:r>
      <w:r w:rsidRPr="00C3465B">
        <w:rPr>
          <w:rtl/>
          <w:lang w:bidi="fa-IR"/>
        </w:rPr>
        <w:t>ا الروايات المتواترات خلافا</w:t>
      </w:r>
      <w:r w:rsidR="00D46293">
        <w:rPr>
          <w:rFonts w:hint="cs"/>
          <w:rtl/>
          <w:lang w:bidi="fa-IR"/>
        </w:rPr>
        <w:t>ً</w:t>
      </w:r>
      <w:r w:rsidRPr="00C3465B">
        <w:rPr>
          <w:rtl/>
          <w:lang w:bidi="fa-IR"/>
        </w:rPr>
        <w:t xml:space="preserve"> لجمهور أهل السنّة القائلين بأنّ الإ</w:t>
      </w:r>
      <w:r w:rsidR="000C3A9C">
        <w:rPr>
          <w:rFonts w:hint="cs"/>
          <w:rtl/>
          <w:lang w:bidi="fa-IR"/>
        </w:rPr>
        <w:t>ِ</w:t>
      </w:r>
      <w:r w:rsidRPr="00C3465B">
        <w:rPr>
          <w:rtl/>
          <w:lang w:bidi="fa-IR"/>
        </w:rPr>
        <w:t>مامة من الفروع</w:t>
      </w:r>
      <w:r>
        <w:rPr>
          <w:rtl/>
          <w:lang w:bidi="fa-IR"/>
        </w:rPr>
        <w:t>؟</w:t>
      </w:r>
      <w:r w:rsidRPr="00C3465B">
        <w:rPr>
          <w:rtl/>
          <w:lang w:bidi="fa-IR"/>
        </w:rPr>
        <w:t xml:space="preserve"> » </w:t>
      </w:r>
      <w:r w:rsidRPr="00BE597A">
        <w:rPr>
          <w:rStyle w:val="libFootnotenumChar"/>
          <w:rtl/>
        </w:rPr>
        <w:t>(1)</w:t>
      </w:r>
      <w:r>
        <w:rPr>
          <w:rtl/>
          <w:lang w:bidi="fa-IR"/>
        </w:rPr>
        <w:t>.</w:t>
      </w:r>
    </w:p>
    <w:p w:rsidR="0043598D" w:rsidRDefault="00A41E48" w:rsidP="00A41E48">
      <w:pPr>
        <w:pStyle w:val="Heading3"/>
        <w:rPr>
          <w:rtl/>
          <w:lang w:bidi="fa-IR"/>
        </w:rPr>
      </w:pPr>
      <w:bookmarkStart w:id="780" w:name="_Toc320549483"/>
      <w:bookmarkStart w:id="781" w:name="_Toc408483295"/>
      <w:bookmarkStart w:id="782" w:name="_Toc95570792"/>
      <w:r w:rsidRPr="00C3465B">
        <w:rPr>
          <w:rtl/>
          <w:lang w:bidi="fa-IR"/>
        </w:rPr>
        <w:t>كيف تكون الأكاذيب أدلّة على خلافة الثلاثة</w:t>
      </w:r>
      <w:r>
        <w:rPr>
          <w:rtl/>
          <w:lang w:bidi="fa-IR"/>
        </w:rPr>
        <w:t>؟</w:t>
      </w:r>
      <w:bookmarkEnd w:id="780"/>
      <w:bookmarkEnd w:id="781"/>
      <w:bookmarkEnd w:id="782"/>
    </w:p>
    <w:p w:rsidR="00A41E48" w:rsidRPr="00C3465B" w:rsidRDefault="00A41E48" w:rsidP="00A41E48">
      <w:pPr>
        <w:pStyle w:val="libNormal"/>
        <w:rPr>
          <w:rtl/>
          <w:lang w:bidi="fa-IR"/>
        </w:rPr>
      </w:pPr>
      <w:r w:rsidRPr="00BE597A">
        <w:rPr>
          <w:rStyle w:val="libBold2Char"/>
          <w:rtl/>
        </w:rPr>
        <w:t>أقول</w:t>
      </w:r>
      <w:r>
        <w:rPr>
          <w:rtl/>
          <w:lang w:bidi="fa-IR"/>
        </w:rPr>
        <w:t>:</w:t>
      </w:r>
      <w:r w:rsidRPr="00C3465B">
        <w:rPr>
          <w:rtl/>
          <w:lang w:bidi="fa-IR"/>
        </w:rPr>
        <w:t xml:space="preserve"> إنّ هذا الكلام الذي تفوّه به الفيض آبادي كلام لا يفضح إل</w:t>
      </w:r>
      <w:r w:rsidR="000C3A9C">
        <w:rPr>
          <w:rFonts w:hint="cs"/>
          <w:rtl/>
          <w:lang w:bidi="fa-IR"/>
        </w:rPr>
        <w:t>ّ</w:t>
      </w:r>
      <w:r w:rsidRPr="00C3465B">
        <w:rPr>
          <w:rtl/>
          <w:lang w:bidi="fa-IR"/>
        </w:rPr>
        <w:t>ا نفسه</w:t>
      </w:r>
      <w:r>
        <w:rPr>
          <w:rtl/>
          <w:lang w:bidi="fa-IR"/>
        </w:rPr>
        <w:t>،</w:t>
      </w:r>
      <w:r w:rsidRPr="00C3465B">
        <w:rPr>
          <w:rtl/>
          <w:lang w:bidi="fa-IR"/>
        </w:rPr>
        <w:t xml:space="preserve"> ولا يثبت إل</w:t>
      </w:r>
      <w:r w:rsidR="000C3A9C">
        <w:rPr>
          <w:rFonts w:hint="cs"/>
          <w:rtl/>
          <w:lang w:bidi="fa-IR"/>
        </w:rPr>
        <w:t>ّ</w:t>
      </w:r>
      <w:r w:rsidRPr="00C3465B">
        <w:rPr>
          <w:rtl/>
          <w:lang w:bidi="fa-IR"/>
        </w:rPr>
        <w:t>ا جهله أو تعصبّه</w:t>
      </w:r>
      <w:r>
        <w:rPr>
          <w:rtl/>
          <w:lang w:bidi="fa-IR"/>
        </w:rPr>
        <w:t xml:space="preserve"> ..</w:t>
      </w:r>
      <w:r w:rsidRPr="00C3465B">
        <w:rPr>
          <w:rtl/>
          <w:lang w:bidi="fa-IR"/>
        </w:rPr>
        <w:t>. كيف يجعل الأحاديث الّتي وضعها الموالون لأبي بكر ثابتة فضلا</w:t>
      </w:r>
      <w:r w:rsidR="000C3A9C">
        <w:rPr>
          <w:rFonts w:hint="cs"/>
          <w:rtl/>
          <w:lang w:bidi="fa-IR"/>
        </w:rPr>
        <w:t>ً</w:t>
      </w:r>
      <w:r w:rsidRPr="00C3465B">
        <w:rPr>
          <w:rtl/>
          <w:lang w:bidi="fa-IR"/>
        </w:rPr>
        <w:t xml:space="preserve"> عن استفاضتها وتواترها</w:t>
      </w:r>
      <w:r>
        <w:rPr>
          <w:rtl/>
          <w:lang w:bidi="fa-IR"/>
        </w:rPr>
        <w:t>؟</w:t>
      </w:r>
      <w:r w:rsidRPr="00C3465B">
        <w:rPr>
          <w:rtl/>
          <w:lang w:bidi="fa-IR"/>
        </w:rPr>
        <w:t xml:space="preserve"> إنّه لا طريق إلى ذلك إل</w:t>
      </w:r>
      <w:r w:rsidR="000C3A9C">
        <w:rPr>
          <w:rFonts w:hint="cs"/>
          <w:rtl/>
          <w:lang w:bidi="fa-IR"/>
        </w:rPr>
        <w:t>ّ</w:t>
      </w:r>
      <w:r w:rsidRPr="00C3465B">
        <w:rPr>
          <w:rtl/>
          <w:lang w:bidi="fa-IR"/>
        </w:rPr>
        <w:t>ا أن يسمّى « الموضوع »</w:t>
      </w:r>
      <w:r>
        <w:rPr>
          <w:rtl/>
          <w:lang w:bidi="fa-IR"/>
        </w:rPr>
        <w:t xml:space="preserve"> بـ </w:t>
      </w:r>
      <w:r w:rsidRPr="00C3465B">
        <w:rPr>
          <w:rtl/>
          <w:lang w:bidi="fa-IR"/>
        </w:rPr>
        <w:t>« الصحيح » و</w:t>
      </w:r>
      <w:r>
        <w:rPr>
          <w:rFonts w:hint="cs"/>
          <w:rtl/>
          <w:lang w:bidi="fa-IR"/>
        </w:rPr>
        <w:t xml:space="preserve"> </w:t>
      </w:r>
      <w:r w:rsidRPr="00C3465B">
        <w:rPr>
          <w:rtl/>
          <w:lang w:bidi="fa-IR"/>
        </w:rPr>
        <w:t>« الخامل »</w:t>
      </w:r>
      <w:r>
        <w:rPr>
          <w:rtl/>
          <w:lang w:bidi="fa-IR"/>
        </w:rPr>
        <w:t xml:space="preserve"> بـ </w:t>
      </w:r>
      <w:r w:rsidRPr="00C3465B">
        <w:rPr>
          <w:rtl/>
          <w:lang w:bidi="fa-IR"/>
        </w:rPr>
        <w:t>« المشهور » و</w:t>
      </w:r>
      <w:r>
        <w:rPr>
          <w:rFonts w:hint="cs"/>
          <w:rtl/>
          <w:lang w:bidi="fa-IR"/>
        </w:rPr>
        <w:t xml:space="preserve"> </w:t>
      </w:r>
      <w:r w:rsidRPr="00C3465B">
        <w:rPr>
          <w:rtl/>
          <w:lang w:bidi="fa-IR"/>
        </w:rPr>
        <w:t>« المنكر »</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القول المستحسن في فخر الحسن</w:t>
      </w:r>
      <w:r w:rsidR="00A41E48">
        <w:rPr>
          <w:rtl/>
        </w:rPr>
        <w:t xml:space="preserve"> - </w:t>
      </w:r>
      <w:r w:rsidR="00A41E48" w:rsidRPr="00C3465B">
        <w:rPr>
          <w:rtl/>
        </w:rPr>
        <w:t>فضائل أبي بكر</w:t>
      </w:r>
      <w:r w:rsidR="00A41E48">
        <w:rPr>
          <w:rtl/>
        </w:rPr>
        <w:t>،</w:t>
      </w:r>
      <w:r w:rsidR="00A41E48" w:rsidRPr="00C3465B">
        <w:rPr>
          <w:rtl/>
        </w:rPr>
        <w:t xml:space="preserve"> مبحث صلاته.</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ب</w:t>
      </w:r>
      <w:r>
        <w:rPr>
          <w:rFonts w:hint="cs"/>
          <w:rtl/>
          <w:lang w:bidi="fa-IR"/>
        </w:rPr>
        <w:t>ـ</w:t>
      </w:r>
      <w:r w:rsidRPr="00C3465B">
        <w:rPr>
          <w:rtl/>
          <w:lang w:bidi="fa-IR"/>
        </w:rPr>
        <w:t xml:space="preserve"> « المستفيض » و</w:t>
      </w:r>
      <w:r>
        <w:rPr>
          <w:rFonts w:hint="cs"/>
          <w:rtl/>
          <w:lang w:bidi="fa-IR"/>
        </w:rPr>
        <w:t xml:space="preserve"> </w:t>
      </w:r>
      <w:r w:rsidRPr="00C3465B">
        <w:rPr>
          <w:rtl/>
          <w:lang w:bidi="fa-IR"/>
        </w:rPr>
        <w:t>« الباطل »</w:t>
      </w:r>
      <w:r>
        <w:rPr>
          <w:rtl/>
          <w:lang w:bidi="fa-IR"/>
        </w:rPr>
        <w:t xml:space="preserve"> بـ </w:t>
      </w:r>
      <w:r w:rsidRPr="00C3465B">
        <w:rPr>
          <w:rtl/>
          <w:lang w:bidi="fa-IR"/>
        </w:rPr>
        <w:t>« المتواتر » فإنّه عندئذ</w:t>
      </w:r>
      <w:r w:rsidR="000C3A9C">
        <w:rPr>
          <w:rFonts w:hint="cs"/>
          <w:rtl/>
          <w:lang w:bidi="fa-IR"/>
        </w:rPr>
        <w:t>ٍ</w:t>
      </w:r>
      <w:r w:rsidRPr="00C3465B">
        <w:rPr>
          <w:rtl/>
          <w:lang w:bidi="fa-IR"/>
        </w:rPr>
        <w:t xml:space="preserve"> يكون لما ذكره وجه</w:t>
      </w:r>
      <w:r>
        <w:rPr>
          <w:rtl/>
          <w:lang w:bidi="fa-IR"/>
        </w:rPr>
        <w:t>!!</w:t>
      </w:r>
      <w:r w:rsidRPr="00C3465B">
        <w:rPr>
          <w:rtl/>
          <w:lang w:bidi="fa-IR"/>
        </w:rPr>
        <w:t xml:space="preserve"> إنّ هذه الأحاديث التي يدّعيها الرجل وأمثالها إذا وضعت في ميزان النقد ليست إل</w:t>
      </w:r>
      <w:r w:rsidR="000C3A9C">
        <w:rPr>
          <w:rFonts w:hint="cs"/>
          <w:rtl/>
          <w:lang w:bidi="fa-IR"/>
        </w:rPr>
        <w:t>ّ</w:t>
      </w:r>
      <w:r w:rsidRPr="00C3465B">
        <w:rPr>
          <w:rtl/>
          <w:lang w:bidi="fa-IR"/>
        </w:rPr>
        <w:t>ا هباء</w:t>
      </w:r>
      <w:r w:rsidR="000C3A9C">
        <w:rPr>
          <w:rFonts w:hint="cs"/>
          <w:rtl/>
          <w:lang w:bidi="fa-IR"/>
        </w:rPr>
        <w:t>ً</w:t>
      </w:r>
      <w:r w:rsidRPr="00C3465B">
        <w:rPr>
          <w:rtl/>
          <w:lang w:bidi="fa-IR"/>
        </w:rPr>
        <w:t xml:space="preserve"> منثورا</w:t>
      </w:r>
      <w:r w:rsidR="000C3A9C">
        <w:rPr>
          <w:rFonts w:hint="cs"/>
          <w:rtl/>
          <w:lang w:bidi="fa-IR"/>
        </w:rPr>
        <w:t>ً</w:t>
      </w:r>
      <w:r>
        <w:rPr>
          <w:rtl/>
          <w:lang w:bidi="fa-IR"/>
        </w:rPr>
        <w:t>،</w:t>
      </w:r>
      <w:r w:rsidRPr="00C3465B">
        <w:rPr>
          <w:rtl/>
          <w:lang w:bidi="fa-IR"/>
        </w:rPr>
        <w:t xml:space="preserve"> وكانت كأن</w:t>
      </w:r>
      <w:r w:rsidR="000C3A9C">
        <w:rPr>
          <w:rFonts w:hint="cs"/>
          <w:rtl/>
          <w:lang w:bidi="fa-IR"/>
        </w:rPr>
        <w:t>ْ</w:t>
      </w:r>
      <w:r w:rsidRPr="00C3465B">
        <w:rPr>
          <w:rtl/>
          <w:lang w:bidi="fa-IR"/>
        </w:rPr>
        <w:t xml:space="preserve"> لم يكن شيئا</w:t>
      </w:r>
      <w:r w:rsidR="000C3A9C">
        <w:rPr>
          <w:rFonts w:hint="cs"/>
          <w:rtl/>
          <w:lang w:bidi="fa-IR"/>
        </w:rPr>
        <w:t>ً</w:t>
      </w:r>
      <w:r w:rsidRPr="00C3465B">
        <w:rPr>
          <w:rtl/>
          <w:lang w:bidi="fa-IR"/>
        </w:rPr>
        <w:t xml:space="preserve"> مذكورا</w:t>
      </w:r>
      <w:r w:rsidR="000C3A9C">
        <w:rPr>
          <w:rFonts w:hint="cs"/>
          <w:rtl/>
          <w:lang w:bidi="fa-IR"/>
        </w:rPr>
        <w:t>ً</w:t>
      </w:r>
      <w:r>
        <w:rPr>
          <w:rtl/>
          <w:lang w:bidi="fa-IR"/>
        </w:rPr>
        <w:t>؟!</w:t>
      </w:r>
    </w:p>
    <w:p w:rsidR="0043598D" w:rsidRDefault="00A41E48" w:rsidP="00A41E48">
      <w:pPr>
        <w:pStyle w:val="Heading3"/>
        <w:rPr>
          <w:rtl/>
          <w:lang w:bidi="fa-IR"/>
        </w:rPr>
      </w:pPr>
      <w:bookmarkStart w:id="783" w:name="_Toc320549484"/>
      <w:bookmarkStart w:id="784" w:name="_Toc408483296"/>
      <w:bookmarkStart w:id="785" w:name="_Toc95570793"/>
      <w:r>
        <w:rPr>
          <w:rtl/>
          <w:lang w:bidi="fa-IR"/>
        </w:rPr>
        <w:t>و</w:t>
      </w:r>
      <w:r w:rsidRPr="00C3465B">
        <w:rPr>
          <w:rtl/>
          <w:lang w:bidi="fa-IR"/>
        </w:rPr>
        <w:t>لا تكون الصحاح والمتواترات أدلّة على خلافة الأمير</w:t>
      </w:r>
      <w:r>
        <w:rPr>
          <w:rtl/>
          <w:lang w:bidi="fa-IR"/>
        </w:rPr>
        <w:t>؟</w:t>
      </w:r>
      <w:bookmarkEnd w:id="783"/>
      <w:bookmarkEnd w:id="784"/>
      <w:bookmarkEnd w:id="785"/>
    </w:p>
    <w:p w:rsidR="00A41E48" w:rsidRPr="00C3465B" w:rsidRDefault="00A41E48" w:rsidP="00A41E48">
      <w:pPr>
        <w:pStyle w:val="libNormal"/>
        <w:rPr>
          <w:rtl/>
          <w:lang w:bidi="fa-IR"/>
        </w:rPr>
      </w:pPr>
      <w:r w:rsidRPr="00C3465B">
        <w:rPr>
          <w:rtl/>
          <w:lang w:bidi="fa-IR"/>
        </w:rPr>
        <w:t xml:space="preserve">وأمّا أدلّة إمّامة أمير المؤمنين </w:t>
      </w:r>
      <w:r w:rsidRPr="001C3131">
        <w:rPr>
          <w:rStyle w:val="libAlaemChar"/>
          <w:rtl/>
        </w:rPr>
        <w:t>عليه‌السلام</w:t>
      </w:r>
      <w:r w:rsidRPr="00C3465B">
        <w:rPr>
          <w:rtl/>
          <w:lang w:bidi="fa-IR"/>
        </w:rPr>
        <w:t xml:space="preserve"> وأفضليته</w:t>
      </w:r>
      <w:r>
        <w:rPr>
          <w:rtl/>
          <w:lang w:bidi="fa-IR"/>
        </w:rPr>
        <w:t>: ..</w:t>
      </w:r>
      <w:r w:rsidRPr="00C3465B">
        <w:rPr>
          <w:rtl/>
          <w:lang w:bidi="fa-IR"/>
        </w:rPr>
        <w:t>. فمن تتّبع أسفار القوم وروايات أئمتهم الأساطين</w:t>
      </w:r>
      <w:r>
        <w:rPr>
          <w:rtl/>
          <w:lang w:bidi="fa-IR"/>
        </w:rPr>
        <w:t>،</w:t>
      </w:r>
      <w:r w:rsidRPr="00C3465B">
        <w:rPr>
          <w:rtl/>
          <w:lang w:bidi="fa-IR"/>
        </w:rPr>
        <w:t xml:space="preserve"> ونظر فيها بعين الإنصاف</w:t>
      </w:r>
      <w:r>
        <w:rPr>
          <w:rtl/>
          <w:lang w:bidi="fa-IR"/>
        </w:rPr>
        <w:t>،</w:t>
      </w:r>
      <w:r w:rsidRPr="00C3465B">
        <w:rPr>
          <w:rtl/>
          <w:lang w:bidi="fa-IR"/>
        </w:rPr>
        <w:t xml:space="preserve"> يرى أنّها أدلّة محكمة رزينة وبراهين متقنة متينة</w:t>
      </w:r>
      <w:r>
        <w:rPr>
          <w:rtl/>
          <w:lang w:bidi="fa-IR"/>
        </w:rPr>
        <w:t>،</w:t>
      </w:r>
      <w:r w:rsidRPr="00C3465B">
        <w:rPr>
          <w:rtl/>
          <w:lang w:bidi="fa-IR"/>
        </w:rPr>
        <w:t xml:space="preserve"> بحيث لا يؤثر فيها قدح قادح أو طعن طاعن</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ومن ذلك حديث الطّير</w:t>
      </w:r>
      <w:r>
        <w:rPr>
          <w:rtl/>
          <w:lang w:bidi="fa-IR"/>
        </w:rPr>
        <w:t xml:space="preserve"> ..</w:t>
      </w:r>
      <w:r w:rsidRPr="00C3465B">
        <w:rPr>
          <w:rtl/>
          <w:lang w:bidi="fa-IR"/>
        </w:rPr>
        <w:t xml:space="preserve">. فإنّ من نظر في رواته وأسانيده في كتب القوم يذعن بصحّة إحتجاج الإماميّة به على خلافة أمير المؤمنين </w:t>
      </w:r>
      <w:r w:rsidRPr="001C3131">
        <w:rPr>
          <w:rStyle w:val="libAlaemChar"/>
          <w:rtl/>
        </w:rPr>
        <w:t>عليه‌السلام</w:t>
      </w:r>
      <w:r w:rsidRPr="00C3465B">
        <w:rPr>
          <w:rtl/>
          <w:lang w:bidi="fa-IR"/>
        </w:rPr>
        <w:t>. وكيف لا يكون كذلك</w:t>
      </w:r>
      <w:r>
        <w:rPr>
          <w:rtl/>
          <w:lang w:bidi="fa-IR"/>
        </w:rPr>
        <w:t>؟</w:t>
      </w:r>
      <w:r w:rsidRPr="00C3465B">
        <w:rPr>
          <w:rtl/>
          <w:lang w:bidi="fa-IR"/>
        </w:rPr>
        <w:t xml:space="preserve"> وهو حديث رواه أركان مذاهب أهل السنّة وأساطين علمائهم وأعاظم فقهائهم في القرون المختلفة عن التابعين ومعاريف الصحابة الملازمين لخاتم النبيّين</w:t>
      </w:r>
      <w:r>
        <w:rPr>
          <w:rtl/>
          <w:lang w:bidi="fa-IR"/>
        </w:rPr>
        <w:t>،</w:t>
      </w:r>
      <w:r w:rsidRPr="00C3465B">
        <w:rPr>
          <w:rtl/>
          <w:lang w:bidi="fa-IR"/>
        </w:rPr>
        <w:t xml:space="preserve"> بل عن رئيس أهل البيت وسيد العترة أمير المؤمنين </w:t>
      </w:r>
      <w:r w:rsidRPr="001C3131">
        <w:rPr>
          <w:rStyle w:val="libAlaemChar"/>
          <w:rtl/>
        </w:rPr>
        <w:t>عليه‌السلام</w:t>
      </w:r>
      <w:r>
        <w:rPr>
          <w:rtl/>
          <w:lang w:bidi="fa-IR"/>
        </w:rPr>
        <w:t xml:space="preserve"> ..</w:t>
      </w:r>
      <w:r w:rsidRPr="00C3465B">
        <w:rPr>
          <w:rtl/>
          <w:lang w:bidi="fa-IR"/>
        </w:rPr>
        <w:t>.</w:t>
      </w:r>
      <w:r>
        <w:rPr>
          <w:rtl/>
          <w:lang w:bidi="fa-IR"/>
        </w:rPr>
        <w:t>!!</w:t>
      </w:r>
    </w:p>
    <w:p w:rsidR="00A41E48" w:rsidRPr="00C3465B" w:rsidRDefault="00A41E48" w:rsidP="00A41E48">
      <w:pPr>
        <w:pStyle w:val="libNormal"/>
        <w:rPr>
          <w:rtl/>
          <w:lang w:bidi="fa-IR"/>
        </w:rPr>
      </w:pPr>
      <w:r w:rsidRPr="00C3465B">
        <w:rPr>
          <w:rtl/>
          <w:lang w:bidi="fa-IR"/>
        </w:rPr>
        <w:t>لقد بلغ حديث الطير في الصحة والثبوت حدّا</w:t>
      </w:r>
      <w:r w:rsidR="000C3A9C">
        <w:rPr>
          <w:rFonts w:hint="cs"/>
          <w:rtl/>
          <w:lang w:bidi="fa-IR"/>
        </w:rPr>
        <w:t>ً</w:t>
      </w:r>
      <w:r w:rsidRPr="00C3465B">
        <w:rPr>
          <w:rtl/>
          <w:lang w:bidi="fa-IR"/>
        </w:rPr>
        <w:t xml:space="preserve"> حمل جمعا</w:t>
      </w:r>
      <w:r w:rsidR="000C3A9C">
        <w:rPr>
          <w:rFonts w:hint="cs"/>
          <w:rtl/>
          <w:lang w:bidi="fa-IR"/>
        </w:rPr>
        <w:t>ً</w:t>
      </w:r>
      <w:r w:rsidRPr="00C3465B">
        <w:rPr>
          <w:rtl/>
          <w:lang w:bidi="fa-IR"/>
        </w:rPr>
        <w:t xml:space="preserve"> من أكابر أعلامهم المحققين على الإ</w:t>
      </w:r>
      <w:r w:rsidR="000C3A9C">
        <w:rPr>
          <w:rFonts w:hint="cs"/>
          <w:rtl/>
          <w:lang w:bidi="fa-IR"/>
        </w:rPr>
        <w:t>ِ</w:t>
      </w:r>
      <w:r w:rsidRPr="00C3465B">
        <w:rPr>
          <w:rtl/>
          <w:lang w:bidi="fa-IR"/>
        </w:rPr>
        <w:t>ذعان بذلك.</w:t>
      </w:r>
    </w:p>
    <w:p w:rsidR="00A41E48" w:rsidRPr="00C3465B" w:rsidRDefault="00A41E48" w:rsidP="00A41E48">
      <w:pPr>
        <w:pStyle w:val="libNormal"/>
        <w:rPr>
          <w:rtl/>
          <w:lang w:bidi="fa-IR"/>
        </w:rPr>
      </w:pPr>
      <w:r w:rsidRPr="00C3465B">
        <w:rPr>
          <w:rtl/>
          <w:lang w:bidi="fa-IR"/>
        </w:rPr>
        <w:t>بل كان ثبوته وصحّته في زمن المأمون العباسي قاطعا</w:t>
      </w:r>
      <w:r w:rsidR="000C3A9C">
        <w:rPr>
          <w:rFonts w:hint="cs"/>
          <w:rtl/>
          <w:lang w:bidi="fa-IR"/>
        </w:rPr>
        <w:t>ً</w:t>
      </w:r>
      <w:r w:rsidRPr="00C3465B">
        <w:rPr>
          <w:rtl/>
          <w:lang w:bidi="fa-IR"/>
        </w:rPr>
        <w:t xml:space="preserve"> لنزاع النازعين في مجمع</w:t>
      </w:r>
      <w:r w:rsidR="000C3A9C">
        <w:rPr>
          <w:rFonts w:hint="cs"/>
          <w:rtl/>
          <w:lang w:bidi="fa-IR"/>
        </w:rPr>
        <w:t>ٍ</w:t>
      </w:r>
      <w:r w:rsidRPr="00C3465B">
        <w:rPr>
          <w:rtl/>
          <w:lang w:bidi="fa-IR"/>
        </w:rPr>
        <w:t xml:space="preserve"> من الفقهاء.</w:t>
      </w:r>
    </w:p>
    <w:p w:rsidR="00A41E48" w:rsidRPr="00C3465B" w:rsidRDefault="00A41E48" w:rsidP="00A41E48">
      <w:pPr>
        <w:pStyle w:val="libNormal"/>
        <w:rPr>
          <w:rtl/>
          <w:lang w:bidi="fa-IR"/>
        </w:rPr>
      </w:pPr>
      <w:r w:rsidRPr="00C3465B">
        <w:rPr>
          <w:rtl/>
          <w:lang w:bidi="fa-IR"/>
        </w:rPr>
        <w:t xml:space="preserve">بل لقد استدل واحتّج به سيّدنا أمير المؤمنين </w:t>
      </w:r>
      <w:r w:rsidRPr="001C3131">
        <w:rPr>
          <w:rStyle w:val="libAlaemChar"/>
          <w:rtl/>
        </w:rPr>
        <w:t>عليه‌السلام</w:t>
      </w:r>
      <w:r w:rsidRPr="00C3465B">
        <w:rPr>
          <w:rtl/>
          <w:lang w:bidi="fa-IR"/>
        </w:rPr>
        <w:t xml:space="preserve"> يوم الشورى وسلّم به وأذعن بثبوته الزبير وطلحة وعثمان وعبد الرحمن بن عوف وسعد بن أبي وقاص.</w:t>
      </w:r>
    </w:p>
    <w:p w:rsidR="00A41E48" w:rsidRPr="00C3465B" w:rsidRDefault="00A41E48" w:rsidP="00A41E48">
      <w:pPr>
        <w:pStyle w:val="libNormal"/>
        <w:rPr>
          <w:rtl/>
          <w:lang w:bidi="fa-IR"/>
        </w:rPr>
      </w:pPr>
      <w:r w:rsidRPr="00C3465B">
        <w:rPr>
          <w:rtl/>
          <w:lang w:bidi="fa-IR"/>
        </w:rPr>
        <w:t>بل لقد احتجّ به عمرو بن العاص على معاوية</w:t>
      </w:r>
      <w:r>
        <w:rPr>
          <w:rtl/>
          <w:lang w:bidi="fa-IR"/>
        </w:rPr>
        <w:t>؟</w:t>
      </w:r>
    </w:p>
    <w:p w:rsidR="00A41E48" w:rsidRPr="00C3465B" w:rsidRDefault="00A41E48" w:rsidP="00A41E48">
      <w:pPr>
        <w:pStyle w:val="libNormal"/>
        <w:rPr>
          <w:rtl/>
          <w:lang w:bidi="fa-IR"/>
        </w:rPr>
      </w:pPr>
      <w:r w:rsidRPr="00C3465B">
        <w:rPr>
          <w:rtl/>
          <w:lang w:bidi="fa-IR"/>
        </w:rPr>
        <w:t>وكيف لا يجوز الإحتجاج والاستدلال بهذا الحديث على أهل السنّة وهم</w:t>
      </w:r>
    </w:p>
    <w:p w:rsidR="00A41E48" w:rsidRDefault="00A41E48" w:rsidP="00A41E48">
      <w:pPr>
        <w:pStyle w:val="libNormal"/>
        <w:rPr>
          <w:rtl/>
          <w:lang w:bidi="fa-IR"/>
        </w:rPr>
      </w:pPr>
      <w:r>
        <w:rPr>
          <w:rtl/>
          <w:lang w:bidi="fa-IR"/>
        </w:rPr>
        <w:br w:type="page"/>
      </w:r>
    </w:p>
    <w:p w:rsidR="00A41E48" w:rsidRDefault="00A41E48" w:rsidP="00A41E48">
      <w:pPr>
        <w:pStyle w:val="libNormal0"/>
        <w:rPr>
          <w:rtl/>
          <w:lang w:bidi="fa-IR"/>
        </w:rPr>
      </w:pPr>
      <w:r w:rsidRPr="00C3465B">
        <w:rPr>
          <w:rtl/>
          <w:lang w:bidi="fa-IR"/>
        </w:rPr>
        <w:lastRenderedPageBreak/>
        <w:t>يرون الإ</w:t>
      </w:r>
      <w:r w:rsidR="000C3A9C">
        <w:rPr>
          <w:rFonts w:hint="cs"/>
          <w:rtl/>
          <w:lang w:bidi="fa-IR"/>
        </w:rPr>
        <w:t>ِ</w:t>
      </w:r>
      <w:r w:rsidRPr="00C3465B">
        <w:rPr>
          <w:rtl/>
          <w:lang w:bidi="fa-IR"/>
        </w:rPr>
        <w:t>مامة فرعا</w:t>
      </w:r>
      <w:r w:rsidR="000C3A9C">
        <w:rPr>
          <w:rFonts w:hint="cs"/>
          <w:rtl/>
          <w:lang w:bidi="fa-IR"/>
        </w:rPr>
        <w:t>ً</w:t>
      </w:r>
      <w:r w:rsidRPr="00C3465B">
        <w:rPr>
          <w:rtl/>
          <w:lang w:bidi="fa-IR"/>
        </w:rPr>
        <w:t xml:space="preserve"> من فروع الدين لا أصلا</w:t>
      </w:r>
      <w:r w:rsidR="000C3A9C">
        <w:rPr>
          <w:rFonts w:hint="cs"/>
          <w:rtl/>
          <w:lang w:bidi="fa-IR"/>
        </w:rPr>
        <w:t>ً</w:t>
      </w:r>
      <w:r w:rsidRPr="00C3465B">
        <w:rPr>
          <w:rtl/>
          <w:lang w:bidi="fa-IR"/>
        </w:rPr>
        <w:t xml:space="preserve"> من أ</w:t>
      </w:r>
      <w:r w:rsidR="000C3A9C">
        <w:rPr>
          <w:rFonts w:hint="cs"/>
          <w:rtl/>
          <w:lang w:bidi="fa-IR"/>
        </w:rPr>
        <w:t>ُ</w:t>
      </w:r>
      <w:r w:rsidRPr="00C3465B">
        <w:rPr>
          <w:rtl/>
          <w:lang w:bidi="fa-IR"/>
        </w:rPr>
        <w:t>صوله حتى لو لم يكن متواترا</w:t>
      </w:r>
      <w:r w:rsidR="000C3A9C">
        <w:rPr>
          <w:rFonts w:hint="cs"/>
          <w:rtl/>
          <w:lang w:bidi="fa-IR"/>
        </w:rPr>
        <w:t>ً</w:t>
      </w:r>
      <w:r>
        <w:rPr>
          <w:rtl/>
          <w:lang w:bidi="fa-IR"/>
        </w:rPr>
        <w:t>؟</w:t>
      </w:r>
      <w:r>
        <w:rPr>
          <w:rFonts w:hint="cs"/>
          <w:rtl/>
          <w:lang w:bidi="fa-IR"/>
        </w:rPr>
        <w:t xml:space="preserve"> </w:t>
      </w:r>
      <w:r w:rsidRPr="00C3465B">
        <w:rPr>
          <w:rtl/>
          <w:lang w:bidi="fa-IR"/>
        </w:rPr>
        <w:t>فكيف وتواتره ثابت بالقطع واليقين</w:t>
      </w:r>
      <w:r>
        <w:rPr>
          <w:rtl/>
          <w:lang w:bidi="fa-IR"/>
        </w:rPr>
        <w:t>؟</w:t>
      </w:r>
    </w:p>
    <w:p w:rsidR="000C3A9C" w:rsidRPr="000C3A9C" w:rsidRDefault="000C3A9C" w:rsidP="000C3A9C">
      <w:pPr>
        <w:pStyle w:val="libCenter"/>
        <w:rPr>
          <w:rtl/>
          <w:lang w:bidi="fa-IR"/>
        </w:rPr>
      </w:pPr>
      <w:r>
        <w:rPr>
          <w:rFonts w:hint="cs"/>
          <w:rtl/>
          <w:lang w:bidi="fa-IR"/>
        </w:rPr>
        <w:t>* * *</w:t>
      </w:r>
    </w:p>
    <w:p w:rsidR="00A41E48" w:rsidRDefault="00A41E48" w:rsidP="00A41E48">
      <w:pPr>
        <w:pStyle w:val="libNormal"/>
        <w:rPr>
          <w:rtl/>
          <w:lang w:bidi="fa-IR"/>
        </w:rPr>
      </w:pPr>
      <w:r>
        <w:rPr>
          <w:rtl/>
          <w:lang w:bidi="fa-IR"/>
        </w:rPr>
        <w:br w:type="page"/>
      </w:r>
    </w:p>
    <w:p w:rsidR="00A41E48" w:rsidRDefault="00A41E48" w:rsidP="00A41E48">
      <w:pPr>
        <w:pStyle w:val="libNormal"/>
        <w:rPr>
          <w:rtl/>
          <w:lang w:bidi="fa-IR"/>
        </w:rPr>
      </w:pPr>
      <w:r>
        <w:rPr>
          <w:rtl/>
          <w:lang w:bidi="fa-IR"/>
        </w:rPr>
        <w:lastRenderedPageBreak/>
        <w:br w:type="page"/>
      </w:r>
    </w:p>
    <w:p w:rsidR="00A41E48" w:rsidRDefault="00A41E48" w:rsidP="00A41E48">
      <w:pPr>
        <w:pStyle w:val="Heading1Center"/>
        <w:rPr>
          <w:rtl/>
          <w:lang w:bidi="fa-IR"/>
        </w:rPr>
      </w:pPr>
      <w:bookmarkStart w:id="786" w:name="_Toc320549485"/>
      <w:bookmarkStart w:id="787" w:name="_Toc408483297"/>
      <w:bookmarkStart w:id="788" w:name="_Toc95570794"/>
      <w:r w:rsidRPr="00C3465B">
        <w:rPr>
          <w:rtl/>
          <w:lang w:bidi="fa-IR"/>
        </w:rPr>
        <w:lastRenderedPageBreak/>
        <w:t>دلالة</w:t>
      </w:r>
      <w:bookmarkEnd w:id="786"/>
      <w:bookmarkEnd w:id="787"/>
      <w:bookmarkEnd w:id="788"/>
    </w:p>
    <w:p w:rsidR="00A41E48" w:rsidRPr="00C3465B" w:rsidRDefault="00A41E48" w:rsidP="00A41E48">
      <w:pPr>
        <w:pStyle w:val="Heading1Center"/>
        <w:rPr>
          <w:rtl/>
          <w:lang w:bidi="fa-IR"/>
        </w:rPr>
      </w:pPr>
      <w:bookmarkStart w:id="789" w:name="_Toc320549486"/>
      <w:bookmarkStart w:id="790" w:name="_Toc408483298"/>
      <w:bookmarkStart w:id="791" w:name="_Toc95570795"/>
      <w:r w:rsidRPr="00C3465B">
        <w:rPr>
          <w:rtl/>
          <w:lang w:bidi="fa-IR"/>
        </w:rPr>
        <w:t>حديث الط</w:t>
      </w:r>
      <w:r w:rsidR="000C3A9C">
        <w:rPr>
          <w:rFonts w:hint="cs"/>
          <w:rtl/>
          <w:lang w:bidi="fa-IR"/>
        </w:rPr>
        <w:t>َ</w:t>
      </w:r>
      <w:r w:rsidRPr="00C3465B">
        <w:rPr>
          <w:rtl/>
          <w:lang w:bidi="fa-IR"/>
        </w:rPr>
        <w:t>ّير</w:t>
      </w:r>
      <w:bookmarkEnd w:id="789"/>
      <w:bookmarkEnd w:id="790"/>
      <w:bookmarkEnd w:id="791"/>
    </w:p>
    <w:p w:rsidR="00A41E48" w:rsidRDefault="00A41E48" w:rsidP="00A41E48">
      <w:pPr>
        <w:pStyle w:val="libNormal"/>
        <w:rPr>
          <w:rtl/>
          <w:lang w:bidi="fa-IR"/>
        </w:rPr>
      </w:pPr>
      <w:r>
        <w:rPr>
          <w:rtl/>
          <w:lang w:bidi="fa-IR"/>
        </w:rPr>
        <w:br w:type="page"/>
      </w:r>
    </w:p>
    <w:p w:rsidR="00A41E48" w:rsidRDefault="00A41E48" w:rsidP="00A41E48">
      <w:pPr>
        <w:pStyle w:val="libNormal"/>
        <w:rPr>
          <w:rtl/>
          <w:lang w:bidi="fa-IR"/>
        </w:rPr>
      </w:pPr>
      <w:r>
        <w:rPr>
          <w:rtl/>
          <w:lang w:bidi="fa-IR"/>
        </w:rPr>
        <w:lastRenderedPageBreak/>
        <w:br w:type="page"/>
      </w:r>
    </w:p>
    <w:p w:rsidR="00A41E48" w:rsidRPr="00C3465B" w:rsidRDefault="00A41E48" w:rsidP="00A41E48">
      <w:pPr>
        <w:pStyle w:val="libBold1"/>
        <w:rPr>
          <w:rtl/>
          <w:lang w:bidi="fa-IR"/>
        </w:rPr>
      </w:pPr>
      <w:r w:rsidRPr="00C3465B">
        <w:rPr>
          <w:rtl/>
          <w:lang w:bidi="fa-IR"/>
        </w:rPr>
        <w:lastRenderedPageBreak/>
        <w:t>قوله</w:t>
      </w:r>
      <w:r>
        <w:rPr>
          <w:rtl/>
          <w:lang w:bidi="fa-IR"/>
        </w:rPr>
        <w:t>:</w:t>
      </w:r>
    </w:p>
    <w:p w:rsidR="00A41E48" w:rsidRPr="00C3465B" w:rsidRDefault="00A41E48" w:rsidP="00A41E48">
      <w:pPr>
        <w:pStyle w:val="libNormal"/>
        <w:rPr>
          <w:rtl/>
          <w:lang w:bidi="fa-IR"/>
        </w:rPr>
      </w:pPr>
      <w:r w:rsidRPr="00C3465B">
        <w:rPr>
          <w:rtl/>
          <w:lang w:bidi="fa-IR"/>
        </w:rPr>
        <w:t>« ومع هذا فإنّه لا يفيد المدّعى »</w:t>
      </w:r>
      <w:r>
        <w:rPr>
          <w:rtl/>
          <w:lang w:bidi="fa-IR"/>
        </w:rPr>
        <w:t>.</w:t>
      </w:r>
    </w:p>
    <w:p w:rsidR="0043598D" w:rsidRDefault="00A41E48" w:rsidP="00A41E48">
      <w:pPr>
        <w:pStyle w:val="Heading3"/>
        <w:rPr>
          <w:rtl/>
          <w:lang w:bidi="fa-IR"/>
        </w:rPr>
      </w:pPr>
      <w:bookmarkStart w:id="792" w:name="_Toc320549487"/>
      <w:bookmarkStart w:id="793" w:name="_Toc408483299"/>
      <w:bookmarkStart w:id="794" w:name="_Toc95570796"/>
      <w:r w:rsidRPr="00C3465B">
        <w:rPr>
          <w:rtl/>
          <w:lang w:bidi="fa-IR"/>
        </w:rPr>
        <w:t>حاصل مفاد حديث الطّير خلافة علي</w:t>
      </w:r>
      <w:bookmarkEnd w:id="792"/>
      <w:bookmarkEnd w:id="793"/>
      <w:bookmarkEnd w:id="794"/>
    </w:p>
    <w:p w:rsidR="00A41E48" w:rsidRPr="00C3465B" w:rsidRDefault="00A41E48" w:rsidP="00A41E48">
      <w:pPr>
        <w:pStyle w:val="libBold1"/>
        <w:rPr>
          <w:rtl/>
          <w:lang w:bidi="fa-IR"/>
        </w:rPr>
      </w:pPr>
      <w:r w:rsidRPr="00C3465B">
        <w:rPr>
          <w:rtl/>
          <w:lang w:bidi="fa-IR"/>
        </w:rPr>
        <w:t>أقول</w:t>
      </w:r>
      <w:r>
        <w:rPr>
          <w:rtl/>
          <w:lang w:bidi="fa-IR"/>
        </w:rPr>
        <w:t>:</w:t>
      </w:r>
    </w:p>
    <w:p w:rsidR="00A41E48" w:rsidRPr="00C3465B" w:rsidRDefault="00A41E48" w:rsidP="00A41E48">
      <w:pPr>
        <w:pStyle w:val="libNormal"/>
        <w:rPr>
          <w:rtl/>
          <w:lang w:bidi="fa-IR"/>
        </w:rPr>
      </w:pPr>
      <w:r w:rsidRPr="00C3465B">
        <w:rPr>
          <w:rtl/>
          <w:lang w:bidi="fa-IR"/>
        </w:rPr>
        <w:t>إن منع دلالة حديث الطّير على ما يقوله الإ</w:t>
      </w:r>
      <w:r w:rsidR="000C3A9C">
        <w:rPr>
          <w:rFonts w:hint="cs"/>
          <w:rtl/>
          <w:lang w:bidi="fa-IR"/>
        </w:rPr>
        <w:t>ِ</w:t>
      </w:r>
      <w:r w:rsidRPr="00C3465B">
        <w:rPr>
          <w:rtl/>
          <w:lang w:bidi="fa-IR"/>
        </w:rPr>
        <w:t>مامية واضح البطلان</w:t>
      </w:r>
      <w:r>
        <w:rPr>
          <w:rtl/>
          <w:lang w:bidi="fa-IR"/>
        </w:rPr>
        <w:t>،</w:t>
      </w:r>
      <w:r w:rsidRPr="00C3465B">
        <w:rPr>
          <w:rtl/>
          <w:lang w:bidi="fa-IR"/>
        </w:rPr>
        <w:t xml:space="preserve"> فإنّ استدلال الإ</w:t>
      </w:r>
      <w:r w:rsidR="000C3A9C">
        <w:rPr>
          <w:rFonts w:hint="cs"/>
          <w:rtl/>
          <w:lang w:bidi="fa-IR"/>
        </w:rPr>
        <w:t>ِ</w:t>
      </w:r>
      <w:r w:rsidRPr="00C3465B">
        <w:rPr>
          <w:rtl/>
          <w:lang w:bidi="fa-IR"/>
        </w:rPr>
        <w:t>مامية بهذا الحديث على ما يذهبون إليه في تمام المتانة وكمال الرزانة. وبيانه</w:t>
      </w:r>
      <w:r>
        <w:rPr>
          <w:rtl/>
          <w:lang w:bidi="fa-IR"/>
        </w:rPr>
        <w:t>:</w:t>
      </w:r>
    </w:p>
    <w:p w:rsidR="00A41E48" w:rsidRPr="00C3465B" w:rsidRDefault="00A41E48" w:rsidP="00A41E48">
      <w:pPr>
        <w:pStyle w:val="libNormal"/>
        <w:rPr>
          <w:rtl/>
          <w:lang w:bidi="fa-IR"/>
        </w:rPr>
      </w:pPr>
      <w:r w:rsidRPr="00C3465B">
        <w:rPr>
          <w:rtl/>
          <w:lang w:bidi="fa-IR"/>
        </w:rPr>
        <w:t>إنّ علّيا</w:t>
      </w:r>
      <w:r w:rsidR="000C3A9C">
        <w:rPr>
          <w:rFonts w:hint="cs"/>
          <w:rtl/>
          <w:lang w:bidi="fa-IR"/>
        </w:rPr>
        <w:t>ً</w:t>
      </w:r>
      <w:r w:rsidRPr="00C3465B">
        <w:rPr>
          <w:rtl/>
          <w:lang w:bidi="fa-IR"/>
        </w:rPr>
        <w:t xml:space="preserve"> </w:t>
      </w:r>
      <w:r w:rsidRPr="001C3131">
        <w:rPr>
          <w:rStyle w:val="libAlaemChar"/>
          <w:rtl/>
        </w:rPr>
        <w:t>عليه‌السلام</w:t>
      </w:r>
      <w:r>
        <w:rPr>
          <w:rtl/>
          <w:lang w:bidi="fa-IR"/>
        </w:rPr>
        <w:t xml:space="preserve"> - </w:t>
      </w:r>
      <w:r w:rsidRPr="00C3465B">
        <w:rPr>
          <w:rtl/>
          <w:lang w:bidi="fa-IR"/>
        </w:rPr>
        <w:t>حسب دلالة هذا الحديث الشريف</w:t>
      </w:r>
      <w:r>
        <w:rPr>
          <w:rtl/>
          <w:lang w:bidi="fa-IR"/>
        </w:rPr>
        <w:t xml:space="preserve"> - </w:t>
      </w:r>
      <w:r w:rsidRPr="00C3465B">
        <w:rPr>
          <w:rtl/>
          <w:lang w:bidi="fa-IR"/>
        </w:rPr>
        <w:t>أحبّ جميع الخلق إلى الله تعالى وإلى رسوله</w:t>
      </w:r>
      <w:r>
        <w:rPr>
          <w:rtl/>
          <w:lang w:bidi="fa-IR"/>
        </w:rPr>
        <w:t>،</w:t>
      </w:r>
      <w:r w:rsidRPr="00C3465B">
        <w:rPr>
          <w:rtl/>
          <w:lang w:bidi="fa-IR"/>
        </w:rPr>
        <w:t xml:space="preserve"> وكلّ من كان أحبّ الخلق إلى الله تعالى ورسوله فهو أفضل من جميع الخلائق عند الله ورسوله</w:t>
      </w:r>
      <w:r>
        <w:rPr>
          <w:rtl/>
          <w:lang w:bidi="fa-IR"/>
        </w:rPr>
        <w:t>،</w:t>
      </w:r>
      <w:r w:rsidRPr="00C3465B">
        <w:rPr>
          <w:rtl/>
          <w:lang w:bidi="fa-IR"/>
        </w:rPr>
        <w:t xml:space="preserve"> وكل من كان أفضل من جميع الخلائق عند الله ورسوله فهو متعيّن للخلافة عند الله ورسوله</w:t>
      </w:r>
      <w:r>
        <w:rPr>
          <w:rtl/>
          <w:lang w:bidi="fa-IR"/>
        </w:rPr>
        <w:t>،</w:t>
      </w:r>
      <w:r w:rsidRPr="00C3465B">
        <w:rPr>
          <w:rtl/>
          <w:lang w:bidi="fa-IR"/>
        </w:rPr>
        <w:t xml:space="preserve"> فينتج أنّ عليا</w:t>
      </w:r>
      <w:r w:rsidR="000C3A9C">
        <w:rPr>
          <w:rFonts w:hint="cs"/>
          <w:rtl/>
          <w:lang w:bidi="fa-IR"/>
        </w:rPr>
        <w:t>ً</w:t>
      </w:r>
      <w:r w:rsidRPr="00C3465B">
        <w:rPr>
          <w:rtl/>
          <w:lang w:bidi="fa-IR"/>
        </w:rPr>
        <w:t xml:space="preserve"> </w:t>
      </w:r>
      <w:r w:rsidRPr="001C3131">
        <w:rPr>
          <w:rStyle w:val="libAlaemChar"/>
          <w:rtl/>
        </w:rPr>
        <w:t>عليه‌السلام</w:t>
      </w:r>
      <w:r w:rsidRPr="00C3465B">
        <w:rPr>
          <w:rtl/>
          <w:lang w:bidi="fa-IR"/>
        </w:rPr>
        <w:t xml:space="preserve"> متعيّن للخلافة عند الله ورسوله.</w:t>
      </w:r>
    </w:p>
    <w:p w:rsidR="00A41E48" w:rsidRPr="00C3465B" w:rsidRDefault="00A41E48" w:rsidP="00A41E48">
      <w:pPr>
        <w:pStyle w:val="Heading3"/>
        <w:rPr>
          <w:rtl/>
          <w:lang w:bidi="fa-IR"/>
        </w:rPr>
      </w:pPr>
      <w:bookmarkStart w:id="795" w:name="_Toc320549488"/>
      <w:bookmarkStart w:id="796" w:name="_Toc408483300"/>
      <w:bookmarkStart w:id="797" w:name="_Toc95570797"/>
      <w:r w:rsidRPr="00C3465B">
        <w:rPr>
          <w:rtl/>
          <w:lang w:bidi="fa-IR"/>
        </w:rPr>
        <w:t>الأحبيّة تستلزم الأفضلية</w:t>
      </w:r>
      <w:bookmarkEnd w:id="795"/>
      <w:bookmarkEnd w:id="796"/>
      <w:bookmarkEnd w:id="797"/>
    </w:p>
    <w:p w:rsidR="00A41E48" w:rsidRPr="00C3465B" w:rsidRDefault="00A41E48" w:rsidP="00A41E48">
      <w:pPr>
        <w:pStyle w:val="libNormal"/>
        <w:rPr>
          <w:rtl/>
          <w:lang w:bidi="fa-IR"/>
        </w:rPr>
      </w:pPr>
      <w:r w:rsidRPr="00C3465B">
        <w:rPr>
          <w:rtl/>
          <w:lang w:bidi="fa-IR"/>
        </w:rPr>
        <w:t>أمّا أن كلّ من كان أحبّ الخلق إلى الله ورسوله فهو أفضل من جميع الخلائق عند الله ورسوله</w:t>
      </w:r>
      <w:r>
        <w:rPr>
          <w:rtl/>
          <w:lang w:bidi="fa-IR"/>
        </w:rPr>
        <w:t xml:space="preserve"> ..</w:t>
      </w:r>
      <w:r w:rsidRPr="00C3465B">
        <w:rPr>
          <w:rtl/>
          <w:lang w:bidi="fa-IR"/>
        </w:rPr>
        <w:t>. ففي غاية الوضوح</w:t>
      </w:r>
      <w:r>
        <w:rPr>
          <w:rtl/>
          <w:lang w:bidi="fa-IR"/>
        </w:rPr>
        <w:t>،</w:t>
      </w:r>
      <w:r w:rsidRPr="00C3465B">
        <w:rPr>
          <w:rtl/>
          <w:lang w:bidi="fa-IR"/>
        </w:rPr>
        <w:t xml:space="preserve"> لكنّا نستشهد هنا بكلمات</w:t>
      </w:r>
      <w:r w:rsidR="00D4132C">
        <w:rPr>
          <w:rFonts w:hint="cs"/>
          <w:rtl/>
          <w:lang w:bidi="fa-IR"/>
        </w:rPr>
        <w:t>ٍ</w:t>
      </w:r>
      <w:r w:rsidRPr="00C3465B">
        <w:rPr>
          <w:rtl/>
          <w:lang w:bidi="fa-IR"/>
        </w:rPr>
        <w:t xml:space="preserve"> لبعض الأساطين حذرا</w:t>
      </w:r>
      <w:r w:rsidR="00D4132C">
        <w:rPr>
          <w:rFonts w:hint="cs"/>
          <w:rtl/>
          <w:lang w:bidi="fa-IR"/>
        </w:rPr>
        <w:t>ً</w:t>
      </w:r>
      <w:r w:rsidRPr="00C3465B">
        <w:rPr>
          <w:rtl/>
          <w:lang w:bidi="fa-IR"/>
        </w:rPr>
        <w:t xml:space="preserve"> من مكابرة الجاحدين</w:t>
      </w:r>
      <w:r>
        <w:rPr>
          <w:rtl/>
          <w:lang w:bidi="fa-IR"/>
        </w:rPr>
        <w:t>:</w:t>
      </w:r>
    </w:p>
    <w:p w:rsidR="00A41E48" w:rsidRDefault="00A41E48" w:rsidP="00A41E48">
      <w:pPr>
        <w:pStyle w:val="libNormal"/>
        <w:rPr>
          <w:rtl/>
          <w:lang w:bidi="fa-IR"/>
        </w:rPr>
      </w:pPr>
      <w:r>
        <w:rPr>
          <w:rtl/>
          <w:lang w:bidi="fa-IR"/>
        </w:rPr>
        <w:br w:type="page"/>
      </w:r>
    </w:p>
    <w:p w:rsidR="00A41E48" w:rsidRDefault="00A41E48" w:rsidP="00A41E48">
      <w:pPr>
        <w:pStyle w:val="libBold1"/>
        <w:rPr>
          <w:rtl/>
          <w:lang w:bidi="fa-IR"/>
        </w:rPr>
      </w:pPr>
      <w:r w:rsidRPr="00C3465B">
        <w:rPr>
          <w:rtl/>
          <w:lang w:bidi="fa-IR"/>
        </w:rPr>
        <w:lastRenderedPageBreak/>
        <w:t>شواهد من كلمات العلماء</w:t>
      </w:r>
    </w:p>
    <w:p w:rsidR="0043598D" w:rsidRDefault="00A41E48" w:rsidP="00A41E48">
      <w:pPr>
        <w:pStyle w:val="libBold1"/>
        <w:rPr>
          <w:rtl/>
          <w:lang w:bidi="fa-IR"/>
        </w:rPr>
      </w:pPr>
      <w:r w:rsidRPr="00C3465B">
        <w:rPr>
          <w:rtl/>
          <w:lang w:bidi="fa-IR"/>
        </w:rPr>
        <w:t>قال القسطلاني</w:t>
      </w:r>
      <w:r>
        <w:rPr>
          <w:rtl/>
          <w:lang w:bidi="fa-IR"/>
        </w:rPr>
        <w:t>:</w:t>
      </w:r>
    </w:p>
    <w:p w:rsidR="00A41E48" w:rsidRPr="00C3465B" w:rsidRDefault="00A41E48" w:rsidP="00A41E48">
      <w:pPr>
        <w:pStyle w:val="libNormal"/>
        <w:rPr>
          <w:rtl/>
          <w:lang w:bidi="fa-IR"/>
        </w:rPr>
      </w:pPr>
      <w:r w:rsidRPr="00C3465B">
        <w:rPr>
          <w:rtl/>
          <w:lang w:bidi="fa-IR"/>
        </w:rPr>
        <w:t>« فإن</w:t>
      </w:r>
      <w:r w:rsidR="00AC39D0">
        <w:rPr>
          <w:rFonts w:hint="cs"/>
          <w:rtl/>
          <w:lang w:bidi="fa-IR"/>
        </w:rPr>
        <w:t>ْ</w:t>
      </w:r>
      <w:r w:rsidRPr="00C3465B">
        <w:rPr>
          <w:rtl/>
          <w:lang w:bidi="fa-IR"/>
        </w:rPr>
        <w:t xml:space="preserve"> قلت</w:t>
      </w:r>
      <w:r>
        <w:rPr>
          <w:rtl/>
          <w:lang w:bidi="fa-IR"/>
        </w:rPr>
        <w:t>:</w:t>
      </w:r>
      <w:r w:rsidRPr="00C3465B">
        <w:rPr>
          <w:rtl/>
          <w:lang w:bidi="fa-IR"/>
        </w:rPr>
        <w:t xml:space="preserve"> من اعتقد في الخلفاء الأربعة الأفضليّة على الترتيب المعلوم</w:t>
      </w:r>
      <w:r>
        <w:rPr>
          <w:rtl/>
          <w:lang w:bidi="fa-IR"/>
        </w:rPr>
        <w:t>،</w:t>
      </w:r>
      <w:r w:rsidRPr="00C3465B">
        <w:rPr>
          <w:rtl/>
          <w:lang w:bidi="fa-IR"/>
        </w:rPr>
        <w:t xml:space="preserve"> ولكن محبّته لبعضهم تكون أكثر هل يكون آثما</w:t>
      </w:r>
      <w:r w:rsidR="00AC39D0">
        <w:rPr>
          <w:rFonts w:hint="cs"/>
          <w:rtl/>
          <w:lang w:bidi="fa-IR"/>
        </w:rPr>
        <w:t>ً</w:t>
      </w:r>
      <w:r w:rsidRPr="00C3465B">
        <w:rPr>
          <w:rtl/>
          <w:lang w:bidi="fa-IR"/>
        </w:rPr>
        <w:t xml:space="preserve"> أم لا</w:t>
      </w:r>
      <w:r>
        <w:rPr>
          <w:rtl/>
          <w:lang w:bidi="fa-IR"/>
        </w:rPr>
        <w:t>؟</w:t>
      </w:r>
    </w:p>
    <w:p w:rsidR="00A41E48" w:rsidRPr="00C3465B" w:rsidRDefault="00A41E48" w:rsidP="00A41E48">
      <w:pPr>
        <w:pStyle w:val="libNormal"/>
        <w:rPr>
          <w:rtl/>
          <w:lang w:bidi="fa-IR"/>
        </w:rPr>
      </w:pPr>
      <w:r w:rsidRPr="00C3465B">
        <w:rPr>
          <w:rtl/>
          <w:lang w:bidi="fa-IR"/>
        </w:rPr>
        <w:t>أجاب شيخ الإ</w:t>
      </w:r>
      <w:r w:rsidR="00AC39D0">
        <w:rPr>
          <w:rFonts w:hint="cs"/>
          <w:rtl/>
          <w:lang w:bidi="fa-IR"/>
        </w:rPr>
        <w:t>ِ</w:t>
      </w:r>
      <w:r w:rsidRPr="00C3465B">
        <w:rPr>
          <w:rtl/>
          <w:lang w:bidi="fa-IR"/>
        </w:rPr>
        <w:t>سلام الولي العراقي</w:t>
      </w:r>
      <w:r>
        <w:rPr>
          <w:rtl/>
          <w:lang w:bidi="fa-IR"/>
        </w:rPr>
        <w:t>:</w:t>
      </w:r>
      <w:r w:rsidRPr="00C3465B">
        <w:rPr>
          <w:rtl/>
          <w:lang w:bidi="fa-IR"/>
        </w:rPr>
        <w:t xml:space="preserve"> إنّ المحبة قد تكون لأمر</w:t>
      </w:r>
      <w:r w:rsidR="00AC39D0">
        <w:rPr>
          <w:rFonts w:hint="cs"/>
          <w:rtl/>
          <w:lang w:bidi="fa-IR"/>
        </w:rPr>
        <w:t>ٍ</w:t>
      </w:r>
      <w:r w:rsidRPr="00C3465B">
        <w:rPr>
          <w:rtl/>
          <w:lang w:bidi="fa-IR"/>
        </w:rPr>
        <w:t xml:space="preserve"> دينيّ</w:t>
      </w:r>
      <w:r>
        <w:rPr>
          <w:rtl/>
          <w:lang w:bidi="fa-IR"/>
        </w:rPr>
        <w:t>،</w:t>
      </w:r>
      <w:r w:rsidRPr="00C3465B">
        <w:rPr>
          <w:rtl/>
          <w:lang w:bidi="fa-IR"/>
        </w:rPr>
        <w:t xml:space="preserve"> وقد تكون لأمر</w:t>
      </w:r>
      <w:r w:rsidR="00AC39D0">
        <w:rPr>
          <w:rFonts w:hint="cs"/>
          <w:rtl/>
          <w:lang w:bidi="fa-IR"/>
        </w:rPr>
        <w:t>ٍ</w:t>
      </w:r>
      <w:r w:rsidRPr="00C3465B">
        <w:rPr>
          <w:rtl/>
          <w:lang w:bidi="fa-IR"/>
        </w:rPr>
        <w:t xml:space="preserve"> دنيوي. فالمحبّة الدينية لازمة للأفضلية</w:t>
      </w:r>
      <w:r>
        <w:rPr>
          <w:rtl/>
          <w:lang w:bidi="fa-IR"/>
        </w:rPr>
        <w:t>،</w:t>
      </w:r>
      <w:r w:rsidRPr="00C3465B">
        <w:rPr>
          <w:rtl/>
          <w:lang w:bidi="fa-IR"/>
        </w:rPr>
        <w:t xml:space="preserve"> فمن كان أفضل كانت محبته الدينيّة له أكثر</w:t>
      </w:r>
      <w:r>
        <w:rPr>
          <w:rtl/>
          <w:lang w:bidi="fa-IR"/>
        </w:rPr>
        <w:t>،</w:t>
      </w:r>
      <w:r w:rsidRPr="00C3465B">
        <w:rPr>
          <w:rtl/>
          <w:lang w:bidi="fa-IR"/>
        </w:rPr>
        <w:t xml:space="preserve"> فمتى اعتقدنا في واحد منهم أنّه أفضل ثمّ أحببنا غيره من جهة الدين أكثر كان تناقضا</w:t>
      </w:r>
      <w:r>
        <w:rPr>
          <w:rtl/>
          <w:lang w:bidi="fa-IR"/>
        </w:rPr>
        <w:t>،</w:t>
      </w:r>
      <w:r w:rsidRPr="00C3465B">
        <w:rPr>
          <w:rtl/>
          <w:lang w:bidi="fa-IR"/>
        </w:rPr>
        <w:t xml:space="preserve"> نعم إن أحببنا غير الأفضل أكثر من محبّة الأفضل لأمر دنيوي كقرابة أو إحسان ونحوه فلا تناقض في ذلك ولا امتناع.</w:t>
      </w:r>
    </w:p>
    <w:p w:rsidR="00A41E48" w:rsidRPr="00C3465B" w:rsidRDefault="00A41E48" w:rsidP="00A41E48">
      <w:pPr>
        <w:pStyle w:val="libNormal"/>
        <w:rPr>
          <w:rtl/>
          <w:lang w:bidi="fa-IR"/>
        </w:rPr>
      </w:pPr>
      <w:r w:rsidRPr="00C3465B">
        <w:rPr>
          <w:rtl/>
          <w:lang w:bidi="fa-IR"/>
        </w:rPr>
        <w:t>فمن اعترف بأن أفضل هذه الا</w:t>
      </w:r>
      <w:r w:rsidR="00AC39D0">
        <w:rPr>
          <w:rFonts w:hint="cs"/>
          <w:rtl/>
          <w:lang w:bidi="fa-IR"/>
        </w:rPr>
        <w:t>ُ</w:t>
      </w:r>
      <w:r w:rsidRPr="00C3465B">
        <w:rPr>
          <w:rtl/>
          <w:lang w:bidi="fa-IR"/>
        </w:rPr>
        <w:t>مة بعد نبيّها أبو بكر ثمّ عمر ثمّ عثمان ثمّ علي</w:t>
      </w:r>
      <w:r>
        <w:rPr>
          <w:rtl/>
          <w:lang w:bidi="fa-IR"/>
        </w:rPr>
        <w:t>،</w:t>
      </w:r>
      <w:r w:rsidRPr="00C3465B">
        <w:rPr>
          <w:rtl/>
          <w:lang w:bidi="fa-IR"/>
        </w:rPr>
        <w:t xml:space="preserve"> لكنّه أحبّ عليا</w:t>
      </w:r>
      <w:r w:rsidR="00AC39D0">
        <w:rPr>
          <w:rFonts w:hint="cs"/>
          <w:rtl/>
          <w:lang w:bidi="fa-IR"/>
        </w:rPr>
        <w:t>ً</w:t>
      </w:r>
      <w:r w:rsidRPr="00C3465B">
        <w:rPr>
          <w:rtl/>
          <w:lang w:bidi="fa-IR"/>
        </w:rPr>
        <w:t xml:space="preserve"> أكثر من أبي بكر مثلا</w:t>
      </w:r>
      <w:r w:rsidR="00AC39D0">
        <w:rPr>
          <w:rFonts w:hint="cs"/>
          <w:rtl/>
          <w:lang w:bidi="fa-IR"/>
        </w:rPr>
        <w:t>ً</w:t>
      </w:r>
      <w:r>
        <w:rPr>
          <w:rtl/>
          <w:lang w:bidi="fa-IR"/>
        </w:rPr>
        <w:t>،</w:t>
      </w:r>
      <w:r w:rsidRPr="00C3465B">
        <w:rPr>
          <w:rtl/>
          <w:lang w:bidi="fa-IR"/>
        </w:rPr>
        <w:t xml:space="preserve"> فإن</w:t>
      </w:r>
      <w:r w:rsidR="00AC39D0">
        <w:rPr>
          <w:rFonts w:hint="cs"/>
          <w:rtl/>
          <w:lang w:bidi="fa-IR"/>
        </w:rPr>
        <w:t>ْ</w:t>
      </w:r>
      <w:r w:rsidRPr="00C3465B">
        <w:rPr>
          <w:rtl/>
          <w:lang w:bidi="fa-IR"/>
        </w:rPr>
        <w:t xml:space="preserve"> كانت المحبّة المذكورة محبة</w:t>
      </w:r>
      <w:r w:rsidR="00AC39D0">
        <w:rPr>
          <w:rFonts w:hint="cs"/>
          <w:rtl/>
          <w:lang w:bidi="fa-IR"/>
        </w:rPr>
        <w:t>ً</w:t>
      </w:r>
      <w:r w:rsidRPr="00C3465B">
        <w:rPr>
          <w:rtl/>
          <w:lang w:bidi="fa-IR"/>
        </w:rPr>
        <w:t xml:space="preserve"> دينية فلا معنى لذلك</w:t>
      </w:r>
      <w:r>
        <w:rPr>
          <w:rtl/>
          <w:lang w:bidi="fa-IR"/>
        </w:rPr>
        <w:t>،</w:t>
      </w:r>
      <w:r w:rsidRPr="00C3465B">
        <w:rPr>
          <w:rtl/>
          <w:lang w:bidi="fa-IR"/>
        </w:rPr>
        <w:t xml:space="preserve"> إذ المحبّة الدينية لازمة للأفضليّة كما قرّرناه</w:t>
      </w:r>
      <w:r>
        <w:rPr>
          <w:rtl/>
          <w:lang w:bidi="fa-IR"/>
        </w:rPr>
        <w:t>،</w:t>
      </w:r>
      <w:r w:rsidRPr="00C3465B">
        <w:rPr>
          <w:rtl/>
          <w:lang w:bidi="fa-IR"/>
        </w:rPr>
        <w:t xml:space="preserve"> وهذا لم يعترف بأفضليّة أبي بكر إل</w:t>
      </w:r>
      <w:r w:rsidR="00AC39D0">
        <w:rPr>
          <w:rFonts w:hint="cs"/>
          <w:rtl/>
          <w:lang w:bidi="fa-IR"/>
        </w:rPr>
        <w:t>ّ</w:t>
      </w:r>
      <w:r w:rsidRPr="00C3465B">
        <w:rPr>
          <w:rtl/>
          <w:lang w:bidi="fa-IR"/>
        </w:rPr>
        <w:t>ا بلسانه</w:t>
      </w:r>
      <w:r>
        <w:rPr>
          <w:rtl/>
          <w:lang w:bidi="fa-IR"/>
        </w:rPr>
        <w:t>،</w:t>
      </w:r>
      <w:r w:rsidRPr="00C3465B">
        <w:rPr>
          <w:rtl/>
          <w:lang w:bidi="fa-IR"/>
        </w:rPr>
        <w:t xml:space="preserve"> وأما بقلبه فهو مفضّل لعلي</w:t>
      </w:r>
      <w:r>
        <w:rPr>
          <w:rtl/>
          <w:lang w:bidi="fa-IR"/>
        </w:rPr>
        <w:t>،</w:t>
      </w:r>
      <w:r w:rsidRPr="00C3465B">
        <w:rPr>
          <w:rtl/>
          <w:lang w:bidi="fa-IR"/>
        </w:rPr>
        <w:t xml:space="preserve"> لكونه يحبّه محبّة دينية زائدة</w:t>
      </w:r>
      <w:r w:rsidR="00AC39D0">
        <w:rPr>
          <w:rFonts w:hint="cs"/>
          <w:rtl/>
          <w:lang w:bidi="fa-IR"/>
        </w:rPr>
        <w:t>ً</w:t>
      </w:r>
      <w:r w:rsidRPr="00C3465B">
        <w:rPr>
          <w:rtl/>
          <w:lang w:bidi="fa-IR"/>
        </w:rPr>
        <w:t xml:space="preserve"> على محبّة أبي بكر</w:t>
      </w:r>
      <w:r>
        <w:rPr>
          <w:rtl/>
          <w:lang w:bidi="fa-IR"/>
        </w:rPr>
        <w:t>،</w:t>
      </w:r>
      <w:r w:rsidRPr="00C3465B">
        <w:rPr>
          <w:rtl/>
          <w:lang w:bidi="fa-IR"/>
        </w:rPr>
        <w:t xml:space="preserve"> وهذا لا يجوز. وإن كانت المحبة المذكورة دنيوية</w:t>
      </w:r>
      <w:r w:rsidR="00AC39D0">
        <w:rPr>
          <w:rFonts w:hint="cs"/>
          <w:rtl/>
          <w:lang w:bidi="fa-IR"/>
        </w:rPr>
        <w:t>ً</w:t>
      </w:r>
      <w:r w:rsidRPr="00C3465B">
        <w:rPr>
          <w:rtl/>
          <w:lang w:bidi="fa-IR"/>
        </w:rPr>
        <w:t xml:space="preserve"> لكونه من ذرية علي أو لغير ذلك من المعاني فلا امتناع فيه.</w:t>
      </w:r>
      <w:r>
        <w:rPr>
          <w:rFonts w:hint="cs"/>
          <w:rtl/>
          <w:lang w:bidi="fa-IR"/>
        </w:rPr>
        <w:t xml:space="preserve"> </w:t>
      </w:r>
      <w:r w:rsidRPr="00C3465B">
        <w:rPr>
          <w:rtl/>
          <w:lang w:bidi="fa-IR"/>
        </w:rPr>
        <w:t xml:space="preserve">والله أعلم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إذن</w:t>
      </w:r>
      <w:r>
        <w:rPr>
          <w:rtl/>
          <w:lang w:bidi="fa-IR"/>
        </w:rPr>
        <w:t>،</w:t>
      </w:r>
      <w:r w:rsidRPr="00C3465B">
        <w:rPr>
          <w:rtl/>
          <w:lang w:bidi="fa-IR"/>
        </w:rPr>
        <w:t xml:space="preserve"> المحبّة الدينيّة لازمة للأفضليّة</w:t>
      </w:r>
      <w:r>
        <w:rPr>
          <w:rtl/>
          <w:lang w:bidi="fa-IR"/>
        </w:rPr>
        <w:t>،</w:t>
      </w:r>
      <w:r w:rsidRPr="00C3465B">
        <w:rPr>
          <w:rtl/>
          <w:lang w:bidi="fa-IR"/>
        </w:rPr>
        <w:t xml:space="preserve"> وهذا أمر مقرّر.</w:t>
      </w:r>
    </w:p>
    <w:p w:rsidR="0043598D" w:rsidRDefault="00A41E48" w:rsidP="00A41E48">
      <w:pPr>
        <w:pStyle w:val="libBold1"/>
        <w:rPr>
          <w:rtl/>
          <w:lang w:bidi="fa-IR"/>
        </w:rPr>
      </w:pPr>
      <w:r>
        <w:rPr>
          <w:rtl/>
          <w:lang w:bidi="fa-IR"/>
        </w:rPr>
        <w:t>و</w:t>
      </w:r>
      <w:r w:rsidRPr="00C3465B">
        <w:rPr>
          <w:rtl/>
          <w:lang w:bidi="fa-IR"/>
        </w:rPr>
        <w:t>قال السبكي</w:t>
      </w:r>
      <w:r>
        <w:rPr>
          <w:rtl/>
          <w:lang w:bidi="fa-IR"/>
        </w:rPr>
        <w:t>:</w:t>
      </w:r>
    </w:p>
    <w:p w:rsidR="00A41E48" w:rsidRPr="00C3465B" w:rsidRDefault="00A41E48" w:rsidP="00A41E48">
      <w:pPr>
        <w:pStyle w:val="libNormal"/>
        <w:rPr>
          <w:rtl/>
          <w:lang w:bidi="fa-IR"/>
        </w:rPr>
      </w:pPr>
      <w:r w:rsidRPr="00C3465B">
        <w:rPr>
          <w:rtl/>
          <w:lang w:bidi="fa-IR"/>
        </w:rPr>
        <w:t>« محمّد بن أحمد بن نصر الشيخ الإ</w:t>
      </w:r>
      <w:r w:rsidR="00AC39D0">
        <w:rPr>
          <w:rFonts w:hint="cs"/>
          <w:rtl/>
          <w:lang w:bidi="fa-IR"/>
        </w:rPr>
        <w:t>ِ</w:t>
      </w:r>
      <w:r w:rsidRPr="00C3465B">
        <w:rPr>
          <w:rtl/>
          <w:lang w:bidi="fa-IR"/>
        </w:rPr>
        <w:t>مام أبو جعفر الترمذي شيخ الشافعية بالعراق قبل ابن شريح</w:t>
      </w:r>
      <w:r>
        <w:rPr>
          <w:rtl/>
          <w:lang w:bidi="fa-IR"/>
        </w:rPr>
        <w:t xml:space="preserve"> ..</w:t>
      </w:r>
      <w:r w:rsidRPr="00C3465B">
        <w:rPr>
          <w:rtl/>
          <w:lang w:bidi="fa-IR"/>
        </w:rPr>
        <w:t>. وكان إماما</w:t>
      </w:r>
      <w:r w:rsidR="00AC39D0">
        <w:rPr>
          <w:rFonts w:hint="cs"/>
          <w:rtl/>
          <w:lang w:bidi="fa-IR"/>
        </w:rPr>
        <w:t>ً</w:t>
      </w:r>
      <w:r w:rsidRPr="00C3465B">
        <w:rPr>
          <w:rtl/>
          <w:lang w:bidi="fa-IR"/>
        </w:rPr>
        <w:t xml:space="preserve"> زاهدا</w:t>
      </w:r>
      <w:r w:rsidR="00AC39D0">
        <w:rPr>
          <w:rFonts w:hint="cs"/>
          <w:rtl/>
          <w:lang w:bidi="fa-IR"/>
        </w:rPr>
        <w:t>ً</w:t>
      </w:r>
      <w:r w:rsidRPr="00C3465B">
        <w:rPr>
          <w:rtl/>
          <w:lang w:bidi="fa-IR"/>
        </w:rPr>
        <w:t xml:space="preserve"> ورعا</w:t>
      </w:r>
      <w:r w:rsidR="00AC39D0">
        <w:rPr>
          <w:rFonts w:hint="cs"/>
          <w:rtl/>
          <w:lang w:bidi="fa-IR"/>
        </w:rPr>
        <w:t>ً</w:t>
      </w:r>
      <w:r w:rsidRPr="00C3465B">
        <w:rPr>
          <w:rtl/>
          <w:lang w:bidi="fa-IR"/>
        </w:rPr>
        <w:t xml:space="preserve"> قانعا</w:t>
      </w:r>
      <w:r w:rsidR="00AC39D0">
        <w:rPr>
          <w:rFonts w:hint="cs"/>
          <w:rtl/>
          <w:lang w:bidi="fa-IR"/>
        </w:rPr>
        <w:t>ً</w:t>
      </w:r>
      <w:r w:rsidRPr="00C3465B">
        <w:rPr>
          <w:rtl/>
          <w:lang w:bidi="fa-IR"/>
        </w:rPr>
        <w:t xml:space="preserve"> باليسير</w:t>
      </w:r>
      <w:r>
        <w:rPr>
          <w:rtl/>
          <w:lang w:bidi="fa-IR"/>
        </w:rPr>
        <w:t xml:space="preserve"> ..</w:t>
      </w:r>
      <w:r w:rsidRPr="00C3465B">
        <w:rPr>
          <w:rtl/>
          <w:lang w:bidi="fa-IR"/>
        </w:rPr>
        <w:t>. قال أحمد ابن كامل</w:t>
      </w:r>
      <w:r>
        <w:rPr>
          <w:rtl/>
          <w:lang w:bidi="fa-IR"/>
        </w:rPr>
        <w:t>:</w:t>
      </w:r>
      <w:r w:rsidRPr="00C3465B">
        <w:rPr>
          <w:rtl/>
          <w:lang w:bidi="fa-IR"/>
        </w:rPr>
        <w:t xml:space="preserve"> لم يكن للشافعية بالعراق أرأس منه ولا أورع ولا أكثر تقلّلا</w:t>
      </w:r>
      <w:r w:rsidR="00AC39D0">
        <w:rPr>
          <w:rFonts w:hint="cs"/>
          <w:rtl/>
          <w:lang w:bidi="fa-IR"/>
        </w:rPr>
        <w:t>ً</w:t>
      </w:r>
      <w:r w:rsidRPr="00C3465B">
        <w:rPr>
          <w:rtl/>
          <w:lang w:bidi="fa-IR"/>
        </w:rPr>
        <w:t>. وقال</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المواهب اللدنية بالمنح المحمّدية</w:t>
      </w:r>
      <w:r w:rsidR="00A41E48">
        <w:rPr>
          <w:rtl/>
        </w:rPr>
        <w:t xml:space="preserve"> - </w:t>
      </w:r>
      <w:r w:rsidR="00A41E48" w:rsidRPr="00C3465B">
        <w:rPr>
          <w:rtl/>
        </w:rPr>
        <w:t>بشرح الزرقاني 7 / 42.</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الدار قطني</w:t>
      </w:r>
      <w:r>
        <w:rPr>
          <w:rtl/>
          <w:lang w:bidi="fa-IR"/>
        </w:rPr>
        <w:t>:</w:t>
      </w:r>
      <w:r w:rsidRPr="00C3465B">
        <w:rPr>
          <w:rtl/>
          <w:lang w:bidi="fa-IR"/>
        </w:rPr>
        <w:t xml:space="preserve"> ثقة مأمون ناسك. توفي أبو جعفر في المحرم سنة 295. وقد كمل أربعا</w:t>
      </w:r>
      <w:r w:rsidR="00AC39D0">
        <w:rPr>
          <w:rFonts w:hint="cs"/>
          <w:rtl/>
          <w:lang w:bidi="fa-IR"/>
        </w:rPr>
        <w:t>ً</w:t>
      </w:r>
      <w:r w:rsidRPr="00C3465B">
        <w:rPr>
          <w:rtl/>
          <w:lang w:bidi="fa-IR"/>
        </w:rPr>
        <w:t xml:space="preserve"> وتسعين سنة. ونقل أنّه اختلط في آخر عمره.</w:t>
      </w:r>
    </w:p>
    <w:p w:rsidR="00A41E48" w:rsidRPr="00C3465B" w:rsidRDefault="00A41E48" w:rsidP="00A41E48">
      <w:pPr>
        <w:pStyle w:val="libNormal"/>
        <w:rPr>
          <w:rtl/>
          <w:lang w:bidi="fa-IR"/>
        </w:rPr>
      </w:pPr>
      <w:r w:rsidRPr="00C3465B">
        <w:rPr>
          <w:rtl/>
          <w:lang w:bidi="fa-IR"/>
        </w:rPr>
        <w:t>وله كتاب في المقالات سمّاه كتاب اختلاف أهل الصلاة في ال</w:t>
      </w:r>
      <w:r w:rsidR="00A4452F">
        <w:rPr>
          <w:rFonts w:hint="cs"/>
          <w:rtl/>
          <w:lang w:bidi="fa-IR"/>
        </w:rPr>
        <w:t>اُ</w:t>
      </w:r>
      <w:r w:rsidRPr="00C3465B">
        <w:rPr>
          <w:rtl/>
          <w:lang w:bidi="fa-IR"/>
        </w:rPr>
        <w:t>صول</w:t>
      </w:r>
      <w:r>
        <w:rPr>
          <w:rtl/>
          <w:lang w:bidi="fa-IR"/>
        </w:rPr>
        <w:t>،</w:t>
      </w:r>
      <w:r w:rsidRPr="00C3465B">
        <w:rPr>
          <w:rtl/>
          <w:lang w:bidi="fa-IR"/>
        </w:rPr>
        <w:t xml:space="preserve"> وقف عليه ابن الصّلاح وانتقى منه فقال</w:t>
      </w:r>
      <w:r>
        <w:rPr>
          <w:rtl/>
          <w:lang w:bidi="fa-IR"/>
        </w:rPr>
        <w:t xml:space="preserve"> - </w:t>
      </w:r>
      <w:r w:rsidRPr="00C3465B">
        <w:rPr>
          <w:rtl/>
          <w:lang w:bidi="fa-IR"/>
        </w:rPr>
        <w:t>ومن خطّه نقلت</w:t>
      </w:r>
      <w:r>
        <w:rPr>
          <w:rtl/>
          <w:lang w:bidi="fa-IR"/>
        </w:rPr>
        <w:t xml:space="preserve"> - </w:t>
      </w:r>
      <w:r w:rsidRPr="00C3465B">
        <w:rPr>
          <w:rtl/>
          <w:lang w:bidi="fa-IR"/>
        </w:rPr>
        <w:t>إنّ أبا جعفر قلّ ما تعرض في هذا الكتاب لما يختار هو</w:t>
      </w:r>
      <w:r>
        <w:rPr>
          <w:rtl/>
          <w:lang w:bidi="fa-IR"/>
        </w:rPr>
        <w:t>،</w:t>
      </w:r>
      <w:r w:rsidRPr="00C3465B">
        <w:rPr>
          <w:rtl/>
          <w:lang w:bidi="fa-IR"/>
        </w:rPr>
        <w:t xml:space="preserve"> وأنّه</w:t>
      </w:r>
      <w:r>
        <w:rPr>
          <w:rFonts w:hint="cs"/>
          <w:rtl/>
          <w:lang w:bidi="fa-IR"/>
        </w:rPr>
        <w:t xml:space="preserve"> </w:t>
      </w:r>
      <w:r w:rsidRPr="00C3465B">
        <w:rPr>
          <w:rtl/>
        </w:rPr>
        <w:t>روى في أوّله حديث</w:t>
      </w:r>
      <w:r>
        <w:rPr>
          <w:rtl/>
        </w:rPr>
        <w:t xml:space="preserve">: </w:t>
      </w:r>
      <w:r w:rsidRPr="00C3465B">
        <w:rPr>
          <w:rtl/>
        </w:rPr>
        <w:t>« تفترق أ</w:t>
      </w:r>
      <w:r w:rsidR="00A4452F">
        <w:rPr>
          <w:rFonts w:hint="cs"/>
          <w:rtl/>
        </w:rPr>
        <w:t>ُ</w:t>
      </w:r>
      <w:r w:rsidRPr="00C3465B">
        <w:rPr>
          <w:rtl/>
        </w:rPr>
        <w:t>متي على ثلاث وسبعين فرقة »</w:t>
      </w:r>
      <w:r>
        <w:rPr>
          <w:rtl/>
        </w:rPr>
        <w:t xml:space="preserve"> </w:t>
      </w:r>
      <w:r w:rsidRPr="00C3465B">
        <w:rPr>
          <w:rtl/>
        </w:rPr>
        <w:t>عن أبي بكر ابن أبي شيبة.</w:t>
      </w:r>
      <w:r>
        <w:rPr>
          <w:rFonts w:hint="cs"/>
          <w:rtl/>
          <w:lang w:bidi="fa-IR"/>
        </w:rPr>
        <w:t xml:space="preserve"> </w:t>
      </w:r>
      <w:r w:rsidRPr="00C3465B">
        <w:rPr>
          <w:rtl/>
          <w:lang w:bidi="fa-IR"/>
        </w:rPr>
        <w:t>وأنّه بالغ في الردّ على من فضّل الغني على الفقير</w:t>
      </w:r>
      <w:r>
        <w:rPr>
          <w:rtl/>
          <w:lang w:bidi="fa-IR"/>
        </w:rPr>
        <w:t>،</w:t>
      </w:r>
      <w:r w:rsidRPr="00C3465B">
        <w:rPr>
          <w:rtl/>
          <w:lang w:bidi="fa-IR"/>
        </w:rPr>
        <w:t xml:space="preserve"> وأنّه نقل</w:t>
      </w:r>
      <w:r>
        <w:rPr>
          <w:rtl/>
          <w:lang w:bidi="fa-IR"/>
        </w:rPr>
        <w:t>:</w:t>
      </w:r>
      <w:r w:rsidRPr="00C3465B">
        <w:rPr>
          <w:rtl/>
          <w:lang w:bidi="fa-IR"/>
        </w:rPr>
        <w:t xml:space="preserve"> إن فرقة من الشيعة قالوا</w:t>
      </w:r>
      <w:r>
        <w:rPr>
          <w:rtl/>
          <w:lang w:bidi="fa-IR"/>
        </w:rPr>
        <w:t>:</w:t>
      </w:r>
      <w:r w:rsidRPr="00C3465B">
        <w:rPr>
          <w:rtl/>
          <w:lang w:bidi="fa-IR"/>
        </w:rPr>
        <w:t xml:space="preserve"> أبو بكر وعمر أفضل الناس بعد رسول الله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غير أنّ عليا</w:t>
      </w:r>
      <w:r w:rsidR="00A4452F">
        <w:rPr>
          <w:rFonts w:hint="cs"/>
          <w:rtl/>
          <w:lang w:bidi="fa-IR"/>
        </w:rPr>
        <w:t>ً</w:t>
      </w:r>
      <w:r w:rsidRPr="00C3465B">
        <w:rPr>
          <w:rtl/>
          <w:lang w:bidi="fa-IR"/>
        </w:rPr>
        <w:t xml:space="preserve"> أحبّ إلينا.</w:t>
      </w:r>
      <w:r>
        <w:rPr>
          <w:rFonts w:hint="cs"/>
          <w:rtl/>
          <w:lang w:bidi="fa-IR"/>
        </w:rPr>
        <w:t xml:space="preserve"> </w:t>
      </w:r>
      <w:r w:rsidRPr="00C3465B">
        <w:rPr>
          <w:rtl/>
          <w:lang w:bidi="fa-IR"/>
        </w:rPr>
        <w:t>قال أبو جعفر</w:t>
      </w:r>
      <w:r>
        <w:rPr>
          <w:rtl/>
          <w:lang w:bidi="fa-IR"/>
        </w:rPr>
        <w:t>:</w:t>
      </w:r>
      <w:r w:rsidRPr="00C3465B">
        <w:rPr>
          <w:rtl/>
          <w:lang w:bidi="fa-IR"/>
        </w:rPr>
        <w:t xml:space="preserve"> فلحقوا بأهل البدع حيث ابتدعوا خلاف من مضى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وهذا صريح في أنّ أحبيّة غير الأفضل لا وجه لها أبدا</w:t>
      </w:r>
      <w:r w:rsidR="00A4452F">
        <w:rPr>
          <w:rFonts w:hint="cs"/>
          <w:rtl/>
          <w:lang w:bidi="fa-IR"/>
        </w:rPr>
        <w:t>ً</w:t>
      </w:r>
      <w:r w:rsidRPr="00C3465B">
        <w:rPr>
          <w:rtl/>
          <w:lang w:bidi="fa-IR"/>
        </w:rPr>
        <w:t>.</w:t>
      </w:r>
    </w:p>
    <w:p w:rsidR="00A41E48" w:rsidRPr="00C3465B" w:rsidRDefault="00A41E48" w:rsidP="00A41E48">
      <w:pPr>
        <w:pStyle w:val="libNormal"/>
        <w:rPr>
          <w:rtl/>
          <w:lang w:bidi="fa-IR"/>
        </w:rPr>
      </w:pPr>
      <w:r w:rsidRPr="00C3465B">
        <w:rPr>
          <w:rtl/>
          <w:lang w:bidi="fa-IR"/>
        </w:rPr>
        <w:t>وقال شاه ولي الله في بيان أفضلية الشّيخين</w:t>
      </w:r>
      <w:r>
        <w:rPr>
          <w:rtl/>
          <w:lang w:bidi="fa-IR"/>
        </w:rPr>
        <w:t>:</w:t>
      </w:r>
    </w:p>
    <w:p w:rsidR="00A41E48" w:rsidRPr="00C3465B" w:rsidRDefault="00A41E48" w:rsidP="00A41E48">
      <w:pPr>
        <w:pStyle w:val="libNormal"/>
        <w:rPr>
          <w:rtl/>
          <w:lang w:bidi="fa-IR"/>
        </w:rPr>
      </w:pPr>
      <w:r w:rsidRPr="00C3465B">
        <w:rPr>
          <w:rtl/>
          <w:lang w:bidi="fa-IR"/>
        </w:rPr>
        <w:t>« وأمّا أفضليّتهم المطلقة من جهة وجود الخصائل الأربع فيهم فثابتة بالأحاديث الكثيرة</w:t>
      </w:r>
      <w:r>
        <w:rPr>
          <w:rtl/>
          <w:lang w:bidi="fa-IR"/>
        </w:rPr>
        <w:t>،</w:t>
      </w:r>
      <w:r w:rsidRPr="00C3465B">
        <w:rPr>
          <w:rtl/>
          <w:lang w:bidi="fa-IR"/>
        </w:rPr>
        <w:t xml:space="preserve"> منها</w:t>
      </w:r>
      <w:r>
        <w:rPr>
          <w:rtl/>
          <w:lang w:bidi="fa-IR"/>
        </w:rPr>
        <w:t>:</w:t>
      </w:r>
      <w:r>
        <w:rPr>
          <w:rFonts w:hint="cs"/>
          <w:rtl/>
          <w:lang w:bidi="fa-IR"/>
        </w:rPr>
        <w:t xml:space="preserve"> </w:t>
      </w:r>
      <w:r w:rsidRPr="00C3465B">
        <w:rPr>
          <w:rtl/>
        </w:rPr>
        <w:t>حديث عمرو بن العاص</w:t>
      </w:r>
      <w:r>
        <w:rPr>
          <w:rtl/>
        </w:rPr>
        <w:t xml:space="preserve"> - </w:t>
      </w:r>
      <w:r w:rsidRPr="00C3465B">
        <w:rPr>
          <w:rtl/>
        </w:rPr>
        <w:t>وهو الحديث الثاني والأربعون من أحاديث هذا المسلك</w:t>
      </w:r>
      <w:r>
        <w:rPr>
          <w:rtl/>
        </w:rPr>
        <w:t xml:space="preserve"> - </w:t>
      </w:r>
      <w:r w:rsidRPr="00C3465B">
        <w:rPr>
          <w:rtl/>
        </w:rPr>
        <w:t>فعن عمرو بن العاص</w:t>
      </w:r>
      <w:r>
        <w:rPr>
          <w:rtl/>
        </w:rPr>
        <w:t xml:space="preserve">: </w:t>
      </w:r>
      <w:r w:rsidRPr="00C3465B">
        <w:rPr>
          <w:rtl/>
        </w:rPr>
        <w:t xml:space="preserve">إنّ النبيّ </w:t>
      </w:r>
      <w:r w:rsidR="00082BFE" w:rsidRPr="00082BFE">
        <w:rPr>
          <w:rStyle w:val="libAlaemChar"/>
          <w:rtl/>
        </w:rPr>
        <w:t>صلى‌الله‌عليه‌وآله‌وسلم</w:t>
      </w:r>
      <w:r w:rsidR="006103F2" w:rsidRPr="006103F2">
        <w:rPr>
          <w:rStyle w:val="libAlaemChar"/>
          <w:rtl/>
        </w:rPr>
        <w:t xml:space="preserve"> </w:t>
      </w:r>
      <w:r w:rsidRPr="00C3465B">
        <w:rPr>
          <w:rtl/>
        </w:rPr>
        <w:t>بعثه على جيش ذات السلاسل فأتيته. فقلت</w:t>
      </w:r>
      <w:r>
        <w:rPr>
          <w:rtl/>
        </w:rPr>
        <w:t>:</w:t>
      </w:r>
      <w:r w:rsidRPr="00C3465B">
        <w:rPr>
          <w:rtl/>
        </w:rPr>
        <w:t xml:space="preserve"> أيّ الناس أحبّ إليك</w:t>
      </w:r>
      <w:r>
        <w:rPr>
          <w:rtl/>
        </w:rPr>
        <w:t>؟</w:t>
      </w:r>
      <w:r w:rsidRPr="00C3465B">
        <w:rPr>
          <w:rtl/>
        </w:rPr>
        <w:t xml:space="preserve"> قال</w:t>
      </w:r>
      <w:r>
        <w:rPr>
          <w:rtl/>
        </w:rPr>
        <w:t>:</w:t>
      </w:r>
      <w:r w:rsidRPr="00C3465B">
        <w:rPr>
          <w:rtl/>
        </w:rPr>
        <w:t xml:space="preserve"> عائشة فقلت</w:t>
      </w:r>
      <w:r>
        <w:rPr>
          <w:rtl/>
        </w:rPr>
        <w:t>:</w:t>
      </w:r>
      <w:r w:rsidRPr="00C3465B">
        <w:rPr>
          <w:rtl/>
        </w:rPr>
        <w:t xml:space="preserve"> من الرجال</w:t>
      </w:r>
      <w:r>
        <w:rPr>
          <w:rtl/>
        </w:rPr>
        <w:t>؟!</w:t>
      </w:r>
      <w:r w:rsidRPr="00C3465B">
        <w:rPr>
          <w:rtl/>
        </w:rPr>
        <w:t xml:space="preserve"> فقال</w:t>
      </w:r>
      <w:r>
        <w:rPr>
          <w:rtl/>
        </w:rPr>
        <w:t>:</w:t>
      </w:r>
      <w:r w:rsidRPr="00C3465B">
        <w:rPr>
          <w:rtl/>
        </w:rPr>
        <w:t xml:space="preserve"> أبوها. قلت</w:t>
      </w:r>
      <w:r>
        <w:rPr>
          <w:rtl/>
        </w:rPr>
        <w:t>:</w:t>
      </w:r>
      <w:r w:rsidRPr="00C3465B">
        <w:rPr>
          <w:rtl/>
        </w:rPr>
        <w:t xml:space="preserve"> ثمّ من</w:t>
      </w:r>
      <w:r>
        <w:rPr>
          <w:rtl/>
        </w:rPr>
        <w:t>؟</w:t>
      </w:r>
      <w:r w:rsidRPr="00C3465B">
        <w:rPr>
          <w:rtl/>
        </w:rPr>
        <w:t xml:space="preserve"> قال</w:t>
      </w:r>
      <w:r>
        <w:rPr>
          <w:rtl/>
        </w:rPr>
        <w:t>:</w:t>
      </w:r>
      <w:r w:rsidRPr="00C3465B">
        <w:rPr>
          <w:rtl/>
        </w:rPr>
        <w:t xml:space="preserve"> عمر بن الخطاب.</w:t>
      </w:r>
    </w:p>
    <w:p w:rsidR="00A41E48" w:rsidRPr="00C3465B" w:rsidRDefault="00A41E48" w:rsidP="00A41E48">
      <w:pPr>
        <w:pStyle w:val="libNormal"/>
        <w:rPr>
          <w:rtl/>
          <w:lang w:bidi="fa-IR"/>
        </w:rPr>
      </w:pPr>
      <w:r w:rsidRPr="00C3465B">
        <w:rPr>
          <w:rtl/>
          <w:lang w:bidi="fa-IR"/>
        </w:rPr>
        <w:t xml:space="preserve">وذلك كناية عن الأفضلية المطلقة » </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وقال أيضا</w:t>
      </w:r>
      <w:r w:rsidR="00A4452F">
        <w:rPr>
          <w:rFonts w:hint="cs"/>
          <w:rtl/>
          <w:lang w:bidi="fa-IR"/>
        </w:rPr>
        <w:t>ً</w:t>
      </w:r>
      <w:r>
        <w:rPr>
          <w:rtl/>
          <w:lang w:bidi="fa-IR"/>
        </w:rPr>
        <w:t>:</w:t>
      </w:r>
      <w:r w:rsidRPr="00C3465B">
        <w:rPr>
          <w:rtl/>
          <w:lang w:bidi="fa-IR"/>
        </w:rPr>
        <w:t xml:space="preserve"> « إنّ من ضروريات الدين أن الغرض من العبادات والطاعات وأشغال الصّوفية وغيرهم ليس إل</w:t>
      </w:r>
      <w:r w:rsidR="00A4452F">
        <w:rPr>
          <w:rFonts w:hint="cs"/>
          <w:rtl/>
          <w:lang w:bidi="fa-IR"/>
        </w:rPr>
        <w:t>ّ</w:t>
      </w:r>
      <w:r w:rsidRPr="00C3465B">
        <w:rPr>
          <w:rtl/>
          <w:lang w:bidi="fa-IR"/>
        </w:rPr>
        <w:t>ا حصول القرب من الله تعالى</w:t>
      </w:r>
      <w:r>
        <w:rPr>
          <w:rtl/>
          <w:lang w:bidi="fa-IR"/>
        </w:rPr>
        <w:t>،</w:t>
      </w:r>
      <w:r w:rsidRPr="00C3465B">
        <w:rPr>
          <w:rtl/>
          <w:lang w:bidi="fa-IR"/>
        </w:rPr>
        <w:t xml:space="preserve"> وأن الأنبياء لم يفضلوا على غيرهم</w:t>
      </w:r>
      <w:r>
        <w:rPr>
          <w:rtl/>
          <w:lang w:bidi="fa-IR"/>
        </w:rPr>
        <w:t>،</w:t>
      </w:r>
      <w:r w:rsidRPr="00C3465B">
        <w:rPr>
          <w:rtl/>
          <w:lang w:bidi="fa-IR"/>
        </w:rPr>
        <w:t xml:space="preserve"> والأولياء لم يتقدموا على غيرهم</w:t>
      </w:r>
      <w:r>
        <w:rPr>
          <w:rtl/>
          <w:lang w:bidi="fa-IR"/>
        </w:rPr>
        <w:t>،</w:t>
      </w:r>
      <w:r w:rsidRPr="00C3465B">
        <w:rPr>
          <w:rtl/>
          <w:lang w:bidi="fa-IR"/>
        </w:rPr>
        <w:t xml:space="preserve"> إل</w:t>
      </w:r>
      <w:r w:rsidR="00A4452F">
        <w:rPr>
          <w:rFonts w:hint="cs"/>
          <w:rtl/>
          <w:lang w:bidi="fa-IR"/>
        </w:rPr>
        <w:t>ّ</w:t>
      </w:r>
      <w:r w:rsidRPr="00C3465B">
        <w:rPr>
          <w:rtl/>
          <w:lang w:bidi="fa-IR"/>
        </w:rPr>
        <w:t>ا من جهة قربهم عند</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طبقات الشافعية الكبرى 2 / 187.</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إزالة الخفا عن سيرة الخلفا</w:t>
      </w:r>
      <w:r w:rsidR="00A41E48">
        <w:rPr>
          <w:rtl/>
        </w:rPr>
        <w:t xml:space="preserve"> - </w:t>
      </w:r>
      <w:r w:rsidR="00A41E48" w:rsidRPr="00C3465B">
        <w:rPr>
          <w:rtl/>
        </w:rPr>
        <w:t>مبحث أفضلّية الشيخين.</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الله. و</w:t>
      </w:r>
      <w:r w:rsidR="000D1B0E">
        <w:rPr>
          <w:rtl/>
          <w:lang w:bidi="fa-IR"/>
        </w:rPr>
        <w:t>لمـّا</w:t>
      </w:r>
      <w:r w:rsidRPr="00C3465B">
        <w:rPr>
          <w:rtl/>
          <w:lang w:bidi="fa-IR"/>
        </w:rPr>
        <w:t xml:space="preserve"> كان الشيخان أحبّ إلى رسول الله من سائر الصّحابة كانا أحقّ بالخلافة من غيرهما.</w:t>
      </w:r>
    </w:p>
    <w:p w:rsidR="00A41E48" w:rsidRPr="00C3465B" w:rsidRDefault="00A41E48" w:rsidP="00A41E48">
      <w:pPr>
        <w:pStyle w:val="libNormal"/>
        <w:rPr>
          <w:rtl/>
          <w:lang w:bidi="fa-IR"/>
        </w:rPr>
      </w:pPr>
      <w:r w:rsidRPr="00C3465B">
        <w:rPr>
          <w:rtl/>
          <w:lang w:bidi="fa-IR"/>
        </w:rPr>
        <w:t>أمّا المقدّمة الأ</w:t>
      </w:r>
      <w:r w:rsidR="00A4452F">
        <w:rPr>
          <w:rFonts w:hint="cs"/>
          <w:rtl/>
          <w:lang w:bidi="fa-IR"/>
        </w:rPr>
        <w:t>ُ</w:t>
      </w:r>
      <w:r w:rsidRPr="00C3465B">
        <w:rPr>
          <w:rtl/>
          <w:lang w:bidi="fa-IR"/>
        </w:rPr>
        <w:t>ولى</w:t>
      </w:r>
      <w:r>
        <w:rPr>
          <w:rtl/>
          <w:lang w:bidi="fa-IR"/>
        </w:rPr>
        <w:t>:</w:t>
      </w:r>
      <w:r w:rsidRPr="00C3465B">
        <w:rPr>
          <w:rtl/>
          <w:lang w:bidi="fa-IR"/>
        </w:rPr>
        <w:t xml:space="preserve"> فللحديث المستفيض عن عائشة</w:t>
      </w:r>
      <w:r>
        <w:rPr>
          <w:rtl/>
          <w:lang w:bidi="fa-IR"/>
        </w:rPr>
        <w:t>:</w:t>
      </w:r>
      <w:r w:rsidRPr="00C3465B">
        <w:rPr>
          <w:rtl/>
          <w:lang w:bidi="fa-IR"/>
        </w:rPr>
        <w:t xml:space="preserve"> قيل لها</w:t>
      </w:r>
      <w:r>
        <w:rPr>
          <w:rtl/>
          <w:lang w:bidi="fa-IR"/>
        </w:rPr>
        <w:t>:</w:t>
      </w:r>
      <w:r w:rsidRPr="00C3465B">
        <w:rPr>
          <w:rtl/>
          <w:lang w:bidi="fa-IR"/>
        </w:rPr>
        <w:t xml:space="preserve"> أيّ أصحاب النبيّ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كان أحبّ إليه</w:t>
      </w:r>
      <w:r>
        <w:rPr>
          <w:rtl/>
          <w:lang w:bidi="fa-IR"/>
        </w:rPr>
        <w:t>؟</w:t>
      </w:r>
      <w:r w:rsidRPr="00C3465B">
        <w:rPr>
          <w:rtl/>
          <w:lang w:bidi="fa-IR"/>
        </w:rPr>
        <w:t xml:space="preserve"> قال</w:t>
      </w:r>
      <w:r>
        <w:rPr>
          <w:rtl/>
          <w:lang w:bidi="fa-IR"/>
        </w:rPr>
        <w:t>:</w:t>
      </w:r>
      <w:r w:rsidRPr="00C3465B">
        <w:rPr>
          <w:rtl/>
          <w:lang w:bidi="fa-IR"/>
        </w:rPr>
        <w:t xml:space="preserve"> أبو بكر ثمّ عثمان.</w:t>
      </w:r>
      <w:r>
        <w:rPr>
          <w:rFonts w:hint="cs"/>
          <w:rtl/>
          <w:lang w:bidi="fa-IR"/>
        </w:rPr>
        <w:t xml:space="preserve"> </w:t>
      </w:r>
      <w:r w:rsidRPr="00C3465B">
        <w:rPr>
          <w:rtl/>
          <w:lang w:bidi="fa-IR"/>
        </w:rPr>
        <w:t>وعن عمرو بن العاص قال</w:t>
      </w:r>
      <w:r>
        <w:rPr>
          <w:rtl/>
          <w:lang w:bidi="fa-IR"/>
        </w:rPr>
        <w:t>:</w:t>
      </w:r>
      <w:r w:rsidRPr="00C3465B">
        <w:rPr>
          <w:rtl/>
          <w:lang w:bidi="fa-IR"/>
        </w:rPr>
        <w:t xml:space="preserve"> عائشة. ومن الرجال أبوها ثمّ عمر. وعن أنس مثله.</w:t>
      </w:r>
    </w:p>
    <w:p w:rsidR="00A41E48" w:rsidRPr="00C3465B" w:rsidRDefault="00A41E48" w:rsidP="00A41E48">
      <w:pPr>
        <w:pStyle w:val="libNormal"/>
        <w:rPr>
          <w:rtl/>
          <w:lang w:bidi="fa-IR"/>
        </w:rPr>
      </w:pPr>
      <w:r w:rsidRPr="00C3465B">
        <w:rPr>
          <w:rtl/>
          <w:lang w:bidi="fa-IR"/>
        </w:rPr>
        <w:t>والمراد من « الأحب » هنا هو « الأقرب منزلة » بدليل قول عائشة</w:t>
      </w:r>
      <w:r>
        <w:rPr>
          <w:rtl/>
          <w:lang w:bidi="fa-IR"/>
        </w:rPr>
        <w:t>:</w:t>
      </w:r>
      <w:r w:rsidRPr="00C3465B">
        <w:rPr>
          <w:rtl/>
          <w:lang w:bidi="fa-IR"/>
        </w:rPr>
        <w:t xml:space="preserve"> لو كان مستخلفا</w:t>
      </w:r>
      <w:r w:rsidR="00A4452F">
        <w:rPr>
          <w:rFonts w:hint="cs"/>
          <w:rtl/>
          <w:lang w:bidi="fa-IR"/>
        </w:rPr>
        <w:t>ً</w:t>
      </w:r>
      <w:r w:rsidRPr="00C3465B">
        <w:rPr>
          <w:rtl/>
          <w:lang w:bidi="fa-IR"/>
        </w:rPr>
        <w:t xml:space="preserve"> لاستخلف أبا بكر ثمّ عمر.</w:t>
      </w:r>
    </w:p>
    <w:p w:rsidR="00A41E48" w:rsidRPr="00C3465B" w:rsidRDefault="00A41E48" w:rsidP="00A41E48">
      <w:pPr>
        <w:pStyle w:val="libNormal"/>
        <w:rPr>
          <w:rtl/>
          <w:lang w:bidi="fa-IR"/>
        </w:rPr>
      </w:pPr>
      <w:r w:rsidRPr="00C3465B">
        <w:rPr>
          <w:rtl/>
          <w:lang w:bidi="fa-IR"/>
        </w:rPr>
        <w:t>وأمّا المقدّمة الثانية</w:t>
      </w:r>
      <w:r>
        <w:rPr>
          <w:rtl/>
          <w:lang w:bidi="fa-IR"/>
        </w:rPr>
        <w:t>:</w:t>
      </w:r>
      <w:r w:rsidRPr="00C3465B">
        <w:rPr>
          <w:rtl/>
          <w:lang w:bidi="fa-IR"/>
        </w:rPr>
        <w:t xml:space="preserve"> فلأنّه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ما ينطق عن الهوى</w:t>
      </w:r>
      <w:r>
        <w:rPr>
          <w:rtl/>
          <w:lang w:bidi="fa-IR"/>
        </w:rPr>
        <w:t>،</w:t>
      </w:r>
      <w:r w:rsidRPr="00C3465B">
        <w:rPr>
          <w:rtl/>
          <w:lang w:bidi="fa-IR"/>
        </w:rPr>
        <w:t xml:space="preserve"> وأنّ حبّه بالخصوص لم يكن عن هوى. فالأحبيّة تدل على أفضلية الشيخين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وقال أيضا</w:t>
      </w:r>
      <w:r w:rsidR="00A4452F">
        <w:rPr>
          <w:rFonts w:hint="cs"/>
          <w:rtl/>
          <w:lang w:bidi="fa-IR"/>
        </w:rPr>
        <w:t>ً</w:t>
      </w:r>
      <w:r w:rsidRPr="00C3465B">
        <w:rPr>
          <w:rtl/>
          <w:lang w:bidi="fa-IR"/>
        </w:rPr>
        <w:t xml:space="preserve"> في الوجوه الدالّة على أفضلية الشيخين</w:t>
      </w:r>
      <w:r>
        <w:rPr>
          <w:rtl/>
          <w:lang w:bidi="fa-IR"/>
        </w:rPr>
        <w:t>:</w:t>
      </w:r>
      <w:r w:rsidRPr="00C3465B">
        <w:rPr>
          <w:rtl/>
          <w:lang w:bidi="fa-IR"/>
        </w:rPr>
        <w:t xml:space="preserve"> « النوع الخامس عشر</w:t>
      </w:r>
      <w:r>
        <w:rPr>
          <w:rtl/>
          <w:lang w:bidi="fa-IR"/>
        </w:rPr>
        <w:t>:</w:t>
      </w:r>
      <w:r w:rsidRPr="00C3465B">
        <w:rPr>
          <w:rtl/>
          <w:lang w:bidi="fa-IR"/>
        </w:rPr>
        <w:t xml:space="preserve"> كون الصدّيق أحبّ من سائر الصّحابة</w:t>
      </w:r>
      <w:r>
        <w:rPr>
          <w:rtl/>
          <w:lang w:bidi="fa-IR"/>
        </w:rPr>
        <w:t>،</w:t>
      </w:r>
      <w:r w:rsidRPr="00C3465B">
        <w:rPr>
          <w:rtl/>
          <w:lang w:bidi="fa-IR"/>
        </w:rPr>
        <w:t xml:space="preserve"> فعن عائشة عن عمر بن الخطاب قال</w:t>
      </w:r>
      <w:r>
        <w:rPr>
          <w:rtl/>
          <w:lang w:bidi="fa-IR"/>
        </w:rPr>
        <w:t>:</w:t>
      </w:r>
      <w:r w:rsidRPr="00C3465B">
        <w:rPr>
          <w:rtl/>
          <w:lang w:bidi="fa-IR"/>
        </w:rPr>
        <w:t xml:space="preserve"> أبو بكر سيّدنا وخيرنا وأحبّنا إلى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 xml:space="preserve">. أخرجه الترمذي. ومن حديث ابن عباس </w:t>
      </w:r>
      <w:r w:rsidRPr="00BE597A">
        <w:rPr>
          <w:rStyle w:val="libFootnotenumChar"/>
          <w:rtl/>
        </w:rPr>
        <w:t>(2)</w:t>
      </w:r>
      <w:r>
        <w:rPr>
          <w:rtl/>
          <w:lang w:bidi="fa-IR"/>
        </w:rPr>
        <w:t>،</w:t>
      </w:r>
      <w:r w:rsidRPr="00C3465B">
        <w:rPr>
          <w:rtl/>
          <w:lang w:bidi="fa-IR"/>
        </w:rPr>
        <w:t xml:space="preserve"> عن عمر في قصّة البيعة نحوه. رواه الترمذي » </w:t>
      </w:r>
      <w:r w:rsidRPr="00BE597A">
        <w:rPr>
          <w:rStyle w:val="libFootnotenumChar"/>
          <w:rtl/>
        </w:rPr>
        <w:t>(3)</w:t>
      </w:r>
      <w:r>
        <w:rPr>
          <w:rtl/>
          <w:lang w:bidi="fa-IR"/>
        </w:rPr>
        <w:t>.</w:t>
      </w:r>
    </w:p>
    <w:p w:rsidR="00A41E48" w:rsidRPr="00C3465B" w:rsidRDefault="00A41E48" w:rsidP="00A41E48">
      <w:pPr>
        <w:pStyle w:val="libNormal"/>
        <w:rPr>
          <w:rtl/>
          <w:lang w:bidi="fa-IR"/>
        </w:rPr>
      </w:pPr>
      <w:r w:rsidRPr="00C3465B">
        <w:rPr>
          <w:rtl/>
          <w:lang w:bidi="fa-IR"/>
        </w:rPr>
        <w:t>فهل يبقى ريب لمنصف أو مجال لتعنّت متعصّب في أنّ الأحبيّة تستلزم الأفضليّة</w:t>
      </w:r>
      <w:r>
        <w:rPr>
          <w:rtl/>
          <w:lang w:bidi="fa-IR"/>
        </w:rPr>
        <w:t>؟</w:t>
      </w:r>
    </w:p>
    <w:p w:rsidR="00A41E48" w:rsidRPr="00C3465B" w:rsidRDefault="00A41E48" w:rsidP="00A41E48">
      <w:pPr>
        <w:pStyle w:val="libNormal"/>
        <w:rPr>
          <w:rtl/>
          <w:lang w:bidi="fa-IR"/>
        </w:rPr>
      </w:pPr>
      <w:r w:rsidRPr="00C3465B">
        <w:rPr>
          <w:rtl/>
          <w:lang w:bidi="fa-IR"/>
        </w:rPr>
        <w:t xml:space="preserve">وقال ( الدهلوي ) كما في ( مجموعة فتاواه </w:t>
      </w:r>
      <w:r>
        <w:rPr>
          <w:rtl/>
          <w:lang w:bidi="fa-IR"/>
        </w:rPr>
        <w:t>):</w:t>
      </w:r>
    </w:p>
    <w:p w:rsidR="00A41E48" w:rsidRPr="00C3465B" w:rsidRDefault="00A41E48" w:rsidP="00A41E48">
      <w:pPr>
        <w:pStyle w:val="libNormal"/>
        <w:rPr>
          <w:rtl/>
          <w:lang w:bidi="fa-IR"/>
        </w:rPr>
      </w:pPr>
      <w:r w:rsidRPr="00C3465B">
        <w:rPr>
          <w:rtl/>
          <w:lang w:bidi="fa-IR"/>
        </w:rPr>
        <w:t>« فائدة</w:t>
      </w:r>
      <w:r>
        <w:rPr>
          <w:rtl/>
          <w:lang w:bidi="fa-IR"/>
        </w:rPr>
        <w:t xml:space="preserve"> - </w:t>
      </w:r>
      <w:r w:rsidRPr="00C3465B">
        <w:rPr>
          <w:rtl/>
          <w:lang w:bidi="fa-IR"/>
        </w:rPr>
        <w:t>كثرة المحبّة الدينيّة لها معنيان</w:t>
      </w:r>
      <w:r>
        <w:rPr>
          <w:rtl/>
          <w:lang w:bidi="fa-IR"/>
        </w:rPr>
        <w:t>،</w:t>
      </w:r>
      <w:r w:rsidRPr="00C3465B">
        <w:rPr>
          <w:rtl/>
          <w:lang w:bidi="fa-IR"/>
        </w:rPr>
        <w:t xml:space="preserve"> الأوّل</w:t>
      </w:r>
      <w:r>
        <w:rPr>
          <w:rtl/>
          <w:lang w:bidi="fa-IR"/>
        </w:rPr>
        <w:t>:</w:t>
      </w:r>
      <w:r w:rsidRPr="00C3465B">
        <w:rPr>
          <w:rtl/>
          <w:lang w:bidi="fa-IR"/>
        </w:rPr>
        <w:t xml:space="preserve"> أن</w:t>
      </w:r>
      <w:r w:rsidR="00A4452F">
        <w:rPr>
          <w:rFonts w:hint="cs"/>
          <w:rtl/>
          <w:lang w:bidi="fa-IR"/>
        </w:rPr>
        <w:t>ْ</w:t>
      </w:r>
      <w:r w:rsidRPr="00C3465B">
        <w:rPr>
          <w:rtl/>
          <w:lang w:bidi="fa-IR"/>
        </w:rPr>
        <w:t xml:space="preserve"> يعتقد المحبّ في محبوبه زيادة</w:t>
      </w:r>
      <w:r w:rsidR="00A4452F">
        <w:rPr>
          <w:rFonts w:hint="cs"/>
          <w:rtl/>
          <w:lang w:bidi="fa-IR"/>
        </w:rPr>
        <w:t>ً</w:t>
      </w:r>
      <w:r w:rsidRPr="00C3465B">
        <w:rPr>
          <w:rtl/>
          <w:lang w:bidi="fa-IR"/>
        </w:rPr>
        <w:t xml:space="preserve"> في ال</w:t>
      </w:r>
      <w:r w:rsidR="00A4452F">
        <w:rPr>
          <w:rFonts w:hint="cs"/>
          <w:rtl/>
          <w:lang w:bidi="fa-IR"/>
        </w:rPr>
        <w:t>اُ</w:t>
      </w:r>
      <w:r w:rsidRPr="00C3465B">
        <w:rPr>
          <w:rtl/>
          <w:lang w:bidi="fa-IR"/>
        </w:rPr>
        <w:t xml:space="preserve">مور الدينية. وهذا المعنى يستلزم </w:t>
      </w:r>
      <w:r w:rsidR="0015269A">
        <w:rPr>
          <w:rFonts w:hint="cs"/>
          <w:rtl/>
          <w:lang w:bidi="fa-IR"/>
        </w:rPr>
        <w:t>أ</w:t>
      </w:r>
      <w:r w:rsidRPr="00C3465B">
        <w:rPr>
          <w:rtl/>
          <w:lang w:bidi="fa-IR"/>
        </w:rPr>
        <w:t>لبتّة اعتقاده</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إزالة الخفا عن سيرة الخلفا</w:t>
      </w:r>
      <w:r w:rsidR="00A41E48">
        <w:rPr>
          <w:rtl/>
        </w:rPr>
        <w:t xml:space="preserve"> - </w:t>
      </w:r>
      <w:r w:rsidR="00A41E48" w:rsidRPr="00C3465B">
        <w:rPr>
          <w:rtl/>
        </w:rPr>
        <w:t>مبحث أفضلّية الشيخين.</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هنا وهم بيّن فإنّ البخاري إنّما روى نحو تلك الألفاظ في مناقب أبي بكر في ضمن قصة البيعة المرويّة عن عروة</w:t>
      </w:r>
      <w:r w:rsidR="00A41E48">
        <w:rPr>
          <w:rtl/>
        </w:rPr>
        <w:t>،</w:t>
      </w:r>
      <w:r w:rsidR="00A41E48" w:rsidRPr="00C3465B">
        <w:rPr>
          <w:rtl/>
        </w:rPr>
        <w:t xml:space="preserve"> عن ابن عباس</w:t>
      </w:r>
      <w:r w:rsidR="00A41E48">
        <w:rPr>
          <w:rtl/>
        </w:rPr>
        <w:t>،</w:t>
      </w:r>
      <w:r w:rsidR="00A41E48" w:rsidRPr="00C3465B">
        <w:rPr>
          <w:rtl/>
        </w:rPr>
        <w:t xml:space="preserve"> عن عمر من هذه الألفاظ شيء إل</w:t>
      </w:r>
      <w:r w:rsidR="0015269A">
        <w:rPr>
          <w:rFonts w:hint="cs"/>
          <w:rtl/>
        </w:rPr>
        <w:t>ّ</w:t>
      </w:r>
      <w:r w:rsidR="00A41E48" w:rsidRPr="00C3465B">
        <w:rPr>
          <w:rtl/>
        </w:rPr>
        <w:t>ا قول عمر</w:t>
      </w:r>
      <w:r w:rsidR="00A41E48">
        <w:rPr>
          <w:rtl/>
        </w:rPr>
        <w:t>:</w:t>
      </w:r>
      <w:r w:rsidR="00A41E48" w:rsidRPr="00C3465B">
        <w:rPr>
          <w:rtl/>
        </w:rPr>
        <w:t xml:space="preserve"> إنّه كان من خيرنا حين توفى الله نبيّه </w:t>
      </w:r>
      <w:r w:rsidR="00AE267A" w:rsidRPr="00AE267A">
        <w:rPr>
          <w:rStyle w:val="libFootnoteAlaemChar"/>
          <w:rtl/>
        </w:rPr>
        <w:t>صلى‌الله‌عليه‌وآله‌وسلم</w:t>
      </w:r>
      <w:r w:rsidR="006103F2" w:rsidRPr="006103F2">
        <w:rPr>
          <w:rStyle w:val="libAlaemChar"/>
          <w:rtl/>
        </w:rPr>
        <w:t xml:space="preserve"> </w:t>
      </w:r>
      <w:r w:rsidR="00A41E48" w:rsidRPr="00C3465B">
        <w:rPr>
          <w:rtl/>
        </w:rPr>
        <w:t>.</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قرة العينين في تفضيل الشيخين</w:t>
      </w:r>
      <w:r w:rsidR="00A41E48">
        <w:rPr>
          <w:rtl/>
        </w:rPr>
        <w:t xml:space="preserve"> - </w:t>
      </w:r>
      <w:r w:rsidR="00A41E48" w:rsidRPr="00C3465B">
        <w:rPr>
          <w:rtl/>
        </w:rPr>
        <w:t>النوع الخامس عشر من فضائل أبي بكر.</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بأفضليّته. والثاني</w:t>
      </w:r>
      <w:r>
        <w:rPr>
          <w:rtl/>
          <w:lang w:bidi="fa-IR"/>
        </w:rPr>
        <w:t>:</w:t>
      </w:r>
      <w:r w:rsidRPr="00C3465B">
        <w:rPr>
          <w:rtl/>
          <w:lang w:bidi="fa-IR"/>
        </w:rPr>
        <w:t xml:space="preserve"> أن يكون حصل المحبّ من محبوبه نفع ديني عظيم لم يصل إليه من غيره. وهذا المعنى لا يستلزم اعتقاده الأفضلية</w:t>
      </w:r>
      <w:r>
        <w:rPr>
          <w:rtl/>
          <w:lang w:bidi="fa-IR"/>
        </w:rPr>
        <w:t>،</w:t>
      </w:r>
      <w:r w:rsidRPr="00C3465B">
        <w:rPr>
          <w:rtl/>
          <w:lang w:bidi="fa-IR"/>
        </w:rPr>
        <w:t xml:space="preserve"> لأنّ هذه المحبّة موجودة بين كلّ شيخ</w:t>
      </w:r>
      <w:r w:rsidR="0015269A">
        <w:rPr>
          <w:rFonts w:hint="cs"/>
          <w:rtl/>
          <w:lang w:bidi="fa-IR"/>
        </w:rPr>
        <w:t>ٍ</w:t>
      </w:r>
      <w:r w:rsidRPr="00C3465B">
        <w:rPr>
          <w:rtl/>
          <w:lang w:bidi="fa-IR"/>
        </w:rPr>
        <w:t xml:space="preserve"> ومريده</w:t>
      </w:r>
      <w:r>
        <w:rPr>
          <w:rtl/>
          <w:lang w:bidi="fa-IR"/>
        </w:rPr>
        <w:t>،</w:t>
      </w:r>
      <w:r w:rsidRPr="00C3465B">
        <w:rPr>
          <w:rtl/>
          <w:lang w:bidi="fa-IR"/>
        </w:rPr>
        <w:t xml:space="preserve"> وكلّ تلميذ وأ</w:t>
      </w:r>
      <w:r w:rsidR="0015269A">
        <w:rPr>
          <w:rFonts w:hint="cs"/>
          <w:rtl/>
          <w:lang w:bidi="fa-IR"/>
        </w:rPr>
        <w:t>ُ</w:t>
      </w:r>
      <w:r w:rsidRPr="00C3465B">
        <w:rPr>
          <w:rtl/>
          <w:lang w:bidi="fa-IR"/>
        </w:rPr>
        <w:t>ستاذه</w:t>
      </w:r>
      <w:r>
        <w:rPr>
          <w:rtl/>
          <w:lang w:bidi="fa-IR"/>
        </w:rPr>
        <w:t>،</w:t>
      </w:r>
      <w:r w:rsidRPr="00C3465B">
        <w:rPr>
          <w:rtl/>
          <w:lang w:bidi="fa-IR"/>
        </w:rPr>
        <w:t xml:space="preserve"> مع أنّه لا يعتقد تفضيله »</w:t>
      </w:r>
      <w:r>
        <w:rPr>
          <w:rtl/>
          <w:lang w:bidi="fa-IR"/>
        </w:rPr>
        <w:t>.</w:t>
      </w:r>
    </w:p>
    <w:p w:rsidR="00A41E48" w:rsidRPr="00C3465B" w:rsidRDefault="00A41E48" w:rsidP="00A41E48">
      <w:pPr>
        <w:pStyle w:val="libNormal"/>
        <w:rPr>
          <w:rtl/>
          <w:lang w:bidi="fa-IR"/>
        </w:rPr>
      </w:pPr>
      <w:r w:rsidRPr="00C3465B">
        <w:rPr>
          <w:rtl/>
          <w:lang w:bidi="fa-IR"/>
        </w:rPr>
        <w:t>ومن الواضح أنّ محبة الله ورسوله ليست إل</w:t>
      </w:r>
      <w:r w:rsidR="0015269A">
        <w:rPr>
          <w:rFonts w:hint="cs"/>
          <w:rtl/>
          <w:lang w:bidi="fa-IR"/>
        </w:rPr>
        <w:t>ّ</w:t>
      </w:r>
      <w:r w:rsidRPr="00C3465B">
        <w:rPr>
          <w:rtl/>
          <w:lang w:bidi="fa-IR"/>
        </w:rPr>
        <w:t>ا من القسم الأول حيث الأحبيّة تستلزم الأفضلية كما اعترف ( الدهلوي )</w:t>
      </w:r>
      <w:r>
        <w:rPr>
          <w:rtl/>
          <w:lang w:bidi="fa-IR"/>
        </w:rPr>
        <w:t>.</w:t>
      </w:r>
      <w:r w:rsidRPr="00C3465B">
        <w:rPr>
          <w:rtl/>
          <w:lang w:bidi="fa-IR"/>
        </w:rPr>
        <w:t xml:space="preserve"> فالحمد لله الذي أجرى الحقّ على لسانه</w:t>
      </w:r>
      <w:r>
        <w:rPr>
          <w:rtl/>
          <w:lang w:bidi="fa-IR"/>
        </w:rPr>
        <w:t>،</w:t>
      </w:r>
      <w:r w:rsidRPr="00C3465B">
        <w:rPr>
          <w:rtl/>
          <w:lang w:bidi="fa-IR"/>
        </w:rPr>
        <w:t xml:space="preserve"> وأظهر صحّة استدلال الإماميّة بحديث الطّير من قبله.</w:t>
      </w:r>
    </w:p>
    <w:p w:rsidR="00A41E48" w:rsidRPr="00C3465B" w:rsidRDefault="00A41E48" w:rsidP="00A41E48">
      <w:pPr>
        <w:pStyle w:val="libNormal"/>
        <w:rPr>
          <w:rtl/>
          <w:lang w:bidi="fa-IR"/>
        </w:rPr>
      </w:pPr>
      <w:r w:rsidRPr="00C3465B">
        <w:rPr>
          <w:rtl/>
          <w:lang w:bidi="fa-IR"/>
        </w:rPr>
        <w:t>وتفيد كلمات بعض الأساطين المحقّقين دلالة الأحبيّة على الأفضليّة</w:t>
      </w:r>
      <w:r>
        <w:rPr>
          <w:rtl/>
          <w:lang w:bidi="fa-IR"/>
        </w:rPr>
        <w:t>:</w:t>
      </w:r>
    </w:p>
    <w:p w:rsidR="0043598D" w:rsidRDefault="00A41E48" w:rsidP="00A41E48">
      <w:pPr>
        <w:pStyle w:val="libBold1"/>
        <w:rPr>
          <w:rtl/>
          <w:lang w:bidi="fa-IR"/>
        </w:rPr>
      </w:pPr>
      <w:r w:rsidRPr="00C3465B">
        <w:rPr>
          <w:rtl/>
          <w:lang w:bidi="fa-IR"/>
        </w:rPr>
        <w:t>قال أبو حامد الغزالي</w:t>
      </w:r>
      <w:r>
        <w:rPr>
          <w:rtl/>
          <w:lang w:bidi="fa-IR"/>
        </w:rPr>
        <w:t>:</w:t>
      </w:r>
    </w:p>
    <w:p w:rsidR="00A41E48" w:rsidRPr="00C3465B" w:rsidRDefault="00A41E48" w:rsidP="00A41E48">
      <w:pPr>
        <w:pStyle w:val="libNormal"/>
        <w:rPr>
          <w:rtl/>
          <w:lang w:bidi="fa-IR"/>
        </w:rPr>
      </w:pPr>
      <w:r w:rsidRPr="00C3465B">
        <w:rPr>
          <w:rtl/>
          <w:lang w:bidi="fa-IR"/>
        </w:rPr>
        <w:t>« بيان محبّة الله للعبد ومعناها</w:t>
      </w:r>
      <w:r>
        <w:rPr>
          <w:rtl/>
          <w:lang w:bidi="fa-IR"/>
        </w:rPr>
        <w:t>:</w:t>
      </w:r>
      <w:r w:rsidRPr="00C3465B">
        <w:rPr>
          <w:rtl/>
          <w:lang w:bidi="fa-IR"/>
        </w:rPr>
        <w:t xml:space="preserve"> </w:t>
      </w:r>
      <w:r w:rsidR="0015269A">
        <w:rPr>
          <w:rFonts w:hint="cs"/>
          <w:rtl/>
          <w:lang w:bidi="fa-IR"/>
        </w:rPr>
        <w:t>إ</w:t>
      </w:r>
      <w:r w:rsidRPr="00C3465B">
        <w:rPr>
          <w:rtl/>
          <w:lang w:bidi="fa-IR"/>
        </w:rPr>
        <w:t>علم أنّ شواهد القرآن متظاهرة على أنّ الله تعالى يحب عبده</w:t>
      </w:r>
      <w:r>
        <w:rPr>
          <w:rtl/>
          <w:lang w:bidi="fa-IR"/>
        </w:rPr>
        <w:t>،</w:t>
      </w:r>
      <w:r w:rsidRPr="00C3465B">
        <w:rPr>
          <w:rtl/>
          <w:lang w:bidi="fa-IR"/>
        </w:rPr>
        <w:t xml:space="preserve"> فلا بدّ</w:t>
      </w:r>
      <w:r w:rsidR="0015269A">
        <w:rPr>
          <w:rFonts w:hint="cs"/>
          <w:rtl/>
          <w:lang w:bidi="fa-IR"/>
        </w:rPr>
        <w:t>َ</w:t>
      </w:r>
      <w:r w:rsidRPr="00C3465B">
        <w:rPr>
          <w:rtl/>
          <w:lang w:bidi="fa-IR"/>
        </w:rPr>
        <w:t xml:space="preserve"> من معرفة معنى ذلك. ولنقدّم الشواهد على محبّته</w:t>
      </w:r>
      <w:r>
        <w:rPr>
          <w:rtl/>
          <w:lang w:bidi="fa-IR"/>
        </w:rPr>
        <w:t>،</w:t>
      </w:r>
      <w:r w:rsidRPr="00C3465B">
        <w:rPr>
          <w:rtl/>
          <w:lang w:bidi="fa-IR"/>
        </w:rPr>
        <w:t xml:space="preserve"> فقد قال الله تعالى</w:t>
      </w:r>
      <w:r>
        <w:rPr>
          <w:rtl/>
          <w:lang w:bidi="fa-IR"/>
        </w:rPr>
        <w:t>:</w:t>
      </w:r>
      <w:r w:rsidRPr="00C3465B">
        <w:rPr>
          <w:rtl/>
          <w:lang w:bidi="fa-IR"/>
        </w:rPr>
        <w:t xml:space="preserve"> </w:t>
      </w:r>
      <w:r w:rsidRPr="001C3131">
        <w:rPr>
          <w:rStyle w:val="libAlaemChar"/>
          <w:rtl/>
        </w:rPr>
        <w:t>(</w:t>
      </w:r>
      <w:r w:rsidRPr="00BE597A">
        <w:rPr>
          <w:rStyle w:val="libAieChar"/>
          <w:rtl/>
        </w:rPr>
        <w:t xml:space="preserve"> يُحِبُّهُمْ وَيُحِبُّونَهُ</w:t>
      </w:r>
      <w:r w:rsidRPr="001C3131">
        <w:rPr>
          <w:rStyle w:val="libAlaemChar"/>
          <w:rtl/>
        </w:rPr>
        <w:t>)</w:t>
      </w:r>
      <w:r w:rsidRPr="00C3465B">
        <w:rPr>
          <w:rtl/>
          <w:lang w:bidi="fa-IR"/>
        </w:rPr>
        <w:t>. وقال تعالى</w:t>
      </w:r>
      <w:r>
        <w:rPr>
          <w:rtl/>
          <w:lang w:bidi="fa-IR"/>
        </w:rPr>
        <w:t>:</w:t>
      </w:r>
      <w:r w:rsidRPr="00C3465B">
        <w:rPr>
          <w:rtl/>
          <w:lang w:bidi="fa-IR"/>
        </w:rPr>
        <w:t xml:space="preserve"> </w:t>
      </w:r>
      <w:r w:rsidRPr="001C3131">
        <w:rPr>
          <w:rStyle w:val="libAlaemChar"/>
          <w:rtl/>
        </w:rPr>
        <w:t>(</w:t>
      </w:r>
      <w:r w:rsidRPr="00BE597A">
        <w:rPr>
          <w:rStyle w:val="libAieChar"/>
          <w:rtl/>
        </w:rPr>
        <w:t xml:space="preserve"> إِنَّ اللهَ يُحِبُّ الَّذِينَ يُقاتِلُونَ فِي سَبِيلِهِ صَفًّا </w:t>
      </w:r>
      <w:r w:rsidRPr="001C3131">
        <w:rPr>
          <w:rStyle w:val="libAlaemChar"/>
          <w:rtl/>
        </w:rPr>
        <w:t>)</w:t>
      </w:r>
      <w:r w:rsidRPr="00C3465B">
        <w:rPr>
          <w:rtl/>
          <w:lang w:bidi="fa-IR"/>
        </w:rPr>
        <w:t>. وقال تعالى</w:t>
      </w:r>
      <w:r>
        <w:rPr>
          <w:rtl/>
          <w:lang w:bidi="fa-IR"/>
        </w:rPr>
        <w:t>:</w:t>
      </w:r>
      <w:r w:rsidRPr="00C3465B">
        <w:rPr>
          <w:rtl/>
          <w:lang w:bidi="fa-IR"/>
        </w:rPr>
        <w:t xml:space="preserve"> </w:t>
      </w:r>
      <w:r w:rsidRPr="001C3131">
        <w:rPr>
          <w:rStyle w:val="libAlaemChar"/>
          <w:rtl/>
        </w:rPr>
        <w:t>(</w:t>
      </w:r>
      <w:r w:rsidRPr="00BE597A">
        <w:rPr>
          <w:rStyle w:val="libAieChar"/>
          <w:rtl/>
        </w:rPr>
        <w:t xml:space="preserve"> إِنَّ اللهَ يُحِبُّ التَّوَّابِينَ وَيُحِبُّ الْمُتَطَهِّرِينَ </w:t>
      </w:r>
      <w:r w:rsidRPr="001C3131">
        <w:rPr>
          <w:rStyle w:val="libAlaemChar"/>
          <w:rtl/>
        </w:rPr>
        <w:t>)</w:t>
      </w:r>
      <w:r w:rsidRPr="00C3465B">
        <w:rPr>
          <w:rtl/>
          <w:lang w:bidi="fa-IR"/>
        </w:rPr>
        <w:t>. ولذلك ردّ</w:t>
      </w:r>
      <w:r w:rsidR="0015269A">
        <w:rPr>
          <w:rFonts w:hint="cs"/>
          <w:rtl/>
          <w:lang w:bidi="fa-IR"/>
        </w:rPr>
        <w:t>َ</w:t>
      </w:r>
      <w:r w:rsidRPr="00C3465B">
        <w:rPr>
          <w:rtl/>
          <w:lang w:bidi="fa-IR"/>
        </w:rPr>
        <w:t xml:space="preserve"> سبحانه على من ادّعى أنّه حبيب الله فقال</w:t>
      </w:r>
      <w:r>
        <w:rPr>
          <w:rtl/>
          <w:lang w:bidi="fa-IR"/>
        </w:rPr>
        <w:t>:</w:t>
      </w:r>
      <w:r w:rsidRPr="00C3465B">
        <w:rPr>
          <w:rtl/>
          <w:lang w:bidi="fa-IR"/>
        </w:rPr>
        <w:t xml:space="preserve"> </w:t>
      </w:r>
      <w:r w:rsidRPr="001C3131">
        <w:rPr>
          <w:rStyle w:val="libAlaemChar"/>
          <w:rtl/>
        </w:rPr>
        <w:t>(</w:t>
      </w:r>
      <w:r w:rsidRPr="00BE597A">
        <w:rPr>
          <w:rStyle w:val="libAieChar"/>
          <w:rtl/>
        </w:rPr>
        <w:t xml:space="preserve"> قُلْ فَلِمَ يُعَذِّبُكُمْ بِذُنُوبِكُمْ </w:t>
      </w:r>
      <w:r w:rsidRPr="001C3131">
        <w:rPr>
          <w:rStyle w:val="libAlaemChar"/>
          <w:rtl/>
        </w:rPr>
        <w:t>)</w:t>
      </w:r>
      <w:r w:rsidRPr="00C3465B">
        <w:rPr>
          <w:rtl/>
          <w:lang w:bidi="fa-IR"/>
        </w:rPr>
        <w:t>.</w:t>
      </w:r>
    </w:p>
    <w:p w:rsidR="00A41E48" w:rsidRPr="00C3465B" w:rsidRDefault="00A41E48" w:rsidP="00A41E48">
      <w:pPr>
        <w:pStyle w:val="libNormal"/>
        <w:rPr>
          <w:rtl/>
          <w:lang w:bidi="fa-IR"/>
        </w:rPr>
      </w:pPr>
      <w:r w:rsidRPr="00C3465B">
        <w:rPr>
          <w:rtl/>
        </w:rPr>
        <w:t xml:space="preserve">وقد روى أنس عن النبيّ </w:t>
      </w:r>
      <w:r w:rsidR="00082BFE" w:rsidRPr="00082BFE">
        <w:rPr>
          <w:rStyle w:val="libAlaemChar"/>
          <w:rtl/>
        </w:rPr>
        <w:t>صلى‌الله‌عليه‌وآله‌وسلم</w:t>
      </w:r>
      <w:r w:rsidR="006103F2" w:rsidRPr="006103F2">
        <w:rPr>
          <w:rStyle w:val="libAlaemChar"/>
          <w:rtl/>
        </w:rPr>
        <w:t xml:space="preserve"> </w:t>
      </w:r>
      <w:r w:rsidRPr="00C3465B">
        <w:rPr>
          <w:rtl/>
        </w:rPr>
        <w:t>أنّه قال</w:t>
      </w:r>
      <w:r>
        <w:rPr>
          <w:rtl/>
        </w:rPr>
        <w:t xml:space="preserve">: </w:t>
      </w:r>
      <w:r w:rsidRPr="00C3465B">
        <w:rPr>
          <w:rtl/>
        </w:rPr>
        <w:t>إذا أحب الله تعالى عبدا</w:t>
      </w:r>
      <w:r w:rsidR="0015269A">
        <w:rPr>
          <w:rFonts w:hint="cs"/>
          <w:rtl/>
        </w:rPr>
        <w:t>ً</w:t>
      </w:r>
      <w:r w:rsidRPr="00C3465B">
        <w:rPr>
          <w:rtl/>
        </w:rPr>
        <w:t xml:space="preserve"> لم يضره ذنب</w:t>
      </w:r>
      <w:r>
        <w:rPr>
          <w:rtl/>
        </w:rPr>
        <w:t>،</w:t>
      </w:r>
      <w:r w:rsidRPr="00C3465B">
        <w:rPr>
          <w:rtl/>
        </w:rPr>
        <w:t xml:space="preserve"> والتائب من الذنب كمن لا ذنب له. ثمّ تلى</w:t>
      </w:r>
      <w:r>
        <w:rPr>
          <w:rtl/>
        </w:rPr>
        <w:t>:</w:t>
      </w:r>
      <w:r w:rsidRPr="00C3465B">
        <w:rPr>
          <w:rtl/>
        </w:rPr>
        <w:t xml:space="preserve"> </w:t>
      </w:r>
      <w:r w:rsidRPr="001C3131">
        <w:rPr>
          <w:rStyle w:val="libAlaemChar"/>
          <w:rtl/>
        </w:rPr>
        <w:t>(</w:t>
      </w:r>
      <w:r w:rsidRPr="00BE597A">
        <w:rPr>
          <w:rStyle w:val="libAieChar"/>
          <w:rtl/>
        </w:rPr>
        <w:t xml:space="preserve"> إِنَّ اللهَ يُحِبُّ التَّوَّابِينَ </w:t>
      </w:r>
      <w:r w:rsidRPr="001C3131">
        <w:rPr>
          <w:rStyle w:val="libAlaemChar"/>
          <w:rtl/>
        </w:rPr>
        <w:t>)</w:t>
      </w:r>
      <w:r w:rsidRPr="00C3465B">
        <w:rPr>
          <w:rtl/>
          <w:lang w:bidi="fa-IR"/>
        </w:rPr>
        <w:t>. ومعناه</w:t>
      </w:r>
      <w:r>
        <w:rPr>
          <w:rtl/>
          <w:lang w:bidi="fa-IR"/>
        </w:rPr>
        <w:t>:</w:t>
      </w:r>
      <w:r w:rsidRPr="00C3465B">
        <w:rPr>
          <w:rtl/>
          <w:lang w:bidi="fa-IR"/>
        </w:rPr>
        <w:t xml:space="preserve"> إنّه إذا أحبّه تاب عليه قبل الموت فلم تضره الذنوب الماضية وإن كثرت</w:t>
      </w:r>
      <w:r>
        <w:rPr>
          <w:rtl/>
          <w:lang w:bidi="fa-IR"/>
        </w:rPr>
        <w:t>،</w:t>
      </w:r>
      <w:r w:rsidRPr="00C3465B">
        <w:rPr>
          <w:rtl/>
          <w:lang w:bidi="fa-IR"/>
        </w:rPr>
        <w:t xml:space="preserve"> كما لا يضر الكفر الماضي بعد الإسلام</w:t>
      </w:r>
      <w:r>
        <w:rPr>
          <w:rtl/>
          <w:lang w:bidi="fa-IR"/>
        </w:rPr>
        <w:t>،</w:t>
      </w:r>
      <w:r w:rsidRPr="00C3465B">
        <w:rPr>
          <w:rtl/>
          <w:lang w:bidi="fa-IR"/>
        </w:rPr>
        <w:t xml:space="preserve"> وقد اشترط الله تعالى للمحبّة غفران الذنب فقال</w:t>
      </w:r>
      <w:r>
        <w:rPr>
          <w:rtl/>
          <w:lang w:bidi="fa-IR"/>
        </w:rPr>
        <w:t>:</w:t>
      </w:r>
      <w:r w:rsidRPr="00C3465B">
        <w:rPr>
          <w:rtl/>
          <w:lang w:bidi="fa-IR"/>
        </w:rPr>
        <w:t xml:space="preserve"> </w:t>
      </w:r>
      <w:r w:rsidRPr="001C3131">
        <w:rPr>
          <w:rStyle w:val="libAlaemChar"/>
          <w:rtl/>
        </w:rPr>
        <w:t>(</w:t>
      </w:r>
      <w:r w:rsidRPr="00BE597A">
        <w:rPr>
          <w:rStyle w:val="libAieChar"/>
          <w:rtl/>
        </w:rPr>
        <w:t xml:space="preserve"> قُلْ إِنْ كُنْتُمْ تُحِبُّونَ اللهَ فَاتَّبِعُونِي يُحْبِبْكُمُ اللهُ وَيَغْفِرْ لَكُمْ ذُنُوبَكُمْ </w:t>
      </w:r>
      <w:r w:rsidRPr="001C3131">
        <w:rPr>
          <w:rStyle w:val="libAlaemChar"/>
          <w:rtl/>
        </w:rPr>
        <w:t>)</w:t>
      </w:r>
      <w:r w:rsidRPr="00C3465B">
        <w:rPr>
          <w:rtl/>
          <w:lang w:bidi="fa-IR"/>
        </w:rPr>
        <w:t>.</w:t>
      </w:r>
    </w:p>
    <w:p w:rsidR="00A41E48" w:rsidRPr="00C3465B" w:rsidRDefault="00A41E48" w:rsidP="00A41E48">
      <w:pPr>
        <w:pStyle w:val="libNormal"/>
        <w:rPr>
          <w:rtl/>
          <w:lang w:bidi="fa-IR"/>
        </w:rPr>
      </w:pPr>
      <w:r w:rsidRPr="00C3465B">
        <w:rPr>
          <w:rtl/>
        </w:rPr>
        <w:t xml:space="preserve">وقال رسول الله </w:t>
      </w:r>
      <w:r w:rsidR="00082BFE" w:rsidRPr="00082BFE">
        <w:rPr>
          <w:rStyle w:val="libAlaemChar"/>
          <w:rtl/>
        </w:rPr>
        <w:t>صلى‌الله‌عليه‌وآله‌وسلم</w:t>
      </w:r>
      <w:r w:rsidR="006103F2" w:rsidRPr="006103F2">
        <w:rPr>
          <w:rStyle w:val="libAlaemChar"/>
          <w:rtl/>
        </w:rPr>
        <w:t xml:space="preserve"> </w:t>
      </w:r>
      <w:r>
        <w:rPr>
          <w:rtl/>
        </w:rPr>
        <w:t xml:space="preserve">: </w:t>
      </w:r>
      <w:r w:rsidRPr="00C3465B">
        <w:rPr>
          <w:rtl/>
        </w:rPr>
        <w:t>إن الله تعالى يعطي الدنيا من يحب ومن لا يحب</w:t>
      </w:r>
      <w:r>
        <w:rPr>
          <w:rtl/>
        </w:rPr>
        <w:t>،</w:t>
      </w:r>
      <w:r w:rsidRPr="00C3465B">
        <w:rPr>
          <w:rtl/>
        </w:rPr>
        <w:t xml:space="preserve"> ولا يعطي الإ</w:t>
      </w:r>
      <w:r w:rsidR="0015269A">
        <w:rPr>
          <w:rFonts w:hint="cs"/>
          <w:rtl/>
        </w:rPr>
        <w:t>ِ</w:t>
      </w:r>
      <w:r w:rsidRPr="00C3465B">
        <w:rPr>
          <w:rtl/>
        </w:rPr>
        <w:t>يمان إل</w:t>
      </w:r>
      <w:r w:rsidR="0015269A">
        <w:rPr>
          <w:rFonts w:hint="cs"/>
          <w:rtl/>
        </w:rPr>
        <w:t>ّ</w:t>
      </w:r>
      <w:r w:rsidRPr="00C3465B">
        <w:rPr>
          <w:rtl/>
        </w:rPr>
        <w:t>ا من يحب.</w:t>
      </w:r>
    </w:p>
    <w:p w:rsidR="00A41E48" w:rsidRPr="00C3465B" w:rsidRDefault="00A41E48" w:rsidP="00A41E48">
      <w:pPr>
        <w:pStyle w:val="libNormal"/>
        <w:rPr>
          <w:rtl/>
          <w:lang w:bidi="fa-IR"/>
        </w:rPr>
      </w:pPr>
      <w:r w:rsidRPr="00C3465B">
        <w:rPr>
          <w:rtl/>
        </w:rPr>
        <w:t xml:space="preserve">وقال رسول الله </w:t>
      </w:r>
      <w:r w:rsidR="00082BFE" w:rsidRPr="00082BFE">
        <w:rPr>
          <w:rStyle w:val="libAlaemChar"/>
          <w:rtl/>
        </w:rPr>
        <w:t>صلى‌الله‌عليه‌وآله‌وسلم</w:t>
      </w:r>
      <w:r w:rsidR="006103F2" w:rsidRPr="006103F2">
        <w:rPr>
          <w:rStyle w:val="libAlaemChar"/>
          <w:rtl/>
        </w:rPr>
        <w:t xml:space="preserve"> </w:t>
      </w:r>
      <w:r>
        <w:rPr>
          <w:rtl/>
        </w:rPr>
        <w:t xml:space="preserve">: </w:t>
      </w:r>
      <w:r w:rsidRPr="00C3465B">
        <w:rPr>
          <w:rtl/>
        </w:rPr>
        <w:t>من تواضع لله رفعه الله</w:t>
      </w:r>
      <w:r>
        <w:rPr>
          <w:rtl/>
        </w:rPr>
        <w:t>،</w:t>
      </w:r>
      <w:r w:rsidRPr="00C3465B">
        <w:rPr>
          <w:rtl/>
        </w:rPr>
        <w:t xml:space="preserve"> ومن تكبّر وضعه الله</w:t>
      </w:r>
      <w:r>
        <w:rPr>
          <w:rtl/>
        </w:rPr>
        <w:t>،</w:t>
      </w:r>
      <w:r w:rsidRPr="00C3465B">
        <w:rPr>
          <w:rtl/>
        </w:rPr>
        <w:t xml:space="preserve"> ومن أكثر ذكر الله أحبّه ال</w:t>
      </w:r>
      <w:r>
        <w:rPr>
          <w:rtl/>
        </w:rPr>
        <w:t>له</w:t>
      </w:r>
      <w:r w:rsidRPr="00C3465B">
        <w:rPr>
          <w:rtl/>
          <w:lang w:bidi="fa-IR"/>
        </w:rPr>
        <w:t>.</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rPr>
        <w:lastRenderedPageBreak/>
        <w:t xml:space="preserve">وقال </w:t>
      </w:r>
      <w:r w:rsidRPr="001C3131">
        <w:rPr>
          <w:rStyle w:val="libAlaemChar"/>
          <w:rtl/>
        </w:rPr>
        <w:t>عليه‌السلام</w:t>
      </w:r>
      <w:r>
        <w:rPr>
          <w:rtl/>
        </w:rPr>
        <w:t xml:space="preserve">: </w:t>
      </w:r>
      <w:r w:rsidRPr="00C3465B">
        <w:rPr>
          <w:rtl/>
        </w:rPr>
        <w:t>قال الله تعالى</w:t>
      </w:r>
      <w:r>
        <w:rPr>
          <w:rtl/>
        </w:rPr>
        <w:t>:</w:t>
      </w:r>
      <w:r w:rsidRPr="00C3465B">
        <w:rPr>
          <w:rtl/>
        </w:rPr>
        <w:t xml:space="preserve"> لا يزال العبد يتقرب إليّ</w:t>
      </w:r>
      <w:r w:rsidR="0015269A">
        <w:rPr>
          <w:rFonts w:hint="cs"/>
          <w:rtl/>
        </w:rPr>
        <w:t>َ</w:t>
      </w:r>
      <w:r w:rsidRPr="00C3465B">
        <w:rPr>
          <w:rtl/>
        </w:rPr>
        <w:t xml:space="preserve"> بالنوافل حتّى أ</w:t>
      </w:r>
      <w:r w:rsidR="0015269A">
        <w:rPr>
          <w:rFonts w:hint="cs"/>
          <w:rtl/>
        </w:rPr>
        <w:t>ُ</w:t>
      </w:r>
      <w:r w:rsidRPr="00C3465B">
        <w:rPr>
          <w:rtl/>
        </w:rPr>
        <w:t>حبّه</w:t>
      </w:r>
      <w:r>
        <w:rPr>
          <w:rtl/>
        </w:rPr>
        <w:t>،</w:t>
      </w:r>
      <w:r w:rsidRPr="00C3465B">
        <w:rPr>
          <w:rtl/>
        </w:rPr>
        <w:t xml:space="preserve"> فإذا أحببته كنت سمعه الذي يسمع به وبصره الذي يبصر به. الحديث.</w:t>
      </w:r>
    </w:p>
    <w:p w:rsidR="00A41E48" w:rsidRPr="00C3465B" w:rsidRDefault="00A41E48" w:rsidP="00A41E48">
      <w:pPr>
        <w:pStyle w:val="libNormal"/>
        <w:rPr>
          <w:rtl/>
          <w:lang w:bidi="fa-IR"/>
        </w:rPr>
      </w:pPr>
      <w:r w:rsidRPr="00C3465B">
        <w:rPr>
          <w:rtl/>
          <w:lang w:bidi="fa-IR"/>
        </w:rPr>
        <w:t>وقال زيد بن أسلم</w:t>
      </w:r>
      <w:r>
        <w:rPr>
          <w:rtl/>
          <w:lang w:bidi="fa-IR"/>
        </w:rPr>
        <w:t>:</w:t>
      </w:r>
      <w:r w:rsidRPr="00C3465B">
        <w:rPr>
          <w:rtl/>
          <w:lang w:bidi="fa-IR"/>
        </w:rPr>
        <w:t xml:space="preserve"> إنّ الله ليحبّ العبد حتى يبلغ من حبّه له أن يقول</w:t>
      </w:r>
      <w:r>
        <w:rPr>
          <w:rtl/>
          <w:lang w:bidi="fa-IR"/>
        </w:rPr>
        <w:t>:</w:t>
      </w:r>
      <w:r>
        <w:rPr>
          <w:rFonts w:hint="cs"/>
          <w:rtl/>
          <w:lang w:bidi="fa-IR"/>
        </w:rPr>
        <w:t xml:space="preserve"> </w:t>
      </w:r>
      <w:r w:rsidR="0015269A">
        <w:rPr>
          <w:rFonts w:hint="cs"/>
          <w:rtl/>
          <w:lang w:bidi="fa-IR"/>
        </w:rPr>
        <w:t>إ</w:t>
      </w:r>
      <w:r w:rsidRPr="00C3465B">
        <w:rPr>
          <w:rtl/>
          <w:lang w:bidi="fa-IR"/>
        </w:rPr>
        <w:t>عمل ما شئت فقد غفرت لك.</w:t>
      </w:r>
    </w:p>
    <w:p w:rsidR="00A41E48" w:rsidRPr="00C3465B" w:rsidRDefault="00A41E48" w:rsidP="00A41E48">
      <w:pPr>
        <w:pStyle w:val="libNormal"/>
        <w:rPr>
          <w:rtl/>
          <w:lang w:bidi="fa-IR"/>
        </w:rPr>
      </w:pPr>
      <w:r w:rsidRPr="00C3465B">
        <w:rPr>
          <w:rtl/>
          <w:lang w:bidi="fa-IR"/>
        </w:rPr>
        <w:t>وما ورد من ألفاظ المحبّة خارج عن الحصر.</w:t>
      </w:r>
    </w:p>
    <w:p w:rsidR="00A41E48" w:rsidRPr="00C3465B" w:rsidRDefault="00A41E48" w:rsidP="00A41E48">
      <w:pPr>
        <w:pStyle w:val="libNormal"/>
        <w:rPr>
          <w:rtl/>
          <w:lang w:bidi="fa-IR"/>
        </w:rPr>
      </w:pPr>
      <w:r w:rsidRPr="00C3465B">
        <w:rPr>
          <w:rtl/>
          <w:lang w:bidi="fa-IR"/>
        </w:rPr>
        <w:t>وقد ذكرنا أنّ محبة العبد لله تعالى حقيقة وليست بمجاز</w:t>
      </w:r>
      <w:r>
        <w:rPr>
          <w:rtl/>
          <w:lang w:bidi="fa-IR"/>
        </w:rPr>
        <w:t>،</w:t>
      </w:r>
      <w:r w:rsidRPr="00C3465B">
        <w:rPr>
          <w:rtl/>
          <w:lang w:bidi="fa-IR"/>
        </w:rPr>
        <w:t xml:space="preserve"> إذ المحبة في وضع اللّسان عبارة عن ميل النفس إلى الشيء الموافق</w:t>
      </w:r>
      <w:r>
        <w:rPr>
          <w:rtl/>
          <w:lang w:bidi="fa-IR"/>
        </w:rPr>
        <w:t>،</w:t>
      </w:r>
      <w:r w:rsidRPr="00C3465B">
        <w:rPr>
          <w:rtl/>
          <w:lang w:bidi="fa-IR"/>
        </w:rPr>
        <w:t xml:space="preserve"> والعشق عبارة عن الميل الغالب المفرط</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فأمّا حبّ الله للعبد فلا يمكن أن يكون بهذا المعنى أصلا</w:t>
      </w:r>
      <w:r>
        <w:rPr>
          <w:rtl/>
          <w:lang w:bidi="fa-IR"/>
        </w:rPr>
        <w:t>،</w:t>
      </w:r>
      <w:r w:rsidRPr="00C3465B">
        <w:rPr>
          <w:rtl/>
          <w:lang w:bidi="fa-IR"/>
        </w:rPr>
        <w:t xml:space="preserve"> بل الأسامي كلّها إذا أطلقت على الله تعالى وعلى غير الله لم تطلق عليهما بمعنى واحد أصلا</w:t>
      </w:r>
      <w:r>
        <w:rPr>
          <w:rtl/>
          <w:lang w:bidi="fa-IR"/>
        </w:rPr>
        <w:t xml:space="preserve"> ..</w:t>
      </w:r>
      <w:r w:rsidRPr="00C3465B">
        <w:rPr>
          <w:rtl/>
          <w:lang w:bidi="fa-IR"/>
        </w:rPr>
        <w:t>. فكلّ ذلك لا يشبه فيه الخالق الخلق</w:t>
      </w:r>
      <w:r>
        <w:rPr>
          <w:rtl/>
          <w:lang w:bidi="fa-IR"/>
        </w:rPr>
        <w:t>،</w:t>
      </w:r>
      <w:r w:rsidRPr="00C3465B">
        <w:rPr>
          <w:rtl/>
          <w:lang w:bidi="fa-IR"/>
        </w:rPr>
        <w:t xml:space="preserve"> وواضع اللغة إنّما وضع هذه الأسامي أوّلا للخلق</w:t>
      </w:r>
      <w:r>
        <w:rPr>
          <w:rtl/>
          <w:lang w:bidi="fa-IR"/>
        </w:rPr>
        <w:t>،</w:t>
      </w:r>
      <w:r w:rsidRPr="00C3465B">
        <w:rPr>
          <w:rtl/>
          <w:lang w:bidi="fa-IR"/>
        </w:rPr>
        <w:t xml:space="preserve"> فإنّ الخلق أسبق إلى العقول والأفهام من الخالق</w:t>
      </w:r>
      <w:r>
        <w:rPr>
          <w:rtl/>
          <w:lang w:bidi="fa-IR"/>
        </w:rPr>
        <w:t>،</w:t>
      </w:r>
      <w:r w:rsidRPr="00C3465B">
        <w:rPr>
          <w:rtl/>
          <w:lang w:bidi="fa-IR"/>
        </w:rPr>
        <w:t xml:space="preserve"> فكان استعمالها في حقّ الخالق بطريق الاستعارة والتّجوز والنقل</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 xml:space="preserve">ولذلك قال الشيخ أبو سعيد الميهني </w:t>
      </w:r>
      <w:r w:rsidRPr="008B4B50">
        <w:rPr>
          <w:rtl/>
        </w:rPr>
        <w:t>رحمه</w:t>
      </w:r>
      <w:r w:rsidR="008B4B50">
        <w:rPr>
          <w:rFonts w:hint="cs"/>
          <w:rtl/>
        </w:rPr>
        <w:t xml:space="preserve"> </w:t>
      </w:r>
      <w:r w:rsidRPr="008B4B50">
        <w:rPr>
          <w:rtl/>
        </w:rPr>
        <w:t>‌الله</w:t>
      </w:r>
      <w:r w:rsidRPr="00C3465B">
        <w:rPr>
          <w:rtl/>
          <w:lang w:bidi="fa-IR"/>
        </w:rPr>
        <w:t xml:space="preserve"> تعالى </w:t>
      </w:r>
      <w:r w:rsidR="000D1B0E">
        <w:rPr>
          <w:rtl/>
          <w:lang w:bidi="fa-IR"/>
        </w:rPr>
        <w:t>لمـّا</w:t>
      </w:r>
      <w:r w:rsidRPr="00C3465B">
        <w:rPr>
          <w:rtl/>
          <w:lang w:bidi="fa-IR"/>
        </w:rPr>
        <w:t xml:space="preserve"> قرئ عليه قوله تعالى </w:t>
      </w:r>
      <w:r w:rsidRPr="001C3131">
        <w:rPr>
          <w:rStyle w:val="libAlaemChar"/>
          <w:rtl/>
        </w:rPr>
        <w:t>(</w:t>
      </w:r>
      <w:r w:rsidRPr="00BE597A">
        <w:rPr>
          <w:rStyle w:val="libAieChar"/>
          <w:rtl/>
        </w:rPr>
        <w:t xml:space="preserve"> يُحِبُّهُمْ وَيُحِبُّونَهُ</w:t>
      </w:r>
      <w:r w:rsidRPr="001C3131">
        <w:rPr>
          <w:rStyle w:val="libAlaemChar"/>
          <w:rtl/>
        </w:rPr>
        <w:t>)</w:t>
      </w:r>
      <w:r w:rsidRPr="00C3465B">
        <w:rPr>
          <w:rtl/>
          <w:lang w:bidi="fa-IR"/>
        </w:rPr>
        <w:t xml:space="preserve"> فقال</w:t>
      </w:r>
      <w:r>
        <w:rPr>
          <w:rtl/>
          <w:lang w:bidi="fa-IR"/>
        </w:rPr>
        <w:t>:</w:t>
      </w:r>
      <w:r w:rsidRPr="00C3465B">
        <w:rPr>
          <w:rtl/>
          <w:lang w:bidi="fa-IR"/>
        </w:rPr>
        <w:t xml:space="preserve"> بحق يحبّهم</w:t>
      </w:r>
      <w:r>
        <w:rPr>
          <w:rtl/>
          <w:lang w:bidi="fa-IR"/>
        </w:rPr>
        <w:t>،</w:t>
      </w:r>
      <w:r w:rsidRPr="00C3465B">
        <w:rPr>
          <w:rtl/>
          <w:lang w:bidi="fa-IR"/>
        </w:rPr>
        <w:t xml:space="preserve"> فإنه ليس يحبّ إل</w:t>
      </w:r>
      <w:r w:rsidR="008B4B50">
        <w:rPr>
          <w:rFonts w:hint="cs"/>
          <w:rtl/>
          <w:lang w:bidi="fa-IR"/>
        </w:rPr>
        <w:t>ّ</w:t>
      </w:r>
      <w:r w:rsidRPr="00C3465B">
        <w:rPr>
          <w:rtl/>
          <w:lang w:bidi="fa-IR"/>
        </w:rPr>
        <w:t>ا نفسه على معنى أنّه الكلّ</w:t>
      </w:r>
      <w:r>
        <w:rPr>
          <w:rtl/>
          <w:lang w:bidi="fa-IR"/>
        </w:rPr>
        <w:t>،</w:t>
      </w:r>
      <w:r w:rsidRPr="00C3465B">
        <w:rPr>
          <w:rtl/>
          <w:lang w:bidi="fa-IR"/>
        </w:rPr>
        <w:t xml:space="preserve"> وأن ليس في الوجود غيره</w:t>
      </w:r>
      <w:r>
        <w:rPr>
          <w:rtl/>
          <w:lang w:bidi="fa-IR"/>
        </w:rPr>
        <w:t>،</w:t>
      </w:r>
      <w:r w:rsidRPr="00C3465B">
        <w:rPr>
          <w:rtl/>
          <w:lang w:bidi="fa-IR"/>
        </w:rPr>
        <w:t xml:space="preserve"> فمن لا يحبّ إل</w:t>
      </w:r>
      <w:r w:rsidR="008B4B50">
        <w:rPr>
          <w:rFonts w:hint="cs"/>
          <w:rtl/>
          <w:lang w:bidi="fa-IR"/>
        </w:rPr>
        <w:t>ّ</w:t>
      </w:r>
      <w:r w:rsidRPr="00C3465B">
        <w:rPr>
          <w:rtl/>
          <w:lang w:bidi="fa-IR"/>
        </w:rPr>
        <w:t>ا نفسه وأفعال نفسه وتصانيف نفسه فلا يجاوز حبّه وتوابع ذاته من حيث هي متعلقة بذاته</w:t>
      </w:r>
      <w:r>
        <w:rPr>
          <w:rtl/>
          <w:lang w:bidi="fa-IR"/>
        </w:rPr>
        <w:t>،</w:t>
      </w:r>
      <w:r w:rsidRPr="00C3465B">
        <w:rPr>
          <w:rtl/>
          <w:lang w:bidi="fa-IR"/>
        </w:rPr>
        <w:t xml:space="preserve"> فهو إذا لا يحبّ إل</w:t>
      </w:r>
      <w:r w:rsidR="008B4B50">
        <w:rPr>
          <w:rFonts w:hint="cs"/>
          <w:rtl/>
          <w:lang w:bidi="fa-IR"/>
        </w:rPr>
        <w:t>ّ</w:t>
      </w:r>
      <w:r w:rsidRPr="00C3465B">
        <w:rPr>
          <w:rtl/>
          <w:lang w:bidi="fa-IR"/>
        </w:rPr>
        <w:t>ا نفسه.</w:t>
      </w:r>
    </w:p>
    <w:p w:rsidR="00A41E48" w:rsidRPr="00C3465B" w:rsidRDefault="00A41E48" w:rsidP="00A41E48">
      <w:pPr>
        <w:pStyle w:val="libNormal"/>
        <w:rPr>
          <w:rtl/>
          <w:lang w:bidi="fa-IR"/>
        </w:rPr>
      </w:pPr>
      <w:r w:rsidRPr="00C3465B">
        <w:rPr>
          <w:rtl/>
          <w:lang w:bidi="fa-IR"/>
        </w:rPr>
        <w:t>وما ورد من الألفاظ في حبّه لعباده فهو مأوّل</w:t>
      </w:r>
      <w:r>
        <w:rPr>
          <w:rtl/>
          <w:lang w:bidi="fa-IR"/>
        </w:rPr>
        <w:t>،</w:t>
      </w:r>
      <w:r w:rsidRPr="00C3465B">
        <w:rPr>
          <w:rtl/>
          <w:lang w:bidi="fa-IR"/>
        </w:rPr>
        <w:t xml:space="preserve"> ويرجع معناه إلى كشف الحجاب عن قلب عبده</w:t>
      </w:r>
      <w:r>
        <w:rPr>
          <w:rtl/>
          <w:lang w:bidi="fa-IR"/>
        </w:rPr>
        <w:t>،</w:t>
      </w:r>
      <w:r w:rsidRPr="00C3465B">
        <w:rPr>
          <w:rtl/>
          <w:lang w:bidi="fa-IR"/>
        </w:rPr>
        <w:t xml:space="preserve"> فهو حادث يحدث بحدوث السبب المقتضي له</w:t>
      </w:r>
      <w:r>
        <w:rPr>
          <w:rtl/>
          <w:lang w:bidi="fa-IR"/>
        </w:rPr>
        <w:t>،</w:t>
      </w:r>
      <w:r w:rsidRPr="00C3465B">
        <w:rPr>
          <w:rtl/>
          <w:lang w:bidi="fa-IR"/>
        </w:rPr>
        <w:t xml:space="preserve"> كما</w:t>
      </w:r>
      <w:r>
        <w:rPr>
          <w:rFonts w:hint="cs"/>
          <w:rtl/>
          <w:lang w:bidi="fa-IR"/>
        </w:rPr>
        <w:t xml:space="preserve"> </w:t>
      </w:r>
      <w:r w:rsidRPr="00C3465B">
        <w:rPr>
          <w:rtl/>
        </w:rPr>
        <w:t>قال تعالى</w:t>
      </w:r>
      <w:r>
        <w:rPr>
          <w:rtl/>
        </w:rPr>
        <w:t>:</w:t>
      </w:r>
      <w:r w:rsidRPr="00C3465B">
        <w:rPr>
          <w:rtl/>
        </w:rPr>
        <w:t xml:space="preserve"> لا يزال عبدي [ العبد ] يتقرّب إليّ بالنوافل حتى أحبّه</w:t>
      </w:r>
      <w:r>
        <w:rPr>
          <w:rtl/>
        </w:rPr>
        <w:t>.</w:t>
      </w:r>
      <w:r w:rsidRPr="00C3465B">
        <w:rPr>
          <w:rtl/>
          <w:lang w:bidi="fa-IR"/>
        </w:rPr>
        <w:t xml:space="preserve"> فيكون تقرّبه بالنوافل سببا لصفاء باطنه وارتفاع الحجاب عن قلبه وحصوله في درجة القرب من ربّه. فكلّ ذلك فعل الله تعالى ولطفه به</w:t>
      </w:r>
      <w:r>
        <w:rPr>
          <w:rtl/>
          <w:lang w:bidi="fa-IR"/>
        </w:rPr>
        <w:t>،</w:t>
      </w:r>
      <w:r w:rsidRPr="00C3465B">
        <w:rPr>
          <w:rtl/>
          <w:lang w:bidi="fa-IR"/>
        </w:rPr>
        <w:t xml:space="preserve"> فهو معنى حبّه</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والقرب من الله في الب</w:t>
      </w:r>
      <w:r w:rsidR="008B4B50">
        <w:rPr>
          <w:rFonts w:hint="cs"/>
          <w:rtl/>
          <w:lang w:bidi="fa-IR"/>
        </w:rPr>
        <w:t>ُ</w:t>
      </w:r>
      <w:r w:rsidRPr="00C3465B">
        <w:rPr>
          <w:rtl/>
          <w:lang w:bidi="fa-IR"/>
        </w:rPr>
        <w:t>عد من صفات البهائم والسباع والشياطين</w:t>
      </w:r>
      <w:r>
        <w:rPr>
          <w:rtl/>
          <w:lang w:bidi="fa-IR"/>
        </w:rPr>
        <w:t>،</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والتخلّق بمكارم الأخلاق التي هي الأخلاق الإ</w:t>
      </w:r>
      <w:r w:rsidR="008B4B50">
        <w:rPr>
          <w:rFonts w:hint="cs"/>
          <w:rtl/>
          <w:lang w:bidi="fa-IR"/>
        </w:rPr>
        <w:t>ِ</w:t>
      </w:r>
      <w:r w:rsidRPr="00C3465B">
        <w:rPr>
          <w:rtl/>
          <w:lang w:bidi="fa-IR"/>
        </w:rPr>
        <w:t>لهية</w:t>
      </w:r>
      <w:r>
        <w:rPr>
          <w:rtl/>
          <w:lang w:bidi="fa-IR"/>
        </w:rPr>
        <w:t>،</w:t>
      </w:r>
      <w:r w:rsidRPr="00C3465B">
        <w:rPr>
          <w:rtl/>
          <w:lang w:bidi="fa-IR"/>
        </w:rPr>
        <w:t xml:space="preserve"> فهو قرب بالصّفة لا بالمكان</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فإذا</w:t>
      </w:r>
      <w:r w:rsidR="008B4B50">
        <w:rPr>
          <w:rFonts w:hint="cs"/>
          <w:rtl/>
          <w:lang w:bidi="fa-IR"/>
        </w:rPr>
        <w:t>ً</w:t>
      </w:r>
      <w:r>
        <w:rPr>
          <w:rtl/>
          <w:lang w:bidi="fa-IR"/>
        </w:rPr>
        <w:t>،</w:t>
      </w:r>
      <w:r w:rsidRPr="00C3465B">
        <w:rPr>
          <w:rtl/>
          <w:lang w:bidi="fa-IR"/>
        </w:rPr>
        <w:t xml:space="preserve"> محبّة الله للعبد تقريبه من نفسه بدفع الشواغل والمعاصي عنه وتطهير باطنه عن كدورات الدنيا</w:t>
      </w:r>
      <w:r>
        <w:rPr>
          <w:rtl/>
          <w:lang w:bidi="fa-IR"/>
        </w:rPr>
        <w:t>،</w:t>
      </w:r>
      <w:r w:rsidRPr="00C3465B">
        <w:rPr>
          <w:rtl/>
          <w:lang w:bidi="fa-IR"/>
        </w:rPr>
        <w:t xml:space="preserve"> ورفع الحجاب عن قلبه حتى يشاهده كأنّه يراه</w:t>
      </w:r>
      <w:r>
        <w:rPr>
          <w:rtl/>
          <w:lang w:bidi="fa-IR"/>
        </w:rPr>
        <w:t xml:space="preserve"> ..</w:t>
      </w:r>
      <w:r w:rsidRPr="00C3465B">
        <w:rPr>
          <w:rtl/>
          <w:lang w:bidi="fa-IR"/>
        </w:rPr>
        <w:t xml:space="preserve">. » </w:t>
      </w:r>
      <w:r w:rsidRPr="00BE597A">
        <w:rPr>
          <w:rStyle w:val="libFootnotenumChar"/>
          <w:rtl/>
        </w:rPr>
        <w:t>(1)</w:t>
      </w:r>
      <w:r>
        <w:rPr>
          <w:rtl/>
          <w:lang w:bidi="fa-IR"/>
        </w:rPr>
        <w:t>.</w:t>
      </w:r>
    </w:p>
    <w:p w:rsidR="00A41E48" w:rsidRPr="00C3465B" w:rsidRDefault="00A41E48" w:rsidP="00A41E48">
      <w:pPr>
        <w:pStyle w:val="libNormal"/>
        <w:rPr>
          <w:rtl/>
          <w:lang w:bidi="fa-IR"/>
        </w:rPr>
      </w:pPr>
      <w:r w:rsidRPr="00BE597A">
        <w:rPr>
          <w:rStyle w:val="libBold2Char"/>
          <w:rtl/>
        </w:rPr>
        <w:t>أقول</w:t>
      </w:r>
      <w:r>
        <w:rPr>
          <w:rtl/>
          <w:lang w:bidi="fa-IR"/>
        </w:rPr>
        <w:t>:</w:t>
      </w:r>
      <w:r w:rsidRPr="00C3465B">
        <w:rPr>
          <w:rtl/>
          <w:lang w:bidi="fa-IR"/>
        </w:rPr>
        <w:t xml:space="preserve"> إذا كان هذا حال من أحبّه الله فيكف يكون حال أحبّ الخلق إلى الله</w:t>
      </w:r>
      <w:r>
        <w:rPr>
          <w:rtl/>
          <w:lang w:bidi="fa-IR"/>
        </w:rPr>
        <w:t>؟</w:t>
      </w:r>
      <w:r w:rsidRPr="00C3465B">
        <w:rPr>
          <w:rtl/>
          <w:lang w:bidi="fa-IR"/>
        </w:rPr>
        <w:t xml:space="preserve"> وهل تحصل المراتب الحاصلة لأحبّ الخلق إلى الله لغيره</w:t>
      </w:r>
      <w:r>
        <w:rPr>
          <w:rtl/>
          <w:lang w:bidi="fa-IR"/>
        </w:rPr>
        <w:t>؟</w:t>
      </w:r>
      <w:r w:rsidRPr="00C3465B">
        <w:rPr>
          <w:rtl/>
          <w:lang w:bidi="fa-IR"/>
        </w:rPr>
        <w:t xml:space="preserve"> وهل يكون أحد في الفضيلة في مرتبة أحبّ الخلق إلى الله</w:t>
      </w:r>
      <w:r>
        <w:rPr>
          <w:rtl/>
          <w:lang w:bidi="fa-IR"/>
        </w:rPr>
        <w:t>؟</w:t>
      </w:r>
      <w:r w:rsidRPr="00C3465B">
        <w:rPr>
          <w:rtl/>
          <w:lang w:bidi="fa-IR"/>
        </w:rPr>
        <w:t xml:space="preserve"> أفلا تدلّ الأحبيّة إليه على الأفضلية عنده</w:t>
      </w:r>
      <w:r>
        <w:rPr>
          <w:rtl/>
          <w:lang w:bidi="fa-IR"/>
        </w:rPr>
        <w:t>؟</w:t>
      </w:r>
    </w:p>
    <w:p w:rsidR="0043598D" w:rsidRDefault="00A41E48" w:rsidP="00A41E48">
      <w:pPr>
        <w:pStyle w:val="libBold1"/>
        <w:rPr>
          <w:rtl/>
          <w:lang w:bidi="fa-IR"/>
        </w:rPr>
      </w:pPr>
      <w:r>
        <w:rPr>
          <w:rtl/>
          <w:lang w:bidi="fa-IR"/>
        </w:rPr>
        <w:t>و</w:t>
      </w:r>
      <w:r w:rsidRPr="00C3465B">
        <w:rPr>
          <w:rtl/>
          <w:lang w:bidi="fa-IR"/>
        </w:rPr>
        <w:t>قال القاضي عياض</w:t>
      </w:r>
      <w:r>
        <w:rPr>
          <w:rtl/>
          <w:lang w:bidi="fa-IR"/>
        </w:rPr>
        <w:t>:</w:t>
      </w:r>
    </w:p>
    <w:p w:rsidR="00A41E48" w:rsidRPr="00C3465B" w:rsidRDefault="00A41E48" w:rsidP="00A41E48">
      <w:pPr>
        <w:pStyle w:val="libNormal"/>
        <w:rPr>
          <w:rtl/>
          <w:lang w:bidi="fa-IR"/>
        </w:rPr>
      </w:pPr>
      <w:r w:rsidRPr="00C3465B">
        <w:rPr>
          <w:rtl/>
          <w:lang w:bidi="fa-IR"/>
        </w:rPr>
        <w:t>« وأصل المحبّة الميل إلى ما يوافق المحبّ</w:t>
      </w:r>
      <w:r>
        <w:rPr>
          <w:rtl/>
          <w:lang w:bidi="fa-IR"/>
        </w:rPr>
        <w:t>،</w:t>
      </w:r>
      <w:r w:rsidRPr="00C3465B">
        <w:rPr>
          <w:rtl/>
          <w:lang w:bidi="fa-IR"/>
        </w:rPr>
        <w:t xml:space="preserve"> ولكن هذا في حقّ من يصحّ الميل منه والانتفاع بالوفق</w:t>
      </w:r>
      <w:r>
        <w:rPr>
          <w:rtl/>
          <w:lang w:bidi="fa-IR"/>
        </w:rPr>
        <w:t>،</w:t>
      </w:r>
      <w:r w:rsidRPr="00C3465B">
        <w:rPr>
          <w:rtl/>
          <w:lang w:bidi="fa-IR"/>
        </w:rPr>
        <w:t xml:space="preserve"> وهي درجة المخلوق. فأمّا الخالق</w:t>
      </w:r>
      <w:r>
        <w:rPr>
          <w:rtl/>
          <w:lang w:bidi="fa-IR"/>
        </w:rPr>
        <w:t xml:space="preserve"> - </w:t>
      </w:r>
      <w:r w:rsidRPr="00C3465B">
        <w:rPr>
          <w:rtl/>
          <w:lang w:bidi="fa-IR"/>
        </w:rPr>
        <w:t>جلّ جلاله</w:t>
      </w:r>
      <w:r>
        <w:rPr>
          <w:rtl/>
          <w:lang w:bidi="fa-IR"/>
        </w:rPr>
        <w:t xml:space="preserve"> - </w:t>
      </w:r>
      <w:r w:rsidRPr="00C3465B">
        <w:rPr>
          <w:rtl/>
          <w:lang w:bidi="fa-IR"/>
        </w:rPr>
        <w:t>فمنزّه عن الأعراض</w:t>
      </w:r>
      <w:r>
        <w:rPr>
          <w:rtl/>
          <w:lang w:bidi="fa-IR"/>
        </w:rPr>
        <w:t>،</w:t>
      </w:r>
      <w:r w:rsidRPr="00C3465B">
        <w:rPr>
          <w:rtl/>
          <w:lang w:bidi="fa-IR"/>
        </w:rPr>
        <w:t xml:space="preserve"> فمحبّته لعبده تمكينه من سعادته وعصمته وتوفيقه وتهيئة أسباب القرب وإفاضة رحمته عليه</w:t>
      </w:r>
      <w:r>
        <w:rPr>
          <w:rtl/>
          <w:lang w:bidi="fa-IR"/>
        </w:rPr>
        <w:t>،</w:t>
      </w:r>
      <w:r w:rsidRPr="00C3465B">
        <w:rPr>
          <w:rtl/>
          <w:lang w:bidi="fa-IR"/>
        </w:rPr>
        <w:t xml:space="preserve"> وقصواها كشف الحجب عن قلبه حتى يراه بقلبه وينظر إليه ببصيرته</w:t>
      </w:r>
      <w:r>
        <w:rPr>
          <w:rtl/>
          <w:lang w:bidi="fa-IR"/>
        </w:rPr>
        <w:t>،</w:t>
      </w:r>
      <w:r w:rsidRPr="00C3465B">
        <w:rPr>
          <w:rtl/>
          <w:lang w:bidi="fa-IR"/>
        </w:rPr>
        <w:t xml:space="preserve"> فيكون كما قال في</w:t>
      </w:r>
      <w:r>
        <w:rPr>
          <w:rFonts w:hint="cs"/>
          <w:rtl/>
          <w:lang w:bidi="fa-IR"/>
        </w:rPr>
        <w:t xml:space="preserve"> </w:t>
      </w:r>
      <w:r w:rsidRPr="00C3465B">
        <w:rPr>
          <w:rtl/>
        </w:rPr>
        <w:t>الحديث</w:t>
      </w:r>
      <w:r>
        <w:rPr>
          <w:rtl/>
        </w:rPr>
        <w:t xml:space="preserve">: </w:t>
      </w:r>
      <w:r w:rsidRPr="00C3465B">
        <w:rPr>
          <w:rtl/>
        </w:rPr>
        <w:t>فإذا أحببته كنت سمعه الذي يسمع به وبصره الذي يبصر به ولسانه الذي ينطق به</w:t>
      </w:r>
      <w:r w:rsidRPr="00C3465B">
        <w:rPr>
          <w:rtl/>
          <w:lang w:bidi="fa-IR"/>
        </w:rPr>
        <w:t>. ولا ينبغي أن يفهم من هذا سوى التجرّد لله والانقطاع إلى الله والإ</w:t>
      </w:r>
      <w:r w:rsidR="008B4B50">
        <w:rPr>
          <w:rFonts w:hint="cs"/>
          <w:rtl/>
          <w:lang w:bidi="fa-IR"/>
        </w:rPr>
        <w:t>ِ</w:t>
      </w:r>
      <w:r w:rsidRPr="00C3465B">
        <w:rPr>
          <w:rtl/>
          <w:lang w:bidi="fa-IR"/>
        </w:rPr>
        <w:t>عراض عن غير الله وصفاء القلب لله وإخلاص الحركات لله»</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إذا</w:t>
      </w:r>
      <w:r>
        <w:rPr>
          <w:rtl/>
          <w:lang w:bidi="fa-IR"/>
        </w:rPr>
        <w:t>،</w:t>
      </w:r>
      <w:r w:rsidRPr="00C3465B">
        <w:rPr>
          <w:rtl/>
          <w:lang w:bidi="fa-IR"/>
        </w:rPr>
        <w:t xml:space="preserve"> الأحبيّة سبب الأفضليّة</w:t>
      </w:r>
      <w:r>
        <w:rPr>
          <w:rtl/>
          <w:lang w:bidi="fa-IR"/>
        </w:rPr>
        <w:t xml:space="preserve"> ..</w:t>
      </w:r>
      <w:r w:rsidRPr="00C3465B">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إحياء علوم الدين 4 / 327</w:t>
      </w:r>
      <w:r w:rsidR="00A41E48">
        <w:rPr>
          <w:rtl/>
        </w:rPr>
        <w:t xml:space="preserve"> - </w:t>
      </w:r>
      <w:r w:rsidR="00A41E48" w:rsidRPr="00C3465B">
        <w:rPr>
          <w:rtl/>
        </w:rPr>
        <w:t>328.</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الشفاء بتعريف حقوق المصطفى 3 / 372.</w:t>
      </w:r>
    </w:p>
    <w:p w:rsidR="00A41E48" w:rsidRDefault="00A41E48" w:rsidP="00A41E48">
      <w:pPr>
        <w:pStyle w:val="libNormal"/>
        <w:rPr>
          <w:rtl/>
          <w:lang w:bidi="fa-IR"/>
        </w:rPr>
      </w:pPr>
      <w:r>
        <w:rPr>
          <w:rtl/>
          <w:lang w:bidi="fa-IR"/>
        </w:rPr>
        <w:br w:type="page"/>
      </w:r>
    </w:p>
    <w:p w:rsidR="0043598D" w:rsidRDefault="00A41E48" w:rsidP="00A41E48">
      <w:pPr>
        <w:pStyle w:val="libBold1"/>
        <w:rPr>
          <w:rtl/>
          <w:lang w:bidi="fa-IR"/>
        </w:rPr>
      </w:pPr>
      <w:r w:rsidRPr="00C3465B">
        <w:rPr>
          <w:rtl/>
          <w:lang w:bidi="fa-IR"/>
        </w:rPr>
        <w:lastRenderedPageBreak/>
        <w:t>وقال النووي</w:t>
      </w:r>
      <w:r>
        <w:rPr>
          <w:rtl/>
          <w:lang w:bidi="fa-IR"/>
        </w:rPr>
        <w:t>:</w:t>
      </w:r>
    </w:p>
    <w:p w:rsidR="00A41E48" w:rsidRPr="00C3465B" w:rsidRDefault="00A41E48" w:rsidP="00A41E48">
      <w:pPr>
        <w:pStyle w:val="libNormal"/>
        <w:rPr>
          <w:rtl/>
          <w:lang w:bidi="fa-IR"/>
        </w:rPr>
      </w:pPr>
      <w:r w:rsidRPr="00C3465B">
        <w:rPr>
          <w:rtl/>
          <w:lang w:bidi="fa-IR"/>
        </w:rPr>
        <w:t>« ومحبّة الله تعالى لعبده تمكينه من طاعته وعصمته وتوفيقه</w:t>
      </w:r>
      <w:r>
        <w:rPr>
          <w:rtl/>
          <w:lang w:bidi="fa-IR"/>
        </w:rPr>
        <w:t>،</w:t>
      </w:r>
      <w:r w:rsidRPr="00C3465B">
        <w:rPr>
          <w:rtl/>
          <w:lang w:bidi="fa-IR"/>
        </w:rPr>
        <w:t xml:space="preserve"> وتيسير ألطافه وهدايته</w:t>
      </w:r>
      <w:r>
        <w:rPr>
          <w:rtl/>
          <w:lang w:bidi="fa-IR"/>
        </w:rPr>
        <w:t>،</w:t>
      </w:r>
      <w:r w:rsidRPr="00C3465B">
        <w:rPr>
          <w:rtl/>
          <w:lang w:bidi="fa-IR"/>
        </w:rPr>
        <w:t xml:space="preserve"> وإفاضة رحمته عليه. هذه مباديها. وأمّا غايتها فكشف الحجب عن قلبه حتى يراه ببصيرته</w:t>
      </w:r>
      <w:r>
        <w:rPr>
          <w:rtl/>
          <w:lang w:bidi="fa-IR"/>
        </w:rPr>
        <w:t>،</w:t>
      </w:r>
      <w:r w:rsidRPr="00C3465B">
        <w:rPr>
          <w:rtl/>
          <w:lang w:bidi="fa-IR"/>
        </w:rPr>
        <w:t xml:space="preserve"> فيكون كما قال في</w:t>
      </w:r>
      <w:r>
        <w:rPr>
          <w:rFonts w:hint="cs"/>
          <w:rtl/>
          <w:lang w:bidi="fa-IR"/>
        </w:rPr>
        <w:t xml:space="preserve"> </w:t>
      </w:r>
      <w:r w:rsidRPr="00C3465B">
        <w:rPr>
          <w:rtl/>
        </w:rPr>
        <w:t>الحديث الصحيح</w:t>
      </w:r>
      <w:r>
        <w:rPr>
          <w:rtl/>
        </w:rPr>
        <w:t xml:space="preserve">: </w:t>
      </w:r>
      <w:r w:rsidRPr="00C3465B">
        <w:rPr>
          <w:rtl/>
        </w:rPr>
        <w:t>فإذا أحببته كنت سمعه الذي يسمع به وبصره</w:t>
      </w:r>
      <w:r>
        <w:rPr>
          <w:rtl/>
        </w:rPr>
        <w:t xml:space="preserve"> ..</w:t>
      </w:r>
      <w:r w:rsidRPr="00C3465B">
        <w:rPr>
          <w:rtl/>
        </w:rPr>
        <w:t xml:space="preserve">. » </w:t>
      </w:r>
      <w:r w:rsidRPr="00BE597A">
        <w:rPr>
          <w:rStyle w:val="libFootnotenumChar"/>
          <w:rtl/>
        </w:rPr>
        <w:t>(1)</w:t>
      </w:r>
      <w:r>
        <w:rPr>
          <w:rtl/>
        </w:rPr>
        <w:t>.</w:t>
      </w:r>
    </w:p>
    <w:p w:rsidR="0043598D" w:rsidRDefault="00A41E48" w:rsidP="00A41E48">
      <w:pPr>
        <w:pStyle w:val="libBold1"/>
        <w:rPr>
          <w:rtl/>
          <w:lang w:bidi="fa-IR"/>
        </w:rPr>
      </w:pPr>
      <w:r>
        <w:rPr>
          <w:rtl/>
          <w:lang w:bidi="fa-IR"/>
        </w:rPr>
        <w:t>و</w:t>
      </w:r>
      <w:r w:rsidRPr="00C3465B">
        <w:rPr>
          <w:rtl/>
          <w:lang w:bidi="fa-IR"/>
        </w:rPr>
        <w:t>قال الاسكندري</w:t>
      </w:r>
      <w:r>
        <w:rPr>
          <w:rtl/>
          <w:lang w:bidi="fa-IR"/>
        </w:rPr>
        <w:t>:</w:t>
      </w:r>
    </w:p>
    <w:p w:rsidR="00A41E48" w:rsidRPr="00C3465B" w:rsidRDefault="00A41E48" w:rsidP="00A41E48">
      <w:pPr>
        <w:pStyle w:val="libNormal"/>
        <w:rPr>
          <w:rtl/>
          <w:lang w:bidi="fa-IR"/>
        </w:rPr>
      </w:pPr>
      <w:r w:rsidRPr="00C3465B">
        <w:rPr>
          <w:rtl/>
          <w:lang w:bidi="fa-IR"/>
        </w:rPr>
        <w:t>« قال الشيخ أبو الحسن</w:t>
      </w:r>
      <w:r>
        <w:rPr>
          <w:rtl/>
          <w:lang w:bidi="fa-IR"/>
        </w:rPr>
        <w:t>:</w:t>
      </w:r>
      <w:r w:rsidRPr="00C3465B">
        <w:rPr>
          <w:rtl/>
          <w:lang w:bidi="fa-IR"/>
        </w:rPr>
        <w:t xml:space="preserve"> المحبّة أخذة من الله لقلب عبده عن كلّ شيء سواه</w:t>
      </w:r>
      <w:r>
        <w:rPr>
          <w:rtl/>
          <w:lang w:bidi="fa-IR"/>
        </w:rPr>
        <w:t>،</w:t>
      </w:r>
      <w:r w:rsidRPr="00C3465B">
        <w:rPr>
          <w:rtl/>
          <w:lang w:bidi="fa-IR"/>
        </w:rPr>
        <w:t xml:space="preserve"> فترى النفس مائلة</w:t>
      </w:r>
      <w:r w:rsidR="009C60BE">
        <w:rPr>
          <w:rFonts w:hint="cs"/>
          <w:rtl/>
          <w:lang w:bidi="fa-IR"/>
        </w:rPr>
        <w:t>ً</w:t>
      </w:r>
      <w:r w:rsidRPr="00C3465B">
        <w:rPr>
          <w:rtl/>
          <w:lang w:bidi="fa-IR"/>
        </w:rPr>
        <w:t xml:space="preserve"> لطاعته والعقل متحصّنا</w:t>
      </w:r>
      <w:r w:rsidR="009C60BE">
        <w:rPr>
          <w:rFonts w:hint="cs"/>
          <w:rtl/>
          <w:lang w:bidi="fa-IR"/>
        </w:rPr>
        <w:t>ً</w:t>
      </w:r>
      <w:r w:rsidRPr="00C3465B">
        <w:rPr>
          <w:rtl/>
          <w:lang w:bidi="fa-IR"/>
        </w:rPr>
        <w:t xml:space="preserve"> بمعرفته</w:t>
      </w:r>
      <w:r>
        <w:rPr>
          <w:rtl/>
          <w:lang w:bidi="fa-IR"/>
        </w:rPr>
        <w:t>،</w:t>
      </w:r>
      <w:r w:rsidRPr="00C3465B">
        <w:rPr>
          <w:rtl/>
          <w:lang w:bidi="fa-IR"/>
        </w:rPr>
        <w:t xml:space="preserve"> والروح مأخوذة في حضرته</w:t>
      </w:r>
      <w:r>
        <w:rPr>
          <w:rtl/>
          <w:lang w:bidi="fa-IR"/>
        </w:rPr>
        <w:t>،</w:t>
      </w:r>
      <w:r w:rsidRPr="00C3465B">
        <w:rPr>
          <w:rtl/>
          <w:lang w:bidi="fa-IR"/>
        </w:rPr>
        <w:t xml:space="preserve"> والسرّ مغمورا</w:t>
      </w:r>
      <w:r w:rsidR="009C60BE">
        <w:rPr>
          <w:rFonts w:hint="cs"/>
          <w:rtl/>
          <w:lang w:bidi="fa-IR"/>
        </w:rPr>
        <w:t>ً</w:t>
      </w:r>
      <w:r w:rsidRPr="00C3465B">
        <w:rPr>
          <w:rtl/>
          <w:lang w:bidi="fa-IR"/>
        </w:rPr>
        <w:t xml:space="preserve"> في مشاهدته</w:t>
      </w:r>
      <w:r>
        <w:rPr>
          <w:rtl/>
          <w:lang w:bidi="fa-IR"/>
        </w:rPr>
        <w:t>،</w:t>
      </w:r>
      <w:r w:rsidRPr="00C3465B">
        <w:rPr>
          <w:rtl/>
          <w:lang w:bidi="fa-IR"/>
        </w:rPr>
        <w:t xml:space="preserve"> والعبد يستزيد فيزاد ويفاتح بما هو أعذب من لذيذ مناجاته</w:t>
      </w:r>
      <w:r>
        <w:rPr>
          <w:rtl/>
          <w:lang w:bidi="fa-IR"/>
        </w:rPr>
        <w:t>،</w:t>
      </w:r>
      <w:r w:rsidRPr="00C3465B">
        <w:rPr>
          <w:rtl/>
          <w:lang w:bidi="fa-IR"/>
        </w:rPr>
        <w:t xml:space="preserve"> فيكسى حلل التقريب على بساط القربة</w:t>
      </w:r>
      <w:r>
        <w:rPr>
          <w:rtl/>
          <w:lang w:bidi="fa-IR"/>
        </w:rPr>
        <w:t>،</w:t>
      </w:r>
      <w:r w:rsidRPr="00C3465B">
        <w:rPr>
          <w:rtl/>
          <w:lang w:bidi="fa-IR"/>
        </w:rPr>
        <w:t xml:space="preserve"> ويمسّ أبكار الحقائق وثّيبات العلوم</w:t>
      </w:r>
      <w:r>
        <w:rPr>
          <w:rtl/>
          <w:lang w:bidi="fa-IR"/>
        </w:rPr>
        <w:t>،</w:t>
      </w:r>
      <w:r w:rsidRPr="00C3465B">
        <w:rPr>
          <w:rtl/>
          <w:lang w:bidi="fa-IR"/>
        </w:rPr>
        <w:t xml:space="preserve"> فمن أجل ذلك قالوا</w:t>
      </w:r>
      <w:r>
        <w:rPr>
          <w:rtl/>
          <w:lang w:bidi="fa-IR"/>
        </w:rPr>
        <w:t>:</w:t>
      </w:r>
      <w:r w:rsidRPr="00C3465B">
        <w:rPr>
          <w:rtl/>
          <w:lang w:bidi="fa-IR"/>
        </w:rPr>
        <w:t xml:space="preserve"> أولياء الله عرائس الله ولا يرى عرائس الله المجرمون » </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فهذه مراتب من أحبّه الله</w:t>
      </w:r>
      <w:r>
        <w:rPr>
          <w:rtl/>
          <w:lang w:bidi="fa-IR"/>
        </w:rPr>
        <w:t>،</w:t>
      </w:r>
      <w:r w:rsidRPr="00C3465B">
        <w:rPr>
          <w:rtl/>
          <w:lang w:bidi="fa-IR"/>
        </w:rPr>
        <w:t xml:space="preserve"> فكيف إذا بلغت هذه المراتب أقصاها وأعلاها بسبب كون العبد أحبّ الخلائق بأجمعها عند الله عزّ وجلّ</w:t>
      </w:r>
      <w:r>
        <w:rPr>
          <w:rtl/>
          <w:lang w:bidi="fa-IR"/>
        </w:rPr>
        <w:t>؟!</w:t>
      </w:r>
      <w:r w:rsidRPr="00C3465B">
        <w:rPr>
          <w:rtl/>
          <w:lang w:bidi="fa-IR"/>
        </w:rPr>
        <w:t xml:space="preserve"> إنّ هذا يدلّ على الأفضليّة والأكرميّة بلا ريب ولا شبهة.</w:t>
      </w:r>
    </w:p>
    <w:p w:rsidR="0043598D" w:rsidRDefault="00A41E48" w:rsidP="00A41E48">
      <w:pPr>
        <w:pStyle w:val="libBold1"/>
        <w:rPr>
          <w:rtl/>
          <w:lang w:bidi="fa-IR"/>
        </w:rPr>
      </w:pPr>
      <w:r>
        <w:rPr>
          <w:rtl/>
          <w:lang w:bidi="fa-IR"/>
        </w:rPr>
        <w:t>و</w:t>
      </w:r>
      <w:r w:rsidRPr="00C3465B">
        <w:rPr>
          <w:rtl/>
          <w:lang w:bidi="fa-IR"/>
        </w:rPr>
        <w:t>قال الفخر الرازي</w:t>
      </w:r>
      <w:r>
        <w:rPr>
          <w:rtl/>
          <w:lang w:bidi="fa-IR"/>
        </w:rPr>
        <w:t>:</w:t>
      </w:r>
    </w:p>
    <w:p w:rsidR="00A41E48" w:rsidRPr="00C3465B" w:rsidRDefault="00A41E48" w:rsidP="00A41E48">
      <w:pPr>
        <w:pStyle w:val="libNormal"/>
        <w:rPr>
          <w:rtl/>
          <w:lang w:bidi="fa-IR"/>
        </w:rPr>
      </w:pPr>
      <w:r w:rsidRPr="00C3465B">
        <w:rPr>
          <w:rtl/>
          <w:lang w:bidi="fa-IR"/>
        </w:rPr>
        <w:t>بتفسير قوله تعالى</w:t>
      </w:r>
      <w:r>
        <w:rPr>
          <w:rtl/>
          <w:lang w:bidi="fa-IR"/>
        </w:rPr>
        <w:t>:</w:t>
      </w:r>
      <w:r w:rsidRPr="00C3465B">
        <w:rPr>
          <w:rtl/>
          <w:lang w:bidi="fa-IR"/>
        </w:rPr>
        <w:t xml:space="preserve"> </w:t>
      </w:r>
      <w:r w:rsidRPr="001C3131">
        <w:rPr>
          <w:rStyle w:val="libAlaemChar"/>
          <w:rtl/>
        </w:rPr>
        <w:t>(</w:t>
      </w:r>
      <w:r w:rsidRPr="00BE597A">
        <w:rPr>
          <w:rStyle w:val="libAieChar"/>
          <w:rtl/>
        </w:rPr>
        <w:t xml:space="preserve"> قُلْ إِنْ كُنْتُمْ تُحِبُّونَ اللهَ فَاتَّبِعُونِي يُحْبِبْكُمُ اللهُ </w:t>
      </w:r>
      <w:r w:rsidRPr="001C3131">
        <w:rPr>
          <w:rStyle w:val="libAlaemChar"/>
          <w:rtl/>
        </w:rPr>
        <w:t>)</w:t>
      </w:r>
      <w:r w:rsidRPr="00C3465B">
        <w:rPr>
          <w:rtl/>
          <w:lang w:bidi="fa-IR"/>
        </w:rPr>
        <w:t xml:space="preserve"> </w:t>
      </w:r>
      <w:r w:rsidRPr="00BE597A">
        <w:rPr>
          <w:rStyle w:val="libFootnotenumChar"/>
          <w:rtl/>
        </w:rPr>
        <w:t>(3)</w:t>
      </w:r>
      <w:r>
        <w:rPr>
          <w:rFonts w:hint="cs"/>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المنهاج في شرح صحيح مسلم بن الحجاج 15 / 151.</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لطائف المنن</w:t>
      </w:r>
      <w:r w:rsidR="00A41E48">
        <w:rPr>
          <w:rtl/>
        </w:rPr>
        <w:t>:</w:t>
      </w:r>
      <w:r w:rsidR="00A41E48" w:rsidRPr="00C3465B">
        <w:rPr>
          <w:rtl/>
        </w:rPr>
        <w:t xml:space="preserve"> 38.</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سورة آل عمران</w:t>
      </w:r>
      <w:r w:rsidR="00A41E48">
        <w:rPr>
          <w:rtl/>
        </w:rPr>
        <w:t>:</w:t>
      </w:r>
      <w:r w:rsidR="00A41E48" w:rsidRPr="00C3465B">
        <w:rPr>
          <w:rtl/>
        </w:rPr>
        <w:t xml:space="preserve"> 31.</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 xml:space="preserve">« والمراد من محبّة الله تعالى له إعطاؤه الثواب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وعليه</w:t>
      </w:r>
      <w:r>
        <w:rPr>
          <w:rtl/>
          <w:lang w:bidi="fa-IR"/>
        </w:rPr>
        <w:t>،</w:t>
      </w:r>
      <w:r w:rsidRPr="00C3465B">
        <w:rPr>
          <w:rtl/>
          <w:lang w:bidi="fa-IR"/>
        </w:rPr>
        <w:t xml:space="preserve"> فالأحبيّة إلى الله عزّ وجلّ تستلزم الأكثرية في الثواب</w:t>
      </w:r>
      <w:r>
        <w:rPr>
          <w:rtl/>
          <w:lang w:bidi="fa-IR"/>
        </w:rPr>
        <w:t>،</w:t>
      </w:r>
      <w:r w:rsidRPr="00C3465B">
        <w:rPr>
          <w:rtl/>
          <w:lang w:bidi="fa-IR"/>
        </w:rPr>
        <w:t xml:space="preserve"> وهذه هي الأفضلية بلا شبهة وارتياب</w:t>
      </w:r>
      <w:r>
        <w:rPr>
          <w:rtl/>
          <w:lang w:bidi="fa-IR"/>
        </w:rPr>
        <w:t xml:space="preserve"> ..</w:t>
      </w:r>
      <w:r w:rsidRPr="00C3465B">
        <w:rPr>
          <w:rtl/>
          <w:lang w:bidi="fa-IR"/>
        </w:rPr>
        <w:t>.</w:t>
      </w:r>
    </w:p>
    <w:p w:rsidR="0043598D" w:rsidRDefault="00A41E48" w:rsidP="00A41E48">
      <w:pPr>
        <w:pStyle w:val="Heading3"/>
        <w:rPr>
          <w:rtl/>
          <w:lang w:bidi="fa-IR"/>
        </w:rPr>
      </w:pPr>
      <w:bookmarkStart w:id="798" w:name="_Toc320549489"/>
      <w:bookmarkStart w:id="799" w:name="_Toc408483301"/>
      <w:bookmarkStart w:id="800" w:name="_Toc95570798"/>
      <w:r w:rsidRPr="00C3465B">
        <w:rPr>
          <w:rtl/>
          <w:lang w:bidi="fa-IR"/>
        </w:rPr>
        <w:t>في حديث</w:t>
      </w:r>
      <w:r w:rsidR="009C60BE">
        <w:rPr>
          <w:rFonts w:hint="cs"/>
          <w:rtl/>
          <w:lang w:bidi="fa-IR"/>
        </w:rPr>
        <w:t>ٍ</w:t>
      </w:r>
      <w:r w:rsidRPr="00C3465B">
        <w:rPr>
          <w:rtl/>
          <w:lang w:bidi="fa-IR"/>
        </w:rPr>
        <w:t xml:space="preserve"> نبوي</w:t>
      </w:r>
      <w:bookmarkEnd w:id="798"/>
      <w:bookmarkEnd w:id="799"/>
      <w:bookmarkEnd w:id="800"/>
    </w:p>
    <w:p w:rsidR="0043598D" w:rsidRDefault="00A41E48" w:rsidP="00A41E48">
      <w:pPr>
        <w:pStyle w:val="libNormal"/>
        <w:rPr>
          <w:rtl/>
          <w:lang w:bidi="fa-IR"/>
        </w:rPr>
      </w:pPr>
      <w:r w:rsidRPr="00C3465B">
        <w:rPr>
          <w:rtl/>
          <w:lang w:bidi="fa-IR"/>
        </w:rPr>
        <w:t>ولو أنّ المتعصّبين والمتعنتين لم يقنعوا بما ذكرنا عن أكابر علمائهم</w:t>
      </w:r>
      <w:r>
        <w:rPr>
          <w:rtl/>
          <w:lang w:bidi="fa-IR"/>
        </w:rPr>
        <w:t xml:space="preserve"> ..</w:t>
      </w:r>
      <w:r w:rsidRPr="00C3465B">
        <w:rPr>
          <w:rtl/>
          <w:lang w:bidi="fa-IR"/>
        </w:rPr>
        <w:t xml:space="preserve">. فإنّا نستشهد بحديث يروونه في كتبهم المعتبرة عن النبيّ </w:t>
      </w:r>
      <w:r w:rsidR="00082BFE" w:rsidRPr="00082BFE">
        <w:rPr>
          <w:rStyle w:val="libAlaemChar"/>
          <w:rtl/>
        </w:rPr>
        <w:t>صلى‌الله‌عليه‌وآله‌وسلم</w:t>
      </w:r>
      <w:r w:rsidR="006103F2">
        <w:rPr>
          <w:rStyle w:val="libAlaemChar"/>
          <w:rtl/>
        </w:rPr>
        <w:t xml:space="preserve"> </w:t>
      </w:r>
      <w:r>
        <w:rPr>
          <w:rtl/>
          <w:lang w:bidi="fa-IR"/>
        </w:rPr>
        <w:t>..</w:t>
      </w:r>
      <w:r w:rsidRPr="00C3465B">
        <w:rPr>
          <w:rtl/>
          <w:lang w:bidi="fa-IR"/>
        </w:rPr>
        <w:t>.</w:t>
      </w:r>
    </w:p>
    <w:p w:rsidR="00A41E48" w:rsidRPr="00C3465B" w:rsidRDefault="00A41E48" w:rsidP="00A41E48">
      <w:pPr>
        <w:pStyle w:val="libNormal"/>
        <w:rPr>
          <w:rtl/>
          <w:lang w:bidi="fa-IR"/>
        </w:rPr>
      </w:pPr>
      <w:r w:rsidRPr="00C3465B">
        <w:rPr>
          <w:rtl/>
        </w:rPr>
        <w:t>« عن أ</w:t>
      </w:r>
      <w:r w:rsidR="009C60BE">
        <w:rPr>
          <w:rFonts w:hint="cs"/>
          <w:rtl/>
        </w:rPr>
        <w:t>ُ</w:t>
      </w:r>
      <w:r w:rsidRPr="00C3465B">
        <w:rPr>
          <w:rtl/>
        </w:rPr>
        <w:t>سامة قال</w:t>
      </w:r>
      <w:r>
        <w:rPr>
          <w:rtl/>
        </w:rPr>
        <w:t xml:space="preserve">: </w:t>
      </w:r>
      <w:r w:rsidRPr="00C3465B">
        <w:rPr>
          <w:rtl/>
        </w:rPr>
        <w:t>كنت جالسا</w:t>
      </w:r>
      <w:r w:rsidR="009C60BE">
        <w:rPr>
          <w:rFonts w:hint="cs"/>
          <w:rtl/>
        </w:rPr>
        <w:t>ً</w:t>
      </w:r>
      <w:r w:rsidRPr="00C3465B">
        <w:rPr>
          <w:rtl/>
        </w:rPr>
        <w:t xml:space="preserve"> إذ جاء علي والعباس يستأذنان</w:t>
      </w:r>
      <w:r>
        <w:rPr>
          <w:rtl/>
        </w:rPr>
        <w:t>،</w:t>
      </w:r>
      <w:r w:rsidRPr="00C3465B">
        <w:rPr>
          <w:rtl/>
        </w:rPr>
        <w:t xml:space="preserve"> فقالا لأ</w:t>
      </w:r>
      <w:r w:rsidR="009C60BE">
        <w:rPr>
          <w:rFonts w:hint="cs"/>
          <w:rtl/>
        </w:rPr>
        <w:t>ُ</w:t>
      </w:r>
      <w:r w:rsidRPr="00C3465B">
        <w:rPr>
          <w:rtl/>
        </w:rPr>
        <w:t>سامة</w:t>
      </w:r>
      <w:r>
        <w:rPr>
          <w:rtl/>
        </w:rPr>
        <w:t>:</w:t>
      </w:r>
      <w:r w:rsidRPr="00C3465B">
        <w:rPr>
          <w:rtl/>
        </w:rPr>
        <w:t xml:space="preserve"> استأذن لنا على رسول الله</w:t>
      </w:r>
      <w:r>
        <w:rPr>
          <w:rtl/>
        </w:rPr>
        <w:t xml:space="preserve"> - </w:t>
      </w:r>
      <w:r w:rsidR="00082BFE" w:rsidRPr="00082BFE">
        <w:rPr>
          <w:rStyle w:val="libAlaemChar"/>
          <w:rtl/>
        </w:rPr>
        <w:t>صلى‌الله‌عليه‌وآله‌وسلم</w:t>
      </w:r>
      <w:r w:rsidR="006103F2" w:rsidRPr="006103F2">
        <w:rPr>
          <w:rStyle w:val="libAlaemChar"/>
          <w:rtl/>
        </w:rPr>
        <w:t xml:space="preserve"> </w:t>
      </w:r>
      <w:r>
        <w:rPr>
          <w:rtl/>
        </w:rPr>
        <w:t xml:space="preserve">- </w:t>
      </w:r>
      <w:r w:rsidRPr="00C3465B">
        <w:rPr>
          <w:rtl/>
        </w:rPr>
        <w:t>فقلت</w:t>
      </w:r>
      <w:r>
        <w:rPr>
          <w:rtl/>
        </w:rPr>
        <w:t>:</w:t>
      </w:r>
      <w:r w:rsidRPr="00C3465B">
        <w:rPr>
          <w:rtl/>
        </w:rPr>
        <w:t xml:space="preserve"> يا رسول الله</w:t>
      </w:r>
      <w:r>
        <w:rPr>
          <w:rtl/>
        </w:rPr>
        <w:t>، علي والعباس يستأذنان. فقال: أ</w:t>
      </w:r>
      <w:r w:rsidRPr="00C3465B">
        <w:rPr>
          <w:rtl/>
        </w:rPr>
        <w:t>تدري ما جاء بهما</w:t>
      </w:r>
      <w:r>
        <w:rPr>
          <w:rtl/>
        </w:rPr>
        <w:t>؟</w:t>
      </w:r>
      <w:r w:rsidRPr="00C3465B">
        <w:rPr>
          <w:rtl/>
        </w:rPr>
        <w:t xml:space="preserve"> قلت</w:t>
      </w:r>
      <w:r>
        <w:rPr>
          <w:rtl/>
        </w:rPr>
        <w:t>:</w:t>
      </w:r>
      <w:r w:rsidRPr="00C3465B">
        <w:rPr>
          <w:rtl/>
        </w:rPr>
        <w:t xml:space="preserve"> لا</w:t>
      </w:r>
      <w:r>
        <w:rPr>
          <w:rtl/>
        </w:rPr>
        <w:t>،</w:t>
      </w:r>
      <w:r w:rsidRPr="00C3465B">
        <w:rPr>
          <w:rtl/>
        </w:rPr>
        <w:t xml:space="preserve"> فقال</w:t>
      </w:r>
      <w:r>
        <w:rPr>
          <w:rtl/>
        </w:rPr>
        <w:t>:</w:t>
      </w:r>
      <w:r w:rsidRPr="00C3465B">
        <w:rPr>
          <w:rtl/>
        </w:rPr>
        <w:t xml:space="preserve"> لكني أدري. ائذن لهما. فدخلا. فقالا</w:t>
      </w:r>
      <w:r>
        <w:rPr>
          <w:rtl/>
        </w:rPr>
        <w:t>:</w:t>
      </w:r>
      <w:r w:rsidRPr="00C3465B">
        <w:rPr>
          <w:rtl/>
        </w:rPr>
        <w:t xml:space="preserve"> يا رسول الله جئناك نسألك أيّ أهلك أحبّ إليك</w:t>
      </w:r>
      <w:r>
        <w:rPr>
          <w:rtl/>
        </w:rPr>
        <w:t>؟</w:t>
      </w:r>
      <w:r w:rsidRPr="00C3465B">
        <w:rPr>
          <w:rtl/>
        </w:rPr>
        <w:t xml:space="preserve"> قال</w:t>
      </w:r>
      <w:r>
        <w:rPr>
          <w:rtl/>
        </w:rPr>
        <w:t>:</w:t>
      </w:r>
      <w:r w:rsidRPr="00C3465B">
        <w:rPr>
          <w:rtl/>
        </w:rPr>
        <w:t xml:space="preserve"> فاطمة بنت محمّد. قالا</w:t>
      </w:r>
      <w:r>
        <w:rPr>
          <w:rtl/>
        </w:rPr>
        <w:t>:</w:t>
      </w:r>
      <w:r w:rsidRPr="00C3465B">
        <w:rPr>
          <w:rtl/>
        </w:rPr>
        <w:t xml:space="preserve"> ما جئناك نسألك عن أهلك قال</w:t>
      </w:r>
      <w:r>
        <w:rPr>
          <w:rtl/>
        </w:rPr>
        <w:t>:</w:t>
      </w:r>
      <w:r w:rsidRPr="00C3465B">
        <w:rPr>
          <w:rtl/>
        </w:rPr>
        <w:t xml:space="preserve"> أحبّ أهلي إليّ من قد أنعم الله عليه وأنعمت عليه</w:t>
      </w:r>
      <w:r>
        <w:rPr>
          <w:rtl/>
        </w:rPr>
        <w:t>:</w:t>
      </w:r>
      <w:r w:rsidRPr="00C3465B">
        <w:rPr>
          <w:rtl/>
        </w:rPr>
        <w:t xml:space="preserve"> أ</w:t>
      </w:r>
      <w:r w:rsidR="009C60BE">
        <w:rPr>
          <w:rFonts w:hint="cs"/>
          <w:rtl/>
        </w:rPr>
        <w:t>ُ</w:t>
      </w:r>
      <w:r w:rsidRPr="00C3465B">
        <w:rPr>
          <w:rtl/>
        </w:rPr>
        <w:t>سامة بن زيد. قالا</w:t>
      </w:r>
      <w:r>
        <w:rPr>
          <w:rtl/>
        </w:rPr>
        <w:t>:</w:t>
      </w:r>
      <w:r w:rsidRPr="00C3465B">
        <w:rPr>
          <w:rtl/>
        </w:rPr>
        <w:t xml:space="preserve"> ثمّ من</w:t>
      </w:r>
      <w:r>
        <w:rPr>
          <w:rtl/>
        </w:rPr>
        <w:t>؟</w:t>
      </w:r>
      <w:r w:rsidRPr="00C3465B">
        <w:rPr>
          <w:rtl/>
        </w:rPr>
        <w:t xml:space="preserve"> قال</w:t>
      </w:r>
      <w:r>
        <w:rPr>
          <w:rtl/>
        </w:rPr>
        <w:t>:</w:t>
      </w:r>
      <w:r w:rsidRPr="00C3465B">
        <w:rPr>
          <w:rtl/>
        </w:rPr>
        <w:t xml:space="preserve"> ثمّ علي بن أبي طالب. فقال العباس</w:t>
      </w:r>
      <w:r>
        <w:rPr>
          <w:rtl/>
        </w:rPr>
        <w:t>:</w:t>
      </w:r>
      <w:r w:rsidRPr="00C3465B">
        <w:rPr>
          <w:rtl/>
        </w:rPr>
        <w:t xml:space="preserve"> يا رسول الله جعلت فداك عمّك آخرهم</w:t>
      </w:r>
      <w:r>
        <w:rPr>
          <w:rtl/>
        </w:rPr>
        <w:t>؟</w:t>
      </w:r>
      <w:r w:rsidRPr="00C3465B">
        <w:rPr>
          <w:rtl/>
        </w:rPr>
        <w:t xml:space="preserve"> قال</w:t>
      </w:r>
      <w:r>
        <w:rPr>
          <w:rtl/>
        </w:rPr>
        <w:t>:</w:t>
      </w:r>
      <w:r w:rsidRPr="00C3465B">
        <w:rPr>
          <w:rtl/>
        </w:rPr>
        <w:t xml:space="preserve"> إنّ عليا</w:t>
      </w:r>
      <w:r w:rsidR="009C60BE">
        <w:rPr>
          <w:rFonts w:hint="cs"/>
          <w:rtl/>
        </w:rPr>
        <w:t>ً</w:t>
      </w:r>
      <w:r w:rsidRPr="00C3465B">
        <w:rPr>
          <w:rtl/>
        </w:rPr>
        <w:t xml:space="preserve"> سبقك بالهجرة. رواه الترمذي » </w:t>
      </w:r>
      <w:r w:rsidRPr="00BE597A">
        <w:rPr>
          <w:rStyle w:val="libFootnotenumChar"/>
          <w:rtl/>
        </w:rPr>
        <w:t>(2)</w:t>
      </w:r>
      <w:r>
        <w:rPr>
          <w:rtl/>
        </w:rPr>
        <w:t>.</w:t>
      </w:r>
    </w:p>
    <w:p w:rsidR="00A41E48" w:rsidRPr="00C3465B" w:rsidRDefault="00A41E48" w:rsidP="00A41E48">
      <w:pPr>
        <w:pStyle w:val="libNormal"/>
        <w:rPr>
          <w:rtl/>
          <w:lang w:bidi="fa-IR"/>
        </w:rPr>
      </w:pPr>
      <w:r w:rsidRPr="00C3465B">
        <w:rPr>
          <w:rtl/>
          <w:lang w:bidi="fa-IR"/>
        </w:rPr>
        <w:t xml:space="preserve">فظهر أنّ الأحبيّة عنده </w:t>
      </w:r>
      <w:r w:rsidR="00082BFE" w:rsidRPr="00082BFE">
        <w:rPr>
          <w:rStyle w:val="libAlaemChar"/>
          <w:rtl/>
        </w:rPr>
        <w:t>صلى‌الله‌عليه‌وآله‌وسلم</w:t>
      </w:r>
      <w:r w:rsidR="006103F2">
        <w:rPr>
          <w:rStyle w:val="libAlaemChar"/>
          <w:rtl/>
        </w:rPr>
        <w:t xml:space="preserve"> </w:t>
      </w:r>
      <w:r w:rsidRPr="00C3465B">
        <w:rPr>
          <w:rtl/>
          <w:lang w:bidi="fa-IR"/>
        </w:rPr>
        <w:t>ليس لميل</w:t>
      </w:r>
      <w:r w:rsidR="009C60BE">
        <w:rPr>
          <w:rFonts w:hint="cs"/>
          <w:rtl/>
          <w:lang w:bidi="fa-IR"/>
        </w:rPr>
        <w:t>ٍ</w:t>
      </w:r>
      <w:r w:rsidRPr="00C3465B">
        <w:rPr>
          <w:rtl/>
          <w:lang w:bidi="fa-IR"/>
        </w:rPr>
        <w:t xml:space="preserve"> شخصي وهوى نفسي منه</w:t>
      </w:r>
      <w:r>
        <w:rPr>
          <w:rtl/>
          <w:lang w:bidi="fa-IR"/>
        </w:rPr>
        <w:t>،</w:t>
      </w:r>
      <w:r w:rsidRPr="00C3465B">
        <w:rPr>
          <w:rtl/>
          <w:lang w:bidi="fa-IR"/>
        </w:rPr>
        <w:t xml:space="preserve"> بل إنّ ملاكها الفضائل والجهات الدينيّة</w:t>
      </w:r>
      <w:r>
        <w:rPr>
          <w:rtl/>
          <w:lang w:bidi="fa-IR"/>
        </w:rPr>
        <w:t>،</w:t>
      </w:r>
      <w:r w:rsidRPr="00C3465B">
        <w:rPr>
          <w:rtl/>
          <w:lang w:bidi="fa-IR"/>
        </w:rPr>
        <w:t xml:space="preserve"> و</w:t>
      </w:r>
      <w:r w:rsidR="000D1B0E">
        <w:rPr>
          <w:rtl/>
          <w:lang w:bidi="fa-IR"/>
        </w:rPr>
        <w:t>لمـّا</w:t>
      </w:r>
      <w:r w:rsidRPr="00C3465B">
        <w:rPr>
          <w:rtl/>
          <w:lang w:bidi="fa-IR"/>
        </w:rPr>
        <w:t xml:space="preserve"> كان علي </w:t>
      </w:r>
      <w:r w:rsidRPr="001C3131">
        <w:rPr>
          <w:rStyle w:val="libAlaemChar"/>
          <w:rtl/>
        </w:rPr>
        <w:t>عليه‌السلام</w:t>
      </w:r>
      <w:r w:rsidRPr="00C3465B">
        <w:rPr>
          <w:rtl/>
          <w:lang w:bidi="fa-IR"/>
        </w:rPr>
        <w:t xml:space="preserve"> الأحبّ إلى النبيّ </w:t>
      </w:r>
      <w:r w:rsidR="00082BFE" w:rsidRPr="00082BFE">
        <w:rPr>
          <w:rStyle w:val="libAlaemChar"/>
          <w:rtl/>
        </w:rPr>
        <w:t>صلى‌الله‌عليه‌وآله‌وسلم</w:t>
      </w:r>
      <w:r w:rsidR="006103F2">
        <w:rPr>
          <w:rStyle w:val="libAlaemChar"/>
          <w:rtl/>
        </w:rPr>
        <w:t xml:space="preserve"> </w:t>
      </w:r>
      <w:r w:rsidRPr="00C3465B">
        <w:rPr>
          <w:rtl/>
          <w:lang w:bidi="fa-IR"/>
        </w:rPr>
        <w:t>بمقتضى حديث الطير</w:t>
      </w:r>
      <w:r>
        <w:rPr>
          <w:rtl/>
          <w:lang w:bidi="fa-IR"/>
        </w:rPr>
        <w:t>،</w:t>
      </w:r>
      <w:r w:rsidRPr="00C3465B">
        <w:rPr>
          <w:rtl/>
          <w:lang w:bidi="fa-IR"/>
        </w:rPr>
        <w:t xml:space="preserve"> فهو متقدم على جميع الخلائق في الكمالات الدينية والفضائل المعنويّة</w:t>
      </w:r>
      <w:r>
        <w:rPr>
          <w:rtl/>
          <w:lang w:bidi="fa-IR"/>
        </w:rPr>
        <w:t>،</w:t>
      </w:r>
      <w:r w:rsidRPr="00C3465B">
        <w:rPr>
          <w:rtl/>
          <w:lang w:bidi="fa-IR"/>
        </w:rPr>
        <w:t xml:space="preserve"> فيكون الأفضل من الجميع. وأمّا تقديم أ</w:t>
      </w:r>
      <w:r w:rsidR="009C60BE">
        <w:rPr>
          <w:rFonts w:hint="cs"/>
          <w:rtl/>
          <w:lang w:bidi="fa-IR"/>
        </w:rPr>
        <w:t>ُ</w:t>
      </w:r>
      <w:r w:rsidRPr="00C3465B">
        <w:rPr>
          <w:rtl/>
          <w:lang w:bidi="fa-IR"/>
        </w:rPr>
        <w:t>سامة عليه في هذا الحديث فلا يضرّ بال</w:t>
      </w:r>
      <w:r w:rsidR="009C60BE">
        <w:rPr>
          <w:rFonts w:hint="cs"/>
          <w:rtl/>
          <w:lang w:bidi="fa-IR"/>
        </w:rPr>
        <w:t>إِ</w:t>
      </w:r>
      <w:r w:rsidRPr="00C3465B">
        <w:rPr>
          <w:rtl/>
          <w:lang w:bidi="fa-IR"/>
        </w:rPr>
        <w:t>ستدلال</w:t>
      </w:r>
      <w:r>
        <w:rPr>
          <w:rtl/>
          <w:lang w:bidi="fa-IR"/>
        </w:rPr>
        <w:t>،</w:t>
      </w:r>
      <w:r w:rsidRPr="00C3465B">
        <w:rPr>
          <w:rtl/>
          <w:lang w:bidi="fa-IR"/>
        </w:rPr>
        <w:t xml:space="preserve"> لأنّ هذا من متفردّات أهل السنّة</w:t>
      </w:r>
      <w:r>
        <w:rPr>
          <w:rtl/>
          <w:lang w:bidi="fa-IR"/>
        </w:rPr>
        <w:t>،</w:t>
      </w:r>
      <w:r w:rsidRPr="00C3465B">
        <w:rPr>
          <w:rtl/>
          <w:lang w:bidi="fa-IR"/>
        </w:rPr>
        <w:t xml:space="preserve"> فلا يكون حجة على الإ</w:t>
      </w:r>
      <w:r w:rsidR="009C60BE">
        <w:rPr>
          <w:rFonts w:hint="cs"/>
          <w:rtl/>
          <w:lang w:bidi="fa-IR"/>
        </w:rPr>
        <w:t>ِ</w:t>
      </w:r>
      <w:r w:rsidRPr="00C3465B">
        <w:rPr>
          <w:rtl/>
          <w:lang w:bidi="fa-IR"/>
        </w:rPr>
        <w:t>ماميّة.</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التفسير الكبير 8 / 18.</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مشكاة المصابيح 3 / 1740.</w:t>
      </w:r>
    </w:p>
    <w:p w:rsidR="00A41E48" w:rsidRDefault="00A41E48" w:rsidP="00A41E48">
      <w:pPr>
        <w:pStyle w:val="libNormal"/>
        <w:rPr>
          <w:rtl/>
          <w:lang w:bidi="fa-IR"/>
        </w:rPr>
      </w:pPr>
      <w:r>
        <w:rPr>
          <w:rtl/>
          <w:lang w:bidi="fa-IR"/>
        </w:rPr>
        <w:br w:type="page"/>
      </w:r>
    </w:p>
    <w:p w:rsidR="00A41E48" w:rsidRPr="00C3465B" w:rsidRDefault="00A41E48" w:rsidP="00A41E48">
      <w:pPr>
        <w:pStyle w:val="Heading3"/>
        <w:rPr>
          <w:rtl/>
          <w:lang w:bidi="fa-IR"/>
        </w:rPr>
      </w:pPr>
      <w:bookmarkStart w:id="801" w:name="_Toc320549490"/>
      <w:bookmarkStart w:id="802" w:name="_Toc408483302"/>
      <w:bookmarkStart w:id="803" w:name="_Toc95570799"/>
      <w:r w:rsidRPr="00C3465B">
        <w:rPr>
          <w:rtl/>
          <w:lang w:bidi="fa-IR"/>
        </w:rPr>
        <w:lastRenderedPageBreak/>
        <w:t>الأحبيّة دليل الأحقيّة بالخلافة في رأي عمر</w:t>
      </w:r>
      <w:bookmarkEnd w:id="801"/>
      <w:bookmarkEnd w:id="802"/>
      <w:bookmarkEnd w:id="803"/>
    </w:p>
    <w:p w:rsidR="00A41E48" w:rsidRPr="00C3465B" w:rsidRDefault="00A41E48" w:rsidP="00A41E48">
      <w:pPr>
        <w:pStyle w:val="libNormal"/>
        <w:rPr>
          <w:rtl/>
          <w:lang w:bidi="fa-IR"/>
        </w:rPr>
      </w:pPr>
      <w:r w:rsidRPr="00C3465B">
        <w:rPr>
          <w:rtl/>
          <w:lang w:bidi="fa-IR"/>
        </w:rPr>
        <w:t>وبعد</w:t>
      </w:r>
      <w:r>
        <w:rPr>
          <w:rtl/>
          <w:lang w:bidi="fa-IR"/>
        </w:rPr>
        <w:t>،</w:t>
      </w:r>
      <w:r w:rsidRPr="00C3465B">
        <w:rPr>
          <w:rtl/>
          <w:lang w:bidi="fa-IR"/>
        </w:rPr>
        <w:t xml:space="preserve"> فمن الضروري أن ننقل هنا ما يروونه عن عمر بن الخطاب</w:t>
      </w:r>
      <w:r>
        <w:rPr>
          <w:rtl/>
          <w:lang w:bidi="fa-IR"/>
        </w:rPr>
        <w:t>،</w:t>
      </w:r>
      <w:r w:rsidRPr="00C3465B">
        <w:rPr>
          <w:rtl/>
          <w:lang w:bidi="fa-IR"/>
        </w:rPr>
        <w:t xml:space="preserve"> الصريح في دلالة الأحبيّة عند النبيّ </w:t>
      </w:r>
      <w:r w:rsidR="00082BFE" w:rsidRPr="00082BFE">
        <w:rPr>
          <w:rStyle w:val="libAlaemChar"/>
          <w:rtl/>
        </w:rPr>
        <w:t>صلى‌الله‌عليه‌وآله‌وسلم</w:t>
      </w:r>
      <w:r w:rsidR="006103F2">
        <w:rPr>
          <w:rStyle w:val="libAlaemChar"/>
          <w:rtl/>
        </w:rPr>
        <w:t xml:space="preserve"> </w:t>
      </w:r>
      <w:r w:rsidRPr="00C3465B">
        <w:rPr>
          <w:rtl/>
          <w:lang w:bidi="fa-IR"/>
        </w:rPr>
        <w:t>على الأحقيّة بالخلافة عنه</w:t>
      </w:r>
      <w:r>
        <w:rPr>
          <w:rtl/>
          <w:lang w:bidi="fa-IR"/>
        </w:rPr>
        <w:t xml:space="preserve"> ..</w:t>
      </w:r>
      <w:r w:rsidRPr="00C3465B">
        <w:rPr>
          <w:rtl/>
          <w:lang w:bidi="fa-IR"/>
        </w:rPr>
        <w:t>. فقد روى البخاري قائلا</w:t>
      </w:r>
      <w:r w:rsidR="009C60BE">
        <w:rPr>
          <w:rFonts w:hint="cs"/>
          <w:rtl/>
          <w:lang w:bidi="fa-IR"/>
        </w:rPr>
        <w:t>ً</w:t>
      </w:r>
      <w:r>
        <w:rPr>
          <w:rtl/>
          <w:lang w:bidi="fa-IR"/>
        </w:rPr>
        <w:t>:</w:t>
      </w:r>
    </w:p>
    <w:p w:rsidR="00A41E48" w:rsidRPr="00C3465B" w:rsidRDefault="00A41E48" w:rsidP="00A41E48">
      <w:pPr>
        <w:pStyle w:val="libNormal"/>
        <w:rPr>
          <w:rtl/>
          <w:lang w:bidi="fa-IR"/>
        </w:rPr>
      </w:pPr>
      <w:r w:rsidRPr="00C3465B">
        <w:rPr>
          <w:rtl/>
          <w:lang w:bidi="fa-IR"/>
        </w:rPr>
        <w:t>« حدّثنا إسماعيل بن أبي أويس</w:t>
      </w:r>
      <w:r>
        <w:rPr>
          <w:rtl/>
          <w:lang w:bidi="fa-IR"/>
        </w:rPr>
        <w:t>،</w:t>
      </w:r>
      <w:r w:rsidRPr="00C3465B">
        <w:rPr>
          <w:rtl/>
          <w:lang w:bidi="fa-IR"/>
        </w:rPr>
        <w:t xml:space="preserve"> حدّثني سليمان بن بلال</w:t>
      </w:r>
      <w:r>
        <w:rPr>
          <w:rtl/>
          <w:lang w:bidi="fa-IR"/>
        </w:rPr>
        <w:t>،</w:t>
      </w:r>
      <w:r w:rsidRPr="00C3465B">
        <w:rPr>
          <w:rtl/>
          <w:lang w:bidi="fa-IR"/>
        </w:rPr>
        <w:t xml:space="preserve"> عن هشام ابن عروة</w:t>
      </w:r>
      <w:r>
        <w:rPr>
          <w:rtl/>
          <w:lang w:bidi="fa-IR"/>
        </w:rPr>
        <w:t>،</w:t>
      </w:r>
      <w:r w:rsidRPr="00C3465B">
        <w:rPr>
          <w:rtl/>
          <w:lang w:bidi="fa-IR"/>
        </w:rPr>
        <w:t xml:space="preserve"> أخبرني عروة بن الزبير</w:t>
      </w:r>
      <w:r>
        <w:rPr>
          <w:rtl/>
          <w:lang w:bidi="fa-IR"/>
        </w:rPr>
        <w:t>،</w:t>
      </w:r>
      <w:r w:rsidRPr="00C3465B">
        <w:rPr>
          <w:rtl/>
          <w:lang w:bidi="fa-IR"/>
        </w:rPr>
        <w:t xml:space="preserve"> عن عائشة زوج النبيّ </w:t>
      </w:r>
      <w:r w:rsidR="00082BFE" w:rsidRPr="00082BFE">
        <w:rPr>
          <w:rStyle w:val="libAlaemChar"/>
          <w:rtl/>
        </w:rPr>
        <w:t>صلى‌الله‌عليه‌وآله‌وسلم</w:t>
      </w:r>
      <w:r w:rsidR="006103F2" w:rsidRPr="006103F2">
        <w:rPr>
          <w:rStyle w:val="libAlaemChar"/>
          <w:rtl/>
        </w:rPr>
        <w:t xml:space="preserve"> </w:t>
      </w:r>
      <w:r>
        <w:rPr>
          <w:rtl/>
          <w:lang w:bidi="fa-IR"/>
        </w:rPr>
        <w:t>:</w:t>
      </w:r>
      <w:r>
        <w:rPr>
          <w:rFonts w:hint="cs"/>
          <w:rtl/>
          <w:lang w:bidi="fa-IR"/>
        </w:rPr>
        <w:t xml:space="preserve"> </w:t>
      </w:r>
      <w:r w:rsidRPr="00C3465B">
        <w:rPr>
          <w:rtl/>
          <w:lang w:bidi="fa-IR"/>
        </w:rPr>
        <w:t xml:space="preserve">إنّ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مات وأبو بكر بالسنح</w:t>
      </w:r>
      <w:r>
        <w:rPr>
          <w:rtl/>
          <w:lang w:bidi="fa-IR"/>
        </w:rPr>
        <w:t xml:space="preserve"> - </w:t>
      </w:r>
      <w:r w:rsidRPr="00C3465B">
        <w:rPr>
          <w:rtl/>
          <w:lang w:bidi="fa-IR"/>
        </w:rPr>
        <w:t>قال إسماعيل يعني بالعالية</w:t>
      </w:r>
      <w:r>
        <w:rPr>
          <w:rtl/>
          <w:lang w:bidi="fa-IR"/>
        </w:rPr>
        <w:t xml:space="preserve"> - </w:t>
      </w:r>
      <w:r w:rsidRPr="00C3465B">
        <w:rPr>
          <w:rtl/>
          <w:lang w:bidi="fa-IR"/>
        </w:rPr>
        <w:t>واجتمعت الأنصار إلى سعد بن عبادة في سقيفة بني ساعدة</w:t>
      </w:r>
      <w:r>
        <w:rPr>
          <w:rtl/>
          <w:lang w:bidi="fa-IR"/>
        </w:rPr>
        <w:t>،</w:t>
      </w:r>
      <w:r w:rsidRPr="00C3465B">
        <w:rPr>
          <w:rtl/>
          <w:lang w:bidi="fa-IR"/>
        </w:rPr>
        <w:t xml:space="preserve"> فقال أبو بكر</w:t>
      </w:r>
      <w:r>
        <w:rPr>
          <w:rtl/>
          <w:lang w:bidi="fa-IR"/>
        </w:rPr>
        <w:t>:</w:t>
      </w:r>
      <w:r w:rsidRPr="00C3465B">
        <w:rPr>
          <w:rtl/>
          <w:lang w:bidi="fa-IR"/>
        </w:rPr>
        <w:t xml:space="preserve"> نحن ال</w:t>
      </w:r>
      <w:r w:rsidR="0054683D">
        <w:rPr>
          <w:rFonts w:hint="cs"/>
          <w:rtl/>
          <w:lang w:bidi="fa-IR"/>
        </w:rPr>
        <w:t>اُ</w:t>
      </w:r>
      <w:r w:rsidRPr="00C3465B">
        <w:rPr>
          <w:rtl/>
          <w:lang w:bidi="fa-IR"/>
        </w:rPr>
        <w:t>مراء وأنتم الوزراء. فقال عمر</w:t>
      </w:r>
      <w:r>
        <w:rPr>
          <w:rtl/>
          <w:lang w:bidi="fa-IR"/>
        </w:rPr>
        <w:t>:</w:t>
      </w:r>
      <w:r w:rsidRPr="00C3465B">
        <w:rPr>
          <w:rtl/>
          <w:lang w:bidi="fa-IR"/>
        </w:rPr>
        <w:t xml:space="preserve"> نبايعك أنت</w:t>
      </w:r>
      <w:r>
        <w:rPr>
          <w:rtl/>
          <w:lang w:bidi="fa-IR"/>
        </w:rPr>
        <w:t>،</w:t>
      </w:r>
      <w:r w:rsidRPr="00C3465B">
        <w:rPr>
          <w:rtl/>
          <w:lang w:bidi="fa-IR"/>
        </w:rPr>
        <w:t xml:space="preserve"> فأنت سيّدنا وخيرنا وأحبّنا إلى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 xml:space="preserve">. فبايعه. فبايعه الناس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فالأحبيّة المزعومة عند عمر تدل على الأحقيّة بالخلافة</w:t>
      </w:r>
      <w:r>
        <w:rPr>
          <w:rtl/>
          <w:lang w:bidi="fa-IR"/>
        </w:rPr>
        <w:t>،</w:t>
      </w:r>
      <w:r w:rsidRPr="00C3465B">
        <w:rPr>
          <w:rtl/>
          <w:lang w:bidi="fa-IR"/>
        </w:rPr>
        <w:t xml:space="preserve"> فلم لا تكون الأحبيّة الثابتة باعتراف الخصوم</w:t>
      </w:r>
      <w:r>
        <w:rPr>
          <w:rtl/>
          <w:lang w:bidi="fa-IR"/>
        </w:rPr>
        <w:t xml:space="preserve"> - </w:t>
      </w:r>
      <w:r w:rsidRPr="00C3465B">
        <w:rPr>
          <w:rtl/>
          <w:lang w:bidi="fa-IR"/>
        </w:rPr>
        <w:t>بمقتضى حديث الطّير</w:t>
      </w:r>
      <w:r>
        <w:rPr>
          <w:rtl/>
          <w:lang w:bidi="fa-IR"/>
        </w:rPr>
        <w:t xml:space="preserve"> - </w:t>
      </w:r>
      <w:r w:rsidRPr="00C3465B">
        <w:rPr>
          <w:rtl/>
          <w:lang w:bidi="fa-IR"/>
        </w:rPr>
        <w:t>دالة على ذلك</w:t>
      </w:r>
      <w:r>
        <w:rPr>
          <w:rtl/>
          <w:lang w:bidi="fa-IR"/>
        </w:rPr>
        <w:t>؟!</w:t>
      </w:r>
    </w:p>
    <w:p w:rsidR="00A41E48" w:rsidRPr="00C3465B" w:rsidRDefault="00A41E48" w:rsidP="00A41E48">
      <w:pPr>
        <w:pStyle w:val="libBold1"/>
        <w:rPr>
          <w:rtl/>
          <w:lang w:bidi="fa-IR"/>
        </w:rPr>
      </w:pPr>
      <w:r w:rsidRPr="00C3465B">
        <w:rPr>
          <w:rtl/>
          <w:lang w:bidi="fa-IR"/>
        </w:rPr>
        <w:t>حبّ الله حقّا</w:t>
      </w:r>
      <w:r w:rsidR="0054683D">
        <w:rPr>
          <w:rFonts w:hint="cs"/>
          <w:rtl/>
          <w:lang w:bidi="fa-IR"/>
        </w:rPr>
        <w:t>ً</w:t>
      </w:r>
      <w:r w:rsidRPr="00C3465B">
        <w:rPr>
          <w:rtl/>
          <w:lang w:bidi="fa-IR"/>
        </w:rPr>
        <w:t xml:space="preserve"> دليل الأحقيّة بالخلافة عند عمر</w:t>
      </w:r>
    </w:p>
    <w:p w:rsidR="00A41E48" w:rsidRPr="00C3465B" w:rsidRDefault="00A41E48" w:rsidP="00A41E48">
      <w:pPr>
        <w:pStyle w:val="libNormal"/>
        <w:rPr>
          <w:rtl/>
          <w:lang w:bidi="fa-IR"/>
        </w:rPr>
      </w:pPr>
      <w:r w:rsidRPr="00C3465B">
        <w:rPr>
          <w:rtl/>
          <w:lang w:bidi="fa-IR"/>
        </w:rPr>
        <w:t>بل إنّ « حبّ الله حقا</w:t>
      </w:r>
      <w:r w:rsidR="0054683D">
        <w:rPr>
          <w:rFonts w:hint="cs"/>
          <w:rtl/>
          <w:lang w:bidi="fa-IR"/>
        </w:rPr>
        <w:t>ً</w:t>
      </w:r>
      <w:r w:rsidRPr="00C3465B">
        <w:rPr>
          <w:rtl/>
          <w:lang w:bidi="fa-IR"/>
        </w:rPr>
        <w:t xml:space="preserve"> » دليل الأحقيّة بالخلافة عنده</w:t>
      </w:r>
      <w:r>
        <w:rPr>
          <w:rtl/>
          <w:lang w:bidi="fa-IR"/>
        </w:rPr>
        <w:t xml:space="preserve"> ..</w:t>
      </w:r>
      <w:r w:rsidRPr="00C3465B">
        <w:rPr>
          <w:rtl/>
          <w:lang w:bidi="fa-IR"/>
        </w:rPr>
        <w:t>. أنظر إلى ما يرويه</w:t>
      </w:r>
      <w:r>
        <w:rPr>
          <w:rFonts w:hint="cs"/>
          <w:rtl/>
          <w:lang w:bidi="fa-IR"/>
        </w:rPr>
        <w:t xml:space="preserve"> </w:t>
      </w:r>
      <w:r w:rsidRPr="00C3465B">
        <w:rPr>
          <w:rtl/>
        </w:rPr>
        <w:t>أبو نعيم</w:t>
      </w:r>
      <w:r>
        <w:rPr>
          <w:rtl/>
        </w:rPr>
        <w:t>:</w:t>
      </w:r>
      <w:r w:rsidRPr="00C3465B">
        <w:rPr>
          <w:rtl/>
        </w:rPr>
        <w:t xml:space="preserve"> « حدّثنا أبو حامد بن جبلة</w:t>
      </w:r>
      <w:r>
        <w:rPr>
          <w:rtl/>
        </w:rPr>
        <w:t>،</w:t>
      </w:r>
      <w:r w:rsidRPr="00C3465B">
        <w:rPr>
          <w:rtl/>
        </w:rPr>
        <w:t xml:space="preserve"> نا محمّد بن إسحاق الثقفي السرّاج</w:t>
      </w:r>
      <w:r>
        <w:rPr>
          <w:rtl/>
        </w:rPr>
        <w:t>،</w:t>
      </w:r>
      <w:r w:rsidRPr="00C3465B">
        <w:rPr>
          <w:rtl/>
        </w:rPr>
        <w:t xml:space="preserve"> نا محمود بن خداش</w:t>
      </w:r>
      <w:r>
        <w:rPr>
          <w:rtl/>
        </w:rPr>
        <w:t>،</w:t>
      </w:r>
      <w:r w:rsidRPr="00C3465B">
        <w:rPr>
          <w:rtl/>
        </w:rPr>
        <w:t xml:space="preserve"> نا مروان بن معاوية</w:t>
      </w:r>
      <w:r>
        <w:rPr>
          <w:rtl/>
        </w:rPr>
        <w:t>،</w:t>
      </w:r>
      <w:r w:rsidRPr="00C3465B">
        <w:rPr>
          <w:rtl/>
        </w:rPr>
        <w:t xml:space="preserve"> نا سعيد قال</w:t>
      </w:r>
      <w:r>
        <w:rPr>
          <w:rtl/>
        </w:rPr>
        <w:t>:</w:t>
      </w:r>
      <w:r w:rsidRPr="00C3465B">
        <w:rPr>
          <w:rtl/>
        </w:rPr>
        <w:t xml:space="preserve"> سمعت شهر بن حوشب يقول</w:t>
      </w:r>
      <w:r>
        <w:rPr>
          <w:rtl/>
        </w:rPr>
        <w:t>:</w:t>
      </w:r>
      <w:r w:rsidRPr="00C3465B">
        <w:rPr>
          <w:rtl/>
        </w:rPr>
        <w:t xml:space="preserve"> قال عمر بن الخطاب</w:t>
      </w:r>
      <w:r>
        <w:rPr>
          <w:rtl/>
        </w:rPr>
        <w:t xml:space="preserve">: </w:t>
      </w:r>
      <w:r w:rsidRPr="00C3465B">
        <w:rPr>
          <w:rtl/>
        </w:rPr>
        <w:t>لو استخلفت سالما مولى أبي حذيفة</w:t>
      </w:r>
      <w:r>
        <w:rPr>
          <w:rtl/>
        </w:rPr>
        <w:t>،</w:t>
      </w:r>
      <w:r w:rsidRPr="00C3465B">
        <w:rPr>
          <w:rtl/>
        </w:rPr>
        <w:t xml:space="preserve"> فسألني عنه ربّي ما حملك على ذلك لقلت</w:t>
      </w:r>
      <w:r>
        <w:rPr>
          <w:rtl/>
        </w:rPr>
        <w:t>:</w:t>
      </w:r>
      <w:r w:rsidRPr="00C3465B">
        <w:rPr>
          <w:rtl/>
        </w:rPr>
        <w:t xml:space="preserve"> ربّي سمعت نبيّك </w:t>
      </w:r>
      <w:r w:rsidR="00082BFE" w:rsidRPr="00082BFE">
        <w:rPr>
          <w:rStyle w:val="libAlaemChar"/>
          <w:rtl/>
        </w:rPr>
        <w:t>صلى‌الله‌عليه‌وآله‌وسلم</w:t>
      </w:r>
      <w:r w:rsidR="006103F2" w:rsidRPr="006103F2">
        <w:rPr>
          <w:rStyle w:val="libAlaemChar"/>
          <w:rtl/>
        </w:rPr>
        <w:t xml:space="preserve"> </w:t>
      </w:r>
      <w:r w:rsidRPr="00C3465B">
        <w:rPr>
          <w:rtl/>
        </w:rPr>
        <w:t>وهو يقول</w:t>
      </w:r>
      <w:r>
        <w:rPr>
          <w:rtl/>
        </w:rPr>
        <w:t>:</w:t>
      </w:r>
      <w:r w:rsidRPr="00C3465B">
        <w:rPr>
          <w:rtl/>
        </w:rPr>
        <w:t xml:space="preserve"> إنّه يحبّ الله حقّا</w:t>
      </w:r>
      <w:r w:rsidR="0054683D">
        <w:rPr>
          <w:rFonts w:hint="cs"/>
          <w:rtl/>
        </w:rPr>
        <w:t>ً</w:t>
      </w:r>
      <w:r w:rsidRPr="00C3465B">
        <w:rPr>
          <w:rtl/>
        </w:rPr>
        <w:t xml:space="preserve"> من قلبه » </w:t>
      </w:r>
      <w:r w:rsidRPr="00BE597A">
        <w:rPr>
          <w:rStyle w:val="libFootnotenumChar"/>
          <w:rtl/>
        </w:rPr>
        <w:t>(2)</w:t>
      </w:r>
      <w:r>
        <w:rPr>
          <w:rtl/>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صحيح البخاري 5 / 7</w:t>
      </w:r>
      <w:r w:rsidR="00A41E48">
        <w:rPr>
          <w:rtl/>
        </w:rPr>
        <w:t xml:space="preserve"> - </w:t>
      </w:r>
      <w:r w:rsidR="00A41E48" w:rsidRPr="00C3465B">
        <w:rPr>
          <w:rtl/>
        </w:rPr>
        <w:t>8.</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حلية الأولياء 1 / 177.</w:t>
      </w:r>
    </w:p>
    <w:p w:rsidR="00A41E48" w:rsidRDefault="00A41E48" w:rsidP="00A41E48">
      <w:pPr>
        <w:pStyle w:val="libNormal"/>
        <w:rPr>
          <w:rtl/>
          <w:lang w:bidi="fa-IR"/>
        </w:rPr>
      </w:pPr>
      <w:r>
        <w:rPr>
          <w:rtl/>
          <w:lang w:bidi="fa-IR"/>
        </w:rPr>
        <w:br w:type="page"/>
      </w:r>
    </w:p>
    <w:p w:rsidR="00A41E48" w:rsidRDefault="00A41E48" w:rsidP="00A41E48">
      <w:pPr>
        <w:pStyle w:val="libNormal"/>
        <w:rPr>
          <w:rtl/>
        </w:rPr>
      </w:pPr>
      <w:r>
        <w:rPr>
          <w:rtl/>
        </w:rPr>
        <w:lastRenderedPageBreak/>
        <w:t>و</w:t>
      </w:r>
      <w:r w:rsidRPr="00C3465B">
        <w:rPr>
          <w:rtl/>
        </w:rPr>
        <w:t>رواه الطبري وابن الأثير باللفظ الآتي</w:t>
      </w:r>
      <w:r>
        <w:rPr>
          <w:rtl/>
        </w:rPr>
        <w:t>:</w:t>
      </w:r>
    </w:p>
    <w:p w:rsidR="00A41E48" w:rsidRPr="00C3465B" w:rsidRDefault="00A41E48" w:rsidP="00A41E48">
      <w:pPr>
        <w:pStyle w:val="libNormal"/>
        <w:rPr>
          <w:rtl/>
          <w:lang w:bidi="fa-IR"/>
        </w:rPr>
      </w:pPr>
      <w:r w:rsidRPr="00C3465B">
        <w:rPr>
          <w:rtl/>
        </w:rPr>
        <w:t xml:space="preserve">« </w:t>
      </w:r>
      <w:r w:rsidR="000D1B0E">
        <w:rPr>
          <w:rtl/>
        </w:rPr>
        <w:t>لمـّا</w:t>
      </w:r>
      <w:r w:rsidRPr="00C3465B">
        <w:rPr>
          <w:rtl/>
        </w:rPr>
        <w:t xml:space="preserve"> طعن عمر قيل له</w:t>
      </w:r>
      <w:r>
        <w:rPr>
          <w:rtl/>
        </w:rPr>
        <w:t>:</w:t>
      </w:r>
      <w:r w:rsidRPr="00C3465B">
        <w:rPr>
          <w:rtl/>
        </w:rPr>
        <w:t xml:space="preserve"> لو استخلفت</w:t>
      </w:r>
      <w:r>
        <w:rPr>
          <w:rtl/>
        </w:rPr>
        <w:t>!</w:t>
      </w:r>
      <w:r w:rsidRPr="00C3465B">
        <w:rPr>
          <w:rtl/>
        </w:rPr>
        <w:t xml:space="preserve"> فقال</w:t>
      </w:r>
      <w:r>
        <w:rPr>
          <w:rtl/>
        </w:rPr>
        <w:t>:</w:t>
      </w:r>
      <w:r w:rsidRPr="00C3465B">
        <w:rPr>
          <w:rtl/>
        </w:rPr>
        <w:t xml:space="preserve"> لو كان أبو عبيدة حيّا</w:t>
      </w:r>
      <w:r w:rsidR="0054683D">
        <w:rPr>
          <w:rFonts w:hint="cs"/>
          <w:rtl/>
        </w:rPr>
        <w:t>ً</w:t>
      </w:r>
      <w:r w:rsidRPr="00C3465B">
        <w:rPr>
          <w:rtl/>
        </w:rPr>
        <w:t xml:space="preserve"> لاستخلفته وقلت لربّي إن</w:t>
      </w:r>
      <w:r w:rsidR="0054683D">
        <w:rPr>
          <w:rFonts w:hint="cs"/>
          <w:rtl/>
        </w:rPr>
        <w:t>ْ</w:t>
      </w:r>
      <w:r w:rsidRPr="00C3465B">
        <w:rPr>
          <w:rtl/>
        </w:rPr>
        <w:t xml:space="preserve"> سألني</w:t>
      </w:r>
      <w:r>
        <w:rPr>
          <w:rtl/>
        </w:rPr>
        <w:t>:</w:t>
      </w:r>
      <w:r w:rsidRPr="00C3465B">
        <w:rPr>
          <w:rtl/>
        </w:rPr>
        <w:t xml:space="preserve"> سمعت نبيّك يقول</w:t>
      </w:r>
      <w:r>
        <w:rPr>
          <w:rtl/>
        </w:rPr>
        <w:t>:</w:t>
      </w:r>
      <w:r w:rsidRPr="00C3465B">
        <w:rPr>
          <w:rtl/>
        </w:rPr>
        <w:t xml:space="preserve"> أبو عبيدة أمين هذه الا</w:t>
      </w:r>
      <w:r w:rsidR="0054683D">
        <w:rPr>
          <w:rFonts w:hint="cs"/>
          <w:rtl/>
        </w:rPr>
        <w:t>ُ</w:t>
      </w:r>
      <w:r w:rsidRPr="00C3465B">
        <w:rPr>
          <w:rtl/>
        </w:rPr>
        <w:t>مة. ولو كان سالم مولى أبي حذيفة حيّا</w:t>
      </w:r>
      <w:r w:rsidR="0054683D">
        <w:rPr>
          <w:rFonts w:hint="cs"/>
          <w:rtl/>
        </w:rPr>
        <w:t>ً</w:t>
      </w:r>
      <w:r w:rsidRPr="00C3465B">
        <w:rPr>
          <w:rtl/>
        </w:rPr>
        <w:t xml:space="preserve"> استخلفته وقلت لربّي إن</w:t>
      </w:r>
      <w:r w:rsidR="0054683D">
        <w:rPr>
          <w:rFonts w:hint="cs"/>
          <w:rtl/>
        </w:rPr>
        <w:t>ْ</w:t>
      </w:r>
      <w:r w:rsidRPr="00C3465B">
        <w:rPr>
          <w:rtl/>
        </w:rPr>
        <w:t xml:space="preserve"> سألني</w:t>
      </w:r>
      <w:r>
        <w:rPr>
          <w:rtl/>
        </w:rPr>
        <w:t>:</w:t>
      </w:r>
      <w:r w:rsidRPr="00C3465B">
        <w:rPr>
          <w:rtl/>
        </w:rPr>
        <w:t xml:space="preserve"> سمعت نبيّك إنّ سالما</w:t>
      </w:r>
      <w:r w:rsidR="0054683D">
        <w:rPr>
          <w:rFonts w:hint="cs"/>
          <w:rtl/>
        </w:rPr>
        <w:t>ً</w:t>
      </w:r>
      <w:r w:rsidRPr="00C3465B">
        <w:rPr>
          <w:rtl/>
        </w:rPr>
        <w:t xml:space="preserve"> شديد الحبّ لله » </w:t>
      </w:r>
      <w:r w:rsidRPr="00BE597A">
        <w:rPr>
          <w:rStyle w:val="libFootnotenumChar"/>
          <w:rtl/>
        </w:rPr>
        <w:t>(1)</w:t>
      </w:r>
      <w:r>
        <w:rPr>
          <w:rtl/>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تاريخ الطبري 4 / 227</w:t>
      </w:r>
      <w:r w:rsidR="00A41E48">
        <w:rPr>
          <w:rtl/>
        </w:rPr>
        <w:t>،</w:t>
      </w:r>
      <w:r w:rsidR="00A41E48" w:rsidRPr="00C3465B">
        <w:rPr>
          <w:rtl/>
        </w:rPr>
        <w:t xml:space="preserve"> الكامل 3 / 65</w:t>
      </w:r>
      <w:r w:rsidR="00A41E48">
        <w:rPr>
          <w:rFonts w:hint="cs"/>
          <w:rtl/>
          <w:lang w:bidi="fa-IR"/>
        </w:rPr>
        <w:t>.</w:t>
      </w:r>
    </w:p>
    <w:p w:rsidR="00A41E48" w:rsidRDefault="00A41E48" w:rsidP="00A41E48">
      <w:pPr>
        <w:pStyle w:val="libNormal"/>
        <w:rPr>
          <w:rtl/>
          <w:lang w:bidi="fa-IR"/>
        </w:rPr>
      </w:pPr>
      <w:r>
        <w:rPr>
          <w:rtl/>
          <w:lang w:bidi="fa-IR"/>
        </w:rPr>
        <w:br w:type="page"/>
      </w:r>
    </w:p>
    <w:p w:rsidR="00A41E48" w:rsidRDefault="00A41E48" w:rsidP="00A41E48">
      <w:pPr>
        <w:pStyle w:val="libNormal"/>
        <w:rPr>
          <w:rtl/>
          <w:lang w:bidi="fa-IR"/>
        </w:rPr>
      </w:pPr>
      <w:r>
        <w:rPr>
          <w:rtl/>
          <w:lang w:bidi="fa-IR"/>
        </w:rPr>
        <w:lastRenderedPageBreak/>
        <w:br w:type="page"/>
      </w:r>
    </w:p>
    <w:p w:rsidR="00A41E48" w:rsidRDefault="00A41E48" w:rsidP="00A41E48">
      <w:pPr>
        <w:pStyle w:val="Heading2Center"/>
        <w:rPr>
          <w:rtl/>
          <w:lang w:bidi="fa-IR"/>
        </w:rPr>
      </w:pPr>
      <w:bookmarkStart w:id="804" w:name="_Toc320549491"/>
      <w:bookmarkStart w:id="805" w:name="_Toc408483303"/>
      <w:bookmarkStart w:id="806" w:name="_Toc95570800"/>
      <w:r w:rsidRPr="00C3465B">
        <w:rPr>
          <w:rtl/>
          <w:lang w:bidi="fa-IR"/>
        </w:rPr>
        <w:lastRenderedPageBreak/>
        <w:t>إبطال ح</w:t>
      </w:r>
      <w:r w:rsidR="0054683D">
        <w:rPr>
          <w:rFonts w:hint="cs"/>
          <w:rtl/>
          <w:lang w:bidi="fa-IR"/>
        </w:rPr>
        <w:t>ُ</w:t>
      </w:r>
      <w:r w:rsidRPr="00C3465B">
        <w:rPr>
          <w:rtl/>
          <w:lang w:bidi="fa-IR"/>
        </w:rPr>
        <w:t>مل</w:t>
      </w:r>
      <w:r w:rsidR="0054683D">
        <w:rPr>
          <w:rFonts w:hint="cs"/>
          <w:rtl/>
          <w:lang w:bidi="fa-IR"/>
        </w:rPr>
        <w:t>ِ</w:t>
      </w:r>
      <w:r w:rsidRPr="00C3465B">
        <w:rPr>
          <w:rtl/>
          <w:lang w:bidi="fa-IR"/>
        </w:rPr>
        <w:t xml:space="preserve"> الأحبّية من الخلق</w:t>
      </w:r>
      <w:bookmarkEnd w:id="804"/>
      <w:bookmarkEnd w:id="805"/>
      <w:bookmarkEnd w:id="806"/>
    </w:p>
    <w:p w:rsidR="0043598D" w:rsidRDefault="00A41E48" w:rsidP="00A41E48">
      <w:pPr>
        <w:pStyle w:val="Heading2Center"/>
        <w:rPr>
          <w:rtl/>
          <w:lang w:bidi="fa-IR"/>
        </w:rPr>
      </w:pPr>
      <w:bookmarkStart w:id="807" w:name="_Toc320549492"/>
      <w:bookmarkStart w:id="808" w:name="_Toc408483304"/>
      <w:bookmarkStart w:id="809" w:name="_Toc95570801"/>
      <w:r w:rsidRPr="00C3465B">
        <w:rPr>
          <w:rtl/>
          <w:lang w:bidi="fa-IR"/>
        </w:rPr>
        <w:t>على خصوص الأحبّية في الأكل مع النبيّ</w:t>
      </w:r>
      <w:bookmarkEnd w:id="807"/>
      <w:bookmarkEnd w:id="808"/>
      <w:bookmarkEnd w:id="809"/>
    </w:p>
    <w:p w:rsidR="00A41E48" w:rsidRDefault="00A41E48" w:rsidP="00A41E48">
      <w:pPr>
        <w:pStyle w:val="libNormal"/>
        <w:rPr>
          <w:rtl/>
          <w:lang w:bidi="fa-IR"/>
        </w:rPr>
      </w:pPr>
      <w:r>
        <w:rPr>
          <w:rtl/>
          <w:lang w:bidi="fa-IR"/>
        </w:rPr>
        <w:br w:type="page"/>
      </w:r>
    </w:p>
    <w:p w:rsidR="00A41E48" w:rsidRDefault="00A41E48" w:rsidP="00A41E48">
      <w:pPr>
        <w:pStyle w:val="libNormal"/>
        <w:rPr>
          <w:rtl/>
          <w:lang w:bidi="fa-IR"/>
        </w:rPr>
      </w:pPr>
      <w:r>
        <w:rPr>
          <w:rtl/>
          <w:lang w:bidi="fa-IR"/>
        </w:rPr>
        <w:lastRenderedPageBreak/>
        <w:br w:type="page"/>
      </w:r>
    </w:p>
    <w:p w:rsidR="00A41E48" w:rsidRPr="00C3465B" w:rsidRDefault="00A41E48" w:rsidP="00A41E48">
      <w:pPr>
        <w:pStyle w:val="libBold1"/>
        <w:rPr>
          <w:rtl/>
          <w:lang w:bidi="fa-IR"/>
        </w:rPr>
      </w:pPr>
      <w:r w:rsidRPr="00C3465B">
        <w:rPr>
          <w:rtl/>
          <w:lang w:bidi="fa-IR"/>
        </w:rPr>
        <w:lastRenderedPageBreak/>
        <w:t>قوله</w:t>
      </w:r>
      <w:r>
        <w:rPr>
          <w:rtl/>
          <w:lang w:bidi="fa-IR"/>
        </w:rPr>
        <w:t>:</w:t>
      </w:r>
    </w:p>
    <w:p w:rsidR="00A41E48" w:rsidRPr="00C3465B" w:rsidRDefault="00A41E48" w:rsidP="00A41E48">
      <w:pPr>
        <w:pStyle w:val="libNormal"/>
        <w:rPr>
          <w:rtl/>
          <w:lang w:bidi="fa-IR"/>
        </w:rPr>
      </w:pPr>
      <w:r w:rsidRPr="00C3465B">
        <w:rPr>
          <w:rtl/>
          <w:lang w:bidi="fa-IR"/>
        </w:rPr>
        <w:t>« إذ القرينة تدلّ على أنّ المراد هو أحبّ الناس في الأكل مع النبيّ »</w:t>
      </w:r>
      <w:r>
        <w:rPr>
          <w:rtl/>
          <w:lang w:bidi="fa-IR"/>
        </w:rPr>
        <w:t>.</w:t>
      </w:r>
    </w:p>
    <w:p w:rsidR="00A41E48" w:rsidRPr="00C3465B" w:rsidRDefault="00A41E48" w:rsidP="00A41E48">
      <w:pPr>
        <w:pStyle w:val="libBold1"/>
        <w:rPr>
          <w:rtl/>
          <w:lang w:bidi="fa-IR"/>
        </w:rPr>
      </w:pPr>
      <w:r w:rsidRPr="00C3465B">
        <w:rPr>
          <w:rtl/>
          <w:lang w:bidi="fa-IR"/>
        </w:rPr>
        <w:t>أقول</w:t>
      </w:r>
      <w:r>
        <w:rPr>
          <w:rtl/>
          <w:lang w:bidi="fa-IR"/>
        </w:rPr>
        <w:t>:</w:t>
      </w:r>
    </w:p>
    <w:p w:rsidR="00A41E48" w:rsidRPr="00C3465B" w:rsidRDefault="00A41E48" w:rsidP="00A41E48">
      <w:pPr>
        <w:pStyle w:val="Heading3"/>
        <w:rPr>
          <w:rtl/>
          <w:lang w:bidi="fa-IR"/>
        </w:rPr>
      </w:pPr>
      <w:bookmarkStart w:id="810" w:name="_Toc320549493"/>
      <w:bookmarkStart w:id="811" w:name="_Toc408483305"/>
      <w:bookmarkStart w:id="812" w:name="_Toc95570802"/>
      <w:r w:rsidRPr="00C3465B">
        <w:rPr>
          <w:rtl/>
          <w:lang w:bidi="fa-IR"/>
        </w:rPr>
        <w:t>1</w:t>
      </w:r>
      <w:r>
        <w:rPr>
          <w:rtl/>
          <w:lang w:bidi="fa-IR"/>
        </w:rPr>
        <w:t xml:space="preserve"> - </w:t>
      </w:r>
      <w:r w:rsidRPr="00C3465B">
        <w:rPr>
          <w:rtl/>
          <w:lang w:bidi="fa-IR"/>
        </w:rPr>
        <w:t>إنّه خلاف الظّاهر</w:t>
      </w:r>
      <w:bookmarkEnd w:id="810"/>
      <w:bookmarkEnd w:id="811"/>
      <w:bookmarkEnd w:id="812"/>
    </w:p>
    <w:p w:rsidR="00A41E48" w:rsidRPr="00C3465B" w:rsidRDefault="00A41E48" w:rsidP="00A41E48">
      <w:pPr>
        <w:pStyle w:val="libNormal"/>
        <w:rPr>
          <w:rtl/>
          <w:lang w:bidi="fa-IR"/>
        </w:rPr>
      </w:pPr>
      <w:r w:rsidRPr="00C3465B">
        <w:rPr>
          <w:rtl/>
          <w:lang w:bidi="fa-IR"/>
        </w:rPr>
        <w:t xml:space="preserve">إنّ هذا الحمل خلاف الظّاهر فإنّ كلام النبيّ </w:t>
      </w:r>
      <w:r w:rsidR="00082BFE" w:rsidRPr="00082BFE">
        <w:rPr>
          <w:rStyle w:val="libAlaemChar"/>
          <w:rtl/>
        </w:rPr>
        <w:t>صلى‌الله‌عليه‌وآله‌وسلم</w:t>
      </w:r>
      <w:r w:rsidR="006103F2">
        <w:rPr>
          <w:rStyle w:val="libAlaemChar"/>
          <w:rtl/>
        </w:rPr>
        <w:t xml:space="preserve"> </w:t>
      </w:r>
      <w:r w:rsidRPr="00C3465B">
        <w:rPr>
          <w:rtl/>
          <w:lang w:bidi="fa-IR"/>
        </w:rPr>
        <w:t>ظاهر في أنّ عليّا</w:t>
      </w:r>
      <w:r w:rsidR="0054683D">
        <w:rPr>
          <w:rFonts w:hint="cs"/>
          <w:rtl/>
          <w:lang w:bidi="fa-IR"/>
        </w:rPr>
        <w:t>ً</w:t>
      </w:r>
      <w:r w:rsidRPr="00C3465B">
        <w:rPr>
          <w:rtl/>
          <w:lang w:bidi="fa-IR"/>
        </w:rPr>
        <w:t xml:space="preserve"> </w:t>
      </w:r>
      <w:r w:rsidRPr="001C3131">
        <w:rPr>
          <w:rStyle w:val="libAlaemChar"/>
          <w:rtl/>
        </w:rPr>
        <w:t>عليه‌السلام</w:t>
      </w:r>
      <w:r w:rsidRPr="00C3465B">
        <w:rPr>
          <w:rtl/>
          <w:lang w:bidi="fa-IR"/>
        </w:rPr>
        <w:t xml:space="preserve"> أحبّ الخلق إليه مطلقا</w:t>
      </w:r>
      <w:r w:rsidR="0054683D">
        <w:rPr>
          <w:rFonts w:hint="cs"/>
          <w:rtl/>
          <w:lang w:bidi="fa-IR"/>
        </w:rPr>
        <w:t>ً</w:t>
      </w:r>
      <w:r>
        <w:rPr>
          <w:rtl/>
          <w:lang w:bidi="fa-IR"/>
        </w:rPr>
        <w:t>،</w:t>
      </w:r>
      <w:r w:rsidRPr="00C3465B">
        <w:rPr>
          <w:rtl/>
          <w:lang w:bidi="fa-IR"/>
        </w:rPr>
        <w:t xml:space="preserve"> والحمل المذكور تأويل لا وجه له</w:t>
      </w:r>
      <w:r>
        <w:rPr>
          <w:rtl/>
          <w:lang w:bidi="fa-IR"/>
        </w:rPr>
        <w:t>،</w:t>
      </w:r>
      <w:r w:rsidRPr="00C3465B">
        <w:rPr>
          <w:rtl/>
          <w:lang w:bidi="fa-IR"/>
        </w:rPr>
        <w:t xml:space="preserve"> وهو غير جائز.</w:t>
      </w:r>
    </w:p>
    <w:p w:rsidR="00A41E48" w:rsidRPr="00C3465B" w:rsidRDefault="00A41E48" w:rsidP="00A41E48">
      <w:pPr>
        <w:pStyle w:val="libNormal"/>
        <w:rPr>
          <w:rtl/>
          <w:lang w:bidi="fa-IR"/>
        </w:rPr>
      </w:pPr>
      <w:r w:rsidRPr="00C3465B">
        <w:rPr>
          <w:rtl/>
          <w:lang w:bidi="fa-IR"/>
        </w:rPr>
        <w:t>وقد نصّ ( الدهلوي ) في أوّل كتاب ( التحفة ) على أنّ مذهب أهل السنّة هو الأخذ بظواهر كلمات المرتضى</w:t>
      </w:r>
      <w:r>
        <w:rPr>
          <w:rtl/>
          <w:lang w:bidi="fa-IR"/>
        </w:rPr>
        <w:t xml:space="preserve"> - </w:t>
      </w:r>
      <w:r w:rsidRPr="00C3465B">
        <w:rPr>
          <w:rtl/>
          <w:lang w:bidi="fa-IR"/>
        </w:rPr>
        <w:t>لا حملها على التقيّة وغيرها</w:t>
      </w:r>
      <w:r>
        <w:rPr>
          <w:rtl/>
          <w:lang w:bidi="fa-IR"/>
        </w:rPr>
        <w:t xml:space="preserve"> - </w:t>
      </w:r>
      <w:r w:rsidRPr="00C3465B">
        <w:rPr>
          <w:rtl/>
          <w:lang w:bidi="fa-IR"/>
        </w:rPr>
        <w:t>كما هو الحال بالنسبة إلى كلام الله عزّ وجلّ وكلام الرسول</w:t>
      </w:r>
      <w:r>
        <w:rPr>
          <w:rtl/>
          <w:lang w:bidi="fa-IR"/>
        </w:rPr>
        <w:t>،</w:t>
      </w:r>
      <w:r w:rsidRPr="00C3465B">
        <w:rPr>
          <w:rtl/>
          <w:lang w:bidi="fa-IR"/>
        </w:rPr>
        <w:t xml:space="preserve"> وعليه</w:t>
      </w:r>
      <w:r>
        <w:rPr>
          <w:rtl/>
          <w:lang w:bidi="fa-IR"/>
        </w:rPr>
        <w:t>،</w:t>
      </w:r>
      <w:r w:rsidRPr="00C3465B">
        <w:rPr>
          <w:rtl/>
          <w:lang w:bidi="fa-IR"/>
        </w:rPr>
        <w:t xml:space="preserve"> فيجب الأخذ بما ورد عن المرتضى في تفضيل بعض الأصحاب على نفسه.</w:t>
      </w:r>
    </w:p>
    <w:p w:rsidR="00A41E48" w:rsidRPr="00C3465B" w:rsidRDefault="00A41E48" w:rsidP="00A41E48">
      <w:pPr>
        <w:pStyle w:val="libNormal"/>
        <w:rPr>
          <w:rtl/>
          <w:lang w:bidi="fa-IR"/>
        </w:rPr>
      </w:pPr>
      <w:r w:rsidRPr="00C3465B">
        <w:rPr>
          <w:rtl/>
          <w:lang w:bidi="fa-IR"/>
        </w:rPr>
        <w:t>هذا كلامه</w:t>
      </w:r>
      <w:r>
        <w:rPr>
          <w:rtl/>
          <w:lang w:bidi="fa-IR"/>
        </w:rPr>
        <w:t>،</w:t>
      </w:r>
      <w:r w:rsidRPr="00C3465B">
        <w:rPr>
          <w:rtl/>
          <w:lang w:bidi="fa-IR"/>
        </w:rPr>
        <w:t xml:space="preserve"> وهو كاف لإ</w:t>
      </w:r>
      <w:r w:rsidR="00243318">
        <w:rPr>
          <w:rFonts w:hint="cs"/>
          <w:rtl/>
          <w:lang w:bidi="fa-IR"/>
        </w:rPr>
        <w:t>ِ</w:t>
      </w:r>
      <w:r w:rsidRPr="00C3465B">
        <w:rPr>
          <w:rtl/>
          <w:lang w:bidi="fa-IR"/>
        </w:rPr>
        <w:t xml:space="preserve">بطال جميع ما ورد عنه وعن غيره من أسلافه وأتباعه من التأويل لهذا الحديث الشريف وغيره من الأحاديث الواردة في إمامة أمير المؤمنين </w:t>
      </w:r>
      <w:r w:rsidRPr="001C3131">
        <w:rPr>
          <w:rStyle w:val="libAlaemChar"/>
          <w:rtl/>
        </w:rPr>
        <w:t>عليه‌السلام</w:t>
      </w:r>
      <w:r>
        <w:rPr>
          <w:rtl/>
          <w:lang w:bidi="fa-IR"/>
        </w:rPr>
        <w:t xml:space="preserve"> ..</w:t>
      </w:r>
      <w:r w:rsidRPr="00C3465B">
        <w:rPr>
          <w:rtl/>
          <w:lang w:bidi="fa-IR"/>
        </w:rPr>
        <w:t>. ولله الحمد على ذلك.</w:t>
      </w:r>
    </w:p>
    <w:p w:rsidR="00A41E48" w:rsidRDefault="00A41E48" w:rsidP="00A41E48">
      <w:pPr>
        <w:pStyle w:val="libNormal"/>
        <w:rPr>
          <w:rtl/>
          <w:lang w:bidi="fa-IR"/>
        </w:rPr>
      </w:pPr>
      <w:r>
        <w:rPr>
          <w:rtl/>
          <w:lang w:bidi="fa-IR"/>
        </w:rPr>
        <w:br w:type="page"/>
      </w:r>
    </w:p>
    <w:p w:rsidR="0043598D" w:rsidRDefault="00A41E48" w:rsidP="00A41E48">
      <w:pPr>
        <w:pStyle w:val="Heading3"/>
        <w:rPr>
          <w:rtl/>
          <w:lang w:bidi="fa-IR"/>
        </w:rPr>
      </w:pPr>
      <w:bookmarkStart w:id="813" w:name="_Toc320549494"/>
      <w:bookmarkStart w:id="814" w:name="_Toc408483306"/>
      <w:bookmarkStart w:id="815" w:name="_Toc95570803"/>
      <w:r w:rsidRPr="00C3465B">
        <w:rPr>
          <w:rtl/>
          <w:lang w:bidi="fa-IR"/>
        </w:rPr>
        <w:lastRenderedPageBreak/>
        <w:t>2</w:t>
      </w:r>
      <w:r>
        <w:rPr>
          <w:rtl/>
          <w:lang w:bidi="fa-IR"/>
        </w:rPr>
        <w:t xml:space="preserve"> - </w:t>
      </w:r>
      <w:r w:rsidRPr="00C3465B">
        <w:rPr>
          <w:rtl/>
          <w:lang w:bidi="fa-IR"/>
        </w:rPr>
        <w:t>لو كان المراد ذلك لم يجز إطلاق أفعل التفضيل</w:t>
      </w:r>
      <w:bookmarkEnd w:id="813"/>
      <w:bookmarkEnd w:id="814"/>
      <w:bookmarkEnd w:id="815"/>
    </w:p>
    <w:p w:rsidR="00A41E48" w:rsidRPr="00C3465B" w:rsidRDefault="00A41E48" w:rsidP="00A41E48">
      <w:pPr>
        <w:pStyle w:val="libNormal"/>
        <w:rPr>
          <w:rtl/>
          <w:lang w:bidi="fa-IR"/>
        </w:rPr>
      </w:pPr>
      <w:r w:rsidRPr="00C3465B">
        <w:rPr>
          <w:rtl/>
          <w:lang w:bidi="fa-IR"/>
        </w:rPr>
        <w:t xml:space="preserve">فهذا الكلام الصادر عن النبيّ </w:t>
      </w:r>
      <w:r w:rsidR="00082BFE" w:rsidRPr="00082BFE">
        <w:rPr>
          <w:rStyle w:val="libAlaemChar"/>
          <w:rtl/>
        </w:rPr>
        <w:t>صلى‌الله‌عليه‌وآله‌وسلم</w:t>
      </w:r>
      <w:r w:rsidR="006103F2">
        <w:rPr>
          <w:rStyle w:val="libAlaemChar"/>
          <w:rtl/>
        </w:rPr>
        <w:t xml:space="preserve"> </w:t>
      </w:r>
      <w:r w:rsidRPr="00C3465B">
        <w:rPr>
          <w:rtl/>
          <w:lang w:bidi="fa-IR"/>
        </w:rPr>
        <w:t>مطلق</w:t>
      </w:r>
      <w:r>
        <w:rPr>
          <w:rtl/>
          <w:lang w:bidi="fa-IR"/>
        </w:rPr>
        <w:t>،</w:t>
      </w:r>
      <w:r w:rsidRPr="00C3465B">
        <w:rPr>
          <w:rtl/>
          <w:lang w:bidi="fa-IR"/>
        </w:rPr>
        <w:t xml:space="preserve"> ولو كان المراد الأحب في خصوص الأكل</w:t>
      </w:r>
      <w:r>
        <w:rPr>
          <w:rtl/>
          <w:lang w:bidi="fa-IR"/>
        </w:rPr>
        <w:t xml:space="preserve"> - </w:t>
      </w:r>
      <w:r w:rsidRPr="00C3465B">
        <w:rPr>
          <w:rtl/>
          <w:lang w:bidi="fa-IR"/>
        </w:rPr>
        <w:t>لا مطلقا</w:t>
      </w:r>
      <w:r w:rsidR="00243318">
        <w:rPr>
          <w:rFonts w:hint="cs"/>
          <w:rtl/>
          <w:lang w:bidi="fa-IR"/>
        </w:rPr>
        <w:t>ً</w:t>
      </w:r>
      <w:r>
        <w:rPr>
          <w:rtl/>
          <w:lang w:bidi="fa-IR"/>
        </w:rPr>
        <w:t xml:space="preserve"> - </w:t>
      </w:r>
      <w:r w:rsidRPr="00C3465B">
        <w:rPr>
          <w:rtl/>
          <w:lang w:bidi="fa-IR"/>
        </w:rPr>
        <w:t>كان الكلام غلطا</w:t>
      </w:r>
      <w:r w:rsidR="00243318">
        <w:rPr>
          <w:rFonts w:hint="cs"/>
          <w:rtl/>
          <w:lang w:bidi="fa-IR"/>
        </w:rPr>
        <w:t>ً</w:t>
      </w:r>
      <w:r w:rsidRPr="00C3465B">
        <w:rPr>
          <w:rtl/>
          <w:lang w:bidi="fa-IR"/>
        </w:rPr>
        <w:t xml:space="preserve"> مستبشعا</w:t>
      </w:r>
      <w:r w:rsidR="00243318">
        <w:rPr>
          <w:rFonts w:hint="cs"/>
          <w:rtl/>
          <w:lang w:bidi="fa-IR"/>
        </w:rPr>
        <w:t>ً</w:t>
      </w:r>
      <w:r>
        <w:rPr>
          <w:rtl/>
          <w:lang w:bidi="fa-IR"/>
        </w:rPr>
        <w:t>،</w:t>
      </w:r>
      <w:r w:rsidRPr="00C3465B">
        <w:rPr>
          <w:rtl/>
          <w:lang w:bidi="fa-IR"/>
        </w:rPr>
        <w:t xml:space="preserve"> لانّ إطلاق أفعل التفضيل بلحاظ بعض الحيثيّات غير المعتد بها غير جائز</w:t>
      </w:r>
      <w:r>
        <w:rPr>
          <w:rtl/>
          <w:lang w:bidi="fa-IR"/>
        </w:rPr>
        <w:t>،</w:t>
      </w:r>
      <w:r w:rsidRPr="00C3465B">
        <w:rPr>
          <w:rtl/>
          <w:lang w:bidi="fa-IR"/>
        </w:rPr>
        <w:t xml:space="preserve"> إذ</w:t>
      </w:r>
      <w:r w:rsidR="00243318">
        <w:rPr>
          <w:rFonts w:hint="cs"/>
          <w:rtl/>
          <w:lang w:bidi="fa-IR"/>
        </w:rPr>
        <w:t>ْ</w:t>
      </w:r>
      <w:r w:rsidRPr="00C3465B">
        <w:rPr>
          <w:rtl/>
          <w:lang w:bidi="fa-IR"/>
        </w:rPr>
        <w:t xml:space="preserve"> لو جاز ذلك لزم أن</w:t>
      </w:r>
      <w:r w:rsidR="00243318">
        <w:rPr>
          <w:rFonts w:hint="cs"/>
          <w:rtl/>
          <w:lang w:bidi="fa-IR"/>
        </w:rPr>
        <w:t>ْ</w:t>
      </w:r>
      <w:r w:rsidRPr="00C3465B">
        <w:rPr>
          <w:rtl/>
          <w:lang w:bidi="fa-IR"/>
        </w:rPr>
        <w:t xml:space="preserve"> يكون العال</w:t>
      </w:r>
      <w:r w:rsidR="00243318">
        <w:rPr>
          <w:rFonts w:hint="cs"/>
          <w:rtl/>
          <w:lang w:bidi="fa-IR"/>
        </w:rPr>
        <w:t>ِ</w:t>
      </w:r>
      <w:r w:rsidRPr="00C3465B">
        <w:rPr>
          <w:rtl/>
          <w:lang w:bidi="fa-IR"/>
        </w:rPr>
        <w:t>م بمسألة</w:t>
      </w:r>
      <w:r w:rsidR="00243318">
        <w:rPr>
          <w:rFonts w:hint="cs"/>
          <w:rtl/>
          <w:lang w:bidi="fa-IR"/>
        </w:rPr>
        <w:t>ٍ</w:t>
      </w:r>
      <w:r w:rsidRPr="00C3465B">
        <w:rPr>
          <w:rtl/>
          <w:lang w:bidi="fa-IR"/>
        </w:rPr>
        <w:t xml:space="preserve"> جزئيّة</w:t>
      </w:r>
      <w:r w:rsidR="00243318">
        <w:rPr>
          <w:rFonts w:hint="cs"/>
          <w:rtl/>
          <w:lang w:bidi="fa-IR"/>
        </w:rPr>
        <w:t>ٍ</w:t>
      </w:r>
      <w:r w:rsidRPr="00C3465B">
        <w:rPr>
          <w:rtl/>
          <w:lang w:bidi="fa-IR"/>
        </w:rPr>
        <w:t xml:space="preserve"> واحدة</w:t>
      </w:r>
      <w:r w:rsidR="00243318">
        <w:rPr>
          <w:rFonts w:hint="cs"/>
          <w:rtl/>
          <w:lang w:bidi="fa-IR"/>
        </w:rPr>
        <w:t>ٍ</w:t>
      </w:r>
      <w:r w:rsidRPr="00C3465B">
        <w:rPr>
          <w:rtl/>
          <w:lang w:bidi="fa-IR"/>
        </w:rPr>
        <w:t xml:space="preserve"> من مسائل الوضوء « أعلم» أو « أفقه » ممّن اتفّق جهله بها</w:t>
      </w:r>
      <w:r>
        <w:rPr>
          <w:rtl/>
          <w:lang w:bidi="fa-IR"/>
        </w:rPr>
        <w:t>،</w:t>
      </w:r>
      <w:r w:rsidRPr="00C3465B">
        <w:rPr>
          <w:rtl/>
          <w:lang w:bidi="fa-IR"/>
        </w:rPr>
        <w:t xml:space="preserve"> وهو عالم بما سواها من مسائل الوضوء بل الطّهارات كلها بل سائر الأبواب الفقهية</w:t>
      </w:r>
      <w:r>
        <w:rPr>
          <w:rtl/>
          <w:lang w:bidi="fa-IR"/>
        </w:rPr>
        <w:t xml:space="preserve"> ..</w:t>
      </w:r>
      <w:r w:rsidRPr="00C3465B">
        <w:rPr>
          <w:rtl/>
          <w:lang w:bidi="fa-IR"/>
        </w:rPr>
        <w:t>. وهذا بديهيّ البطلان</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وأيضا</w:t>
      </w:r>
      <w:r w:rsidR="00243318">
        <w:rPr>
          <w:rFonts w:hint="cs"/>
          <w:rtl/>
          <w:lang w:bidi="fa-IR"/>
        </w:rPr>
        <w:t>ً</w:t>
      </w:r>
      <w:r>
        <w:rPr>
          <w:rtl/>
          <w:lang w:bidi="fa-IR"/>
        </w:rPr>
        <w:t>:</w:t>
      </w:r>
      <w:r w:rsidRPr="00C3465B">
        <w:rPr>
          <w:rtl/>
          <w:lang w:bidi="fa-IR"/>
        </w:rPr>
        <w:t xml:space="preserve"> لو كان معظم أعضاء بدن زيد أجمل من عمر إل</w:t>
      </w:r>
      <w:r w:rsidR="00243318">
        <w:rPr>
          <w:rFonts w:hint="cs"/>
          <w:rtl/>
          <w:lang w:bidi="fa-IR"/>
        </w:rPr>
        <w:t>ّ</w:t>
      </w:r>
      <w:r w:rsidRPr="00C3465B">
        <w:rPr>
          <w:rtl/>
          <w:lang w:bidi="fa-IR"/>
        </w:rPr>
        <w:t>ا عضوا</w:t>
      </w:r>
      <w:r w:rsidR="00243318">
        <w:rPr>
          <w:rFonts w:hint="cs"/>
          <w:rtl/>
          <w:lang w:bidi="fa-IR"/>
        </w:rPr>
        <w:t>ً</w:t>
      </w:r>
      <w:r w:rsidRPr="00C3465B">
        <w:rPr>
          <w:rtl/>
          <w:lang w:bidi="fa-IR"/>
        </w:rPr>
        <w:t xml:space="preserve"> واحدا</w:t>
      </w:r>
      <w:r w:rsidR="00243318">
        <w:rPr>
          <w:rFonts w:hint="cs"/>
          <w:rtl/>
          <w:lang w:bidi="fa-IR"/>
        </w:rPr>
        <w:t>ً</w:t>
      </w:r>
      <w:r w:rsidRPr="00C3465B">
        <w:rPr>
          <w:rtl/>
          <w:lang w:bidi="fa-IR"/>
        </w:rPr>
        <w:t xml:space="preserve"> من عمر وكإصبعه مثلا</w:t>
      </w:r>
      <w:r w:rsidR="00243318">
        <w:rPr>
          <w:rFonts w:hint="cs"/>
          <w:rtl/>
          <w:lang w:bidi="fa-IR"/>
        </w:rPr>
        <w:t>ً</w:t>
      </w:r>
      <w:r w:rsidRPr="00C3465B">
        <w:rPr>
          <w:rtl/>
          <w:lang w:bidi="fa-IR"/>
        </w:rPr>
        <w:t xml:space="preserve"> فكان أجمل</w:t>
      </w:r>
      <w:r>
        <w:rPr>
          <w:rtl/>
          <w:lang w:bidi="fa-IR"/>
        </w:rPr>
        <w:t xml:space="preserve"> ..</w:t>
      </w:r>
      <w:r w:rsidRPr="00C3465B">
        <w:rPr>
          <w:rtl/>
          <w:lang w:bidi="fa-IR"/>
        </w:rPr>
        <w:t>. فإنّه لا يستريب عاقل في بطلان قول القائل</w:t>
      </w:r>
      <w:r>
        <w:rPr>
          <w:rtl/>
          <w:lang w:bidi="fa-IR"/>
        </w:rPr>
        <w:t>:</w:t>
      </w:r>
      <w:r w:rsidRPr="00C3465B">
        <w:rPr>
          <w:rtl/>
          <w:lang w:bidi="fa-IR"/>
        </w:rPr>
        <w:t xml:space="preserve"> عمر وأجمل من زيد.</w:t>
      </w:r>
    </w:p>
    <w:p w:rsidR="00A41E48" w:rsidRPr="00C3465B" w:rsidRDefault="00A41E48" w:rsidP="00A41E48">
      <w:pPr>
        <w:pStyle w:val="libNormal"/>
        <w:rPr>
          <w:rtl/>
          <w:lang w:bidi="fa-IR"/>
        </w:rPr>
      </w:pPr>
      <w:r w:rsidRPr="00C3465B">
        <w:rPr>
          <w:rtl/>
          <w:lang w:bidi="fa-IR"/>
        </w:rPr>
        <w:t>إذن</w:t>
      </w:r>
      <w:r>
        <w:rPr>
          <w:rtl/>
          <w:lang w:bidi="fa-IR"/>
        </w:rPr>
        <w:t>،</w:t>
      </w:r>
      <w:r w:rsidRPr="00C3465B">
        <w:rPr>
          <w:rtl/>
          <w:lang w:bidi="fa-IR"/>
        </w:rPr>
        <w:t xml:space="preserve"> لا يجوز رفع اليد عن الإ</w:t>
      </w:r>
      <w:r w:rsidR="00243318">
        <w:rPr>
          <w:rFonts w:hint="cs"/>
          <w:rtl/>
          <w:lang w:bidi="fa-IR"/>
        </w:rPr>
        <w:t>ِ</w:t>
      </w:r>
      <w:r w:rsidRPr="00C3465B">
        <w:rPr>
          <w:rtl/>
          <w:lang w:bidi="fa-IR"/>
        </w:rPr>
        <w:t>طلاقات بلحاظ هكذا حيثيّات في شيء من الكلمات</w:t>
      </w:r>
      <w:r>
        <w:rPr>
          <w:rtl/>
          <w:lang w:bidi="fa-IR"/>
        </w:rPr>
        <w:t>،</w:t>
      </w:r>
      <w:r w:rsidRPr="00C3465B">
        <w:rPr>
          <w:rtl/>
          <w:lang w:bidi="fa-IR"/>
        </w:rPr>
        <w:t xml:space="preserve"> فكيف بكلمات الشارع المقدّس</w:t>
      </w:r>
      <w:r>
        <w:rPr>
          <w:rtl/>
          <w:lang w:bidi="fa-IR"/>
        </w:rPr>
        <w:t>،</w:t>
      </w:r>
      <w:r w:rsidRPr="00C3465B">
        <w:rPr>
          <w:rtl/>
          <w:lang w:bidi="fa-IR"/>
        </w:rPr>
        <w:t xml:space="preserve"> فإنّ إرادة مثل هذه الحيثيّات من الإ</w:t>
      </w:r>
      <w:r w:rsidR="00243318">
        <w:rPr>
          <w:rFonts w:hint="cs"/>
          <w:rtl/>
          <w:lang w:bidi="fa-IR"/>
        </w:rPr>
        <w:t>ِ</w:t>
      </w:r>
      <w:r w:rsidRPr="00C3465B">
        <w:rPr>
          <w:rtl/>
          <w:lang w:bidi="fa-IR"/>
        </w:rPr>
        <w:t>طلاقات أشبه بالألغاز</w:t>
      </w:r>
      <w:r>
        <w:rPr>
          <w:rtl/>
          <w:lang w:bidi="fa-IR"/>
        </w:rPr>
        <w:t xml:space="preserve"> ..</w:t>
      </w:r>
      <w:r w:rsidRPr="00C3465B">
        <w:rPr>
          <w:rtl/>
          <w:lang w:bidi="fa-IR"/>
        </w:rPr>
        <w:t>.</w:t>
      </w:r>
    </w:p>
    <w:p w:rsidR="00A41E48" w:rsidRPr="00C3465B" w:rsidRDefault="00A41E48" w:rsidP="00A41E48">
      <w:pPr>
        <w:pStyle w:val="Heading3"/>
        <w:rPr>
          <w:rtl/>
          <w:lang w:bidi="fa-IR"/>
        </w:rPr>
      </w:pPr>
      <w:bookmarkStart w:id="816" w:name="_Toc320549495"/>
      <w:bookmarkStart w:id="817" w:name="_Toc408483307"/>
      <w:bookmarkStart w:id="818" w:name="_Toc95570804"/>
      <w:r w:rsidRPr="00C3465B">
        <w:rPr>
          <w:rtl/>
          <w:lang w:bidi="fa-IR"/>
        </w:rPr>
        <w:t>3</w:t>
      </w:r>
      <w:r>
        <w:rPr>
          <w:rtl/>
          <w:lang w:bidi="fa-IR"/>
        </w:rPr>
        <w:t xml:space="preserve"> - </w:t>
      </w:r>
      <w:r w:rsidRPr="00C3465B">
        <w:rPr>
          <w:rtl/>
          <w:lang w:bidi="fa-IR"/>
        </w:rPr>
        <w:t>لو جاز لزم تفضيل غير الأنبياء على الأنبياء</w:t>
      </w:r>
      <w:bookmarkEnd w:id="816"/>
      <w:bookmarkEnd w:id="817"/>
      <w:bookmarkEnd w:id="818"/>
    </w:p>
    <w:p w:rsidR="00A41E48" w:rsidRPr="00C3465B" w:rsidRDefault="00A41E48" w:rsidP="00A41E48">
      <w:pPr>
        <w:pStyle w:val="libNormal"/>
        <w:rPr>
          <w:rtl/>
          <w:lang w:bidi="fa-IR"/>
        </w:rPr>
      </w:pPr>
      <w:r w:rsidRPr="00C3465B">
        <w:rPr>
          <w:rtl/>
          <w:lang w:bidi="fa-IR"/>
        </w:rPr>
        <w:t>ولو جاز إطلاق أفعل التفضيل بلحاظ بعض ال</w:t>
      </w:r>
      <w:r w:rsidR="00243318">
        <w:rPr>
          <w:rFonts w:hint="cs"/>
          <w:rtl/>
          <w:lang w:bidi="fa-IR"/>
        </w:rPr>
        <w:t>ْ</w:t>
      </w:r>
      <w:r w:rsidRPr="00C3465B">
        <w:rPr>
          <w:rtl/>
          <w:lang w:bidi="fa-IR"/>
        </w:rPr>
        <w:t>أ</w:t>
      </w:r>
      <w:r w:rsidR="00243318">
        <w:rPr>
          <w:rFonts w:hint="cs"/>
          <w:rtl/>
          <w:lang w:bidi="fa-IR"/>
        </w:rPr>
        <w:t>ُ</w:t>
      </w:r>
      <w:r w:rsidRPr="00C3465B">
        <w:rPr>
          <w:rtl/>
          <w:lang w:bidi="fa-IR"/>
        </w:rPr>
        <w:t>مور غير المعتبرة في التفضيل لزم جواز تفضيل من اخترع صناعة</w:t>
      </w:r>
      <w:r w:rsidR="00243318">
        <w:rPr>
          <w:rFonts w:hint="cs"/>
          <w:rtl/>
          <w:lang w:bidi="fa-IR"/>
        </w:rPr>
        <w:t>ً</w:t>
      </w:r>
      <w:r w:rsidRPr="00C3465B">
        <w:rPr>
          <w:rtl/>
          <w:lang w:bidi="fa-IR"/>
        </w:rPr>
        <w:t xml:space="preserve"> أو اكتشف علما</w:t>
      </w:r>
      <w:r w:rsidR="00243318">
        <w:rPr>
          <w:rFonts w:hint="cs"/>
          <w:rtl/>
          <w:lang w:bidi="fa-IR"/>
        </w:rPr>
        <w:t>ً</w:t>
      </w:r>
      <w:r>
        <w:rPr>
          <w:rtl/>
          <w:lang w:bidi="fa-IR"/>
        </w:rPr>
        <w:t xml:space="preserve"> ..</w:t>
      </w:r>
      <w:r w:rsidRPr="00C3465B">
        <w:rPr>
          <w:rtl/>
          <w:lang w:bidi="fa-IR"/>
        </w:rPr>
        <w:t>. مثلا</w:t>
      </w:r>
      <w:r w:rsidR="00243318">
        <w:rPr>
          <w:rFonts w:hint="cs"/>
          <w:rtl/>
          <w:lang w:bidi="fa-IR"/>
        </w:rPr>
        <w:t>ً</w:t>
      </w:r>
      <w:r>
        <w:rPr>
          <w:rtl/>
          <w:lang w:bidi="fa-IR"/>
        </w:rPr>
        <w:t xml:space="preserve"> ..</w:t>
      </w:r>
      <w:r w:rsidRPr="00C3465B">
        <w:rPr>
          <w:rtl/>
          <w:lang w:bidi="fa-IR"/>
        </w:rPr>
        <w:t>.</w:t>
      </w:r>
      <w:r>
        <w:rPr>
          <w:rFonts w:hint="cs"/>
          <w:rtl/>
          <w:lang w:bidi="fa-IR"/>
        </w:rPr>
        <w:t xml:space="preserve"> </w:t>
      </w:r>
      <w:r w:rsidRPr="00C3465B">
        <w:rPr>
          <w:rtl/>
          <w:lang w:bidi="fa-IR"/>
        </w:rPr>
        <w:t>على الأوصياء والأنبياء المرسلين</w:t>
      </w:r>
      <w:r>
        <w:rPr>
          <w:rtl/>
          <w:lang w:bidi="fa-IR"/>
        </w:rPr>
        <w:t xml:space="preserve"> ..</w:t>
      </w:r>
      <w:r w:rsidRPr="00C3465B">
        <w:rPr>
          <w:rtl/>
          <w:lang w:bidi="fa-IR"/>
        </w:rPr>
        <w:t>. وأن</w:t>
      </w:r>
      <w:r w:rsidR="00243318">
        <w:rPr>
          <w:rFonts w:hint="cs"/>
          <w:rtl/>
          <w:lang w:bidi="fa-IR"/>
        </w:rPr>
        <w:t>ْ</w:t>
      </w:r>
      <w:r w:rsidRPr="00C3465B">
        <w:rPr>
          <w:rtl/>
          <w:lang w:bidi="fa-IR"/>
        </w:rPr>
        <w:t xml:space="preserve"> لا يكون مثل هذا من التعريض وسوء الأدب</w:t>
      </w:r>
      <w:r>
        <w:rPr>
          <w:rtl/>
          <w:lang w:bidi="fa-IR"/>
        </w:rPr>
        <w:t xml:space="preserve"> ..</w:t>
      </w:r>
      <w:r w:rsidRPr="00C3465B">
        <w:rPr>
          <w:rtl/>
          <w:lang w:bidi="fa-IR"/>
        </w:rPr>
        <w:t>. لكنّ شناعة هذا واضح لدى المميّزين من الأطفال فضلا</w:t>
      </w:r>
      <w:r w:rsidR="00243318">
        <w:rPr>
          <w:rFonts w:hint="cs"/>
          <w:rtl/>
          <w:lang w:bidi="fa-IR"/>
        </w:rPr>
        <w:t>ً</w:t>
      </w:r>
      <w:r w:rsidRPr="00C3465B">
        <w:rPr>
          <w:rtl/>
          <w:lang w:bidi="fa-IR"/>
        </w:rPr>
        <w:t xml:space="preserve"> عن أرباب الأدب والكمال</w:t>
      </w:r>
      <w:r>
        <w:rPr>
          <w:rtl/>
          <w:lang w:bidi="fa-IR"/>
        </w:rPr>
        <w:t xml:space="preserve"> ..</w:t>
      </w:r>
      <w:r w:rsidRPr="00C3465B">
        <w:rPr>
          <w:rtl/>
          <w:lang w:bidi="fa-IR"/>
        </w:rPr>
        <w:t>. ولا نظنّ بأحد</w:t>
      </w:r>
      <w:r w:rsidR="00243318">
        <w:rPr>
          <w:rFonts w:hint="cs"/>
          <w:rtl/>
          <w:lang w:bidi="fa-IR"/>
        </w:rPr>
        <w:t>ٍ</w:t>
      </w:r>
      <w:r w:rsidRPr="00C3465B">
        <w:rPr>
          <w:rtl/>
          <w:lang w:bidi="fa-IR"/>
        </w:rPr>
        <w:t xml:space="preserve"> من أهل السنّة ال</w:t>
      </w:r>
      <w:r w:rsidR="00243318">
        <w:rPr>
          <w:rFonts w:hint="cs"/>
          <w:rtl/>
          <w:lang w:bidi="fa-IR"/>
        </w:rPr>
        <w:t>إ</w:t>
      </w:r>
      <w:r w:rsidR="00D40A75">
        <w:rPr>
          <w:rFonts w:hint="cs"/>
          <w:rtl/>
          <w:lang w:bidi="fa-IR"/>
        </w:rPr>
        <w:t>ِ</w:t>
      </w:r>
      <w:r w:rsidRPr="00C3465B">
        <w:rPr>
          <w:rtl/>
          <w:lang w:bidi="fa-IR"/>
        </w:rPr>
        <w:t>لتزام بجوازه</w:t>
      </w:r>
      <w:r>
        <w:rPr>
          <w:rtl/>
          <w:lang w:bidi="fa-IR"/>
        </w:rPr>
        <w:t>،</w:t>
      </w:r>
      <w:r w:rsidRPr="00C3465B">
        <w:rPr>
          <w:rtl/>
          <w:lang w:bidi="fa-IR"/>
        </w:rPr>
        <w:t xml:space="preserve"> وكيف يظنّ بهم ذلك وهم يوجبون الضرب الشديد والحبس الطويل على من أقرّ على قول من عرّض بابنة أبي بكر</w:t>
      </w:r>
      <w:r>
        <w:rPr>
          <w:rtl/>
          <w:lang w:bidi="fa-IR"/>
        </w:rPr>
        <w:t>؟</w:t>
      </w:r>
      <w:r w:rsidRPr="00C3465B">
        <w:rPr>
          <w:rtl/>
          <w:lang w:bidi="fa-IR"/>
        </w:rPr>
        <w:t xml:space="preserve"> قال السّيوطي</w:t>
      </w:r>
      <w:r>
        <w:rPr>
          <w:rtl/>
          <w:lang w:bidi="fa-IR"/>
        </w:rPr>
        <w:t>:</w:t>
      </w:r>
    </w:p>
    <w:p w:rsidR="00A41E48" w:rsidRPr="00C3465B" w:rsidRDefault="00A41E48" w:rsidP="00A41E48">
      <w:pPr>
        <w:pStyle w:val="libNormal"/>
        <w:rPr>
          <w:rtl/>
          <w:lang w:bidi="fa-IR"/>
        </w:rPr>
      </w:pPr>
      <w:r w:rsidRPr="00C3465B">
        <w:rPr>
          <w:rtl/>
          <w:lang w:bidi="fa-IR"/>
        </w:rPr>
        <w:t>« أفتى أبو المطرف الشعبي في رجل</w:t>
      </w:r>
      <w:r w:rsidR="00D40A75">
        <w:rPr>
          <w:rFonts w:hint="cs"/>
          <w:rtl/>
          <w:lang w:bidi="fa-IR"/>
        </w:rPr>
        <w:t>ٍ</w:t>
      </w:r>
      <w:r w:rsidRPr="00C3465B">
        <w:rPr>
          <w:rtl/>
          <w:lang w:bidi="fa-IR"/>
        </w:rPr>
        <w:t xml:space="preserve"> أنكر تحليف امرأة باللّيل قال</w:t>
      </w:r>
      <w:r>
        <w:rPr>
          <w:rtl/>
          <w:lang w:bidi="fa-IR"/>
        </w:rPr>
        <w:t>:</w:t>
      </w:r>
      <w:r w:rsidRPr="00C3465B">
        <w:rPr>
          <w:rtl/>
          <w:lang w:bidi="fa-IR"/>
        </w:rPr>
        <w:t xml:space="preserve"> ولو</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كانت بنت أبي بكر الصدّيق ما حلفت إل</w:t>
      </w:r>
      <w:r w:rsidR="00D40A75">
        <w:rPr>
          <w:rFonts w:hint="cs"/>
          <w:rtl/>
          <w:lang w:bidi="fa-IR"/>
        </w:rPr>
        <w:t>ّ</w:t>
      </w:r>
      <w:r w:rsidRPr="00C3465B">
        <w:rPr>
          <w:rtl/>
          <w:lang w:bidi="fa-IR"/>
        </w:rPr>
        <w:t>ا بالنهار. وصوّب قوله بعض المتسمّين بالفقه. فقال أبو المطرف</w:t>
      </w:r>
      <w:r>
        <w:rPr>
          <w:rtl/>
          <w:lang w:bidi="fa-IR"/>
        </w:rPr>
        <w:t>:</w:t>
      </w:r>
      <w:r w:rsidRPr="00C3465B">
        <w:rPr>
          <w:rtl/>
          <w:lang w:bidi="fa-IR"/>
        </w:rPr>
        <w:t xml:space="preserve"> ذكر هذا لابنة أبي بكر رضي الله عنها يوجب عليه الضّرب الشديد والحبس الطويل</w:t>
      </w:r>
      <w:r>
        <w:rPr>
          <w:rtl/>
          <w:lang w:bidi="fa-IR"/>
        </w:rPr>
        <w:t>،</w:t>
      </w:r>
      <w:r w:rsidRPr="00C3465B">
        <w:rPr>
          <w:rtl/>
          <w:lang w:bidi="fa-IR"/>
        </w:rPr>
        <w:t xml:space="preserve"> والفقيه الذي صوّب قوله هو أحقّ باسم الفسق من اسم الفقه</w:t>
      </w:r>
      <w:r>
        <w:rPr>
          <w:rtl/>
          <w:lang w:bidi="fa-IR"/>
        </w:rPr>
        <w:t>،</w:t>
      </w:r>
      <w:r w:rsidRPr="00C3465B">
        <w:rPr>
          <w:rtl/>
          <w:lang w:bidi="fa-IR"/>
        </w:rPr>
        <w:t xml:space="preserve"> فيتقدم إليه في ذلك ويؤخر ولا يقبل فتواه ولا شهادته</w:t>
      </w:r>
      <w:r>
        <w:rPr>
          <w:rtl/>
          <w:lang w:bidi="fa-IR"/>
        </w:rPr>
        <w:t>،</w:t>
      </w:r>
      <w:r w:rsidRPr="00C3465B">
        <w:rPr>
          <w:rtl/>
          <w:lang w:bidi="fa-IR"/>
        </w:rPr>
        <w:t xml:space="preserve"> وهي جرحة تامة</w:t>
      </w:r>
      <w:r>
        <w:rPr>
          <w:rtl/>
          <w:lang w:bidi="fa-IR"/>
        </w:rPr>
        <w:t>،</w:t>
      </w:r>
      <w:r w:rsidRPr="00C3465B">
        <w:rPr>
          <w:rtl/>
          <w:lang w:bidi="fa-IR"/>
        </w:rPr>
        <w:t xml:space="preserve"> ويبغض في الله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فإذا كان هذا فيمن لم يسب ولم يعرض بل أقرّ على قول من عرّض</w:t>
      </w:r>
      <w:r>
        <w:rPr>
          <w:rtl/>
          <w:lang w:bidi="fa-IR"/>
        </w:rPr>
        <w:t>،</w:t>
      </w:r>
      <w:r w:rsidRPr="00C3465B">
        <w:rPr>
          <w:rtl/>
          <w:lang w:bidi="fa-IR"/>
        </w:rPr>
        <w:t xml:space="preserve"> فما ظنّك بمن عرّض أو صرّح بالسب</w:t>
      </w:r>
      <w:r>
        <w:rPr>
          <w:rtl/>
          <w:lang w:bidi="fa-IR"/>
        </w:rPr>
        <w:t>،</w:t>
      </w:r>
      <w:r w:rsidRPr="00C3465B">
        <w:rPr>
          <w:rtl/>
          <w:lang w:bidi="fa-IR"/>
        </w:rPr>
        <w:t xml:space="preserve"> والغرض من هذا كلّه تقرير أنّه فاسق مرتكب لعظيم من الكبائر</w:t>
      </w:r>
      <w:r>
        <w:rPr>
          <w:rtl/>
          <w:lang w:bidi="fa-IR"/>
        </w:rPr>
        <w:t>،</w:t>
      </w:r>
      <w:r w:rsidRPr="00C3465B">
        <w:rPr>
          <w:rtl/>
          <w:lang w:bidi="fa-IR"/>
        </w:rPr>
        <w:t xml:space="preserve"> لا مخلص له إلى العدالة بسبيل.</w:t>
      </w:r>
    </w:p>
    <w:p w:rsidR="0043598D" w:rsidRDefault="00A41E48" w:rsidP="00A41E48">
      <w:pPr>
        <w:pStyle w:val="Heading3"/>
        <w:rPr>
          <w:rtl/>
          <w:lang w:bidi="fa-IR"/>
        </w:rPr>
      </w:pPr>
      <w:bookmarkStart w:id="819" w:name="_Toc320549496"/>
      <w:bookmarkStart w:id="820" w:name="_Toc408483308"/>
      <w:bookmarkStart w:id="821" w:name="_Toc95570805"/>
      <w:r w:rsidRPr="00C3465B">
        <w:rPr>
          <w:rtl/>
          <w:lang w:bidi="fa-IR"/>
        </w:rPr>
        <w:t>4</w:t>
      </w:r>
      <w:r>
        <w:rPr>
          <w:rtl/>
          <w:lang w:bidi="fa-IR"/>
        </w:rPr>
        <w:t xml:space="preserve"> - </w:t>
      </w:r>
      <w:r w:rsidRPr="00C3465B">
        <w:rPr>
          <w:rtl/>
          <w:lang w:bidi="fa-IR"/>
        </w:rPr>
        <w:t>إذا جاز رفع اليد عن الإ</w:t>
      </w:r>
      <w:r w:rsidR="00D40A75">
        <w:rPr>
          <w:rFonts w:hint="cs"/>
          <w:rtl/>
          <w:lang w:bidi="fa-IR"/>
        </w:rPr>
        <w:t>ِ</w:t>
      </w:r>
      <w:r w:rsidRPr="00C3465B">
        <w:rPr>
          <w:rtl/>
          <w:lang w:bidi="fa-IR"/>
        </w:rPr>
        <w:t>طلاق لجاز فيما رووه عن ابن العاص</w:t>
      </w:r>
      <w:bookmarkEnd w:id="819"/>
      <w:bookmarkEnd w:id="820"/>
      <w:bookmarkEnd w:id="821"/>
    </w:p>
    <w:p w:rsidR="00A41E48" w:rsidRPr="00C3465B" w:rsidRDefault="00A41E48" w:rsidP="00A41E48">
      <w:pPr>
        <w:pStyle w:val="libNormal"/>
        <w:rPr>
          <w:rtl/>
          <w:lang w:bidi="fa-IR"/>
        </w:rPr>
      </w:pPr>
      <w:r w:rsidRPr="00C3465B">
        <w:rPr>
          <w:rtl/>
          <w:lang w:bidi="fa-IR"/>
        </w:rPr>
        <w:t>وإذا جاز حمل « الأحبّ المطلق » على « الأحب بالمعنى الخاص » مثل « الأحبّ في الأكل» ونحو ذلك جاز للإ</w:t>
      </w:r>
      <w:r w:rsidR="00D40A75">
        <w:rPr>
          <w:rFonts w:hint="cs"/>
          <w:rtl/>
          <w:lang w:bidi="fa-IR"/>
        </w:rPr>
        <w:t>ِ</w:t>
      </w:r>
      <w:r w:rsidRPr="00C3465B">
        <w:rPr>
          <w:rtl/>
          <w:lang w:bidi="fa-IR"/>
        </w:rPr>
        <w:t>ماميّة أن تقول بأنّ المراد من أحبيّة أبي بكر وعمر</w:t>
      </w:r>
      <w:r>
        <w:rPr>
          <w:rtl/>
          <w:lang w:bidi="fa-IR"/>
        </w:rPr>
        <w:t xml:space="preserve"> - </w:t>
      </w:r>
      <w:r w:rsidRPr="00C3465B">
        <w:rPr>
          <w:rtl/>
          <w:lang w:bidi="fa-IR"/>
        </w:rPr>
        <w:t>فيما رواه أهل السنّة عن عمرو بن العاص</w:t>
      </w:r>
      <w:r>
        <w:rPr>
          <w:rtl/>
          <w:lang w:bidi="fa-IR"/>
        </w:rPr>
        <w:t>،</w:t>
      </w:r>
      <w:r w:rsidRPr="00C3465B">
        <w:rPr>
          <w:rtl/>
          <w:lang w:bidi="fa-IR"/>
        </w:rPr>
        <w:t xml:space="preserve"> وبالنظر إليه حمل ابن حجر والمحبّ الطبري الأحبيّة في حديث الطّير على المحمل المذكور وسيأتي الكلام على ذلك</w:t>
      </w:r>
      <w:r>
        <w:rPr>
          <w:rtl/>
          <w:lang w:bidi="fa-IR"/>
        </w:rPr>
        <w:t xml:space="preserve"> - </w:t>
      </w:r>
      <w:r w:rsidRPr="00C3465B">
        <w:rPr>
          <w:rtl/>
          <w:lang w:bidi="fa-IR"/>
        </w:rPr>
        <w:t>هو « الأحبيّة في اللّعن » بقرينة ما أخرجه البخاري</w:t>
      </w:r>
      <w:r>
        <w:rPr>
          <w:rtl/>
          <w:lang w:bidi="fa-IR"/>
        </w:rPr>
        <w:t>:</w:t>
      </w:r>
      <w:r w:rsidRPr="00C3465B">
        <w:rPr>
          <w:rtl/>
          <w:lang w:bidi="fa-IR"/>
        </w:rPr>
        <w:t xml:space="preserve"> « الل</w:t>
      </w:r>
      <w:r w:rsidR="00D40A75">
        <w:rPr>
          <w:rFonts w:hint="cs"/>
          <w:rtl/>
          <w:lang w:bidi="fa-IR"/>
        </w:rPr>
        <w:t>ّ</w:t>
      </w:r>
      <w:r w:rsidRPr="00C3465B">
        <w:rPr>
          <w:rtl/>
          <w:lang w:bidi="fa-IR"/>
        </w:rPr>
        <w:t>هم العن فلانا</w:t>
      </w:r>
      <w:r w:rsidR="00D40A75">
        <w:rPr>
          <w:rFonts w:hint="cs"/>
          <w:rtl/>
          <w:lang w:bidi="fa-IR"/>
        </w:rPr>
        <w:t>ً</w:t>
      </w:r>
      <w:r w:rsidRPr="00C3465B">
        <w:rPr>
          <w:rtl/>
          <w:lang w:bidi="fa-IR"/>
        </w:rPr>
        <w:t xml:space="preserve"> وفلانا</w:t>
      </w:r>
      <w:r w:rsidR="00D40A75">
        <w:rPr>
          <w:rFonts w:hint="cs"/>
          <w:rtl/>
          <w:lang w:bidi="fa-IR"/>
        </w:rPr>
        <w:t>ً</w:t>
      </w:r>
      <w:r w:rsidRPr="00C3465B">
        <w:rPr>
          <w:rtl/>
          <w:lang w:bidi="fa-IR"/>
        </w:rPr>
        <w:t xml:space="preserve"> وفلانا</w:t>
      </w:r>
      <w:r w:rsidR="00D40A75">
        <w:rPr>
          <w:rFonts w:hint="cs"/>
          <w:rtl/>
          <w:lang w:bidi="fa-IR"/>
        </w:rPr>
        <w:t>ً</w:t>
      </w:r>
      <w:r w:rsidRPr="00C3465B">
        <w:rPr>
          <w:rtl/>
          <w:lang w:bidi="fa-IR"/>
        </w:rPr>
        <w:t xml:space="preserve"> »</w:t>
      </w:r>
      <w:r>
        <w:rPr>
          <w:rtl/>
          <w:lang w:bidi="fa-IR"/>
        </w:rPr>
        <w:t>.</w:t>
      </w:r>
    </w:p>
    <w:p w:rsidR="00A41E48" w:rsidRPr="00C3465B" w:rsidRDefault="00A41E48" w:rsidP="00A41E48">
      <w:pPr>
        <w:pStyle w:val="libNormal"/>
        <w:rPr>
          <w:rtl/>
          <w:lang w:bidi="fa-IR"/>
        </w:rPr>
      </w:pPr>
      <w:r w:rsidRPr="00C3465B">
        <w:rPr>
          <w:rtl/>
          <w:lang w:bidi="fa-IR"/>
        </w:rPr>
        <w:t>أو « الأحبيّة في ترك ال</w:t>
      </w:r>
      <w:r w:rsidR="00D40A75">
        <w:rPr>
          <w:rFonts w:hint="cs"/>
          <w:rtl/>
          <w:lang w:bidi="fa-IR"/>
        </w:rPr>
        <w:t>إِ</w:t>
      </w:r>
      <w:r w:rsidRPr="00C3465B">
        <w:rPr>
          <w:rtl/>
          <w:lang w:bidi="fa-IR"/>
        </w:rPr>
        <w:t>ستخلاف » بقرينة ما رواه الشبلي في ( آكام المرجان ) عن ابن مسعود</w:t>
      </w:r>
      <w:r>
        <w:rPr>
          <w:rtl/>
          <w:lang w:bidi="fa-IR"/>
        </w:rPr>
        <w:t>،</w:t>
      </w:r>
      <w:r w:rsidRPr="00C3465B">
        <w:rPr>
          <w:rtl/>
          <w:lang w:bidi="fa-IR"/>
        </w:rPr>
        <w:t xml:space="preserve"> الظّاهر في إعراض النبيّ </w:t>
      </w:r>
      <w:r w:rsidR="00082BFE" w:rsidRPr="00082BFE">
        <w:rPr>
          <w:rStyle w:val="libAlaemChar"/>
          <w:rtl/>
        </w:rPr>
        <w:t>صلى‌الله‌عليه‌وآله‌وسلم</w:t>
      </w:r>
      <w:r w:rsidR="006103F2">
        <w:rPr>
          <w:rStyle w:val="libAlaemChar"/>
          <w:rtl/>
        </w:rPr>
        <w:t xml:space="preserve"> </w:t>
      </w:r>
      <w:r w:rsidRPr="00C3465B">
        <w:rPr>
          <w:rtl/>
          <w:lang w:bidi="fa-IR"/>
        </w:rPr>
        <w:t>عن استخلاف الشيخين.</w:t>
      </w:r>
    </w:p>
    <w:p w:rsidR="00A41E48" w:rsidRPr="00C3465B" w:rsidRDefault="00A41E48" w:rsidP="00A41E48">
      <w:pPr>
        <w:pStyle w:val="libNormal"/>
        <w:rPr>
          <w:rtl/>
          <w:lang w:bidi="fa-IR"/>
        </w:rPr>
      </w:pPr>
      <w:r w:rsidRPr="00C3465B">
        <w:rPr>
          <w:rtl/>
          <w:lang w:bidi="fa-IR"/>
        </w:rPr>
        <w:t>أو « الأحبيّة في ترك النفاق والرجوع إلى الإ</w:t>
      </w:r>
      <w:r w:rsidR="00D40A75">
        <w:rPr>
          <w:rFonts w:hint="cs"/>
          <w:rtl/>
          <w:lang w:bidi="fa-IR"/>
        </w:rPr>
        <w:t>ِ</w:t>
      </w:r>
      <w:r w:rsidRPr="00C3465B">
        <w:rPr>
          <w:rtl/>
          <w:lang w:bidi="fa-IR"/>
        </w:rPr>
        <w:t>يمان الخالص وتطهير قلوبهم من البغض والحسد لأهل البيت » هذا الحسد الذي ظهر من الشيخين فيما تكلّما به في قضية النجوى</w:t>
      </w:r>
      <w:r>
        <w:rPr>
          <w:rtl/>
          <w:lang w:bidi="fa-IR"/>
        </w:rPr>
        <w:t>،</w:t>
      </w:r>
      <w:r w:rsidRPr="00C3465B">
        <w:rPr>
          <w:rtl/>
          <w:lang w:bidi="fa-IR"/>
        </w:rPr>
        <w:t xml:space="preserve"> وغير ذلك.</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إلقام الحجر</w:t>
      </w:r>
      <w:r w:rsidR="00A41E48">
        <w:rPr>
          <w:rtl/>
        </w:rPr>
        <w:t xml:space="preserve"> - </w:t>
      </w:r>
      <w:r w:rsidR="00A41E48" w:rsidRPr="00C3465B">
        <w:rPr>
          <w:rtl/>
        </w:rPr>
        <w:t>مخطوط.</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أو « الأحبيّة في الهلاك حتى لا تنعقد سقيفة بني ساعدة بعد وفاة النبيّ »</w:t>
      </w:r>
      <w:r>
        <w:rPr>
          <w:rtl/>
          <w:lang w:bidi="fa-IR"/>
        </w:rPr>
        <w:t>.</w:t>
      </w:r>
    </w:p>
    <w:p w:rsidR="00A41E48" w:rsidRPr="00C3465B" w:rsidRDefault="00A41E48" w:rsidP="00A41E48">
      <w:pPr>
        <w:pStyle w:val="libNormal"/>
        <w:rPr>
          <w:rtl/>
          <w:lang w:bidi="fa-IR"/>
        </w:rPr>
      </w:pPr>
      <w:r w:rsidRPr="00C3465B">
        <w:rPr>
          <w:rtl/>
          <w:lang w:bidi="fa-IR"/>
        </w:rPr>
        <w:t>وأمثال ذلك من وجوه الحمل والتأويل</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إذن</w:t>
      </w:r>
      <w:r>
        <w:rPr>
          <w:rtl/>
          <w:lang w:bidi="fa-IR"/>
        </w:rPr>
        <w:t xml:space="preserve"> ..</w:t>
      </w:r>
      <w:r w:rsidRPr="00C3465B">
        <w:rPr>
          <w:rtl/>
          <w:lang w:bidi="fa-IR"/>
        </w:rPr>
        <w:t>. خلق هذا ال</w:t>
      </w:r>
      <w:r w:rsidR="00D40A75">
        <w:rPr>
          <w:rFonts w:hint="cs"/>
          <w:rtl/>
          <w:lang w:bidi="fa-IR"/>
        </w:rPr>
        <w:t>إِ</w:t>
      </w:r>
      <w:r w:rsidRPr="00C3465B">
        <w:rPr>
          <w:rtl/>
          <w:lang w:bidi="fa-IR"/>
        </w:rPr>
        <w:t>حتمال في حديث الطّير يفتح الباب لتوجّه ما ذكرناه إلى الحديث الذي اختلقوه في أحبيّة الشيخين</w:t>
      </w:r>
      <w:r>
        <w:rPr>
          <w:rtl/>
          <w:lang w:bidi="fa-IR"/>
        </w:rPr>
        <w:t>،</w:t>
      </w:r>
      <w:r w:rsidRPr="00C3465B">
        <w:rPr>
          <w:rtl/>
          <w:lang w:bidi="fa-IR"/>
        </w:rPr>
        <w:t xml:space="preserve"> فيكون مصداقا</w:t>
      </w:r>
      <w:r w:rsidR="00D40A75">
        <w:rPr>
          <w:rFonts w:hint="cs"/>
          <w:rtl/>
          <w:lang w:bidi="fa-IR"/>
        </w:rPr>
        <w:t>ً</w:t>
      </w:r>
      <w:r w:rsidRPr="00C3465B">
        <w:rPr>
          <w:rtl/>
          <w:lang w:bidi="fa-IR"/>
        </w:rPr>
        <w:t xml:space="preserve"> لقوله تعالى</w:t>
      </w:r>
      <w:r>
        <w:rPr>
          <w:rtl/>
          <w:lang w:bidi="fa-IR"/>
        </w:rPr>
        <w:t>:</w:t>
      </w:r>
      <w:r w:rsidRPr="00C3465B">
        <w:rPr>
          <w:rtl/>
          <w:lang w:bidi="fa-IR"/>
        </w:rPr>
        <w:t xml:space="preserve"> </w:t>
      </w:r>
      <w:r w:rsidRPr="001C3131">
        <w:rPr>
          <w:rStyle w:val="libAlaemChar"/>
          <w:rtl/>
        </w:rPr>
        <w:t>(</w:t>
      </w:r>
      <w:r w:rsidRPr="00BE597A">
        <w:rPr>
          <w:rStyle w:val="libAieChar"/>
          <w:rtl/>
        </w:rPr>
        <w:t xml:space="preserve"> يُخْرِبُونَ بُيُوتَهُمْ بِأَيْدِيهِمْ </w:t>
      </w:r>
      <w:r w:rsidRPr="001C3131">
        <w:rPr>
          <w:rStyle w:val="libAlaemChar"/>
          <w:rtl/>
        </w:rPr>
        <w:t>)</w:t>
      </w:r>
      <w:r w:rsidRPr="00C3465B">
        <w:rPr>
          <w:rtl/>
          <w:lang w:bidi="fa-IR"/>
        </w:rPr>
        <w:t>.</w:t>
      </w:r>
    </w:p>
    <w:p w:rsidR="00A41E48" w:rsidRPr="00C3465B" w:rsidRDefault="00A41E48" w:rsidP="00A41E48">
      <w:pPr>
        <w:pStyle w:val="Heading3"/>
        <w:rPr>
          <w:rtl/>
          <w:lang w:bidi="fa-IR"/>
        </w:rPr>
      </w:pPr>
      <w:bookmarkStart w:id="822" w:name="_Toc320549497"/>
      <w:bookmarkStart w:id="823" w:name="_Toc408483309"/>
      <w:bookmarkStart w:id="824" w:name="_Toc95570806"/>
      <w:r w:rsidRPr="00C3465B">
        <w:rPr>
          <w:rtl/>
          <w:lang w:bidi="fa-IR"/>
        </w:rPr>
        <w:t>5</w:t>
      </w:r>
      <w:r>
        <w:rPr>
          <w:rtl/>
          <w:lang w:bidi="fa-IR"/>
        </w:rPr>
        <w:t xml:space="preserve"> - </w:t>
      </w:r>
      <w:r w:rsidRPr="00C3465B">
        <w:rPr>
          <w:rtl/>
          <w:lang w:bidi="fa-IR"/>
        </w:rPr>
        <w:t>أفعل التفضيل بمعنى الزيادة في الجملة غير وارد قط</w:t>
      </w:r>
      <w:bookmarkEnd w:id="822"/>
      <w:bookmarkEnd w:id="823"/>
      <w:bookmarkEnd w:id="824"/>
    </w:p>
    <w:p w:rsidR="00A41E48" w:rsidRPr="00C3465B" w:rsidRDefault="00A41E48" w:rsidP="00A41E48">
      <w:pPr>
        <w:pStyle w:val="libNormal"/>
        <w:rPr>
          <w:rtl/>
          <w:lang w:bidi="fa-IR"/>
        </w:rPr>
      </w:pPr>
      <w:r w:rsidRPr="00C3465B">
        <w:rPr>
          <w:rtl/>
          <w:lang w:bidi="fa-IR"/>
        </w:rPr>
        <w:t>هذا</w:t>
      </w:r>
      <w:r>
        <w:rPr>
          <w:rtl/>
          <w:lang w:bidi="fa-IR"/>
        </w:rPr>
        <w:t>،</w:t>
      </w:r>
      <w:r w:rsidRPr="00C3465B">
        <w:rPr>
          <w:rtl/>
          <w:lang w:bidi="fa-IR"/>
        </w:rPr>
        <w:t xml:space="preserve"> وقد نصّ على عدم جواز إطلاق « أفعل التفضيل » وإرادة معنى « الزيادة في الجملة » المحقّقون من أهل السنّة</w:t>
      </w:r>
      <w:r>
        <w:rPr>
          <w:rtl/>
          <w:lang w:bidi="fa-IR"/>
        </w:rPr>
        <w:t>،</w:t>
      </w:r>
      <w:r w:rsidRPr="00C3465B">
        <w:rPr>
          <w:rtl/>
          <w:lang w:bidi="fa-IR"/>
        </w:rPr>
        <w:t xml:space="preserve"> بل نصّ بعضهم على أنّ هذا غير وارد في اللّغة والعرف قطّ</w:t>
      </w:r>
      <w:r>
        <w:rPr>
          <w:rtl/>
          <w:lang w:bidi="fa-IR"/>
        </w:rPr>
        <w:t xml:space="preserve"> ..</w:t>
      </w:r>
      <w:r w:rsidRPr="00C3465B">
        <w:rPr>
          <w:rtl/>
          <w:lang w:bidi="fa-IR"/>
        </w:rPr>
        <w:t>. فقد قال القوشجي في شرح قول المحقق الطّوسي</w:t>
      </w:r>
      <w:r>
        <w:rPr>
          <w:rtl/>
          <w:lang w:bidi="fa-IR"/>
        </w:rPr>
        <w:t>:</w:t>
      </w:r>
      <w:r w:rsidRPr="00C3465B">
        <w:rPr>
          <w:rtl/>
          <w:lang w:bidi="fa-IR"/>
        </w:rPr>
        <w:t xml:space="preserve"> « وعلى أكرم أحبّائه » قال</w:t>
      </w:r>
      <w:r>
        <w:rPr>
          <w:rtl/>
          <w:lang w:bidi="fa-IR"/>
        </w:rPr>
        <w:t>:</w:t>
      </w:r>
    </w:p>
    <w:p w:rsidR="00A41E48" w:rsidRPr="00C3465B" w:rsidRDefault="00A41E48" w:rsidP="00A41E48">
      <w:pPr>
        <w:pStyle w:val="libNormal"/>
        <w:rPr>
          <w:rtl/>
          <w:lang w:bidi="fa-IR"/>
        </w:rPr>
      </w:pPr>
      <w:r w:rsidRPr="00C3465B">
        <w:rPr>
          <w:rtl/>
          <w:lang w:bidi="fa-IR"/>
        </w:rPr>
        <w:t>« أي</w:t>
      </w:r>
      <w:r>
        <w:rPr>
          <w:rtl/>
          <w:lang w:bidi="fa-IR"/>
        </w:rPr>
        <w:t>:</w:t>
      </w:r>
      <w:r w:rsidRPr="00C3465B">
        <w:rPr>
          <w:rtl/>
          <w:lang w:bidi="fa-IR"/>
        </w:rPr>
        <w:t xml:space="preserve"> آله وأصحابه الذين هم موصوفون بزيادة الكرم على من عداهم »</w:t>
      </w:r>
      <w:r>
        <w:rPr>
          <w:rtl/>
          <w:lang w:bidi="fa-IR"/>
        </w:rPr>
        <w:t>.</w:t>
      </w:r>
      <w:r>
        <w:rPr>
          <w:rFonts w:hint="cs"/>
          <w:rtl/>
          <w:lang w:bidi="fa-IR"/>
        </w:rPr>
        <w:t xml:space="preserve"> </w:t>
      </w:r>
      <w:r w:rsidRPr="00C3465B">
        <w:rPr>
          <w:rtl/>
          <w:lang w:bidi="fa-IR"/>
        </w:rPr>
        <w:t>ثمّ قال القوشجي</w:t>
      </w:r>
      <w:r>
        <w:rPr>
          <w:rtl/>
          <w:lang w:bidi="fa-IR"/>
        </w:rPr>
        <w:t>:</w:t>
      </w:r>
    </w:p>
    <w:p w:rsidR="00A41E48" w:rsidRPr="00C3465B" w:rsidRDefault="00A41E48" w:rsidP="00A41E48">
      <w:pPr>
        <w:pStyle w:val="libNormal"/>
        <w:rPr>
          <w:rtl/>
          <w:lang w:bidi="fa-IR"/>
        </w:rPr>
      </w:pPr>
      <w:r w:rsidRPr="00C3465B">
        <w:rPr>
          <w:rtl/>
          <w:lang w:bidi="fa-IR"/>
        </w:rPr>
        <w:t>« قيل</w:t>
      </w:r>
      <w:r>
        <w:rPr>
          <w:rtl/>
          <w:lang w:bidi="fa-IR"/>
        </w:rPr>
        <w:t>:</w:t>
      </w:r>
      <w:r w:rsidRPr="00C3465B">
        <w:rPr>
          <w:rtl/>
          <w:lang w:bidi="fa-IR"/>
        </w:rPr>
        <w:t xml:space="preserve"> لم يرد به معيّنا</w:t>
      </w:r>
      <w:r w:rsidR="00D40A75">
        <w:rPr>
          <w:rFonts w:hint="cs"/>
          <w:rtl/>
          <w:lang w:bidi="fa-IR"/>
        </w:rPr>
        <w:t>ً</w:t>
      </w:r>
      <w:r w:rsidRPr="00C3465B">
        <w:rPr>
          <w:rtl/>
          <w:lang w:bidi="fa-IR"/>
        </w:rPr>
        <w:t xml:space="preserve"> بل ما يتناول متعددا</w:t>
      </w:r>
      <w:r w:rsidR="00D40A75">
        <w:rPr>
          <w:rFonts w:hint="cs"/>
          <w:rtl/>
          <w:lang w:bidi="fa-IR"/>
        </w:rPr>
        <w:t>ً</w:t>
      </w:r>
      <w:r>
        <w:rPr>
          <w:rtl/>
          <w:lang w:bidi="fa-IR"/>
        </w:rPr>
        <w:t>،</w:t>
      </w:r>
      <w:r w:rsidRPr="00C3465B">
        <w:rPr>
          <w:rtl/>
          <w:lang w:bidi="fa-IR"/>
        </w:rPr>
        <w:t xml:space="preserve"> أعني من اتصّف من محبوبيّة بزيادة الكرم في الجملة.</w:t>
      </w:r>
    </w:p>
    <w:p w:rsidR="00A41E48" w:rsidRPr="00C3465B" w:rsidRDefault="00A41E48" w:rsidP="00A41E48">
      <w:pPr>
        <w:pStyle w:val="libNormal"/>
        <w:rPr>
          <w:rtl/>
          <w:lang w:bidi="fa-IR"/>
        </w:rPr>
      </w:pPr>
      <w:r w:rsidRPr="00C3465B">
        <w:rPr>
          <w:rtl/>
          <w:lang w:bidi="fa-IR"/>
        </w:rPr>
        <w:t>وفيه نظر</w:t>
      </w:r>
      <w:r>
        <w:rPr>
          <w:rtl/>
          <w:lang w:bidi="fa-IR"/>
        </w:rPr>
        <w:t>،</w:t>
      </w:r>
      <w:r w:rsidRPr="00C3465B">
        <w:rPr>
          <w:rtl/>
          <w:lang w:bidi="fa-IR"/>
        </w:rPr>
        <w:t xml:space="preserve"> لأنّ أفعل التفضيل إذا </w:t>
      </w:r>
      <w:r w:rsidR="00D40A75">
        <w:rPr>
          <w:rFonts w:hint="cs"/>
          <w:rtl/>
          <w:lang w:bidi="fa-IR"/>
        </w:rPr>
        <w:t>اُ</w:t>
      </w:r>
      <w:r w:rsidRPr="00C3465B">
        <w:rPr>
          <w:rtl/>
          <w:lang w:bidi="fa-IR"/>
        </w:rPr>
        <w:t>ضيف فله معنيان</w:t>
      </w:r>
      <w:r>
        <w:rPr>
          <w:rtl/>
          <w:lang w:bidi="fa-IR"/>
        </w:rPr>
        <w:t>،</w:t>
      </w:r>
      <w:r w:rsidRPr="00C3465B">
        <w:rPr>
          <w:rtl/>
          <w:lang w:bidi="fa-IR"/>
        </w:rPr>
        <w:t xml:space="preserve"> الأوّل</w:t>
      </w:r>
      <w:r>
        <w:rPr>
          <w:rtl/>
          <w:lang w:bidi="fa-IR"/>
        </w:rPr>
        <w:t xml:space="preserve"> - </w:t>
      </w:r>
      <w:r w:rsidRPr="00C3465B">
        <w:rPr>
          <w:rtl/>
          <w:lang w:bidi="fa-IR"/>
        </w:rPr>
        <w:t>وهو الشائع الكثير</w:t>
      </w:r>
      <w:r>
        <w:rPr>
          <w:rtl/>
          <w:lang w:bidi="fa-IR"/>
        </w:rPr>
        <w:t xml:space="preserve"> - </w:t>
      </w:r>
      <w:r w:rsidRPr="00C3465B">
        <w:rPr>
          <w:rtl/>
          <w:lang w:bidi="fa-IR"/>
        </w:rPr>
        <w:t>أن</w:t>
      </w:r>
      <w:r w:rsidR="00D40A75">
        <w:rPr>
          <w:rFonts w:hint="cs"/>
          <w:rtl/>
          <w:lang w:bidi="fa-IR"/>
        </w:rPr>
        <w:t>ْ</w:t>
      </w:r>
      <w:r w:rsidRPr="00C3465B">
        <w:rPr>
          <w:rtl/>
          <w:lang w:bidi="fa-IR"/>
        </w:rPr>
        <w:t xml:space="preserve"> يقصد به الزيادة على جميع ما عداه ممّا </w:t>
      </w:r>
      <w:r w:rsidR="00D40A75">
        <w:rPr>
          <w:rFonts w:hint="cs"/>
          <w:rtl/>
          <w:lang w:bidi="fa-IR"/>
        </w:rPr>
        <w:t>اُ</w:t>
      </w:r>
      <w:r w:rsidRPr="00C3465B">
        <w:rPr>
          <w:rtl/>
          <w:lang w:bidi="fa-IR"/>
        </w:rPr>
        <w:t>ضيف إليه. والثاني</w:t>
      </w:r>
      <w:r>
        <w:rPr>
          <w:rtl/>
          <w:lang w:bidi="fa-IR"/>
        </w:rPr>
        <w:t>:</w:t>
      </w:r>
      <w:r w:rsidRPr="00C3465B">
        <w:rPr>
          <w:rtl/>
          <w:lang w:bidi="fa-IR"/>
        </w:rPr>
        <w:t xml:space="preserve"> أن يقصد به الزيادة مطلقا</w:t>
      </w:r>
      <w:r w:rsidR="00D40A75">
        <w:rPr>
          <w:rFonts w:hint="cs"/>
          <w:rtl/>
          <w:lang w:bidi="fa-IR"/>
        </w:rPr>
        <w:t>ً</w:t>
      </w:r>
      <w:r w:rsidRPr="00C3465B">
        <w:rPr>
          <w:rtl/>
          <w:lang w:bidi="fa-IR"/>
        </w:rPr>
        <w:t xml:space="preserve"> لا على جميع ما عداه ممّا </w:t>
      </w:r>
      <w:r w:rsidR="00492D94">
        <w:rPr>
          <w:rFonts w:hint="cs"/>
          <w:rtl/>
          <w:lang w:bidi="fa-IR"/>
        </w:rPr>
        <w:t>اُ</w:t>
      </w:r>
      <w:r w:rsidRPr="00C3465B">
        <w:rPr>
          <w:rtl/>
          <w:lang w:bidi="fa-IR"/>
        </w:rPr>
        <w:t>ضيف إليه. وهو بالمعنى الأوّل يجوز أن يقصد بالمفرد منه المتعدد</w:t>
      </w:r>
      <w:r>
        <w:rPr>
          <w:rtl/>
          <w:lang w:bidi="fa-IR"/>
        </w:rPr>
        <w:t>،</w:t>
      </w:r>
      <w:r w:rsidRPr="00C3465B">
        <w:rPr>
          <w:rtl/>
          <w:lang w:bidi="fa-IR"/>
        </w:rPr>
        <w:t xml:space="preserve"> دون المعنى الثاني. وأمّا أفعل التفضيل بمعنى الزيادة في الجملة فلم يردّ قط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إذن</w:t>
      </w:r>
      <w:r>
        <w:rPr>
          <w:rtl/>
          <w:lang w:bidi="fa-IR"/>
        </w:rPr>
        <w:t>،</w:t>
      </w:r>
      <w:r w:rsidRPr="00C3465B">
        <w:rPr>
          <w:rtl/>
          <w:lang w:bidi="fa-IR"/>
        </w:rPr>
        <w:t xml:space="preserve"> ليس « الأحبّ » في حديث الطّير بمعنى « الأحبّ في الجملة » بل هو الأحبّ على طريقة العموم وال</w:t>
      </w:r>
      <w:r w:rsidR="00492D94">
        <w:rPr>
          <w:rFonts w:hint="cs"/>
          <w:rtl/>
          <w:lang w:bidi="fa-IR"/>
        </w:rPr>
        <w:t>إِ</w:t>
      </w:r>
      <w:r w:rsidRPr="00C3465B">
        <w:rPr>
          <w:rtl/>
          <w:lang w:bidi="fa-IR"/>
        </w:rPr>
        <w:t>ستغراق</w:t>
      </w:r>
      <w:r>
        <w:rPr>
          <w:rtl/>
          <w:lang w:bidi="fa-IR"/>
        </w:rPr>
        <w:t>،</w:t>
      </w:r>
      <w:r w:rsidRPr="00C3465B">
        <w:rPr>
          <w:rtl/>
          <w:lang w:bidi="fa-IR"/>
        </w:rPr>
        <w:t xml:space="preserve"> فبطل التأويلات السّخيفة التي</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القوشجي على التجريد</w:t>
      </w:r>
      <w:r w:rsidR="00A41E48">
        <w:rPr>
          <w:rtl/>
        </w:rPr>
        <w:t>:</w:t>
      </w:r>
      <w:r w:rsidR="00A41E48" w:rsidRPr="00C3465B">
        <w:rPr>
          <w:rtl/>
        </w:rPr>
        <w:t xml:space="preserve"> 379.</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اخترعها أرباب الشّقاق.</w:t>
      </w:r>
    </w:p>
    <w:p w:rsidR="00A41E48" w:rsidRPr="00C3465B" w:rsidRDefault="00A41E48" w:rsidP="00A41E48">
      <w:pPr>
        <w:pStyle w:val="libNormal"/>
        <w:rPr>
          <w:rtl/>
          <w:lang w:bidi="fa-IR"/>
        </w:rPr>
      </w:pPr>
      <w:r w:rsidRPr="00C3465B">
        <w:rPr>
          <w:rtl/>
          <w:lang w:bidi="fa-IR"/>
        </w:rPr>
        <w:t>وقال صدر الدين الشيرازي في الردّ على التوّهم المذكور</w:t>
      </w:r>
      <w:r>
        <w:rPr>
          <w:rtl/>
          <w:lang w:bidi="fa-IR"/>
        </w:rPr>
        <w:t>:</w:t>
      </w:r>
    </w:p>
    <w:p w:rsidR="00A41E48" w:rsidRPr="00C3465B" w:rsidRDefault="00A41E48" w:rsidP="00A41E48">
      <w:pPr>
        <w:pStyle w:val="libNormal"/>
        <w:rPr>
          <w:rtl/>
          <w:lang w:bidi="fa-IR"/>
        </w:rPr>
      </w:pPr>
      <w:r w:rsidRPr="00C3465B">
        <w:rPr>
          <w:rtl/>
          <w:lang w:bidi="fa-IR"/>
        </w:rPr>
        <w:t>« وأيضا</w:t>
      </w:r>
      <w:r w:rsidR="00492D94">
        <w:rPr>
          <w:rFonts w:hint="cs"/>
          <w:rtl/>
          <w:lang w:bidi="fa-IR"/>
        </w:rPr>
        <w:t>ً</w:t>
      </w:r>
      <w:r>
        <w:rPr>
          <w:rtl/>
          <w:lang w:bidi="fa-IR"/>
        </w:rPr>
        <w:t>:</w:t>
      </w:r>
      <w:r w:rsidRPr="00C3465B">
        <w:rPr>
          <w:rtl/>
          <w:lang w:bidi="fa-IR"/>
        </w:rPr>
        <w:t xml:space="preserve"> لو كان معناها</w:t>
      </w:r>
      <w:r>
        <w:rPr>
          <w:rtl/>
          <w:lang w:bidi="fa-IR"/>
        </w:rPr>
        <w:t xml:space="preserve"> - </w:t>
      </w:r>
      <w:r w:rsidRPr="00C3465B">
        <w:rPr>
          <w:rtl/>
          <w:lang w:bidi="fa-IR"/>
        </w:rPr>
        <w:t>أي معنى صيغة التفضيل</w:t>
      </w:r>
      <w:r>
        <w:rPr>
          <w:rtl/>
          <w:lang w:bidi="fa-IR"/>
        </w:rPr>
        <w:t xml:space="preserve"> - </w:t>
      </w:r>
      <w:r w:rsidRPr="00C3465B">
        <w:rPr>
          <w:rtl/>
          <w:lang w:bidi="fa-IR"/>
        </w:rPr>
        <w:t>ذلك</w:t>
      </w:r>
      <w:r>
        <w:rPr>
          <w:rtl/>
          <w:lang w:bidi="fa-IR"/>
        </w:rPr>
        <w:t xml:space="preserve"> - </w:t>
      </w:r>
      <w:r w:rsidRPr="00C3465B">
        <w:rPr>
          <w:rtl/>
          <w:lang w:bidi="fa-IR"/>
        </w:rPr>
        <w:t>أي الزيادة في الجملة</w:t>
      </w:r>
      <w:r>
        <w:rPr>
          <w:rtl/>
          <w:lang w:bidi="fa-IR"/>
        </w:rPr>
        <w:t xml:space="preserve"> - </w:t>
      </w:r>
      <w:r w:rsidRPr="00C3465B">
        <w:rPr>
          <w:rtl/>
          <w:lang w:bidi="fa-IR"/>
        </w:rPr>
        <w:t>فإذا قال سائل</w:t>
      </w:r>
      <w:r>
        <w:rPr>
          <w:rtl/>
          <w:lang w:bidi="fa-IR"/>
        </w:rPr>
        <w:t>:</w:t>
      </w:r>
      <w:r w:rsidRPr="00C3465B">
        <w:rPr>
          <w:rtl/>
          <w:lang w:bidi="fa-IR"/>
        </w:rPr>
        <w:t xml:space="preserve"> أيّ ابنيك أعلم</w:t>
      </w:r>
      <w:r>
        <w:rPr>
          <w:rtl/>
          <w:lang w:bidi="fa-IR"/>
        </w:rPr>
        <w:t>؟</w:t>
      </w:r>
      <w:r w:rsidRPr="00C3465B">
        <w:rPr>
          <w:rtl/>
          <w:lang w:bidi="fa-IR"/>
        </w:rPr>
        <w:t xml:space="preserve"> يصحّ أن يجاب بكليهما.</w:t>
      </w:r>
      <w:r>
        <w:rPr>
          <w:rFonts w:hint="cs"/>
          <w:rtl/>
          <w:lang w:bidi="fa-IR"/>
        </w:rPr>
        <w:t xml:space="preserve"> </w:t>
      </w:r>
      <w:r w:rsidRPr="00C3465B">
        <w:rPr>
          <w:rtl/>
          <w:lang w:bidi="fa-IR"/>
        </w:rPr>
        <w:t>والعارف باللّسان لا يشك في عدم جواز هذا الجواب.</w:t>
      </w:r>
    </w:p>
    <w:p w:rsidR="00A41E48" w:rsidRPr="00C3465B" w:rsidRDefault="00A41E48" w:rsidP="00A41E48">
      <w:pPr>
        <w:pStyle w:val="libNormal"/>
        <w:rPr>
          <w:rtl/>
          <w:lang w:bidi="fa-IR"/>
        </w:rPr>
      </w:pPr>
      <w:r w:rsidRPr="00C3465B">
        <w:rPr>
          <w:rtl/>
          <w:lang w:bidi="fa-IR"/>
        </w:rPr>
        <w:t>فتبي</w:t>
      </w:r>
      <w:r w:rsidR="00492D94">
        <w:rPr>
          <w:rFonts w:hint="cs"/>
          <w:rtl/>
          <w:lang w:bidi="fa-IR"/>
        </w:rPr>
        <w:t>َ</w:t>
      </w:r>
      <w:r w:rsidRPr="00C3465B">
        <w:rPr>
          <w:rtl/>
          <w:lang w:bidi="fa-IR"/>
        </w:rPr>
        <w:t>ّن أن معناها ليس على ما ظنّه</w:t>
      </w:r>
      <w:r>
        <w:rPr>
          <w:rtl/>
          <w:lang w:bidi="fa-IR"/>
        </w:rPr>
        <w:t>،</w:t>
      </w:r>
      <w:r w:rsidRPr="00C3465B">
        <w:rPr>
          <w:rtl/>
          <w:lang w:bidi="fa-IR"/>
        </w:rPr>
        <w:t xml:space="preserve"> وإصراره على ذلك أدلّ دليل » </w:t>
      </w:r>
      <w:r w:rsidRPr="00BE597A">
        <w:rPr>
          <w:rStyle w:val="libFootnotenumChar"/>
          <w:rtl/>
        </w:rPr>
        <w:t>(1)</w:t>
      </w:r>
      <w:r>
        <w:rPr>
          <w:rtl/>
          <w:lang w:bidi="fa-IR"/>
        </w:rPr>
        <w:t>.</w:t>
      </w:r>
    </w:p>
    <w:p w:rsidR="00A41E48" w:rsidRPr="00C3465B" w:rsidRDefault="00A41E48" w:rsidP="00A41E48">
      <w:pPr>
        <w:pStyle w:val="Heading3"/>
        <w:rPr>
          <w:rtl/>
          <w:lang w:bidi="fa-IR"/>
        </w:rPr>
      </w:pPr>
      <w:bookmarkStart w:id="825" w:name="_Toc320549498"/>
      <w:bookmarkStart w:id="826" w:name="_Toc408483310"/>
      <w:bookmarkStart w:id="827" w:name="_Toc95570807"/>
      <w:r w:rsidRPr="00C3465B">
        <w:rPr>
          <w:rtl/>
          <w:lang w:bidi="fa-IR"/>
        </w:rPr>
        <w:t>6</w:t>
      </w:r>
      <w:r>
        <w:rPr>
          <w:rtl/>
          <w:lang w:bidi="fa-IR"/>
        </w:rPr>
        <w:t xml:space="preserve"> - </w:t>
      </w:r>
      <w:r w:rsidRPr="00C3465B">
        <w:rPr>
          <w:rtl/>
          <w:lang w:bidi="fa-IR"/>
        </w:rPr>
        <w:t>إختلاف المسلمين في الأفضليّة دليل على عدم الجواز</w:t>
      </w:r>
      <w:bookmarkEnd w:id="825"/>
      <w:bookmarkEnd w:id="826"/>
      <w:bookmarkEnd w:id="827"/>
    </w:p>
    <w:p w:rsidR="00A41E48" w:rsidRPr="00C3465B" w:rsidRDefault="00A41E48" w:rsidP="00A41E48">
      <w:pPr>
        <w:pStyle w:val="libNormal"/>
        <w:rPr>
          <w:rtl/>
          <w:lang w:bidi="fa-IR"/>
        </w:rPr>
      </w:pPr>
      <w:r w:rsidRPr="00C3465B">
        <w:rPr>
          <w:rtl/>
          <w:lang w:bidi="fa-IR"/>
        </w:rPr>
        <w:t>ثمّ إنّ المسلمين مختلفون في أفضليّة بعض الصّحابة من بعض وهذا واضح</w:t>
      </w:r>
      <w:r>
        <w:rPr>
          <w:rtl/>
          <w:lang w:bidi="fa-IR"/>
        </w:rPr>
        <w:t xml:space="preserve"> ..</w:t>
      </w:r>
      <w:r w:rsidRPr="00C3465B">
        <w:rPr>
          <w:rtl/>
          <w:lang w:bidi="fa-IR"/>
        </w:rPr>
        <w:t>. ولو كانت الأفضليّة في الجملة جائزة وصحّ إطلاق « الأفضل » وإرادة الأفضليّة من بعض الجهات والوجوه</w:t>
      </w:r>
      <w:r>
        <w:rPr>
          <w:rtl/>
          <w:lang w:bidi="fa-IR"/>
        </w:rPr>
        <w:t>،</w:t>
      </w:r>
      <w:r w:rsidRPr="00C3465B">
        <w:rPr>
          <w:rtl/>
          <w:lang w:bidi="fa-IR"/>
        </w:rPr>
        <w:t xml:space="preserve"> لانتفى الخلاف</w:t>
      </w:r>
      <w:r>
        <w:rPr>
          <w:rtl/>
          <w:lang w:bidi="fa-IR"/>
        </w:rPr>
        <w:t xml:space="preserve"> ..</w:t>
      </w:r>
      <w:r w:rsidRPr="00C3465B">
        <w:rPr>
          <w:rtl/>
          <w:lang w:bidi="fa-IR"/>
        </w:rPr>
        <w:t>. وهذا ممّا استدل به صدر الّدين الشيرازي على عدم الجواز حيث قال</w:t>
      </w:r>
      <w:r>
        <w:rPr>
          <w:rtl/>
          <w:lang w:bidi="fa-IR"/>
        </w:rPr>
        <w:t>:</w:t>
      </w:r>
    </w:p>
    <w:p w:rsidR="00A41E48" w:rsidRPr="00C3465B" w:rsidRDefault="00A41E48" w:rsidP="00A41E48">
      <w:pPr>
        <w:pStyle w:val="libNormal"/>
        <w:rPr>
          <w:rtl/>
          <w:lang w:bidi="fa-IR"/>
        </w:rPr>
      </w:pPr>
      <w:r w:rsidRPr="00C3465B">
        <w:rPr>
          <w:rtl/>
          <w:lang w:bidi="fa-IR"/>
        </w:rPr>
        <w:t>« ثمّ اختلف المسلمون في أفضليّة بعض الصّحابة على بعض</w:t>
      </w:r>
      <w:r>
        <w:rPr>
          <w:rtl/>
          <w:lang w:bidi="fa-IR"/>
        </w:rPr>
        <w:t>،</w:t>
      </w:r>
      <w:r w:rsidRPr="00C3465B">
        <w:rPr>
          <w:rtl/>
          <w:lang w:bidi="fa-IR"/>
        </w:rPr>
        <w:t xml:space="preserve"> فذهب أهل السنّة إلى أنّ أبا بكر أفضلهم</w:t>
      </w:r>
      <w:r>
        <w:rPr>
          <w:rtl/>
          <w:lang w:bidi="fa-IR"/>
        </w:rPr>
        <w:t>،</w:t>
      </w:r>
      <w:r w:rsidRPr="00C3465B">
        <w:rPr>
          <w:rtl/>
          <w:lang w:bidi="fa-IR"/>
        </w:rPr>
        <w:t xml:space="preserve"> وأثبتوا ذلك بوجوه مذكورة في موضعها</w:t>
      </w:r>
      <w:r>
        <w:rPr>
          <w:rtl/>
          <w:lang w:bidi="fa-IR"/>
        </w:rPr>
        <w:t>،</w:t>
      </w:r>
      <w:r w:rsidRPr="00C3465B">
        <w:rPr>
          <w:rtl/>
          <w:lang w:bidi="fa-IR"/>
        </w:rPr>
        <w:t xml:space="preserve"> وبنوا على إثبات ذلك أنّ غيره من الصّحابة ليس أفضل منه</w:t>
      </w:r>
      <w:r>
        <w:rPr>
          <w:rtl/>
          <w:lang w:bidi="fa-IR"/>
        </w:rPr>
        <w:t>،</w:t>
      </w:r>
      <w:r w:rsidRPr="00C3465B">
        <w:rPr>
          <w:rtl/>
          <w:lang w:bidi="fa-IR"/>
        </w:rPr>
        <w:t xml:space="preserve"> ومنعوا إطلاق الأفضل على غيره منهم.</w:t>
      </w:r>
    </w:p>
    <w:p w:rsidR="00A41E48" w:rsidRPr="00C3465B" w:rsidRDefault="00A41E48" w:rsidP="00A41E48">
      <w:pPr>
        <w:pStyle w:val="libNormal"/>
        <w:rPr>
          <w:rtl/>
          <w:lang w:bidi="fa-IR"/>
        </w:rPr>
      </w:pPr>
      <w:r w:rsidRPr="00C3465B">
        <w:rPr>
          <w:rtl/>
          <w:lang w:bidi="fa-IR"/>
        </w:rPr>
        <w:t>وذهب الشيّعة إلى أنّ عليّا</w:t>
      </w:r>
      <w:r w:rsidR="009C060F">
        <w:rPr>
          <w:rFonts w:hint="cs"/>
          <w:rtl/>
          <w:lang w:bidi="fa-IR"/>
        </w:rPr>
        <w:t>ً</w:t>
      </w:r>
      <w:r w:rsidRPr="00C3465B">
        <w:rPr>
          <w:rtl/>
          <w:lang w:bidi="fa-IR"/>
        </w:rPr>
        <w:t xml:space="preserve"> أفضلهم</w:t>
      </w:r>
      <w:r>
        <w:rPr>
          <w:rtl/>
          <w:lang w:bidi="fa-IR"/>
        </w:rPr>
        <w:t>،</w:t>
      </w:r>
      <w:r w:rsidRPr="00C3465B">
        <w:rPr>
          <w:rtl/>
          <w:lang w:bidi="fa-IR"/>
        </w:rPr>
        <w:t xml:space="preserve"> وأثبتوا ذلك بما لهم من الدلائل</w:t>
      </w:r>
      <w:r>
        <w:rPr>
          <w:rtl/>
          <w:lang w:bidi="fa-IR"/>
        </w:rPr>
        <w:t>،</w:t>
      </w:r>
      <w:r w:rsidRPr="00C3465B">
        <w:rPr>
          <w:rtl/>
          <w:lang w:bidi="fa-IR"/>
        </w:rPr>
        <w:t xml:space="preserve"> وبنوا على إثبات ذلك أنّ غيره من الصّحابة ليس أفضل منه</w:t>
      </w:r>
      <w:r>
        <w:rPr>
          <w:rtl/>
          <w:lang w:bidi="fa-IR"/>
        </w:rPr>
        <w:t>،</w:t>
      </w:r>
      <w:r w:rsidRPr="00C3465B">
        <w:rPr>
          <w:rtl/>
          <w:lang w:bidi="fa-IR"/>
        </w:rPr>
        <w:t xml:space="preserve"> ومنعوا أن</w:t>
      </w:r>
      <w:r w:rsidR="009C060F">
        <w:rPr>
          <w:rFonts w:hint="cs"/>
          <w:rtl/>
          <w:lang w:bidi="fa-IR"/>
        </w:rPr>
        <w:t>ْ</w:t>
      </w:r>
      <w:r w:rsidRPr="00C3465B">
        <w:rPr>
          <w:rtl/>
          <w:lang w:bidi="fa-IR"/>
        </w:rPr>
        <w:t xml:space="preserve"> يطلق الأفضل على آخر من الصحابة.</w:t>
      </w:r>
    </w:p>
    <w:p w:rsidR="00A41E48" w:rsidRPr="00C3465B" w:rsidRDefault="00A41E48" w:rsidP="00A41E48">
      <w:pPr>
        <w:pStyle w:val="libNormal"/>
        <w:rPr>
          <w:rtl/>
          <w:lang w:bidi="fa-IR"/>
        </w:rPr>
      </w:pPr>
      <w:r w:rsidRPr="00C3465B">
        <w:rPr>
          <w:rtl/>
          <w:lang w:bidi="fa-IR"/>
        </w:rPr>
        <w:t>واستمرّ الخلاف بينهما</w:t>
      </w:r>
      <w:r>
        <w:rPr>
          <w:rtl/>
          <w:lang w:bidi="fa-IR"/>
        </w:rPr>
        <w:t>،</w:t>
      </w:r>
      <w:r w:rsidRPr="00C3465B">
        <w:rPr>
          <w:rtl/>
          <w:lang w:bidi="fa-IR"/>
        </w:rPr>
        <w:t xml:space="preserve"> وفي كل من الطائفتين علماء كبار عارفون باللغة حقّ المعرفة</w:t>
      </w:r>
      <w:r>
        <w:rPr>
          <w:rtl/>
          <w:lang w:bidi="fa-IR"/>
        </w:rPr>
        <w:t>،</w:t>
      </w:r>
      <w:r w:rsidRPr="00C3465B">
        <w:rPr>
          <w:rtl/>
          <w:lang w:bidi="fa-IR"/>
        </w:rPr>
        <w:t xml:space="preserve"> فلو كان معنى الصيغة ما ظنّه هذا القائل لصحّ أن يكون كل واحد منهما أفضل من الآخر</w:t>
      </w:r>
      <w:r>
        <w:rPr>
          <w:rtl/>
          <w:lang w:bidi="fa-IR"/>
        </w:rPr>
        <w:t>،</w:t>
      </w:r>
      <w:r w:rsidRPr="00C3465B">
        <w:rPr>
          <w:rtl/>
          <w:lang w:bidi="fa-IR"/>
        </w:rPr>
        <w:t xml:space="preserve"> ولم يتمشّ هذا الخلاف والبناء والمنع.</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الحاشية على القوشجي على التجريد</w:t>
      </w:r>
      <w:r w:rsidR="00A41E48">
        <w:rPr>
          <w:rtl/>
        </w:rPr>
        <w:t xml:space="preserve"> - </w:t>
      </w:r>
      <w:r w:rsidR="00A41E48" w:rsidRPr="00C3465B">
        <w:rPr>
          <w:rtl/>
        </w:rPr>
        <w:t>مبحث الامامة.</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وكيف يجوز أن</w:t>
      </w:r>
      <w:r w:rsidR="009C060F">
        <w:rPr>
          <w:rFonts w:hint="cs"/>
          <w:rtl/>
          <w:lang w:bidi="fa-IR"/>
        </w:rPr>
        <w:t>ْ</w:t>
      </w:r>
      <w:r w:rsidRPr="00C3465B">
        <w:rPr>
          <w:rtl/>
          <w:lang w:bidi="fa-IR"/>
        </w:rPr>
        <w:t xml:space="preserve"> يكون معناها ذلك ولم يتنبّه به أحد من هذه الجماعات الكثيرة</w:t>
      </w:r>
      <w:r>
        <w:rPr>
          <w:rtl/>
          <w:lang w:bidi="fa-IR"/>
        </w:rPr>
        <w:t>،</w:t>
      </w:r>
      <w:r w:rsidRPr="00C3465B">
        <w:rPr>
          <w:rtl/>
          <w:lang w:bidi="fa-IR"/>
        </w:rPr>
        <w:t xml:space="preserve"> ونفي الخلاف والبناء والمنع المذكورة بين الطائفتين من قريب ثمانمائة سنة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وعليه</w:t>
      </w:r>
      <w:r>
        <w:rPr>
          <w:rtl/>
          <w:lang w:bidi="fa-IR"/>
        </w:rPr>
        <w:t>،</w:t>
      </w:r>
      <w:r w:rsidRPr="00C3465B">
        <w:rPr>
          <w:rtl/>
          <w:lang w:bidi="fa-IR"/>
        </w:rPr>
        <w:t xml:space="preserve"> فإنّه </w:t>
      </w:r>
      <w:r w:rsidR="000D1B0E">
        <w:rPr>
          <w:rtl/>
          <w:lang w:bidi="fa-IR"/>
        </w:rPr>
        <w:t>لمـّا</w:t>
      </w:r>
      <w:r w:rsidRPr="00C3465B">
        <w:rPr>
          <w:rtl/>
          <w:lang w:bidi="fa-IR"/>
        </w:rPr>
        <w:t xml:space="preserve"> ثبت « أحبيّة » أمير المؤمنين </w:t>
      </w:r>
      <w:r w:rsidRPr="001C3131">
        <w:rPr>
          <w:rStyle w:val="libAlaemChar"/>
          <w:rtl/>
        </w:rPr>
        <w:t>عليه‌السلام</w:t>
      </w:r>
      <w:r w:rsidRPr="00C3465B">
        <w:rPr>
          <w:rtl/>
          <w:lang w:bidi="fa-IR"/>
        </w:rPr>
        <w:t xml:space="preserve"> من حديث الطّير والأحاديث الكثيرة غيره</w:t>
      </w:r>
      <w:r>
        <w:rPr>
          <w:rtl/>
          <w:lang w:bidi="fa-IR"/>
        </w:rPr>
        <w:t>،</w:t>
      </w:r>
      <w:r w:rsidRPr="00C3465B">
        <w:rPr>
          <w:rtl/>
          <w:lang w:bidi="fa-IR"/>
        </w:rPr>
        <w:t xml:space="preserve"> كان إطلاق « الأحبّ » على غيره غير جائز</w:t>
      </w:r>
      <w:r>
        <w:rPr>
          <w:rtl/>
          <w:lang w:bidi="fa-IR"/>
        </w:rPr>
        <w:t>،</w:t>
      </w:r>
      <w:r w:rsidRPr="00C3465B">
        <w:rPr>
          <w:rtl/>
          <w:lang w:bidi="fa-IR"/>
        </w:rPr>
        <w:t xml:space="preserve"> وبذلك أيضا</w:t>
      </w:r>
      <w:r w:rsidR="009C060F">
        <w:rPr>
          <w:rFonts w:hint="cs"/>
          <w:rtl/>
          <w:lang w:bidi="fa-IR"/>
        </w:rPr>
        <w:t>ً</w:t>
      </w:r>
      <w:r w:rsidRPr="00C3465B">
        <w:rPr>
          <w:rtl/>
          <w:lang w:bidi="fa-IR"/>
        </w:rPr>
        <w:t xml:space="preserve"> يسقط التأويل المذكور</w:t>
      </w:r>
      <w:r>
        <w:rPr>
          <w:rtl/>
          <w:lang w:bidi="fa-IR"/>
        </w:rPr>
        <w:t>،</w:t>
      </w:r>
      <w:r w:rsidRPr="00C3465B">
        <w:rPr>
          <w:rtl/>
          <w:lang w:bidi="fa-IR"/>
        </w:rPr>
        <w:t xml:space="preserve"> كما يسقط ما وضعوه في « أحبيّة » غيره عليه الصلاة والسلام.</w:t>
      </w:r>
    </w:p>
    <w:p w:rsidR="0043598D" w:rsidRDefault="00A41E48" w:rsidP="00A41E48">
      <w:pPr>
        <w:pStyle w:val="Heading3"/>
        <w:rPr>
          <w:rtl/>
          <w:lang w:bidi="fa-IR"/>
        </w:rPr>
      </w:pPr>
      <w:bookmarkStart w:id="828" w:name="_Toc320549499"/>
      <w:bookmarkStart w:id="829" w:name="_Toc408483311"/>
      <w:bookmarkStart w:id="830" w:name="_Toc95570808"/>
      <w:r w:rsidRPr="00C3465B">
        <w:rPr>
          <w:rtl/>
          <w:lang w:bidi="fa-IR"/>
        </w:rPr>
        <w:t>7</w:t>
      </w:r>
      <w:r>
        <w:rPr>
          <w:rtl/>
          <w:lang w:bidi="fa-IR"/>
        </w:rPr>
        <w:t xml:space="preserve"> - </w:t>
      </w:r>
      <w:r w:rsidRPr="00C3465B">
        <w:rPr>
          <w:rtl/>
          <w:lang w:bidi="fa-IR"/>
        </w:rPr>
        <w:t>شواهد عدم الجواز في أخبار الصّحابة وأقوالهم</w:t>
      </w:r>
      <w:bookmarkEnd w:id="828"/>
      <w:bookmarkEnd w:id="829"/>
      <w:bookmarkEnd w:id="830"/>
    </w:p>
    <w:p w:rsidR="00A41E48" w:rsidRPr="00C3465B" w:rsidRDefault="00A41E48" w:rsidP="00A41E48">
      <w:pPr>
        <w:pStyle w:val="libNormal"/>
        <w:rPr>
          <w:rtl/>
          <w:lang w:bidi="fa-IR"/>
        </w:rPr>
      </w:pPr>
      <w:r w:rsidRPr="00C3465B">
        <w:rPr>
          <w:rtl/>
          <w:lang w:bidi="fa-IR"/>
        </w:rPr>
        <w:t>ول</w:t>
      </w:r>
      <w:r w:rsidR="009C060F">
        <w:rPr>
          <w:rFonts w:hint="cs"/>
          <w:rtl/>
          <w:lang w:bidi="fa-IR"/>
        </w:rPr>
        <w:t>ِ</w:t>
      </w:r>
      <w:r w:rsidRPr="00C3465B">
        <w:rPr>
          <w:rtl/>
          <w:lang w:bidi="fa-IR"/>
        </w:rPr>
        <w:t>ما ذكرنا من عدم جواز إطلاق « أفعل التفضيل » على « المفضول »</w:t>
      </w:r>
      <w:r>
        <w:rPr>
          <w:rtl/>
          <w:lang w:bidi="fa-IR"/>
        </w:rPr>
        <w:t>،</w:t>
      </w:r>
      <w:r w:rsidRPr="00C3465B">
        <w:rPr>
          <w:rtl/>
          <w:lang w:bidi="fa-IR"/>
        </w:rPr>
        <w:t xml:space="preserve"> وبطلان حمل « أفعل التفضيل » على « الأفضلية الجزئيّة غير المعتنى بها » شواهد في أقوال الصّحابة والآثار المنقولة عنهم</w:t>
      </w:r>
      <w:r>
        <w:rPr>
          <w:rtl/>
          <w:lang w:bidi="fa-IR"/>
        </w:rPr>
        <w:t xml:space="preserve"> ..</w:t>
      </w:r>
      <w:r w:rsidRPr="00C3465B">
        <w:rPr>
          <w:rtl/>
          <w:lang w:bidi="fa-IR"/>
        </w:rPr>
        <w:t>. وإليك بعض ذلك</w:t>
      </w:r>
      <w:r>
        <w:rPr>
          <w:rtl/>
          <w:lang w:bidi="fa-IR"/>
        </w:rPr>
        <w:t>:</w:t>
      </w:r>
    </w:p>
    <w:p w:rsidR="00A41E48" w:rsidRPr="00C3465B" w:rsidRDefault="00A41E48" w:rsidP="00A41E48">
      <w:pPr>
        <w:pStyle w:val="libNormal"/>
        <w:rPr>
          <w:rtl/>
          <w:lang w:bidi="fa-IR"/>
        </w:rPr>
      </w:pPr>
      <w:r w:rsidRPr="00C3465B">
        <w:rPr>
          <w:rtl/>
          <w:lang w:bidi="fa-IR"/>
        </w:rPr>
        <w:t>* قال الغزّالي</w:t>
      </w:r>
      <w:r>
        <w:rPr>
          <w:rtl/>
          <w:lang w:bidi="fa-IR"/>
        </w:rPr>
        <w:t>:</w:t>
      </w:r>
      <w:r w:rsidRPr="00C3465B">
        <w:rPr>
          <w:rtl/>
          <w:lang w:bidi="fa-IR"/>
        </w:rPr>
        <w:t xml:space="preserve"> « وروي عن ضبّة بن محصن العنزي قال</w:t>
      </w:r>
      <w:r>
        <w:rPr>
          <w:rtl/>
          <w:lang w:bidi="fa-IR"/>
        </w:rPr>
        <w:t>:</w:t>
      </w:r>
      <w:r w:rsidRPr="00C3465B">
        <w:rPr>
          <w:rtl/>
          <w:lang w:bidi="fa-IR"/>
        </w:rPr>
        <w:t xml:space="preserve"> كان علينا أبو موسى الأشعري أميرا</w:t>
      </w:r>
      <w:r w:rsidR="009C060F">
        <w:rPr>
          <w:rFonts w:hint="cs"/>
          <w:rtl/>
          <w:lang w:bidi="fa-IR"/>
        </w:rPr>
        <w:t>ً</w:t>
      </w:r>
      <w:r w:rsidRPr="00C3465B">
        <w:rPr>
          <w:rtl/>
          <w:lang w:bidi="fa-IR"/>
        </w:rPr>
        <w:t xml:space="preserve"> بالبصرة</w:t>
      </w:r>
      <w:r>
        <w:rPr>
          <w:rtl/>
          <w:lang w:bidi="fa-IR"/>
        </w:rPr>
        <w:t>،</w:t>
      </w:r>
      <w:r w:rsidRPr="00C3465B">
        <w:rPr>
          <w:rtl/>
          <w:lang w:bidi="fa-IR"/>
        </w:rPr>
        <w:t xml:space="preserve"> فكان إذا خطبنا حمد الله وأثنى عليه وصلّى على النبيّ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وأنشأ يدعو لعمر </w:t>
      </w:r>
      <w:r w:rsidRPr="001C3131">
        <w:rPr>
          <w:rStyle w:val="libAlaemChar"/>
          <w:rFonts w:hint="cs"/>
          <w:rtl/>
        </w:rPr>
        <w:t>رضي‌الله‌عنه</w:t>
      </w:r>
      <w:r w:rsidRPr="00C3465B">
        <w:rPr>
          <w:rtl/>
          <w:lang w:bidi="fa-IR"/>
        </w:rPr>
        <w:t>. قال</w:t>
      </w:r>
      <w:r>
        <w:rPr>
          <w:rtl/>
          <w:lang w:bidi="fa-IR"/>
        </w:rPr>
        <w:t>:</w:t>
      </w:r>
      <w:r w:rsidRPr="00C3465B">
        <w:rPr>
          <w:rtl/>
          <w:lang w:bidi="fa-IR"/>
        </w:rPr>
        <w:t xml:space="preserve"> فغاظني ذلك منه</w:t>
      </w:r>
      <w:r>
        <w:rPr>
          <w:rtl/>
          <w:lang w:bidi="fa-IR"/>
        </w:rPr>
        <w:t>،</w:t>
      </w:r>
      <w:r w:rsidRPr="00C3465B">
        <w:rPr>
          <w:rtl/>
          <w:lang w:bidi="fa-IR"/>
        </w:rPr>
        <w:t xml:space="preserve"> فقمت إليه فقلت له</w:t>
      </w:r>
      <w:r>
        <w:rPr>
          <w:rtl/>
          <w:lang w:bidi="fa-IR"/>
        </w:rPr>
        <w:t>:</w:t>
      </w:r>
      <w:r w:rsidRPr="00C3465B">
        <w:rPr>
          <w:rtl/>
          <w:lang w:bidi="fa-IR"/>
        </w:rPr>
        <w:t xml:space="preserve"> أين أنت من صاحبه تفضّله عليه</w:t>
      </w:r>
      <w:r>
        <w:rPr>
          <w:rtl/>
          <w:lang w:bidi="fa-IR"/>
        </w:rPr>
        <w:t>؟</w:t>
      </w:r>
      <w:r w:rsidRPr="00C3465B">
        <w:rPr>
          <w:rtl/>
          <w:lang w:bidi="fa-IR"/>
        </w:rPr>
        <w:t xml:space="preserve"> فصنع ذلك جمعا</w:t>
      </w:r>
      <w:r w:rsidR="009C060F">
        <w:rPr>
          <w:rFonts w:hint="cs"/>
          <w:rtl/>
          <w:lang w:bidi="fa-IR"/>
        </w:rPr>
        <w:t>ً</w:t>
      </w:r>
      <w:r w:rsidRPr="00C3465B">
        <w:rPr>
          <w:rtl/>
          <w:lang w:bidi="fa-IR"/>
        </w:rPr>
        <w:t>.</w:t>
      </w:r>
    </w:p>
    <w:p w:rsidR="00A41E48" w:rsidRPr="00C3465B" w:rsidRDefault="00A41E48" w:rsidP="00A41E48">
      <w:pPr>
        <w:pStyle w:val="libNormal"/>
        <w:rPr>
          <w:rtl/>
          <w:lang w:bidi="fa-IR"/>
        </w:rPr>
      </w:pPr>
      <w:r w:rsidRPr="00C3465B">
        <w:rPr>
          <w:rtl/>
          <w:lang w:bidi="fa-IR"/>
        </w:rPr>
        <w:t>ثمّ كتب إلى عمر يشكوني يقول</w:t>
      </w:r>
      <w:r>
        <w:rPr>
          <w:rtl/>
          <w:lang w:bidi="fa-IR"/>
        </w:rPr>
        <w:t>:</w:t>
      </w:r>
      <w:r w:rsidRPr="00C3465B">
        <w:rPr>
          <w:rtl/>
          <w:lang w:bidi="fa-IR"/>
        </w:rPr>
        <w:t xml:space="preserve"> إنّ ضبّة بن محصن العنزي يتعرّض لي في خطبتي.</w:t>
      </w:r>
    </w:p>
    <w:p w:rsidR="00A41E48" w:rsidRPr="00C3465B" w:rsidRDefault="00A41E48" w:rsidP="00A41E48">
      <w:pPr>
        <w:pStyle w:val="libNormal"/>
        <w:rPr>
          <w:rtl/>
          <w:lang w:bidi="fa-IR"/>
        </w:rPr>
      </w:pPr>
      <w:r w:rsidRPr="00C3465B">
        <w:rPr>
          <w:rtl/>
          <w:lang w:bidi="fa-IR"/>
        </w:rPr>
        <w:t>فكتب إليه عمر أن أشخصه إليّ</w:t>
      </w:r>
      <w:r w:rsidR="009C060F">
        <w:rPr>
          <w:rFonts w:hint="cs"/>
          <w:rtl/>
          <w:lang w:bidi="fa-IR"/>
        </w:rPr>
        <w:t>َ</w:t>
      </w:r>
      <w:r w:rsidRPr="00C3465B">
        <w:rPr>
          <w:rtl/>
          <w:lang w:bidi="fa-IR"/>
        </w:rPr>
        <w:t>.</w:t>
      </w:r>
    </w:p>
    <w:p w:rsidR="00A41E48" w:rsidRPr="00C3465B" w:rsidRDefault="00A41E48" w:rsidP="00A41E48">
      <w:pPr>
        <w:pStyle w:val="libNormal"/>
        <w:rPr>
          <w:rtl/>
          <w:lang w:bidi="fa-IR"/>
        </w:rPr>
      </w:pPr>
      <w:r w:rsidRPr="00C3465B">
        <w:rPr>
          <w:rtl/>
          <w:lang w:bidi="fa-IR"/>
        </w:rPr>
        <w:t>قال</w:t>
      </w:r>
      <w:r>
        <w:rPr>
          <w:rtl/>
          <w:lang w:bidi="fa-IR"/>
        </w:rPr>
        <w:t>:</w:t>
      </w:r>
      <w:r w:rsidRPr="00C3465B">
        <w:rPr>
          <w:rtl/>
          <w:lang w:bidi="fa-IR"/>
        </w:rPr>
        <w:t xml:space="preserve"> فاشخصني إليه</w:t>
      </w:r>
      <w:r>
        <w:rPr>
          <w:rtl/>
          <w:lang w:bidi="fa-IR"/>
        </w:rPr>
        <w:t>،</w:t>
      </w:r>
      <w:r w:rsidRPr="00C3465B">
        <w:rPr>
          <w:rtl/>
          <w:lang w:bidi="fa-IR"/>
        </w:rPr>
        <w:t xml:space="preserve"> فقدمت فضربت عليه الباب</w:t>
      </w:r>
      <w:r>
        <w:rPr>
          <w:rtl/>
          <w:lang w:bidi="fa-IR"/>
        </w:rPr>
        <w:t>،</w:t>
      </w:r>
      <w:r w:rsidRPr="00C3465B">
        <w:rPr>
          <w:rtl/>
          <w:lang w:bidi="fa-IR"/>
        </w:rPr>
        <w:t xml:space="preserve"> فخرج إليّ</w:t>
      </w:r>
      <w:r w:rsidR="009C060F">
        <w:rPr>
          <w:rFonts w:hint="cs"/>
          <w:rtl/>
          <w:lang w:bidi="fa-IR"/>
        </w:rPr>
        <w:t>َ</w:t>
      </w:r>
      <w:r w:rsidRPr="00C3465B">
        <w:rPr>
          <w:rtl/>
          <w:lang w:bidi="fa-IR"/>
        </w:rPr>
        <w:t xml:space="preserve"> فقال</w:t>
      </w:r>
      <w:r>
        <w:rPr>
          <w:rtl/>
          <w:lang w:bidi="fa-IR"/>
        </w:rPr>
        <w:t>:</w:t>
      </w:r>
      <w:r>
        <w:rPr>
          <w:rFonts w:hint="cs"/>
          <w:rtl/>
          <w:lang w:bidi="fa-IR"/>
        </w:rPr>
        <w:t xml:space="preserve"> </w:t>
      </w:r>
      <w:r w:rsidRPr="00C3465B">
        <w:rPr>
          <w:rtl/>
          <w:lang w:bidi="fa-IR"/>
        </w:rPr>
        <w:t>من أنت</w:t>
      </w:r>
      <w:r>
        <w:rPr>
          <w:rtl/>
          <w:lang w:bidi="fa-IR"/>
        </w:rPr>
        <w:t>؟</w:t>
      </w:r>
      <w:r w:rsidRPr="00C3465B">
        <w:rPr>
          <w:rtl/>
          <w:lang w:bidi="fa-IR"/>
        </w:rPr>
        <w:t xml:space="preserve"> فقلت</w:t>
      </w:r>
      <w:r>
        <w:rPr>
          <w:rtl/>
          <w:lang w:bidi="fa-IR"/>
        </w:rPr>
        <w:t>:</w:t>
      </w:r>
      <w:r w:rsidRPr="00C3465B">
        <w:rPr>
          <w:rtl/>
          <w:lang w:bidi="fa-IR"/>
        </w:rPr>
        <w:t xml:space="preserve"> أنا ضبّة بن محصن العنزي. قال فقال لي</w:t>
      </w:r>
      <w:r>
        <w:rPr>
          <w:rtl/>
          <w:lang w:bidi="fa-IR"/>
        </w:rPr>
        <w:t>:</w:t>
      </w:r>
      <w:r w:rsidRPr="00C3465B">
        <w:rPr>
          <w:rtl/>
          <w:lang w:bidi="fa-IR"/>
        </w:rPr>
        <w:t xml:space="preserve"> فلا مرحبا</w:t>
      </w:r>
      <w:r w:rsidR="009C060F">
        <w:rPr>
          <w:rFonts w:hint="cs"/>
          <w:rtl/>
          <w:lang w:bidi="fa-IR"/>
        </w:rPr>
        <w:t>ً</w:t>
      </w:r>
      <w:r w:rsidRPr="00C3465B">
        <w:rPr>
          <w:rtl/>
          <w:lang w:bidi="fa-IR"/>
        </w:rPr>
        <w:t xml:space="preserve"> ولا</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الحاشية على شرح القوشجي على التجريد</w:t>
      </w:r>
      <w:r w:rsidR="00A41E48">
        <w:rPr>
          <w:rtl/>
        </w:rPr>
        <w:t xml:space="preserve"> - </w:t>
      </w:r>
      <w:r w:rsidR="00A41E48" w:rsidRPr="00C3465B">
        <w:rPr>
          <w:rtl/>
        </w:rPr>
        <w:t>مبحث الامامة.</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أهلا</w:t>
      </w:r>
      <w:r w:rsidR="002D2CAC">
        <w:rPr>
          <w:rFonts w:hint="cs"/>
          <w:rtl/>
          <w:lang w:bidi="fa-IR"/>
        </w:rPr>
        <w:t>ً</w:t>
      </w:r>
      <w:r w:rsidRPr="00C3465B">
        <w:rPr>
          <w:rtl/>
          <w:lang w:bidi="fa-IR"/>
        </w:rPr>
        <w:t>. قلت</w:t>
      </w:r>
      <w:r>
        <w:rPr>
          <w:rtl/>
          <w:lang w:bidi="fa-IR"/>
        </w:rPr>
        <w:t>:</w:t>
      </w:r>
      <w:r w:rsidRPr="00C3465B">
        <w:rPr>
          <w:rtl/>
          <w:lang w:bidi="fa-IR"/>
        </w:rPr>
        <w:t xml:space="preserve"> أما المرحب فمن الله. وأما الأهل فلا أهل لي ولا مال</w:t>
      </w:r>
      <w:r>
        <w:rPr>
          <w:rtl/>
          <w:lang w:bidi="fa-IR"/>
        </w:rPr>
        <w:t>،</w:t>
      </w:r>
      <w:r w:rsidRPr="00C3465B">
        <w:rPr>
          <w:rtl/>
          <w:lang w:bidi="fa-IR"/>
        </w:rPr>
        <w:t xml:space="preserve"> فبماذا استحللت</w:t>
      </w:r>
      <w:r>
        <w:rPr>
          <w:rtl/>
          <w:lang w:bidi="fa-IR"/>
        </w:rPr>
        <w:t xml:space="preserve"> - </w:t>
      </w:r>
      <w:r w:rsidRPr="00C3465B">
        <w:rPr>
          <w:rtl/>
          <w:lang w:bidi="fa-IR"/>
        </w:rPr>
        <w:t>يا عمر</w:t>
      </w:r>
      <w:r>
        <w:rPr>
          <w:rtl/>
          <w:lang w:bidi="fa-IR"/>
        </w:rPr>
        <w:t xml:space="preserve"> - </w:t>
      </w:r>
      <w:r w:rsidRPr="00C3465B">
        <w:rPr>
          <w:rtl/>
          <w:lang w:bidi="fa-IR"/>
        </w:rPr>
        <w:t>إشخاصي من مصري بلا ذنب أذنبته ولا شيء أتيته</w:t>
      </w:r>
      <w:r>
        <w:rPr>
          <w:rtl/>
          <w:lang w:bidi="fa-IR"/>
        </w:rPr>
        <w:t>؟</w:t>
      </w:r>
    </w:p>
    <w:p w:rsidR="00A41E48" w:rsidRPr="00C3465B" w:rsidRDefault="00A41E48" w:rsidP="00A41E48">
      <w:pPr>
        <w:pStyle w:val="libNormal"/>
        <w:rPr>
          <w:rtl/>
          <w:lang w:bidi="fa-IR"/>
        </w:rPr>
      </w:pPr>
      <w:r w:rsidRPr="00C3465B">
        <w:rPr>
          <w:rtl/>
          <w:lang w:bidi="fa-IR"/>
        </w:rPr>
        <w:t>فقال</w:t>
      </w:r>
      <w:r>
        <w:rPr>
          <w:rtl/>
          <w:lang w:bidi="fa-IR"/>
        </w:rPr>
        <w:t>:</w:t>
      </w:r>
      <w:r w:rsidRPr="00C3465B">
        <w:rPr>
          <w:rtl/>
          <w:lang w:bidi="fa-IR"/>
        </w:rPr>
        <w:t xml:space="preserve"> ما الذي شجر بينك وبين عاملي</w:t>
      </w:r>
      <w:r>
        <w:rPr>
          <w:rtl/>
          <w:lang w:bidi="fa-IR"/>
        </w:rPr>
        <w:t>؟</w:t>
      </w:r>
      <w:r w:rsidRPr="00C3465B">
        <w:rPr>
          <w:rtl/>
          <w:lang w:bidi="fa-IR"/>
        </w:rPr>
        <w:t xml:space="preserve"> قال قلت</w:t>
      </w:r>
      <w:r>
        <w:rPr>
          <w:rtl/>
          <w:lang w:bidi="fa-IR"/>
        </w:rPr>
        <w:t>:</w:t>
      </w:r>
      <w:r w:rsidRPr="00C3465B">
        <w:rPr>
          <w:rtl/>
          <w:lang w:bidi="fa-IR"/>
        </w:rPr>
        <w:t xml:space="preserve"> الآن أخبرك به</w:t>
      </w:r>
      <w:r>
        <w:rPr>
          <w:rtl/>
          <w:lang w:bidi="fa-IR"/>
        </w:rPr>
        <w:t>،</w:t>
      </w:r>
      <w:r w:rsidRPr="00C3465B">
        <w:rPr>
          <w:rtl/>
          <w:lang w:bidi="fa-IR"/>
        </w:rPr>
        <w:t xml:space="preserve"> إنّه كان إذا خطبنا</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قال</w:t>
      </w:r>
      <w:r>
        <w:rPr>
          <w:rtl/>
          <w:lang w:bidi="fa-IR"/>
        </w:rPr>
        <w:t>:</w:t>
      </w:r>
      <w:r w:rsidRPr="00C3465B">
        <w:rPr>
          <w:rtl/>
          <w:lang w:bidi="fa-IR"/>
        </w:rPr>
        <w:t xml:space="preserve"> فاندفع عمر</w:t>
      </w:r>
      <w:r>
        <w:rPr>
          <w:rtl/>
          <w:lang w:bidi="fa-IR"/>
        </w:rPr>
        <w:t xml:space="preserve"> - </w:t>
      </w:r>
      <w:r w:rsidRPr="001C3131">
        <w:rPr>
          <w:rStyle w:val="libAlaemChar"/>
          <w:rtl/>
        </w:rPr>
        <w:t>رضي‌الله‌عنه</w:t>
      </w:r>
      <w:r>
        <w:rPr>
          <w:rtl/>
          <w:lang w:bidi="fa-IR"/>
        </w:rPr>
        <w:t xml:space="preserve"> - </w:t>
      </w:r>
      <w:r w:rsidRPr="00C3465B">
        <w:rPr>
          <w:rtl/>
          <w:lang w:bidi="fa-IR"/>
        </w:rPr>
        <w:t>باكيا</w:t>
      </w:r>
      <w:r w:rsidR="002D2CAC">
        <w:rPr>
          <w:rFonts w:hint="cs"/>
          <w:rtl/>
          <w:lang w:bidi="fa-IR"/>
        </w:rPr>
        <w:t>ً</w:t>
      </w:r>
      <w:r w:rsidRPr="00C3465B">
        <w:rPr>
          <w:rtl/>
          <w:lang w:bidi="fa-IR"/>
        </w:rPr>
        <w:t xml:space="preserve"> وهو يقول</w:t>
      </w:r>
      <w:r>
        <w:rPr>
          <w:rtl/>
          <w:lang w:bidi="fa-IR"/>
        </w:rPr>
        <w:t>:</w:t>
      </w:r>
      <w:r w:rsidRPr="00C3465B">
        <w:rPr>
          <w:rtl/>
          <w:lang w:bidi="fa-IR"/>
        </w:rPr>
        <w:t xml:space="preserve"> أنت</w:t>
      </w:r>
      <w:r>
        <w:rPr>
          <w:rtl/>
          <w:lang w:bidi="fa-IR"/>
        </w:rPr>
        <w:t xml:space="preserve"> - </w:t>
      </w:r>
      <w:r w:rsidRPr="00C3465B">
        <w:rPr>
          <w:rtl/>
          <w:lang w:bidi="fa-IR"/>
        </w:rPr>
        <w:t>والله</w:t>
      </w:r>
      <w:r>
        <w:rPr>
          <w:rtl/>
          <w:lang w:bidi="fa-IR"/>
        </w:rPr>
        <w:t xml:space="preserve"> - </w:t>
      </w:r>
      <w:r w:rsidRPr="00C3465B">
        <w:rPr>
          <w:rtl/>
          <w:lang w:bidi="fa-IR"/>
        </w:rPr>
        <w:t>أوفق منه وأرشد</w:t>
      </w:r>
      <w:r>
        <w:rPr>
          <w:rtl/>
          <w:lang w:bidi="fa-IR"/>
        </w:rPr>
        <w:t>،</w:t>
      </w:r>
      <w:r w:rsidRPr="00C3465B">
        <w:rPr>
          <w:rtl/>
          <w:lang w:bidi="fa-IR"/>
        </w:rPr>
        <w:t xml:space="preserve"> فهل أنت غافر لي ذنبي</w:t>
      </w:r>
      <w:r>
        <w:rPr>
          <w:rtl/>
          <w:lang w:bidi="fa-IR"/>
        </w:rPr>
        <w:t>،</w:t>
      </w:r>
      <w:r w:rsidRPr="00C3465B">
        <w:rPr>
          <w:rtl/>
          <w:lang w:bidi="fa-IR"/>
        </w:rPr>
        <w:t xml:space="preserve"> يغفر الله لك</w:t>
      </w:r>
      <w:r>
        <w:rPr>
          <w:rtl/>
          <w:lang w:bidi="fa-IR"/>
        </w:rPr>
        <w:t>؟</w:t>
      </w:r>
    </w:p>
    <w:p w:rsidR="00A41E48" w:rsidRPr="00C3465B" w:rsidRDefault="00A41E48" w:rsidP="00A41E48">
      <w:pPr>
        <w:pStyle w:val="libNormal"/>
        <w:rPr>
          <w:rtl/>
          <w:lang w:bidi="fa-IR"/>
        </w:rPr>
      </w:pPr>
      <w:r w:rsidRPr="00C3465B">
        <w:rPr>
          <w:rtl/>
          <w:lang w:bidi="fa-IR"/>
        </w:rPr>
        <w:t>قال</w:t>
      </w:r>
      <w:r>
        <w:rPr>
          <w:rtl/>
          <w:lang w:bidi="fa-IR"/>
        </w:rPr>
        <w:t>:</w:t>
      </w:r>
      <w:r w:rsidRPr="00C3465B">
        <w:rPr>
          <w:rtl/>
          <w:lang w:bidi="fa-IR"/>
        </w:rPr>
        <w:t xml:space="preserve"> قلت</w:t>
      </w:r>
      <w:r>
        <w:rPr>
          <w:rtl/>
          <w:lang w:bidi="fa-IR"/>
        </w:rPr>
        <w:t>:</w:t>
      </w:r>
      <w:r w:rsidRPr="00C3465B">
        <w:rPr>
          <w:rtl/>
          <w:lang w:bidi="fa-IR"/>
        </w:rPr>
        <w:t xml:space="preserve"> غفر الله لك يا أمير المؤمنين.</w:t>
      </w:r>
    </w:p>
    <w:p w:rsidR="00A41E48" w:rsidRPr="00C3465B" w:rsidRDefault="00A41E48" w:rsidP="00A41E48">
      <w:pPr>
        <w:pStyle w:val="libNormal"/>
        <w:rPr>
          <w:rtl/>
          <w:lang w:bidi="fa-IR"/>
        </w:rPr>
      </w:pPr>
      <w:r w:rsidRPr="00C3465B">
        <w:rPr>
          <w:rtl/>
          <w:lang w:bidi="fa-IR"/>
        </w:rPr>
        <w:t>قال</w:t>
      </w:r>
      <w:r>
        <w:rPr>
          <w:rtl/>
          <w:lang w:bidi="fa-IR"/>
        </w:rPr>
        <w:t>:</w:t>
      </w:r>
      <w:r w:rsidRPr="00C3465B">
        <w:rPr>
          <w:rtl/>
          <w:lang w:bidi="fa-IR"/>
        </w:rPr>
        <w:t xml:space="preserve"> ثمّ اندفع باكيا</w:t>
      </w:r>
      <w:r w:rsidR="002D2CAC">
        <w:rPr>
          <w:rFonts w:hint="cs"/>
          <w:rtl/>
          <w:lang w:bidi="fa-IR"/>
        </w:rPr>
        <w:t>ً</w:t>
      </w:r>
      <w:r w:rsidRPr="00C3465B">
        <w:rPr>
          <w:rtl/>
          <w:lang w:bidi="fa-IR"/>
        </w:rPr>
        <w:t xml:space="preserve"> وهو يقول</w:t>
      </w:r>
      <w:r>
        <w:rPr>
          <w:rtl/>
          <w:lang w:bidi="fa-IR"/>
        </w:rPr>
        <w:t>:</w:t>
      </w:r>
      <w:r w:rsidRPr="00C3465B">
        <w:rPr>
          <w:rtl/>
          <w:lang w:bidi="fa-IR"/>
        </w:rPr>
        <w:t xml:space="preserve"> والله لليلة أبي بكر ويوم خير من عمر وآل عمر</w:t>
      </w:r>
      <w:r>
        <w:rPr>
          <w:rtl/>
          <w:lang w:bidi="fa-IR"/>
        </w:rPr>
        <w:t>،</w:t>
      </w:r>
      <w:r w:rsidRPr="00C3465B">
        <w:rPr>
          <w:rtl/>
          <w:lang w:bidi="fa-IR"/>
        </w:rPr>
        <w:t xml:space="preserve"> فهل لك أن احدّثك بليلته ويومه</w:t>
      </w:r>
      <w:r>
        <w:rPr>
          <w:rtl/>
          <w:lang w:bidi="fa-IR"/>
        </w:rPr>
        <w:t>؟</w:t>
      </w:r>
    </w:p>
    <w:p w:rsidR="00A41E48" w:rsidRPr="00C3465B" w:rsidRDefault="00A41E48" w:rsidP="00A41E48">
      <w:pPr>
        <w:pStyle w:val="libNormal"/>
        <w:rPr>
          <w:rtl/>
          <w:lang w:bidi="fa-IR"/>
        </w:rPr>
      </w:pPr>
      <w:r w:rsidRPr="00C3465B">
        <w:rPr>
          <w:rtl/>
          <w:lang w:bidi="fa-IR"/>
        </w:rPr>
        <w:t>قلت</w:t>
      </w:r>
      <w:r>
        <w:rPr>
          <w:rtl/>
          <w:lang w:bidi="fa-IR"/>
        </w:rPr>
        <w:t>:</w:t>
      </w:r>
      <w:r w:rsidRPr="00C3465B">
        <w:rPr>
          <w:rtl/>
          <w:lang w:bidi="fa-IR"/>
        </w:rPr>
        <w:t xml:space="preserve"> نعم.</w:t>
      </w:r>
    </w:p>
    <w:p w:rsidR="00A41E48" w:rsidRPr="00C3465B" w:rsidRDefault="00A41E48" w:rsidP="00A41E48">
      <w:pPr>
        <w:pStyle w:val="libNormal"/>
        <w:rPr>
          <w:rtl/>
          <w:lang w:bidi="fa-IR"/>
        </w:rPr>
      </w:pPr>
      <w:r w:rsidRPr="00C3465B">
        <w:rPr>
          <w:rtl/>
          <w:lang w:bidi="fa-IR"/>
        </w:rPr>
        <w:t>قال</w:t>
      </w:r>
      <w:r>
        <w:rPr>
          <w:rtl/>
          <w:lang w:bidi="fa-IR"/>
        </w:rPr>
        <w:t>:</w:t>
      </w:r>
      <w:r w:rsidRPr="00C3465B">
        <w:rPr>
          <w:rtl/>
          <w:lang w:bidi="fa-IR"/>
        </w:rPr>
        <w:t xml:space="preserve"> أمّا اللّيلة</w:t>
      </w:r>
      <w:r>
        <w:rPr>
          <w:rtl/>
          <w:lang w:bidi="fa-IR"/>
        </w:rPr>
        <w:t>،</w:t>
      </w:r>
      <w:r w:rsidRPr="00C3465B">
        <w:rPr>
          <w:rtl/>
          <w:lang w:bidi="fa-IR"/>
        </w:rPr>
        <w:t xml:space="preserve"> فإنّ رسول الله </w:t>
      </w:r>
      <w:r w:rsidR="00082BFE" w:rsidRPr="00082BFE">
        <w:rPr>
          <w:rStyle w:val="libAlaemChar"/>
          <w:rtl/>
        </w:rPr>
        <w:t>صلى‌الله‌عليه‌وآله‌وسلم</w:t>
      </w:r>
      <w:r w:rsidR="006103F2" w:rsidRPr="006103F2">
        <w:rPr>
          <w:rStyle w:val="libAlaemChar"/>
          <w:rtl/>
        </w:rPr>
        <w:t xml:space="preserve"> </w:t>
      </w:r>
      <w:r w:rsidR="000D1B0E">
        <w:rPr>
          <w:rtl/>
          <w:lang w:bidi="fa-IR"/>
        </w:rPr>
        <w:t>لمـّا</w:t>
      </w:r>
      <w:r w:rsidRPr="00C3465B">
        <w:rPr>
          <w:rtl/>
          <w:lang w:bidi="fa-IR"/>
        </w:rPr>
        <w:t xml:space="preserve"> أراد الخروج من مكّة هاربا من المشركين</w:t>
      </w:r>
      <w:r>
        <w:rPr>
          <w:rtl/>
          <w:lang w:bidi="fa-IR"/>
        </w:rPr>
        <w:t>،</w:t>
      </w:r>
      <w:r w:rsidRPr="00C3465B">
        <w:rPr>
          <w:rtl/>
          <w:lang w:bidi="fa-IR"/>
        </w:rPr>
        <w:t xml:space="preserve"> خرج ليلا</w:t>
      </w:r>
      <w:r>
        <w:rPr>
          <w:rtl/>
          <w:lang w:bidi="fa-IR"/>
        </w:rPr>
        <w:t>،</w:t>
      </w:r>
      <w:r w:rsidRPr="00C3465B">
        <w:rPr>
          <w:rtl/>
          <w:lang w:bidi="fa-IR"/>
        </w:rPr>
        <w:t xml:space="preserve"> فتبعه أبو بكر</w:t>
      </w:r>
      <w:r>
        <w:rPr>
          <w:rtl/>
          <w:lang w:bidi="fa-IR"/>
        </w:rPr>
        <w:t xml:space="preserve"> ..</w:t>
      </w:r>
      <w:r w:rsidRPr="00C3465B">
        <w:rPr>
          <w:rtl/>
          <w:lang w:bidi="fa-IR"/>
        </w:rPr>
        <w:t>. فهذه ليلته. وأمّا يومه</w:t>
      </w:r>
      <w:r>
        <w:rPr>
          <w:rtl/>
          <w:lang w:bidi="fa-IR"/>
        </w:rPr>
        <w:t>،</w:t>
      </w:r>
      <w:r w:rsidRPr="00C3465B">
        <w:rPr>
          <w:rtl/>
          <w:lang w:bidi="fa-IR"/>
        </w:rPr>
        <w:t xml:space="preserve"> ف</w:t>
      </w:r>
      <w:r w:rsidR="000D1B0E">
        <w:rPr>
          <w:rtl/>
          <w:lang w:bidi="fa-IR"/>
        </w:rPr>
        <w:t>لمـّا</w:t>
      </w:r>
      <w:r w:rsidRPr="00C3465B">
        <w:rPr>
          <w:rtl/>
          <w:lang w:bidi="fa-IR"/>
        </w:rPr>
        <w:t xml:space="preserve"> توفي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ارتدّت العرب</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 xml:space="preserve">ثمّ كتب إلى أبي موسى يلومه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فإنّ هذا الخبر يفيد أنّه</w:t>
      </w:r>
      <w:r>
        <w:rPr>
          <w:rtl/>
          <w:lang w:bidi="fa-IR"/>
        </w:rPr>
        <w:t xml:space="preserve"> - </w:t>
      </w:r>
      <w:r w:rsidRPr="00C3465B">
        <w:rPr>
          <w:rtl/>
          <w:lang w:bidi="fa-IR"/>
        </w:rPr>
        <w:t>بالإ</w:t>
      </w:r>
      <w:r w:rsidR="002D2CAC">
        <w:rPr>
          <w:rFonts w:hint="cs"/>
          <w:rtl/>
          <w:lang w:bidi="fa-IR"/>
        </w:rPr>
        <w:t>ِ</w:t>
      </w:r>
      <w:r w:rsidRPr="00C3465B">
        <w:rPr>
          <w:rtl/>
          <w:lang w:bidi="fa-IR"/>
        </w:rPr>
        <w:t>ضافة إلى عدم جواز إطلاق صيغة أفعل التفضيل على المفضول</w:t>
      </w:r>
      <w:r>
        <w:rPr>
          <w:rtl/>
          <w:lang w:bidi="fa-IR"/>
        </w:rPr>
        <w:t>،</w:t>
      </w:r>
      <w:r w:rsidRPr="00C3465B">
        <w:rPr>
          <w:rtl/>
          <w:lang w:bidi="fa-IR"/>
        </w:rPr>
        <w:t xml:space="preserve"> وإلى بطلان حمل أفعل التفضيل على الأفضليّة غير المعتنى بها</w:t>
      </w:r>
      <w:r>
        <w:rPr>
          <w:rtl/>
          <w:lang w:bidi="fa-IR"/>
        </w:rPr>
        <w:t xml:space="preserve"> - </w:t>
      </w:r>
      <w:r w:rsidRPr="00C3465B">
        <w:rPr>
          <w:rtl/>
          <w:lang w:bidi="fa-IR"/>
        </w:rPr>
        <w:t>لا يجوز الفعل أو الترك المشعر بتفضيل المفضول على الفاضل</w:t>
      </w:r>
      <w:r>
        <w:rPr>
          <w:rtl/>
          <w:lang w:bidi="fa-IR"/>
        </w:rPr>
        <w:t>،</w:t>
      </w:r>
      <w:r w:rsidRPr="00C3465B">
        <w:rPr>
          <w:rtl/>
          <w:lang w:bidi="fa-IR"/>
        </w:rPr>
        <w:t xml:space="preserve"> وأنّه لا يجوز تأويل ذلك بإرادة التفضيل من بعض الوجوه</w:t>
      </w:r>
      <w:r>
        <w:rPr>
          <w:rtl/>
          <w:lang w:bidi="fa-IR"/>
        </w:rPr>
        <w:t>،</w:t>
      </w:r>
      <w:r w:rsidRPr="00C3465B">
        <w:rPr>
          <w:rtl/>
          <w:lang w:bidi="fa-IR"/>
        </w:rPr>
        <w:t xml:space="preserve"> وإل</w:t>
      </w:r>
      <w:r w:rsidR="002D2CAC">
        <w:rPr>
          <w:rFonts w:hint="cs"/>
          <w:rtl/>
          <w:lang w:bidi="fa-IR"/>
        </w:rPr>
        <w:t>ّ</w:t>
      </w:r>
      <w:r w:rsidRPr="00C3465B">
        <w:rPr>
          <w:rtl/>
          <w:lang w:bidi="fa-IR"/>
        </w:rPr>
        <w:t>ا لما توجّه غيظ ضبّة ولا لوم عمر على أبي موسى الأشعري</w:t>
      </w:r>
      <w:r>
        <w:rPr>
          <w:rtl/>
          <w:lang w:bidi="fa-IR"/>
        </w:rPr>
        <w:t>،</w:t>
      </w:r>
      <w:r w:rsidRPr="00C3465B">
        <w:rPr>
          <w:rtl/>
          <w:lang w:bidi="fa-IR"/>
        </w:rPr>
        <w:t xml:space="preserve"> بل كان على عمر أن يذكر الوجوه الجزئيّة التي يكون بها أفضل من أبي بكر</w:t>
      </w:r>
      <w:r>
        <w:rPr>
          <w:rtl/>
          <w:lang w:bidi="fa-IR"/>
        </w:rPr>
        <w:t>،</w:t>
      </w:r>
      <w:r w:rsidRPr="00C3465B">
        <w:rPr>
          <w:rtl/>
          <w:lang w:bidi="fa-IR"/>
        </w:rPr>
        <w:t xml:space="preserve"> فيحمل ما كان يصنعه أبو موسى على ذلك.</w:t>
      </w:r>
    </w:p>
    <w:p w:rsidR="00A41E48" w:rsidRPr="00C3465B" w:rsidRDefault="00A41E48" w:rsidP="00A41E48">
      <w:pPr>
        <w:pStyle w:val="libNormal"/>
        <w:rPr>
          <w:rtl/>
          <w:lang w:bidi="fa-IR"/>
        </w:rPr>
      </w:pPr>
      <w:r w:rsidRPr="00C3465B">
        <w:rPr>
          <w:rtl/>
          <w:lang w:bidi="fa-IR"/>
        </w:rPr>
        <w:t>* وروى المتقي</w:t>
      </w:r>
      <w:r>
        <w:rPr>
          <w:rtl/>
          <w:lang w:bidi="fa-IR"/>
        </w:rPr>
        <w:t>:</w:t>
      </w:r>
      <w:r w:rsidRPr="00C3465B">
        <w:rPr>
          <w:rtl/>
          <w:lang w:bidi="fa-IR"/>
        </w:rPr>
        <w:t xml:space="preserve"> « عن ضبّة بن محصن العنزي قال قلت لعمر بن</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إحياء العلوم 2 / 244.</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الخطّاب</w:t>
      </w:r>
      <w:r>
        <w:rPr>
          <w:rtl/>
          <w:lang w:bidi="fa-IR"/>
        </w:rPr>
        <w:t>:</w:t>
      </w:r>
      <w:r w:rsidRPr="00C3465B">
        <w:rPr>
          <w:rtl/>
          <w:lang w:bidi="fa-IR"/>
        </w:rPr>
        <w:t xml:space="preserve"> أنت خير من أبي بكر</w:t>
      </w:r>
      <w:r>
        <w:rPr>
          <w:rtl/>
          <w:lang w:bidi="fa-IR"/>
        </w:rPr>
        <w:t>؟</w:t>
      </w:r>
    </w:p>
    <w:p w:rsidR="00A41E48" w:rsidRPr="00C3465B" w:rsidRDefault="00A41E48" w:rsidP="00A41E48">
      <w:pPr>
        <w:pStyle w:val="libNormal"/>
        <w:rPr>
          <w:rtl/>
          <w:lang w:bidi="fa-IR"/>
        </w:rPr>
      </w:pPr>
      <w:r w:rsidRPr="00C3465B">
        <w:rPr>
          <w:rtl/>
          <w:lang w:bidi="fa-IR"/>
        </w:rPr>
        <w:t>فبكى وقال</w:t>
      </w:r>
      <w:r>
        <w:rPr>
          <w:rtl/>
          <w:lang w:bidi="fa-IR"/>
        </w:rPr>
        <w:t>:</w:t>
      </w:r>
      <w:r w:rsidRPr="00C3465B">
        <w:rPr>
          <w:rtl/>
          <w:lang w:bidi="fa-IR"/>
        </w:rPr>
        <w:t xml:space="preserve"> والله لليلة من أبي بكر ويوم خير من عمر عمر. هل لك أن</w:t>
      </w:r>
      <w:r w:rsidR="002D2CAC">
        <w:rPr>
          <w:rFonts w:hint="cs"/>
          <w:rtl/>
          <w:lang w:bidi="fa-IR"/>
        </w:rPr>
        <w:t>ْ</w:t>
      </w:r>
      <w:r w:rsidRPr="00C3465B">
        <w:rPr>
          <w:rtl/>
          <w:lang w:bidi="fa-IR"/>
        </w:rPr>
        <w:t xml:space="preserve"> أحدّثك بليلته ويومه</w:t>
      </w:r>
      <w:r>
        <w:rPr>
          <w:rtl/>
          <w:lang w:bidi="fa-IR"/>
        </w:rPr>
        <w:t>؟</w:t>
      </w:r>
    </w:p>
    <w:p w:rsidR="00A41E48" w:rsidRPr="00C3465B" w:rsidRDefault="00A41E48" w:rsidP="00A41E48">
      <w:pPr>
        <w:pStyle w:val="libNormal"/>
        <w:rPr>
          <w:rtl/>
          <w:lang w:bidi="fa-IR"/>
        </w:rPr>
      </w:pPr>
      <w:r w:rsidRPr="00C3465B">
        <w:rPr>
          <w:rtl/>
          <w:lang w:bidi="fa-IR"/>
        </w:rPr>
        <w:t>قلت</w:t>
      </w:r>
      <w:r>
        <w:rPr>
          <w:rtl/>
          <w:lang w:bidi="fa-IR"/>
        </w:rPr>
        <w:t>:</w:t>
      </w:r>
      <w:r w:rsidRPr="00C3465B">
        <w:rPr>
          <w:rtl/>
          <w:lang w:bidi="fa-IR"/>
        </w:rPr>
        <w:t xml:space="preserve"> نعم يا أمير المؤمنين.</w:t>
      </w:r>
    </w:p>
    <w:p w:rsidR="00A41E48" w:rsidRPr="00C3465B" w:rsidRDefault="00A41E48" w:rsidP="00A41E48">
      <w:pPr>
        <w:pStyle w:val="libNormal"/>
        <w:rPr>
          <w:rtl/>
          <w:lang w:bidi="fa-IR"/>
        </w:rPr>
      </w:pPr>
      <w:r w:rsidRPr="00C3465B">
        <w:rPr>
          <w:rtl/>
          <w:lang w:bidi="fa-IR"/>
        </w:rPr>
        <w:t>قال</w:t>
      </w:r>
      <w:r>
        <w:rPr>
          <w:rtl/>
          <w:lang w:bidi="fa-IR"/>
        </w:rPr>
        <w:t>:</w:t>
      </w:r>
      <w:r w:rsidRPr="00C3465B">
        <w:rPr>
          <w:rtl/>
          <w:lang w:bidi="fa-IR"/>
        </w:rPr>
        <w:t xml:space="preserve"> أمّا ليلته</w:t>
      </w:r>
      <w:r>
        <w:rPr>
          <w:rtl/>
          <w:lang w:bidi="fa-IR"/>
        </w:rPr>
        <w:t>،</w:t>
      </w:r>
      <w:r w:rsidRPr="00C3465B">
        <w:rPr>
          <w:rtl/>
          <w:lang w:bidi="fa-IR"/>
        </w:rPr>
        <w:t xml:space="preserve"> ف</w:t>
      </w:r>
      <w:r w:rsidR="000D1B0E">
        <w:rPr>
          <w:rtl/>
          <w:lang w:bidi="fa-IR"/>
        </w:rPr>
        <w:t>لمـّا</w:t>
      </w:r>
      <w:r w:rsidRPr="00C3465B">
        <w:rPr>
          <w:rtl/>
          <w:lang w:bidi="fa-IR"/>
        </w:rPr>
        <w:t xml:space="preserve"> خرج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هاربا</w:t>
      </w:r>
      <w:r w:rsidR="002D2CAC">
        <w:rPr>
          <w:rFonts w:hint="cs"/>
          <w:rtl/>
          <w:lang w:bidi="fa-IR"/>
        </w:rPr>
        <w:t>ً</w:t>
      </w:r>
      <w:r>
        <w:rPr>
          <w:rtl/>
          <w:lang w:bidi="fa-IR"/>
        </w:rPr>
        <w:t xml:space="preserve"> ..</w:t>
      </w:r>
      <w:r w:rsidRPr="00C3465B">
        <w:rPr>
          <w:rtl/>
          <w:lang w:bidi="fa-IR"/>
        </w:rPr>
        <w:t>.</w:t>
      </w:r>
      <w:r>
        <w:rPr>
          <w:rFonts w:hint="cs"/>
          <w:rtl/>
          <w:lang w:bidi="fa-IR"/>
        </w:rPr>
        <w:t xml:space="preserve"> </w:t>
      </w:r>
      <w:r w:rsidRPr="00C3465B">
        <w:rPr>
          <w:rtl/>
          <w:lang w:bidi="fa-IR"/>
        </w:rPr>
        <w:t>وأمّا يومه</w:t>
      </w:r>
      <w:r>
        <w:rPr>
          <w:rtl/>
          <w:lang w:bidi="fa-IR"/>
        </w:rPr>
        <w:t>،</w:t>
      </w:r>
      <w:r w:rsidRPr="00C3465B">
        <w:rPr>
          <w:rtl/>
          <w:lang w:bidi="fa-IR"/>
        </w:rPr>
        <w:t xml:space="preserve"> ف</w:t>
      </w:r>
      <w:r w:rsidR="000D1B0E">
        <w:rPr>
          <w:rtl/>
          <w:lang w:bidi="fa-IR"/>
        </w:rPr>
        <w:t>لمـّا</w:t>
      </w:r>
      <w:r w:rsidRPr="00C3465B">
        <w:rPr>
          <w:rtl/>
          <w:lang w:bidi="fa-IR"/>
        </w:rPr>
        <w:t xml:space="preserve"> توفي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وارتدّ العرب</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الدينوري في المجالسة</w:t>
      </w:r>
      <w:r>
        <w:rPr>
          <w:rtl/>
          <w:lang w:bidi="fa-IR"/>
        </w:rPr>
        <w:t>،</w:t>
      </w:r>
      <w:r w:rsidRPr="00C3465B">
        <w:rPr>
          <w:rtl/>
          <w:lang w:bidi="fa-IR"/>
        </w:rPr>
        <w:t xml:space="preserve"> وأبو الحسن ابن بشران في فوائده</w:t>
      </w:r>
      <w:r>
        <w:rPr>
          <w:rtl/>
          <w:lang w:bidi="fa-IR"/>
        </w:rPr>
        <w:t>،</w:t>
      </w:r>
      <w:r w:rsidRPr="00C3465B">
        <w:rPr>
          <w:rtl/>
          <w:lang w:bidi="fa-IR"/>
        </w:rPr>
        <w:t xml:space="preserve"> وق في الدلائل</w:t>
      </w:r>
      <w:r>
        <w:rPr>
          <w:rtl/>
          <w:lang w:bidi="fa-IR"/>
        </w:rPr>
        <w:t>،</w:t>
      </w:r>
      <w:r w:rsidRPr="00C3465B">
        <w:rPr>
          <w:rtl/>
          <w:lang w:bidi="fa-IR"/>
        </w:rPr>
        <w:t xml:space="preserve"> والل</w:t>
      </w:r>
      <w:r w:rsidR="002D2CAC">
        <w:rPr>
          <w:rFonts w:hint="cs"/>
          <w:rtl/>
          <w:lang w:bidi="fa-IR"/>
        </w:rPr>
        <w:t>ّ</w:t>
      </w:r>
      <w:r w:rsidRPr="00C3465B">
        <w:rPr>
          <w:rtl/>
          <w:lang w:bidi="fa-IR"/>
        </w:rPr>
        <w:t>الكائي في السنّة»</w:t>
      </w:r>
      <w:r w:rsidRPr="00BE597A">
        <w:rPr>
          <w:rStyle w:val="libFootnotenumChar"/>
          <w:rtl/>
        </w:rPr>
        <w:t>(1)</w:t>
      </w:r>
      <w:r>
        <w:rPr>
          <w:rtl/>
          <w:lang w:bidi="fa-IR"/>
        </w:rPr>
        <w:t>.</w:t>
      </w:r>
    </w:p>
    <w:p w:rsidR="00A41E48" w:rsidRDefault="00A41E48" w:rsidP="00A41E48">
      <w:pPr>
        <w:pStyle w:val="libNormal"/>
        <w:rPr>
          <w:rtl/>
          <w:lang w:bidi="fa-IR"/>
        </w:rPr>
      </w:pPr>
      <w:r w:rsidRPr="00C3465B">
        <w:rPr>
          <w:rtl/>
          <w:lang w:bidi="fa-IR"/>
        </w:rPr>
        <w:t xml:space="preserve">ولو كان يجوز أن يقال « عمر خير من أبي بكر » ويراد « أنّه خير منه من بعض الوجوه » </w:t>
      </w:r>
      <w:r w:rsidR="000D1B0E">
        <w:rPr>
          <w:rtl/>
          <w:lang w:bidi="fa-IR"/>
        </w:rPr>
        <w:t>لمـّا</w:t>
      </w:r>
      <w:r w:rsidRPr="00C3465B">
        <w:rPr>
          <w:rtl/>
          <w:lang w:bidi="fa-IR"/>
        </w:rPr>
        <w:t xml:space="preserve"> « بكى عمر » فقدّم وفضّل ليلة أبي بكر ويومه على « عمر عمر »</w:t>
      </w:r>
      <w:r>
        <w:rPr>
          <w:rtl/>
          <w:lang w:bidi="fa-IR"/>
        </w:rPr>
        <w:t>!!</w:t>
      </w:r>
      <w:r w:rsidRPr="00C3465B">
        <w:rPr>
          <w:rtl/>
          <w:lang w:bidi="fa-IR"/>
        </w:rPr>
        <w:t xml:space="preserve"> بل كان له إثبات أفضليته من أبي بكر</w:t>
      </w:r>
      <w:r>
        <w:rPr>
          <w:rtl/>
          <w:lang w:bidi="fa-IR"/>
        </w:rPr>
        <w:t xml:space="preserve"> ..</w:t>
      </w:r>
      <w:r w:rsidRPr="00C3465B">
        <w:rPr>
          <w:rtl/>
          <w:lang w:bidi="fa-IR"/>
        </w:rPr>
        <w:t>. من بعض الوجوه أمثال « الشدّة » و</w:t>
      </w:r>
      <w:r>
        <w:rPr>
          <w:rFonts w:hint="cs"/>
          <w:rtl/>
          <w:lang w:bidi="fa-IR"/>
        </w:rPr>
        <w:t xml:space="preserve"> </w:t>
      </w:r>
      <w:r w:rsidRPr="00C3465B">
        <w:rPr>
          <w:rtl/>
          <w:lang w:bidi="fa-IR"/>
        </w:rPr>
        <w:t>« الغلظة » و</w:t>
      </w:r>
      <w:r>
        <w:rPr>
          <w:rFonts w:hint="cs"/>
          <w:rtl/>
          <w:lang w:bidi="fa-IR"/>
        </w:rPr>
        <w:t xml:space="preserve"> </w:t>
      </w:r>
      <w:r w:rsidRPr="00C3465B">
        <w:rPr>
          <w:rtl/>
          <w:lang w:bidi="fa-IR"/>
        </w:rPr>
        <w:t>« الفظاظة »</w:t>
      </w:r>
      <w:r>
        <w:rPr>
          <w:rtl/>
          <w:lang w:bidi="fa-IR"/>
        </w:rPr>
        <w:t>!!</w:t>
      </w:r>
    </w:p>
    <w:p w:rsidR="00A41E48" w:rsidRPr="00C3465B" w:rsidRDefault="00A41E48" w:rsidP="00A41E48">
      <w:pPr>
        <w:pStyle w:val="libNormal"/>
        <w:rPr>
          <w:rtl/>
          <w:lang w:bidi="fa-IR"/>
        </w:rPr>
      </w:pPr>
      <w:r w:rsidRPr="00C3465B">
        <w:rPr>
          <w:rtl/>
          <w:lang w:bidi="fa-IR"/>
        </w:rPr>
        <w:t>* وروى المتّقي قال</w:t>
      </w:r>
      <w:r>
        <w:rPr>
          <w:rtl/>
          <w:lang w:bidi="fa-IR"/>
        </w:rPr>
        <w:t>:</w:t>
      </w:r>
      <w:r w:rsidRPr="00C3465B">
        <w:rPr>
          <w:rtl/>
          <w:lang w:bidi="fa-IR"/>
        </w:rPr>
        <w:t xml:space="preserve"> « جبير بن نفير</w:t>
      </w:r>
      <w:r>
        <w:rPr>
          <w:rtl/>
          <w:lang w:bidi="fa-IR"/>
        </w:rPr>
        <w:t xml:space="preserve"> - </w:t>
      </w:r>
      <w:r w:rsidRPr="00C3465B">
        <w:rPr>
          <w:rtl/>
          <w:lang w:bidi="fa-IR"/>
        </w:rPr>
        <w:t>إن نفرا</w:t>
      </w:r>
      <w:r w:rsidR="002D2CAC">
        <w:rPr>
          <w:rFonts w:hint="cs"/>
          <w:rtl/>
          <w:lang w:bidi="fa-IR"/>
        </w:rPr>
        <w:t>ً</w:t>
      </w:r>
      <w:r w:rsidRPr="00C3465B">
        <w:rPr>
          <w:rtl/>
          <w:lang w:bidi="fa-IR"/>
        </w:rPr>
        <w:t xml:space="preserve"> قالوا لعمر بن الخطاب</w:t>
      </w:r>
      <w:r>
        <w:rPr>
          <w:rtl/>
          <w:lang w:bidi="fa-IR"/>
        </w:rPr>
        <w:t>:</w:t>
      </w:r>
      <w:r>
        <w:rPr>
          <w:rFonts w:hint="cs"/>
          <w:rtl/>
          <w:lang w:bidi="fa-IR"/>
        </w:rPr>
        <w:t xml:space="preserve"> </w:t>
      </w:r>
      <w:r w:rsidRPr="00C3465B">
        <w:rPr>
          <w:rtl/>
          <w:lang w:bidi="fa-IR"/>
        </w:rPr>
        <w:t>والله ما رأينا رجلا</w:t>
      </w:r>
      <w:r w:rsidR="002D2CAC">
        <w:rPr>
          <w:rFonts w:hint="cs"/>
          <w:rtl/>
          <w:lang w:bidi="fa-IR"/>
        </w:rPr>
        <w:t>ً</w:t>
      </w:r>
      <w:r w:rsidRPr="00C3465B">
        <w:rPr>
          <w:rtl/>
          <w:lang w:bidi="fa-IR"/>
        </w:rPr>
        <w:t xml:space="preserve"> أقضى بالقسط</w:t>
      </w:r>
      <w:r>
        <w:rPr>
          <w:rtl/>
          <w:lang w:bidi="fa-IR"/>
        </w:rPr>
        <w:t>،</w:t>
      </w:r>
      <w:r w:rsidRPr="00C3465B">
        <w:rPr>
          <w:rtl/>
          <w:lang w:bidi="fa-IR"/>
        </w:rPr>
        <w:t xml:space="preserve"> ولا أقول بالحقّ</w:t>
      </w:r>
      <w:r>
        <w:rPr>
          <w:rtl/>
          <w:lang w:bidi="fa-IR"/>
        </w:rPr>
        <w:t>،</w:t>
      </w:r>
      <w:r w:rsidRPr="00C3465B">
        <w:rPr>
          <w:rtl/>
          <w:lang w:bidi="fa-IR"/>
        </w:rPr>
        <w:t xml:space="preserve"> ولا أشدّ على المنافقين</w:t>
      </w:r>
      <w:r>
        <w:rPr>
          <w:rtl/>
          <w:lang w:bidi="fa-IR"/>
        </w:rPr>
        <w:t>،</w:t>
      </w:r>
      <w:r w:rsidRPr="00C3465B">
        <w:rPr>
          <w:rtl/>
          <w:lang w:bidi="fa-IR"/>
        </w:rPr>
        <w:t xml:space="preserve"> منك يا أمير المؤمنين</w:t>
      </w:r>
      <w:r>
        <w:rPr>
          <w:rtl/>
          <w:lang w:bidi="fa-IR"/>
        </w:rPr>
        <w:t>،</w:t>
      </w:r>
      <w:r w:rsidRPr="00C3465B">
        <w:rPr>
          <w:rtl/>
          <w:lang w:bidi="fa-IR"/>
        </w:rPr>
        <w:t xml:space="preserve"> فأنت خير الناس بعد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فقال عوف بن مالك</w:t>
      </w:r>
      <w:r>
        <w:rPr>
          <w:rtl/>
          <w:lang w:bidi="fa-IR"/>
        </w:rPr>
        <w:t>:</w:t>
      </w:r>
      <w:r w:rsidRPr="00C3465B">
        <w:rPr>
          <w:rtl/>
          <w:lang w:bidi="fa-IR"/>
        </w:rPr>
        <w:t xml:space="preserve"> كذبتم</w:t>
      </w:r>
      <w:r>
        <w:rPr>
          <w:rtl/>
          <w:lang w:bidi="fa-IR"/>
        </w:rPr>
        <w:t>،</w:t>
      </w:r>
      <w:r w:rsidRPr="00C3465B">
        <w:rPr>
          <w:rtl/>
          <w:lang w:bidi="fa-IR"/>
        </w:rPr>
        <w:t xml:space="preserve"> والله لقد رأينا خيرا</w:t>
      </w:r>
      <w:r w:rsidR="002D2CAC">
        <w:rPr>
          <w:rFonts w:hint="cs"/>
          <w:rtl/>
          <w:lang w:bidi="fa-IR"/>
        </w:rPr>
        <w:t>ً</w:t>
      </w:r>
      <w:r w:rsidRPr="00C3465B">
        <w:rPr>
          <w:rtl/>
          <w:lang w:bidi="fa-IR"/>
        </w:rPr>
        <w:t xml:space="preserve"> منه بعد النبيّ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فقال</w:t>
      </w:r>
      <w:r>
        <w:rPr>
          <w:rtl/>
          <w:lang w:bidi="fa-IR"/>
        </w:rPr>
        <w:t>:</w:t>
      </w:r>
      <w:r w:rsidRPr="00C3465B">
        <w:rPr>
          <w:rtl/>
          <w:lang w:bidi="fa-IR"/>
        </w:rPr>
        <w:t xml:space="preserve"> من هو يا عوف</w:t>
      </w:r>
      <w:r>
        <w:rPr>
          <w:rtl/>
          <w:lang w:bidi="fa-IR"/>
        </w:rPr>
        <w:t>؟</w:t>
      </w:r>
    </w:p>
    <w:p w:rsidR="00A41E48" w:rsidRPr="00C3465B" w:rsidRDefault="00A41E48" w:rsidP="00A41E48">
      <w:pPr>
        <w:pStyle w:val="libNormal"/>
        <w:rPr>
          <w:rtl/>
          <w:lang w:bidi="fa-IR"/>
        </w:rPr>
      </w:pPr>
      <w:r w:rsidRPr="00C3465B">
        <w:rPr>
          <w:rtl/>
          <w:lang w:bidi="fa-IR"/>
        </w:rPr>
        <w:t>فقال</w:t>
      </w:r>
      <w:r>
        <w:rPr>
          <w:rtl/>
          <w:lang w:bidi="fa-IR"/>
        </w:rPr>
        <w:t>:</w:t>
      </w:r>
      <w:r w:rsidRPr="00C3465B">
        <w:rPr>
          <w:rtl/>
          <w:lang w:bidi="fa-IR"/>
        </w:rPr>
        <w:t xml:space="preserve"> أبو بكر.</w:t>
      </w:r>
    </w:p>
    <w:p w:rsidR="00A41E48" w:rsidRPr="00C3465B" w:rsidRDefault="00A41E48" w:rsidP="00A41E48">
      <w:pPr>
        <w:pStyle w:val="libNormal"/>
        <w:rPr>
          <w:rtl/>
          <w:lang w:bidi="fa-IR"/>
        </w:rPr>
      </w:pPr>
      <w:r w:rsidRPr="00C3465B">
        <w:rPr>
          <w:rtl/>
          <w:lang w:bidi="fa-IR"/>
        </w:rPr>
        <w:t>فقال عمر</w:t>
      </w:r>
      <w:r>
        <w:rPr>
          <w:rtl/>
          <w:lang w:bidi="fa-IR"/>
        </w:rPr>
        <w:t>:</w:t>
      </w:r>
      <w:r w:rsidRPr="00C3465B">
        <w:rPr>
          <w:rtl/>
          <w:lang w:bidi="fa-IR"/>
        </w:rPr>
        <w:t xml:space="preserve"> صدق عوف وكذبتم والله</w:t>
      </w:r>
      <w:r>
        <w:rPr>
          <w:rtl/>
          <w:lang w:bidi="fa-IR"/>
        </w:rPr>
        <w:t>،</w:t>
      </w:r>
      <w:r w:rsidRPr="00C3465B">
        <w:rPr>
          <w:rtl/>
          <w:lang w:bidi="fa-IR"/>
        </w:rPr>
        <w:t xml:space="preserve"> لقد كان أبو بكر أطيب من ريح المسك</w:t>
      </w:r>
      <w:r>
        <w:rPr>
          <w:rtl/>
          <w:lang w:bidi="fa-IR"/>
        </w:rPr>
        <w:t>،</w:t>
      </w:r>
      <w:r w:rsidRPr="00C3465B">
        <w:rPr>
          <w:rtl/>
          <w:lang w:bidi="fa-IR"/>
        </w:rPr>
        <w:t xml:space="preserve"> وأنا أضلّ من بعير أهلي.</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كنز العمال 12 / 493 رقم</w:t>
      </w:r>
      <w:r w:rsidR="00A41E48">
        <w:rPr>
          <w:rtl/>
        </w:rPr>
        <w:t>:</w:t>
      </w:r>
      <w:r w:rsidR="00A41E48" w:rsidRPr="00C3465B">
        <w:rPr>
          <w:rtl/>
        </w:rPr>
        <w:t xml:space="preserve"> 35615.</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أبو نعيم في فضائل الصحابة. قال ابن كثير</w:t>
      </w:r>
      <w:r>
        <w:rPr>
          <w:rtl/>
          <w:lang w:bidi="fa-IR"/>
        </w:rPr>
        <w:t>:</w:t>
      </w:r>
      <w:r w:rsidRPr="00C3465B">
        <w:rPr>
          <w:rtl/>
          <w:lang w:bidi="fa-IR"/>
        </w:rPr>
        <w:t xml:space="preserve"> إسناده صحيح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ومن الواضح أنه لو جاز إطلاق أفعل التفضيل ببعض الوجوه عير المعتبرة</w:t>
      </w:r>
      <w:r>
        <w:rPr>
          <w:rtl/>
          <w:lang w:bidi="fa-IR"/>
        </w:rPr>
        <w:t>،</w:t>
      </w:r>
      <w:r w:rsidRPr="00C3465B">
        <w:rPr>
          <w:rtl/>
          <w:lang w:bidi="fa-IR"/>
        </w:rPr>
        <w:t xml:space="preserve"> كان الواجب حمل قول القائلين لعمر</w:t>
      </w:r>
      <w:r>
        <w:rPr>
          <w:rtl/>
          <w:lang w:bidi="fa-IR"/>
        </w:rPr>
        <w:t>:</w:t>
      </w:r>
      <w:r w:rsidRPr="00C3465B">
        <w:rPr>
          <w:rtl/>
          <w:lang w:bidi="fa-IR"/>
        </w:rPr>
        <w:t xml:space="preserve"> « أنت خير الناس بعد رسول الله » على تلك الوجوه</w:t>
      </w:r>
      <w:r>
        <w:rPr>
          <w:rtl/>
          <w:lang w:bidi="fa-IR"/>
        </w:rPr>
        <w:t>،</w:t>
      </w:r>
      <w:r w:rsidRPr="00C3465B">
        <w:rPr>
          <w:rtl/>
          <w:lang w:bidi="fa-IR"/>
        </w:rPr>
        <w:t xml:space="preserve"> فلا يقول عوف وعمر لهم</w:t>
      </w:r>
      <w:r>
        <w:rPr>
          <w:rtl/>
          <w:lang w:bidi="fa-IR"/>
        </w:rPr>
        <w:t>:</w:t>
      </w:r>
      <w:r w:rsidRPr="00C3465B">
        <w:rPr>
          <w:rtl/>
          <w:lang w:bidi="fa-IR"/>
        </w:rPr>
        <w:t xml:space="preserve"> « كذبتم والله</w:t>
      </w:r>
      <w:r>
        <w:rPr>
          <w:rtl/>
          <w:lang w:bidi="fa-IR"/>
        </w:rPr>
        <w:t xml:space="preserve"> ..</w:t>
      </w:r>
      <w:r w:rsidRPr="00C3465B">
        <w:rPr>
          <w:rtl/>
          <w:lang w:bidi="fa-IR"/>
        </w:rPr>
        <w:t>. »</w:t>
      </w:r>
      <w:r>
        <w:rPr>
          <w:rtl/>
          <w:lang w:bidi="fa-IR"/>
        </w:rPr>
        <w:t>.</w:t>
      </w:r>
    </w:p>
    <w:p w:rsidR="00A41E48" w:rsidRPr="00C3465B" w:rsidRDefault="00A41E48" w:rsidP="00A41E48">
      <w:pPr>
        <w:pStyle w:val="libNormal"/>
        <w:rPr>
          <w:rtl/>
          <w:lang w:bidi="fa-IR"/>
        </w:rPr>
      </w:pPr>
      <w:r w:rsidRPr="00C3465B">
        <w:rPr>
          <w:rtl/>
          <w:lang w:bidi="fa-IR"/>
        </w:rPr>
        <w:t>* وروى المتقي</w:t>
      </w:r>
      <w:r>
        <w:rPr>
          <w:rtl/>
          <w:lang w:bidi="fa-IR"/>
        </w:rPr>
        <w:t>:</w:t>
      </w:r>
      <w:r w:rsidRPr="00C3465B">
        <w:rPr>
          <w:rtl/>
          <w:lang w:bidi="fa-IR"/>
        </w:rPr>
        <w:t xml:space="preserve"> « عن عمر قال</w:t>
      </w:r>
      <w:r>
        <w:rPr>
          <w:rtl/>
          <w:lang w:bidi="fa-IR"/>
        </w:rPr>
        <w:t>:</w:t>
      </w:r>
      <w:r w:rsidRPr="00C3465B">
        <w:rPr>
          <w:rtl/>
          <w:lang w:bidi="fa-IR"/>
        </w:rPr>
        <w:t xml:space="preserve"> خير هذه الا</w:t>
      </w:r>
      <w:r w:rsidR="002D2CAC">
        <w:rPr>
          <w:rFonts w:hint="cs"/>
          <w:rtl/>
          <w:lang w:bidi="fa-IR"/>
        </w:rPr>
        <w:t>ُ</w:t>
      </w:r>
      <w:r w:rsidRPr="00C3465B">
        <w:rPr>
          <w:rtl/>
          <w:lang w:bidi="fa-IR"/>
        </w:rPr>
        <w:t>مة بعد نبيّها</w:t>
      </w:r>
      <w:r>
        <w:rPr>
          <w:rtl/>
          <w:lang w:bidi="fa-IR"/>
        </w:rPr>
        <w:t>:</w:t>
      </w:r>
      <w:r w:rsidRPr="00C3465B">
        <w:rPr>
          <w:rtl/>
          <w:lang w:bidi="fa-IR"/>
        </w:rPr>
        <w:t xml:space="preserve"> أبو بكر</w:t>
      </w:r>
      <w:r>
        <w:rPr>
          <w:rtl/>
          <w:lang w:bidi="fa-IR"/>
        </w:rPr>
        <w:t>،</w:t>
      </w:r>
      <w:r w:rsidRPr="00C3465B">
        <w:rPr>
          <w:rtl/>
          <w:lang w:bidi="fa-IR"/>
        </w:rPr>
        <w:t xml:space="preserve"> فمن قال غير هذا بعد مقامي هذا فهو مفتر</w:t>
      </w:r>
      <w:r>
        <w:rPr>
          <w:rtl/>
          <w:lang w:bidi="fa-IR"/>
        </w:rPr>
        <w:t>،</w:t>
      </w:r>
      <w:r w:rsidRPr="00C3465B">
        <w:rPr>
          <w:rtl/>
          <w:lang w:bidi="fa-IR"/>
        </w:rPr>
        <w:t xml:space="preserve"> وعليه ما على المفتري.</w:t>
      </w:r>
      <w:r>
        <w:rPr>
          <w:rFonts w:hint="cs"/>
          <w:rtl/>
          <w:lang w:bidi="fa-IR"/>
        </w:rPr>
        <w:t xml:space="preserve"> </w:t>
      </w:r>
      <w:r w:rsidRPr="00C3465B">
        <w:rPr>
          <w:rtl/>
          <w:lang w:bidi="fa-IR"/>
        </w:rPr>
        <w:t xml:space="preserve">اللالكائي » </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ولو جاز التفضيل بلحاظ وجه غير معتبر لما حكم عمر على من فضّله على أبي بكر بما حكم</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 وروى المتقي</w:t>
      </w:r>
      <w:r>
        <w:rPr>
          <w:rtl/>
          <w:lang w:bidi="fa-IR"/>
        </w:rPr>
        <w:t>:</w:t>
      </w:r>
      <w:r w:rsidRPr="00C3465B">
        <w:rPr>
          <w:rtl/>
          <w:lang w:bidi="fa-IR"/>
        </w:rPr>
        <w:t xml:space="preserve"> « عن زياد بن علاقة قال</w:t>
      </w:r>
      <w:r>
        <w:rPr>
          <w:rtl/>
          <w:lang w:bidi="fa-IR"/>
        </w:rPr>
        <w:t>:</w:t>
      </w:r>
      <w:r w:rsidRPr="00C3465B">
        <w:rPr>
          <w:rtl/>
          <w:lang w:bidi="fa-IR"/>
        </w:rPr>
        <w:t xml:space="preserve"> رأى عمر رجلا</w:t>
      </w:r>
      <w:r w:rsidR="002D2CAC">
        <w:rPr>
          <w:rFonts w:hint="cs"/>
          <w:rtl/>
          <w:lang w:bidi="fa-IR"/>
        </w:rPr>
        <w:t>ً</w:t>
      </w:r>
      <w:r w:rsidRPr="00C3465B">
        <w:rPr>
          <w:rtl/>
          <w:lang w:bidi="fa-IR"/>
        </w:rPr>
        <w:t xml:space="preserve"> يقول</w:t>
      </w:r>
      <w:r>
        <w:rPr>
          <w:rtl/>
          <w:lang w:bidi="fa-IR"/>
        </w:rPr>
        <w:t>:</w:t>
      </w:r>
      <w:r w:rsidRPr="00C3465B">
        <w:rPr>
          <w:rtl/>
          <w:lang w:bidi="fa-IR"/>
        </w:rPr>
        <w:t xml:space="preserve"> إنّ هذا لخير الا</w:t>
      </w:r>
      <w:r w:rsidR="002D2CAC">
        <w:rPr>
          <w:rFonts w:hint="cs"/>
          <w:rtl/>
          <w:lang w:bidi="fa-IR"/>
        </w:rPr>
        <w:t>ُ</w:t>
      </w:r>
      <w:r w:rsidRPr="00C3465B">
        <w:rPr>
          <w:rtl/>
          <w:lang w:bidi="fa-IR"/>
        </w:rPr>
        <w:t>مّة بعد نبيّها. فجعل عمر يضرب الرّجل بالدّرة ويقول</w:t>
      </w:r>
      <w:r>
        <w:rPr>
          <w:rtl/>
          <w:lang w:bidi="fa-IR"/>
        </w:rPr>
        <w:t>:</w:t>
      </w:r>
      <w:r w:rsidRPr="00C3465B">
        <w:rPr>
          <w:rtl/>
          <w:lang w:bidi="fa-IR"/>
        </w:rPr>
        <w:t xml:space="preserve"> كذب الآخر</w:t>
      </w:r>
      <w:r>
        <w:rPr>
          <w:rtl/>
          <w:lang w:bidi="fa-IR"/>
        </w:rPr>
        <w:t>،</w:t>
      </w:r>
      <w:r w:rsidRPr="00C3465B">
        <w:rPr>
          <w:rtl/>
          <w:lang w:bidi="fa-IR"/>
        </w:rPr>
        <w:t xml:space="preserve"> لأبو بكر خير منّي ومن أبي ومنك ومن أبيك. خيثمة في فضائل الصّحابة » </w:t>
      </w:r>
      <w:r w:rsidRPr="00BE597A">
        <w:rPr>
          <w:rStyle w:val="libFootnotenumChar"/>
          <w:rtl/>
        </w:rPr>
        <w:t>(3)</w:t>
      </w:r>
      <w:r>
        <w:rPr>
          <w:rtl/>
          <w:lang w:bidi="fa-IR"/>
        </w:rPr>
        <w:t>.</w:t>
      </w:r>
    </w:p>
    <w:p w:rsidR="00A41E48" w:rsidRPr="00C3465B" w:rsidRDefault="00A41E48" w:rsidP="00A41E48">
      <w:pPr>
        <w:pStyle w:val="libNormal"/>
        <w:rPr>
          <w:rtl/>
          <w:lang w:bidi="fa-IR"/>
        </w:rPr>
      </w:pPr>
      <w:r w:rsidRPr="00C3465B">
        <w:rPr>
          <w:rtl/>
          <w:lang w:bidi="fa-IR"/>
        </w:rPr>
        <w:t>فلو جاز إطلاق ألفاظ التفضيل</w:t>
      </w:r>
      <w:r>
        <w:rPr>
          <w:rtl/>
          <w:lang w:bidi="fa-IR"/>
        </w:rPr>
        <w:t xml:space="preserve"> - </w:t>
      </w:r>
      <w:r w:rsidRPr="00C3465B">
        <w:rPr>
          <w:rtl/>
          <w:lang w:bidi="fa-IR"/>
        </w:rPr>
        <w:t>ولو بلحاظ بعض الوجوه</w:t>
      </w:r>
      <w:r>
        <w:rPr>
          <w:rtl/>
          <w:lang w:bidi="fa-IR"/>
        </w:rPr>
        <w:t xml:space="preserve"> - </w:t>
      </w:r>
      <w:r w:rsidRPr="00C3465B">
        <w:rPr>
          <w:rtl/>
          <w:lang w:bidi="fa-IR"/>
        </w:rPr>
        <w:t>ل</w:t>
      </w:r>
      <w:r w:rsidR="002D2CAC">
        <w:rPr>
          <w:rFonts w:hint="cs"/>
          <w:rtl/>
          <w:lang w:bidi="fa-IR"/>
        </w:rPr>
        <w:t>َ</w:t>
      </w:r>
      <w:r w:rsidRPr="00C3465B">
        <w:rPr>
          <w:rtl/>
          <w:lang w:bidi="fa-IR"/>
        </w:rPr>
        <w:t>ما فعل عمر ذلك قطعا</w:t>
      </w:r>
      <w:r w:rsidR="002D2CAC">
        <w:rPr>
          <w:rFonts w:hint="cs"/>
          <w:rtl/>
          <w:lang w:bidi="fa-IR"/>
        </w:rPr>
        <w:t>ً</w:t>
      </w:r>
      <w:r w:rsidRPr="00C3465B">
        <w:rPr>
          <w:rtl/>
          <w:lang w:bidi="fa-IR"/>
        </w:rPr>
        <w:t>.</w:t>
      </w:r>
    </w:p>
    <w:p w:rsidR="00A41E48" w:rsidRPr="00C3465B" w:rsidRDefault="00A41E48" w:rsidP="00A41E48">
      <w:pPr>
        <w:pStyle w:val="libNormal"/>
        <w:rPr>
          <w:rtl/>
          <w:lang w:bidi="fa-IR"/>
        </w:rPr>
      </w:pPr>
      <w:r w:rsidRPr="00C3465B">
        <w:rPr>
          <w:rtl/>
          <w:lang w:bidi="fa-IR"/>
        </w:rPr>
        <w:t>* وقال أبو إسماعيل محمّد بن عبد الله الأزدي في أخبار وقعة فحل « فأرسلوا إلى أبي عبيدة أن أرسل إلينا رجلا</w:t>
      </w:r>
      <w:r w:rsidR="00022CA7">
        <w:rPr>
          <w:rFonts w:hint="cs"/>
          <w:rtl/>
          <w:lang w:bidi="fa-IR"/>
        </w:rPr>
        <w:t>ً</w:t>
      </w:r>
      <w:r w:rsidRPr="00C3465B">
        <w:rPr>
          <w:rtl/>
          <w:lang w:bidi="fa-IR"/>
        </w:rPr>
        <w:t xml:space="preserve"> من صلحائكم نسأله عمّا تريدون وما تسألون وما تدعون إليه</w:t>
      </w:r>
      <w:r>
        <w:rPr>
          <w:rtl/>
          <w:lang w:bidi="fa-IR"/>
        </w:rPr>
        <w:t>،</w:t>
      </w:r>
      <w:r w:rsidRPr="00C3465B">
        <w:rPr>
          <w:rtl/>
          <w:lang w:bidi="fa-IR"/>
        </w:rPr>
        <w:t xml:space="preserve"> نخبره بذات أنفسنا وندعوكم إلى حظّكم إن قبلتم.</w:t>
      </w:r>
      <w:r>
        <w:rPr>
          <w:rFonts w:hint="cs"/>
          <w:rtl/>
          <w:lang w:bidi="fa-IR"/>
        </w:rPr>
        <w:t xml:space="preserve"> </w:t>
      </w:r>
      <w:r w:rsidRPr="00C3465B">
        <w:rPr>
          <w:rtl/>
          <w:lang w:bidi="fa-IR"/>
        </w:rPr>
        <w:t>فأرسل إليهم أبو عبيدة معاذ بن جبل</w:t>
      </w:r>
      <w:r>
        <w:rPr>
          <w:rtl/>
          <w:lang w:bidi="fa-IR"/>
        </w:rPr>
        <w:t>،</w:t>
      </w:r>
      <w:r w:rsidRPr="00C3465B">
        <w:rPr>
          <w:rtl/>
          <w:lang w:bidi="fa-IR"/>
        </w:rPr>
        <w:t xml:space="preserve"> فأتاهم على فرس له</w:t>
      </w:r>
      <w:r>
        <w:rPr>
          <w:rtl/>
          <w:lang w:bidi="fa-IR"/>
        </w:rPr>
        <w:t>،</w:t>
      </w:r>
      <w:r w:rsidRPr="00C3465B">
        <w:rPr>
          <w:rtl/>
          <w:lang w:bidi="fa-IR"/>
        </w:rPr>
        <w:t xml:space="preserve"> ف</w:t>
      </w:r>
      <w:r w:rsidR="000D1B0E">
        <w:rPr>
          <w:rtl/>
          <w:lang w:bidi="fa-IR"/>
        </w:rPr>
        <w:t>لمـّا</w:t>
      </w:r>
      <w:r w:rsidRPr="00C3465B">
        <w:rPr>
          <w:rtl/>
          <w:lang w:bidi="fa-IR"/>
        </w:rPr>
        <w:t xml:space="preserve"> دنا منهم نزل عن فرسه وأخذ بلجامه</w:t>
      </w:r>
      <w:r>
        <w:rPr>
          <w:rtl/>
          <w:lang w:bidi="fa-IR"/>
        </w:rPr>
        <w:t>،</w:t>
      </w:r>
      <w:r w:rsidRPr="00C3465B">
        <w:rPr>
          <w:rtl/>
          <w:lang w:bidi="fa-IR"/>
        </w:rPr>
        <w:t xml:space="preserve"> ثمّ أقبل إليهم يقود فرسه فقالوا لبعض غلمانهم</w:t>
      </w:r>
      <w:r>
        <w:rPr>
          <w:rtl/>
          <w:lang w:bidi="fa-IR"/>
        </w:rPr>
        <w:t>:</w:t>
      </w:r>
      <w:r w:rsidRPr="00C3465B">
        <w:rPr>
          <w:rtl/>
          <w:lang w:bidi="fa-IR"/>
        </w:rPr>
        <w:t xml:space="preserve"> </w:t>
      </w:r>
      <w:r w:rsidR="00022CA7">
        <w:rPr>
          <w:rFonts w:hint="cs"/>
          <w:rtl/>
          <w:lang w:bidi="fa-IR"/>
        </w:rPr>
        <w:t>إ</w:t>
      </w:r>
      <w:r w:rsidRPr="00C3465B">
        <w:rPr>
          <w:rtl/>
          <w:lang w:bidi="fa-IR"/>
        </w:rPr>
        <w:t>نطلق إليه فأمسك فرسه</w:t>
      </w:r>
      <w:r>
        <w:rPr>
          <w:rtl/>
          <w:lang w:bidi="fa-IR"/>
        </w:rPr>
        <w:t>،</w:t>
      </w:r>
      <w:r w:rsidRPr="00C3465B">
        <w:rPr>
          <w:rtl/>
          <w:lang w:bidi="fa-IR"/>
        </w:rPr>
        <w:t xml:space="preserve"> فجاء الغلام ليمسك له دابّته</w:t>
      </w:r>
      <w:r>
        <w:rPr>
          <w:rtl/>
          <w:lang w:bidi="fa-IR"/>
        </w:rPr>
        <w:t>،</w:t>
      </w:r>
      <w:r w:rsidRPr="00C3465B">
        <w:rPr>
          <w:rtl/>
          <w:lang w:bidi="fa-IR"/>
        </w:rPr>
        <w:t xml:space="preserve"> فقال معاذ</w:t>
      </w:r>
      <w:r>
        <w:rPr>
          <w:rtl/>
          <w:lang w:bidi="fa-IR"/>
        </w:rPr>
        <w:t>:</w:t>
      </w:r>
      <w:r w:rsidRPr="00C3465B">
        <w:rPr>
          <w:rtl/>
          <w:lang w:bidi="fa-IR"/>
        </w:rPr>
        <w:t xml:space="preserve"> أنا أمسك فرسي</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كنز العمال 12 / 497.</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كنز العمال 12 / 496.</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كنز العمال 12 / 495.</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لا أ</w:t>
      </w:r>
      <w:r w:rsidR="00022CA7">
        <w:rPr>
          <w:rFonts w:hint="cs"/>
          <w:rtl/>
          <w:lang w:bidi="fa-IR"/>
        </w:rPr>
        <w:t>ُ</w:t>
      </w:r>
      <w:r w:rsidRPr="00C3465B">
        <w:rPr>
          <w:rtl/>
          <w:lang w:bidi="fa-IR"/>
        </w:rPr>
        <w:t>ريد أنّ يمسكه أحد غيري</w:t>
      </w:r>
      <w:r>
        <w:rPr>
          <w:rtl/>
          <w:lang w:bidi="fa-IR"/>
        </w:rPr>
        <w:t>،</w:t>
      </w:r>
      <w:r w:rsidRPr="00C3465B">
        <w:rPr>
          <w:rtl/>
          <w:lang w:bidi="fa-IR"/>
        </w:rPr>
        <w:t xml:space="preserve"> فأقبل يمشي إليهم</w:t>
      </w:r>
      <w:r>
        <w:rPr>
          <w:rtl/>
          <w:lang w:bidi="fa-IR"/>
        </w:rPr>
        <w:t>،</w:t>
      </w:r>
      <w:r w:rsidRPr="00C3465B">
        <w:rPr>
          <w:rtl/>
          <w:lang w:bidi="fa-IR"/>
        </w:rPr>
        <w:t xml:space="preserve"> فإذا هم على فرش وبسط ونمارق</w:t>
      </w:r>
      <w:r>
        <w:rPr>
          <w:rtl/>
          <w:lang w:bidi="fa-IR"/>
        </w:rPr>
        <w:t xml:space="preserve"> ..</w:t>
      </w:r>
      <w:r w:rsidRPr="00C3465B">
        <w:rPr>
          <w:rtl/>
          <w:lang w:bidi="fa-IR"/>
        </w:rPr>
        <w:t>. ثمّ أمسك برأس فرسه وجلس على الأرض عند طرف البساط.</w:t>
      </w:r>
    </w:p>
    <w:p w:rsidR="00A41E48" w:rsidRPr="00C3465B" w:rsidRDefault="00A41E48" w:rsidP="00A41E48">
      <w:pPr>
        <w:pStyle w:val="libNormal"/>
        <w:rPr>
          <w:rtl/>
          <w:lang w:bidi="fa-IR"/>
        </w:rPr>
      </w:pPr>
      <w:r w:rsidRPr="00C3465B">
        <w:rPr>
          <w:rtl/>
          <w:lang w:bidi="fa-IR"/>
        </w:rPr>
        <w:t>فقالوا له</w:t>
      </w:r>
      <w:r>
        <w:rPr>
          <w:rtl/>
          <w:lang w:bidi="fa-IR"/>
        </w:rPr>
        <w:t>:</w:t>
      </w:r>
      <w:r w:rsidRPr="00C3465B">
        <w:rPr>
          <w:rtl/>
          <w:lang w:bidi="fa-IR"/>
        </w:rPr>
        <w:t xml:space="preserve"> لو دنوت فجلست معنا كان أكرم لك</w:t>
      </w:r>
      <w:r>
        <w:rPr>
          <w:rtl/>
          <w:lang w:bidi="fa-IR"/>
        </w:rPr>
        <w:t>،</w:t>
      </w:r>
      <w:r w:rsidRPr="00C3465B">
        <w:rPr>
          <w:rtl/>
          <w:lang w:bidi="fa-IR"/>
        </w:rPr>
        <w:t xml:space="preserve"> إنّ جلوسك مع هذه الملوك على هذه المجالس مكرمة لك</w:t>
      </w:r>
      <w:r>
        <w:rPr>
          <w:rtl/>
          <w:lang w:bidi="fa-IR"/>
        </w:rPr>
        <w:t>،</w:t>
      </w:r>
      <w:r w:rsidRPr="00C3465B">
        <w:rPr>
          <w:rtl/>
          <w:lang w:bidi="fa-IR"/>
        </w:rPr>
        <w:t xml:space="preserve"> وإنّ جلوسك على الأرض متنحيا</w:t>
      </w:r>
      <w:r w:rsidR="00022CA7">
        <w:rPr>
          <w:rFonts w:hint="cs"/>
          <w:rtl/>
          <w:lang w:bidi="fa-IR"/>
        </w:rPr>
        <w:t>ً</w:t>
      </w:r>
      <w:r w:rsidRPr="00C3465B">
        <w:rPr>
          <w:rtl/>
          <w:lang w:bidi="fa-IR"/>
        </w:rPr>
        <w:t xml:space="preserve"> صنيع العبد بنفسه</w:t>
      </w:r>
      <w:r>
        <w:rPr>
          <w:rtl/>
          <w:lang w:bidi="fa-IR"/>
        </w:rPr>
        <w:t>،</w:t>
      </w:r>
      <w:r w:rsidRPr="00C3465B">
        <w:rPr>
          <w:rtl/>
          <w:lang w:bidi="fa-IR"/>
        </w:rPr>
        <w:t xml:space="preserve"> فلا نراك إل</w:t>
      </w:r>
      <w:r w:rsidR="00022CA7">
        <w:rPr>
          <w:rFonts w:hint="cs"/>
          <w:rtl/>
          <w:lang w:bidi="fa-IR"/>
        </w:rPr>
        <w:t>ّ</w:t>
      </w:r>
      <w:r w:rsidRPr="00C3465B">
        <w:rPr>
          <w:rtl/>
          <w:lang w:bidi="fa-IR"/>
        </w:rPr>
        <w:t>ا قد أزريت بنفسك.</w:t>
      </w:r>
    </w:p>
    <w:p w:rsidR="00A41E48" w:rsidRPr="00C3465B" w:rsidRDefault="00A41E48" w:rsidP="00A41E48">
      <w:pPr>
        <w:pStyle w:val="libNormal"/>
        <w:rPr>
          <w:rtl/>
          <w:lang w:bidi="fa-IR"/>
        </w:rPr>
      </w:pPr>
      <w:r w:rsidRPr="00C3465B">
        <w:rPr>
          <w:rtl/>
          <w:lang w:bidi="fa-IR"/>
        </w:rPr>
        <w:t>فأخبره الترجمان بمقالتهم</w:t>
      </w:r>
      <w:r>
        <w:rPr>
          <w:rtl/>
          <w:lang w:bidi="fa-IR"/>
        </w:rPr>
        <w:t>،</w:t>
      </w:r>
      <w:r w:rsidRPr="00C3465B">
        <w:rPr>
          <w:rtl/>
          <w:lang w:bidi="fa-IR"/>
        </w:rPr>
        <w:t xml:space="preserve"> فجثا معاذ على ركبتيه واستقبل القوم بوجهه وقال للترجمان</w:t>
      </w:r>
      <w:r>
        <w:rPr>
          <w:rtl/>
          <w:lang w:bidi="fa-IR"/>
        </w:rPr>
        <w:t>:</w:t>
      </w:r>
      <w:r w:rsidRPr="00C3465B">
        <w:rPr>
          <w:rtl/>
          <w:lang w:bidi="fa-IR"/>
        </w:rPr>
        <w:t xml:space="preserve"> قل لهم</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ف</w:t>
      </w:r>
      <w:r w:rsidR="000D1B0E">
        <w:rPr>
          <w:rtl/>
          <w:lang w:bidi="fa-IR"/>
        </w:rPr>
        <w:t>لمـّا</w:t>
      </w:r>
      <w:r w:rsidRPr="00C3465B">
        <w:rPr>
          <w:rtl/>
          <w:lang w:bidi="fa-IR"/>
        </w:rPr>
        <w:t xml:space="preserve"> فسّر هذا الترجمان لهم نظر بعضهم إلى بعض وتعجّبوا ممّا سمعوا منه وقالوا لترجمانهم</w:t>
      </w:r>
      <w:r>
        <w:rPr>
          <w:rtl/>
          <w:lang w:bidi="fa-IR"/>
        </w:rPr>
        <w:t>:</w:t>
      </w:r>
      <w:r w:rsidRPr="00C3465B">
        <w:rPr>
          <w:rtl/>
          <w:lang w:bidi="fa-IR"/>
        </w:rPr>
        <w:t xml:space="preserve"> قل له أنت أفضل أصحابك.</w:t>
      </w:r>
    </w:p>
    <w:p w:rsidR="00A41E48" w:rsidRPr="00C3465B" w:rsidRDefault="00A41E48" w:rsidP="00A41E48">
      <w:pPr>
        <w:pStyle w:val="libNormal"/>
        <w:rPr>
          <w:rtl/>
          <w:lang w:bidi="fa-IR"/>
        </w:rPr>
      </w:pPr>
      <w:r w:rsidRPr="00C3465B">
        <w:rPr>
          <w:rtl/>
          <w:lang w:bidi="fa-IR"/>
        </w:rPr>
        <w:t>فقال معاذ عند ذلك</w:t>
      </w:r>
      <w:r>
        <w:rPr>
          <w:rtl/>
          <w:lang w:bidi="fa-IR"/>
        </w:rPr>
        <w:t>:</w:t>
      </w:r>
      <w:r w:rsidRPr="00C3465B">
        <w:rPr>
          <w:rtl/>
          <w:lang w:bidi="fa-IR"/>
        </w:rPr>
        <w:t xml:space="preserve"> معاذ الله أن أقول ذلك</w:t>
      </w:r>
      <w:r>
        <w:rPr>
          <w:rtl/>
          <w:lang w:bidi="fa-IR"/>
        </w:rPr>
        <w:t>،</w:t>
      </w:r>
      <w:r w:rsidRPr="00C3465B">
        <w:rPr>
          <w:rtl/>
          <w:lang w:bidi="fa-IR"/>
        </w:rPr>
        <w:t xml:space="preserve"> وليتني لا أكون شرّهم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ولو كان إطلاق صيغة التفضيل على المفضول بلحاظ بعض الحيثيّات جائزا</w:t>
      </w:r>
      <w:r w:rsidR="00022CA7">
        <w:rPr>
          <w:rFonts w:hint="cs"/>
          <w:rtl/>
          <w:lang w:bidi="fa-IR"/>
        </w:rPr>
        <w:t>ً</w:t>
      </w:r>
      <w:r>
        <w:rPr>
          <w:rtl/>
          <w:lang w:bidi="fa-IR"/>
        </w:rPr>
        <w:t>،</w:t>
      </w:r>
      <w:r w:rsidRPr="00C3465B">
        <w:rPr>
          <w:rtl/>
          <w:lang w:bidi="fa-IR"/>
        </w:rPr>
        <w:t xml:space="preserve"> لما استنكر معاذ قولهم</w:t>
      </w:r>
      <w:r>
        <w:rPr>
          <w:rtl/>
          <w:lang w:bidi="fa-IR"/>
        </w:rPr>
        <w:t>:</w:t>
      </w:r>
      <w:r w:rsidRPr="00C3465B">
        <w:rPr>
          <w:rtl/>
          <w:lang w:bidi="fa-IR"/>
        </w:rPr>
        <w:t xml:space="preserve"> « أنت أفضل أصحابك » قطعا</w:t>
      </w:r>
      <w:r w:rsidR="00022CA7">
        <w:rPr>
          <w:rFonts w:hint="cs"/>
          <w:rtl/>
          <w:lang w:bidi="fa-IR"/>
        </w:rPr>
        <w:t>ً</w:t>
      </w:r>
      <w:r w:rsidRPr="00C3465B">
        <w:rPr>
          <w:rtl/>
          <w:lang w:bidi="fa-IR"/>
        </w:rPr>
        <w:t>.</w:t>
      </w:r>
    </w:p>
    <w:p w:rsidR="0043598D" w:rsidRDefault="00A41E48" w:rsidP="00A41E48">
      <w:pPr>
        <w:pStyle w:val="Heading3"/>
        <w:rPr>
          <w:rtl/>
          <w:lang w:bidi="fa-IR"/>
        </w:rPr>
      </w:pPr>
      <w:bookmarkStart w:id="831" w:name="_Toc320549500"/>
      <w:bookmarkStart w:id="832" w:name="_Toc408483312"/>
      <w:bookmarkStart w:id="833" w:name="_Toc95570809"/>
      <w:r w:rsidRPr="00C3465B">
        <w:rPr>
          <w:rtl/>
          <w:lang w:bidi="fa-IR"/>
        </w:rPr>
        <w:t>8</w:t>
      </w:r>
      <w:r>
        <w:rPr>
          <w:rtl/>
          <w:lang w:bidi="fa-IR"/>
        </w:rPr>
        <w:t xml:space="preserve"> - </w:t>
      </w:r>
      <w:r w:rsidRPr="00C3465B">
        <w:rPr>
          <w:rtl/>
          <w:lang w:bidi="fa-IR"/>
        </w:rPr>
        <w:t>لو كان مراد النبيّ « الأحب في الأكل » لصرّح به</w:t>
      </w:r>
      <w:bookmarkEnd w:id="831"/>
      <w:bookmarkEnd w:id="832"/>
      <w:bookmarkEnd w:id="833"/>
    </w:p>
    <w:p w:rsidR="00A41E48" w:rsidRPr="00C3465B" w:rsidRDefault="00A41E48" w:rsidP="00A41E48">
      <w:pPr>
        <w:pStyle w:val="libNormal"/>
        <w:rPr>
          <w:rtl/>
          <w:lang w:bidi="fa-IR"/>
        </w:rPr>
      </w:pPr>
      <w:r w:rsidRPr="00C3465B">
        <w:rPr>
          <w:rtl/>
          <w:lang w:bidi="fa-IR"/>
        </w:rPr>
        <w:t>وبعد</w:t>
      </w:r>
      <w:r>
        <w:rPr>
          <w:rtl/>
          <w:lang w:bidi="fa-IR"/>
        </w:rPr>
        <w:t>،</w:t>
      </w:r>
      <w:r w:rsidRPr="00C3465B">
        <w:rPr>
          <w:rtl/>
          <w:lang w:bidi="fa-IR"/>
        </w:rPr>
        <w:t xml:space="preserve"> فإنّه لو كان مراد النبيّ </w:t>
      </w:r>
      <w:r w:rsidR="00082BFE" w:rsidRPr="00082BFE">
        <w:rPr>
          <w:rStyle w:val="libAlaemChar"/>
          <w:rtl/>
        </w:rPr>
        <w:t>صلى‌الله‌عليه‌وآله‌وسلم</w:t>
      </w:r>
      <w:r w:rsidR="006103F2">
        <w:rPr>
          <w:rStyle w:val="libAlaemChar"/>
          <w:rtl/>
        </w:rPr>
        <w:t xml:space="preserve"> </w:t>
      </w:r>
      <w:r w:rsidRPr="00C3465B">
        <w:rPr>
          <w:rtl/>
          <w:lang w:bidi="fa-IR"/>
        </w:rPr>
        <w:t>في قصّة الطير طلب أحب الخلق إليه في الأكل لصرّح به</w:t>
      </w:r>
      <w:r>
        <w:rPr>
          <w:rtl/>
          <w:lang w:bidi="fa-IR"/>
        </w:rPr>
        <w:t>،</w:t>
      </w:r>
      <w:r w:rsidRPr="00C3465B">
        <w:rPr>
          <w:rtl/>
          <w:lang w:bidi="fa-IR"/>
        </w:rPr>
        <w:t xml:space="preserve"> إذ كان يمكنه </w:t>
      </w:r>
      <w:r w:rsidR="00082BFE" w:rsidRPr="00082BFE">
        <w:rPr>
          <w:rStyle w:val="libAlaemChar"/>
          <w:rtl/>
        </w:rPr>
        <w:t>صلى‌الله‌عليه‌وآله‌وسلم</w:t>
      </w:r>
      <w:r w:rsidR="006103F2">
        <w:rPr>
          <w:rStyle w:val="libAlaemChar"/>
          <w:rtl/>
        </w:rPr>
        <w:t xml:space="preserve"> </w:t>
      </w:r>
      <w:r w:rsidRPr="00C3465B">
        <w:rPr>
          <w:rtl/>
          <w:lang w:bidi="fa-IR"/>
        </w:rPr>
        <w:t>أن</w:t>
      </w:r>
      <w:r w:rsidR="00022CA7">
        <w:rPr>
          <w:rFonts w:hint="cs"/>
          <w:rtl/>
          <w:lang w:bidi="fa-IR"/>
        </w:rPr>
        <w:t>ْ</w:t>
      </w:r>
      <w:r w:rsidRPr="00C3465B">
        <w:rPr>
          <w:rtl/>
          <w:lang w:bidi="fa-IR"/>
        </w:rPr>
        <w:t xml:space="preserve"> يقول</w:t>
      </w:r>
      <w:r>
        <w:rPr>
          <w:rtl/>
          <w:lang w:bidi="fa-IR"/>
        </w:rPr>
        <w:t>:</w:t>
      </w:r>
      <w:r w:rsidRPr="00C3465B">
        <w:rPr>
          <w:rtl/>
          <w:lang w:bidi="fa-IR"/>
        </w:rPr>
        <w:t xml:space="preserve"> الل</w:t>
      </w:r>
      <w:r w:rsidR="00022CA7">
        <w:rPr>
          <w:rFonts w:hint="cs"/>
          <w:rtl/>
          <w:lang w:bidi="fa-IR"/>
        </w:rPr>
        <w:t>ّ</w:t>
      </w:r>
      <w:r w:rsidRPr="00C3465B">
        <w:rPr>
          <w:rtl/>
          <w:lang w:bidi="fa-IR"/>
        </w:rPr>
        <w:t>هم ائتني بالأحبّ في الأكل. لكنّه لم يقل هكذا بل</w:t>
      </w:r>
      <w:r>
        <w:rPr>
          <w:rFonts w:hint="cs"/>
          <w:rtl/>
          <w:lang w:bidi="fa-IR"/>
        </w:rPr>
        <w:t xml:space="preserve"> </w:t>
      </w:r>
      <w:r w:rsidRPr="00C3465B">
        <w:rPr>
          <w:rtl/>
        </w:rPr>
        <w:t>قال</w:t>
      </w:r>
      <w:r>
        <w:rPr>
          <w:rtl/>
        </w:rPr>
        <w:t xml:space="preserve">: </w:t>
      </w:r>
      <w:r w:rsidRPr="00C3465B">
        <w:rPr>
          <w:rtl/>
        </w:rPr>
        <w:t>الل</w:t>
      </w:r>
      <w:r w:rsidR="00022CA7">
        <w:rPr>
          <w:rFonts w:hint="cs"/>
          <w:rtl/>
        </w:rPr>
        <w:t>ّ</w:t>
      </w:r>
      <w:r w:rsidRPr="00C3465B">
        <w:rPr>
          <w:rtl/>
        </w:rPr>
        <w:t>هم ائتني بأحبّ خلقك إليك وإلى رسولك يأكل معي من هذا الطائر.</w:t>
      </w:r>
    </w:p>
    <w:p w:rsidR="00A41E48" w:rsidRPr="00C3465B" w:rsidRDefault="00A41E48" w:rsidP="00A41E48">
      <w:pPr>
        <w:pStyle w:val="libNormal"/>
        <w:rPr>
          <w:rtl/>
          <w:lang w:bidi="fa-IR"/>
        </w:rPr>
      </w:pPr>
      <w:r w:rsidRPr="00C3465B">
        <w:rPr>
          <w:rtl/>
          <w:lang w:bidi="fa-IR"/>
        </w:rPr>
        <w:t xml:space="preserve">إن تركه </w:t>
      </w:r>
      <w:r w:rsidR="00082BFE" w:rsidRPr="00082BFE">
        <w:rPr>
          <w:rStyle w:val="libAlaemChar"/>
          <w:rtl/>
        </w:rPr>
        <w:t>صلى‌الله‌عليه‌وآله‌وسلم</w:t>
      </w:r>
      <w:r w:rsidR="006103F2">
        <w:rPr>
          <w:rStyle w:val="libAlaemChar"/>
          <w:rtl/>
        </w:rPr>
        <w:t xml:space="preserve"> </w:t>
      </w:r>
      <w:r w:rsidRPr="00C3465B">
        <w:rPr>
          <w:rtl/>
          <w:lang w:bidi="fa-IR"/>
        </w:rPr>
        <w:t>تلك العبارة المختصرة</w:t>
      </w:r>
      <w:r>
        <w:rPr>
          <w:rtl/>
          <w:lang w:bidi="fa-IR"/>
        </w:rPr>
        <w:t>،</w:t>
      </w:r>
      <w:r w:rsidRPr="00C3465B">
        <w:rPr>
          <w:rtl/>
          <w:lang w:bidi="fa-IR"/>
        </w:rPr>
        <w:t xml:space="preserve"> وقوله هكذا</w:t>
      </w:r>
      <w:r>
        <w:rPr>
          <w:rtl/>
          <w:lang w:bidi="fa-IR"/>
        </w:rPr>
        <w:t>،</w:t>
      </w:r>
      <w:r w:rsidRPr="00C3465B">
        <w:rPr>
          <w:rtl/>
          <w:lang w:bidi="fa-IR"/>
        </w:rPr>
        <w:t xml:space="preserve"> يدلّ بكلّ وضوح وصراحة على معنى فوق الأحبيّة في الأكل</w:t>
      </w:r>
      <w:r>
        <w:rPr>
          <w:rtl/>
          <w:lang w:bidi="fa-IR"/>
        </w:rPr>
        <w:t>،</w:t>
      </w:r>
      <w:r w:rsidRPr="00C3465B">
        <w:rPr>
          <w:rtl/>
          <w:lang w:bidi="fa-IR"/>
        </w:rPr>
        <w:t xml:space="preserve"> وليس ذلك إل</w:t>
      </w:r>
      <w:r w:rsidR="00022CA7">
        <w:rPr>
          <w:rFonts w:hint="cs"/>
          <w:rtl/>
          <w:lang w:bidi="fa-IR"/>
        </w:rPr>
        <w:t>ّ</w:t>
      </w:r>
      <w:r w:rsidRPr="00C3465B">
        <w:rPr>
          <w:rtl/>
          <w:lang w:bidi="fa-IR"/>
        </w:rPr>
        <w:t xml:space="preserve">ا أنّه </w:t>
      </w:r>
      <w:r w:rsidR="00082BFE" w:rsidRPr="00082BFE">
        <w:rPr>
          <w:rStyle w:val="libAlaemChar"/>
          <w:rtl/>
        </w:rPr>
        <w:t>صلى‌الله‌عليه‌وآله‌وسلم</w:t>
      </w:r>
      <w:r w:rsidR="006103F2">
        <w:rPr>
          <w:rStyle w:val="libAlaemChar"/>
          <w:rtl/>
        </w:rPr>
        <w:t xml:space="preserve"> </w:t>
      </w:r>
      <w:r w:rsidRPr="00C3465B">
        <w:rPr>
          <w:rtl/>
          <w:lang w:bidi="fa-IR"/>
        </w:rPr>
        <w:t>يريد إثبات أنّ الرجل الذي يطلبه أحبّ الخلق إلى الله وإلى رسوله على الإ</w:t>
      </w:r>
      <w:r w:rsidR="00022CA7">
        <w:rPr>
          <w:rFonts w:hint="cs"/>
          <w:rtl/>
          <w:lang w:bidi="fa-IR"/>
        </w:rPr>
        <w:t>ِ</w:t>
      </w:r>
      <w:r w:rsidRPr="00C3465B">
        <w:rPr>
          <w:rtl/>
          <w:lang w:bidi="fa-IR"/>
        </w:rPr>
        <w:t>طلاق والعموم</w:t>
      </w:r>
      <w:r>
        <w:rPr>
          <w:rtl/>
          <w:lang w:bidi="fa-IR"/>
        </w:rPr>
        <w:t xml:space="preserve"> ..</w:t>
      </w:r>
      <w:r w:rsidRPr="00C3465B">
        <w:rPr>
          <w:rtl/>
          <w:lang w:bidi="fa-IR"/>
        </w:rPr>
        <w:t>. وإل</w:t>
      </w:r>
      <w:r w:rsidR="00022CA7">
        <w:rPr>
          <w:rFonts w:hint="cs"/>
          <w:rtl/>
          <w:lang w:bidi="fa-IR"/>
        </w:rPr>
        <w:t>ّ</w:t>
      </w:r>
      <w:r w:rsidRPr="00C3465B">
        <w:rPr>
          <w:rtl/>
          <w:lang w:bidi="fa-IR"/>
        </w:rPr>
        <w:t>ا فما وجه العدول عن</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فتوح الشام</w:t>
      </w:r>
      <w:r w:rsidR="00A41E48">
        <w:rPr>
          <w:rtl/>
        </w:rPr>
        <w:t xml:space="preserve"> - </w:t>
      </w:r>
      <w:r w:rsidR="00A41E48" w:rsidRPr="00C3465B">
        <w:rPr>
          <w:rtl/>
        </w:rPr>
        <w:t>ذكر وقعة فحل.</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الجملة المختصرة الدالّة على المقصود إلى جملة طويلة غير واضحة الدلالة عليه</w:t>
      </w:r>
      <w:r>
        <w:rPr>
          <w:rtl/>
          <w:lang w:bidi="fa-IR"/>
        </w:rPr>
        <w:t>؟!</w:t>
      </w:r>
    </w:p>
    <w:p w:rsidR="0043598D" w:rsidRDefault="00A41E48" w:rsidP="00A41E48">
      <w:pPr>
        <w:pStyle w:val="Heading3"/>
        <w:rPr>
          <w:rtl/>
          <w:lang w:bidi="fa-IR"/>
        </w:rPr>
      </w:pPr>
      <w:bookmarkStart w:id="834" w:name="_Toc320549501"/>
      <w:bookmarkStart w:id="835" w:name="_Toc408483313"/>
      <w:bookmarkStart w:id="836" w:name="_Toc95570810"/>
      <w:r w:rsidRPr="00C3465B">
        <w:rPr>
          <w:rtl/>
          <w:lang w:bidi="fa-IR"/>
        </w:rPr>
        <w:t>النكات واللّطائف فيما قاله النبيّ ودعا به</w:t>
      </w:r>
      <w:bookmarkEnd w:id="834"/>
      <w:bookmarkEnd w:id="835"/>
      <w:bookmarkEnd w:id="836"/>
    </w:p>
    <w:p w:rsidR="00A41E48" w:rsidRPr="00C3465B" w:rsidRDefault="00A41E48" w:rsidP="00A41E48">
      <w:pPr>
        <w:pStyle w:val="libNormal"/>
        <w:rPr>
          <w:rtl/>
          <w:lang w:bidi="fa-IR"/>
        </w:rPr>
      </w:pPr>
      <w:r w:rsidRPr="00C3465B">
        <w:rPr>
          <w:rtl/>
          <w:lang w:bidi="fa-IR"/>
        </w:rPr>
        <w:t>لكنّ</w:t>
      </w:r>
      <w:r>
        <w:rPr>
          <w:rFonts w:hint="cs"/>
          <w:rtl/>
          <w:lang w:bidi="fa-IR"/>
        </w:rPr>
        <w:t xml:space="preserve"> </w:t>
      </w:r>
      <w:r w:rsidRPr="00C3465B">
        <w:rPr>
          <w:rtl/>
        </w:rPr>
        <w:t xml:space="preserve">دعائه </w:t>
      </w:r>
      <w:r w:rsidR="00082BFE" w:rsidRPr="00082BFE">
        <w:rPr>
          <w:rStyle w:val="libAlaemChar"/>
          <w:rtl/>
        </w:rPr>
        <w:t>صلى‌الله‌عليه‌وآله‌وسلم</w:t>
      </w:r>
      <w:r w:rsidR="006103F2">
        <w:rPr>
          <w:rStyle w:val="libAlaemChar"/>
          <w:rtl/>
        </w:rPr>
        <w:t xml:space="preserve"> </w:t>
      </w:r>
      <w:r w:rsidRPr="00C3465B">
        <w:rPr>
          <w:rtl/>
        </w:rPr>
        <w:t>بقوله</w:t>
      </w:r>
      <w:r>
        <w:rPr>
          <w:rtl/>
        </w:rPr>
        <w:t xml:space="preserve">: </w:t>
      </w:r>
      <w:r w:rsidRPr="00C3465B">
        <w:rPr>
          <w:rtl/>
        </w:rPr>
        <w:t>« الل</w:t>
      </w:r>
      <w:r w:rsidR="00022CA7">
        <w:rPr>
          <w:rFonts w:hint="cs"/>
          <w:rtl/>
        </w:rPr>
        <w:t>ّ</w:t>
      </w:r>
      <w:r w:rsidRPr="00C3465B">
        <w:rPr>
          <w:rtl/>
        </w:rPr>
        <w:t>هم ائتني بأحبّ خلقك إليك »</w:t>
      </w:r>
      <w:r>
        <w:rPr>
          <w:rtl/>
        </w:rPr>
        <w:t xml:space="preserve"> ..</w:t>
      </w:r>
      <w:r w:rsidRPr="00C3465B">
        <w:rPr>
          <w:rtl/>
          <w:lang w:bidi="fa-IR"/>
        </w:rPr>
        <w:t>. من جوامع كلمه وسواطع حكمه</w:t>
      </w:r>
      <w:r>
        <w:rPr>
          <w:rtl/>
          <w:lang w:bidi="fa-IR"/>
        </w:rPr>
        <w:t>،</w:t>
      </w:r>
      <w:r w:rsidRPr="00C3465B">
        <w:rPr>
          <w:rtl/>
          <w:lang w:bidi="fa-IR"/>
        </w:rPr>
        <w:t xml:space="preserve"> فيه لطائف ونكت رفيعة</w:t>
      </w:r>
      <w:r>
        <w:rPr>
          <w:rtl/>
          <w:lang w:bidi="fa-IR"/>
        </w:rPr>
        <w:t>،</w:t>
      </w:r>
      <w:r w:rsidRPr="00C3465B">
        <w:rPr>
          <w:rtl/>
          <w:lang w:bidi="fa-IR"/>
        </w:rPr>
        <w:t xml:space="preserve"> وهي بمجموعها تدلّ على اهتمام منه بليغ بإظهار علوّ مقام أمير المؤمنين </w:t>
      </w:r>
      <w:r w:rsidRPr="001C3131">
        <w:rPr>
          <w:rStyle w:val="libAlaemChar"/>
          <w:rtl/>
        </w:rPr>
        <w:t>عليه‌السلام</w:t>
      </w:r>
      <w:r w:rsidRPr="00C3465B">
        <w:rPr>
          <w:rtl/>
          <w:lang w:bidi="fa-IR"/>
        </w:rPr>
        <w:t xml:space="preserve"> في ذلك المقام</w:t>
      </w:r>
      <w:r>
        <w:rPr>
          <w:rtl/>
          <w:lang w:bidi="fa-IR"/>
        </w:rPr>
        <w:t>:</w:t>
      </w:r>
    </w:p>
    <w:p w:rsidR="00A41E48" w:rsidRPr="00C3465B" w:rsidRDefault="00A41E48" w:rsidP="00A41E48">
      <w:pPr>
        <w:pStyle w:val="libNormal"/>
        <w:rPr>
          <w:rtl/>
          <w:lang w:bidi="fa-IR"/>
        </w:rPr>
      </w:pPr>
      <w:r w:rsidRPr="00C3465B">
        <w:rPr>
          <w:rtl/>
          <w:lang w:bidi="fa-IR"/>
        </w:rPr>
        <w:t>1</w:t>
      </w:r>
      <w:r>
        <w:rPr>
          <w:rtl/>
          <w:lang w:bidi="fa-IR"/>
        </w:rPr>
        <w:t xml:space="preserve"> - </w:t>
      </w:r>
      <w:r w:rsidRPr="00C3465B">
        <w:rPr>
          <w:rtl/>
          <w:lang w:bidi="fa-IR"/>
        </w:rPr>
        <w:t>خطابه الباري عزّ وجلّ ونداؤه إيّاه باسم ذاته « الله » الذي هو أحبّ الأسماء إليه.</w:t>
      </w:r>
    </w:p>
    <w:p w:rsidR="00A41E48" w:rsidRPr="00C3465B" w:rsidRDefault="00A41E48" w:rsidP="00A41E48">
      <w:pPr>
        <w:pStyle w:val="libNormal"/>
        <w:rPr>
          <w:rtl/>
          <w:lang w:bidi="fa-IR"/>
        </w:rPr>
      </w:pPr>
      <w:r w:rsidRPr="00C3465B">
        <w:rPr>
          <w:rtl/>
          <w:lang w:bidi="fa-IR"/>
        </w:rPr>
        <w:t>2</w:t>
      </w:r>
      <w:r>
        <w:rPr>
          <w:rtl/>
          <w:lang w:bidi="fa-IR"/>
        </w:rPr>
        <w:t xml:space="preserve"> - </w:t>
      </w:r>
      <w:r w:rsidRPr="00C3465B">
        <w:rPr>
          <w:rtl/>
          <w:lang w:bidi="fa-IR"/>
        </w:rPr>
        <w:t>قوله</w:t>
      </w:r>
      <w:r>
        <w:rPr>
          <w:rtl/>
          <w:lang w:bidi="fa-IR"/>
        </w:rPr>
        <w:t>:</w:t>
      </w:r>
      <w:r w:rsidRPr="00C3465B">
        <w:rPr>
          <w:rtl/>
          <w:lang w:bidi="fa-IR"/>
        </w:rPr>
        <w:t xml:space="preserve"> « الل</w:t>
      </w:r>
      <w:r w:rsidR="00022CA7">
        <w:rPr>
          <w:rFonts w:hint="cs"/>
          <w:rtl/>
          <w:lang w:bidi="fa-IR"/>
        </w:rPr>
        <w:t>ّ</w:t>
      </w:r>
      <w:r w:rsidRPr="00C3465B">
        <w:rPr>
          <w:rtl/>
          <w:lang w:bidi="fa-IR"/>
        </w:rPr>
        <w:t>هم » دون « يا الله » إذ في الأول دلالة على التفخيم والتعظيم ليست هي في الثاني</w:t>
      </w:r>
      <w:r>
        <w:rPr>
          <w:rtl/>
          <w:lang w:bidi="fa-IR"/>
        </w:rPr>
        <w:t>،</w:t>
      </w:r>
      <w:r w:rsidRPr="00C3465B">
        <w:rPr>
          <w:rtl/>
          <w:lang w:bidi="fa-IR"/>
        </w:rPr>
        <w:t xml:space="preserve"> لاشتماله على شدّتين ليستا في « يا الله »</w:t>
      </w:r>
      <w:r>
        <w:rPr>
          <w:rtl/>
          <w:lang w:bidi="fa-IR"/>
        </w:rPr>
        <w:t>.</w:t>
      </w:r>
      <w:r w:rsidRPr="00C3465B">
        <w:rPr>
          <w:rtl/>
          <w:lang w:bidi="fa-IR"/>
        </w:rPr>
        <w:t xml:space="preserve"> وهذه النكتة نظير النكتة في اختيار ضم الضمير المجرور في قوله تعالى</w:t>
      </w:r>
      <w:r>
        <w:rPr>
          <w:rtl/>
          <w:lang w:bidi="fa-IR"/>
        </w:rPr>
        <w:t>:</w:t>
      </w:r>
      <w:r w:rsidRPr="00C3465B">
        <w:rPr>
          <w:rtl/>
          <w:lang w:bidi="fa-IR"/>
        </w:rPr>
        <w:t xml:space="preserve"> </w:t>
      </w:r>
      <w:r w:rsidRPr="001C3131">
        <w:rPr>
          <w:rStyle w:val="libAlaemChar"/>
          <w:rtl/>
        </w:rPr>
        <w:t>(</w:t>
      </w:r>
      <w:r w:rsidRPr="00BE597A">
        <w:rPr>
          <w:rStyle w:val="libAieChar"/>
          <w:rtl/>
        </w:rPr>
        <w:t xml:space="preserve"> عَلَيْهُ اللهَ </w:t>
      </w:r>
      <w:r w:rsidRPr="001C3131">
        <w:rPr>
          <w:rStyle w:val="libAlaemChar"/>
          <w:rtl/>
        </w:rPr>
        <w:t>)</w:t>
      </w:r>
      <w:r w:rsidRPr="00C3465B">
        <w:rPr>
          <w:rtl/>
          <w:lang w:bidi="fa-IR"/>
        </w:rPr>
        <w:t>.</w:t>
      </w:r>
    </w:p>
    <w:p w:rsidR="00A41E48" w:rsidRPr="00C3465B" w:rsidRDefault="00A41E48" w:rsidP="00A41E48">
      <w:pPr>
        <w:pStyle w:val="libNormal"/>
        <w:rPr>
          <w:rtl/>
          <w:lang w:bidi="fa-IR"/>
        </w:rPr>
      </w:pPr>
      <w:r w:rsidRPr="00C3465B">
        <w:rPr>
          <w:rtl/>
          <w:lang w:bidi="fa-IR"/>
        </w:rPr>
        <w:t>3</w:t>
      </w:r>
      <w:r>
        <w:rPr>
          <w:rtl/>
          <w:lang w:bidi="fa-IR"/>
        </w:rPr>
        <w:t xml:space="preserve"> - </w:t>
      </w:r>
      <w:r w:rsidRPr="00C3465B">
        <w:rPr>
          <w:rtl/>
          <w:lang w:bidi="fa-IR"/>
        </w:rPr>
        <w:t>في « الل</w:t>
      </w:r>
      <w:r w:rsidR="00022CA7">
        <w:rPr>
          <w:rFonts w:hint="cs"/>
          <w:rtl/>
          <w:lang w:bidi="fa-IR"/>
        </w:rPr>
        <w:t>ّ</w:t>
      </w:r>
      <w:r w:rsidRPr="00C3465B">
        <w:rPr>
          <w:rtl/>
          <w:lang w:bidi="fa-IR"/>
        </w:rPr>
        <w:t>هم » نكتة أ</w:t>
      </w:r>
      <w:r w:rsidR="00022CA7">
        <w:rPr>
          <w:rFonts w:hint="cs"/>
          <w:rtl/>
          <w:lang w:bidi="fa-IR"/>
        </w:rPr>
        <w:t>ُ</w:t>
      </w:r>
      <w:r w:rsidRPr="00C3465B">
        <w:rPr>
          <w:rtl/>
          <w:lang w:bidi="fa-IR"/>
        </w:rPr>
        <w:t>خرى ليست في « يا الله »</w:t>
      </w:r>
      <w:r>
        <w:rPr>
          <w:rtl/>
          <w:lang w:bidi="fa-IR"/>
        </w:rPr>
        <w:t>،</w:t>
      </w:r>
      <w:r w:rsidRPr="00C3465B">
        <w:rPr>
          <w:rtl/>
          <w:lang w:bidi="fa-IR"/>
        </w:rPr>
        <w:t xml:space="preserve"> هي أنّ الميم عوض حرف النداء</w:t>
      </w:r>
      <w:r>
        <w:rPr>
          <w:rtl/>
          <w:lang w:bidi="fa-IR"/>
        </w:rPr>
        <w:t>،</w:t>
      </w:r>
      <w:r w:rsidRPr="00C3465B">
        <w:rPr>
          <w:rtl/>
          <w:lang w:bidi="fa-IR"/>
        </w:rPr>
        <w:t xml:space="preserve"> فدلّت الكلمة على النداء لله سبحانه مع الابتداء باسمه العظيم</w:t>
      </w:r>
      <w:r>
        <w:rPr>
          <w:rtl/>
          <w:lang w:bidi="fa-IR"/>
        </w:rPr>
        <w:t>،</w:t>
      </w:r>
      <w:r w:rsidRPr="00C3465B">
        <w:rPr>
          <w:rtl/>
          <w:lang w:bidi="fa-IR"/>
        </w:rPr>
        <w:t xml:space="preserve"> بخلاف « يا الله »</w:t>
      </w:r>
      <w:r>
        <w:rPr>
          <w:rtl/>
          <w:lang w:bidi="fa-IR"/>
        </w:rPr>
        <w:t>.</w:t>
      </w:r>
      <w:r w:rsidRPr="00C3465B">
        <w:rPr>
          <w:rtl/>
          <w:lang w:bidi="fa-IR"/>
        </w:rPr>
        <w:t xml:space="preserve"> ومن الواضح أنّ الابتداء باسمه أدخل في التعظيم والتبرّك.</w:t>
      </w:r>
    </w:p>
    <w:p w:rsidR="00A41E48" w:rsidRPr="00C3465B" w:rsidRDefault="00A41E48" w:rsidP="00A41E48">
      <w:pPr>
        <w:pStyle w:val="libNormal"/>
        <w:rPr>
          <w:rtl/>
          <w:lang w:bidi="fa-IR"/>
        </w:rPr>
      </w:pPr>
      <w:r w:rsidRPr="00C3465B">
        <w:rPr>
          <w:rtl/>
          <w:lang w:bidi="fa-IR"/>
        </w:rPr>
        <w:t>4</w:t>
      </w:r>
      <w:r>
        <w:rPr>
          <w:rtl/>
          <w:lang w:bidi="fa-IR"/>
        </w:rPr>
        <w:t xml:space="preserve"> - </w:t>
      </w:r>
      <w:r w:rsidRPr="00C3465B">
        <w:rPr>
          <w:rtl/>
          <w:lang w:bidi="fa-IR"/>
        </w:rPr>
        <w:t>في أكثر طرق الحديث لفظ « ائتني »</w:t>
      </w:r>
      <w:r>
        <w:rPr>
          <w:rtl/>
          <w:lang w:bidi="fa-IR"/>
        </w:rPr>
        <w:t>.</w:t>
      </w:r>
      <w:r w:rsidRPr="00C3465B">
        <w:rPr>
          <w:rtl/>
          <w:lang w:bidi="fa-IR"/>
        </w:rPr>
        <w:t xml:space="preserve"> وإنّما اختار </w:t>
      </w:r>
      <w:r w:rsidR="00082BFE" w:rsidRPr="00082BFE">
        <w:rPr>
          <w:rStyle w:val="libAlaemChar"/>
          <w:rtl/>
        </w:rPr>
        <w:t>صلى‌الله‌عليه‌وآله‌وسلم</w:t>
      </w:r>
      <w:r w:rsidR="006103F2">
        <w:rPr>
          <w:rStyle w:val="libAlaemChar"/>
          <w:rtl/>
        </w:rPr>
        <w:t xml:space="preserve"> </w:t>
      </w:r>
      <w:r w:rsidRPr="00C3465B">
        <w:rPr>
          <w:rtl/>
          <w:lang w:bidi="fa-IR"/>
        </w:rPr>
        <w:t>هذا اللّفظ على « أرسل إليّ</w:t>
      </w:r>
      <w:r w:rsidR="00AA09A9">
        <w:rPr>
          <w:rFonts w:hint="cs"/>
          <w:rtl/>
          <w:lang w:bidi="fa-IR"/>
        </w:rPr>
        <w:t>َ</w:t>
      </w:r>
      <w:r w:rsidRPr="00C3465B">
        <w:rPr>
          <w:rtl/>
          <w:lang w:bidi="fa-IR"/>
        </w:rPr>
        <w:t>» و</w:t>
      </w:r>
      <w:r>
        <w:rPr>
          <w:rFonts w:hint="cs"/>
          <w:rtl/>
          <w:lang w:bidi="fa-IR"/>
        </w:rPr>
        <w:t xml:space="preserve"> </w:t>
      </w:r>
      <w:r w:rsidRPr="00C3465B">
        <w:rPr>
          <w:rtl/>
          <w:lang w:bidi="fa-IR"/>
        </w:rPr>
        <w:t>« أبعث إلي</w:t>
      </w:r>
      <w:r w:rsidR="00AA09A9">
        <w:rPr>
          <w:rFonts w:hint="cs"/>
          <w:rtl/>
          <w:lang w:bidi="fa-IR"/>
        </w:rPr>
        <w:t>َ</w:t>
      </w:r>
      <w:r w:rsidRPr="00C3465B">
        <w:rPr>
          <w:rtl/>
          <w:lang w:bidi="fa-IR"/>
        </w:rPr>
        <w:t>ّ » ونحوهما لما في « الإ</w:t>
      </w:r>
      <w:r w:rsidR="00AA09A9">
        <w:rPr>
          <w:rFonts w:hint="cs"/>
          <w:rtl/>
          <w:lang w:bidi="fa-IR"/>
        </w:rPr>
        <w:t>ِ</w:t>
      </w:r>
      <w:r w:rsidRPr="00C3465B">
        <w:rPr>
          <w:rtl/>
          <w:lang w:bidi="fa-IR"/>
        </w:rPr>
        <w:t>تيان »</w:t>
      </w:r>
      <w:r>
        <w:rPr>
          <w:rtl/>
          <w:lang w:bidi="fa-IR"/>
        </w:rPr>
        <w:t xml:space="preserve"> - </w:t>
      </w:r>
      <w:r w:rsidRPr="00C3465B">
        <w:rPr>
          <w:rtl/>
          <w:lang w:bidi="fa-IR"/>
        </w:rPr>
        <w:t>مع تعديته بالباء</w:t>
      </w:r>
      <w:r>
        <w:rPr>
          <w:rtl/>
          <w:lang w:bidi="fa-IR"/>
        </w:rPr>
        <w:t xml:space="preserve"> - </w:t>
      </w:r>
      <w:r w:rsidRPr="00C3465B">
        <w:rPr>
          <w:rtl/>
          <w:lang w:bidi="fa-IR"/>
        </w:rPr>
        <w:t>من الدّلالة على مزيد العناية والاحتفال بشأن المأتيّ به</w:t>
      </w:r>
      <w:r>
        <w:rPr>
          <w:rtl/>
          <w:lang w:bidi="fa-IR"/>
        </w:rPr>
        <w:t>،</w:t>
      </w:r>
      <w:r w:rsidRPr="00C3465B">
        <w:rPr>
          <w:rtl/>
          <w:lang w:bidi="fa-IR"/>
        </w:rPr>
        <w:t xml:space="preserve"> فكأن المرسل مصاحب للمأتيّ به</w:t>
      </w:r>
      <w:r>
        <w:rPr>
          <w:rtl/>
          <w:lang w:bidi="fa-IR"/>
        </w:rPr>
        <w:t>،</w:t>
      </w:r>
      <w:r w:rsidRPr="00C3465B">
        <w:rPr>
          <w:rtl/>
          <w:lang w:bidi="fa-IR"/>
        </w:rPr>
        <w:t xml:space="preserve"> كما عن المبرّد في معنى</w:t>
      </w:r>
      <w:r>
        <w:rPr>
          <w:rtl/>
          <w:lang w:bidi="fa-IR"/>
        </w:rPr>
        <w:t>:</w:t>
      </w:r>
      <w:r w:rsidRPr="00C3465B">
        <w:rPr>
          <w:rtl/>
          <w:lang w:bidi="fa-IR"/>
        </w:rPr>
        <w:t xml:space="preserve"> « ذهب فلان بزيد » أنّه يدّل على مصاحبة الفاعل للمفعول به</w:t>
      </w:r>
      <w:r>
        <w:rPr>
          <w:rtl/>
          <w:lang w:bidi="fa-IR"/>
        </w:rPr>
        <w:t>،</w:t>
      </w:r>
      <w:r w:rsidRPr="00C3465B">
        <w:rPr>
          <w:rtl/>
          <w:lang w:bidi="fa-IR"/>
        </w:rPr>
        <w:t xml:space="preserve"> لأنّ الباء المعديّة عنده بمعنى مع.</w:t>
      </w:r>
    </w:p>
    <w:p w:rsidR="00A41E48" w:rsidRPr="00C3465B" w:rsidRDefault="00A41E48" w:rsidP="00A41E48">
      <w:pPr>
        <w:pStyle w:val="libNormal"/>
        <w:rPr>
          <w:rtl/>
          <w:lang w:bidi="fa-IR"/>
        </w:rPr>
      </w:pPr>
      <w:r w:rsidRPr="00C3465B">
        <w:rPr>
          <w:rtl/>
          <w:lang w:bidi="fa-IR"/>
        </w:rPr>
        <w:t>5</w:t>
      </w:r>
      <w:r>
        <w:rPr>
          <w:rFonts w:hint="cs"/>
          <w:rtl/>
          <w:lang w:bidi="fa-IR"/>
        </w:rPr>
        <w:t xml:space="preserve"> - </w:t>
      </w:r>
      <w:r w:rsidRPr="00C3465B">
        <w:rPr>
          <w:rtl/>
          <w:lang w:bidi="fa-IR"/>
        </w:rPr>
        <w:t>قوله</w:t>
      </w:r>
      <w:r>
        <w:rPr>
          <w:rtl/>
          <w:lang w:bidi="fa-IR"/>
        </w:rPr>
        <w:t>:</w:t>
      </w:r>
      <w:r w:rsidRPr="00C3465B">
        <w:rPr>
          <w:rtl/>
          <w:lang w:bidi="fa-IR"/>
        </w:rPr>
        <w:t xml:space="preserve"> « </w:t>
      </w:r>
      <w:r w:rsidR="00AA09A9">
        <w:rPr>
          <w:rFonts w:hint="cs"/>
          <w:rtl/>
          <w:lang w:bidi="fa-IR"/>
        </w:rPr>
        <w:t>إ</w:t>
      </w:r>
      <w:r w:rsidRPr="00C3465B">
        <w:rPr>
          <w:rtl/>
          <w:lang w:bidi="fa-IR"/>
        </w:rPr>
        <w:t>ئتني » دون « ائت » ليدلّ على أنّ مطلوبه حضور أحبّ الخلق عنده</w:t>
      </w:r>
      <w:r>
        <w:rPr>
          <w:rtl/>
          <w:lang w:bidi="fa-IR"/>
        </w:rPr>
        <w:t>،</w:t>
      </w:r>
      <w:r w:rsidRPr="00C3465B">
        <w:rPr>
          <w:rtl/>
          <w:lang w:bidi="fa-IR"/>
        </w:rPr>
        <w:t xml:space="preserve"> لا مطلق إتيان أحبّ الخلق.</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6</w:t>
      </w:r>
      <w:r>
        <w:rPr>
          <w:rtl/>
          <w:lang w:bidi="fa-IR"/>
        </w:rPr>
        <w:t xml:space="preserve"> - </w:t>
      </w:r>
      <w:r w:rsidRPr="00C3465B">
        <w:rPr>
          <w:rtl/>
          <w:lang w:bidi="fa-IR"/>
        </w:rPr>
        <w:t>إختياره لفظ « الأحب » على غيره من الألفاظ الدالّة على التفضيل والتّرجيح</w:t>
      </w:r>
      <w:r>
        <w:rPr>
          <w:rtl/>
          <w:lang w:bidi="fa-IR"/>
        </w:rPr>
        <w:t xml:space="preserve"> ..</w:t>
      </w:r>
      <w:r w:rsidRPr="00C3465B">
        <w:rPr>
          <w:rtl/>
          <w:lang w:bidi="fa-IR"/>
        </w:rPr>
        <w:t>. لأنّ كثرة محبّة الله تعالى لشخص</w:t>
      </w:r>
      <w:r w:rsidR="00AA09A9">
        <w:rPr>
          <w:rFonts w:hint="cs"/>
          <w:rtl/>
          <w:lang w:bidi="fa-IR"/>
        </w:rPr>
        <w:t>ٍ</w:t>
      </w:r>
      <w:r w:rsidRPr="00C3465B">
        <w:rPr>
          <w:rtl/>
          <w:lang w:bidi="fa-IR"/>
        </w:rPr>
        <w:t xml:space="preserve"> تدلّ على جمعه لجميع صفات الكمال والمجد والعظمة</w:t>
      </w:r>
      <w:r>
        <w:rPr>
          <w:rtl/>
          <w:lang w:bidi="fa-IR"/>
        </w:rPr>
        <w:t>،</w:t>
      </w:r>
      <w:r w:rsidRPr="00C3465B">
        <w:rPr>
          <w:rtl/>
          <w:lang w:bidi="fa-IR"/>
        </w:rPr>
        <w:t xml:space="preserve"> لأنّ مقام المحبّة أعلى المقامات وأسنى الدرجات.</w:t>
      </w:r>
    </w:p>
    <w:p w:rsidR="00A41E48" w:rsidRPr="00C3465B" w:rsidRDefault="00A41E48" w:rsidP="00A41E48">
      <w:pPr>
        <w:pStyle w:val="libNormal"/>
        <w:rPr>
          <w:rtl/>
          <w:lang w:bidi="fa-IR"/>
        </w:rPr>
      </w:pPr>
      <w:r w:rsidRPr="00C3465B">
        <w:rPr>
          <w:rtl/>
          <w:lang w:bidi="fa-IR"/>
        </w:rPr>
        <w:t>7</w:t>
      </w:r>
      <w:r>
        <w:rPr>
          <w:rtl/>
          <w:lang w:bidi="fa-IR"/>
        </w:rPr>
        <w:t xml:space="preserve"> - </w:t>
      </w:r>
      <w:r w:rsidRPr="00C3465B">
        <w:rPr>
          <w:rtl/>
          <w:lang w:bidi="fa-IR"/>
        </w:rPr>
        <w:t xml:space="preserve">« الأحب » هو « الأكثر محبوبية » فأمير المؤمنين </w:t>
      </w:r>
      <w:r w:rsidRPr="001C3131">
        <w:rPr>
          <w:rStyle w:val="libAlaemChar"/>
          <w:rtl/>
        </w:rPr>
        <w:t>عليه‌السلام</w:t>
      </w:r>
      <w:r w:rsidRPr="00C3465B">
        <w:rPr>
          <w:rtl/>
          <w:lang w:bidi="fa-IR"/>
        </w:rPr>
        <w:t xml:space="preserve"> أشدّ الخلق حبا</w:t>
      </w:r>
      <w:r w:rsidR="00AA09A9">
        <w:rPr>
          <w:rFonts w:hint="cs"/>
          <w:rtl/>
          <w:lang w:bidi="fa-IR"/>
        </w:rPr>
        <w:t>ً</w:t>
      </w:r>
      <w:r w:rsidRPr="00C3465B">
        <w:rPr>
          <w:rtl/>
          <w:lang w:bidi="fa-IR"/>
        </w:rPr>
        <w:t xml:space="preserve"> لله</w:t>
      </w:r>
      <w:r>
        <w:rPr>
          <w:rtl/>
          <w:lang w:bidi="fa-IR"/>
        </w:rPr>
        <w:t>،</w:t>
      </w:r>
      <w:r w:rsidRPr="00C3465B">
        <w:rPr>
          <w:rtl/>
          <w:lang w:bidi="fa-IR"/>
        </w:rPr>
        <w:t xml:space="preserve"> لأنّ « المحبوبية » فرع « المحبيّة » قال الله تعالى</w:t>
      </w:r>
      <w:r>
        <w:rPr>
          <w:rtl/>
          <w:lang w:bidi="fa-IR"/>
        </w:rPr>
        <w:t>:</w:t>
      </w:r>
      <w:r w:rsidRPr="00C3465B">
        <w:rPr>
          <w:rtl/>
          <w:lang w:bidi="fa-IR"/>
        </w:rPr>
        <w:t xml:space="preserve"> </w:t>
      </w:r>
      <w:r w:rsidRPr="001C3131">
        <w:rPr>
          <w:rStyle w:val="libAlaemChar"/>
          <w:rtl/>
        </w:rPr>
        <w:t>(</w:t>
      </w:r>
      <w:r w:rsidRPr="00BE597A">
        <w:rPr>
          <w:rStyle w:val="libAieChar"/>
          <w:rtl/>
        </w:rPr>
        <w:t xml:space="preserve"> إِنْ كُنْتُمْ تُحِبُّونَ اللهَ فَاتَّبِعُونِي يُحْبِبْكُمُ اللهُ </w:t>
      </w:r>
      <w:r w:rsidRPr="001C3131">
        <w:rPr>
          <w:rStyle w:val="libAlaemChar"/>
          <w:rtl/>
        </w:rPr>
        <w:t>)</w:t>
      </w:r>
      <w:r w:rsidRPr="00C3465B">
        <w:rPr>
          <w:rtl/>
          <w:lang w:bidi="fa-IR"/>
        </w:rPr>
        <w:t>.</w:t>
      </w:r>
    </w:p>
    <w:p w:rsidR="00A41E48" w:rsidRPr="00C3465B" w:rsidRDefault="00A41E48" w:rsidP="00A41E48">
      <w:pPr>
        <w:pStyle w:val="libNormal"/>
        <w:rPr>
          <w:rtl/>
          <w:lang w:bidi="fa-IR"/>
        </w:rPr>
      </w:pPr>
      <w:r w:rsidRPr="00C3465B">
        <w:rPr>
          <w:rtl/>
          <w:lang w:bidi="fa-IR"/>
        </w:rPr>
        <w:t>8</w:t>
      </w:r>
      <w:r>
        <w:rPr>
          <w:rtl/>
          <w:lang w:bidi="fa-IR"/>
        </w:rPr>
        <w:t xml:space="preserve"> - </w:t>
      </w:r>
      <w:r w:rsidRPr="00C3465B">
        <w:rPr>
          <w:rtl/>
          <w:lang w:bidi="fa-IR"/>
        </w:rPr>
        <w:t>أضاف لفظة « أحب » إلى « الخلق » ليدلّ بصراحة على أنّ عليا أحبّ خلق الله</w:t>
      </w:r>
      <w:r>
        <w:rPr>
          <w:rtl/>
          <w:lang w:bidi="fa-IR"/>
        </w:rPr>
        <w:t>،</w:t>
      </w:r>
      <w:r w:rsidRPr="00C3465B">
        <w:rPr>
          <w:rtl/>
          <w:lang w:bidi="fa-IR"/>
        </w:rPr>
        <w:t xml:space="preserve"> ولو لا إرادة الدّلالة الصرّيحة لا كتفي بأن يقول « الأحب » معرفا باللاّم.</w:t>
      </w:r>
    </w:p>
    <w:p w:rsidR="00A41E48" w:rsidRPr="00C3465B" w:rsidRDefault="00A41E48" w:rsidP="00A41E48">
      <w:pPr>
        <w:pStyle w:val="libNormal"/>
        <w:rPr>
          <w:rtl/>
          <w:lang w:bidi="fa-IR"/>
        </w:rPr>
      </w:pPr>
      <w:r w:rsidRPr="00C3465B">
        <w:rPr>
          <w:rtl/>
          <w:lang w:bidi="fa-IR"/>
        </w:rPr>
        <w:t>9</w:t>
      </w:r>
      <w:r>
        <w:rPr>
          <w:rtl/>
          <w:lang w:bidi="fa-IR"/>
        </w:rPr>
        <w:t xml:space="preserve"> - </w:t>
      </w:r>
      <w:r w:rsidRPr="00C3465B">
        <w:rPr>
          <w:rtl/>
          <w:lang w:bidi="fa-IR"/>
        </w:rPr>
        <w:t>أضاف كلمة « خلق » إلى ضمير الخطاب حيث قال</w:t>
      </w:r>
      <w:r>
        <w:rPr>
          <w:rtl/>
          <w:lang w:bidi="fa-IR"/>
        </w:rPr>
        <w:t>:</w:t>
      </w:r>
      <w:r w:rsidRPr="00C3465B">
        <w:rPr>
          <w:rtl/>
          <w:lang w:bidi="fa-IR"/>
        </w:rPr>
        <w:t xml:space="preserve"> « خلقك » ليظهر أنّه </w:t>
      </w:r>
      <w:r w:rsidRPr="001C3131">
        <w:rPr>
          <w:rStyle w:val="libAlaemChar"/>
          <w:rtl/>
        </w:rPr>
        <w:t>عليه‌السلام</w:t>
      </w:r>
      <w:r w:rsidRPr="00C3465B">
        <w:rPr>
          <w:rtl/>
          <w:lang w:bidi="fa-IR"/>
        </w:rPr>
        <w:t xml:space="preserve"> أحبّ جميع الخلق بحيث كان أهلا</w:t>
      </w:r>
      <w:r w:rsidR="00AA09A9">
        <w:rPr>
          <w:rFonts w:hint="cs"/>
          <w:rtl/>
          <w:lang w:bidi="fa-IR"/>
        </w:rPr>
        <w:t>ً</w:t>
      </w:r>
      <w:r w:rsidRPr="00C3465B">
        <w:rPr>
          <w:rtl/>
          <w:lang w:bidi="fa-IR"/>
        </w:rPr>
        <w:t xml:space="preserve"> لأن يضاف إلى الحقّ جلّ جلاله</w:t>
      </w:r>
      <w:r>
        <w:rPr>
          <w:rtl/>
          <w:lang w:bidi="fa-IR"/>
        </w:rPr>
        <w:t xml:space="preserve"> ..</w:t>
      </w:r>
      <w:r w:rsidRPr="00C3465B">
        <w:rPr>
          <w:rtl/>
          <w:lang w:bidi="fa-IR"/>
        </w:rPr>
        <w:t>. والمراد من « الخلق » هو « المخلصون » فهو الأحبّ من غير المخلصين بالأولويّة.</w:t>
      </w:r>
    </w:p>
    <w:p w:rsidR="00A41E48" w:rsidRPr="00C3465B" w:rsidRDefault="00A41E48" w:rsidP="00A41E48">
      <w:pPr>
        <w:pStyle w:val="libNormal"/>
        <w:rPr>
          <w:rtl/>
          <w:lang w:bidi="fa-IR"/>
        </w:rPr>
      </w:pPr>
      <w:r w:rsidRPr="00C3465B">
        <w:rPr>
          <w:rtl/>
          <w:lang w:bidi="fa-IR"/>
        </w:rPr>
        <w:t>10</w:t>
      </w:r>
      <w:r>
        <w:rPr>
          <w:rtl/>
          <w:lang w:bidi="fa-IR"/>
        </w:rPr>
        <w:t xml:space="preserve"> - </w:t>
      </w:r>
      <w:r w:rsidRPr="00C3465B">
        <w:rPr>
          <w:rtl/>
          <w:lang w:bidi="fa-IR"/>
        </w:rPr>
        <w:t>لفظة « الخلق » اسم جنس. واسم الجنس المضاف يفيد العموم</w:t>
      </w:r>
      <w:r>
        <w:rPr>
          <w:rtl/>
          <w:lang w:bidi="fa-IR"/>
        </w:rPr>
        <w:t>،</w:t>
      </w:r>
      <w:r w:rsidRPr="00C3465B">
        <w:rPr>
          <w:rtl/>
          <w:lang w:bidi="fa-IR"/>
        </w:rPr>
        <w:t xml:space="preserve"> كما نصّ عليه أكابر العلماء</w:t>
      </w:r>
      <w:r>
        <w:rPr>
          <w:rtl/>
          <w:lang w:bidi="fa-IR"/>
        </w:rPr>
        <w:t>،</w:t>
      </w:r>
      <w:r w:rsidRPr="00C3465B">
        <w:rPr>
          <w:rtl/>
          <w:lang w:bidi="fa-IR"/>
        </w:rPr>
        <w:t xml:space="preserve"> فالمراد</w:t>
      </w:r>
      <w:r>
        <w:rPr>
          <w:rtl/>
          <w:lang w:bidi="fa-IR"/>
        </w:rPr>
        <w:t>:</w:t>
      </w:r>
      <w:r w:rsidRPr="00C3465B">
        <w:rPr>
          <w:rtl/>
          <w:lang w:bidi="fa-IR"/>
        </w:rPr>
        <w:t xml:space="preserve"> جميع الخلق المخلصين.</w:t>
      </w:r>
    </w:p>
    <w:p w:rsidR="00A41E48" w:rsidRPr="00C3465B" w:rsidRDefault="00A41E48" w:rsidP="00A41E48">
      <w:pPr>
        <w:pStyle w:val="libNormal"/>
        <w:rPr>
          <w:rtl/>
          <w:lang w:bidi="fa-IR"/>
        </w:rPr>
      </w:pPr>
      <w:r w:rsidRPr="00C3465B">
        <w:rPr>
          <w:rtl/>
          <w:lang w:bidi="fa-IR"/>
        </w:rPr>
        <w:t>11</w:t>
      </w:r>
      <w:r>
        <w:rPr>
          <w:rtl/>
          <w:lang w:bidi="fa-IR"/>
        </w:rPr>
        <w:t xml:space="preserve"> - </w:t>
      </w:r>
      <w:r w:rsidRPr="00C3465B">
        <w:rPr>
          <w:rtl/>
          <w:lang w:bidi="fa-IR"/>
        </w:rPr>
        <w:t>إتيانه بكلمة « إليك » هو لغرض إفادة الدّلالة الصريحة</w:t>
      </w:r>
      <w:r>
        <w:rPr>
          <w:rtl/>
          <w:lang w:bidi="fa-IR"/>
        </w:rPr>
        <w:t>،</w:t>
      </w:r>
      <w:r w:rsidRPr="00C3465B">
        <w:rPr>
          <w:rtl/>
          <w:lang w:bidi="fa-IR"/>
        </w:rPr>
        <w:t xml:space="preserve"> وإل</w:t>
      </w:r>
      <w:r w:rsidR="00AA09A9">
        <w:rPr>
          <w:rFonts w:hint="cs"/>
          <w:rtl/>
          <w:lang w:bidi="fa-IR"/>
        </w:rPr>
        <w:t>ّ</w:t>
      </w:r>
      <w:r w:rsidRPr="00C3465B">
        <w:rPr>
          <w:rtl/>
          <w:lang w:bidi="fa-IR"/>
        </w:rPr>
        <w:t>ا لكانت مقدرّة أو كانت الدّلالة على أحبيّته إلى الله بالالتزام</w:t>
      </w:r>
      <w:r>
        <w:rPr>
          <w:rtl/>
          <w:lang w:bidi="fa-IR"/>
        </w:rPr>
        <w:t>،</w:t>
      </w:r>
      <w:r w:rsidRPr="00C3465B">
        <w:rPr>
          <w:rtl/>
          <w:lang w:bidi="fa-IR"/>
        </w:rPr>
        <w:t xml:space="preserve"> لأنّه مع وجود « إليّ » يكون الأحب إلى النبيّ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ومن كان أحبّ إليه </w:t>
      </w:r>
      <w:r w:rsidR="00082BFE" w:rsidRPr="00082BFE">
        <w:rPr>
          <w:rStyle w:val="libAlaemChar"/>
          <w:rtl/>
        </w:rPr>
        <w:t>صلى‌الله‌عليه‌وآله‌وسلم</w:t>
      </w:r>
      <w:r w:rsidR="006103F2">
        <w:rPr>
          <w:rStyle w:val="libAlaemChar"/>
          <w:rtl/>
        </w:rPr>
        <w:t xml:space="preserve"> </w:t>
      </w:r>
      <w:r w:rsidRPr="00C3465B">
        <w:rPr>
          <w:rtl/>
          <w:lang w:bidi="fa-IR"/>
        </w:rPr>
        <w:t>فهو أحبّ إلى الله تعالى بالالتزام.</w:t>
      </w:r>
    </w:p>
    <w:p w:rsidR="00A41E48" w:rsidRPr="00C3465B" w:rsidRDefault="00A41E48" w:rsidP="00A41E48">
      <w:pPr>
        <w:pStyle w:val="libNormal"/>
        <w:rPr>
          <w:rtl/>
          <w:lang w:bidi="fa-IR"/>
        </w:rPr>
      </w:pPr>
      <w:r w:rsidRPr="00C3465B">
        <w:rPr>
          <w:rtl/>
          <w:lang w:bidi="fa-IR"/>
        </w:rPr>
        <w:t>12</w:t>
      </w:r>
      <w:r>
        <w:rPr>
          <w:rtl/>
          <w:lang w:bidi="fa-IR"/>
        </w:rPr>
        <w:t xml:space="preserve"> - </w:t>
      </w:r>
      <w:r w:rsidRPr="00C3465B">
        <w:rPr>
          <w:rtl/>
          <w:lang w:bidi="fa-IR"/>
        </w:rPr>
        <w:t xml:space="preserve">أضاف </w:t>
      </w:r>
      <w:r w:rsidR="00082BFE" w:rsidRPr="00082BFE">
        <w:rPr>
          <w:rStyle w:val="libAlaemChar"/>
          <w:rtl/>
        </w:rPr>
        <w:t>صلى‌الله‌عليه‌وآله‌وسلم</w:t>
      </w:r>
      <w:r w:rsidR="006103F2">
        <w:rPr>
          <w:rStyle w:val="libAlaemChar"/>
          <w:rtl/>
        </w:rPr>
        <w:t xml:space="preserve"> </w:t>
      </w:r>
      <w:r w:rsidRPr="00C3465B">
        <w:rPr>
          <w:rtl/>
          <w:lang w:bidi="fa-IR"/>
        </w:rPr>
        <w:t>لفظ « وإلى رسولك » أو « وإليّ » ليصرّح وينصّ على أن عليّا</w:t>
      </w:r>
      <w:r w:rsidR="00AA09A9">
        <w:rPr>
          <w:rFonts w:hint="cs"/>
          <w:rtl/>
          <w:lang w:bidi="fa-IR"/>
        </w:rPr>
        <w:t>ً</w:t>
      </w:r>
      <w:r w:rsidRPr="00C3465B">
        <w:rPr>
          <w:rtl/>
          <w:lang w:bidi="fa-IR"/>
        </w:rPr>
        <w:t xml:space="preserve"> أحبّ الخلق إليه</w:t>
      </w:r>
      <w:r>
        <w:rPr>
          <w:rtl/>
          <w:lang w:bidi="fa-IR"/>
        </w:rPr>
        <w:t>،</w:t>
      </w:r>
      <w:r w:rsidRPr="00C3465B">
        <w:rPr>
          <w:rtl/>
          <w:lang w:bidi="fa-IR"/>
        </w:rPr>
        <w:t xml:space="preserve"> وإن كان في قوله « إليك » كفاية</w:t>
      </w:r>
      <w:r>
        <w:rPr>
          <w:rtl/>
          <w:lang w:bidi="fa-IR"/>
        </w:rPr>
        <w:t>،</w:t>
      </w:r>
      <w:r w:rsidRPr="00C3465B">
        <w:rPr>
          <w:rtl/>
          <w:lang w:bidi="fa-IR"/>
        </w:rPr>
        <w:t xml:space="preserve"> لأنّ « الأحبّ إلى الله » هو « الأحبّ إلى الرسول» قطعا</w:t>
      </w:r>
      <w:r w:rsidR="00AA09A9">
        <w:rPr>
          <w:rFonts w:hint="cs"/>
          <w:rtl/>
          <w:lang w:bidi="fa-IR"/>
        </w:rPr>
        <w:t>ً</w:t>
      </w:r>
      <w:r>
        <w:rPr>
          <w:rtl/>
          <w:lang w:bidi="fa-IR"/>
        </w:rPr>
        <w:t xml:space="preserve"> ..</w:t>
      </w:r>
      <w:r w:rsidRPr="00C3465B">
        <w:rPr>
          <w:rtl/>
          <w:lang w:bidi="fa-IR"/>
        </w:rPr>
        <w:t>. فهو إذن</w:t>
      </w:r>
      <w:r>
        <w:rPr>
          <w:rtl/>
          <w:lang w:bidi="fa-IR"/>
        </w:rPr>
        <w:t>،</w:t>
      </w:r>
      <w:r w:rsidRPr="00C3465B">
        <w:rPr>
          <w:rtl/>
          <w:lang w:bidi="fa-IR"/>
        </w:rPr>
        <w:t xml:space="preserve"> « الأحبّ إلى النبيّ » بالدّلالتين.</w:t>
      </w:r>
    </w:p>
    <w:p w:rsidR="00A41E48" w:rsidRPr="00C3465B" w:rsidRDefault="00A41E48" w:rsidP="00A41E48">
      <w:pPr>
        <w:pStyle w:val="libNormal"/>
        <w:rPr>
          <w:rtl/>
          <w:lang w:bidi="fa-IR"/>
        </w:rPr>
      </w:pPr>
      <w:r w:rsidRPr="00C3465B">
        <w:rPr>
          <w:rtl/>
          <w:lang w:bidi="fa-IR"/>
        </w:rPr>
        <w:t>13</w:t>
      </w:r>
      <w:r>
        <w:rPr>
          <w:rtl/>
          <w:lang w:bidi="fa-IR"/>
        </w:rPr>
        <w:t xml:space="preserve"> - </w:t>
      </w:r>
      <w:r w:rsidRPr="00C3465B">
        <w:rPr>
          <w:rtl/>
          <w:lang w:bidi="fa-IR"/>
        </w:rPr>
        <w:t>إنّه لم يذكر ل</w:t>
      </w:r>
      <w:r>
        <w:rPr>
          <w:rFonts w:hint="cs"/>
          <w:rtl/>
          <w:lang w:bidi="fa-IR"/>
        </w:rPr>
        <w:t>ـ</w:t>
      </w:r>
      <w:r w:rsidRPr="00C3465B">
        <w:rPr>
          <w:rtl/>
          <w:lang w:bidi="fa-IR"/>
        </w:rPr>
        <w:t xml:space="preserve"> « أحبّ » متعلّ</w:t>
      </w:r>
      <w:r w:rsidR="00AA09A9">
        <w:rPr>
          <w:rFonts w:hint="cs"/>
          <w:rtl/>
          <w:lang w:bidi="fa-IR"/>
        </w:rPr>
        <w:t>َ</w:t>
      </w:r>
      <w:r w:rsidRPr="00C3465B">
        <w:rPr>
          <w:rtl/>
          <w:lang w:bidi="fa-IR"/>
        </w:rPr>
        <w:t>قا</w:t>
      </w:r>
      <w:r w:rsidR="00AA09A9">
        <w:rPr>
          <w:rFonts w:hint="cs"/>
          <w:rtl/>
          <w:lang w:bidi="fa-IR"/>
        </w:rPr>
        <w:t>ً</w:t>
      </w:r>
      <w:r w:rsidRPr="00C3465B">
        <w:rPr>
          <w:rtl/>
          <w:lang w:bidi="fa-IR"/>
        </w:rPr>
        <w:t xml:space="preserve"> خاصّا</w:t>
      </w:r>
      <w:r w:rsidR="00AA09A9">
        <w:rPr>
          <w:rFonts w:hint="cs"/>
          <w:rtl/>
          <w:lang w:bidi="fa-IR"/>
        </w:rPr>
        <w:t>ً</w:t>
      </w:r>
      <w:r>
        <w:rPr>
          <w:rtl/>
          <w:lang w:bidi="fa-IR"/>
        </w:rPr>
        <w:t>،</w:t>
      </w:r>
      <w:r w:rsidRPr="00C3465B">
        <w:rPr>
          <w:rtl/>
          <w:lang w:bidi="fa-IR"/>
        </w:rPr>
        <w:t xml:space="preserve"> ليدل على عموم أحبيّته</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وشمولها لجميع الأنواع والأقسام والأصناف</w:t>
      </w:r>
      <w:r>
        <w:rPr>
          <w:rtl/>
          <w:lang w:bidi="fa-IR"/>
        </w:rPr>
        <w:t>،</w:t>
      </w:r>
      <w:r w:rsidRPr="00C3465B">
        <w:rPr>
          <w:rtl/>
          <w:lang w:bidi="fa-IR"/>
        </w:rPr>
        <w:t xml:space="preserve"> لأنّ حذف المتعلّ</w:t>
      </w:r>
      <w:r w:rsidR="00AA09A9">
        <w:rPr>
          <w:rFonts w:hint="cs"/>
          <w:rtl/>
          <w:lang w:bidi="fa-IR"/>
        </w:rPr>
        <w:t>َ</w:t>
      </w:r>
      <w:r w:rsidRPr="00C3465B">
        <w:rPr>
          <w:rtl/>
          <w:lang w:bidi="fa-IR"/>
        </w:rPr>
        <w:t>ق في مقام البيان دليل العموم</w:t>
      </w:r>
      <w:r>
        <w:rPr>
          <w:rtl/>
          <w:lang w:bidi="fa-IR"/>
        </w:rPr>
        <w:t xml:space="preserve"> ..</w:t>
      </w:r>
    </w:p>
    <w:p w:rsidR="00A41E48" w:rsidRPr="00C3465B" w:rsidRDefault="00A41E48" w:rsidP="00A41E48">
      <w:pPr>
        <w:pStyle w:val="libNormal"/>
        <w:rPr>
          <w:rtl/>
          <w:lang w:bidi="fa-IR"/>
        </w:rPr>
      </w:pPr>
      <w:r w:rsidRPr="00C3465B">
        <w:rPr>
          <w:rtl/>
          <w:lang w:bidi="fa-IR"/>
        </w:rPr>
        <w:t>14</w:t>
      </w:r>
      <w:r>
        <w:rPr>
          <w:rtl/>
          <w:lang w:bidi="fa-IR"/>
        </w:rPr>
        <w:t xml:space="preserve"> - </w:t>
      </w:r>
      <w:r w:rsidRPr="00C3465B">
        <w:rPr>
          <w:rtl/>
        </w:rPr>
        <w:t>قوله</w:t>
      </w:r>
      <w:r>
        <w:rPr>
          <w:rtl/>
        </w:rPr>
        <w:t xml:space="preserve"> </w:t>
      </w:r>
      <w:r w:rsidRPr="00C3465B">
        <w:rPr>
          <w:rtl/>
        </w:rPr>
        <w:t xml:space="preserve">« يأكل معي من هذا الطائر » </w:t>
      </w:r>
      <w:r w:rsidRPr="00C3465B">
        <w:rPr>
          <w:rtl/>
          <w:lang w:bidi="fa-IR"/>
        </w:rPr>
        <w:t>لإثبات أنّ سبب طلبه للأكل معه هو أحبيّته إلى الله ورسوله</w:t>
      </w:r>
      <w:r>
        <w:rPr>
          <w:rtl/>
          <w:lang w:bidi="fa-IR"/>
        </w:rPr>
        <w:t>،</w:t>
      </w:r>
      <w:r w:rsidRPr="00C3465B">
        <w:rPr>
          <w:rtl/>
          <w:lang w:bidi="fa-IR"/>
        </w:rPr>
        <w:t xml:space="preserve"> وليس أمرا</w:t>
      </w:r>
      <w:r w:rsidR="00AA09A9">
        <w:rPr>
          <w:rFonts w:hint="cs"/>
          <w:rtl/>
          <w:lang w:bidi="fa-IR"/>
        </w:rPr>
        <w:t>ً</w:t>
      </w:r>
      <w:r w:rsidRPr="00C3465B">
        <w:rPr>
          <w:rtl/>
          <w:lang w:bidi="fa-IR"/>
        </w:rPr>
        <w:t xml:space="preserve"> نفسانيا</w:t>
      </w:r>
      <w:r w:rsidR="00AA09A9">
        <w:rPr>
          <w:rFonts w:hint="cs"/>
          <w:rtl/>
          <w:lang w:bidi="fa-IR"/>
        </w:rPr>
        <w:t>ً</w:t>
      </w:r>
      <w:r w:rsidRPr="00C3465B">
        <w:rPr>
          <w:rtl/>
          <w:lang w:bidi="fa-IR"/>
        </w:rPr>
        <w:t>.</w:t>
      </w:r>
    </w:p>
    <w:p w:rsidR="00A41E48" w:rsidRPr="00C3465B" w:rsidRDefault="00A41E48" w:rsidP="00A41E48">
      <w:pPr>
        <w:pStyle w:val="libNormal"/>
        <w:rPr>
          <w:rtl/>
          <w:lang w:bidi="fa-IR"/>
        </w:rPr>
      </w:pPr>
      <w:r w:rsidRPr="00C3465B">
        <w:rPr>
          <w:rtl/>
          <w:lang w:bidi="fa-IR"/>
        </w:rPr>
        <w:t>15</w:t>
      </w:r>
      <w:r>
        <w:rPr>
          <w:rtl/>
          <w:lang w:bidi="fa-IR"/>
        </w:rPr>
        <w:t xml:space="preserve"> - </w:t>
      </w:r>
      <w:r w:rsidRPr="00C3465B">
        <w:rPr>
          <w:rtl/>
          <w:lang w:bidi="fa-IR"/>
        </w:rPr>
        <w:t>كلمة « معي » في</w:t>
      </w:r>
      <w:r>
        <w:rPr>
          <w:rFonts w:hint="cs"/>
          <w:rtl/>
          <w:lang w:bidi="fa-IR"/>
        </w:rPr>
        <w:t xml:space="preserve"> </w:t>
      </w:r>
      <w:r w:rsidRPr="00C3465B">
        <w:rPr>
          <w:rtl/>
        </w:rPr>
        <w:t>قوله</w:t>
      </w:r>
      <w:r>
        <w:rPr>
          <w:rtl/>
        </w:rPr>
        <w:t xml:space="preserve">: </w:t>
      </w:r>
      <w:r w:rsidRPr="00C3465B">
        <w:rPr>
          <w:rtl/>
        </w:rPr>
        <w:t>يأكل معي من هذا الطائر</w:t>
      </w:r>
      <w:r>
        <w:rPr>
          <w:rFonts w:hint="cs"/>
          <w:rtl/>
        </w:rPr>
        <w:t>،</w:t>
      </w:r>
      <w:r w:rsidRPr="00C3465B">
        <w:rPr>
          <w:rtl/>
          <w:lang w:bidi="fa-IR"/>
        </w:rPr>
        <w:t xml:space="preserve"> لإفادة أنّ عليا </w:t>
      </w:r>
      <w:r w:rsidRPr="001C3131">
        <w:rPr>
          <w:rStyle w:val="libAlaemChar"/>
          <w:rtl/>
        </w:rPr>
        <w:t>عليه‌السلام</w:t>
      </w:r>
      <w:r w:rsidRPr="00C3465B">
        <w:rPr>
          <w:rtl/>
          <w:lang w:bidi="fa-IR"/>
        </w:rPr>
        <w:t xml:space="preserve"> لا يأكل الطائر بانفراد</w:t>
      </w:r>
      <w:r>
        <w:rPr>
          <w:rtl/>
          <w:lang w:bidi="fa-IR"/>
        </w:rPr>
        <w:t>،</w:t>
      </w:r>
      <w:r w:rsidRPr="00C3465B">
        <w:rPr>
          <w:rtl/>
          <w:lang w:bidi="fa-IR"/>
        </w:rPr>
        <w:t xml:space="preserve"> بل إنّه </w:t>
      </w:r>
      <w:r w:rsidR="000D1B0E">
        <w:rPr>
          <w:rtl/>
          <w:lang w:bidi="fa-IR"/>
        </w:rPr>
        <w:t>لمـّا</w:t>
      </w:r>
      <w:r w:rsidRPr="00C3465B">
        <w:rPr>
          <w:rtl/>
          <w:lang w:bidi="fa-IR"/>
        </w:rPr>
        <w:t xml:space="preserve"> كان الغرض من الطّلب للأكل إظهار شأن علي ومنزلته عند الله ورسوله فإنّه </w:t>
      </w:r>
      <w:r w:rsidR="00082BFE" w:rsidRPr="00082BFE">
        <w:rPr>
          <w:rStyle w:val="libAlaemChar"/>
          <w:rtl/>
        </w:rPr>
        <w:t>صلى‌الله‌عليه‌وآله‌وسلم</w:t>
      </w:r>
      <w:r w:rsidR="006103F2">
        <w:rPr>
          <w:rStyle w:val="libAlaemChar"/>
          <w:rtl/>
        </w:rPr>
        <w:t xml:space="preserve"> </w:t>
      </w:r>
      <w:r w:rsidRPr="00C3465B">
        <w:rPr>
          <w:rtl/>
          <w:lang w:bidi="fa-IR"/>
        </w:rPr>
        <w:t>سوف يشاركه في الأكل من الطير</w:t>
      </w:r>
      <w:r>
        <w:rPr>
          <w:rtl/>
          <w:lang w:bidi="fa-IR"/>
        </w:rPr>
        <w:t>،</w:t>
      </w:r>
      <w:r w:rsidRPr="00C3465B">
        <w:rPr>
          <w:rtl/>
          <w:lang w:bidi="fa-IR"/>
        </w:rPr>
        <w:t xml:space="preserve"> ليكشف عن سببيّة مقاماته المعنوية ومراتبه الدينيّة وقربه من الله ورسوله لطلب حضوره والمؤاكلة معه.</w:t>
      </w:r>
    </w:p>
    <w:p w:rsidR="00A41E48" w:rsidRPr="00C3465B" w:rsidRDefault="00A41E48" w:rsidP="00A41E48">
      <w:pPr>
        <w:pStyle w:val="Heading3"/>
        <w:rPr>
          <w:rtl/>
          <w:lang w:bidi="fa-IR"/>
        </w:rPr>
      </w:pPr>
      <w:bookmarkStart w:id="837" w:name="_Toc320549502"/>
      <w:bookmarkStart w:id="838" w:name="_Toc408483314"/>
      <w:bookmarkStart w:id="839" w:name="_Toc95570811"/>
      <w:r w:rsidRPr="00C3465B">
        <w:rPr>
          <w:rtl/>
          <w:lang w:bidi="fa-IR"/>
        </w:rPr>
        <w:t>9</w:t>
      </w:r>
      <w:r>
        <w:rPr>
          <w:rtl/>
          <w:lang w:bidi="fa-IR"/>
        </w:rPr>
        <w:t xml:space="preserve"> - </w:t>
      </w:r>
      <w:r w:rsidRPr="00C3465B">
        <w:rPr>
          <w:rtl/>
          <w:lang w:bidi="fa-IR"/>
        </w:rPr>
        <w:t xml:space="preserve">قوله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 أحبّ الخلق إليك » يكذّب الحمل المذكور</w:t>
      </w:r>
      <w:bookmarkEnd w:id="837"/>
      <w:bookmarkEnd w:id="838"/>
      <w:bookmarkEnd w:id="839"/>
    </w:p>
    <w:p w:rsidR="00A41E48" w:rsidRPr="00C3465B" w:rsidRDefault="00A41E48" w:rsidP="00A41E48">
      <w:pPr>
        <w:pStyle w:val="libNormal"/>
        <w:rPr>
          <w:rtl/>
          <w:lang w:bidi="fa-IR"/>
        </w:rPr>
      </w:pPr>
      <w:r w:rsidRPr="00C3465B">
        <w:rPr>
          <w:rtl/>
          <w:lang w:bidi="fa-IR"/>
        </w:rPr>
        <w:t>وأيضا</w:t>
      </w:r>
      <w:r w:rsidR="000B5E9E">
        <w:rPr>
          <w:rFonts w:hint="cs"/>
          <w:rtl/>
          <w:lang w:bidi="fa-IR"/>
        </w:rPr>
        <w:t>ً</w:t>
      </w:r>
      <w:r>
        <w:rPr>
          <w:rtl/>
          <w:lang w:bidi="fa-IR"/>
        </w:rPr>
        <w:t>:</w:t>
      </w:r>
      <w:r w:rsidRPr="00C3465B">
        <w:rPr>
          <w:rtl/>
          <w:lang w:bidi="fa-IR"/>
        </w:rPr>
        <w:t xml:space="preserve"> لو كان المراد هو « الأحبّ في الأكل » لم يكن لقوله </w:t>
      </w:r>
      <w:r w:rsidR="00082BFE" w:rsidRPr="00082BFE">
        <w:rPr>
          <w:rStyle w:val="libAlaemChar"/>
          <w:rtl/>
        </w:rPr>
        <w:t>صلى‌الله‌عليه‌وآله‌وسلم</w:t>
      </w:r>
      <w:r w:rsidR="006103F2">
        <w:rPr>
          <w:rStyle w:val="libAlaemChar"/>
          <w:rtl/>
        </w:rPr>
        <w:t xml:space="preserve"> </w:t>
      </w:r>
      <w:r w:rsidRPr="00C3465B">
        <w:rPr>
          <w:rtl/>
          <w:lang w:bidi="fa-IR"/>
        </w:rPr>
        <w:t>« أحبّ الخلق إليك » معنى</w:t>
      </w:r>
      <w:r>
        <w:rPr>
          <w:rtl/>
          <w:lang w:bidi="fa-IR"/>
        </w:rPr>
        <w:t>،</w:t>
      </w:r>
      <w:r w:rsidRPr="00C3465B">
        <w:rPr>
          <w:rtl/>
          <w:lang w:bidi="fa-IR"/>
        </w:rPr>
        <w:t xml:space="preserve"> لأنّ « الأحبيّة في الأكل » ميل طبعي</w:t>
      </w:r>
      <w:r>
        <w:rPr>
          <w:rtl/>
          <w:lang w:bidi="fa-IR"/>
        </w:rPr>
        <w:t>،</w:t>
      </w:r>
      <w:r w:rsidRPr="00C3465B">
        <w:rPr>
          <w:rtl/>
          <w:lang w:bidi="fa-IR"/>
        </w:rPr>
        <w:t xml:space="preserve"> وذلك محال في صفة الله تعالى</w:t>
      </w:r>
      <w:r>
        <w:rPr>
          <w:rtl/>
          <w:lang w:bidi="fa-IR"/>
        </w:rPr>
        <w:t>،</w:t>
      </w:r>
      <w:r w:rsidRPr="00C3465B">
        <w:rPr>
          <w:rtl/>
          <w:lang w:bidi="fa-IR"/>
        </w:rPr>
        <w:t xml:space="preserve"> كما سبق في كلام الغزالي</w:t>
      </w:r>
      <w:r>
        <w:rPr>
          <w:rtl/>
          <w:lang w:bidi="fa-IR"/>
        </w:rPr>
        <w:t xml:space="preserve"> ..</w:t>
      </w:r>
      <w:r w:rsidRPr="00C3465B">
        <w:rPr>
          <w:rtl/>
          <w:lang w:bidi="fa-IR"/>
        </w:rPr>
        <w:t>. بل هذه الأحبيّة هي الثواب ورفعة المقام والمرتبة. وقال السيّد المرتضى</w:t>
      </w:r>
      <w:r>
        <w:rPr>
          <w:rtl/>
          <w:lang w:bidi="fa-IR"/>
        </w:rPr>
        <w:t>:</w:t>
      </w:r>
    </w:p>
    <w:p w:rsidR="00A41E48" w:rsidRPr="00C3465B" w:rsidRDefault="00A41E48" w:rsidP="00A41E48">
      <w:pPr>
        <w:pStyle w:val="libNormal"/>
        <w:rPr>
          <w:rtl/>
          <w:lang w:bidi="fa-IR"/>
        </w:rPr>
      </w:pPr>
      <w:r w:rsidRPr="00C3465B">
        <w:rPr>
          <w:rtl/>
          <w:lang w:bidi="fa-IR"/>
        </w:rPr>
        <w:t>« قد قال السائل</w:t>
      </w:r>
      <w:r>
        <w:rPr>
          <w:rtl/>
          <w:lang w:bidi="fa-IR"/>
        </w:rPr>
        <w:t>:</w:t>
      </w:r>
      <w:r w:rsidRPr="00C3465B">
        <w:rPr>
          <w:rtl/>
          <w:lang w:bidi="fa-IR"/>
        </w:rPr>
        <w:t xml:space="preserve"> هب أنا سلّمنا صحة الخبر</w:t>
      </w:r>
      <w:r>
        <w:rPr>
          <w:rtl/>
          <w:lang w:bidi="fa-IR"/>
        </w:rPr>
        <w:t>،</w:t>
      </w:r>
      <w:r w:rsidRPr="00C3465B">
        <w:rPr>
          <w:rtl/>
          <w:lang w:bidi="fa-IR"/>
        </w:rPr>
        <w:t xml:space="preserve"> ما أنكرت أن</w:t>
      </w:r>
      <w:r w:rsidR="000B5E9E">
        <w:rPr>
          <w:rFonts w:hint="cs"/>
          <w:rtl/>
          <w:lang w:bidi="fa-IR"/>
        </w:rPr>
        <w:t>ْ</w:t>
      </w:r>
      <w:r w:rsidRPr="00C3465B">
        <w:rPr>
          <w:rtl/>
          <w:lang w:bidi="fa-IR"/>
        </w:rPr>
        <w:t xml:space="preserve"> لا يفيد ما ادّعيت من فضل أمير المؤمنين </w:t>
      </w:r>
      <w:r w:rsidRPr="001C3131">
        <w:rPr>
          <w:rStyle w:val="libAlaemChar"/>
          <w:rtl/>
        </w:rPr>
        <w:t>عليه‌السلام</w:t>
      </w:r>
      <w:r w:rsidRPr="00C3465B">
        <w:rPr>
          <w:rtl/>
          <w:lang w:bidi="fa-IR"/>
        </w:rPr>
        <w:t xml:space="preserve"> على المجاعة</w:t>
      </w:r>
      <w:r>
        <w:rPr>
          <w:rtl/>
          <w:lang w:bidi="fa-IR"/>
        </w:rPr>
        <w:t>،</w:t>
      </w:r>
      <w:r w:rsidRPr="00C3465B">
        <w:rPr>
          <w:rtl/>
          <w:lang w:bidi="fa-IR"/>
        </w:rPr>
        <w:t xml:space="preserve"> وذلك أن معنى فيه</w:t>
      </w:r>
      <w:r>
        <w:rPr>
          <w:rtl/>
          <w:lang w:bidi="fa-IR"/>
        </w:rPr>
        <w:t>:</w:t>
      </w:r>
      <w:r>
        <w:rPr>
          <w:rFonts w:hint="cs"/>
          <w:rtl/>
          <w:lang w:bidi="fa-IR"/>
        </w:rPr>
        <w:t xml:space="preserve"> </w:t>
      </w:r>
      <w:r w:rsidRPr="00C3465B">
        <w:rPr>
          <w:rtl/>
        </w:rPr>
        <w:t>الل</w:t>
      </w:r>
      <w:r w:rsidR="000B5E9E">
        <w:rPr>
          <w:rFonts w:hint="cs"/>
          <w:rtl/>
        </w:rPr>
        <w:t>ّ</w:t>
      </w:r>
      <w:r w:rsidRPr="00C3465B">
        <w:rPr>
          <w:rtl/>
        </w:rPr>
        <w:t>هم ائتني بأحبّ خلقك إليك يأكل معي</w:t>
      </w:r>
      <w:r w:rsidRPr="00C3465B">
        <w:rPr>
          <w:rtl/>
          <w:lang w:bidi="fa-IR"/>
        </w:rPr>
        <w:t>. يريد</w:t>
      </w:r>
      <w:r>
        <w:rPr>
          <w:rtl/>
          <w:lang w:bidi="fa-IR"/>
        </w:rPr>
        <w:t>:</w:t>
      </w:r>
      <w:r w:rsidRPr="00C3465B">
        <w:rPr>
          <w:rtl/>
          <w:lang w:bidi="fa-IR"/>
        </w:rPr>
        <w:t xml:space="preserve"> أحبّ الخلق إلى الله تعالى في الأكل معه</w:t>
      </w:r>
      <w:r>
        <w:rPr>
          <w:rtl/>
          <w:lang w:bidi="fa-IR"/>
        </w:rPr>
        <w:t>،</w:t>
      </w:r>
      <w:r w:rsidRPr="00C3465B">
        <w:rPr>
          <w:rtl/>
          <w:lang w:bidi="fa-IR"/>
        </w:rPr>
        <w:t xml:space="preserve"> دون أن يكون أراد أحبّ الخلق إليه في نفسه لكثرة أعماله</w:t>
      </w:r>
      <w:r>
        <w:rPr>
          <w:rtl/>
          <w:lang w:bidi="fa-IR"/>
        </w:rPr>
        <w:t>،</w:t>
      </w:r>
      <w:r w:rsidRPr="00C3465B">
        <w:rPr>
          <w:rtl/>
          <w:lang w:bidi="fa-IR"/>
        </w:rPr>
        <w:t xml:space="preserve"> إذ قد يجوز أن يكون الله تعالى يحبّ أن يأكل مع نبيّه من هو غير أفضل</w:t>
      </w:r>
      <w:r>
        <w:rPr>
          <w:rtl/>
          <w:lang w:bidi="fa-IR"/>
        </w:rPr>
        <w:t>،</w:t>
      </w:r>
      <w:r w:rsidRPr="00C3465B">
        <w:rPr>
          <w:rtl/>
          <w:lang w:bidi="fa-IR"/>
        </w:rPr>
        <w:t xml:space="preserve"> ويكون ذلك أحبّ إليه للمصلحة.</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 xml:space="preserve">فقال الشيخ أيّده الله </w:t>
      </w:r>
      <w:r w:rsidRPr="00BE597A">
        <w:rPr>
          <w:rStyle w:val="libFootnotenumChar"/>
          <w:rtl/>
        </w:rPr>
        <w:t>(1)</w:t>
      </w:r>
      <w:r>
        <w:rPr>
          <w:rtl/>
          <w:lang w:bidi="fa-IR"/>
        </w:rPr>
        <w:t>:</w:t>
      </w:r>
      <w:r w:rsidRPr="00C3465B">
        <w:rPr>
          <w:rtl/>
          <w:lang w:bidi="fa-IR"/>
        </w:rPr>
        <w:t xml:space="preserve"> هذا الذي اعترضت به ساقط</w:t>
      </w:r>
      <w:r>
        <w:rPr>
          <w:rtl/>
          <w:lang w:bidi="fa-IR"/>
        </w:rPr>
        <w:t>،</w:t>
      </w:r>
      <w:r w:rsidRPr="00C3465B">
        <w:rPr>
          <w:rtl/>
          <w:lang w:bidi="fa-IR"/>
        </w:rPr>
        <w:t xml:space="preserve"> وذلك أن محبّة الله تعالى ليست ميل الطباع وإنّما هي الثواب</w:t>
      </w:r>
      <w:r>
        <w:rPr>
          <w:rtl/>
          <w:lang w:bidi="fa-IR"/>
        </w:rPr>
        <w:t>،</w:t>
      </w:r>
      <w:r w:rsidRPr="00C3465B">
        <w:rPr>
          <w:rtl/>
          <w:lang w:bidi="fa-IR"/>
        </w:rPr>
        <w:t xml:space="preserve"> كما أنّ بغضه وغضبه ليستا باهتياج الطباع وإنّما هما العقاب. ولفظ أفعل في أحبّ وأبغض لا يتوجه إل</w:t>
      </w:r>
      <w:r w:rsidR="000B5E9E">
        <w:rPr>
          <w:rFonts w:hint="cs"/>
          <w:rtl/>
          <w:lang w:bidi="fa-IR"/>
        </w:rPr>
        <w:t>ّ</w:t>
      </w:r>
      <w:r w:rsidRPr="00C3465B">
        <w:rPr>
          <w:rtl/>
          <w:lang w:bidi="fa-IR"/>
        </w:rPr>
        <w:t>ا ومعناهما من الثواب والعقاب</w:t>
      </w:r>
      <w:r>
        <w:rPr>
          <w:rtl/>
          <w:lang w:bidi="fa-IR"/>
        </w:rPr>
        <w:t>،</w:t>
      </w:r>
      <w:r w:rsidRPr="00C3465B">
        <w:rPr>
          <w:rtl/>
          <w:lang w:bidi="fa-IR"/>
        </w:rPr>
        <w:t xml:space="preserve"> ولا معنى على هذا الأصل لقول من زعم أنّ أحبّ الخلق إلى الله يأكل مع رسول الله </w:t>
      </w:r>
      <w:r w:rsidR="00082BFE" w:rsidRPr="00082BFE">
        <w:rPr>
          <w:rStyle w:val="libAlaemChar"/>
          <w:rtl/>
        </w:rPr>
        <w:t>صلى‌الله‌عليه‌وآله‌وسلم</w:t>
      </w:r>
      <w:r w:rsidR="006103F2">
        <w:rPr>
          <w:rStyle w:val="libAlaemChar"/>
          <w:rtl/>
        </w:rPr>
        <w:t xml:space="preserve"> </w:t>
      </w:r>
      <w:r w:rsidRPr="00C3465B">
        <w:rPr>
          <w:rtl/>
          <w:lang w:bidi="fa-IR"/>
        </w:rPr>
        <w:t>توجه إلى محبّة الأكل والمبالغة في ذلك بلفظ أفعل</w:t>
      </w:r>
      <w:r>
        <w:rPr>
          <w:rtl/>
          <w:lang w:bidi="fa-IR"/>
        </w:rPr>
        <w:t>،</w:t>
      </w:r>
      <w:r w:rsidRPr="00C3465B">
        <w:rPr>
          <w:rtl/>
          <w:lang w:bidi="fa-IR"/>
        </w:rPr>
        <w:t xml:space="preserve"> لأنّه يخرج اللفظ ممّا ذكرناه من الثّواب إلى ميل الطباع</w:t>
      </w:r>
      <w:r>
        <w:rPr>
          <w:rtl/>
          <w:lang w:bidi="fa-IR"/>
        </w:rPr>
        <w:t>،</w:t>
      </w:r>
      <w:r w:rsidRPr="00C3465B">
        <w:rPr>
          <w:rtl/>
          <w:lang w:bidi="fa-IR"/>
        </w:rPr>
        <w:t xml:space="preserve"> وذلك محال في صفة الله تعالى» </w:t>
      </w:r>
      <w:r w:rsidRPr="00BE597A">
        <w:rPr>
          <w:rStyle w:val="libFootnotenumChar"/>
          <w:rtl/>
        </w:rPr>
        <w:t>(2)</w:t>
      </w:r>
      <w:r>
        <w:rPr>
          <w:rtl/>
          <w:lang w:bidi="fa-IR"/>
        </w:rPr>
        <w:t>.</w:t>
      </w:r>
    </w:p>
    <w:p w:rsidR="0043598D" w:rsidRDefault="00A41E48" w:rsidP="00A41E48">
      <w:pPr>
        <w:pStyle w:val="Heading3"/>
        <w:rPr>
          <w:rtl/>
          <w:lang w:bidi="fa-IR"/>
        </w:rPr>
      </w:pPr>
      <w:bookmarkStart w:id="840" w:name="_Toc320549503"/>
      <w:bookmarkStart w:id="841" w:name="_Toc408483315"/>
      <w:bookmarkStart w:id="842" w:name="_Toc95570812"/>
      <w:r w:rsidRPr="00C3465B">
        <w:rPr>
          <w:rtl/>
          <w:lang w:bidi="fa-IR"/>
        </w:rPr>
        <w:t>10</w:t>
      </w:r>
      <w:r>
        <w:rPr>
          <w:rtl/>
          <w:lang w:bidi="fa-IR"/>
        </w:rPr>
        <w:t xml:space="preserve"> - </w:t>
      </w:r>
      <w:r w:rsidRPr="00C3465B">
        <w:rPr>
          <w:rtl/>
          <w:lang w:bidi="fa-IR"/>
        </w:rPr>
        <w:t>قوله</w:t>
      </w:r>
      <w:r>
        <w:rPr>
          <w:rtl/>
          <w:lang w:bidi="fa-IR"/>
        </w:rPr>
        <w:t>:</w:t>
      </w:r>
      <w:r w:rsidRPr="00C3465B">
        <w:rPr>
          <w:rtl/>
          <w:lang w:bidi="fa-IR"/>
        </w:rPr>
        <w:t xml:space="preserve"> «</w:t>
      </w:r>
      <w:r>
        <w:rPr>
          <w:rtl/>
          <w:lang w:bidi="fa-IR"/>
        </w:rPr>
        <w:t xml:space="preserve"> ..</w:t>
      </w:r>
      <w:r w:rsidRPr="00C3465B">
        <w:rPr>
          <w:rtl/>
          <w:lang w:bidi="fa-IR"/>
        </w:rPr>
        <w:t>. بأحبّ خلقك إليك وأوجههم عندك</w:t>
      </w:r>
      <w:r>
        <w:rPr>
          <w:rtl/>
          <w:lang w:bidi="fa-IR"/>
        </w:rPr>
        <w:t xml:space="preserve"> ..</w:t>
      </w:r>
      <w:r w:rsidRPr="00C3465B">
        <w:rPr>
          <w:rtl/>
          <w:lang w:bidi="fa-IR"/>
        </w:rPr>
        <w:t>. »</w:t>
      </w:r>
      <w:bookmarkEnd w:id="840"/>
      <w:bookmarkEnd w:id="841"/>
      <w:bookmarkEnd w:id="842"/>
    </w:p>
    <w:p w:rsidR="00A41E48" w:rsidRDefault="00A41E48" w:rsidP="00A41E48">
      <w:pPr>
        <w:pStyle w:val="libNormal"/>
        <w:rPr>
          <w:rtl/>
        </w:rPr>
      </w:pPr>
      <w:r w:rsidRPr="00C3465B">
        <w:rPr>
          <w:rtl/>
        </w:rPr>
        <w:t>عن ( كتاب الطير ) قال الحافظ أبو بكر ابن مردويه</w:t>
      </w:r>
      <w:r>
        <w:rPr>
          <w:rtl/>
        </w:rPr>
        <w:t>:</w:t>
      </w:r>
      <w:r w:rsidRPr="00C3465B">
        <w:rPr>
          <w:rtl/>
        </w:rPr>
        <w:t xml:space="preserve"> « نا فهد بن إبراهيم البصري قال</w:t>
      </w:r>
      <w:r>
        <w:rPr>
          <w:rtl/>
        </w:rPr>
        <w:t>:</w:t>
      </w:r>
      <w:r w:rsidRPr="00C3465B">
        <w:rPr>
          <w:rtl/>
        </w:rPr>
        <w:t xml:space="preserve"> نا محمّد بن زكريا قال</w:t>
      </w:r>
      <w:r>
        <w:rPr>
          <w:rtl/>
        </w:rPr>
        <w:t>:</w:t>
      </w:r>
      <w:r w:rsidRPr="00C3465B">
        <w:rPr>
          <w:rtl/>
        </w:rPr>
        <w:t xml:space="preserve"> نا العبّاس بن بكّار الضّبي قال</w:t>
      </w:r>
      <w:r>
        <w:rPr>
          <w:rtl/>
        </w:rPr>
        <w:t>:</w:t>
      </w:r>
      <w:r w:rsidRPr="00C3465B">
        <w:rPr>
          <w:rtl/>
        </w:rPr>
        <w:t xml:space="preserve"> نا عبد الله ابن المثنى الأنصاري</w:t>
      </w:r>
      <w:r>
        <w:rPr>
          <w:rtl/>
        </w:rPr>
        <w:t>،</w:t>
      </w:r>
      <w:r w:rsidRPr="00C3465B">
        <w:rPr>
          <w:rtl/>
        </w:rPr>
        <w:t xml:space="preserve"> عن عمّه ثمامة بن عبد الله</w:t>
      </w:r>
      <w:r>
        <w:rPr>
          <w:rtl/>
        </w:rPr>
        <w:t>،</w:t>
      </w:r>
      <w:r w:rsidRPr="00C3465B">
        <w:rPr>
          <w:rtl/>
        </w:rPr>
        <w:t xml:space="preserve"> عن أنس بن مالك</w:t>
      </w:r>
      <w:r>
        <w:rPr>
          <w:rtl/>
        </w:rPr>
        <w:t>:</w:t>
      </w:r>
    </w:p>
    <w:p w:rsidR="0043598D" w:rsidRDefault="00A41E48" w:rsidP="00A41E48">
      <w:pPr>
        <w:pStyle w:val="libNormal"/>
        <w:rPr>
          <w:rtl/>
        </w:rPr>
      </w:pPr>
      <w:r w:rsidRPr="00C3465B">
        <w:rPr>
          <w:rtl/>
        </w:rPr>
        <w:t>إن ا</w:t>
      </w:r>
      <w:r w:rsidR="000B5E9E">
        <w:rPr>
          <w:rFonts w:hint="cs"/>
          <w:rtl/>
        </w:rPr>
        <w:t>ُ</w:t>
      </w:r>
      <w:r w:rsidRPr="00C3465B">
        <w:rPr>
          <w:rtl/>
        </w:rPr>
        <w:t xml:space="preserve">مّ سلمة صنعت لرسول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طيرا</w:t>
      </w:r>
      <w:r w:rsidR="000B5E9E">
        <w:rPr>
          <w:rFonts w:hint="cs"/>
          <w:rtl/>
        </w:rPr>
        <w:t>ً</w:t>
      </w:r>
      <w:r w:rsidRPr="00C3465B">
        <w:rPr>
          <w:rtl/>
        </w:rPr>
        <w:t xml:space="preserve"> أو أضباعا</w:t>
      </w:r>
      <w:r w:rsidR="000B5E9E">
        <w:rPr>
          <w:rFonts w:hint="cs"/>
          <w:rtl/>
        </w:rPr>
        <w:t>ً</w:t>
      </w:r>
      <w:r w:rsidRPr="00C3465B">
        <w:rPr>
          <w:rtl/>
        </w:rPr>
        <w:t xml:space="preserve"> فبعثت به إليه</w:t>
      </w:r>
      <w:r>
        <w:rPr>
          <w:rtl/>
        </w:rPr>
        <w:t>،</w:t>
      </w:r>
      <w:r w:rsidRPr="00C3465B">
        <w:rPr>
          <w:rtl/>
        </w:rPr>
        <w:t xml:space="preserve"> ف</w:t>
      </w:r>
      <w:r w:rsidR="000D1B0E">
        <w:rPr>
          <w:rtl/>
        </w:rPr>
        <w:t>لمـّا</w:t>
      </w:r>
      <w:r w:rsidRPr="00C3465B">
        <w:rPr>
          <w:rtl/>
        </w:rPr>
        <w:t xml:space="preserve"> و</w:t>
      </w:r>
      <w:r w:rsidR="000B5E9E">
        <w:rPr>
          <w:rFonts w:hint="cs"/>
          <w:rtl/>
        </w:rPr>
        <w:t>ُ</w:t>
      </w:r>
      <w:r w:rsidRPr="00C3465B">
        <w:rPr>
          <w:rtl/>
        </w:rPr>
        <w:t>ض</w:t>
      </w:r>
      <w:r w:rsidR="000B5E9E">
        <w:rPr>
          <w:rFonts w:hint="cs"/>
          <w:rtl/>
        </w:rPr>
        <w:t>ِ</w:t>
      </w:r>
      <w:r w:rsidRPr="00C3465B">
        <w:rPr>
          <w:rtl/>
        </w:rPr>
        <w:t>ع</w:t>
      </w:r>
      <w:r w:rsidR="000B5E9E">
        <w:rPr>
          <w:rFonts w:hint="cs"/>
          <w:rtl/>
        </w:rPr>
        <w:t>َ</w:t>
      </w:r>
      <w:r w:rsidRPr="00C3465B">
        <w:rPr>
          <w:rtl/>
        </w:rPr>
        <w:t xml:space="preserve"> بين يديه قال</w:t>
      </w:r>
      <w:r>
        <w:rPr>
          <w:rtl/>
        </w:rPr>
        <w:t>:</w:t>
      </w:r>
      <w:r w:rsidRPr="00C3465B">
        <w:rPr>
          <w:rtl/>
        </w:rPr>
        <w:t xml:space="preserve"> الل</w:t>
      </w:r>
      <w:r w:rsidR="000B5E9E">
        <w:rPr>
          <w:rFonts w:hint="cs"/>
          <w:rtl/>
        </w:rPr>
        <w:t>ّ</w:t>
      </w:r>
      <w:r w:rsidRPr="00C3465B">
        <w:rPr>
          <w:rtl/>
        </w:rPr>
        <w:t>هم جئني بأحبّ خلقك إليك يأكل معي من هذا الطائر</w:t>
      </w:r>
      <w:r>
        <w:rPr>
          <w:rtl/>
        </w:rPr>
        <w:t>،</w:t>
      </w:r>
      <w:r w:rsidRPr="00C3465B">
        <w:rPr>
          <w:rtl/>
        </w:rPr>
        <w:t xml:space="preserve"> فجاء علي بن أبي طالب فقال له أنس</w:t>
      </w:r>
      <w:r>
        <w:rPr>
          <w:rtl/>
        </w:rPr>
        <w:t>:</w:t>
      </w:r>
      <w:r w:rsidRPr="00C3465B">
        <w:rPr>
          <w:rtl/>
        </w:rPr>
        <w:t xml:space="preserve"> إنّ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على حاجة</w:t>
      </w:r>
      <w:r>
        <w:rPr>
          <w:rtl/>
        </w:rPr>
        <w:t>،</w:t>
      </w:r>
      <w:r w:rsidRPr="00C3465B">
        <w:rPr>
          <w:rtl/>
        </w:rPr>
        <w:t xml:space="preserve"> واجتهد النبيّ في الدعاء وقال</w:t>
      </w:r>
      <w:r>
        <w:rPr>
          <w:rtl/>
        </w:rPr>
        <w:t>:</w:t>
      </w:r>
      <w:r w:rsidRPr="00C3465B">
        <w:rPr>
          <w:rtl/>
        </w:rPr>
        <w:t xml:space="preserve"> الل</w:t>
      </w:r>
      <w:r w:rsidR="00B11B4D">
        <w:rPr>
          <w:rFonts w:hint="cs"/>
          <w:rtl/>
        </w:rPr>
        <w:t>ّ</w:t>
      </w:r>
      <w:r w:rsidRPr="00C3465B">
        <w:rPr>
          <w:rtl/>
        </w:rPr>
        <w:t>هم جئني بأحبّ خلقك إليك وأوجههم عندك. فجاء علي</w:t>
      </w:r>
      <w:r>
        <w:rPr>
          <w:rtl/>
        </w:rPr>
        <w:t>،</w:t>
      </w:r>
      <w:r w:rsidRPr="00C3465B">
        <w:rPr>
          <w:rtl/>
        </w:rPr>
        <w:t xml:space="preserve"> فقال له أنس</w:t>
      </w:r>
      <w:r>
        <w:rPr>
          <w:rtl/>
        </w:rPr>
        <w:t>:</w:t>
      </w:r>
      <w:r w:rsidRPr="00C3465B">
        <w:rPr>
          <w:rtl/>
        </w:rPr>
        <w:t xml:space="preserve"> إنّ رسول الله على حاجة. قال أنس</w:t>
      </w:r>
      <w:r>
        <w:rPr>
          <w:rtl/>
        </w:rPr>
        <w:t>:</w:t>
      </w:r>
      <w:r w:rsidRPr="00C3465B">
        <w:rPr>
          <w:rtl/>
        </w:rPr>
        <w:t xml:space="preserve"> فرفع علي يده فوكز على صدري ثمّ دخل. ف</w:t>
      </w:r>
      <w:r w:rsidR="000D1B0E">
        <w:rPr>
          <w:rtl/>
        </w:rPr>
        <w:t>لمـّا</w:t>
      </w:r>
      <w:r w:rsidRPr="00C3465B">
        <w:rPr>
          <w:rtl/>
        </w:rPr>
        <w:t xml:space="preserve"> نظر إليه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قام قائما</w:t>
      </w:r>
      <w:r w:rsidR="00B11B4D">
        <w:rPr>
          <w:rFonts w:hint="cs"/>
          <w:rtl/>
        </w:rPr>
        <w:t>ً</w:t>
      </w:r>
      <w:r w:rsidRPr="00C3465B">
        <w:rPr>
          <w:rtl/>
        </w:rPr>
        <w:t xml:space="preserve"> فضمّه إليه وقال</w:t>
      </w:r>
      <w:r>
        <w:rPr>
          <w:rtl/>
        </w:rPr>
        <w:t>:</w:t>
      </w:r>
      <w:r w:rsidRPr="00C3465B">
        <w:rPr>
          <w:rtl/>
        </w:rPr>
        <w:t xml:space="preserve"> يا ربّ وإليّ</w:t>
      </w:r>
      <w:r w:rsidR="00B11B4D">
        <w:rPr>
          <w:rFonts w:hint="cs"/>
          <w:rtl/>
        </w:rPr>
        <w:t>َ</w:t>
      </w:r>
      <w:r>
        <w:rPr>
          <w:rtl/>
        </w:rPr>
        <w:t>،</w:t>
      </w:r>
      <w:r w:rsidRPr="00C3465B">
        <w:rPr>
          <w:rtl/>
        </w:rPr>
        <w:t xml:space="preserve"> يا ربّ وإليّ</w:t>
      </w:r>
      <w:r w:rsidR="00B11B4D">
        <w:rPr>
          <w:rFonts w:hint="cs"/>
          <w:rtl/>
        </w:rPr>
        <w:t>َ</w:t>
      </w:r>
      <w:r w:rsidRPr="00C3465B">
        <w:rPr>
          <w:rtl/>
        </w:rPr>
        <w:t>. ما أبطأ بك يا علي</w:t>
      </w:r>
      <w:r>
        <w:rPr>
          <w:rtl/>
        </w:rPr>
        <w:t>؟</w:t>
      </w:r>
      <w:r w:rsidRPr="00C3465B">
        <w:rPr>
          <w:rtl/>
        </w:rPr>
        <w:t xml:space="preserve"> قال</w:t>
      </w:r>
      <w:r>
        <w:rPr>
          <w:rtl/>
        </w:rPr>
        <w:t>:</w:t>
      </w:r>
      <w:r w:rsidRPr="00C3465B">
        <w:rPr>
          <w:rtl/>
        </w:rPr>
        <w:t xml:space="preserve"> يا رسول الله</w:t>
      </w:r>
      <w:r>
        <w:rPr>
          <w:rtl/>
        </w:rPr>
        <w:t>،</w:t>
      </w:r>
      <w:r w:rsidRPr="00C3465B">
        <w:rPr>
          <w:rtl/>
        </w:rPr>
        <w:t xml:space="preserve"> قد جئت ثلاثا</w:t>
      </w:r>
      <w:r w:rsidR="00B11B4D">
        <w:rPr>
          <w:rFonts w:hint="cs"/>
          <w:rtl/>
        </w:rPr>
        <w:t>ً</w:t>
      </w:r>
      <w:r w:rsidRPr="00C3465B">
        <w:rPr>
          <w:rtl/>
        </w:rPr>
        <w:t xml:space="preserve"> كلّ ذلك يردّني أنس</w:t>
      </w:r>
      <w:r>
        <w:rPr>
          <w:rtl/>
        </w:rPr>
        <w:t>،</w:t>
      </w:r>
      <w:r w:rsidRPr="00C3465B">
        <w:rPr>
          <w:rtl/>
        </w:rPr>
        <w:t xml:space="preserve"> فرأيت الغضب في وجه رسول الله وقال</w:t>
      </w:r>
      <w:r>
        <w:rPr>
          <w:rtl/>
        </w:rPr>
        <w:t>:</w:t>
      </w:r>
      <w:r w:rsidRPr="00C3465B">
        <w:rPr>
          <w:rtl/>
        </w:rPr>
        <w:t xml:space="preserve"> يا أنس ما حملك على</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يعني</w:t>
      </w:r>
      <w:r w:rsidR="00A41E48">
        <w:rPr>
          <w:rtl/>
        </w:rPr>
        <w:t>:</w:t>
      </w:r>
      <w:r w:rsidR="00A41E48" w:rsidRPr="00C3465B">
        <w:rPr>
          <w:rtl/>
        </w:rPr>
        <w:t xml:space="preserve"> الشيخ محمّد بن النعمان المفيد البغدادي</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الفصول المختارة</w:t>
      </w:r>
      <w:r w:rsidR="00A41E48">
        <w:rPr>
          <w:rtl/>
        </w:rPr>
        <w:t>:</w:t>
      </w:r>
      <w:r w:rsidR="00A41E48" w:rsidRPr="00C3465B">
        <w:rPr>
          <w:rtl/>
        </w:rPr>
        <w:t xml:space="preserve"> 65.</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rPr>
        <w:lastRenderedPageBreak/>
        <w:t>ردّه</w:t>
      </w:r>
      <w:r>
        <w:rPr>
          <w:rtl/>
        </w:rPr>
        <w:t>؟</w:t>
      </w:r>
      <w:r w:rsidRPr="00C3465B">
        <w:rPr>
          <w:rtl/>
        </w:rPr>
        <w:t xml:space="preserve"> قلت</w:t>
      </w:r>
      <w:r>
        <w:rPr>
          <w:rtl/>
        </w:rPr>
        <w:t>:</w:t>
      </w:r>
      <w:r w:rsidRPr="00C3465B">
        <w:rPr>
          <w:rtl/>
        </w:rPr>
        <w:t xml:space="preserve"> يا رسول الله</w:t>
      </w:r>
      <w:r>
        <w:rPr>
          <w:rtl/>
        </w:rPr>
        <w:t>،</w:t>
      </w:r>
      <w:r w:rsidRPr="00C3465B">
        <w:rPr>
          <w:rtl/>
        </w:rPr>
        <w:t xml:space="preserve"> سمعتك تدعو فأحببت أن</w:t>
      </w:r>
      <w:r w:rsidR="00B11B4D">
        <w:rPr>
          <w:rFonts w:hint="cs"/>
          <w:rtl/>
        </w:rPr>
        <w:t>ْ</w:t>
      </w:r>
      <w:r w:rsidRPr="00C3465B">
        <w:rPr>
          <w:rtl/>
        </w:rPr>
        <w:t xml:space="preserve"> تكون الدّعوة في الأنصار.</w:t>
      </w:r>
      <w:r>
        <w:rPr>
          <w:rFonts w:hint="cs"/>
          <w:rtl/>
        </w:rPr>
        <w:t xml:space="preserve"> </w:t>
      </w:r>
      <w:r w:rsidRPr="00C3465B">
        <w:rPr>
          <w:rtl/>
        </w:rPr>
        <w:t>قال</w:t>
      </w:r>
      <w:r>
        <w:rPr>
          <w:rtl/>
        </w:rPr>
        <w:t>:</w:t>
      </w:r>
      <w:r w:rsidRPr="00C3465B">
        <w:rPr>
          <w:rtl/>
        </w:rPr>
        <w:t xml:space="preserve"> لست بأوّل رجل</w:t>
      </w:r>
      <w:r w:rsidR="00B11B4D">
        <w:rPr>
          <w:rFonts w:hint="cs"/>
          <w:rtl/>
        </w:rPr>
        <w:t>ٍ</w:t>
      </w:r>
      <w:r w:rsidRPr="00C3465B">
        <w:rPr>
          <w:rtl/>
        </w:rPr>
        <w:t xml:space="preserve"> أحبّ</w:t>
      </w:r>
      <w:r w:rsidR="00B11B4D">
        <w:rPr>
          <w:rFonts w:hint="cs"/>
          <w:rtl/>
        </w:rPr>
        <w:t>َ</w:t>
      </w:r>
      <w:r w:rsidRPr="00C3465B">
        <w:rPr>
          <w:rtl/>
        </w:rPr>
        <w:t xml:space="preserve"> قومه</w:t>
      </w:r>
      <w:r>
        <w:rPr>
          <w:rtl/>
        </w:rPr>
        <w:t>،</w:t>
      </w:r>
      <w:r w:rsidRPr="00C3465B">
        <w:rPr>
          <w:rtl/>
        </w:rPr>
        <w:t xml:space="preserve"> أبى الله</w:t>
      </w:r>
      <w:r>
        <w:rPr>
          <w:rtl/>
        </w:rPr>
        <w:t xml:space="preserve"> - </w:t>
      </w:r>
      <w:r w:rsidRPr="00C3465B">
        <w:rPr>
          <w:rtl/>
        </w:rPr>
        <w:t>يا أنس</w:t>
      </w:r>
      <w:r>
        <w:rPr>
          <w:rtl/>
        </w:rPr>
        <w:t xml:space="preserve"> - </w:t>
      </w:r>
      <w:r w:rsidRPr="00C3465B">
        <w:rPr>
          <w:rtl/>
        </w:rPr>
        <w:t>إل</w:t>
      </w:r>
      <w:r w:rsidR="00B11B4D">
        <w:rPr>
          <w:rFonts w:hint="cs"/>
          <w:rtl/>
        </w:rPr>
        <w:t>ّ</w:t>
      </w:r>
      <w:r w:rsidRPr="00C3465B">
        <w:rPr>
          <w:rtl/>
        </w:rPr>
        <w:t>ا أن يكون ابن أبي طالب »</w:t>
      </w:r>
      <w:r>
        <w:rPr>
          <w:rtl/>
        </w:rPr>
        <w:t>.</w:t>
      </w:r>
    </w:p>
    <w:p w:rsidR="00A41E48" w:rsidRPr="00C3465B" w:rsidRDefault="00A41E48" w:rsidP="00A41E48">
      <w:pPr>
        <w:pStyle w:val="libNormal"/>
        <w:rPr>
          <w:rtl/>
          <w:lang w:bidi="fa-IR"/>
        </w:rPr>
      </w:pPr>
      <w:r>
        <w:rPr>
          <w:rtl/>
        </w:rPr>
        <w:t>و</w:t>
      </w:r>
      <w:r w:rsidRPr="00C3465B">
        <w:rPr>
          <w:rtl/>
        </w:rPr>
        <w:t xml:space="preserve">قوله </w:t>
      </w:r>
      <w:r w:rsidR="00082BFE" w:rsidRPr="00082BFE">
        <w:rPr>
          <w:rStyle w:val="libAlaemChar"/>
          <w:rtl/>
        </w:rPr>
        <w:t>صلى‌الله‌عليه‌وآله‌وسلم</w:t>
      </w:r>
      <w:r w:rsidR="006103F2" w:rsidRPr="006103F2">
        <w:rPr>
          <w:rStyle w:val="libAlaemChar"/>
          <w:rtl/>
        </w:rPr>
        <w:t xml:space="preserve"> </w:t>
      </w:r>
      <w:r>
        <w:rPr>
          <w:rtl/>
        </w:rPr>
        <w:t xml:space="preserve">: </w:t>
      </w:r>
      <w:r w:rsidRPr="00C3465B">
        <w:rPr>
          <w:rtl/>
        </w:rPr>
        <w:t>« الل</w:t>
      </w:r>
      <w:r w:rsidR="00B11B4D">
        <w:rPr>
          <w:rFonts w:hint="cs"/>
          <w:rtl/>
        </w:rPr>
        <w:t>ّ</w:t>
      </w:r>
      <w:r w:rsidRPr="00C3465B">
        <w:rPr>
          <w:rtl/>
        </w:rPr>
        <w:t xml:space="preserve">هم جئني بأحبّ خلقك إليك وأوجههم عندك » </w:t>
      </w:r>
      <w:r w:rsidRPr="00C3465B">
        <w:rPr>
          <w:rtl/>
          <w:lang w:bidi="fa-IR"/>
        </w:rPr>
        <w:t>يكذّب الحمل والتأويل المذكور</w:t>
      </w:r>
      <w:r>
        <w:rPr>
          <w:rtl/>
          <w:lang w:bidi="fa-IR"/>
        </w:rPr>
        <w:t>،</w:t>
      </w:r>
      <w:r w:rsidRPr="00C3465B">
        <w:rPr>
          <w:rtl/>
          <w:lang w:bidi="fa-IR"/>
        </w:rPr>
        <w:t xml:space="preserve"> إذ « الأوجه » في هذا المقام بمعنى « الأفضل على الإ</w:t>
      </w:r>
      <w:r w:rsidR="00B11B4D">
        <w:rPr>
          <w:rFonts w:hint="cs"/>
          <w:rtl/>
          <w:lang w:bidi="fa-IR"/>
        </w:rPr>
        <w:t>ِ</w:t>
      </w:r>
      <w:r w:rsidRPr="00C3465B">
        <w:rPr>
          <w:rtl/>
          <w:lang w:bidi="fa-IR"/>
        </w:rPr>
        <w:t>طلاق »</w:t>
      </w:r>
      <w:r>
        <w:rPr>
          <w:rtl/>
          <w:lang w:bidi="fa-IR"/>
        </w:rPr>
        <w:t xml:space="preserve"> ..</w:t>
      </w:r>
      <w:r w:rsidRPr="00C3465B">
        <w:rPr>
          <w:rtl/>
          <w:lang w:bidi="fa-IR"/>
        </w:rPr>
        <w:t>. ومنه يعلم أنّ « الأحبّ » كذلك</w:t>
      </w:r>
      <w:r>
        <w:rPr>
          <w:rtl/>
          <w:lang w:bidi="fa-IR"/>
        </w:rPr>
        <w:t xml:space="preserve"> ..</w:t>
      </w:r>
      <w:r w:rsidRPr="00C3465B">
        <w:rPr>
          <w:rtl/>
          <w:lang w:bidi="fa-IR"/>
        </w:rPr>
        <w:t xml:space="preserve">. فقد دلّ الحديث على أنّ أمير المؤمنين </w:t>
      </w:r>
      <w:r w:rsidRPr="001C3131">
        <w:rPr>
          <w:rStyle w:val="libAlaemChar"/>
          <w:rtl/>
        </w:rPr>
        <w:t>عليه‌السلام</w:t>
      </w:r>
      <w:r w:rsidRPr="00C3465B">
        <w:rPr>
          <w:rtl/>
          <w:lang w:bidi="fa-IR"/>
        </w:rPr>
        <w:t xml:space="preserve"> « أحبّ » و</w:t>
      </w:r>
      <w:r>
        <w:rPr>
          <w:rFonts w:hint="cs"/>
          <w:rtl/>
          <w:lang w:bidi="fa-IR"/>
        </w:rPr>
        <w:t xml:space="preserve"> </w:t>
      </w:r>
      <w:r w:rsidRPr="00C3465B">
        <w:rPr>
          <w:rtl/>
          <w:lang w:bidi="fa-IR"/>
        </w:rPr>
        <w:t>« أوجه » و</w:t>
      </w:r>
      <w:r>
        <w:rPr>
          <w:rFonts w:hint="cs"/>
          <w:rtl/>
          <w:lang w:bidi="fa-IR"/>
        </w:rPr>
        <w:t xml:space="preserve"> </w:t>
      </w:r>
      <w:r w:rsidRPr="00C3465B">
        <w:rPr>
          <w:rtl/>
          <w:lang w:bidi="fa-IR"/>
        </w:rPr>
        <w:t>« أشرف » و</w:t>
      </w:r>
      <w:r>
        <w:rPr>
          <w:rFonts w:hint="cs"/>
          <w:rtl/>
          <w:lang w:bidi="fa-IR"/>
        </w:rPr>
        <w:t xml:space="preserve"> </w:t>
      </w:r>
      <w:r w:rsidRPr="00C3465B">
        <w:rPr>
          <w:rtl/>
          <w:lang w:bidi="fa-IR"/>
        </w:rPr>
        <w:t>« أفضل » جميع « الخلق » عند الله سبحانه</w:t>
      </w:r>
      <w:r>
        <w:rPr>
          <w:rtl/>
          <w:lang w:bidi="fa-IR"/>
        </w:rPr>
        <w:t xml:space="preserve"> - </w:t>
      </w:r>
      <w:r w:rsidRPr="00C3465B">
        <w:rPr>
          <w:rtl/>
          <w:lang w:bidi="fa-IR"/>
        </w:rPr>
        <w:t xml:space="preserve">عدا النبيّ </w:t>
      </w:r>
      <w:r w:rsidR="00082BFE" w:rsidRPr="00082BFE">
        <w:rPr>
          <w:rStyle w:val="libAlaemChar"/>
          <w:rtl/>
        </w:rPr>
        <w:t>صلى‌الله‌عليه‌وآله‌وسلم</w:t>
      </w:r>
      <w:r w:rsidR="006103F2">
        <w:rPr>
          <w:rStyle w:val="libAlaemChar"/>
          <w:rtl/>
        </w:rPr>
        <w:t xml:space="preserve"> </w:t>
      </w:r>
      <w:r>
        <w:rPr>
          <w:rtl/>
          <w:lang w:bidi="fa-IR"/>
        </w:rPr>
        <w:t xml:space="preserve">- </w:t>
      </w:r>
      <w:r w:rsidRPr="00C3465B">
        <w:rPr>
          <w:rtl/>
          <w:lang w:bidi="fa-IR"/>
        </w:rPr>
        <w:t>من الأنبياء والملائكة والناس أجمعين</w:t>
      </w:r>
      <w:r>
        <w:rPr>
          <w:rtl/>
          <w:lang w:bidi="fa-IR"/>
        </w:rPr>
        <w:t xml:space="preserve"> ..</w:t>
      </w:r>
      <w:r w:rsidRPr="00C3465B">
        <w:rPr>
          <w:rtl/>
          <w:lang w:bidi="fa-IR"/>
        </w:rPr>
        <w:t>.</w:t>
      </w:r>
    </w:p>
    <w:p w:rsidR="0043598D" w:rsidRDefault="00A41E48" w:rsidP="00A41E48">
      <w:pPr>
        <w:pStyle w:val="Heading3"/>
        <w:rPr>
          <w:rtl/>
          <w:lang w:bidi="fa-IR"/>
        </w:rPr>
      </w:pPr>
      <w:bookmarkStart w:id="843" w:name="_Toc320549504"/>
      <w:bookmarkStart w:id="844" w:name="_Toc408483316"/>
      <w:bookmarkStart w:id="845" w:name="_Toc95570813"/>
      <w:r w:rsidRPr="00C3465B">
        <w:rPr>
          <w:rtl/>
          <w:lang w:bidi="fa-IR"/>
        </w:rPr>
        <w:t>11</w:t>
      </w:r>
      <w:r>
        <w:rPr>
          <w:rtl/>
          <w:lang w:bidi="fa-IR"/>
        </w:rPr>
        <w:t xml:space="preserve"> - </w:t>
      </w:r>
      <w:r w:rsidRPr="00C3465B">
        <w:rPr>
          <w:rtl/>
          <w:lang w:bidi="fa-IR"/>
        </w:rPr>
        <w:t>قوله</w:t>
      </w:r>
      <w:r>
        <w:rPr>
          <w:rtl/>
          <w:lang w:bidi="fa-IR"/>
        </w:rPr>
        <w:t>:</w:t>
      </w:r>
      <w:r w:rsidRPr="00C3465B">
        <w:rPr>
          <w:rtl/>
          <w:lang w:bidi="fa-IR"/>
        </w:rPr>
        <w:t xml:space="preserve"> «</w:t>
      </w:r>
      <w:r>
        <w:rPr>
          <w:rtl/>
          <w:lang w:bidi="fa-IR"/>
        </w:rPr>
        <w:t xml:space="preserve"> ..</w:t>
      </w:r>
      <w:r w:rsidRPr="00C3465B">
        <w:rPr>
          <w:rtl/>
          <w:lang w:bidi="fa-IR"/>
        </w:rPr>
        <w:t>. بخير خلقك</w:t>
      </w:r>
      <w:r>
        <w:rPr>
          <w:rtl/>
          <w:lang w:bidi="fa-IR"/>
        </w:rPr>
        <w:t xml:space="preserve"> ..</w:t>
      </w:r>
      <w:r w:rsidRPr="00C3465B">
        <w:rPr>
          <w:rtl/>
          <w:lang w:bidi="fa-IR"/>
        </w:rPr>
        <w:t>. »</w:t>
      </w:r>
      <w:bookmarkEnd w:id="843"/>
      <w:bookmarkEnd w:id="844"/>
      <w:bookmarkEnd w:id="845"/>
    </w:p>
    <w:p w:rsidR="00A41E48" w:rsidRPr="00C3465B" w:rsidRDefault="00A41E48" w:rsidP="00A41E48">
      <w:pPr>
        <w:pStyle w:val="libNormal"/>
        <w:rPr>
          <w:rtl/>
          <w:lang w:bidi="fa-IR"/>
        </w:rPr>
      </w:pPr>
      <w:r>
        <w:rPr>
          <w:rtl/>
        </w:rPr>
        <w:t>و</w:t>
      </w:r>
      <w:r w:rsidRPr="00C3465B">
        <w:rPr>
          <w:rtl/>
        </w:rPr>
        <w:t>عن ( كتاب الطير ) للحافظ أبي نعيم الأصفهاني</w:t>
      </w:r>
      <w:r>
        <w:rPr>
          <w:rtl/>
        </w:rPr>
        <w:t>:</w:t>
      </w:r>
      <w:r w:rsidRPr="00C3465B">
        <w:rPr>
          <w:rtl/>
        </w:rPr>
        <w:t xml:space="preserve"> « نا علي بن حميد الواسطي</w:t>
      </w:r>
      <w:r>
        <w:rPr>
          <w:rtl/>
        </w:rPr>
        <w:t>،</w:t>
      </w:r>
      <w:r w:rsidRPr="00C3465B">
        <w:rPr>
          <w:rtl/>
        </w:rPr>
        <w:t xml:space="preserve"> نا أسلم بن سهل</w:t>
      </w:r>
      <w:r>
        <w:rPr>
          <w:rtl/>
        </w:rPr>
        <w:t>،</w:t>
      </w:r>
      <w:r w:rsidRPr="00C3465B">
        <w:rPr>
          <w:rtl/>
        </w:rPr>
        <w:t xml:space="preserve"> نا محمّد بن صالح بن مهران قال</w:t>
      </w:r>
      <w:r>
        <w:rPr>
          <w:rtl/>
        </w:rPr>
        <w:t>:</w:t>
      </w:r>
      <w:r w:rsidRPr="00C3465B">
        <w:rPr>
          <w:rtl/>
        </w:rPr>
        <w:t xml:space="preserve"> نا عبد الله بن محمّد بن عمارة قال</w:t>
      </w:r>
      <w:r>
        <w:rPr>
          <w:rtl/>
        </w:rPr>
        <w:t>:</w:t>
      </w:r>
      <w:r w:rsidRPr="00C3465B">
        <w:rPr>
          <w:rtl/>
        </w:rPr>
        <w:t xml:space="preserve"> سمعت من مالك بن أنس</w:t>
      </w:r>
      <w:r>
        <w:rPr>
          <w:rtl/>
        </w:rPr>
        <w:t>،</w:t>
      </w:r>
      <w:r w:rsidRPr="00C3465B">
        <w:rPr>
          <w:rtl/>
        </w:rPr>
        <w:t xml:space="preserve"> عن إسحاق بن عبد الله بن أبي طلحة عن أنس قال</w:t>
      </w:r>
      <w:r>
        <w:rPr>
          <w:rtl/>
        </w:rPr>
        <w:t xml:space="preserve"> </w:t>
      </w:r>
      <w:r w:rsidRPr="00C3465B">
        <w:rPr>
          <w:rtl/>
        </w:rPr>
        <w:t xml:space="preserve">بعثتني أم سليم إلى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بطير مشوي ومعه أرغفة من شعير</w:t>
      </w:r>
      <w:r>
        <w:rPr>
          <w:rtl/>
        </w:rPr>
        <w:t>،</w:t>
      </w:r>
      <w:r w:rsidRPr="00C3465B">
        <w:rPr>
          <w:rtl/>
        </w:rPr>
        <w:t xml:space="preserve"> فأتيته به فوضعته بين يديه فقال</w:t>
      </w:r>
      <w:r>
        <w:rPr>
          <w:rtl/>
        </w:rPr>
        <w:t>:</w:t>
      </w:r>
      <w:r w:rsidRPr="00C3465B">
        <w:rPr>
          <w:rtl/>
        </w:rPr>
        <w:t xml:space="preserve"> يا أنس ا</w:t>
      </w:r>
      <w:r w:rsidR="00B11B4D">
        <w:rPr>
          <w:rFonts w:hint="cs"/>
          <w:rtl/>
        </w:rPr>
        <w:t>ُ</w:t>
      </w:r>
      <w:r w:rsidRPr="00C3465B">
        <w:rPr>
          <w:rtl/>
        </w:rPr>
        <w:t>دع لنا من يأكل معنا هذا الطير</w:t>
      </w:r>
      <w:r>
        <w:rPr>
          <w:rtl/>
        </w:rPr>
        <w:t>،</w:t>
      </w:r>
      <w:r w:rsidRPr="00C3465B">
        <w:rPr>
          <w:rtl/>
        </w:rPr>
        <w:t xml:space="preserve"> الل</w:t>
      </w:r>
      <w:r w:rsidR="00B11B4D">
        <w:rPr>
          <w:rFonts w:hint="cs"/>
          <w:rtl/>
        </w:rPr>
        <w:t>ّ</w:t>
      </w:r>
      <w:r w:rsidRPr="00C3465B">
        <w:rPr>
          <w:rtl/>
        </w:rPr>
        <w:t>هم ائتنا بخير خلقك</w:t>
      </w:r>
      <w:r>
        <w:rPr>
          <w:rtl/>
        </w:rPr>
        <w:t>،</w:t>
      </w:r>
      <w:r w:rsidRPr="00C3465B">
        <w:rPr>
          <w:rtl/>
        </w:rPr>
        <w:t xml:space="preserve"> فخرجت فلم يكن همّي إل</w:t>
      </w:r>
      <w:r w:rsidR="00B11B4D">
        <w:rPr>
          <w:rFonts w:hint="cs"/>
          <w:rtl/>
        </w:rPr>
        <w:t>ّ</w:t>
      </w:r>
      <w:r w:rsidRPr="00C3465B">
        <w:rPr>
          <w:rtl/>
        </w:rPr>
        <w:t>ا رجلا</w:t>
      </w:r>
      <w:r w:rsidR="00B11B4D">
        <w:rPr>
          <w:rFonts w:hint="cs"/>
          <w:rtl/>
        </w:rPr>
        <w:t>ً</w:t>
      </w:r>
      <w:r w:rsidRPr="00C3465B">
        <w:rPr>
          <w:rtl/>
        </w:rPr>
        <w:t xml:space="preserve"> من أهلي آتيه فأدعوه</w:t>
      </w:r>
      <w:r>
        <w:rPr>
          <w:rtl/>
        </w:rPr>
        <w:t>،</w:t>
      </w:r>
      <w:r w:rsidRPr="00C3465B">
        <w:rPr>
          <w:rtl/>
        </w:rPr>
        <w:t xml:space="preserve"> فإذا أنا بعلي بن أبي طالب</w:t>
      </w:r>
      <w:r>
        <w:rPr>
          <w:rtl/>
        </w:rPr>
        <w:t>،</w:t>
      </w:r>
      <w:r w:rsidRPr="00C3465B">
        <w:rPr>
          <w:rtl/>
        </w:rPr>
        <w:t xml:space="preserve"> فدخلت</w:t>
      </w:r>
      <w:r>
        <w:rPr>
          <w:rtl/>
        </w:rPr>
        <w:t>،</w:t>
      </w:r>
      <w:r w:rsidRPr="00C3465B">
        <w:rPr>
          <w:rtl/>
        </w:rPr>
        <w:t xml:space="preserve"> فقال</w:t>
      </w:r>
      <w:r>
        <w:rPr>
          <w:rtl/>
        </w:rPr>
        <w:t>:</w:t>
      </w:r>
      <w:r w:rsidRPr="00C3465B">
        <w:rPr>
          <w:rtl/>
        </w:rPr>
        <w:t xml:space="preserve"> أما وجدت أحدا</w:t>
      </w:r>
      <w:r w:rsidR="00B11B4D">
        <w:rPr>
          <w:rFonts w:hint="cs"/>
          <w:rtl/>
        </w:rPr>
        <w:t>ً</w:t>
      </w:r>
      <w:r>
        <w:rPr>
          <w:rtl/>
        </w:rPr>
        <w:t>؟</w:t>
      </w:r>
      <w:r w:rsidRPr="00C3465B">
        <w:rPr>
          <w:rtl/>
        </w:rPr>
        <w:t xml:space="preserve"> قلت</w:t>
      </w:r>
      <w:r>
        <w:rPr>
          <w:rtl/>
        </w:rPr>
        <w:t>:</w:t>
      </w:r>
      <w:r w:rsidRPr="00C3465B">
        <w:rPr>
          <w:rtl/>
        </w:rPr>
        <w:t xml:space="preserve"> لا. قال</w:t>
      </w:r>
      <w:r>
        <w:rPr>
          <w:rtl/>
        </w:rPr>
        <w:t>:</w:t>
      </w:r>
      <w:r w:rsidRPr="00C3465B">
        <w:rPr>
          <w:rtl/>
        </w:rPr>
        <w:t xml:space="preserve"> ا</w:t>
      </w:r>
      <w:r w:rsidR="00B11B4D">
        <w:rPr>
          <w:rFonts w:hint="cs"/>
          <w:rtl/>
        </w:rPr>
        <w:t>ُ</w:t>
      </w:r>
      <w:r w:rsidRPr="00C3465B">
        <w:rPr>
          <w:rtl/>
        </w:rPr>
        <w:t>نظر. فنظرت فلم أجد أحدا</w:t>
      </w:r>
      <w:r w:rsidR="00B11B4D">
        <w:rPr>
          <w:rFonts w:hint="cs"/>
          <w:rtl/>
        </w:rPr>
        <w:t>ً</w:t>
      </w:r>
      <w:r w:rsidRPr="00C3465B">
        <w:rPr>
          <w:rtl/>
        </w:rPr>
        <w:t xml:space="preserve"> إل</w:t>
      </w:r>
      <w:r w:rsidR="00B11B4D">
        <w:rPr>
          <w:rFonts w:hint="cs"/>
          <w:rtl/>
        </w:rPr>
        <w:t>ّ</w:t>
      </w:r>
      <w:r w:rsidRPr="00C3465B">
        <w:rPr>
          <w:rtl/>
        </w:rPr>
        <w:t>ا عليّا</w:t>
      </w:r>
      <w:r w:rsidR="00B11B4D">
        <w:rPr>
          <w:rFonts w:hint="cs"/>
          <w:rtl/>
        </w:rPr>
        <w:t>ً</w:t>
      </w:r>
      <w:r w:rsidRPr="00C3465B">
        <w:rPr>
          <w:rtl/>
        </w:rPr>
        <w:t>. ففعل ذلك ثلاث مرّات. فرجعت فقلت</w:t>
      </w:r>
      <w:r>
        <w:rPr>
          <w:rtl/>
        </w:rPr>
        <w:t>:</w:t>
      </w:r>
      <w:r w:rsidRPr="00C3465B">
        <w:rPr>
          <w:rtl/>
        </w:rPr>
        <w:t xml:space="preserve"> هذا علي بن أبي طالب. فقال</w:t>
      </w:r>
      <w:r>
        <w:rPr>
          <w:rtl/>
        </w:rPr>
        <w:t>:</w:t>
      </w:r>
      <w:r w:rsidRPr="00C3465B">
        <w:rPr>
          <w:rtl/>
        </w:rPr>
        <w:t xml:space="preserve"> ائذن له</w:t>
      </w:r>
      <w:r>
        <w:rPr>
          <w:rtl/>
        </w:rPr>
        <w:t>،</w:t>
      </w:r>
      <w:r w:rsidRPr="00C3465B">
        <w:rPr>
          <w:rtl/>
        </w:rPr>
        <w:t xml:space="preserve"> الل</w:t>
      </w:r>
      <w:r w:rsidR="00B11B4D">
        <w:rPr>
          <w:rFonts w:hint="cs"/>
          <w:rtl/>
        </w:rPr>
        <w:t>ّ</w:t>
      </w:r>
      <w:r w:rsidRPr="00C3465B">
        <w:rPr>
          <w:rtl/>
        </w:rPr>
        <w:t>هم وإليّ</w:t>
      </w:r>
      <w:r w:rsidR="00B11B4D">
        <w:rPr>
          <w:rFonts w:hint="cs"/>
          <w:rtl/>
        </w:rPr>
        <w:t>َ</w:t>
      </w:r>
      <w:r>
        <w:rPr>
          <w:rtl/>
        </w:rPr>
        <w:t>،</w:t>
      </w:r>
      <w:r w:rsidRPr="00C3465B">
        <w:rPr>
          <w:rtl/>
        </w:rPr>
        <w:t xml:space="preserve"> الل</w:t>
      </w:r>
      <w:r w:rsidR="00B11B4D">
        <w:rPr>
          <w:rFonts w:hint="cs"/>
          <w:rtl/>
        </w:rPr>
        <w:t>ّ</w:t>
      </w:r>
      <w:r w:rsidRPr="00C3465B">
        <w:rPr>
          <w:rtl/>
        </w:rPr>
        <w:t>هم وإليّ</w:t>
      </w:r>
      <w:r w:rsidR="00B11B4D">
        <w:rPr>
          <w:rFonts w:hint="cs"/>
          <w:rtl/>
        </w:rPr>
        <w:t>َ</w:t>
      </w:r>
      <w:r>
        <w:rPr>
          <w:rtl/>
        </w:rPr>
        <w:t xml:space="preserve"> »</w:t>
      </w:r>
      <w:r w:rsidRPr="00C3465B">
        <w:rPr>
          <w:rtl/>
          <w:lang w:bidi="fa-IR"/>
        </w:rPr>
        <w:t>.</w:t>
      </w:r>
    </w:p>
    <w:p w:rsidR="00A41E48" w:rsidRDefault="00A41E48" w:rsidP="00A41E48">
      <w:pPr>
        <w:pStyle w:val="libNormal"/>
        <w:rPr>
          <w:rtl/>
          <w:lang w:bidi="fa-IR"/>
        </w:rPr>
      </w:pPr>
      <w:r>
        <w:rPr>
          <w:rtl/>
          <w:lang w:bidi="fa-IR"/>
        </w:rPr>
        <w:br w:type="page"/>
      </w:r>
    </w:p>
    <w:p w:rsidR="0043598D" w:rsidRDefault="00A41E48" w:rsidP="00A41E48">
      <w:pPr>
        <w:pStyle w:val="Heading3"/>
        <w:rPr>
          <w:rtl/>
          <w:lang w:bidi="fa-IR"/>
        </w:rPr>
      </w:pPr>
      <w:bookmarkStart w:id="846" w:name="_Toc320549505"/>
      <w:bookmarkStart w:id="847" w:name="_Toc408483317"/>
      <w:bookmarkStart w:id="848" w:name="_Toc95570814"/>
      <w:r w:rsidRPr="00C3465B">
        <w:rPr>
          <w:rtl/>
          <w:lang w:bidi="fa-IR"/>
        </w:rPr>
        <w:lastRenderedPageBreak/>
        <w:t>12</w:t>
      </w:r>
      <w:r>
        <w:rPr>
          <w:rtl/>
          <w:lang w:bidi="fa-IR"/>
        </w:rPr>
        <w:t xml:space="preserve"> - </w:t>
      </w:r>
      <w:r w:rsidRPr="00C3465B">
        <w:rPr>
          <w:rtl/>
          <w:lang w:bidi="fa-IR"/>
        </w:rPr>
        <w:t>قوله</w:t>
      </w:r>
      <w:r>
        <w:rPr>
          <w:rtl/>
          <w:lang w:bidi="fa-IR"/>
        </w:rPr>
        <w:t>:</w:t>
      </w:r>
      <w:r w:rsidRPr="00C3465B">
        <w:rPr>
          <w:rtl/>
          <w:lang w:bidi="fa-IR"/>
        </w:rPr>
        <w:t xml:space="preserve"> «</w:t>
      </w:r>
      <w:r>
        <w:rPr>
          <w:rtl/>
          <w:lang w:bidi="fa-IR"/>
        </w:rPr>
        <w:t xml:space="preserve"> ..</w:t>
      </w:r>
      <w:r w:rsidRPr="00C3465B">
        <w:rPr>
          <w:rtl/>
          <w:lang w:bidi="fa-IR"/>
        </w:rPr>
        <w:t>. أدخل عليّ</w:t>
      </w:r>
      <w:r w:rsidR="00B11B4D">
        <w:rPr>
          <w:rFonts w:hint="cs"/>
          <w:rtl/>
          <w:lang w:bidi="fa-IR"/>
        </w:rPr>
        <w:t>َ</w:t>
      </w:r>
      <w:r w:rsidRPr="00C3465B">
        <w:rPr>
          <w:rtl/>
          <w:lang w:bidi="fa-IR"/>
        </w:rPr>
        <w:t xml:space="preserve"> أحبّ خلقك إليّ</w:t>
      </w:r>
      <w:r w:rsidR="00B11B4D">
        <w:rPr>
          <w:rFonts w:hint="cs"/>
          <w:rtl/>
          <w:lang w:bidi="fa-IR"/>
        </w:rPr>
        <w:t>َ</w:t>
      </w:r>
      <w:r w:rsidRPr="00C3465B">
        <w:rPr>
          <w:rtl/>
          <w:lang w:bidi="fa-IR"/>
        </w:rPr>
        <w:t xml:space="preserve"> من الأوّلين والآخرين</w:t>
      </w:r>
      <w:r>
        <w:rPr>
          <w:rtl/>
          <w:lang w:bidi="fa-IR"/>
        </w:rPr>
        <w:t xml:space="preserve"> ..</w:t>
      </w:r>
      <w:r w:rsidRPr="00C3465B">
        <w:rPr>
          <w:rtl/>
          <w:lang w:bidi="fa-IR"/>
        </w:rPr>
        <w:t>. »</w:t>
      </w:r>
      <w:bookmarkEnd w:id="846"/>
      <w:bookmarkEnd w:id="847"/>
      <w:bookmarkEnd w:id="848"/>
    </w:p>
    <w:p w:rsidR="00A41E48" w:rsidRPr="00C3465B" w:rsidRDefault="00A41E48" w:rsidP="00A41E48">
      <w:pPr>
        <w:pStyle w:val="libNormal"/>
        <w:rPr>
          <w:rtl/>
          <w:lang w:bidi="fa-IR"/>
        </w:rPr>
      </w:pPr>
      <w:r w:rsidRPr="00C3465B">
        <w:rPr>
          <w:rtl/>
        </w:rPr>
        <w:t>وروى ابن المغازلي حديث الطير بإسناده عن أنس بن مالك وفيه</w:t>
      </w:r>
      <w:r>
        <w:rPr>
          <w:rtl/>
        </w:rPr>
        <w:t xml:space="preserve">: </w:t>
      </w:r>
      <w:r w:rsidRPr="00C3465B">
        <w:rPr>
          <w:rtl/>
        </w:rPr>
        <w:t>« الل</w:t>
      </w:r>
      <w:r w:rsidR="00B11B4D">
        <w:rPr>
          <w:rFonts w:hint="cs"/>
          <w:rtl/>
        </w:rPr>
        <w:t>ّ</w:t>
      </w:r>
      <w:r w:rsidRPr="00C3465B">
        <w:rPr>
          <w:rtl/>
        </w:rPr>
        <w:t>هم أدخل علي</w:t>
      </w:r>
      <w:r w:rsidR="00B11B4D">
        <w:rPr>
          <w:rFonts w:hint="cs"/>
          <w:rtl/>
        </w:rPr>
        <w:t>َ</w:t>
      </w:r>
      <w:r w:rsidRPr="00C3465B">
        <w:rPr>
          <w:rtl/>
        </w:rPr>
        <w:t>ّ أحبّ خلقك إليّ</w:t>
      </w:r>
      <w:r w:rsidR="00B11B4D">
        <w:rPr>
          <w:rFonts w:hint="cs"/>
          <w:rtl/>
        </w:rPr>
        <w:t>َ</w:t>
      </w:r>
      <w:r w:rsidRPr="00C3465B">
        <w:rPr>
          <w:rtl/>
        </w:rPr>
        <w:t xml:space="preserve"> من الأوّلين والآخرين يأكل معي من هذا الطائر</w:t>
      </w:r>
      <w:r>
        <w:rPr>
          <w:rtl/>
        </w:rPr>
        <w:t xml:space="preserve"> ..</w:t>
      </w:r>
      <w:r w:rsidRPr="00C3465B">
        <w:rPr>
          <w:rtl/>
        </w:rPr>
        <w:t>. فجاء علي</w:t>
      </w:r>
      <w:r>
        <w:rPr>
          <w:rtl/>
        </w:rPr>
        <w:t xml:space="preserve"> ..</w:t>
      </w:r>
      <w:r w:rsidRPr="00C3465B">
        <w:rPr>
          <w:rtl/>
        </w:rPr>
        <w:t>. »</w:t>
      </w:r>
      <w:r>
        <w:rPr>
          <w:rFonts w:hint="cs"/>
          <w:rtl/>
          <w:lang w:bidi="fa-IR"/>
        </w:rPr>
        <w:t xml:space="preserve"> </w:t>
      </w:r>
      <w:r w:rsidRPr="00C3465B">
        <w:rPr>
          <w:rtl/>
          <w:lang w:bidi="fa-IR"/>
        </w:rPr>
        <w:t>وقد تقدّم الحديث بتمامه في موضعه من قسم السّند</w:t>
      </w:r>
      <w:r>
        <w:rPr>
          <w:rtl/>
          <w:lang w:bidi="fa-IR"/>
        </w:rPr>
        <w:t>،</w:t>
      </w:r>
      <w:r w:rsidRPr="00C3465B">
        <w:rPr>
          <w:rtl/>
          <w:lang w:bidi="fa-IR"/>
        </w:rPr>
        <w:t xml:space="preserve"> لكنّنا نذكر هنا متنه مرة</w:t>
      </w:r>
      <w:r w:rsidR="00B11B4D">
        <w:rPr>
          <w:rFonts w:hint="cs"/>
          <w:rtl/>
          <w:lang w:bidi="fa-IR"/>
        </w:rPr>
        <w:t>ً</w:t>
      </w:r>
      <w:r w:rsidRPr="00C3465B">
        <w:rPr>
          <w:rtl/>
          <w:lang w:bidi="fa-IR"/>
        </w:rPr>
        <w:t xml:space="preserve"> أ</w:t>
      </w:r>
      <w:r w:rsidR="00B11B4D">
        <w:rPr>
          <w:rFonts w:hint="cs"/>
          <w:rtl/>
          <w:lang w:bidi="fa-IR"/>
        </w:rPr>
        <w:t>ُ</w:t>
      </w:r>
      <w:r w:rsidRPr="00C3465B">
        <w:rPr>
          <w:rtl/>
          <w:lang w:bidi="fa-IR"/>
        </w:rPr>
        <w:t>خرى</w:t>
      </w:r>
      <w:r>
        <w:rPr>
          <w:rtl/>
          <w:lang w:bidi="fa-IR"/>
        </w:rPr>
        <w:t>:</w:t>
      </w:r>
    </w:p>
    <w:p w:rsidR="00A41E48" w:rsidRPr="00C3465B" w:rsidRDefault="00A41E48" w:rsidP="00A41E48">
      <w:pPr>
        <w:pStyle w:val="libNormal"/>
        <w:rPr>
          <w:rtl/>
          <w:lang w:bidi="fa-IR"/>
        </w:rPr>
      </w:pPr>
      <w:r w:rsidRPr="00C3465B">
        <w:rPr>
          <w:rtl/>
        </w:rPr>
        <w:t>«</w:t>
      </w:r>
      <w:r>
        <w:rPr>
          <w:rtl/>
        </w:rPr>
        <w:t xml:space="preserve"> ..</w:t>
      </w:r>
      <w:r w:rsidRPr="00C3465B">
        <w:rPr>
          <w:rtl/>
        </w:rPr>
        <w:t>. عن أنس بن مالك قال</w:t>
      </w:r>
      <w:r>
        <w:rPr>
          <w:rtl/>
        </w:rPr>
        <w:t xml:space="preserve">: </w:t>
      </w:r>
      <w:r w:rsidRPr="00C3465B">
        <w:rPr>
          <w:rtl/>
        </w:rPr>
        <w:t>أ</w:t>
      </w:r>
      <w:r w:rsidR="00B11B4D">
        <w:rPr>
          <w:rFonts w:hint="cs"/>
          <w:rtl/>
        </w:rPr>
        <w:t>ُ</w:t>
      </w:r>
      <w:r w:rsidRPr="00C3465B">
        <w:rPr>
          <w:rtl/>
        </w:rPr>
        <w:t xml:space="preserve">هدي لرسول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طائر مشوي</w:t>
      </w:r>
      <w:r>
        <w:rPr>
          <w:rtl/>
        </w:rPr>
        <w:t xml:space="preserve"> - </w:t>
      </w:r>
      <w:r w:rsidRPr="00C3465B">
        <w:rPr>
          <w:rtl/>
        </w:rPr>
        <w:t>أهدته له امرأة من الأنصار</w:t>
      </w:r>
      <w:r>
        <w:rPr>
          <w:rtl/>
        </w:rPr>
        <w:t xml:space="preserve"> - </w:t>
      </w:r>
      <w:r w:rsidRPr="00C3465B">
        <w:rPr>
          <w:rtl/>
        </w:rPr>
        <w:t xml:space="preserve">فدخل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فوضعت ذلك بين يديه. فقال</w:t>
      </w:r>
      <w:r>
        <w:rPr>
          <w:rtl/>
        </w:rPr>
        <w:t>:</w:t>
      </w:r>
      <w:r w:rsidRPr="00C3465B">
        <w:rPr>
          <w:rtl/>
        </w:rPr>
        <w:t xml:space="preserve"> الل</w:t>
      </w:r>
      <w:r w:rsidR="00B11B4D">
        <w:rPr>
          <w:rFonts w:hint="cs"/>
          <w:rtl/>
        </w:rPr>
        <w:t>ّ</w:t>
      </w:r>
      <w:r w:rsidRPr="00C3465B">
        <w:rPr>
          <w:rtl/>
        </w:rPr>
        <w:t>هم أدخل عليّ</w:t>
      </w:r>
      <w:r w:rsidR="00A008DE">
        <w:rPr>
          <w:rFonts w:hint="cs"/>
          <w:rtl/>
        </w:rPr>
        <w:t>َ</w:t>
      </w:r>
      <w:r w:rsidRPr="00C3465B">
        <w:rPr>
          <w:rtl/>
        </w:rPr>
        <w:t xml:space="preserve"> أحبّ خلقك إليّ</w:t>
      </w:r>
      <w:r w:rsidR="00A008DE">
        <w:rPr>
          <w:rFonts w:hint="cs"/>
          <w:rtl/>
        </w:rPr>
        <w:t>َ</w:t>
      </w:r>
      <w:r w:rsidRPr="00C3465B">
        <w:rPr>
          <w:rtl/>
        </w:rPr>
        <w:t xml:space="preserve"> من الأوّلين والآخرين يأكل معي من هذا الطائر. قال أنس</w:t>
      </w:r>
      <w:r>
        <w:rPr>
          <w:rtl/>
        </w:rPr>
        <w:t>:</w:t>
      </w:r>
      <w:r w:rsidRPr="00C3465B">
        <w:rPr>
          <w:rtl/>
        </w:rPr>
        <w:t xml:space="preserve"> فقلت في نفسي</w:t>
      </w:r>
      <w:r>
        <w:rPr>
          <w:rtl/>
        </w:rPr>
        <w:t>:</w:t>
      </w:r>
      <w:r w:rsidRPr="00C3465B">
        <w:rPr>
          <w:rtl/>
        </w:rPr>
        <w:t xml:space="preserve"> الل</w:t>
      </w:r>
      <w:r w:rsidR="00A008DE">
        <w:rPr>
          <w:rFonts w:hint="cs"/>
          <w:rtl/>
        </w:rPr>
        <w:t>ّ</w:t>
      </w:r>
      <w:r w:rsidRPr="00C3465B">
        <w:rPr>
          <w:rtl/>
        </w:rPr>
        <w:t>هم اجعله رجلا</w:t>
      </w:r>
      <w:r w:rsidR="00A008DE">
        <w:rPr>
          <w:rFonts w:hint="cs"/>
          <w:rtl/>
        </w:rPr>
        <w:t>ً</w:t>
      </w:r>
      <w:r w:rsidRPr="00C3465B">
        <w:rPr>
          <w:rtl/>
        </w:rPr>
        <w:t xml:space="preserve"> من الأنصار من قومي. فجاء علي</w:t>
      </w:r>
      <w:r>
        <w:rPr>
          <w:rtl/>
        </w:rPr>
        <w:t>،</w:t>
      </w:r>
      <w:r w:rsidRPr="00C3465B">
        <w:rPr>
          <w:rtl/>
        </w:rPr>
        <w:t xml:space="preserve"> فطرق الباب فرددته وقلت</w:t>
      </w:r>
      <w:r>
        <w:rPr>
          <w:rtl/>
        </w:rPr>
        <w:t>:</w:t>
      </w:r>
      <w:r w:rsidRPr="00C3465B">
        <w:rPr>
          <w:rtl/>
        </w:rPr>
        <w:t xml:space="preserve">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متشاغل</w:t>
      </w:r>
      <w:r>
        <w:rPr>
          <w:rtl/>
        </w:rPr>
        <w:t xml:space="preserve"> - </w:t>
      </w:r>
      <w:r w:rsidRPr="00C3465B">
        <w:rPr>
          <w:rtl/>
        </w:rPr>
        <w:t xml:space="preserve">ولم يعلم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بذلك</w:t>
      </w:r>
      <w:r>
        <w:rPr>
          <w:rtl/>
        </w:rPr>
        <w:t xml:space="preserve"> - </w:t>
      </w:r>
      <w:r w:rsidRPr="00C3465B">
        <w:rPr>
          <w:rtl/>
        </w:rPr>
        <w:t>فقال</w:t>
      </w:r>
      <w:r>
        <w:rPr>
          <w:rtl/>
        </w:rPr>
        <w:t>:</w:t>
      </w:r>
      <w:r w:rsidRPr="00C3465B">
        <w:rPr>
          <w:rtl/>
        </w:rPr>
        <w:t xml:space="preserve"> اللهم أدخل علىّ</w:t>
      </w:r>
      <w:r w:rsidR="00A008DE">
        <w:rPr>
          <w:rFonts w:hint="cs"/>
          <w:rtl/>
        </w:rPr>
        <w:t>َ</w:t>
      </w:r>
      <w:r w:rsidRPr="00C3465B">
        <w:rPr>
          <w:rtl/>
        </w:rPr>
        <w:t xml:space="preserve"> أحبّ الخلق من الأوّلين والآخرين يأكل معي من هذا الطائر. قلت</w:t>
      </w:r>
      <w:r>
        <w:rPr>
          <w:rtl/>
        </w:rPr>
        <w:t>:</w:t>
      </w:r>
      <w:r w:rsidRPr="00C3465B">
        <w:rPr>
          <w:rtl/>
        </w:rPr>
        <w:t xml:space="preserve"> الل</w:t>
      </w:r>
      <w:r w:rsidR="00A008DE">
        <w:rPr>
          <w:rFonts w:hint="cs"/>
          <w:rtl/>
        </w:rPr>
        <w:t>ّ</w:t>
      </w:r>
      <w:r w:rsidRPr="00C3465B">
        <w:rPr>
          <w:rtl/>
        </w:rPr>
        <w:t>هم رجلا</w:t>
      </w:r>
      <w:r w:rsidR="00A008DE">
        <w:rPr>
          <w:rFonts w:hint="cs"/>
          <w:rtl/>
        </w:rPr>
        <w:t>ً</w:t>
      </w:r>
      <w:r w:rsidRPr="00C3465B">
        <w:rPr>
          <w:rtl/>
        </w:rPr>
        <w:t xml:space="preserve"> من قومي الأنصار. فجاء علي فرددته.</w:t>
      </w:r>
      <w:r>
        <w:rPr>
          <w:rFonts w:hint="cs"/>
          <w:rtl/>
        </w:rPr>
        <w:t xml:space="preserve"> </w:t>
      </w:r>
      <w:r w:rsidRPr="00C3465B">
        <w:rPr>
          <w:rtl/>
        </w:rPr>
        <w:t>ف</w:t>
      </w:r>
      <w:r w:rsidR="000D1B0E">
        <w:rPr>
          <w:rtl/>
        </w:rPr>
        <w:t>لمـّا</w:t>
      </w:r>
      <w:r w:rsidRPr="00C3465B">
        <w:rPr>
          <w:rtl/>
        </w:rPr>
        <w:t xml:space="preserve"> جاء الثّالثة قال لي رسول الله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قم يا أنس فافتح الباب لعلي. فقمت ففتحت الباب فأكل معه</w:t>
      </w:r>
      <w:r>
        <w:rPr>
          <w:rtl/>
        </w:rPr>
        <w:t>،</w:t>
      </w:r>
      <w:r w:rsidRPr="00C3465B">
        <w:rPr>
          <w:rtl/>
        </w:rPr>
        <w:t xml:space="preserve"> فكانت الدعوة له » </w:t>
      </w:r>
      <w:r w:rsidRPr="00BE597A">
        <w:rPr>
          <w:rStyle w:val="libFootnotenumChar"/>
          <w:rtl/>
        </w:rPr>
        <w:t>(1)</w:t>
      </w:r>
      <w:r>
        <w:rPr>
          <w:rtl/>
        </w:rPr>
        <w:t>.</w:t>
      </w:r>
    </w:p>
    <w:p w:rsidR="00A41E48" w:rsidRPr="00C3465B" w:rsidRDefault="00A41E48" w:rsidP="00A41E48">
      <w:pPr>
        <w:pStyle w:val="libNormal"/>
        <w:rPr>
          <w:rtl/>
          <w:lang w:bidi="fa-IR"/>
        </w:rPr>
      </w:pPr>
      <w:r w:rsidRPr="00C3465B">
        <w:rPr>
          <w:rtl/>
          <w:lang w:bidi="fa-IR"/>
        </w:rPr>
        <w:t>وهل بعد هذه الجملة من مجال لتأويل لفظ « الأحبّ » وتقييده</w:t>
      </w:r>
      <w:r>
        <w:rPr>
          <w:rtl/>
          <w:lang w:bidi="fa-IR"/>
        </w:rPr>
        <w:t>؟</w:t>
      </w:r>
      <w:r w:rsidRPr="00C3465B">
        <w:rPr>
          <w:rtl/>
          <w:lang w:bidi="fa-IR"/>
        </w:rPr>
        <w:t xml:space="preserve"> لقد ثبت من هذا الحديث</w:t>
      </w:r>
      <w:r>
        <w:rPr>
          <w:rtl/>
          <w:lang w:bidi="fa-IR"/>
        </w:rPr>
        <w:t xml:space="preserve"> - </w:t>
      </w:r>
      <w:r w:rsidRPr="00C3465B">
        <w:rPr>
          <w:rtl/>
          <w:lang w:bidi="fa-IR"/>
        </w:rPr>
        <w:t>أيضا</w:t>
      </w:r>
      <w:r w:rsidR="00A008DE">
        <w:rPr>
          <w:rFonts w:hint="cs"/>
          <w:rtl/>
          <w:lang w:bidi="fa-IR"/>
        </w:rPr>
        <w:t>ً</w:t>
      </w:r>
      <w:r>
        <w:rPr>
          <w:rtl/>
          <w:lang w:bidi="fa-IR"/>
        </w:rPr>
        <w:t xml:space="preserve"> - </w:t>
      </w:r>
      <w:r w:rsidRPr="00C3465B">
        <w:rPr>
          <w:rtl/>
          <w:lang w:bidi="fa-IR"/>
        </w:rPr>
        <w:t xml:space="preserve">أنّ أمير المؤمنين </w:t>
      </w:r>
      <w:r w:rsidRPr="001C3131">
        <w:rPr>
          <w:rStyle w:val="libAlaemChar"/>
          <w:rtl/>
        </w:rPr>
        <w:t>عليه‌السلام</w:t>
      </w:r>
      <w:r w:rsidRPr="00C3465B">
        <w:rPr>
          <w:rtl/>
          <w:lang w:bidi="fa-IR"/>
        </w:rPr>
        <w:t xml:space="preserve"> أحبّ الخلق إلى النبيّ</w:t>
      </w:r>
      <w:r>
        <w:rPr>
          <w:rtl/>
          <w:lang w:bidi="fa-IR"/>
        </w:rPr>
        <w:t xml:space="preserve"> - </w:t>
      </w:r>
      <w:r w:rsidRPr="00C3465B">
        <w:rPr>
          <w:rtl/>
          <w:lang w:bidi="fa-IR"/>
        </w:rPr>
        <w:t>وإلى الله بالملازمة</w:t>
      </w:r>
      <w:r>
        <w:rPr>
          <w:rtl/>
          <w:lang w:bidi="fa-IR"/>
        </w:rPr>
        <w:t xml:space="preserve"> - </w:t>
      </w:r>
      <w:r w:rsidRPr="00C3465B">
        <w:rPr>
          <w:rtl/>
          <w:lang w:bidi="fa-IR"/>
        </w:rPr>
        <w:t>من جميع الخلق من الأوّلين والآخرين</w:t>
      </w:r>
      <w:r>
        <w:rPr>
          <w:rtl/>
          <w:lang w:bidi="fa-IR"/>
        </w:rPr>
        <w:t xml:space="preserve"> ..</w:t>
      </w:r>
      <w:r w:rsidRPr="00C3465B">
        <w:rPr>
          <w:rtl/>
          <w:lang w:bidi="fa-IR"/>
        </w:rPr>
        <w:t>. أي حتى الأنبياء والمرسلين والملائكة المقرّبين.</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مناقب علي بن أبي طالب</w:t>
      </w:r>
      <w:r w:rsidR="00A41E48">
        <w:rPr>
          <w:rtl/>
        </w:rPr>
        <w:t>:</w:t>
      </w:r>
      <w:r w:rsidR="00A41E48" w:rsidRPr="00C3465B">
        <w:rPr>
          <w:rtl/>
        </w:rPr>
        <w:t xml:space="preserve"> 168.</w:t>
      </w:r>
    </w:p>
    <w:p w:rsidR="00A41E48" w:rsidRDefault="00A41E48" w:rsidP="00A41E48">
      <w:pPr>
        <w:pStyle w:val="libNormal"/>
        <w:rPr>
          <w:rtl/>
          <w:lang w:bidi="fa-IR"/>
        </w:rPr>
      </w:pPr>
      <w:r>
        <w:rPr>
          <w:rtl/>
          <w:lang w:bidi="fa-IR"/>
        </w:rPr>
        <w:br w:type="page"/>
      </w:r>
    </w:p>
    <w:p w:rsidR="0043598D" w:rsidRDefault="00A41E48" w:rsidP="00A41E48">
      <w:pPr>
        <w:pStyle w:val="Heading3"/>
        <w:rPr>
          <w:rtl/>
          <w:lang w:bidi="fa-IR"/>
        </w:rPr>
      </w:pPr>
      <w:bookmarkStart w:id="849" w:name="_Toc320549506"/>
      <w:bookmarkStart w:id="850" w:name="_Toc408483318"/>
      <w:bookmarkStart w:id="851" w:name="_Toc95570815"/>
      <w:r w:rsidRPr="00C3465B">
        <w:rPr>
          <w:rtl/>
          <w:lang w:bidi="fa-IR"/>
        </w:rPr>
        <w:lastRenderedPageBreak/>
        <w:t>13</w:t>
      </w:r>
      <w:r>
        <w:rPr>
          <w:rtl/>
          <w:lang w:bidi="fa-IR"/>
        </w:rPr>
        <w:t xml:space="preserve"> - </w:t>
      </w:r>
      <w:r w:rsidRPr="00C3465B">
        <w:rPr>
          <w:rtl/>
          <w:lang w:bidi="fa-IR"/>
        </w:rPr>
        <w:t>لو كان الغرض تضاعف لذّة الطعام لجاءت إحدى نسائه</w:t>
      </w:r>
      <w:bookmarkEnd w:id="849"/>
      <w:bookmarkEnd w:id="850"/>
      <w:bookmarkEnd w:id="851"/>
    </w:p>
    <w:p w:rsidR="00A41E48" w:rsidRPr="00C3465B" w:rsidRDefault="00A41E48" w:rsidP="00A41E48">
      <w:pPr>
        <w:pStyle w:val="libNormal"/>
        <w:rPr>
          <w:rtl/>
          <w:lang w:bidi="fa-IR"/>
        </w:rPr>
      </w:pPr>
      <w:r w:rsidRPr="00C3465B">
        <w:rPr>
          <w:rtl/>
          <w:lang w:bidi="fa-IR"/>
        </w:rPr>
        <w:t>إنّه لو كان المقصود حضور أحبّ الخلق في الأكل مع النبيّ حتى يتضاعف لذّة الطعام</w:t>
      </w:r>
      <w:r>
        <w:rPr>
          <w:rtl/>
          <w:lang w:bidi="fa-IR"/>
        </w:rPr>
        <w:t>،</w:t>
      </w:r>
      <w:r w:rsidRPr="00C3465B">
        <w:rPr>
          <w:rtl/>
          <w:lang w:bidi="fa-IR"/>
        </w:rPr>
        <w:t xml:space="preserve"> لكان مقتضى استجابة هذا الدعاء حضور إحدى زوجات النبيّ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لوضوح حصول الغرض من الدعاء</w:t>
      </w:r>
      <w:r>
        <w:rPr>
          <w:rtl/>
          <w:lang w:bidi="fa-IR"/>
        </w:rPr>
        <w:t xml:space="preserve"> - </w:t>
      </w:r>
      <w:r w:rsidRPr="00C3465B">
        <w:rPr>
          <w:rtl/>
          <w:lang w:bidi="fa-IR"/>
        </w:rPr>
        <w:t>وهو الالتذاذ المتضاعف من الطعام</w:t>
      </w:r>
      <w:r>
        <w:rPr>
          <w:rtl/>
          <w:lang w:bidi="fa-IR"/>
        </w:rPr>
        <w:t xml:space="preserve"> - </w:t>
      </w:r>
      <w:r w:rsidRPr="00C3465B">
        <w:rPr>
          <w:rtl/>
          <w:lang w:bidi="fa-IR"/>
        </w:rPr>
        <w:t>بمؤاكلة الزوجة المحبوبة</w:t>
      </w:r>
      <w:r>
        <w:rPr>
          <w:rtl/>
          <w:lang w:bidi="fa-IR"/>
        </w:rPr>
        <w:t>،</w:t>
      </w:r>
      <w:r w:rsidRPr="00C3465B">
        <w:rPr>
          <w:rtl/>
          <w:lang w:bidi="fa-IR"/>
        </w:rPr>
        <w:t xml:space="preserve"> وأنّه لا يسدّ مسدّها في هذه الناحية أحد من الأولاد فضلا</w:t>
      </w:r>
      <w:r w:rsidR="00A008DE">
        <w:rPr>
          <w:rFonts w:hint="cs"/>
          <w:rtl/>
          <w:lang w:bidi="fa-IR"/>
        </w:rPr>
        <w:t>ً</w:t>
      </w:r>
      <w:r w:rsidRPr="00C3465B">
        <w:rPr>
          <w:rtl/>
          <w:lang w:bidi="fa-IR"/>
        </w:rPr>
        <w:t xml:space="preserve"> عن غيرهم.</w:t>
      </w:r>
    </w:p>
    <w:p w:rsidR="00A41E48" w:rsidRPr="00C3465B" w:rsidRDefault="00A41E48" w:rsidP="00A41E48">
      <w:pPr>
        <w:pStyle w:val="libNormal"/>
        <w:rPr>
          <w:rtl/>
          <w:lang w:bidi="fa-IR"/>
        </w:rPr>
      </w:pPr>
      <w:r w:rsidRPr="00C3465B">
        <w:rPr>
          <w:rtl/>
          <w:lang w:bidi="fa-IR"/>
        </w:rPr>
        <w:t>لكنّ عدم حضور أحد من نسائه</w:t>
      </w:r>
      <w:r>
        <w:rPr>
          <w:rtl/>
          <w:lang w:bidi="fa-IR"/>
        </w:rPr>
        <w:t xml:space="preserve"> - </w:t>
      </w:r>
      <w:r w:rsidRPr="00C3465B">
        <w:rPr>
          <w:rtl/>
          <w:lang w:bidi="fa-IR"/>
        </w:rPr>
        <w:t>لا سيّما تلك التي يزعمون أنّها أحبّ نسائه بل النساء عامّة</w:t>
      </w:r>
      <w:r w:rsidR="00A008DE">
        <w:rPr>
          <w:rFonts w:hint="cs"/>
          <w:rtl/>
          <w:lang w:bidi="fa-IR"/>
        </w:rPr>
        <w:t>ً</w:t>
      </w:r>
      <w:r w:rsidRPr="00C3465B">
        <w:rPr>
          <w:rtl/>
          <w:lang w:bidi="fa-IR"/>
        </w:rPr>
        <w:t xml:space="preserve"> إليه</w:t>
      </w:r>
      <w:r>
        <w:rPr>
          <w:rtl/>
          <w:lang w:bidi="fa-IR"/>
        </w:rPr>
        <w:t xml:space="preserve"> - </w:t>
      </w:r>
      <w:r w:rsidRPr="00C3465B">
        <w:rPr>
          <w:rtl/>
          <w:lang w:bidi="fa-IR"/>
        </w:rPr>
        <w:t xml:space="preserve">وكذا عدم حضور فاطمة </w:t>
      </w:r>
      <w:r w:rsidRPr="001C3131">
        <w:rPr>
          <w:rStyle w:val="libAlaemChar"/>
          <w:rtl/>
        </w:rPr>
        <w:t>عليها‌السلام</w:t>
      </w:r>
      <w:r w:rsidRPr="00C3465B">
        <w:rPr>
          <w:rtl/>
          <w:lang w:bidi="fa-IR"/>
        </w:rPr>
        <w:t xml:space="preserve"> وهي ابنته لو كان الغرض يحصل بمؤاكلة الأولاد</w:t>
      </w:r>
      <w:r>
        <w:rPr>
          <w:rtl/>
          <w:lang w:bidi="fa-IR"/>
        </w:rPr>
        <w:t>،</w:t>
      </w:r>
      <w:r w:rsidRPr="00C3465B">
        <w:rPr>
          <w:rtl/>
          <w:lang w:bidi="fa-IR"/>
        </w:rPr>
        <w:t xml:space="preserve"> دليل على أنّ غرضه من الدّعاء شيء آخر</w:t>
      </w:r>
      <w:r>
        <w:rPr>
          <w:rtl/>
          <w:lang w:bidi="fa-IR"/>
        </w:rPr>
        <w:t>،</w:t>
      </w:r>
      <w:r w:rsidRPr="00C3465B">
        <w:rPr>
          <w:rtl/>
          <w:lang w:bidi="fa-IR"/>
        </w:rPr>
        <w:t xml:space="preserve"> وأنّ المقصود من « الأحبّ » ليس « الأحبّ في الأكل »</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 xml:space="preserve">لقد استجاب الله عزّ وجلّ دعاء نبيّه وحبيبه </w:t>
      </w:r>
      <w:r w:rsidR="00082BFE" w:rsidRPr="00082BFE">
        <w:rPr>
          <w:rStyle w:val="libAlaemChar"/>
          <w:rtl/>
        </w:rPr>
        <w:t>صلى‌الله‌عليه‌وآله‌وسلم</w:t>
      </w:r>
      <w:r w:rsidR="006103F2">
        <w:rPr>
          <w:rStyle w:val="libAlaemChar"/>
          <w:rtl/>
        </w:rPr>
        <w:t xml:space="preserve"> </w:t>
      </w:r>
      <w:r w:rsidRPr="00C3465B">
        <w:rPr>
          <w:rtl/>
          <w:lang w:bidi="fa-IR"/>
        </w:rPr>
        <w:t>فأحضر عنده أحبّ الخلق إليه وأفضل الناس عنده.</w:t>
      </w:r>
    </w:p>
    <w:p w:rsidR="0043598D" w:rsidRDefault="00A41E48" w:rsidP="00A41E48">
      <w:pPr>
        <w:pStyle w:val="Heading3"/>
        <w:rPr>
          <w:rtl/>
          <w:lang w:bidi="fa-IR"/>
        </w:rPr>
      </w:pPr>
      <w:bookmarkStart w:id="852" w:name="_Toc320549507"/>
      <w:bookmarkStart w:id="853" w:name="_Toc408483319"/>
      <w:bookmarkStart w:id="854" w:name="_Toc95570816"/>
      <w:r w:rsidRPr="00C3465B">
        <w:rPr>
          <w:rtl/>
          <w:lang w:bidi="fa-IR"/>
        </w:rPr>
        <w:t>14</w:t>
      </w:r>
      <w:r>
        <w:rPr>
          <w:rtl/>
          <w:lang w:bidi="fa-IR"/>
        </w:rPr>
        <w:t xml:space="preserve"> - </w:t>
      </w:r>
      <w:r w:rsidRPr="00C3465B">
        <w:rPr>
          <w:rtl/>
          <w:lang w:bidi="fa-IR"/>
        </w:rPr>
        <w:t>صنائع أنس دليل بطلان التأويل</w:t>
      </w:r>
      <w:bookmarkEnd w:id="852"/>
      <w:bookmarkEnd w:id="853"/>
      <w:bookmarkEnd w:id="854"/>
    </w:p>
    <w:p w:rsidR="00A41E48" w:rsidRPr="00C3465B" w:rsidRDefault="00A41E48" w:rsidP="00A41E48">
      <w:pPr>
        <w:pStyle w:val="libNormal"/>
        <w:rPr>
          <w:rtl/>
          <w:lang w:bidi="fa-IR"/>
        </w:rPr>
      </w:pPr>
      <w:r w:rsidRPr="00C3465B">
        <w:rPr>
          <w:rtl/>
          <w:lang w:bidi="fa-IR"/>
        </w:rPr>
        <w:t>ولو كان المراد مجرّد الأحبيّة في الأكل فلماذا كلّ هذا ال</w:t>
      </w:r>
      <w:r w:rsidR="00A008DE">
        <w:rPr>
          <w:rFonts w:hint="cs"/>
          <w:rtl/>
          <w:lang w:bidi="fa-IR"/>
        </w:rPr>
        <w:t>إِ</w:t>
      </w:r>
      <w:r w:rsidRPr="00C3465B">
        <w:rPr>
          <w:rtl/>
          <w:lang w:bidi="fa-IR"/>
        </w:rPr>
        <w:t>هتمام من أنس ابن مالك لأنّ يختص بذلك قومه من الأنصار</w:t>
      </w:r>
      <w:r>
        <w:rPr>
          <w:rtl/>
          <w:lang w:bidi="fa-IR"/>
        </w:rPr>
        <w:t>؟</w:t>
      </w:r>
      <w:r w:rsidRPr="00C3465B">
        <w:rPr>
          <w:rtl/>
          <w:lang w:bidi="fa-IR"/>
        </w:rPr>
        <w:t xml:space="preserve"> ولماذا منع عليا</w:t>
      </w:r>
      <w:r w:rsidR="00A008DE">
        <w:rPr>
          <w:rFonts w:hint="cs"/>
          <w:rtl/>
          <w:lang w:bidi="fa-IR"/>
        </w:rPr>
        <w:t>ً</w:t>
      </w:r>
      <w:r w:rsidRPr="00C3465B">
        <w:rPr>
          <w:rtl/>
          <w:lang w:bidi="fa-IR"/>
        </w:rPr>
        <w:t xml:space="preserve"> </w:t>
      </w:r>
      <w:r w:rsidRPr="001C3131">
        <w:rPr>
          <w:rStyle w:val="libAlaemChar"/>
          <w:rtl/>
        </w:rPr>
        <w:t>عليه‌السلام</w:t>
      </w:r>
      <w:r w:rsidRPr="00C3465B">
        <w:rPr>
          <w:rtl/>
          <w:lang w:bidi="fa-IR"/>
        </w:rPr>
        <w:t xml:space="preserve"> مرة بعد أ</w:t>
      </w:r>
      <w:r w:rsidR="00A008DE">
        <w:rPr>
          <w:rFonts w:hint="cs"/>
          <w:rtl/>
          <w:lang w:bidi="fa-IR"/>
        </w:rPr>
        <w:t>ُ</w:t>
      </w:r>
      <w:r w:rsidRPr="00C3465B">
        <w:rPr>
          <w:rtl/>
          <w:lang w:bidi="fa-IR"/>
        </w:rPr>
        <w:t xml:space="preserve">خرى من الدخول على النبيّ </w:t>
      </w:r>
      <w:r w:rsidR="00082BFE" w:rsidRPr="00082BFE">
        <w:rPr>
          <w:rStyle w:val="libAlaemChar"/>
          <w:rtl/>
        </w:rPr>
        <w:t>صلى‌الله‌عليه‌وآله‌وسلم</w:t>
      </w:r>
      <w:r w:rsidR="006103F2" w:rsidRPr="006103F2">
        <w:rPr>
          <w:rStyle w:val="libAlaemChar"/>
          <w:rtl/>
        </w:rPr>
        <w:t xml:space="preserve"> </w:t>
      </w:r>
      <w:r>
        <w:rPr>
          <w:rtl/>
          <w:lang w:bidi="fa-IR"/>
        </w:rPr>
        <w:t>؟</w:t>
      </w:r>
    </w:p>
    <w:p w:rsidR="00A41E48" w:rsidRPr="00C3465B" w:rsidRDefault="00A41E48" w:rsidP="00A41E48">
      <w:pPr>
        <w:pStyle w:val="libNormal"/>
        <w:rPr>
          <w:rtl/>
          <w:lang w:bidi="fa-IR"/>
        </w:rPr>
      </w:pPr>
      <w:r w:rsidRPr="00C3465B">
        <w:rPr>
          <w:rtl/>
          <w:lang w:bidi="fa-IR"/>
        </w:rPr>
        <w:t>إنّ كلّ عاقل يلحظ أخبار قصّة الطير وما كان فيها من أنس من كذب</w:t>
      </w:r>
      <w:r w:rsidR="00A008DE">
        <w:rPr>
          <w:rFonts w:hint="cs"/>
          <w:rtl/>
          <w:lang w:bidi="fa-IR"/>
        </w:rPr>
        <w:t>ٍ</w:t>
      </w:r>
      <w:r w:rsidRPr="00C3465B">
        <w:rPr>
          <w:rtl/>
          <w:lang w:bidi="fa-IR"/>
        </w:rPr>
        <w:t xml:space="preserve"> واحتيال وتعلّل</w:t>
      </w:r>
      <w:r>
        <w:rPr>
          <w:rtl/>
          <w:lang w:bidi="fa-IR"/>
        </w:rPr>
        <w:t>،</w:t>
      </w:r>
      <w:r w:rsidRPr="00C3465B">
        <w:rPr>
          <w:rtl/>
          <w:lang w:bidi="fa-IR"/>
        </w:rPr>
        <w:t xml:space="preserve"> يحصل له اليقين الثابت بأنّ الدخول على النبيّ </w:t>
      </w:r>
      <w:r w:rsidR="00082BFE" w:rsidRPr="00082BFE">
        <w:rPr>
          <w:rStyle w:val="libAlaemChar"/>
          <w:rtl/>
        </w:rPr>
        <w:t>صلى‌الله‌عليه‌وآله‌وسلم</w:t>
      </w:r>
      <w:r w:rsidR="006103F2">
        <w:rPr>
          <w:rStyle w:val="libAlaemChar"/>
          <w:rtl/>
        </w:rPr>
        <w:t xml:space="preserve"> </w:t>
      </w:r>
      <w:r w:rsidRPr="00C3465B">
        <w:rPr>
          <w:rtl/>
          <w:lang w:bidi="fa-IR"/>
        </w:rPr>
        <w:t>في تلك الساعة والأكل معه من ذاك الطائر</w:t>
      </w:r>
      <w:r>
        <w:rPr>
          <w:rtl/>
          <w:lang w:bidi="fa-IR"/>
        </w:rPr>
        <w:t>،</w:t>
      </w:r>
      <w:r w:rsidRPr="00C3465B">
        <w:rPr>
          <w:rtl/>
          <w:lang w:bidi="fa-IR"/>
        </w:rPr>
        <w:t xml:space="preserve"> مرتبة عظيمة ومنزلة رفيعة.</w:t>
      </w:r>
    </w:p>
    <w:p w:rsidR="00A41E48" w:rsidRPr="00C3465B" w:rsidRDefault="00A41E48" w:rsidP="00A41E48">
      <w:pPr>
        <w:pStyle w:val="libNormal"/>
        <w:rPr>
          <w:rtl/>
          <w:lang w:bidi="fa-IR"/>
        </w:rPr>
      </w:pPr>
      <w:r w:rsidRPr="00C3465B">
        <w:rPr>
          <w:rtl/>
          <w:lang w:bidi="fa-IR"/>
        </w:rPr>
        <w:t>وأيضا</w:t>
      </w:r>
      <w:r w:rsidR="00A008DE">
        <w:rPr>
          <w:rFonts w:hint="cs"/>
          <w:rtl/>
          <w:lang w:bidi="fa-IR"/>
        </w:rPr>
        <w:t>ً</w:t>
      </w:r>
      <w:r>
        <w:rPr>
          <w:rtl/>
          <w:lang w:bidi="fa-IR"/>
        </w:rPr>
        <w:t>:</w:t>
      </w:r>
      <w:r w:rsidRPr="00C3465B">
        <w:rPr>
          <w:rtl/>
          <w:lang w:bidi="fa-IR"/>
        </w:rPr>
        <w:t xml:space="preserve"> من الظّاهر جدّا</w:t>
      </w:r>
      <w:r w:rsidR="00A008DE">
        <w:rPr>
          <w:rFonts w:hint="cs"/>
          <w:rtl/>
          <w:lang w:bidi="fa-IR"/>
        </w:rPr>
        <w:t>ً</w:t>
      </w:r>
      <w:r>
        <w:rPr>
          <w:rtl/>
          <w:lang w:bidi="fa-IR"/>
        </w:rPr>
        <w:t xml:space="preserve"> - </w:t>
      </w:r>
      <w:r w:rsidRPr="00C3465B">
        <w:rPr>
          <w:rtl/>
          <w:lang w:bidi="fa-IR"/>
        </w:rPr>
        <w:t>بناء على حمل الأحبيّة على الأحبيّة في خصوص الأكل</w:t>
      </w:r>
      <w:r>
        <w:rPr>
          <w:rtl/>
          <w:lang w:bidi="fa-IR"/>
        </w:rPr>
        <w:t xml:space="preserve"> - </w:t>
      </w:r>
      <w:r w:rsidRPr="00C3465B">
        <w:rPr>
          <w:rtl/>
          <w:lang w:bidi="fa-IR"/>
        </w:rPr>
        <w:t>أنّ الشخص الأحبّ إليه في الأكل ليس إل</w:t>
      </w:r>
      <w:r w:rsidR="00A008DE">
        <w:rPr>
          <w:rFonts w:hint="cs"/>
          <w:rtl/>
          <w:lang w:bidi="fa-IR"/>
        </w:rPr>
        <w:t>ّ</w:t>
      </w:r>
      <w:r w:rsidRPr="00C3465B">
        <w:rPr>
          <w:rtl/>
          <w:lang w:bidi="fa-IR"/>
        </w:rPr>
        <w:t>ا من كان أكثر</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معاشرة</w:t>
      </w:r>
      <w:r w:rsidR="00A008DE">
        <w:rPr>
          <w:rFonts w:hint="cs"/>
          <w:rtl/>
          <w:lang w:bidi="fa-IR"/>
        </w:rPr>
        <w:t>ً</w:t>
      </w:r>
      <w:r w:rsidRPr="00C3465B">
        <w:rPr>
          <w:rtl/>
          <w:lang w:bidi="fa-IR"/>
        </w:rPr>
        <w:t xml:space="preserve"> أو أقرب نسبا</w:t>
      </w:r>
      <w:r w:rsidR="00A008DE">
        <w:rPr>
          <w:rFonts w:hint="cs"/>
          <w:rtl/>
          <w:lang w:bidi="fa-IR"/>
        </w:rPr>
        <w:t>ً</w:t>
      </w:r>
      <w:r w:rsidRPr="00C3465B">
        <w:rPr>
          <w:rtl/>
          <w:lang w:bidi="fa-IR"/>
        </w:rPr>
        <w:t xml:space="preserve"> أو أشدّ أ</w:t>
      </w:r>
      <w:r w:rsidR="00A008DE">
        <w:rPr>
          <w:rFonts w:hint="cs"/>
          <w:rtl/>
          <w:lang w:bidi="fa-IR"/>
        </w:rPr>
        <w:t>ُ</w:t>
      </w:r>
      <w:r w:rsidRPr="00C3465B">
        <w:rPr>
          <w:rtl/>
          <w:lang w:bidi="fa-IR"/>
        </w:rPr>
        <w:t>لفة</w:t>
      </w:r>
      <w:r w:rsidR="00A008DE">
        <w:rPr>
          <w:rFonts w:hint="cs"/>
          <w:rtl/>
          <w:lang w:bidi="fa-IR"/>
        </w:rPr>
        <w:t>ً</w:t>
      </w:r>
      <w:r w:rsidRPr="00C3465B">
        <w:rPr>
          <w:rtl/>
          <w:lang w:bidi="fa-IR"/>
        </w:rPr>
        <w:t xml:space="preserve"> من النبيّ </w:t>
      </w:r>
      <w:r w:rsidR="00082BFE" w:rsidRPr="00082BFE">
        <w:rPr>
          <w:rStyle w:val="libAlaemChar"/>
          <w:rtl/>
        </w:rPr>
        <w:t>صلى‌الله‌عليه‌وآله‌وسلم</w:t>
      </w:r>
      <w:r w:rsidR="006103F2">
        <w:rPr>
          <w:rStyle w:val="libAlaemChar"/>
          <w:rtl/>
        </w:rPr>
        <w:t xml:space="preserve"> </w:t>
      </w:r>
      <w:r>
        <w:rPr>
          <w:rtl/>
          <w:lang w:bidi="fa-IR"/>
        </w:rPr>
        <w:t>..</w:t>
      </w:r>
      <w:r w:rsidRPr="00C3465B">
        <w:rPr>
          <w:rtl/>
          <w:lang w:bidi="fa-IR"/>
        </w:rPr>
        <w:t>. ومن المعلوم أن الأنصار لم يكونوا حائزين لهذا الشّرف وتلك المرتبة</w:t>
      </w:r>
      <w:r>
        <w:rPr>
          <w:rtl/>
          <w:lang w:bidi="fa-IR"/>
        </w:rPr>
        <w:t>،</w:t>
      </w:r>
      <w:r w:rsidRPr="00C3465B">
        <w:rPr>
          <w:rtl/>
          <w:lang w:bidi="fa-IR"/>
        </w:rPr>
        <w:t xml:space="preserve"> فكيف يرجو أنس أن يكونوا مصداق دعاء الرسول</w:t>
      </w:r>
      <w:r>
        <w:rPr>
          <w:rtl/>
          <w:lang w:bidi="fa-IR"/>
        </w:rPr>
        <w:t>؟</w:t>
      </w:r>
    </w:p>
    <w:p w:rsidR="0043598D" w:rsidRDefault="00A41E48" w:rsidP="00A41E48">
      <w:pPr>
        <w:pStyle w:val="Heading3"/>
        <w:rPr>
          <w:rtl/>
          <w:lang w:bidi="fa-IR"/>
        </w:rPr>
      </w:pPr>
      <w:bookmarkStart w:id="855" w:name="_Toc320549508"/>
      <w:bookmarkStart w:id="856" w:name="_Toc408483320"/>
      <w:bookmarkStart w:id="857" w:name="_Toc95570817"/>
      <w:r w:rsidRPr="00C3465B">
        <w:rPr>
          <w:rtl/>
          <w:lang w:bidi="fa-IR"/>
        </w:rPr>
        <w:t>15</w:t>
      </w:r>
      <w:r>
        <w:rPr>
          <w:rtl/>
          <w:lang w:bidi="fa-IR"/>
        </w:rPr>
        <w:t xml:space="preserve"> - </w:t>
      </w:r>
      <w:r w:rsidRPr="00C3465B">
        <w:rPr>
          <w:rtl/>
          <w:lang w:bidi="fa-IR"/>
        </w:rPr>
        <w:t>قول أنس</w:t>
      </w:r>
      <w:r>
        <w:rPr>
          <w:rtl/>
          <w:lang w:bidi="fa-IR"/>
        </w:rPr>
        <w:t>:</w:t>
      </w:r>
      <w:r w:rsidRPr="00C3465B">
        <w:rPr>
          <w:rtl/>
          <w:lang w:bidi="fa-IR"/>
        </w:rPr>
        <w:t xml:space="preserve"> « الل</w:t>
      </w:r>
      <w:r w:rsidR="00C221EE">
        <w:rPr>
          <w:rFonts w:hint="cs"/>
          <w:rtl/>
          <w:lang w:bidi="fa-IR"/>
        </w:rPr>
        <w:t>ّ</w:t>
      </w:r>
      <w:r w:rsidRPr="00C3465B">
        <w:rPr>
          <w:rtl/>
          <w:lang w:bidi="fa-IR"/>
        </w:rPr>
        <w:t>هم اجعله رجلا</w:t>
      </w:r>
      <w:r w:rsidR="00C221EE">
        <w:rPr>
          <w:rFonts w:hint="cs"/>
          <w:rtl/>
          <w:lang w:bidi="fa-IR"/>
        </w:rPr>
        <w:t>ً</w:t>
      </w:r>
      <w:r w:rsidRPr="00C3465B">
        <w:rPr>
          <w:rtl/>
          <w:lang w:bidi="fa-IR"/>
        </w:rPr>
        <w:t xml:space="preserve"> منّا حتى نشرّف به »</w:t>
      </w:r>
      <w:bookmarkEnd w:id="855"/>
      <w:bookmarkEnd w:id="856"/>
      <w:bookmarkEnd w:id="857"/>
    </w:p>
    <w:p w:rsidR="00A41E48" w:rsidRPr="00C3465B" w:rsidRDefault="00A41E48" w:rsidP="00A41E48">
      <w:pPr>
        <w:pStyle w:val="libNormal"/>
        <w:rPr>
          <w:rtl/>
          <w:lang w:bidi="fa-IR"/>
        </w:rPr>
      </w:pPr>
      <w:r>
        <w:rPr>
          <w:rtl/>
        </w:rPr>
        <w:t>و</w:t>
      </w:r>
      <w:r w:rsidRPr="00C3465B">
        <w:rPr>
          <w:rtl/>
        </w:rPr>
        <w:t>عن ( كتاب الطير ) للحافظ ابن مردويه</w:t>
      </w:r>
      <w:r>
        <w:rPr>
          <w:rtl/>
        </w:rPr>
        <w:t>:</w:t>
      </w:r>
      <w:r w:rsidRPr="00C3465B">
        <w:rPr>
          <w:rtl/>
        </w:rPr>
        <w:t xml:space="preserve"> « نا محمّد بن الحسين قال</w:t>
      </w:r>
      <w:r>
        <w:rPr>
          <w:rtl/>
        </w:rPr>
        <w:t>:</w:t>
      </w:r>
      <w:r w:rsidRPr="00C3465B">
        <w:rPr>
          <w:rtl/>
        </w:rPr>
        <w:t xml:space="preserve"> حدّثنا أحمد بن محمّد بن عبد الرحمن قال</w:t>
      </w:r>
      <w:r>
        <w:rPr>
          <w:rtl/>
        </w:rPr>
        <w:t>:</w:t>
      </w:r>
      <w:r w:rsidRPr="00C3465B">
        <w:rPr>
          <w:rtl/>
        </w:rPr>
        <w:t xml:space="preserve"> نا علي بن الحسن السمالي قال</w:t>
      </w:r>
      <w:r>
        <w:rPr>
          <w:rtl/>
        </w:rPr>
        <w:t>:</w:t>
      </w:r>
      <w:r w:rsidRPr="00C3465B">
        <w:rPr>
          <w:rtl/>
        </w:rPr>
        <w:t xml:space="preserve"> حدّثني محمّد بن الحسن بن الجهم</w:t>
      </w:r>
      <w:r>
        <w:rPr>
          <w:rtl/>
        </w:rPr>
        <w:t>،</w:t>
      </w:r>
      <w:r w:rsidRPr="00C3465B">
        <w:rPr>
          <w:rtl/>
        </w:rPr>
        <w:t xml:space="preserve"> عن عبد الله بن ميمون</w:t>
      </w:r>
      <w:r>
        <w:rPr>
          <w:rtl/>
        </w:rPr>
        <w:t>،</w:t>
      </w:r>
      <w:r w:rsidRPr="00C3465B">
        <w:rPr>
          <w:rtl/>
        </w:rPr>
        <w:t xml:space="preserve"> عن جعفر بن محمّد</w:t>
      </w:r>
      <w:r>
        <w:rPr>
          <w:rtl/>
        </w:rPr>
        <w:t>،</w:t>
      </w:r>
      <w:r w:rsidRPr="00C3465B">
        <w:rPr>
          <w:rtl/>
        </w:rPr>
        <w:t xml:space="preserve"> عن أبيه</w:t>
      </w:r>
      <w:r>
        <w:rPr>
          <w:rtl/>
        </w:rPr>
        <w:t>،</w:t>
      </w:r>
      <w:r w:rsidRPr="00C3465B">
        <w:rPr>
          <w:rtl/>
        </w:rPr>
        <w:t xml:space="preserve"> عن أنس قال</w:t>
      </w:r>
      <w:r>
        <w:rPr>
          <w:rtl/>
        </w:rPr>
        <w:t xml:space="preserve">: </w:t>
      </w:r>
      <w:r w:rsidRPr="00C3465B">
        <w:rPr>
          <w:rtl/>
        </w:rPr>
        <w:t xml:space="preserve">أهدي لرسول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طائر فأعجبه</w:t>
      </w:r>
      <w:r>
        <w:rPr>
          <w:rtl/>
        </w:rPr>
        <w:t>،</w:t>
      </w:r>
      <w:r w:rsidRPr="00C3465B">
        <w:rPr>
          <w:rtl/>
        </w:rPr>
        <w:t xml:space="preserve"> فقال النبيّ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الل</w:t>
      </w:r>
      <w:r w:rsidR="00C221EE">
        <w:rPr>
          <w:rFonts w:hint="cs"/>
          <w:rtl/>
        </w:rPr>
        <w:t>ّ</w:t>
      </w:r>
      <w:r w:rsidRPr="00C3465B">
        <w:rPr>
          <w:rtl/>
        </w:rPr>
        <w:t>هم ائتني بأحبّ خلقك إليك وإليّ</w:t>
      </w:r>
      <w:r w:rsidR="00C221EE">
        <w:rPr>
          <w:rFonts w:hint="cs"/>
          <w:rtl/>
        </w:rPr>
        <w:t>َ</w:t>
      </w:r>
      <w:r w:rsidRPr="00C3465B">
        <w:rPr>
          <w:rtl/>
        </w:rPr>
        <w:t xml:space="preserve"> يأكل معي من هذا الطير. قال أنس قلت</w:t>
      </w:r>
      <w:r>
        <w:rPr>
          <w:rtl/>
        </w:rPr>
        <w:t>:</w:t>
      </w:r>
      <w:r w:rsidRPr="00C3465B">
        <w:rPr>
          <w:rtl/>
        </w:rPr>
        <w:t xml:space="preserve"> الل</w:t>
      </w:r>
      <w:r w:rsidR="00C221EE">
        <w:rPr>
          <w:rFonts w:hint="cs"/>
          <w:rtl/>
        </w:rPr>
        <w:t>ّ</w:t>
      </w:r>
      <w:r w:rsidRPr="00C3465B">
        <w:rPr>
          <w:rtl/>
        </w:rPr>
        <w:t>هم اجعله رجلا</w:t>
      </w:r>
      <w:r w:rsidR="00C221EE">
        <w:rPr>
          <w:rFonts w:hint="cs"/>
          <w:rtl/>
        </w:rPr>
        <w:t>ً</w:t>
      </w:r>
      <w:r w:rsidRPr="00C3465B">
        <w:rPr>
          <w:rtl/>
        </w:rPr>
        <w:t xml:space="preserve"> منّا حتّى نشرّف به. قال</w:t>
      </w:r>
      <w:r>
        <w:rPr>
          <w:rtl/>
        </w:rPr>
        <w:t>:</w:t>
      </w:r>
      <w:r w:rsidRPr="00C3465B">
        <w:rPr>
          <w:rtl/>
        </w:rPr>
        <w:t xml:space="preserve"> فإذا علي. ف</w:t>
      </w:r>
      <w:r w:rsidR="000D1B0E">
        <w:rPr>
          <w:rtl/>
        </w:rPr>
        <w:t>لمـّا</w:t>
      </w:r>
      <w:r w:rsidRPr="00C3465B">
        <w:rPr>
          <w:rtl/>
        </w:rPr>
        <w:t xml:space="preserve"> أن</w:t>
      </w:r>
      <w:r w:rsidR="00C221EE">
        <w:rPr>
          <w:rFonts w:hint="cs"/>
          <w:rtl/>
        </w:rPr>
        <w:t>ْ</w:t>
      </w:r>
      <w:r w:rsidRPr="00C3465B">
        <w:rPr>
          <w:rtl/>
        </w:rPr>
        <w:t xml:space="preserve"> رأيته حسدته فقلت</w:t>
      </w:r>
      <w:r>
        <w:rPr>
          <w:rtl/>
        </w:rPr>
        <w:t>:</w:t>
      </w:r>
      <w:r w:rsidRPr="00C3465B">
        <w:rPr>
          <w:rtl/>
        </w:rPr>
        <w:t xml:space="preserve"> النبيّ مشغول</w:t>
      </w:r>
      <w:r>
        <w:rPr>
          <w:rtl/>
        </w:rPr>
        <w:t>،</w:t>
      </w:r>
      <w:r w:rsidRPr="00C3465B">
        <w:rPr>
          <w:rtl/>
        </w:rPr>
        <w:t xml:space="preserve"> فرجع</w:t>
      </w:r>
      <w:r>
        <w:rPr>
          <w:rtl/>
        </w:rPr>
        <w:t>،</w:t>
      </w:r>
      <w:r w:rsidRPr="00C3465B">
        <w:rPr>
          <w:rtl/>
        </w:rPr>
        <w:t xml:space="preserve"> قال</w:t>
      </w:r>
      <w:r>
        <w:rPr>
          <w:rtl/>
        </w:rPr>
        <w:t>:</w:t>
      </w:r>
      <w:r w:rsidRPr="00C3465B">
        <w:rPr>
          <w:rtl/>
        </w:rPr>
        <w:t xml:space="preserve"> فدعا النبيّ </w:t>
      </w:r>
      <w:r w:rsidR="00082BFE" w:rsidRPr="00082BFE">
        <w:rPr>
          <w:rStyle w:val="libAlaemChar"/>
          <w:rtl/>
        </w:rPr>
        <w:t>صلى‌الله‌عليه‌وآله‌وسلم</w:t>
      </w:r>
      <w:r w:rsidR="006103F2" w:rsidRPr="006103F2">
        <w:rPr>
          <w:rStyle w:val="libAlaemChar"/>
          <w:rtl/>
        </w:rPr>
        <w:t xml:space="preserve"> </w:t>
      </w:r>
      <w:r w:rsidRPr="00C3465B">
        <w:rPr>
          <w:rtl/>
        </w:rPr>
        <w:t>الثانية</w:t>
      </w:r>
      <w:r>
        <w:rPr>
          <w:rtl/>
        </w:rPr>
        <w:t>،</w:t>
      </w:r>
      <w:r w:rsidRPr="00C3465B">
        <w:rPr>
          <w:rtl/>
        </w:rPr>
        <w:t xml:space="preserve"> فأقبل علي كأنّما يضرب بالسيّاط</w:t>
      </w:r>
      <w:r>
        <w:rPr>
          <w:rtl/>
        </w:rPr>
        <w:t>،</w:t>
      </w:r>
      <w:r w:rsidRPr="00C3465B">
        <w:rPr>
          <w:rtl/>
        </w:rPr>
        <w:t xml:space="preserve"> فقال النبيّ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افتح افتح</w:t>
      </w:r>
      <w:r>
        <w:rPr>
          <w:rtl/>
        </w:rPr>
        <w:t>،</w:t>
      </w:r>
      <w:r w:rsidRPr="00C3465B">
        <w:rPr>
          <w:rtl/>
        </w:rPr>
        <w:t xml:space="preserve"> فدخل</w:t>
      </w:r>
      <w:r>
        <w:rPr>
          <w:rtl/>
        </w:rPr>
        <w:t>،</w:t>
      </w:r>
      <w:r w:rsidRPr="00C3465B">
        <w:rPr>
          <w:rtl/>
        </w:rPr>
        <w:t xml:space="preserve"> فسمعته يقول</w:t>
      </w:r>
      <w:r>
        <w:rPr>
          <w:rtl/>
        </w:rPr>
        <w:t>:</w:t>
      </w:r>
      <w:r w:rsidRPr="00C3465B">
        <w:rPr>
          <w:rtl/>
        </w:rPr>
        <w:t xml:space="preserve"> الل</w:t>
      </w:r>
      <w:r w:rsidR="00C221EE">
        <w:rPr>
          <w:rFonts w:hint="cs"/>
          <w:rtl/>
        </w:rPr>
        <w:t>ّ</w:t>
      </w:r>
      <w:r w:rsidRPr="00C3465B">
        <w:rPr>
          <w:rtl/>
        </w:rPr>
        <w:t>هم وإليّ</w:t>
      </w:r>
      <w:r w:rsidR="00C221EE">
        <w:rPr>
          <w:rFonts w:hint="cs"/>
          <w:rtl/>
        </w:rPr>
        <w:t>َ</w:t>
      </w:r>
      <w:r>
        <w:rPr>
          <w:rtl/>
        </w:rPr>
        <w:t>،</w:t>
      </w:r>
      <w:r w:rsidRPr="00C3465B">
        <w:rPr>
          <w:rtl/>
        </w:rPr>
        <w:t xml:space="preserve"> حتى أكل معه من ذلك الطير»</w:t>
      </w:r>
      <w:r>
        <w:rPr>
          <w:rtl/>
        </w:rPr>
        <w:t>.</w:t>
      </w:r>
    </w:p>
    <w:p w:rsidR="00A41E48" w:rsidRPr="00C3465B" w:rsidRDefault="00A41E48" w:rsidP="00A41E48">
      <w:pPr>
        <w:pStyle w:val="libNormal"/>
        <w:rPr>
          <w:rtl/>
          <w:lang w:bidi="fa-IR"/>
        </w:rPr>
      </w:pPr>
      <w:r w:rsidRPr="00C3465B">
        <w:rPr>
          <w:rtl/>
          <w:lang w:bidi="fa-IR"/>
        </w:rPr>
        <w:t>فإذن</w:t>
      </w:r>
      <w:r>
        <w:rPr>
          <w:rtl/>
          <w:lang w:bidi="fa-IR"/>
        </w:rPr>
        <w:t xml:space="preserve"> ..</w:t>
      </w:r>
      <w:r w:rsidRPr="00C3465B">
        <w:rPr>
          <w:rtl/>
          <w:lang w:bidi="fa-IR"/>
        </w:rPr>
        <w:t>. كانت القضيّة ممّا يتشرف ويعتّز به</w:t>
      </w:r>
      <w:r>
        <w:rPr>
          <w:rtl/>
          <w:lang w:bidi="fa-IR"/>
        </w:rPr>
        <w:t xml:space="preserve"> ..</w:t>
      </w:r>
      <w:r w:rsidRPr="00C3465B">
        <w:rPr>
          <w:rtl/>
          <w:lang w:bidi="fa-IR"/>
        </w:rPr>
        <w:t>. ولم تكن الأحبيّة في الأكل العارية من كلّ فضيلة والخالية من كلّ شرف</w:t>
      </w:r>
      <w:r>
        <w:rPr>
          <w:rtl/>
          <w:lang w:bidi="fa-IR"/>
        </w:rPr>
        <w:t xml:space="preserve"> ..</w:t>
      </w:r>
      <w:r w:rsidRPr="00C3465B">
        <w:rPr>
          <w:rtl/>
          <w:lang w:bidi="fa-IR"/>
        </w:rPr>
        <w:t>. كما يزعم النّواصب</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ونعم ما أفاد الشيخ المفيد البغدادي</w:t>
      </w:r>
      <w:r>
        <w:rPr>
          <w:rtl/>
          <w:lang w:bidi="fa-IR"/>
        </w:rPr>
        <w:t xml:space="preserve"> - </w:t>
      </w:r>
      <w:r w:rsidRPr="00C3465B">
        <w:rPr>
          <w:rtl/>
          <w:lang w:bidi="fa-IR"/>
        </w:rPr>
        <w:t>طاب ثراه</w:t>
      </w:r>
      <w:r>
        <w:rPr>
          <w:rtl/>
          <w:lang w:bidi="fa-IR"/>
        </w:rPr>
        <w:t xml:space="preserve"> - </w:t>
      </w:r>
      <w:r w:rsidRPr="00C3465B">
        <w:rPr>
          <w:rtl/>
          <w:lang w:bidi="fa-IR"/>
        </w:rPr>
        <w:t>حيث قال</w:t>
      </w:r>
      <w:r>
        <w:rPr>
          <w:rtl/>
          <w:lang w:bidi="fa-IR"/>
        </w:rPr>
        <w:t>:</w:t>
      </w:r>
    </w:p>
    <w:p w:rsidR="0043598D" w:rsidRDefault="00A41E48" w:rsidP="00A41E48">
      <w:pPr>
        <w:pStyle w:val="libNormal"/>
        <w:rPr>
          <w:rtl/>
        </w:rPr>
      </w:pPr>
      <w:r w:rsidRPr="00C3465B">
        <w:rPr>
          <w:rtl/>
          <w:lang w:bidi="fa-IR"/>
        </w:rPr>
        <w:t>« إنّ الذي يسقط ما اعترض به السائل في تأويل</w:t>
      </w:r>
      <w:r>
        <w:rPr>
          <w:rFonts w:hint="cs"/>
          <w:rtl/>
          <w:lang w:bidi="fa-IR"/>
        </w:rPr>
        <w:t xml:space="preserve"> </w:t>
      </w:r>
      <w:r w:rsidRPr="00C3465B">
        <w:rPr>
          <w:rtl/>
        </w:rPr>
        <w:t xml:space="preserve">قول النبيّ </w:t>
      </w:r>
      <w:r w:rsidR="00082BFE" w:rsidRPr="00082BFE">
        <w:rPr>
          <w:rStyle w:val="libAlaemChar"/>
          <w:rtl/>
        </w:rPr>
        <w:t>صلى‌الله‌عليه‌وآله‌وسلم</w:t>
      </w:r>
      <w:r w:rsidR="006103F2" w:rsidRPr="006103F2">
        <w:rPr>
          <w:rStyle w:val="libAlaemChar"/>
          <w:rtl/>
        </w:rPr>
        <w:t xml:space="preserve"> </w:t>
      </w:r>
      <w:r>
        <w:rPr>
          <w:rtl/>
        </w:rPr>
        <w:t xml:space="preserve">: </w:t>
      </w:r>
      <w:r w:rsidRPr="00C3465B">
        <w:rPr>
          <w:rtl/>
        </w:rPr>
        <w:t>« الل</w:t>
      </w:r>
      <w:r w:rsidR="00C221EE">
        <w:rPr>
          <w:rFonts w:hint="cs"/>
          <w:rtl/>
        </w:rPr>
        <w:t>ّ</w:t>
      </w:r>
      <w:r w:rsidRPr="00C3465B">
        <w:rPr>
          <w:rtl/>
        </w:rPr>
        <w:t xml:space="preserve">هم ائتني بأحبّ خلقك إليك » </w:t>
      </w:r>
      <w:r w:rsidRPr="00C3465B">
        <w:rPr>
          <w:rtl/>
          <w:lang w:bidi="fa-IR"/>
        </w:rPr>
        <w:t>على المحبّة في الأكل معه</w:t>
      </w:r>
      <w:r>
        <w:rPr>
          <w:rtl/>
          <w:lang w:bidi="fa-IR"/>
        </w:rPr>
        <w:t>،</w:t>
      </w:r>
      <w:r w:rsidRPr="00C3465B">
        <w:rPr>
          <w:rtl/>
          <w:lang w:bidi="fa-IR"/>
        </w:rPr>
        <w:t xml:space="preserve"> دون محبّته في نفسه بإعظام ثوابه بعد الذي ذكرناه في إسقاطه</w:t>
      </w:r>
      <w:r>
        <w:rPr>
          <w:rtl/>
          <w:lang w:bidi="fa-IR"/>
        </w:rPr>
        <w:t>:</w:t>
      </w:r>
      <w:r>
        <w:rPr>
          <w:rFonts w:hint="cs"/>
          <w:rtl/>
          <w:lang w:bidi="fa-IR"/>
        </w:rPr>
        <w:t xml:space="preserve"> </w:t>
      </w:r>
      <w:r w:rsidRPr="00C3465B">
        <w:rPr>
          <w:rtl/>
        </w:rPr>
        <w:t>أن الرواية جاءت عن أنس بن مالك أنّه قال</w:t>
      </w:r>
      <w:r>
        <w:rPr>
          <w:rtl/>
        </w:rPr>
        <w:t xml:space="preserve">: </w:t>
      </w:r>
      <w:r w:rsidR="000D1B0E">
        <w:rPr>
          <w:rtl/>
        </w:rPr>
        <w:t>لمـّا</w:t>
      </w:r>
      <w:r w:rsidRPr="00C3465B">
        <w:rPr>
          <w:rtl/>
        </w:rPr>
        <w:t xml:space="preserve"> دعا رسول الله </w:t>
      </w:r>
      <w:r w:rsidR="00082BFE" w:rsidRPr="00082BFE">
        <w:rPr>
          <w:rStyle w:val="libAlaemChar"/>
          <w:rtl/>
        </w:rPr>
        <w:t>صلى‌الله‌عليه‌وآله‌وسلم</w:t>
      </w:r>
      <w:r w:rsidR="006103F2">
        <w:rPr>
          <w:rStyle w:val="libAlaemChar"/>
          <w:rtl/>
        </w:rPr>
        <w:t xml:space="preserve"> </w:t>
      </w:r>
      <w:r w:rsidRPr="00C3465B">
        <w:rPr>
          <w:rtl/>
        </w:rPr>
        <w:t>أن يأتيه تعالى بأحبّ الخلق إليه</w:t>
      </w:r>
      <w:r>
        <w:rPr>
          <w:rtl/>
        </w:rPr>
        <w:t>:</w:t>
      </w:r>
      <w:r w:rsidRPr="00C3465B">
        <w:rPr>
          <w:rtl/>
        </w:rPr>
        <w:t xml:space="preserve"> قلت</w:t>
      </w:r>
      <w:r>
        <w:rPr>
          <w:rtl/>
        </w:rPr>
        <w:t>:</w:t>
      </w:r>
      <w:r w:rsidRPr="00C3465B">
        <w:rPr>
          <w:rtl/>
        </w:rPr>
        <w:t xml:space="preserve"> الل</w:t>
      </w:r>
      <w:r w:rsidR="00C221EE">
        <w:rPr>
          <w:rFonts w:hint="cs"/>
          <w:rtl/>
        </w:rPr>
        <w:t>ّ</w:t>
      </w:r>
      <w:r w:rsidRPr="00C3465B">
        <w:rPr>
          <w:rtl/>
        </w:rPr>
        <w:t>هم اجعله رجلا</w:t>
      </w:r>
      <w:r w:rsidR="00C221EE">
        <w:rPr>
          <w:rFonts w:hint="cs"/>
          <w:rtl/>
        </w:rPr>
        <w:t>ً</w:t>
      </w:r>
      <w:r w:rsidRPr="00C3465B">
        <w:rPr>
          <w:rtl/>
        </w:rPr>
        <w:t xml:space="preserve"> من الأنصار لتكون</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rPr>
        <w:lastRenderedPageBreak/>
        <w:t xml:space="preserve">لي الفضيلة بذلك. فجاء علي فرددته وقلت له إنّ رسول الله </w:t>
      </w:r>
      <w:r w:rsidR="00082BFE" w:rsidRPr="00082BFE">
        <w:rPr>
          <w:rStyle w:val="libAlaemChar"/>
          <w:rtl/>
        </w:rPr>
        <w:t>صلى‌الله‌عليه‌وآله‌وسلم</w:t>
      </w:r>
      <w:r w:rsidR="006103F2">
        <w:rPr>
          <w:rStyle w:val="libAlaemChar"/>
          <w:rtl/>
        </w:rPr>
        <w:t xml:space="preserve"> </w:t>
      </w:r>
      <w:r w:rsidRPr="00C3465B">
        <w:rPr>
          <w:rtl/>
        </w:rPr>
        <w:t>على شغل</w:t>
      </w:r>
      <w:r>
        <w:rPr>
          <w:rtl/>
        </w:rPr>
        <w:t>،</w:t>
      </w:r>
      <w:r w:rsidRPr="00C3465B">
        <w:rPr>
          <w:rtl/>
        </w:rPr>
        <w:t xml:space="preserve"> فمضى</w:t>
      </w:r>
      <w:r>
        <w:rPr>
          <w:rtl/>
        </w:rPr>
        <w:t>،</w:t>
      </w:r>
      <w:r w:rsidRPr="00C3465B">
        <w:rPr>
          <w:rtl/>
        </w:rPr>
        <w:t xml:space="preserve"> ثمّ دعا ثانية</w:t>
      </w:r>
      <w:r w:rsidR="00C221EE">
        <w:rPr>
          <w:rFonts w:hint="cs"/>
          <w:rtl/>
        </w:rPr>
        <w:t>ً</w:t>
      </w:r>
      <w:r w:rsidRPr="00C3465B">
        <w:rPr>
          <w:rtl/>
        </w:rPr>
        <w:t xml:space="preserve"> فقال لي</w:t>
      </w:r>
      <w:r>
        <w:rPr>
          <w:rtl/>
        </w:rPr>
        <w:t>:</w:t>
      </w:r>
      <w:r w:rsidRPr="00C3465B">
        <w:rPr>
          <w:rtl/>
        </w:rPr>
        <w:t xml:space="preserve"> استأذن لي على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 فقلت له</w:t>
      </w:r>
      <w:r>
        <w:rPr>
          <w:rtl/>
        </w:rPr>
        <w:t>:</w:t>
      </w:r>
      <w:r w:rsidRPr="00C3465B">
        <w:rPr>
          <w:rtl/>
        </w:rPr>
        <w:t xml:space="preserve"> إنّه على شغل. ثمّ عاد ثالثة فاستأذنت له</w:t>
      </w:r>
      <w:r>
        <w:rPr>
          <w:rtl/>
        </w:rPr>
        <w:t>،</w:t>
      </w:r>
      <w:r w:rsidRPr="00C3465B">
        <w:rPr>
          <w:rtl/>
        </w:rPr>
        <w:t xml:space="preserve"> ودخل</w:t>
      </w:r>
      <w:r>
        <w:rPr>
          <w:rtl/>
        </w:rPr>
        <w:t>،</w:t>
      </w:r>
      <w:r w:rsidRPr="00C3465B">
        <w:rPr>
          <w:rtl/>
        </w:rPr>
        <w:t xml:space="preserve"> فقال له النبيّ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قد كنت سألت الله تعالى أن يأتيني بك دفعتين</w:t>
      </w:r>
      <w:r>
        <w:rPr>
          <w:rtl/>
        </w:rPr>
        <w:t>،</w:t>
      </w:r>
      <w:r w:rsidRPr="00C3465B">
        <w:rPr>
          <w:rtl/>
        </w:rPr>
        <w:t xml:space="preserve"> ولو أبطأت عليّ</w:t>
      </w:r>
      <w:r w:rsidR="00C221EE">
        <w:rPr>
          <w:rFonts w:hint="cs"/>
          <w:rtl/>
        </w:rPr>
        <w:t>َ</w:t>
      </w:r>
      <w:r w:rsidRPr="00C3465B">
        <w:rPr>
          <w:rtl/>
        </w:rPr>
        <w:t xml:space="preserve"> الثالثة لأقسمت على الله أن يأتيني بك.</w:t>
      </w:r>
    </w:p>
    <w:p w:rsidR="00A41E48" w:rsidRPr="00C3465B" w:rsidRDefault="00A41E48" w:rsidP="00A41E48">
      <w:pPr>
        <w:pStyle w:val="libNormal"/>
        <w:rPr>
          <w:rtl/>
          <w:lang w:bidi="fa-IR"/>
        </w:rPr>
      </w:pPr>
      <w:r w:rsidRPr="00C3465B">
        <w:rPr>
          <w:rtl/>
          <w:lang w:bidi="fa-IR"/>
        </w:rPr>
        <w:t xml:space="preserve">ولو أنّ النبيّ </w:t>
      </w:r>
      <w:r w:rsidR="00082BFE" w:rsidRPr="00082BFE">
        <w:rPr>
          <w:rStyle w:val="libAlaemChar"/>
          <w:rtl/>
        </w:rPr>
        <w:t>صلى‌الله‌عليه‌وآله‌وسلم</w:t>
      </w:r>
      <w:r w:rsidR="006103F2">
        <w:rPr>
          <w:rStyle w:val="libAlaemChar"/>
          <w:rtl/>
        </w:rPr>
        <w:t xml:space="preserve"> </w:t>
      </w:r>
      <w:r w:rsidRPr="00C3465B">
        <w:rPr>
          <w:rtl/>
          <w:lang w:bidi="fa-IR"/>
        </w:rPr>
        <w:t>سأل الله تعالى أن يأتيه بأحبّ خلقه إليه في نفسه</w:t>
      </w:r>
      <w:r>
        <w:rPr>
          <w:rtl/>
          <w:lang w:bidi="fa-IR"/>
        </w:rPr>
        <w:t>،</w:t>
      </w:r>
      <w:r w:rsidRPr="00C3465B">
        <w:rPr>
          <w:rtl/>
          <w:lang w:bidi="fa-IR"/>
        </w:rPr>
        <w:t xml:space="preserve"> وأعظمهم ثوابا</w:t>
      </w:r>
      <w:r w:rsidR="00C221EE">
        <w:rPr>
          <w:rFonts w:hint="cs"/>
          <w:rtl/>
          <w:lang w:bidi="fa-IR"/>
        </w:rPr>
        <w:t>ً</w:t>
      </w:r>
      <w:r w:rsidRPr="00C3465B">
        <w:rPr>
          <w:rtl/>
          <w:lang w:bidi="fa-IR"/>
        </w:rPr>
        <w:t xml:space="preserve"> عنده</w:t>
      </w:r>
      <w:r>
        <w:rPr>
          <w:rtl/>
          <w:lang w:bidi="fa-IR"/>
        </w:rPr>
        <w:t>،</w:t>
      </w:r>
      <w:r w:rsidRPr="00C3465B">
        <w:rPr>
          <w:rtl/>
          <w:lang w:bidi="fa-IR"/>
        </w:rPr>
        <w:t xml:space="preserve"> وكانت هذه من أجلّ الفضائل</w:t>
      </w:r>
      <w:r>
        <w:rPr>
          <w:rtl/>
          <w:lang w:bidi="fa-IR"/>
        </w:rPr>
        <w:t>،</w:t>
      </w:r>
      <w:r w:rsidRPr="00C3465B">
        <w:rPr>
          <w:rtl/>
          <w:lang w:bidi="fa-IR"/>
        </w:rPr>
        <w:t xml:space="preserve"> ل</w:t>
      </w:r>
      <w:r w:rsidR="00C221EE">
        <w:rPr>
          <w:rFonts w:hint="cs"/>
          <w:rtl/>
          <w:lang w:bidi="fa-IR"/>
        </w:rPr>
        <w:t>َ</w:t>
      </w:r>
      <w:r w:rsidRPr="00C3465B">
        <w:rPr>
          <w:rtl/>
          <w:lang w:bidi="fa-IR"/>
        </w:rPr>
        <w:t>ما آثر أنس أن يختص بها قومه</w:t>
      </w:r>
      <w:r>
        <w:rPr>
          <w:rtl/>
          <w:lang w:bidi="fa-IR"/>
        </w:rPr>
        <w:t>،</w:t>
      </w:r>
      <w:r w:rsidRPr="00C3465B">
        <w:rPr>
          <w:rtl/>
          <w:lang w:bidi="fa-IR"/>
        </w:rPr>
        <w:t xml:space="preserve"> ولو لا أنّ أنسا فهم ذلك من معنى كلام النبيّ </w:t>
      </w:r>
      <w:r w:rsidR="00082BFE" w:rsidRPr="00082BFE">
        <w:rPr>
          <w:rStyle w:val="libAlaemChar"/>
          <w:rtl/>
        </w:rPr>
        <w:t>صلى‌الله‌عليه‌وآله‌وسلم</w:t>
      </w:r>
      <w:r w:rsidR="006103F2">
        <w:rPr>
          <w:rStyle w:val="libAlaemChar"/>
          <w:rtl/>
        </w:rPr>
        <w:t xml:space="preserve"> </w:t>
      </w:r>
      <w:r w:rsidRPr="00C3465B">
        <w:rPr>
          <w:rtl/>
          <w:lang w:bidi="fa-IR"/>
        </w:rPr>
        <w:t xml:space="preserve">ما دافع أمير المؤمنين </w:t>
      </w:r>
      <w:r w:rsidRPr="001C3131">
        <w:rPr>
          <w:rStyle w:val="libAlaemChar"/>
          <w:rtl/>
        </w:rPr>
        <w:t>عليه‌السلام</w:t>
      </w:r>
      <w:r w:rsidRPr="00C3465B">
        <w:rPr>
          <w:rtl/>
          <w:lang w:bidi="fa-IR"/>
        </w:rPr>
        <w:t xml:space="preserve"> عن الدخول</w:t>
      </w:r>
      <w:r>
        <w:rPr>
          <w:rtl/>
          <w:lang w:bidi="fa-IR"/>
        </w:rPr>
        <w:t>،</w:t>
      </w:r>
      <w:r w:rsidRPr="00C3465B">
        <w:rPr>
          <w:rtl/>
          <w:lang w:bidi="fa-IR"/>
        </w:rPr>
        <w:t xml:space="preserve"> ليكون ذلك الفضل لرجل من الأنصار</w:t>
      </w:r>
      <w:r>
        <w:rPr>
          <w:rtl/>
          <w:lang w:bidi="fa-IR"/>
        </w:rPr>
        <w:t>،</w:t>
      </w:r>
      <w:r w:rsidRPr="00C3465B">
        <w:rPr>
          <w:rtl/>
          <w:lang w:bidi="fa-IR"/>
        </w:rPr>
        <w:t xml:space="preserve"> فيحصل له جزء منه » </w:t>
      </w:r>
      <w:r w:rsidRPr="00BE597A">
        <w:rPr>
          <w:rStyle w:val="libFootnotenumChar"/>
          <w:rtl/>
        </w:rPr>
        <w:t>(1)</w:t>
      </w:r>
      <w:r>
        <w:rPr>
          <w:rtl/>
          <w:lang w:bidi="fa-IR"/>
        </w:rPr>
        <w:t>.</w:t>
      </w:r>
    </w:p>
    <w:p w:rsidR="0043598D" w:rsidRDefault="00A41E48" w:rsidP="00A41E48">
      <w:pPr>
        <w:pStyle w:val="Heading3"/>
        <w:rPr>
          <w:rtl/>
          <w:lang w:bidi="fa-IR"/>
        </w:rPr>
      </w:pPr>
      <w:bookmarkStart w:id="858" w:name="_Toc320549509"/>
      <w:bookmarkStart w:id="859" w:name="_Toc408483321"/>
      <w:bookmarkStart w:id="860" w:name="_Toc95570818"/>
      <w:r w:rsidRPr="00C3465B">
        <w:rPr>
          <w:rtl/>
          <w:lang w:bidi="fa-IR"/>
        </w:rPr>
        <w:t>16</w:t>
      </w:r>
      <w:r>
        <w:rPr>
          <w:rtl/>
          <w:lang w:bidi="fa-IR"/>
        </w:rPr>
        <w:t xml:space="preserve"> - </w:t>
      </w:r>
      <w:r w:rsidRPr="00C3465B">
        <w:rPr>
          <w:rtl/>
          <w:lang w:bidi="fa-IR"/>
        </w:rPr>
        <w:t>قول أنس</w:t>
      </w:r>
      <w:r>
        <w:rPr>
          <w:rtl/>
          <w:lang w:bidi="fa-IR"/>
        </w:rPr>
        <w:t>:</w:t>
      </w:r>
      <w:r w:rsidRPr="00C3465B">
        <w:rPr>
          <w:rtl/>
          <w:lang w:bidi="fa-IR"/>
        </w:rPr>
        <w:t xml:space="preserve"> « فإذا علي ف</w:t>
      </w:r>
      <w:r w:rsidR="000D1B0E">
        <w:rPr>
          <w:rtl/>
          <w:lang w:bidi="fa-IR"/>
        </w:rPr>
        <w:t>لمـّا</w:t>
      </w:r>
      <w:r w:rsidRPr="00C3465B">
        <w:rPr>
          <w:rtl/>
          <w:lang w:bidi="fa-IR"/>
        </w:rPr>
        <w:t xml:space="preserve"> أن رأيته حسدته »</w:t>
      </w:r>
      <w:bookmarkEnd w:id="858"/>
      <w:bookmarkEnd w:id="859"/>
      <w:bookmarkEnd w:id="860"/>
    </w:p>
    <w:p w:rsidR="00A41E48" w:rsidRPr="00C3465B" w:rsidRDefault="00A41E48" w:rsidP="00C221EE">
      <w:pPr>
        <w:pStyle w:val="libNormal"/>
        <w:rPr>
          <w:rtl/>
          <w:lang w:bidi="fa-IR"/>
        </w:rPr>
      </w:pPr>
      <w:r w:rsidRPr="00C3465B">
        <w:rPr>
          <w:rtl/>
          <w:lang w:bidi="fa-IR"/>
        </w:rPr>
        <w:t>وجاء في الحديث</w:t>
      </w:r>
      <w:r>
        <w:rPr>
          <w:rtl/>
          <w:lang w:bidi="fa-IR"/>
        </w:rPr>
        <w:t xml:space="preserve"> - </w:t>
      </w:r>
      <w:r w:rsidRPr="00C3465B">
        <w:rPr>
          <w:rtl/>
          <w:lang w:bidi="fa-IR"/>
        </w:rPr>
        <w:t>فيما رواه ابن مردويه</w:t>
      </w:r>
      <w:r>
        <w:rPr>
          <w:rtl/>
          <w:lang w:bidi="fa-IR"/>
        </w:rPr>
        <w:t xml:space="preserve"> -:</w:t>
      </w:r>
      <w:r w:rsidRPr="00C3465B">
        <w:rPr>
          <w:rtl/>
          <w:lang w:bidi="fa-IR"/>
        </w:rPr>
        <w:t xml:space="preserve"> « قلت الل</w:t>
      </w:r>
      <w:r w:rsidR="00C221EE">
        <w:rPr>
          <w:rFonts w:hint="cs"/>
          <w:rtl/>
          <w:lang w:bidi="fa-IR"/>
        </w:rPr>
        <w:t>ّ</w:t>
      </w:r>
      <w:r w:rsidRPr="00C3465B">
        <w:rPr>
          <w:rtl/>
          <w:lang w:bidi="fa-IR"/>
        </w:rPr>
        <w:t>هم اجعله رجلا</w:t>
      </w:r>
      <w:r w:rsidR="00C221EE">
        <w:rPr>
          <w:rFonts w:hint="cs"/>
          <w:rtl/>
          <w:lang w:bidi="fa-IR"/>
        </w:rPr>
        <w:t>ً</w:t>
      </w:r>
      <w:r w:rsidRPr="00C3465B">
        <w:rPr>
          <w:rtl/>
          <w:lang w:bidi="fa-IR"/>
        </w:rPr>
        <w:t xml:space="preserve"> منّا حتى نشرّف به. قال</w:t>
      </w:r>
      <w:r>
        <w:rPr>
          <w:rtl/>
          <w:lang w:bidi="fa-IR"/>
        </w:rPr>
        <w:t>:</w:t>
      </w:r>
      <w:r w:rsidRPr="00C3465B">
        <w:rPr>
          <w:rtl/>
          <w:lang w:bidi="fa-IR"/>
        </w:rPr>
        <w:t xml:space="preserve"> فإذا علي</w:t>
      </w:r>
      <w:r>
        <w:rPr>
          <w:rtl/>
          <w:lang w:bidi="fa-IR"/>
        </w:rPr>
        <w:t>،</w:t>
      </w:r>
      <w:r w:rsidRPr="00C3465B">
        <w:rPr>
          <w:rtl/>
          <w:lang w:bidi="fa-IR"/>
        </w:rPr>
        <w:t xml:space="preserve"> ف</w:t>
      </w:r>
      <w:r w:rsidR="000D1B0E">
        <w:rPr>
          <w:rtl/>
          <w:lang w:bidi="fa-IR"/>
        </w:rPr>
        <w:t>لمـّا</w:t>
      </w:r>
      <w:r w:rsidRPr="00C3465B">
        <w:rPr>
          <w:rtl/>
          <w:lang w:bidi="fa-IR"/>
        </w:rPr>
        <w:t xml:space="preserve"> أن رأيته حسدته</w:t>
      </w:r>
      <w:r>
        <w:rPr>
          <w:rtl/>
          <w:lang w:bidi="fa-IR"/>
        </w:rPr>
        <w:t>،</w:t>
      </w:r>
      <w:r w:rsidRPr="00C3465B">
        <w:rPr>
          <w:rtl/>
          <w:lang w:bidi="fa-IR"/>
        </w:rPr>
        <w:t xml:space="preserve"> فقلت</w:t>
      </w:r>
      <w:r>
        <w:rPr>
          <w:rtl/>
          <w:lang w:bidi="fa-IR"/>
        </w:rPr>
        <w:t>:</w:t>
      </w:r>
      <w:r w:rsidRPr="00C3465B">
        <w:rPr>
          <w:rtl/>
          <w:lang w:bidi="fa-IR"/>
        </w:rPr>
        <w:t xml:space="preserve"> النبيّ مشغول</w:t>
      </w:r>
      <w:r>
        <w:rPr>
          <w:rtl/>
          <w:lang w:bidi="fa-IR"/>
        </w:rPr>
        <w:t>،</w:t>
      </w:r>
      <w:r w:rsidRPr="00C3465B">
        <w:rPr>
          <w:rtl/>
          <w:lang w:bidi="fa-IR"/>
        </w:rPr>
        <w:t xml:space="preserve"> فرجع »</w:t>
      </w:r>
      <w:r>
        <w:rPr>
          <w:rtl/>
          <w:lang w:bidi="fa-IR"/>
        </w:rPr>
        <w:t>.</w:t>
      </w:r>
      <w:r w:rsidRPr="00C3465B">
        <w:rPr>
          <w:rtl/>
          <w:lang w:bidi="fa-IR"/>
        </w:rPr>
        <w:t xml:space="preserve"> و</w:t>
      </w:r>
      <w:r w:rsidRPr="00C3465B">
        <w:rPr>
          <w:rtl/>
        </w:rPr>
        <w:t>في لفظ خبر ابن المغازلي عنه</w:t>
      </w:r>
      <w:r>
        <w:rPr>
          <w:rtl/>
        </w:rPr>
        <w:t xml:space="preserve">: </w:t>
      </w:r>
      <w:r w:rsidRPr="00C3465B">
        <w:rPr>
          <w:rtl/>
        </w:rPr>
        <w:t>« بينا أنا كذلك إذ</w:t>
      </w:r>
      <w:r w:rsidR="00C221EE">
        <w:rPr>
          <w:rFonts w:hint="cs"/>
          <w:rtl/>
        </w:rPr>
        <w:t>ْ</w:t>
      </w:r>
      <w:r w:rsidRPr="00C3465B">
        <w:rPr>
          <w:rtl/>
        </w:rPr>
        <w:t xml:space="preserve"> دخل علي فقال</w:t>
      </w:r>
      <w:r>
        <w:rPr>
          <w:rtl/>
        </w:rPr>
        <w:t>:</w:t>
      </w:r>
      <w:r w:rsidRPr="00C3465B">
        <w:rPr>
          <w:rtl/>
        </w:rPr>
        <w:t xml:space="preserve"> هل من إذن</w:t>
      </w:r>
      <w:r>
        <w:rPr>
          <w:rtl/>
        </w:rPr>
        <w:t>؟</w:t>
      </w:r>
      <w:r w:rsidRPr="00C3465B">
        <w:rPr>
          <w:rtl/>
        </w:rPr>
        <w:t xml:space="preserve"> فقلت</w:t>
      </w:r>
      <w:r>
        <w:rPr>
          <w:rtl/>
        </w:rPr>
        <w:t>:</w:t>
      </w:r>
      <w:r w:rsidRPr="00C3465B">
        <w:rPr>
          <w:rtl/>
        </w:rPr>
        <w:t xml:space="preserve"> لا</w:t>
      </w:r>
      <w:r>
        <w:rPr>
          <w:rtl/>
        </w:rPr>
        <w:t>،</w:t>
      </w:r>
      <w:r w:rsidRPr="00C3465B">
        <w:rPr>
          <w:rtl/>
        </w:rPr>
        <w:t xml:space="preserve"> ولم يحملني على ذلك إل</w:t>
      </w:r>
      <w:r w:rsidR="00C221EE">
        <w:rPr>
          <w:rFonts w:hint="cs"/>
          <w:rtl/>
        </w:rPr>
        <w:t>ّ</w:t>
      </w:r>
      <w:r w:rsidRPr="00C3465B">
        <w:rPr>
          <w:rtl/>
        </w:rPr>
        <w:t>ا الحسد »</w:t>
      </w:r>
      <w:r>
        <w:rPr>
          <w:rtl/>
        </w:rPr>
        <w:t>.</w:t>
      </w:r>
    </w:p>
    <w:p w:rsidR="00A41E48" w:rsidRPr="00C3465B" w:rsidRDefault="00A41E48" w:rsidP="00A41E48">
      <w:pPr>
        <w:pStyle w:val="libNormal"/>
        <w:rPr>
          <w:rtl/>
          <w:lang w:bidi="fa-IR"/>
        </w:rPr>
      </w:pPr>
      <w:r w:rsidRPr="00C3465B">
        <w:rPr>
          <w:rtl/>
          <w:lang w:bidi="fa-IR"/>
        </w:rPr>
        <w:t>وهذا دليل آخر على أنّ الأحبيّة لم تكن في الأكل فقط</w:t>
      </w:r>
      <w:r>
        <w:rPr>
          <w:rtl/>
          <w:lang w:bidi="fa-IR"/>
        </w:rPr>
        <w:t xml:space="preserve"> ..</w:t>
      </w:r>
      <w:r w:rsidRPr="00C3465B">
        <w:rPr>
          <w:rtl/>
          <w:lang w:bidi="fa-IR"/>
        </w:rPr>
        <w:t>. بل إنّها كانت أحبيّة جليلة القدر وعظيمة الفخر</w:t>
      </w:r>
      <w:r>
        <w:rPr>
          <w:rtl/>
          <w:lang w:bidi="fa-IR"/>
        </w:rPr>
        <w:t xml:space="preserve"> ..</w:t>
      </w:r>
      <w:r w:rsidRPr="00C3465B">
        <w:rPr>
          <w:rtl/>
          <w:lang w:bidi="fa-IR"/>
        </w:rPr>
        <w:t>. توجب الأفضليّة التامّة والأكرمية الكاملة</w:t>
      </w:r>
      <w:r>
        <w:rPr>
          <w:rtl/>
          <w:lang w:bidi="fa-IR"/>
        </w:rPr>
        <w:t xml:space="preserve"> ..</w:t>
      </w:r>
      <w:r w:rsidRPr="00C3465B">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الفصول المختارة من العيون والمحاسن</w:t>
      </w:r>
      <w:r w:rsidR="00A41E48">
        <w:rPr>
          <w:rtl/>
        </w:rPr>
        <w:t>:</w:t>
      </w:r>
      <w:r w:rsidR="00A41E48" w:rsidRPr="00C3465B">
        <w:rPr>
          <w:rtl/>
        </w:rPr>
        <w:t xml:space="preserve"> 68.</w:t>
      </w:r>
    </w:p>
    <w:p w:rsidR="00A41E48" w:rsidRDefault="00A41E48" w:rsidP="00A41E48">
      <w:pPr>
        <w:pStyle w:val="libNormal"/>
        <w:rPr>
          <w:rtl/>
          <w:lang w:bidi="fa-IR"/>
        </w:rPr>
      </w:pPr>
      <w:r>
        <w:rPr>
          <w:rtl/>
          <w:lang w:bidi="fa-IR"/>
        </w:rPr>
        <w:br w:type="page"/>
      </w:r>
    </w:p>
    <w:p w:rsidR="0043598D" w:rsidRDefault="00A41E48" w:rsidP="00A41E48">
      <w:pPr>
        <w:pStyle w:val="Heading3"/>
        <w:rPr>
          <w:rtl/>
          <w:lang w:bidi="fa-IR"/>
        </w:rPr>
      </w:pPr>
      <w:bookmarkStart w:id="861" w:name="_Toc320549510"/>
      <w:bookmarkStart w:id="862" w:name="_Toc408483322"/>
      <w:bookmarkStart w:id="863" w:name="_Toc95570819"/>
      <w:r w:rsidRPr="00C3465B">
        <w:rPr>
          <w:rtl/>
          <w:lang w:bidi="fa-IR"/>
        </w:rPr>
        <w:lastRenderedPageBreak/>
        <w:t>17</w:t>
      </w:r>
      <w:r>
        <w:rPr>
          <w:rtl/>
          <w:lang w:bidi="fa-IR"/>
        </w:rPr>
        <w:t>،</w:t>
      </w:r>
      <w:r w:rsidRPr="00C3465B">
        <w:rPr>
          <w:rtl/>
          <w:lang w:bidi="fa-IR"/>
        </w:rPr>
        <w:t xml:space="preserve"> 18</w:t>
      </w:r>
      <w:r>
        <w:rPr>
          <w:rtl/>
          <w:lang w:bidi="fa-IR"/>
        </w:rPr>
        <w:t xml:space="preserve"> - </w:t>
      </w:r>
      <w:r w:rsidRPr="00C3465B">
        <w:rPr>
          <w:rtl/>
          <w:lang w:bidi="fa-IR"/>
        </w:rPr>
        <w:t>قول عائشة وحفصة</w:t>
      </w:r>
      <w:r>
        <w:rPr>
          <w:rtl/>
          <w:lang w:bidi="fa-IR"/>
        </w:rPr>
        <w:t>:</w:t>
      </w:r>
      <w:r w:rsidRPr="00C3465B">
        <w:rPr>
          <w:rtl/>
          <w:lang w:bidi="fa-IR"/>
        </w:rPr>
        <w:t xml:space="preserve"> « الل</w:t>
      </w:r>
      <w:r w:rsidR="00C221EE">
        <w:rPr>
          <w:rFonts w:hint="cs"/>
          <w:rtl/>
          <w:lang w:bidi="fa-IR"/>
        </w:rPr>
        <w:t>ّ</w:t>
      </w:r>
      <w:r w:rsidRPr="00C3465B">
        <w:rPr>
          <w:rtl/>
          <w:lang w:bidi="fa-IR"/>
        </w:rPr>
        <w:t>هم اجعله أبي »</w:t>
      </w:r>
      <w:bookmarkEnd w:id="861"/>
      <w:bookmarkEnd w:id="862"/>
      <w:bookmarkEnd w:id="863"/>
    </w:p>
    <w:p w:rsidR="0043598D" w:rsidRDefault="00A41E48" w:rsidP="00A41E48">
      <w:pPr>
        <w:pStyle w:val="libNormal"/>
        <w:rPr>
          <w:rtl/>
        </w:rPr>
      </w:pPr>
      <w:r>
        <w:rPr>
          <w:rtl/>
        </w:rPr>
        <w:t>و</w:t>
      </w:r>
      <w:r w:rsidRPr="00C3465B">
        <w:rPr>
          <w:rtl/>
        </w:rPr>
        <w:t>أخرج أبو يعلى حديث الطير بسنده باللفظ التالي</w:t>
      </w:r>
      <w:r>
        <w:rPr>
          <w:rtl/>
        </w:rPr>
        <w:t>:</w:t>
      </w:r>
    </w:p>
    <w:p w:rsidR="00A41E48" w:rsidRPr="00C3465B" w:rsidRDefault="00A41E48" w:rsidP="00A41E48">
      <w:pPr>
        <w:pStyle w:val="libNormal"/>
        <w:rPr>
          <w:rtl/>
          <w:lang w:bidi="fa-IR"/>
        </w:rPr>
      </w:pPr>
      <w:r w:rsidRPr="00C3465B">
        <w:rPr>
          <w:rtl/>
        </w:rPr>
        <w:t>« ثنا قطن بن نسير</w:t>
      </w:r>
      <w:r>
        <w:rPr>
          <w:rtl/>
        </w:rPr>
        <w:t>،</w:t>
      </w:r>
      <w:r w:rsidRPr="00C3465B">
        <w:rPr>
          <w:rtl/>
        </w:rPr>
        <w:t xml:space="preserve"> ثنا جعفر بن سليمان الضبّعي</w:t>
      </w:r>
      <w:r>
        <w:rPr>
          <w:rtl/>
        </w:rPr>
        <w:t>،</w:t>
      </w:r>
      <w:r w:rsidRPr="00C3465B">
        <w:rPr>
          <w:rtl/>
        </w:rPr>
        <w:t xml:space="preserve"> ثنا عبد الله بن مثنّى</w:t>
      </w:r>
      <w:r>
        <w:rPr>
          <w:rtl/>
        </w:rPr>
        <w:t>،</w:t>
      </w:r>
      <w:r w:rsidRPr="00C3465B">
        <w:rPr>
          <w:rtl/>
        </w:rPr>
        <w:t xml:space="preserve"> نبأ عبد الله بن أنس</w:t>
      </w:r>
      <w:r>
        <w:rPr>
          <w:rtl/>
        </w:rPr>
        <w:t>،</w:t>
      </w:r>
      <w:r w:rsidRPr="00C3465B">
        <w:rPr>
          <w:rtl/>
        </w:rPr>
        <w:t xml:space="preserve"> عن أنس بن مالك قال</w:t>
      </w:r>
      <w:r>
        <w:rPr>
          <w:rtl/>
        </w:rPr>
        <w:t xml:space="preserve">: </w:t>
      </w:r>
      <w:r w:rsidRPr="00C3465B">
        <w:rPr>
          <w:rtl/>
        </w:rPr>
        <w:t>ا</w:t>
      </w:r>
      <w:r w:rsidR="00C221EE">
        <w:rPr>
          <w:rFonts w:hint="cs"/>
          <w:rtl/>
        </w:rPr>
        <w:t>ُ</w:t>
      </w:r>
      <w:r w:rsidRPr="00C3465B">
        <w:rPr>
          <w:rtl/>
        </w:rPr>
        <w:t xml:space="preserve">هدي لرسول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حجل مشوي</w:t>
      </w:r>
      <w:r>
        <w:rPr>
          <w:rtl/>
        </w:rPr>
        <w:t>،</w:t>
      </w:r>
      <w:r w:rsidRPr="00C3465B">
        <w:rPr>
          <w:rtl/>
        </w:rPr>
        <w:t xml:space="preserve"> فقال رسول الله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الل</w:t>
      </w:r>
      <w:r w:rsidR="00C221EE">
        <w:rPr>
          <w:rFonts w:hint="cs"/>
          <w:rtl/>
        </w:rPr>
        <w:t>ّ</w:t>
      </w:r>
      <w:r w:rsidRPr="00C3465B">
        <w:rPr>
          <w:rtl/>
        </w:rPr>
        <w:t>هم ائتني بأحبّ خلقك إليك يأكل معي من هذا الطعام. فقالت عائشة</w:t>
      </w:r>
      <w:r>
        <w:rPr>
          <w:rtl/>
        </w:rPr>
        <w:t>:</w:t>
      </w:r>
      <w:r w:rsidRPr="00C3465B">
        <w:rPr>
          <w:rtl/>
        </w:rPr>
        <w:t xml:space="preserve"> الل</w:t>
      </w:r>
      <w:r w:rsidR="00C221EE">
        <w:rPr>
          <w:rFonts w:hint="cs"/>
          <w:rtl/>
        </w:rPr>
        <w:t>ّ</w:t>
      </w:r>
      <w:r w:rsidRPr="00C3465B">
        <w:rPr>
          <w:rtl/>
        </w:rPr>
        <w:t>هم اجعله أبي.</w:t>
      </w:r>
      <w:r>
        <w:rPr>
          <w:rFonts w:hint="cs"/>
          <w:rtl/>
        </w:rPr>
        <w:t xml:space="preserve"> و</w:t>
      </w:r>
      <w:r w:rsidRPr="00C3465B">
        <w:rPr>
          <w:rtl/>
        </w:rPr>
        <w:t>قالت حفصة</w:t>
      </w:r>
      <w:r>
        <w:rPr>
          <w:rtl/>
        </w:rPr>
        <w:t>:</w:t>
      </w:r>
      <w:r w:rsidRPr="00C3465B">
        <w:rPr>
          <w:rtl/>
        </w:rPr>
        <w:t xml:space="preserve"> الل</w:t>
      </w:r>
      <w:r w:rsidR="00C221EE">
        <w:rPr>
          <w:rFonts w:hint="cs"/>
          <w:rtl/>
        </w:rPr>
        <w:t>ّ</w:t>
      </w:r>
      <w:r w:rsidRPr="00C3465B">
        <w:rPr>
          <w:rtl/>
        </w:rPr>
        <w:t>هم اجعله أبي. قال أنس</w:t>
      </w:r>
      <w:r>
        <w:rPr>
          <w:rtl/>
        </w:rPr>
        <w:t>:</w:t>
      </w:r>
      <w:r w:rsidRPr="00C3465B">
        <w:rPr>
          <w:rtl/>
        </w:rPr>
        <w:t xml:space="preserve"> فقلت الل</w:t>
      </w:r>
      <w:r w:rsidR="00C221EE">
        <w:rPr>
          <w:rFonts w:hint="cs"/>
          <w:rtl/>
        </w:rPr>
        <w:t>ّ</w:t>
      </w:r>
      <w:r w:rsidRPr="00C3465B">
        <w:rPr>
          <w:rtl/>
        </w:rPr>
        <w:t>هم اجعله سعد بن عبادة.</w:t>
      </w:r>
    </w:p>
    <w:p w:rsidR="00A41E48" w:rsidRPr="00C3465B" w:rsidRDefault="00A41E48" w:rsidP="00A41E48">
      <w:pPr>
        <w:pStyle w:val="libNormal"/>
        <w:rPr>
          <w:rtl/>
          <w:lang w:bidi="fa-IR"/>
        </w:rPr>
      </w:pPr>
      <w:r w:rsidRPr="00C3465B">
        <w:rPr>
          <w:rtl/>
        </w:rPr>
        <w:t>قال أنس</w:t>
      </w:r>
      <w:r>
        <w:rPr>
          <w:rtl/>
        </w:rPr>
        <w:t>:</w:t>
      </w:r>
      <w:r w:rsidRPr="00C3465B">
        <w:rPr>
          <w:rtl/>
        </w:rPr>
        <w:t xml:space="preserve"> سمعت حركة الباب فسلّم فإذا علي. فقلت</w:t>
      </w:r>
      <w:r>
        <w:rPr>
          <w:rtl/>
        </w:rPr>
        <w:t>:</w:t>
      </w:r>
      <w:r w:rsidRPr="00C3465B">
        <w:rPr>
          <w:rtl/>
        </w:rPr>
        <w:t xml:space="preserve"> إن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على حاجة</w:t>
      </w:r>
      <w:r>
        <w:rPr>
          <w:rtl/>
        </w:rPr>
        <w:t>،</w:t>
      </w:r>
      <w:r w:rsidRPr="00C3465B">
        <w:rPr>
          <w:rtl/>
        </w:rPr>
        <w:t xml:space="preserve"> فانصرف ثمّ. ثمّ سمعت حركة الباب فسلّم عليّ فسمع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صوته فقال</w:t>
      </w:r>
      <w:r>
        <w:rPr>
          <w:rtl/>
        </w:rPr>
        <w:t>:</w:t>
      </w:r>
      <w:r w:rsidRPr="00C3465B">
        <w:rPr>
          <w:rtl/>
        </w:rPr>
        <w:t xml:space="preserve"> ا</w:t>
      </w:r>
      <w:r w:rsidR="00C221EE">
        <w:rPr>
          <w:rFonts w:hint="cs"/>
          <w:rtl/>
        </w:rPr>
        <w:t>ُ</w:t>
      </w:r>
      <w:r w:rsidRPr="00C3465B">
        <w:rPr>
          <w:rtl/>
        </w:rPr>
        <w:t>نظر من هذا</w:t>
      </w:r>
      <w:r>
        <w:rPr>
          <w:rtl/>
        </w:rPr>
        <w:t>!</w:t>
      </w:r>
      <w:r w:rsidRPr="00C3465B">
        <w:rPr>
          <w:rtl/>
        </w:rPr>
        <w:t xml:space="preserve"> فخرجت فإذا علي. فجئت إلى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فأخبرته.</w:t>
      </w:r>
      <w:r>
        <w:rPr>
          <w:rFonts w:hint="cs"/>
          <w:rtl/>
          <w:lang w:bidi="fa-IR"/>
        </w:rPr>
        <w:t xml:space="preserve"> </w:t>
      </w:r>
      <w:r w:rsidRPr="00C3465B">
        <w:rPr>
          <w:rtl/>
        </w:rPr>
        <w:t>فقال</w:t>
      </w:r>
      <w:r>
        <w:rPr>
          <w:rtl/>
        </w:rPr>
        <w:t>:</w:t>
      </w:r>
      <w:r w:rsidRPr="00C3465B">
        <w:rPr>
          <w:rtl/>
        </w:rPr>
        <w:t xml:space="preserve"> ائذن له</w:t>
      </w:r>
      <w:r>
        <w:rPr>
          <w:rtl/>
        </w:rPr>
        <w:t>،</w:t>
      </w:r>
      <w:r w:rsidRPr="00C3465B">
        <w:rPr>
          <w:rtl/>
        </w:rPr>
        <w:t xml:space="preserve"> فأذنت له فدخل. فقال رسول الله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وإليّ</w:t>
      </w:r>
      <w:r w:rsidR="00C221EE">
        <w:rPr>
          <w:rFonts w:hint="cs"/>
          <w:rtl/>
        </w:rPr>
        <w:t>َ</w:t>
      </w:r>
      <w:r w:rsidRPr="00C3465B">
        <w:rPr>
          <w:rtl/>
        </w:rPr>
        <w:t xml:space="preserve"> وإليّ</w:t>
      </w:r>
      <w:r w:rsidR="00C221EE">
        <w:rPr>
          <w:rFonts w:hint="cs"/>
          <w:rtl/>
        </w:rPr>
        <w:t>َ</w:t>
      </w:r>
      <w:r w:rsidRPr="00C3465B">
        <w:rPr>
          <w:rtl/>
        </w:rPr>
        <w:t xml:space="preserve"> » </w:t>
      </w:r>
      <w:r w:rsidRPr="00BE597A">
        <w:rPr>
          <w:rStyle w:val="libFootnotenumChar"/>
          <w:rtl/>
        </w:rPr>
        <w:t>(1)</w:t>
      </w:r>
      <w:r>
        <w:rPr>
          <w:rtl/>
        </w:rPr>
        <w:t>.</w:t>
      </w:r>
    </w:p>
    <w:p w:rsidR="0043598D" w:rsidRDefault="00A41E48" w:rsidP="00A41E48">
      <w:pPr>
        <w:pStyle w:val="libNormal"/>
        <w:rPr>
          <w:rtl/>
          <w:lang w:bidi="fa-IR"/>
        </w:rPr>
      </w:pPr>
      <w:r w:rsidRPr="00C3465B">
        <w:rPr>
          <w:rtl/>
          <w:lang w:bidi="fa-IR"/>
        </w:rPr>
        <w:t>فلو كان معنى الحديث « الأحبّ في الأكل » فما هذا الولوع والشغف من عائشة وحفصة</w:t>
      </w:r>
      <w:r>
        <w:rPr>
          <w:rtl/>
          <w:lang w:bidi="fa-IR"/>
        </w:rPr>
        <w:t>؟!</w:t>
      </w:r>
      <w:r w:rsidRPr="00C3465B">
        <w:rPr>
          <w:rtl/>
          <w:lang w:bidi="fa-IR"/>
        </w:rPr>
        <w:t xml:space="preserve"> وهل</w:t>
      </w:r>
      <w:r w:rsidR="00C221EE">
        <w:rPr>
          <w:rFonts w:hint="cs"/>
          <w:rtl/>
          <w:lang w:bidi="fa-IR"/>
        </w:rPr>
        <w:t>ّ</w:t>
      </w:r>
      <w:r w:rsidRPr="00C3465B">
        <w:rPr>
          <w:rtl/>
          <w:lang w:bidi="fa-IR"/>
        </w:rPr>
        <w:t>ا فهمتا هذا المعنى من الحديث</w:t>
      </w:r>
      <w:r>
        <w:rPr>
          <w:rtl/>
          <w:lang w:bidi="fa-IR"/>
        </w:rPr>
        <w:t>،</w:t>
      </w:r>
      <w:r w:rsidRPr="00C3465B">
        <w:rPr>
          <w:rtl/>
          <w:lang w:bidi="fa-IR"/>
        </w:rPr>
        <w:t xml:space="preserve"> لا سيّما عائشة التي يزعم المتعصّبون من القوم إرجاع النبيّ </w:t>
      </w:r>
      <w:r w:rsidR="00082BFE" w:rsidRPr="00082BFE">
        <w:rPr>
          <w:rStyle w:val="libAlaemChar"/>
          <w:rtl/>
        </w:rPr>
        <w:t>صلى‌الله‌عليه‌وآله‌وسلم</w:t>
      </w:r>
      <w:r w:rsidR="006103F2">
        <w:rPr>
          <w:rStyle w:val="libAlaemChar"/>
          <w:rtl/>
        </w:rPr>
        <w:t xml:space="preserve"> </w:t>
      </w:r>
      <w:r w:rsidRPr="00C3465B">
        <w:rPr>
          <w:rtl/>
          <w:lang w:bidi="fa-IR"/>
        </w:rPr>
        <w:t>الا</w:t>
      </w:r>
      <w:r w:rsidR="00C221EE">
        <w:rPr>
          <w:rFonts w:hint="cs"/>
          <w:rtl/>
          <w:lang w:bidi="fa-IR"/>
        </w:rPr>
        <w:t>ُ</w:t>
      </w:r>
      <w:r w:rsidRPr="00C3465B">
        <w:rPr>
          <w:rtl/>
          <w:lang w:bidi="fa-IR"/>
        </w:rPr>
        <w:t>مة إليها</w:t>
      </w:r>
      <w:r>
        <w:rPr>
          <w:rtl/>
          <w:lang w:bidi="fa-IR"/>
        </w:rPr>
        <w:t>،</w:t>
      </w:r>
      <w:r w:rsidRPr="00C3465B">
        <w:rPr>
          <w:rtl/>
          <w:lang w:bidi="fa-IR"/>
        </w:rPr>
        <w:t xml:space="preserve"> لأخذ الدين والأحكام الفقهية منها</w:t>
      </w:r>
      <w:r>
        <w:rPr>
          <w:rtl/>
          <w:lang w:bidi="fa-IR"/>
        </w:rPr>
        <w:t>!!</w:t>
      </w:r>
      <w:r w:rsidRPr="00C3465B">
        <w:rPr>
          <w:rtl/>
          <w:lang w:bidi="fa-IR"/>
        </w:rPr>
        <w:t xml:space="preserve"> فلا تدعوان لوالديهما اللذين هما</w:t>
      </w:r>
      <w:r>
        <w:rPr>
          <w:rtl/>
          <w:lang w:bidi="fa-IR"/>
        </w:rPr>
        <w:t xml:space="preserve"> - </w:t>
      </w:r>
      <w:r w:rsidRPr="00C3465B">
        <w:rPr>
          <w:rtl/>
          <w:lang w:bidi="fa-IR"/>
        </w:rPr>
        <w:t>بزعمهما</w:t>
      </w:r>
      <w:r>
        <w:rPr>
          <w:rtl/>
          <w:lang w:bidi="fa-IR"/>
        </w:rPr>
        <w:t xml:space="preserve"> - </w:t>
      </w:r>
      <w:r w:rsidRPr="00C3465B">
        <w:rPr>
          <w:rtl/>
          <w:lang w:bidi="fa-IR"/>
        </w:rPr>
        <w:t>أعلى مرتبة وأجلّ شأنا</w:t>
      </w:r>
      <w:r w:rsidR="00C221EE">
        <w:rPr>
          <w:rFonts w:hint="cs"/>
          <w:rtl/>
          <w:lang w:bidi="fa-IR"/>
        </w:rPr>
        <w:t>ً</w:t>
      </w:r>
      <w:r>
        <w:rPr>
          <w:rtl/>
          <w:lang w:bidi="fa-IR"/>
        </w:rPr>
        <w:t>،</w:t>
      </w:r>
      <w:r w:rsidRPr="00C3465B">
        <w:rPr>
          <w:rtl/>
          <w:lang w:bidi="fa-IR"/>
        </w:rPr>
        <w:t xml:space="preserve"> لحضور أمر</w:t>
      </w:r>
      <w:r w:rsidR="00D74706">
        <w:rPr>
          <w:rFonts w:hint="cs"/>
          <w:rtl/>
          <w:lang w:bidi="fa-IR"/>
        </w:rPr>
        <w:t>ٍ</w:t>
      </w:r>
      <w:r w:rsidRPr="00C3465B">
        <w:rPr>
          <w:rtl/>
          <w:lang w:bidi="fa-IR"/>
        </w:rPr>
        <w:t xml:space="preserve"> جزئيّ تافه لا أثر له</w:t>
      </w:r>
      <w:r>
        <w:rPr>
          <w:rtl/>
          <w:lang w:bidi="fa-IR"/>
        </w:rPr>
        <w:t>!!</w:t>
      </w:r>
    </w:p>
    <w:p w:rsidR="00A41E48" w:rsidRPr="00C3465B" w:rsidRDefault="00A41E48" w:rsidP="00A41E48">
      <w:pPr>
        <w:pStyle w:val="libNormal"/>
        <w:rPr>
          <w:rtl/>
          <w:lang w:bidi="fa-IR"/>
        </w:rPr>
      </w:pPr>
      <w:r w:rsidRPr="00C3465B">
        <w:rPr>
          <w:rtl/>
          <w:lang w:bidi="fa-IR"/>
        </w:rPr>
        <w:t>لكنّ هذه الأحبيّة هي الأحبيّة التامّة العامّة المطلقة</w:t>
      </w:r>
      <w:r>
        <w:rPr>
          <w:rtl/>
          <w:lang w:bidi="fa-IR"/>
        </w:rPr>
        <w:t>،</w:t>
      </w:r>
      <w:r w:rsidRPr="00C3465B">
        <w:rPr>
          <w:rtl/>
          <w:lang w:bidi="fa-IR"/>
        </w:rPr>
        <w:t xml:space="preserve"> المقتضية للأفضلية التامة المطلقة</w:t>
      </w:r>
      <w:r>
        <w:rPr>
          <w:rtl/>
          <w:lang w:bidi="fa-IR"/>
        </w:rPr>
        <w:t xml:space="preserve"> ..</w:t>
      </w:r>
      <w:r w:rsidRPr="00C3465B">
        <w:rPr>
          <w:rtl/>
          <w:lang w:bidi="fa-IR"/>
        </w:rPr>
        <w:t>. وهي التي تمنّتها عائشة لأبيها</w:t>
      </w:r>
      <w:r>
        <w:rPr>
          <w:rtl/>
          <w:lang w:bidi="fa-IR"/>
        </w:rPr>
        <w:t>!!</w:t>
      </w:r>
      <w:r w:rsidRPr="00C3465B">
        <w:rPr>
          <w:rtl/>
          <w:lang w:bidi="fa-IR"/>
        </w:rPr>
        <w:t xml:space="preserve"> وحفصة لأبيها</w:t>
      </w:r>
      <w:r>
        <w:rPr>
          <w:rtl/>
          <w:lang w:bidi="fa-IR"/>
        </w:rPr>
        <w:t>!!</w:t>
      </w:r>
      <w:r w:rsidRPr="00C3465B">
        <w:rPr>
          <w:rtl/>
          <w:lang w:bidi="fa-IR"/>
        </w:rPr>
        <w:t xml:space="preserve"> وأنس</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تاريخ دمشق 2 / 111 رقم</w:t>
      </w:r>
      <w:r w:rsidR="00A41E48">
        <w:rPr>
          <w:rtl/>
        </w:rPr>
        <w:t>:</w:t>
      </w:r>
      <w:r w:rsidR="00A41E48" w:rsidRPr="00C3465B">
        <w:rPr>
          <w:rtl/>
        </w:rPr>
        <w:t xml:space="preserve"> 614.</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لسعد أو غيره من الأنصار</w:t>
      </w:r>
      <w:r>
        <w:rPr>
          <w:rtl/>
          <w:lang w:bidi="fa-IR"/>
        </w:rPr>
        <w:t>!!</w:t>
      </w:r>
    </w:p>
    <w:p w:rsidR="0043598D" w:rsidRDefault="00A41E48" w:rsidP="00A41E48">
      <w:pPr>
        <w:pStyle w:val="Heading3"/>
        <w:rPr>
          <w:rtl/>
          <w:lang w:bidi="fa-IR"/>
        </w:rPr>
      </w:pPr>
      <w:bookmarkStart w:id="864" w:name="_Toc320549511"/>
      <w:bookmarkStart w:id="865" w:name="_Toc408483323"/>
      <w:bookmarkStart w:id="866" w:name="_Toc95570820"/>
      <w:r w:rsidRPr="00C3465B">
        <w:rPr>
          <w:rtl/>
          <w:lang w:bidi="fa-IR"/>
        </w:rPr>
        <w:t>19</w:t>
      </w:r>
      <w:r>
        <w:rPr>
          <w:rtl/>
          <w:lang w:bidi="fa-IR"/>
        </w:rPr>
        <w:t xml:space="preserve"> - </w:t>
      </w:r>
      <w:r w:rsidRPr="00C3465B">
        <w:rPr>
          <w:rtl/>
          <w:lang w:bidi="fa-IR"/>
        </w:rPr>
        <w:t>تكرار النبيّ الدعاء واجتهاده فيه</w:t>
      </w:r>
      <w:bookmarkEnd w:id="864"/>
      <w:bookmarkEnd w:id="865"/>
      <w:bookmarkEnd w:id="866"/>
    </w:p>
    <w:p w:rsidR="0043598D" w:rsidRDefault="00A41E48" w:rsidP="00A41E48">
      <w:pPr>
        <w:pStyle w:val="libNormal"/>
        <w:rPr>
          <w:rtl/>
          <w:lang w:bidi="fa-IR"/>
        </w:rPr>
      </w:pPr>
      <w:r w:rsidRPr="00C3465B">
        <w:rPr>
          <w:rtl/>
          <w:lang w:bidi="fa-IR"/>
        </w:rPr>
        <w:t xml:space="preserve">وقد اتّفقت الأخبار على أنّ النبيّ </w:t>
      </w:r>
      <w:r w:rsidR="00082BFE" w:rsidRPr="00082BFE">
        <w:rPr>
          <w:rStyle w:val="libAlaemChar"/>
          <w:rtl/>
        </w:rPr>
        <w:t>صلى‌الله‌عليه‌وآله‌وسلم</w:t>
      </w:r>
      <w:r w:rsidR="006103F2">
        <w:rPr>
          <w:rStyle w:val="libAlaemChar"/>
          <w:rtl/>
        </w:rPr>
        <w:t xml:space="preserve"> </w:t>
      </w:r>
      <w:r w:rsidRPr="00C3465B">
        <w:rPr>
          <w:rtl/>
          <w:lang w:bidi="fa-IR"/>
        </w:rPr>
        <w:t>كرّر دعائه وطلبه من الله تعالى أن</w:t>
      </w:r>
      <w:r w:rsidR="00D74706">
        <w:rPr>
          <w:rFonts w:hint="cs"/>
          <w:rtl/>
          <w:lang w:bidi="fa-IR"/>
        </w:rPr>
        <w:t>ْ</w:t>
      </w:r>
      <w:r w:rsidRPr="00C3465B">
        <w:rPr>
          <w:rtl/>
          <w:lang w:bidi="fa-IR"/>
        </w:rPr>
        <w:t xml:space="preserve"> يأتيه بأحبّ الخلق إليه</w:t>
      </w:r>
      <w:r>
        <w:rPr>
          <w:rtl/>
          <w:lang w:bidi="fa-IR"/>
        </w:rPr>
        <w:t xml:space="preserve"> ..</w:t>
      </w:r>
      <w:r w:rsidRPr="00C3465B">
        <w:rPr>
          <w:rtl/>
          <w:lang w:bidi="fa-IR"/>
        </w:rPr>
        <w:t>. بل في بعضها</w:t>
      </w:r>
      <w:r>
        <w:rPr>
          <w:rtl/>
          <w:lang w:bidi="fa-IR"/>
        </w:rPr>
        <w:t>:</w:t>
      </w:r>
      <w:r w:rsidRPr="00C3465B">
        <w:rPr>
          <w:rtl/>
          <w:lang w:bidi="fa-IR"/>
        </w:rPr>
        <w:t xml:space="preserve"> « واجتهد النبيّ في الدعاء »</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وهكذا يكشف عن أن لمطلوبه شأنا</w:t>
      </w:r>
      <w:r w:rsidR="00D74706">
        <w:rPr>
          <w:rFonts w:hint="cs"/>
          <w:rtl/>
          <w:lang w:bidi="fa-IR"/>
        </w:rPr>
        <w:t>ً</w:t>
      </w:r>
      <w:r w:rsidRPr="00C3465B">
        <w:rPr>
          <w:rtl/>
          <w:lang w:bidi="fa-IR"/>
        </w:rPr>
        <w:t xml:space="preserve"> عظيما</w:t>
      </w:r>
      <w:r w:rsidR="00D74706">
        <w:rPr>
          <w:rFonts w:hint="cs"/>
          <w:rtl/>
          <w:lang w:bidi="fa-IR"/>
        </w:rPr>
        <w:t>ً</w:t>
      </w:r>
      <w:r w:rsidRPr="00C3465B">
        <w:rPr>
          <w:rtl/>
          <w:lang w:bidi="fa-IR"/>
        </w:rPr>
        <w:t xml:space="preserve"> ومرتبة</w:t>
      </w:r>
      <w:r w:rsidR="00D74706">
        <w:rPr>
          <w:rFonts w:hint="cs"/>
          <w:rtl/>
          <w:lang w:bidi="fa-IR"/>
        </w:rPr>
        <w:t>ً</w:t>
      </w:r>
      <w:r w:rsidRPr="00C3465B">
        <w:rPr>
          <w:rtl/>
          <w:lang w:bidi="fa-IR"/>
        </w:rPr>
        <w:t xml:space="preserve"> عالية</w:t>
      </w:r>
      <w:r w:rsidR="00D74706">
        <w:rPr>
          <w:rFonts w:hint="cs"/>
          <w:rtl/>
          <w:lang w:bidi="fa-IR"/>
        </w:rPr>
        <w:t>ً</w:t>
      </w:r>
      <w:r>
        <w:rPr>
          <w:rtl/>
          <w:lang w:bidi="fa-IR"/>
        </w:rPr>
        <w:t xml:space="preserve"> ..</w:t>
      </w:r>
      <w:r w:rsidRPr="00C3465B">
        <w:rPr>
          <w:rtl/>
          <w:lang w:bidi="fa-IR"/>
        </w:rPr>
        <w:t>. فاللازم بحكم العقل أن تكون صفة « الأحبيّة » المذكورة في دعائه المتكرّر صفة</w:t>
      </w:r>
      <w:r w:rsidR="00D74706">
        <w:rPr>
          <w:rFonts w:hint="cs"/>
          <w:rtl/>
          <w:lang w:bidi="fa-IR"/>
        </w:rPr>
        <w:t>ً</w:t>
      </w:r>
      <w:r w:rsidRPr="00C3465B">
        <w:rPr>
          <w:rtl/>
          <w:lang w:bidi="fa-IR"/>
        </w:rPr>
        <w:t xml:space="preserve"> جليلة</w:t>
      </w:r>
      <w:r w:rsidR="00D74706">
        <w:rPr>
          <w:rFonts w:hint="cs"/>
          <w:rtl/>
          <w:lang w:bidi="fa-IR"/>
        </w:rPr>
        <w:t>ً</w:t>
      </w:r>
      <w:r w:rsidRPr="00C3465B">
        <w:rPr>
          <w:rtl/>
          <w:lang w:bidi="fa-IR"/>
        </w:rPr>
        <w:t xml:space="preserve"> تكشف عن مقام صاحبها</w:t>
      </w:r>
      <w:r>
        <w:rPr>
          <w:rtl/>
          <w:lang w:bidi="fa-IR"/>
        </w:rPr>
        <w:t xml:space="preserve"> ..</w:t>
      </w:r>
      <w:r w:rsidRPr="00C3465B">
        <w:rPr>
          <w:rtl/>
          <w:lang w:bidi="fa-IR"/>
        </w:rPr>
        <w:t>.</w:t>
      </w:r>
    </w:p>
    <w:p w:rsidR="0043598D" w:rsidRDefault="00A41E48" w:rsidP="00A41E48">
      <w:pPr>
        <w:pStyle w:val="Heading3"/>
        <w:rPr>
          <w:rtl/>
          <w:lang w:bidi="fa-IR"/>
        </w:rPr>
      </w:pPr>
      <w:bookmarkStart w:id="867" w:name="_Toc320549512"/>
      <w:bookmarkStart w:id="868" w:name="_Toc408483324"/>
      <w:bookmarkStart w:id="869" w:name="_Toc95570821"/>
      <w:r w:rsidRPr="00C3465B">
        <w:rPr>
          <w:rtl/>
          <w:lang w:bidi="fa-IR"/>
        </w:rPr>
        <w:t>20</w:t>
      </w:r>
      <w:r>
        <w:rPr>
          <w:rtl/>
          <w:lang w:bidi="fa-IR"/>
        </w:rPr>
        <w:t xml:space="preserve"> - </w:t>
      </w:r>
      <w:r w:rsidRPr="00C3465B">
        <w:rPr>
          <w:rtl/>
          <w:lang w:bidi="fa-IR"/>
        </w:rPr>
        <w:t>قيام النبيّ لدى دخول علي وضمّه إليه</w:t>
      </w:r>
      <w:bookmarkEnd w:id="867"/>
      <w:bookmarkEnd w:id="868"/>
      <w:bookmarkEnd w:id="869"/>
    </w:p>
    <w:p w:rsidR="00A41E48" w:rsidRPr="00C3465B" w:rsidRDefault="00A41E48" w:rsidP="00A41E48">
      <w:pPr>
        <w:pStyle w:val="libNormal"/>
        <w:rPr>
          <w:rtl/>
          <w:lang w:bidi="fa-IR"/>
        </w:rPr>
      </w:pPr>
      <w:r>
        <w:rPr>
          <w:rtl/>
        </w:rPr>
        <w:t>و</w:t>
      </w:r>
      <w:r w:rsidRPr="00C3465B">
        <w:rPr>
          <w:rtl/>
        </w:rPr>
        <w:t>فيما رواه الحافظ ابن مردويه عن أنس</w:t>
      </w:r>
      <w:r>
        <w:rPr>
          <w:rtl/>
        </w:rPr>
        <w:t>:</w:t>
      </w:r>
      <w:r w:rsidRPr="00C3465B">
        <w:rPr>
          <w:rtl/>
        </w:rPr>
        <w:t xml:space="preserve"> « قال أنس</w:t>
      </w:r>
      <w:r>
        <w:rPr>
          <w:rtl/>
        </w:rPr>
        <w:t xml:space="preserve">: </w:t>
      </w:r>
      <w:r w:rsidRPr="00C3465B">
        <w:rPr>
          <w:rtl/>
        </w:rPr>
        <w:t>فرفع علي يده</w:t>
      </w:r>
      <w:r>
        <w:rPr>
          <w:rtl/>
        </w:rPr>
        <w:t>،</w:t>
      </w:r>
      <w:r w:rsidRPr="00C3465B">
        <w:rPr>
          <w:rtl/>
        </w:rPr>
        <w:t xml:space="preserve"> فوكز على صدري ثمّ دخل</w:t>
      </w:r>
      <w:r>
        <w:rPr>
          <w:rtl/>
        </w:rPr>
        <w:t>،</w:t>
      </w:r>
      <w:r w:rsidRPr="00C3465B">
        <w:rPr>
          <w:rtl/>
        </w:rPr>
        <w:t xml:space="preserve"> ف</w:t>
      </w:r>
      <w:r w:rsidR="000D1B0E">
        <w:rPr>
          <w:rtl/>
        </w:rPr>
        <w:t>لمـّا</w:t>
      </w:r>
      <w:r w:rsidRPr="00C3465B">
        <w:rPr>
          <w:rtl/>
        </w:rPr>
        <w:t xml:space="preserve"> نظر إليه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قام قائما</w:t>
      </w:r>
      <w:r w:rsidR="00D74706">
        <w:rPr>
          <w:rFonts w:hint="cs"/>
          <w:rtl/>
        </w:rPr>
        <w:t>ً</w:t>
      </w:r>
      <w:r w:rsidRPr="00C3465B">
        <w:rPr>
          <w:rtl/>
        </w:rPr>
        <w:t xml:space="preserve"> فضمّه إليه وقال</w:t>
      </w:r>
      <w:r>
        <w:rPr>
          <w:rtl/>
        </w:rPr>
        <w:t>:</w:t>
      </w:r>
      <w:r w:rsidRPr="00C3465B">
        <w:rPr>
          <w:rtl/>
        </w:rPr>
        <w:t xml:space="preserve"> يا ربّ وإليّ</w:t>
      </w:r>
      <w:r w:rsidR="00D74706">
        <w:rPr>
          <w:rFonts w:hint="cs"/>
          <w:rtl/>
        </w:rPr>
        <w:t>َ</w:t>
      </w:r>
      <w:r>
        <w:rPr>
          <w:rtl/>
        </w:rPr>
        <w:t>،</w:t>
      </w:r>
      <w:r w:rsidRPr="00C3465B">
        <w:rPr>
          <w:rtl/>
        </w:rPr>
        <w:t xml:space="preserve"> يا ربّ وإليّ</w:t>
      </w:r>
      <w:r w:rsidR="00D74706">
        <w:rPr>
          <w:rFonts w:hint="cs"/>
          <w:rtl/>
        </w:rPr>
        <w:t>َ</w:t>
      </w:r>
      <w:r>
        <w:rPr>
          <w:rtl/>
        </w:rPr>
        <w:t>،</w:t>
      </w:r>
      <w:r w:rsidRPr="00C3465B">
        <w:rPr>
          <w:rtl/>
        </w:rPr>
        <w:t xml:space="preserve"> ما أبطأ بك يا علي</w:t>
      </w:r>
      <w:r>
        <w:rPr>
          <w:rtl/>
        </w:rPr>
        <w:t>!</w:t>
      </w:r>
      <w:r w:rsidRPr="00C3465B">
        <w:rPr>
          <w:rtl/>
        </w:rPr>
        <w:t xml:space="preserve"> »</w:t>
      </w:r>
      <w:r>
        <w:rPr>
          <w:rtl/>
        </w:rPr>
        <w:t>.</w:t>
      </w:r>
    </w:p>
    <w:p w:rsidR="00A41E48" w:rsidRPr="00C3465B" w:rsidRDefault="00A41E48" w:rsidP="00A41E48">
      <w:pPr>
        <w:pStyle w:val="libNormal"/>
        <w:rPr>
          <w:rtl/>
          <w:lang w:bidi="fa-IR"/>
        </w:rPr>
      </w:pPr>
      <w:r w:rsidRPr="00C3465B">
        <w:rPr>
          <w:rtl/>
          <w:lang w:bidi="fa-IR"/>
        </w:rPr>
        <w:t xml:space="preserve">وهذه قرائن </w:t>
      </w:r>
      <w:r w:rsidR="00D74706">
        <w:rPr>
          <w:rFonts w:hint="cs"/>
          <w:rtl/>
          <w:lang w:bidi="fa-IR"/>
        </w:rPr>
        <w:t>اُ</w:t>
      </w:r>
      <w:r w:rsidRPr="00C3465B">
        <w:rPr>
          <w:rtl/>
          <w:lang w:bidi="fa-IR"/>
        </w:rPr>
        <w:t xml:space="preserve">خرى على أنّ هذه « الأحبيّة » شرف عظيم شاء النبيّ </w:t>
      </w:r>
      <w:r w:rsidR="00082BFE" w:rsidRPr="00082BFE">
        <w:rPr>
          <w:rStyle w:val="libAlaemChar"/>
          <w:rtl/>
        </w:rPr>
        <w:t>صلى‌الله‌عليه‌وآله‌وسلم</w:t>
      </w:r>
      <w:r w:rsidR="006103F2">
        <w:rPr>
          <w:rStyle w:val="libAlaemChar"/>
          <w:rtl/>
        </w:rPr>
        <w:t xml:space="preserve"> </w:t>
      </w:r>
      <w:r w:rsidRPr="00C3465B">
        <w:rPr>
          <w:rtl/>
          <w:lang w:bidi="fa-IR"/>
        </w:rPr>
        <w:t xml:space="preserve">إظهاره وإثباته لأمير المؤمنين </w:t>
      </w:r>
      <w:r w:rsidRPr="001C3131">
        <w:rPr>
          <w:rStyle w:val="libAlaemChar"/>
          <w:rtl/>
        </w:rPr>
        <w:t>عليه‌السلام</w:t>
      </w:r>
      <w:r w:rsidRPr="00C3465B">
        <w:rPr>
          <w:rtl/>
          <w:lang w:bidi="fa-IR"/>
        </w:rPr>
        <w:t xml:space="preserve"> باهتمام بالغ</w:t>
      </w:r>
      <w:r>
        <w:rPr>
          <w:rtl/>
          <w:lang w:bidi="fa-IR"/>
        </w:rPr>
        <w:t xml:space="preserve"> ..</w:t>
      </w:r>
      <w:r w:rsidRPr="00C3465B">
        <w:rPr>
          <w:rtl/>
          <w:lang w:bidi="fa-IR"/>
        </w:rPr>
        <w:t>.</w:t>
      </w:r>
    </w:p>
    <w:p w:rsidR="00A41E48" w:rsidRPr="00C3465B" w:rsidRDefault="00A41E48" w:rsidP="00A41E48">
      <w:pPr>
        <w:pStyle w:val="Heading3"/>
        <w:rPr>
          <w:rtl/>
          <w:lang w:bidi="fa-IR"/>
        </w:rPr>
      </w:pPr>
      <w:bookmarkStart w:id="870" w:name="_Toc320549513"/>
      <w:bookmarkStart w:id="871" w:name="_Toc408483325"/>
      <w:bookmarkStart w:id="872" w:name="_Toc95570822"/>
      <w:r w:rsidRPr="00C3465B">
        <w:rPr>
          <w:rtl/>
          <w:lang w:bidi="fa-IR"/>
        </w:rPr>
        <w:t>21</w:t>
      </w:r>
      <w:r>
        <w:rPr>
          <w:rtl/>
          <w:lang w:bidi="fa-IR"/>
        </w:rPr>
        <w:t xml:space="preserve"> - </w:t>
      </w:r>
      <w:r w:rsidRPr="00C3465B">
        <w:rPr>
          <w:rtl/>
          <w:lang w:bidi="fa-IR"/>
        </w:rPr>
        <w:t>ف</w:t>
      </w:r>
      <w:r w:rsidR="000D1B0E">
        <w:rPr>
          <w:rtl/>
          <w:lang w:bidi="fa-IR"/>
        </w:rPr>
        <w:t>لمـّا</w:t>
      </w:r>
      <w:r w:rsidRPr="00C3465B">
        <w:rPr>
          <w:rtl/>
          <w:lang w:bidi="fa-IR"/>
        </w:rPr>
        <w:t xml:space="preserve"> رآه تبسّ</w:t>
      </w:r>
      <w:r w:rsidR="00D74706">
        <w:rPr>
          <w:rFonts w:hint="cs"/>
          <w:rtl/>
          <w:lang w:bidi="fa-IR"/>
        </w:rPr>
        <w:t>َ</w:t>
      </w:r>
      <w:r w:rsidRPr="00C3465B">
        <w:rPr>
          <w:rtl/>
          <w:lang w:bidi="fa-IR"/>
        </w:rPr>
        <w:t>م وقال</w:t>
      </w:r>
      <w:r>
        <w:rPr>
          <w:rtl/>
          <w:lang w:bidi="fa-IR"/>
        </w:rPr>
        <w:t>:</w:t>
      </w:r>
      <w:r w:rsidRPr="00C3465B">
        <w:rPr>
          <w:rtl/>
          <w:lang w:bidi="fa-IR"/>
        </w:rPr>
        <w:t xml:space="preserve"> الحمد لله</w:t>
      </w:r>
      <w:r>
        <w:rPr>
          <w:rtl/>
          <w:lang w:bidi="fa-IR"/>
        </w:rPr>
        <w:t xml:space="preserve"> ..</w:t>
      </w:r>
      <w:r w:rsidRPr="00C3465B">
        <w:rPr>
          <w:rtl/>
          <w:lang w:bidi="fa-IR"/>
        </w:rPr>
        <w:t>.</w:t>
      </w:r>
      <w:bookmarkEnd w:id="870"/>
      <w:bookmarkEnd w:id="871"/>
      <w:bookmarkEnd w:id="872"/>
    </w:p>
    <w:p w:rsidR="00A41E48" w:rsidRPr="00C3465B" w:rsidRDefault="00A41E48" w:rsidP="00A41E48">
      <w:pPr>
        <w:pStyle w:val="libNormal"/>
        <w:rPr>
          <w:rtl/>
          <w:lang w:bidi="fa-IR"/>
        </w:rPr>
      </w:pPr>
      <w:r w:rsidRPr="00C3465B">
        <w:rPr>
          <w:rtl/>
          <w:lang w:bidi="fa-IR"/>
        </w:rPr>
        <w:t>وهكذا في رواية النجار وبعض العلماء الكبار</w:t>
      </w:r>
      <w:r>
        <w:rPr>
          <w:rtl/>
          <w:lang w:bidi="fa-IR"/>
        </w:rPr>
        <w:t xml:space="preserve"> ..</w:t>
      </w:r>
      <w:r w:rsidRPr="00C3465B">
        <w:rPr>
          <w:rtl/>
          <w:lang w:bidi="fa-IR"/>
        </w:rPr>
        <w:t>.</w:t>
      </w:r>
      <w:r>
        <w:rPr>
          <w:rFonts w:hint="cs"/>
          <w:rtl/>
          <w:lang w:bidi="fa-IR"/>
        </w:rPr>
        <w:t xml:space="preserve"> </w:t>
      </w:r>
      <w:r w:rsidRPr="00C3465B">
        <w:rPr>
          <w:rtl/>
        </w:rPr>
        <w:t>عن أنس</w:t>
      </w:r>
      <w:r>
        <w:rPr>
          <w:rtl/>
        </w:rPr>
        <w:t>:</w:t>
      </w:r>
      <w:r w:rsidRPr="00C3465B">
        <w:rPr>
          <w:rtl/>
        </w:rPr>
        <w:t xml:space="preserve"> « قال</w:t>
      </w:r>
      <w:r>
        <w:rPr>
          <w:rtl/>
        </w:rPr>
        <w:t xml:space="preserve">: </w:t>
      </w:r>
      <w:r w:rsidRPr="00C3465B">
        <w:rPr>
          <w:rtl/>
        </w:rPr>
        <w:t>فدخل</w:t>
      </w:r>
      <w:r>
        <w:rPr>
          <w:rtl/>
        </w:rPr>
        <w:t>،</w:t>
      </w:r>
      <w:r w:rsidRPr="00C3465B">
        <w:rPr>
          <w:rtl/>
        </w:rPr>
        <w:t xml:space="preserve"> ف</w:t>
      </w:r>
      <w:r w:rsidR="000D1B0E">
        <w:rPr>
          <w:rtl/>
        </w:rPr>
        <w:t>لمـّا</w:t>
      </w:r>
      <w:r w:rsidRPr="00C3465B">
        <w:rPr>
          <w:rtl/>
        </w:rPr>
        <w:t xml:space="preserve"> رآه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تبسّ</w:t>
      </w:r>
      <w:r w:rsidR="00D74706">
        <w:rPr>
          <w:rFonts w:hint="cs"/>
          <w:rtl/>
        </w:rPr>
        <w:t>َ</w:t>
      </w:r>
      <w:r w:rsidRPr="00C3465B">
        <w:rPr>
          <w:rtl/>
        </w:rPr>
        <w:t>م ثمّ قال</w:t>
      </w:r>
      <w:r>
        <w:rPr>
          <w:rtl/>
        </w:rPr>
        <w:t>:</w:t>
      </w:r>
      <w:r w:rsidRPr="00C3465B">
        <w:rPr>
          <w:rtl/>
        </w:rPr>
        <w:t xml:space="preserve"> الحمد لله الذي جعلك. فإنّي أدعو في كلّ لقمة أن يأتيني أحبّ الخلق إليه وإليّ</w:t>
      </w:r>
      <w:r>
        <w:rPr>
          <w:rtl/>
        </w:rPr>
        <w:t>،</w:t>
      </w:r>
      <w:r w:rsidRPr="00C3465B">
        <w:rPr>
          <w:rtl/>
        </w:rPr>
        <w:t xml:space="preserve"> فكنت أنت »</w:t>
      </w:r>
      <w:r>
        <w:rPr>
          <w:rtl/>
        </w:rPr>
        <w:t>.</w:t>
      </w:r>
    </w:p>
    <w:p w:rsidR="00A41E48" w:rsidRPr="00C3465B" w:rsidRDefault="00A41E48" w:rsidP="00A41E48">
      <w:pPr>
        <w:pStyle w:val="libNormal"/>
        <w:rPr>
          <w:rtl/>
          <w:lang w:bidi="fa-IR"/>
        </w:rPr>
      </w:pPr>
      <w:r w:rsidRPr="00C3465B">
        <w:rPr>
          <w:rtl/>
          <w:lang w:bidi="fa-IR"/>
        </w:rPr>
        <w:t>فما كلّ هذا لو كانت « الأحبيّة » في الأكل فقط</w:t>
      </w:r>
      <w:r>
        <w:rPr>
          <w:rtl/>
          <w:lang w:bidi="fa-IR"/>
        </w:rPr>
        <w:t>!!</w:t>
      </w:r>
    </w:p>
    <w:p w:rsidR="00A41E48" w:rsidRDefault="00A41E48" w:rsidP="00A41E48">
      <w:pPr>
        <w:pStyle w:val="libNormal"/>
        <w:rPr>
          <w:rtl/>
          <w:lang w:bidi="fa-IR"/>
        </w:rPr>
      </w:pPr>
      <w:r>
        <w:rPr>
          <w:rtl/>
          <w:lang w:bidi="fa-IR"/>
        </w:rPr>
        <w:br w:type="page"/>
      </w:r>
    </w:p>
    <w:p w:rsidR="00A41E48" w:rsidRPr="00C3465B" w:rsidRDefault="00A41E48" w:rsidP="00A41E48">
      <w:pPr>
        <w:pStyle w:val="Heading3"/>
        <w:rPr>
          <w:rtl/>
          <w:lang w:bidi="fa-IR"/>
        </w:rPr>
      </w:pPr>
      <w:bookmarkStart w:id="873" w:name="_Toc320549514"/>
      <w:bookmarkStart w:id="874" w:name="_Toc408483326"/>
      <w:bookmarkStart w:id="875" w:name="_Toc95570823"/>
      <w:r w:rsidRPr="00C3465B">
        <w:rPr>
          <w:rtl/>
          <w:lang w:bidi="fa-IR"/>
        </w:rPr>
        <w:lastRenderedPageBreak/>
        <w:t>22</w:t>
      </w:r>
      <w:r>
        <w:rPr>
          <w:rtl/>
          <w:lang w:bidi="fa-IR"/>
        </w:rPr>
        <w:t xml:space="preserve"> - </w:t>
      </w:r>
      <w:r w:rsidRPr="00C3465B">
        <w:rPr>
          <w:rtl/>
          <w:lang w:bidi="fa-IR"/>
        </w:rPr>
        <w:t>غضبه على أنس لردّه عليّا</w:t>
      </w:r>
      <w:bookmarkEnd w:id="873"/>
      <w:bookmarkEnd w:id="874"/>
      <w:r w:rsidR="00D74706">
        <w:rPr>
          <w:rFonts w:hint="cs"/>
          <w:rtl/>
          <w:lang w:bidi="fa-IR"/>
        </w:rPr>
        <w:t>ً</w:t>
      </w:r>
      <w:bookmarkEnd w:id="875"/>
    </w:p>
    <w:p w:rsidR="00A41E48" w:rsidRPr="00C3465B" w:rsidRDefault="00A41E48" w:rsidP="00A41E48">
      <w:pPr>
        <w:pStyle w:val="libNormal"/>
        <w:rPr>
          <w:rtl/>
        </w:rPr>
      </w:pPr>
      <w:r>
        <w:rPr>
          <w:rtl/>
        </w:rPr>
        <w:t>و</w:t>
      </w:r>
      <w:r w:rsidRPr="00C3465B">
        <w:rPr>
          <w:rtl/>
        </w:rPr>
        <w:t xml:space="preserve">في رواية ابن مردويه عنه أنّه قال </w:t>
      </w:r>
      <w:r w:rsidR="00082BFE" w:rsidRPr="00082BFE">
        <w:rPr>
          <w:rStyle w:val="libAlaemChar"/>
          <w:rtl/>
        </w:rPr>
        <w:t>صلى‌الله‌عليه‌وآله‌وسلم</w:t>
      </w:r>
      <w:r w:rsidR="006103F2" w:rsidRPr="006103F2">
        <w:rPr>
          <w:rStyle w:val="libAlaemChar"/>
          <w:rtl/>
        </w:rPr>
        <w:t xml:space="preserve"> </w:t>
      </w:r>
      <w:r>
        <w:rPr>
          <w:rtl/>
        </w:rPr>
        <w:t xml:space="preserve">: </w:t>
      </w:r>
      <w:r w:rsidRPr="00C3465B">
        <w:rPr>
          <w:rtl/>
        </w:rPr>
        <w:t>« ما أبطأ بك يا علي</w:t>
      </w:r>
      <w:r>
        <w:rPr>
          <w:rtl/>
        </w:rPr>
        <w:t>؟.</w:t>
      </w:r>
      <w:r w:rsidRPr="00C3465B">
        <w:rPr>
          <w:rtl/>
        </w:rPr>
        <w:t xml:space="preserve"> قال</w:t>
      </w:r>
      <w:r>
        <w:rPr>
          <w:rtl/>
        </w:rPr>
        <w:t>:</w:t>
      </w:r>
      <w:r w:rsidRPr="00C3465B">
        <w:rPr>
          <w:rtl/>
        </w:rPr>
        <w:t xml:space="preserve"> يا رسول الله قد جئت ثلاثا</w:t>
      </w:r>
      <w:r w:rsidR="00D74706">
        <w:rPr>
          <w:rFonts w:hint="cs"/>
          <w:rtl/>
        </w:rPr>
        <w:t>ً</w:t>
      </w:r>
      <w:r>
        <w:rPr>
          <w:rtl/>
        </w:rPr>
        <w:t>،</w:t>
      </w:r>
      <w:r w:rsidRPr="00C3465B">
        <w:rPr>
          <w:rtl/>
        </w:rPr>
        <w:t xml:space="preserve"> كلّ ذلك يردّني أنس. قال أنس</w:t>
      </w:r>
      <w:r>
        <w:rPr>
          <w:rtl/>
        </w:rPr>
        <w:t>:</w:t>
      </w:r>
      <w:r w:rsidRPr="00C3465B">
        <w:rPr>
          <w:rtl/>
        </w:rPr>
        <w:t xml:space="preserve"> فرأيت الغضب في وجه رسول الله وقال</w:t>
      </w:r>
      <w:r>
        <w:rPr>
          <w:rtl/>
        </w:rPr>
        <w:t>:</w:t>
      </w:r>
      <w:r w:rsidRPr="00C3465B">
        <w:rPr>
          <w:rtl/>
        </w:rPr>
        <w:t xml:space="preserve"> يا أنس ما حملك على ردّه</w:t>
      </w:r>
      <w:r>
        <w:rPr>
          <w:rtl/>
        </w:rPr>
        <w:t>؟</w:t>
      </w:r>
      <w:r w:rsidRPr="00C3465B">
        <w:rPr>
          <w:rtl/>
        </w:rPr>
        <w:t xml:space="preserve"> قلت</w:t>
      </w:r>
      <w:r>
        <w:rPr>
          <w:rtl/>
        </w:rPr>
        <w:t>:</w:t>
      </w:r>
      <w:r w:rsidRPr="00C3465B">
        <w:rPr>
          <w:rtl/>
        </w:rPr>
        <w:t xml:space="preserve"> يا رسول الله</w:t>
      </w:r>
      <w:r>
        <w:rPr>
          <w:rtl/>
        </w:rPr>
        <w:t>،</w:t>
      </w:r>
      <w:r w:rsidRPr="00C3465B">
        <w:rPr>
          <w:rtl/>
        </w:rPr>
        <w:t xml:space="preserve"> سمعتك تدعو</w:t>
      </w:r>
      <w:r>
        <w:rPr>
          <w:rtl/>
        </w:rPr>
        <w:t>،</w:t>
      </w:r>
      <w:r w:rsidRPr="00C3465B">
        <w:rPr>
          <w:rtl/>
        </w:rPr>
        <w:t xml:space="preserve"> فأحببت أن تكون الدعوة في الأنصار.</w:t>
      </w:r>
      <w:r>
        <w:rPr>
          <w:rFonts w:hint="cs"/>
          <w:rtl/>
          <w:lang w:bidi="fa-IR"/>
        </w:rPr>
        <w:t xml:space="preserve"> </w:t>
      </w:r>
      <w:r w:rsidRPr="00C3465B">
        <w:rPr>
          <w:rtl/>
        </w:rPr>
        <w:t>قال</w:t>
      </w:r>
      <w:r>
        <w:rPr>
          <w:rtl/>
        </w:rPr>
        <w:t>:</w:t>
      </w:r>
      <w:r w:rsidRPr="00C3465B">
        <w:rPr>
          <w:rtl/>
        </w:rPr>
        <w:t xml:space="preserve"> لست بأوّل رجل أحبّ قومه. أبى الله يا أنس إل</w:t>
      </w:r>
      <w:r w:rsidR="00D74706">
        <w:rPr>
          <w:rFonts w:hint="cs"/>
          <w:rtl/>
        </w:rPr>
        <w:t>ّ</w:t>
      </w:r>
      <w:r w:rsidRPr="00C3465B">
        <w:rPr>
          <w:rtl/>
        </w:rPr>
        <w:t>ا أن يكون ابن أبي طالب »</w:t>
      </w:r>
      <w:r>
        <w:rPr>
          <w:rtl/>
        </w:rPr>
        <w:t>.</w:t>
      </w:r>
    </w:p>
    <w:p w:rsidR="00A41E48" w:rsidRPr="00C3465B" w:rsidRDefault="00A41E48" w:rsidP="00A41E48">
      <w:pPr>
        <w:pStyle w:val="libNormal"/>
        <w:rPr>
          <w:rtl/>
          <w:lang w:bidi="fa-IR"/>
        </w:rPr>
      </w:pPr>
      <w:r>
        <w:rPr>
          <w:rtl/>
          <w:lang w:bidi="fa-IR"/>
        </w:rPr>
        <w:t>فلما</w:t>
      </w:r>
      <w:r w:rsidRPr="00C3465B">
        <w:rPr>
          <w:rtl/>
          <w:lang w:bidi="fa-IR"/>
        </w:rPr>
        <w:t xml:space="preserve">ذا الغضب من النبيّ </w:t>
      </w:r>
      <w:r w:rsidR="00082BFE" w:rsidRPr="00082BFE">
        <w:rPr>
          <w:rStyle w:val="libAlaemChar"/>
          <w:rtl/>
        </w:rPr>
        <w:t>صلى‌الله‌عليه‌وآله‌وسلم</w:t>
      </w:r>
      <w:r w:rsidR="006103F2">
        <w:rPr>
          <w:rStyle w:val="libAlaemChar"/>
          <w:rtl/>
        </w:rPr>
        <w:t xml:space="preserve"> </w:t>
      </w:r>
      <w:r w:rsidRPr="00C3465B">
        <w:rPr>
          <w:rtl/>
          <w:lang w:bidi="fa-IR"/>
        </w:rPr>
        <w:t>وهو على خ</w:t>
      </w:r>
      <w:r w:rsidR="00D74706">
        <w:rPr>
          <w:rFonts w:hint="cs"/>
          <w:rtl/>
          <w:lang w:bidi="fa-IR"/>
        </w:rPr>
        <w:t>ُ</w:t>
      </w:r>
      <w:r w:rsidRPr="00C3465B">
        <w:rPr>
          <w:rtl/>
          <w:lang w:bidi="fa-IR"/>
        </w:rPr>
        <w:t>لق</w:t>
      </w:r>
      <w:r w:rsidR="00D74706">
        <w:rPr>
          <w:rFonts w:hint="cs"/>
          <w:rtl/>
          <w:lang w:bidi="fa-IR"/>
        </w:rPr>
        <w:t>ٍ</w:t>
      </w:r>
      <w:r w:rsidRPr="00C3465B">
        <w:rPr>
          <w:rtl/>
          <w:lang w:bidi="fa-IR"/>
        </w:rPr>
        <w:t xml:space="preserve"> عظيم</w:t>
      </w:r>
      <w:r>
        <w:rPr>
          <w:rtl/>
          <w:lang w:bidi="fa-IR"/>
        </w:rPr>
        <w:t>؟!</w:t>
      </w:r>
      <w:r w:rsidRPr="00C3465B">
        <w:rPr>
          <w:rtl/>
          <w:lang w:bidi="fa-IR"/>
        </w:rPr>
        <w:t xml:space="preserve"> </w:t>
      </w:r>
      <w:r w:rsidR="00D74706">
        <w:rPr>
          <w:rFonts w:hint="cs"/>
          <w:rtl/>
          <w:lang w:bidi="fa-IR"/>
        </w:rPr>
        <w:t>أ</w:t>
      </w:r>
      <w:r w:rsidRPr="00C3465B">
        <w:rPr>
          <w:rtl/>
          <w:lang w:bidi="fa-IR"/>
        </w:rPr>
        <w:t>لأمر</w:t>
      </w:r>
      <w:r w:rsidR="00D74706">
        <w:rPr>
          <w:rFonts w:hint="cs"/>
          <w:rtl/>
          <w:lang w:bidi="fa-IR"/>
        </w:rPr>
        <w:t>ٍ</w:t>
      </w:r>
      <w:r w:rsidRPr="00C3465B">
        <w:rPr>
          <w:rtl/>
          <w:lang w:bidi="fa-IR"/>
        </w:rPr>
        <w:t xml:space="preserve"> جزئي لا يعبؤ به</w:t>
      </w:r>
      <w:r>
        <w:rPr>
          <w:rtl/>
          <w:lang w:bidi="fa-IR"/>
        </w:rPr>
        <w:t>؟!</w:t>
      </w:r>
      <w:r w:rsidRPr="00C3465B">
        <w:rPr>
          <w:rtl/>
          <w:lang w:bidi="fa-IR"/>
        </w:rPr>
        <w:t xml:space="preserve"> ولما ذا ذاك السّرور والاستبشار من حضور أحبّ الخلق إلى الله وإليه</w:t>
      </w:r>
      <w:r>
        <w:rPr>
          <w:rtl/>
          <w:lang w:bidi="fa-IR"/>
        </w:rPr>
        <w:t>؟! أ</w:t>
      </w:r>
      <w:r w:rsidRPr="00C3465B">
        <w:rPr>
          <w:rtl/>
          <w:lang w:bidi="fa-IR"/>
        </w:rPr>
        <w:t>لأمر</w:t>
      </w:r>
      <w:r w:rsidR="00D74706">
        <w:rPr>
          <w:rFonts w:hint="cs"/>
          <w:rtl/>
          <w:lang w:bidi="fa-IR"/>
        </w:rPr>
        <w:t>ٍ</w:t>
      </w:r>
      <w:r w:rsidRPr="00C3465B">
        <w:rPr>
          <w:rtl/>
          <w:lang w:bidi="fa-IR"/>
        </w:rPr>
        <w:t xml:space="preserve"> جزئي لا يعبؤ به</w:t>
      </w:r>
      <w:r>
        <w:rPr>
          <w:rtl/>
          <w:lang w:bidi="fa-IR"/>
        </w:rPr>
        <w:t>؟!</w:t>
      </w:r>
    </w:p>
    <w:p w:rsidR="0043598D" w:rsidRDefault="00A41E48" w:rsidP="00A41E48">
      <w:pPr>
        <w:pStyle w:val="Heading3"/>
        <w:rPr>
          <w:rtl/>
          <w:lang w:bidi="fa-IR"/>
        </w:rPr>
      </w:pPr>
      <w:bookmarkStart w:id="876" w:name="_Toc320549515"/>
      <w:bookmarkStart w:id="877" w:name="_Toc408483327"/>
      <w:bookmarkStart w:id="878" w:name="_Toc95570824"/>
      <w:r w:rsidRPr="00C3465B">
        <w:rPr>
          <w:rtl/>
          <w:lang w:bidi="fa-IR"/>
        </w:rPr>
        <w:t>23</w:t>
      </w:r>
      <w:r>
        <w:rPr>
          <w:rtl/>
          <w:lang w:bidi="fa-IR"/>
        </w:rPr>
        <w:t xml:space="preserve"> - </w:t>
      </w:r>
      <w:r w:rsidRPr="00C3465B">
        <w:rPr>
          <w:rtl/>
          <w:lang w:bidi="fa-IR"/>
        </w:rPr>
        <w:t>قوله</w:t>
      </w:r>
      <w:r>
        <w:rPr>
          <w:rtl/>
          <w:lang w:bidi="fa-IR"/>
        </w:rPr>
        <w:t>:</w:t>
      </w:r>
      <w:r w:rsidRPr="00C3465B">
        <w:rPr>
          <w:rtl/>
          <w:lang w:bidi="fa-IR"/>
        </w:rPr>
        <w:t xml:space="preserve"> أبى الله يا أنس إل</w:t>
      </w:r>
      <w:r w:rsidR="00D74706">
        <w:rPr>
          <w:rFonts w:hint="cs"/>
          <w:rtl/>
          <w:lang w:bidi="fa-IR"/>
        </w:rPr>
        <w:t>ّ</w:t>
      </w:r>
      <w:r w:rsidRPr="00C3465B">
        <w:rPr>
          <w:rtl/>
          <w:lang w:bidi="fa-IR"/>
        </w:rPr>
        <w:t>ا أن</w:t>
      </w:r>
      <w:r w:rsidR="00D74706">
        <w:rPr>
          <w:rFonts w:hint="cs"/>
          <w:rtl/>
          <w:lang w:bidi="fa-IR"/>
        </w:rPr>
        <w:t>ْ</w:t>
      </w:r>
      <w:r w:rsidRPr="00C3465B">
        <w:rPr>
          <w:rtl/>
          <w:lang w:bidi="fa-IR"/>
        </w:rPr>
        <w:t xml:space="preserve"> يكون ابن أبي طالب</w:t>
      </w:r>
      <w:bookmarkEnd w:id="876"/>
      <w:bookmarkEnd w:id="877"/>
      <w:bookmarkEnd w:id="878"/>
    </w:p>
    <w:p w:rsidR="00A41E48" w:rsidRPr="00C3465B" w:rsidRDefault="00A41E48" w:rsidP="00A41E48">
      <w:pPr>
        <w:pStyle w:val="libNormal"/>
        <w:rPr>
          <w:rtl/>
          <w:lang w:bidi="fa-IR"/>
        </w:rPr>
      </w:pPr>
      <w:r w:rsidRPr="00C3465B">
        <w:rPr>
          <w:rtl/>
          <w:lang w:bidi="fa-IR"/>
        </w:rPr>
        <w:t xml:space="preserve">من الأدّلة الواضحة والبراهين الساطعة على أنّ هذه الأحبيّة تشريف خاص من الله لعلي بواسطته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ومن دون أن يكون لميله النفساني دخل في ذلك</w:t>
      </w:r>
      <w:r>
        <w:rPr>
          <w:rtl/>
          <w:lang w:bidi="fa-IR"/>
        </w:rPr>
        <w:t xml:space="preserve"> ..</w:t>
      </w:r>
      <w:r w:rsidRPr="00C3465B">
        <w:rPr>
          <w:rtl/>
          <w:lang w:bidi="fa-IR"/>
        </w:rPr>
        <w:t>. وإل</w:t>
      </w:r>
      <w:r w:rsidR="00D74706">
        <w:rPr>
          <w:rFonts w:hint="cs"/>
          <w:rtl/>
          <w:lang w:bidi="fa-IR"/>
        </w:rPr>
        <w:t>ّ</w:t>
      </w:r>
      <w:r w:rsidRPr="00C3465B">
        <w:rPr>
          <w:rtl/>
          <w:lang w:bidi="fa-IR"/>
        </w:rPr>
        <w:t>ا لقال</w:t>
      </w:r>
      <w:r>
        <w:rPr>
          <w:rtl/>
          <w:lang w:bidi="fa-IR"/>
        </w:rPr>
        <w:t>:</w:t>
      </w:r>
      <w:r w:rsidRPr="00C3465B">
        <w:rPr>
          <w:rtl/>
          <w:lang w:bidi="fa-IR"/>
        </w:rPr>
        <w:t xml:space="preserve"> يا أنس أما علمت أنّ عليا</w:t>
      </w:r>
      <w:r w:rsidR="00D74706">
        <w:rPr>
          <w:rFonts w:hint="cs"/>
          <w:rtl/>
          <w:lang w:bidi="fa-IR"/>
        </w:rPr>
        <w:t>ً</w:t>
      </w:r>
      <w:r w:rsidRPr="00C3465B">
        <w:rPr>
          <w:rtl/>
          <w:lang w:bidi="fa-IR"/>
        </w:rPr>
        <w:t xml:space="preserve"> أحبّ</w:t>
      </w:r>
      <w:r w:rsidR="00D74706">
        <w:rPr>
          <w:rFonts w:hint="cs"/>
          <w:rtl/>
          <w:lang w:bidi="fa-IR"/>
        </w:rPr>
        <w:t>ُ</w:t>
      </w:r>
      <w:r w:rsidRPr="00C3465B">
        <w:rPr>
          <w:rtl/>
          <w:lang w:bidi="fa-IR"/>
        </w:rPr>
        <w:t xml:space="preserve"> الخلق إليّ</w:t>
      </w:r>
      <w:r w:rsidR="00A27BEC">
        <w:rPr>
          <w:rFonts w:hint="cs"/>
          <w:rtl/>
          <w:lang w:bidi="fa-IR"/>
        </w:rPr>
        <w:t>َ</w:t>
      </w:r>
      <w:r w:rsidRPr="00C3465B">
        <w:rPr>
          <w:rtl/>
          <w:lang w:bidi="fa-IR"/>
        </w:rPr>
        <w:t xml:space="preserve"> في الأكل</w:t>
      </w:r>
      <w:r>
        <w:rPr>
          <w:rtl/>
          <w:lang w:bidi="fa-IR"/>
        </w:rPr>
        <w:t>،</w:t>
      </w:r>
      <w:r w:rsidRPr="00C3465B">
        <w:rPr>
          <w:rtl/>
          <w:lang w:bidi="fa-IR"/>
        </w:rPr>
        <w:t xml:space="preserve"> لكونه مني بمنزلة ولدي</w:t>
      </w:r>
      <w:r>
        <w:rPr>
          <w:rtl/>
          <w:lang w:bidi="fa-IR"/>
        </w:rPr>
        <w:t>،</w:t>
      </w:r>
      <w:r w:rsidRPr="00C3465B">
        <w:rPr>
          <w:rtl/>
          <w:lang w:bidi="fa-IR"/>
        </w:rPr>
        <w:t xml:space="preserve"> فلا يكون الدعاء إل</w:t>
      </w:r>
      <w:r w:rsidR="00A27BEC">
        <w:rPr>
          <w:rFonts w:hint="cs"/>
          <w:rtl/>
          <w:lang w:bidi="fa-IR"/>
        </w:rPr>
        <w:t>ّ</w:t>
      </w:r>
      <w:r w:rsidRPr="00C3465B">
        <w:rPr>
          <w:rtl/>
          <w:lang w:bidi="fa-IR"/>
        </w:rPr>
        <w:t>ا فيه.</w:t>
      </w:r>
    </w:p>
    <w:p w:rsidR="00A41E48" w:rsidRPr="00C3465B" w:rsidRDefault="00A41E48" w:rsidP="00A41E48">
      <w:pPr>
        <w:pStyle w:val="libNormal"/>
        <w:rPr>
          <w:rtl/>
          <w:lang w:bidi="fa-IR"/>
        </w:rPr>
      </w:pPr>
      <w:r w:rsidRPr="00C3465B">
        <w:rPr>
          <w:rtl/>
          <w:lang w:bidi="fa-IR"/>
        </w:rPr>
        <w:t>نعم</w:t>
      </w:r>
      <w:r>
        <w:rPr>
          <w:rtl/>
          <w:lang w:bidi="fa-IR"/>
        </w:rPr>
        <w:t xml:space="preserve"> ..</w:t>
      </w:r>
      <w:r w:rsidRPr="00C3465B">
        <w:rPr>
          <w:rtl/>
          <w:lang w:bidi="fa-IR"/>
        </w:rPr>
        <w:t xml:space="preserve">. يدل هذا الكلام من النبيّ </w:t>
      </w:r>
      <w:r w:rsidRPr="001C3131">
        <w:rPr>
          <w:rStyle w:val="libAlaemChar"/>
          <w:rtl/>
        </w:rPr>
        <w:t>عليه‌السلام</w:t>
      </w:r>
      <w:r w:rsidRPr="00C3465B">
        <w:rPr>
          <w:rtl/>
          <w:lang w:bidi="fa-IR"/>
        </w:rPr>
        <w:t xml:space="preserve"> أن ذاك المقام كان من الله سبحانه</w:t>
      </w:r>
      <w:r>
        <w:rPr>
          <w:rtl/>
          <w:lang w:bidi="fa-IR"/>
        </w:rPr>
        <w:t>،</w:t>
      </w:r>
      <w:r w:rsidRPr="00C3465B">
        <w:rPr>
          <w:rtl/>
          <w:lang w:bidi="fa-IR"/>
        </w:rPr>
        <w:t xml:space="preserve"> وأنّه لا ينال إل</w:t>
      </w:r>
      <w:r w:rsidR="00A27BEC">
        <w:rPr>
          <w:rFonts w:hint="cs"/>
          <w:rtl/>
          <w:lang w:bidi="fa-IR"/>
        </w:rPr>
        <w:t>ّ</w:t>
      </w:r>
      <w:r w:rsidRPr="00C3465B">
        <w:rPr>
          <w:rtl/>
          <w:lang w:bidi="fa-IR"/>
        </w:rPr>
        <w:t>ا عليا</w:t>
      </w:r>
      <w:r w:rsidR="00A27BEC">
        <w:rPr>
          <w:rFonts w:hint="cs"/>
          <w:rtl/>
          <w:lang w:bidi="fa-IR"/>
        </w:rPr>
        <w:t>ً</w:t>
      </w:r>
      <w:r w:rsidRPr="00C3465B">
        <w:rPr>
          <w:rtl/>
          <w:lang w:bidi="fa-IR"/>
        </w:rPr>
        <w:t xml:space="preserve"> </w:t>
      </w:r>
      <w:r w:rsidRPr="001C3131">
        <w:rPr>
          <w:rStyle w:val="libAlaemChar"/>
          <w:rtl/>
        </w:rPr>
        <w:t>عليه‌السلام</w:t>
      </w:r>
      <w:r>
        <w:rPr>
          <w:rtl/>
          <w:lang w:bidi="fa-IR"/>
        </w:rPr>
        <w:t xml:space="preserve"> ..</w:t>
      </w:r>
      <w:r w:rsidRPr="00C3465B">
        <w:rPr>
          <w:rtl/>
          <w:lang w:bidi="fa-IR"/>
        </w:rPr>
        <w:t>. فظهر بطلان ما سنذكره من تأويلي ( الدهلوي )</w:t>
      </w:r>
      <w:r>
        <w:rPr>
          <w:rtl/>
          <w:lang w:bidi="fa-IR"/>
        </w:rPr>
        <w:t xml:space="preserve"> ..</w:t>
      </w:r>
      <w:r w:rsidRPr="00C3465B">
        <w:rPr>
          <w:rtl/>
          <w:lang w:bidi="fa-IR"/>
        </w:rPr>
        <w:t>.</w:t>
      </w:r>
    </w:p>
    <w:p w:rsidR="0043598D" w:rsidRDefault="00A41E48" w:rsidP="00A41E48">
      <w:pPr>
        <w:pStyle w:val="Heading3"/>
        <w:rPr>
          <w:rtl/>
          <w:lang w:bidi="fa-IR"/>
        </w:rPr>
      </w:pPr>
      <w:bookmarkStart w:id="879" w:name="_Toc320549516"/>
      <w:bookmarkStart w:id="880" w:name="_Toc408483328"/>
      <w:bookmarkStart w:id="881" w:name="_Toc95570825"/>
      <w:r w:rsidRPr="00C3465B">
        <w:rPr>
          <w:rtl/>
          <w:lang w:bidi="fa-IR"/>
        </w:rPr>
        <w:t>24</w:t>
      </w:r>
      <w:r>
        <w:rPr>
          <w:rtl/>
          <w:lang w:bidi="fa-IR"/>
        </w:rPr>
        <w:t xml:space="preserve"> - </w:t>
      </w:r>
      <w:r w:rsidRPr="00C3465B">
        <w:rPr>
          <w:rtl/>
          <w:lang w:bidi="fa-IR"/>
        </w:rPr>
        <w:t>قوله له</w:t>
      </w:r>
      <w:r>
        <w:rPr>
          <w:rtl/>
          <w:lang w:bidi="fa-IR"/>
        </w:rPr>
        <w:t>:</w:t>
      </w:r>
      <w:r w:rsidRPr="00C3465B">
        <w:rPr>
          <w:rtl/>
          <w:lang w:bidi="fa-IR"/>
        </w:rPr>
        <w:t xml:space="preserve"> علي أحبّ الخلق إلى الله</w:t>
      </w:r>
      <w:bookmarkEnd w:id="879"/>
      <w:bookmarkEnd w:id="880"/>
      <w:bookmarkEnd w:id="881"/>
    </w:p>
    <w:p w:rsidR="0043598D" w:rsidRDefault="00A41E48" w:rsidP="00A41E48">
      <w:pPr>
        <w:pStyle w:val="libNormal"/>
        <w:rPr>
          <w:rtl/>
        </w:rPr>
      </w:pPr>
      <w:r>
        <w:rPr>
          <w:rtl/>
        </w:rPr>
        <w:t>و</w:t>
      </w:r>
      <w:r w:rsidRPr="00C3465B">
        <w:rPr>
          <w:rtl/>
        </w:rPr>
        <w:t>في رواية فخر الدين الهانسوي</w:t>
      </w:r>
      <w:r>
        <w:rPr>
          <w:rtl/>
        </w:rPr>
        <w:t xml:space="preserve">: </w:t>
      </w:r>
      <w:r w:rsidRPr="00C3465B">
        <w:rPr>
          <w:rtl/>
        </w:rPr>
        <w:t>« فآذنه النبيّ بالدخول وقال</w:t>
      </w:r>
      <w:r>
        <w:rPr>
          <w:rtl/>
        </w:rPr>
        <w:t>:</w:t>
      </w:r>
      <w:r w:rsidRPr="00C3465B">
        <w:rPr>
          <w:rtl/>
        </w:rPr>
        <w:t xml:space="preserve"> ما أبطأ بك عنّي</w:t>
      </w:r>
      <w:r>
        <w:rPr>
          <w:rtl/>
        </w:rPr>
        <w:t>؟</w:t>
      </w:r>
      <w:r w:rsidRPr="00C3465B">
        <w:rPr>
          <w:rtl/>
        </w:rPr>
        <w:t xml:space="preserve"> قال</w:t>
      </w:r>
      <w:r>
        <w:rPr>
          <w:rtl/>
        </w:rPr>
        <w:t>:</w:t>
      </w:r>
      <w:r w:rsidRPr="00C3465B">
        <w:rPr>
          <w:rtl/>
        </w:rPr>
        <w:t xml:space="preserve"> جئت فردّني أنس</w:t>
      </w:r>
      <w:r>
        <w:rPr>
          <w:rtl/>
        </w:rPr>
        <w:t>،</w:t>
      </w:r>
      <w:r w:rsidRPr="00C3465B">
        <w:rPr>
          <w:rtl/>
        </w:rPr>
        <w:t xml:space="preserve"> ثمّ جئت الثانية والثالثة فردّني. فقال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يا أنس ما حملك على هذا</w:t>
      </w:r>
      <w:r>
        <w:rPr>
          <w:rtl/>
        </w:rPr>
        <w:t>؟</w:t>
      </w:r>
      <w:r w:rsidRPr="00C3465B">
        <w:rPr>
          <w:rtl/>
        </w:rPr>
        <w:t xml:space="preserve"> قال</w:t>
      </w:r>
      <w:r>
        <w:rPr>
          <w:rtl/>
        </w:rPr>
        <w:t>:</w:t>
      </w:r>
      <w:r w:rsidRPr="00C3465B">
        <w:rPr>
          <w:rtl/>
        </w:rPr>
        <w:t xml:space="preserve"> رجوت أن يكون</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rPr>
        <w:lastRenderedPageBreak/>
        <w:t>الدعاء لأحد</w:t>
      </w:r>
      <w:r w:rsidR="00A27BEC">
        <w:rPr>
          <w:rFonts w:hint="cs"/>
          <w:rtl/>
        </w:rPr>
        <w:t>ٍ</w:t>
      </w:r>
      <w:r w:rsidRPr="00C3465B">
        <w:rPr>
          <w:rtl/>
        </w:rPr>
        <w:t xml:space="preserve"> من الأنصار. فقال رسول الله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عليّ أحبّ الخلق إلى الله. فأكل معه » </w:t>
      </w:r>
      <w:r w:rsidRPr="00BE597A">
        <w:rPr>
          <w:rStyle w:val="libFootnotenumChar"/>
          <w:rtl/>
        </w:rPr>
        <w:t>(1)</w:t>
      </w:r>
      <w:r>
        <w:rPr>
          <w:rtl/>
        </w:rPr>
        <w:t>.</w:t>
      </w:r>
    </w:p>
    <w:p w:rsidR="00A41E48" w:rsidRPr="00C3465B" w:rsidRDefault="00A41E48" w:rsidP="00A41E48">
      <w:pPr>
        <w:pStyle w:val="libNormal"/>
        <w:rPr>
          <w:rtl/>
          <w:lang w:bidi="fa-IR"/>
        </w:rPr>
      </w:pPr>
      <w:r w:rsidRPr="00C3465B">
        <w:rPr>
          <w:rtl/>
          <w:lang w:bidi="fa-IR"/>
        </w:rPr>
        <w:t>أي</w:t>
      </w:r>
      <w:r>
        <w:rPr>
          <w:rtl/>
          <w:lang w:bidi="fa-IR"/>
        </w:rPr>
        <w:t>:</w:t>
      </w:r>
      <w:r w:rsidRPr="00C3465B">
        <w:rPr>
          <w:rtl/>
          <w:lang w:bidi="fa-IR"/>
        </w:rPr>
        <w:t xml:space="preserve"> كيف ترجو أن يكون الدعاء لأحد من الأنصار</w:t>
      </w:r>
      <w:r>
        <w:rPr>
          <w:rtl/>
          <w:lang w:bidi="fa-IR"/>
        </w:rPr>
        <w:t>،</w:t>
      </w:r>
      <w:r w:rsidRPr="00C3465B">
        <w:rPr>
          <w:rtl/>
          <w:lang w:bidi="fa-IR"/>
        </w:rPr>
        <w:t xml:space="preserve"> وعليّ أحبّ الخلق إلى الله</w:t>
      </w:r>
      <w:r>
        <w:rPr>
          <w:rtl/>
          <w:lang w:bidi="fa-IR"/>
        </w:rPr>
        <w:t>؟!</w:t>
      </w:r>
      <w:r w:rsidRPr="00C3465B">
        <w:rPr>
          <w:rtl/>
          <w:lang w:bidi="fa-IR"/>
        </w:rPr>
        <w:t xml:space="preserve"> وقد دعوت أن يأتيني بأحبّ خلقه إليه</w:t>
      </w:r>
      <w:r>
        <w:rPr>
          <w:rtl/>
          <w:lang w:bidi="fa-IR"/>
        </w:rPr>
        <w:t xml:space="preserve"> ..</w:t>
      </w:r>
      <w:r w:rsidRPr="00C3465B">
        <w:rPr>
          <w:rtl/>
          <w:lang w:bidi="fa-IR"/>
        </w:rPr>
        <w:t>. فبطل تأويل « الأحبيّة » إلى الأحبيّة في الأكل لأجل تضاعف لذّة الطّعام</w:t>
      </w:r>
      <w:r>
        <w:rPr>
          <w:rtl/>
          <w:lang w:bidi="fa-IR"/>
        </w:rPr>
        <w:t xml:space="preserve"> ..</w:t>
      </w:r>
      <w:r w:rsidRPr="00C3465B">
        <w:rPr>
          <w:rtl/>
          <w:lang w:bidi="fa-IR"/>
        </w:rPr>
        <w:t>. بل هي الأحبيّة التامة العامّة</w:t>
      </w:r>
      <w:r>
        <w:rPr>
          <w:rtl/>
          <w:lang w:bidi="fa-IR"/>
        </w:rPr>
        <w:t xml:space="preserve"> ..</w:t>
      </w:r>
      <w:r w:rsidRPr="00C3465B">
        <w:rPr>
          <w:rtl/>
          <w:lang w:bidi="fa-IR"/>
        </w:rPr>
        <w:t>. وبذلك تبطل التأويلات الأخرى كذلك</w:t>
      </w:r>
      <w:r>
        <w:rPr>
          <w:rtl/>
          <w:lang w:bidi="fa-IR"/>
        </w:rPr>
        <w:t xml:space="preserve"> ..</w:t>
      </w:r>
      <w:r w:rsidRPr="00C3465B">
        <w:rPr>
          <w:rtl/>
          <w:lang w:bidi="fa-IR"/>
        </w:rPr>
        <w:t>.</w:t>
      </w:r>
    </w:p>
    <w:p w:rsidR="00A41E48" w:rsidRPr="00C3465B" w:rsidRDefault="00A41E48" w:rsidP="00A41E48">
      <w:pPr>
        <w:pStyle w:val="Heading3"/>
        <w:rPr>
          <w:rtl/>
          <w:lang w:bidi="fa-IR"/>
        </w:rPr>
      </w:pPr>
      <w:bookmarkStart w:id="882" w:name="_Toc320549517"/>
      <w:bookmarkStart w:id="883" w:name="_Toc408483329"/>
      <w:bookmarkStart w:id="884" w:name="_Toc95570826"/>
      <w:r w:rsidRPr="00C3465B">
        <w:rPr>
          <w:rtl/>
          <w:lang w:bidi="fa-IR"/>
        </w:rPr>
        <w:t>25</w:t>
      </w:r>
      <w:r>
        <w:rPr>
          <w:rtl/>
          <w:lang w:bidi="fa-IR"/>
        </w:rPr>
        <w:t xml:space="preserve"> - </w:t>
      </w:r>
      <w:r w:rsidRPr="00C3465B">
        <w:rPr>
          <w:rtl/>
          <w:lang w:bidi="fa-IR"/>
        </w:rPr>
        <w:t>قوله في جوابه</w:t>
      </w:r>
      <w:r>
        <w:rPr>
          <w:rtl/>
          <w:lang w:bidi="fa-IR"/>
        </w:rPr>
        <w:t>:</w:t>
      </w:r>
      <w:r w:rsidRPr="00C3465B">
        <w:rPr>
          <w:rtl/>
          <w:lang w:bidi="fa-IR"/>
        </w:rPr>
        <w:t xml:space="preserve"> ذلك فضل الله يؤتيه من يشاء</w:t>
      </w:r>
      <w:r>
        <w:rPr>
          <w:rtl/>
          <w:lang w:bidi="fa-IR"/>
        </w:rPr>
        <w:t xml:space="preserve"> ..</w:t>
      </w:r>
      <w:r w:rsidRPr="00C3465B">
        <w:rPr>
          <w:rtl/>
          <w:lang w:bidi="fa-IR"/>
        </w:rPr>
        <w:t>.</w:t>
      </w:r>
      <w:bookmarkEnd w:id="882"/>
      <w:bookmarkEnd w:id="883"/>
      <w:bookmarkEnd w:id="884"/>
    </w:p>
    <w:p w:rsidR="0043598D" w:rsidRDefault="00A41E48" w:rsidP="00A41E48">
      <w:pPr>
        <w:pStyle w:val="libNormal"/>
        <w:rPr>
          <w:rtl/>
        </w:rPr>
      </w:pPr>
      <w:r>
        <w:rPr>
          <w:rtl/>
        </w:rPr>
        <w:t>و</w:t>
      </w:r>
      <w:r w:rsidRPr="00C3465B">
        <w:rPr>
          <w:rtl/>
        </w:rPr>
        <w:t>قال محمّد مبين اللكهنوي</w:t>
      </w:r>
      <w:r>
        <w:rPr>
          <w:rtl/>
        </w:rPr>
        <w:t>:</w:t>
      </w:r>
      <w:r w:rsidRPr="00C3465B">
        <w:rPr>
          <w:rtl/>
        </w:rPr>
        <w:t xml:space="preserve"> « عن أنس بن مالك قال</w:t>
      </w:r>
      <w:r>
        <w:rPr>
          <w:rtl/>
        </w:rPr>
        <w:t xml:space="preserve">: </w:t>
      </w:r>
      <w:r w:rsidRPr="00C3465B">
        <w:rPr>
          <w:rtl/>
        </w:rPr>
        <w:t xml:space="preserve">كنت أخدم رسول الله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فقدّم لرسول الله فرخ مشوي فقال</w:t>
      </w:r>
      <w:r>
        <w:rPr>
          <w:rtl/>
        </w:rPr>
        <w:t>:</w:t>
      </w:r>
      <w:r w:rsidRPr="00C3465B">
        <w:rPr>
          <w:rtl/>
        </w:rPr>
        <w:t xml:space="preserve"> الل</w:t>
      </w:r>
      <w:r w:rsidR="00A27BEC">
        <w:rPr>
          <w:rFonts w:hint="cs"/>
          <w:rtl/>
        </w:rPr>
        <w:t>ّ</w:t>
      </w:r>
      <w:r w:rsidRPr="00C3465B">
        <w:rPr>
          <w:rtl/>
        </w:rPr>
        <w:t>هم ائتني بأحبّ خلقك إليك يأكل معي هذا الطير. قال فقلت</w:t>
      </w:r>
      <w:r>
        <w:rPr>
          <w:rtl/>
        </w:rPr>
        <w:t>:</w:t>
      </w:r>
      <w:r w:rsidRPr="00C3465B">
        <w:rPr>
          <w:rtl/>
        </w:rPr>
        <w:t xml:space="preserve"> الل</w:t>
      </w:r>
      <w:r w:rsidR="00A27BEC">
        <w:rPr>
          <w:rFonts w:hint="cs"/>
          <w:rtl/>
        </w:rPr>
        <w:t>ّ</w:t>
      </w:r>
      <w:r w:rsidRPr="00C3465B">
        <w:rPr>
          <w:rtl/>
        </w:rPr>
        <w:t>هم اجعله رجلا</w:t>
      </w:r>
      <w:r w:rsidR="00A27BEC">
        <w:rPr>
          <w:rFonts w:hint="cs"/>
          <w:rtl/>
        </w:rPr>
        <w:t>ً</w:t>
      </w:r>
      <w:r w:rsidRPr="00C3465B">
        <w:rPr>
          <w:rtl/>
        </w:rPr>
        <w:t xml:space="preserve"> من الأنصار. فجاء علي</w:t>
      </w:r>
      <w:r>
        <w:rPr>
          <w:rtl/>
        </w:rPr>
        <w:t>،</w:t>
      </w:r>
      <w:r w:rsidRPr="00C3465B">
        <w:rPr>
          <w:rtl/>
        </w:rPr>
        <w:t xml:space="preserve"> فقلت</w:t>
      </w:r>
      <w:r>
        <w:rPr>
          <w:rtl/>
        </w:rPr>
        <w:t>:</w:t>
      </w:r>
      <w:r w:rsidRPr="00C3465B">
        <w:rPr>
          <w:rtl/>
        </w:rPr>
        <w:t xml:space="preserve"> إن رسول الله على حاجة</w:t>
      </w:r>
      <w:r>
        <w:rPr>
          <w:rtl/>
        </w:rPr>
        <w:t>،</w:t>
      </w:r>
      <w:r w:rsidRPr="00C3465B">
        <w:rPr>
          <w:rtl/>
        </w:rPr>
        <w:t xml:space="preserve"> ثمّ جاء فقال رسول الله</w:t>
      </w:r>
      <w:r>
        <w:rPr>
          <w:rtl/>
        </w:rPr>
        <w:t>:</w:t>
      </w:r>
      <w:r w:rsidRPr="00C3465B">
        <w:rPr>
          <w:rtl/>
        </w:rPr>
        <w:t xml:space="preserve"> افتح</w:t>
      </w:r>
      <w:r>
        <w:rPr>
          <w:rtl/>
        </w:rPr>
        <w:t>،</w:t>
      </w:r>
      <w:r w:rsidRPr="00C3465B">
        <w:rPr>
          <w:rtl/>
        </w:rPr>
        <w:t xml:space="preserve"> فدخل. فقال رسول الله</w:t>
      </w:r>
      <w:r>
        <w:rPr>
          <w:rtl/>
        </w:rPr>
        <w:t>:</w:t>
      </w:r>
      <w:r w:rsidRPr="00C3465B">
        <w:rPr>
          <w:rtl/>
        </w:rPr>
        <w:t xml:space="preserve"> ما حملك على ما صنعت</w:t>
      </w:r>
      <w:r>
        <w:rPr>
          <w:rtl/>
        </w:rPr>
        <w:t>؟</w:t>
      </w:r>
      <w:r w:rsidRPr="00C3465B">
        <w:rPr>
          <w:rtl/>
        </w:rPr>
        <w:t xml:space="preserve"> فقلت</w:t>
      </w:r>
      <w:r>
        <w:rPr>
          <w:rtl/>
        </w:rPr>
        <w:t>:</w:t>
      </w:r>
      <w:r w:rsidRPr="00C3465B">
        <w:rPr>
          <w:rtl/>
        </w:rPr>
        <w:t xml:space="preserve"> يا رسول الله</w:t>
      </w:r>
      <w:r>
        <w:rPr>
          <w:rtl/>
        </w:rPr>
        <w:t>،</w:t>
      </w:r>
      <w:r w:rsidRPr="00C3465B">
        <w:rPr>
          <w:rtl/>
        </w:rPr>
        <w:t xml:space="preserve"> سمعت دعاءك</w:t>
      </w:r>
      <w:r>
        <w:rPr>
          <w:rtl/>
        </w:rPr>
        <w:t>،</w:t>
      </w:r>
      <w:r w:rsidRPr="00C3465B">
        <w:rPr>
          <w:rtl/>
        </w:rPr>
        <w:t xml:space="preserve"> فأحببت أن يكون رجلا</w:t>
      </w:r>
      <w:r w:rsidR="00A27BEC">
        <w:rPr>
          <w:rFonts w:hint="cs"/>
          <w:rtl/>
        </w:rPr>
        <w:t>ً</w:t>
      </w:r>
      <w:r w:rsidRPr="00C3465B">
        <w:rPr>
          <w:rtl/>
        </w:rPr>
        <w:t xml:space="preserve"> من قومي. فقال رسول الله</w:t>
      </w:r>
      <w:r>
        <w:rPr>
          <w:rtl/>
        </w:rPr>
        <w:t>:</w:t>
      </w:r>
      <w:r w:rsidRPr="00C3465B">
        <w:rPr>
          <w:rtl/>
        </w:rPr>
        <w:t xml:space="preserve"> الرجل قد يحب قومه. وفي بعض الروايات</w:t>
      </w:r>
      <w:r>
        <w:rPr>
          <w:rtl/>
        </w:rPr>
        <w:t xml:space="preserve">: </w:t>
      </w:r>
      <w:r w:rsidRPr="00C3465B">
        <w:rPr>
          <w:rtl/>
        </w:rPr>
        <w:t>ذلك فضل الله يؤتيه من يشاء والله ذو الفضل العظيم. وهذا الحديث في المشكاة أيضا</w:t>
      </w:r>
      <w:r w:rsidR="00A27BEC">
        <w:rPr>
          <w:rFonts w:hint="cs"/>
          <w:rtl/>
        </w:rPr>
        <w:t>ً</w:t>
      </w:r>
      <w:r w:rsidRPr="00C3465B">
        <w:rPr>
          <w:rtl/>
        </w:rPr>
        <w:t xml:space="preserve"> برواية الترمذي » </w:t>
      </w:r>
      <w:r w:rsidRPr="00BE597A">
        <w:rPr>
          <w:rStyle w:val="libFootnotenumChar"/>
          <w:rtl/>
        </w:rPr>
        <w:t>(2)</w:t>
      </w:r>
    </w:p>
    <w:p w:rsidR="00A41E48" w:rsidRPr="00C3465B" w:rsidRDefault="00A41E48" w:rsidP="00A41E48">
      <w:pPr>
        <w:pStyle w:val="libNormal"/>
        <w:rPr>
          <w:rtl/>
          <w:lang w:bidi="fa-IR"/>
        </w:rPr>
      </w:pPr>
      <w:r w:rsidRPr="00C3465B">
        <w:rPr>
          <w:rtl/>
          <w:lang w:bidi="fa-IR"/>
        </w:rPr>
        <w:t>أي</w:t>
      </w:r>
      <w:r>
        <w:rPr>
          <w:rtl/>
          <w:lang w:bidi="fa-IR"/>
        </w:rPr>
        <w:t>:</w:t>
      </w:r>
      <w:r w:rsidRPr="00C3465B">
        <w:rPr>
          <w:rtl/>
          <w:lang w:bidi="fa-IR"/>
        </w:rPr>
        <w:t xml:space="preserve"> ليس لك أن</w:t>
      </w:r>
      <w:r w:rsidR="00A27BEC">
        <w:rPr>
          <w:rFonts w:hint="cs"/>
          <w:rtl/>
          <w:lang w:bidi="fa-IR"/>
        </w:rPr>
        <w:t>ْ</w:t>
      </w:r>
      <w:r w:rsidRPr="00C3465B">
        <w:rPr>
          <w:rtl/>
          <w:lang w:bidi="fa-IR"/>
        </w:rPr>
        <w:t xml:space="preserve"> ترجو أن يكون الذي دعوت الله أن يأتيني به رجلا</w:t>
      </w:r>
      <w:r w:rsidR="00A27BEC">
        <w:rPr>
          <w:rFonts w:hint="cs"/>
          <w:rtl/>
          <w:lang w:bidi="fa-IR"/>
        </w:rPr>
        <w:t>ً</w:t>
      </w:r>
      <w:r w:rsidRPr="00C3465B">
        <w:rPr>
          <w:rtl/>
          <w:lang w:bidi="fa-IR"/>
        </w:rPr>
        <w:t xml:space="preserve"> من قومك</w:t>
      </w:r>
      <w:r>
        <w:rPr>
          <w:rtl/>
          <w:lang w:bidi="fa-IR"/>
        </w:rPr>
        <w:t xml:space="preserve"> ..</w:t>
      </w:r>
      <w:r w:rsidRPr="00C3465B">
        <w:rPr>
          <w:rtl/>
          <w:lang w:bidi="fa-IR"/>
        </w:rPr>
        <w:t>. ذلك فضل الله يؤتيه من يشاء والله ذو الفضل العظيم</w:t>
      </w:r>
      <w:r>
        <w:rPr>
          <w:rtl/>
          <w:lang w:bidi="fa-IR"/>
        </w:rPr>
        <w:t xml:space="preserve"> ..</w:t>
      </w:r>
      <w:r w:rsidRPr="00C3465B">
        <w:rPr>
          <w:rtl/>
          <w:lang w:bidi="fa-IR"/>
        </w:rPr>
        <w:t>. إنّه لا يكون برجاء هذا وذاك</w:t>
      </w:r>
      <w:r>
        <w:rPr>
          <w:rtl/>
          <w:lang w:bidi="fa-IR"/>
        </w:rPr>
        <w:t xml:space="preserve"> ..</w:t>
      </w:r>
      <w:r w:rsidRPr="00C3465B">
        <w:rPr>
          <w:rtl/>
          <w:lang w:bidi="fa-IR"/>
        </w:rPr>
        <w:t xml:space="preserve">. بل ليس للنبيّ </w:t>
      </w:r>
      <w:r w:rsidR="00082BFE" w:rsidRPr="00082BFE">
        <w:rPr>
          <w:rStyle w:val="libAlaemChar"/>
          <w:rtl/>
        </w:rPr>
        <w:t>صلى‌الله‌عليه‌وآله‌وسلم</w:t>
      </w:r>
      <w:r w:rsidR="006103F2">
        <w:rPr>
          <w:rStyle w:val="libAlaemChar"/>
          <w:rtl/>
        </w:rPr>
        <w:t xml:space="preserve"> </w:t>
      </w:r>
      <w:r w:rsidRPr="00C3465B">
        <w:rPr>
          <w:rtl/>
          <w:lang w:bidi="fa-IR"/>
        </w:rPr>
        <w:t>أيضا</w:t>
      </w:r>
      <w:r w:rsidR="00A27BEC">
        <w:rPr>
          <w:rFonts w:hint="cs"/>
          <w:rtl/>
          <w:lang w:bidi="fa-IR"/>
        </w:rPr>
        <w:t>ً</w:t>
      </w:r>
      <w:r w:rsidRPr="00C3465B">
        <w:rPr>
          <w:rtl/>
          <w:lang w:bidi="fa-IR"/>
        </w:rPr>
        <w:t xml:space="preserve"> دخل فيه</w:t>
      </w:r>
      <w:r>
        <w:rPr>
          <w:rtl/>
          <w:lang w:bidi="fa-IR"/>
        </w:rPr>
        <w:t xml:space="preserve"> ..</w:t>
      </w:r>
      <w:r w:rsidRPr="00C3465B">
        <w:rPr>
          <w:rtl/>
          <w:lang w:bidi="fa-IR"/>
        </w:rPr>
        <w:t>. إنّه بيد الله وفضل</w:t>
      </w:r>
      <w:r w:rsidR="00A27BEC">
        <w:rPr>
          <w:rFonts w:hint="cs"/>
          <w:rtl/>
          <w:lang w:bidi="fa-IR"/>
        </w:rPr>
        <w:t>ُ</w:t>
      </w:r>
      <w:r w:rsidRPr="00C3465B">
        <w:rPr>
          <w:rtl/>
          <w:lang w:bidi="fa-IR"/>
        </w:rPr>
        <w:t xml:space="preserve"> منه</w:t>
      </w:r>
      <w:r>
        <w:rPr>
          <w:rtl/>
          <w:lang w:bidi="fa-IR"/>
        </w:rPr>
        <w:t xml:space="preserve"> ..</w:t>
      </w:r>
      <w:r w:rsidRPr="00C3465B">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دستور الحقائق</w:t>
      </w:r>
      <w:r w:rsidR="00A41E48">
        <w:rPr>
          <w:rtl/>
        </w:rPr>
        <w:t xml:space="preserve"> - </w:t>
      </w:r>
      <w:r w:rsidR="00A41E48" w:rsidRPr="00C3465B">
        <w:rPr>
          <w:rtl/>
        </w:rPr>
        <w:t>مخطوط.</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وسيلة النجاة</w:t>
      </w:r>
      <w:r w:rsidR="00A41E48">
        <w:rPr>
          <w:rtl/>
        </w:rPr>
        <w:t>:</w:t>
      </w:r>
      <w:r w:rsidR="00A41E48" w:rsidRPr="00C3465B">
        <w:rPr>
          <w:rtl/>
        </w:rPr>
        <w:t xml:space="preserve"> 28.</w:t>
      </w:r>
    </w:p>
    <w:p w:rsidR="00A41E48" w:rsidRDefault="00A41E48" w:rsidP="00A41E48">
      <w:pPr>
        <w:pStyle w:val="libNormal"/>
        <w:rPr>
          <w:rtl/>
          <w:lang w:bidi="fa-IR"/>
        </w:rPr>
      </w:pPr>
      <w:r>
        <w:rPr>
          <w:rtl/>
          <w:lang w:bidi="fa-IR"/>
        </w:rPr>
        <w:br w:type="page"/>
      </w:r>
    </w:p>
    <w:p w:rsidR="0043598D" w:rsidRDefault="00A41E48" w:rsidP="00A41E48">
      <w:pPr>
        <w:pStyle w:val="Heading3"/>
        <w:rPr>
          <w:rtl/>
          <w:lang w:bidi="fa-IR"/>
        </w:rPr>
      </w:pPr>
      <w:bookmarkStart w:id="885" w:name="_Toc320549518"/>
      <w:bookmarkStart w:id="886" w:name="_Toc408483330"/>
      <w:bookmarkStart w:id="887" w:name="_Toc95570827"/>
      <w:r w:rsidRPr="00C3465B">
        <w:rPr>
          <w:rtl/>
          <w:lang w:bidi="fa-IR"/>
        </w:rPr>
        <w:lastRenderedPageBreak/>
        <w:t>26</w:t>
      </w:r>
      <w:r>
        <w:rPr>
          <w:rtl/>
          <w:lang w:bidi="fa-IR"/>
        </w:rPr>
        <w:t xml:space="preserve"> - </w:t>
      </w:r>
      <w:r w:rsidRPr="00C3465B">
        <w:rPr>
          <w:rtl/>
          <w:lang w:bidi="fa-IR"/>
        </w:rPr>
        <w:t>قوله في جوابه</w:t>
      </w:r>
      <w:r>
        <w:rPr>
          <w:rtl/>
          <w:lang w:bidi="fa-IR"/>
        </w:rPr>
        <w:t>:</w:t>
      </w:r>
      <w:r w:rsidRPr="00C3465B">
        <w:rPr>
          <w:rtl/>
          <w:lang w:bidi="fa-IR"/>
        </w:rPr>
        <w:t xml:space="preserve"> أو</w:t>
      </w:r>
      <w:r w:rsidR="00A27BEC">
        <w:rPr>
          <w:rFonts w:hint="cs"/>
          <w:rtl/>
          <w:lang w:bidi="fa-IR"/>
        </w:rPr>
        <w:t>َ</w:t>
      </w:r>
      <w:r w:rsidRPr="00C3465B">
        <w:rPr>
          <w:rtl/>
          <w:lang w:bidi="fa-IR"/>
        </w:rPr>
        <w:t xml:space="preserve"> في الأنصار خير من علي</w:t>
      </w:r>
      <w:r>
        <w:rPr>
          <w:rtl/>
          <w:lang w:bidi="fa-IR"/>
        </w:rPr>
        <w:t>؟!</w:t>
      </w:r>
      <w:bookmarkEnd w:id="885"/>
      <w:bookmarkEnd w:id="886"/>
      <w:bookmarkEnd w:id="887"/>
    </w:p>
    <w:p w:rsidR="00A41E48" w:rsidRDefault="00A41E48" w:rsidP="00A41E48">
      <w:pPr>
        <w:pStyle w:val="libNormal"/>
        <w:rPr>
          <w:rtl/>
          <w:lang w:bidi="fa-IR"/>
        </w:rPr>
      </w:pPr>
      <w:r w:rsidRPr="00C3465B">
        <w:rPr>
          <w:rtl/>
        </w:rPr>
        <w:t>قال وليّ الله اللكهنوي</w:t>
      </w:r>
      <w:r>
        <w:rPr>
          <w:rtl/>
        </w:rPr>
        <w:t>:</w:t>
      </w:r>
      <w:r w:rsidRPr="00C3465B">
        <w:rPr>
          <w:rtl/>
        </w:rPr>
        <w:t xml:space="preserve"> « ووقع في رواية</w:t>
      </w:r>
      <w:r w:rsidR="00A27BEC">
        <w:rPr>
          <w:rFonts w:hint="cs"/>
          <w:rtl/>
        </w:rPr>
        <w:t>ِ</w:t>
      </w:r>
      <w:r w:rsidRPr="00C3465B">
        <w:rPr>
          <w:rtl/>
        </w:rPr>
        <w:t xml:space="preserve"> الطبراني</w:t>
      </w:r>
      <w:r>
        <w:rPr>
          <w:rtl/>
        </w:rPr>
        <w:t>،</w:t>
      </w:r>
      <w:r w:rsidRPr="00C3465B">
        <w:rPr>
          <w:rtl/>
        </w:rPr>
        <w:t xml:space="preserve"> وأبي يعلى</w:t>
      </w:r>
      <w:r>
        <w:rPr>
          <w:rtl/>
        </w:rPr>
        <w:t>،</w:t>
      </w:r>
      <w:r w:rsidRPr="00C3465B">
        <w:rPr>
          <w:rtl/>
        </w:rPr>
        <w:t xml:space="preserve"> والبزار بعد قوله فجاء علي </w:t>
      </w:r>
      <w:r w:rsidRPr="001C3131">
        <w:rPr>
          <w:rStyle w:val="libAlaemChar"/>
          <w:rtl/>
        </w:rPr>
        <w:t>رضي‌الله‌عنه</w:t>
      </w:r>
      <w:r w:rsidRPr="00C3465B">
        <w:rPr>
          <w:rtl/>
        </w:rPr>
        <w:t xml:space="preserve"> فرددته</w:t>
      </w:r>
      <w:r>
        <w:rPr>
          <w:rtl/>
        </w:rPr>
        <w:t>،</w:t>
      </w:r>
      <w:r w:rsidRPr="00C3465B">
        <w:rPr>
          <w:rtl/>
        </w:rPr>
        <w:t xml:space="preserve"> ثمّ جاء فرددته</w:t>
      </w:r>
      <w:r>
        <w:rPr>
          <w:rtl/>
        </w:rPr>
        <w:t>،</w:t>
      </w:r>
      <w:r w:rsidRPr="00C3465B">
        <w:rPr>
          <w:rtl/>
        </w:rPr>
        <w:t xml:space="preserve"> فدخل في الثّالثة أو في الرابعة. فقال له النبيّ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ما حبسك عنّي</w:t>
      </w:r>
      <w:r>
        <w:rPr>
          <w:rtl/>
        </w:rPr>
        <w:t xml:space="preserve"> - </w:t>
      </w:r>
      <w:r w:rsidRPr="00C3465B">
        <w:rPr>
          <w:rtl/>
        </w:rPr>
        <w:t>أو ما أبطأ بك عنّي</w:t>
      </w:r>
      <w:r>
        <w:rPr>
          <w:rtl/>
        </w:rPr>
        <w:t xml:space="preserve"> - </w:t>
      </w:r>
      <w:r w:rsidRPr="00C3465B">
        <w:rPr>
          <w:rtl/>
        </w:rPr>
        <w:t>يا علي</w:t>
      </w:r>
      <w:r>
        <w:rPr>
          <w:rtl/>
        </w:rPr>
        <w:t>؟</w:t>
      </w:r>
      <w:r w:rsidRPr="00C3465B">
        <w:rPr>
          <w:rtl/>
        </w:rPr>
        <w:t xml:space="preserve"> قال</w:t>
      </w:r>
      <w:r>
        <w:rPr>
          <w:rtl/>
        </w:rPr>
        <w:t>:</w:t>
      </w:r>
      <w:r w:rsidRPr="00C3465B">
        <w:rPr>
          <w:rtl/>
        </w:rPr>
        <w:t xml:space="preserve"> جئت فردّني أنس</w:t>
      </w:r>
      <w:r>
        <w:rPr>
          <w:rtl/>
        </w:rPr>
        <w:t>،</w:t>
      </w:r>
      <w:r w:rsidRPr="00C3465B">
        <w:rPr>
          <w:rtl/>
        </w:rPr>
        <w:t xml:space="preserve"> ثمّ جئت فردّني أنس. فقال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يا أنس</w:t>
      </w:r>
      <w:r>
        <w:rPr>
          <w:rtl/>
        </w:rPr>
        <w:t>،</w:t>
      </w:r>
      <w:r w:rsidRPr="00C3465B">
        <w:rPr>
          <w:rtl/>
        </w:rPr>
        <w:t xml:space="preserve"> ما حملك على ما صنعت</w:t>
      </w:r>
      <w:r>
        <w:rPr>
          <w:rtl/>
        </w:rPr>
        <w:t>؟</w:t>
      </w:r>
      <w:r w:rsidRPr="00C3465B">
        <w:rPr>
          <w:rtl/>
        </w:rPr>
        <w:t xml:space="preserve"> قال</w:t>
      </w:r>
      <w:r>
        <w:rPr>
          <w:rtl/>
        </w:rPr>
        <w:t>:</w:t>
      </w:r>
      <w:r w:rsidRPr="00C3465B">
        <w:rPr>
          <w:rtl/>
        </w:rPr>
        <w:t xml:space="preserve"> رجوت أن يكون رجلا</w:t>
      </w:r>
      <w:r w:rsidR="00A27BEC">
        <w:rPr>
          <w:rFonts w:hint="cs"/>
          <w:rtl/>
        </w:rPr>
        <w:t>ً</w:t>
      </w:r>
      <w:r w:rsidRPr="00C3465B">
        <w:rPr>
          <w:rtl/>
        </w:rPr>
        <w:t xml:space="preserve"> من الأنصار. فقال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أ</w:t>
      </w:r>
      <w:r w:rsidR="00A27BEC">
        <w:rPr>
          <w:rFonts w:hint="cs"/>
          <w:rtl/>
        </w:rPr>
        <w:t>َ</w:t>
      </w:r>
      <w:r w:rsidRPr="00C3465B">
        <w:rPr>
          <w:rtl/>
        </w:rPr>
        <w:t>و</w:t>
      </w:r>
      <w:r w:rsidR="00A27BEC">
        <w:rPr>
          <w:rFonts w:hint="cs"/>
          <w:rtl/>
        </w:rPr>
        <w:t>َ</w:t>
      </w:r>
      <w:r w:rsidRPr="00C3465B">
        <w:rPr>
          <w:rtl/>
        </w:rPr>
        <w:t>في الأنصار خير من عليّ</w:t>
      </w:r>
      <w:r>
        <w:rPr>
          <w:rtl/>
        </w:rPr>
        <w:t>،</w:t>
      </w:r>
      <w:r w:rsidRPr="00C3465B">
        <w:rPr>
          <w:rtl/>
        </w:rPr>
        <w:t xml:space="preserve"> أو أفضل من علي</w:t>
      </w:r>
      <w:r>
        <w:rPr>
          <w:rtl/>
        </w:rPr>
        <w:t>؟</w:t>
      </w:r>
      <w:r w:rsidRPr="00C3465B">
        <w:rPr>
          <w:rtl/>
        </w:rPr>
        <w:t xml:space="preserve"> » </w:t>
      </w:r>
      <w:r w:rsidRPr="00BE597A">
        <w:rPr>
          <w:rStyle w:val="libFootnotenumChar"/>
          <w:rtl/>
        </w:rPr>
        <w:t>(1)</w:t>
      </w:r>
      <w:r w:rsidRPr="00C3465B">
        <w:rPr>
          <w:rtl/>
          <w:lang w:bidi="fa-IR"/>
        </w:rPr>
        <w:t>.</w:t>
      </w:r>
    </w:p>
    <w:p w:rsidR="00A41E48" w:rsidRPr="00C3465B" w:rsidRDefault="00A41E48" w:rsidP="00A41E48">
      <w:pPr>
        <w:pStyle w:val="libNormal"/>
        <w:rPr>
          <w:rtl/>
          <w:lang w:bidi="fa-IR"/>
        </w:rPr>
      </w:pPr>
      <w:r w:rsidRPr="00C3465B">
        <w:rPr>
          <w:rtl/>
          <w:lang w:bidi="fa-IR"/>
        </w:rPr>
        <w:t>فإذن</w:t>
      </w:r>
      <w:r>
        <w:rPr>
          <w:rtl/>
          <w:lang w:bidi="fa-IR"/>
        </w:rPr>
        <w:t>،</w:t>
      </w:r>
      <w:r w:rsidRPr="00C3465B">
        <w:rPr>
          <w:rtl/>
          <w:lang w:bidi="fa-IR"/>
        </w:rPr>
        <w:t xml:space="preserve"> ملاك « الأحبيّة » في حديث الطير هو « الأفضليّة » وأمير المؤمنين </w:t>
      </w:r>
      <w:r w:rsidRPr="001C3131">
        <w:rPr>
          <w:rStyle w:val="libAlaemChar"/>
          <w:rtl/>
        </w:rPr>
        <w:t>عليه‌السلام</w:t>
      </w:r>
      <w:r w:rsidRPr="00C3465B">
        <w:rPr>
          <w:rtl/>
          <w:lang w:bidi="fa-IR"/>
        </w:rPr>
        <w:t xml:space="preserve"> هو الأفضل من جميع المهاجرين والأنصار</w:t>
      </w:r>
      <w:r>
        <w:rPr>
          <w:rtl/>
          <w:lang w:bidi="fa-IR"/>
        </w:rPr>
        <w:t xml:space="preserve"> ..</w:t>
      </w:r>
      <w:r w:rsidRPr="00C3465B">
        <w:rPr>
          <w:rtl/>
          <w:lang w:bidi="fa-IR"/>
        </w:rPr>
        <w:t>. فهل تأويلها إلى ما ذكره ( الدهلوي ) إل</w:t>
      </w:r>
      <w:r w:rsidR="00A27BEC">
        <w:rPr>
          <w:rFonts w:hint="cs"/>
          <w:rtl/>
          <w:lang w:bidi="fa-IR"/>
        </w:rPr>
        <w:t>ّ</w:t>
      </w:r>
      <w:r w:rsidRPr="00C3465B">
        <w:rPr>
          <w:rtl/>
          <w:lang w:bidi="fa-IR"/>
        </w:rPr>
        <w:t>ا مكابرة ولجاج</w:t>
      </w:r>
      <w:r>
        <w:rPr>
          <w:rtl/>
          <w:lang w:bidi="fa-IR"/>
        </w:rPr>
        <w:t>؟</w:t>
      </w:r>
      <w:r w:rsidRPr="00C3465B">
        <w:rPr>
          <w:rtl/>
          <w:lang w:bidi="fa-IR"/>
        </w:rPr>
        <w:t xml:space="preserve"> وهل يجنح إليه ويقبله إل</w:t>
      </w:r>
      <w:r w:rsidR="00A27BEC">
        <w:rPr>
          <w:rFonts w:hint="cs"/>
          <w:rtl/>
          <w:lang w:bidi="fa-IR"/>
        </w:rPr>
        <w:t>ّ</w:t>
      </w:r>
      <w:r w:rsidRPr="00C3465B">
        <w:rPr>
          <w:rtl/>
          <w:lang w:bidi="fa-IR"/>
        </w:rPr>
        <w:t>ا من أعمته العصبيّة العمياء</w:t>
      </w:r>
      <w:r>
        <w:rPr>
          <w:rtl/>
          <w:lang w:bidi="fa-IR"/>
        </w:rPr>
        <w:t>،</w:t>
      </w:r>
      <w:r w:rsidRPr="00C3465B">
        <w:rPr>
          <w:rtl/>
          <w:lang w:bidi="fa-IR"/>
        </w:rPr>
        <w:t xml:space="preserve"> وغلبت على قلبه البغضاء</w:t>
      </w:r>
      <w:r>
        <w:rPr>
          <w:rtl/>
          <w:lang w:bidi="fa-IR"/>
        </w:rPr>
        <w:t>؟</w:t>
      </w:r>
    </w:p>
    <w:p w:rsidR="00A41E48" w:rsidRPr="00C3465B" w:rsidRDefault="00A41E48" w:rsidP="00A41E48">
      <w:pPr>
        <w:pStyle w:val="Heading3"/>
        <w:rPr>
          <w:rtl/>
          <w:lang w:bidi="fa-IR"/>
        </w:rPr>
      </w:pPr>
      <w:bookmarkStart w:id="888" w:name="_Toc320549519"/>
      <w:bookmarkStart w:id="889" w:name="_Toc408483331"/>
      <w:bookmarkStart w:id="890" w:name="_Toc95570828"/>
      <w:r w:rsidRPr="00C3465B">
        <w:rPr>
          <w:rtl/>
          <w:lang w:bidi="fa-IR"/>
        </w:rPr>
        <w:t>27</w:t>
      </w:r>
      <w:r>
        <w:rPr>
          <w:rtl/>
          <w:lang w:bidi="fa-IR"/>
        </w:rPr>
        <w:t xml:space="preserve"> - </w:t>
      </w:r>
      <w:r w:rsidRPr="00C3465B">
        <w:rPr>
          <w:rtl/>
          <w:lang w:bidi="fa-IR"/>
        </w:rPr>
        <w:t>قول أنس لعلي</w:t>
      </w:r>
      <w:r>
        <w:rPr>
          <w:rtl/>
          <w:lang w:bidi="fa-IR"/>
        </w:rPr>
        <w:t>:</w:t>
      </w:r>
      <w:r w:rsidRPr="00C3465B">
        <w:rPr>
          <w:rtl/>
          <w:lang w:bidi="fa-IR"/>
        </w:rPr>
        <w:t xml:space="preserve"> إن عندي بشارة</w:t>
      </w:r>
      <w:r>
        <w:rPr>
          <w:rtl/>
          <w:lang w:bidi="fa-IR"/>
        </w:rPr>
        <w:t xml:space="preserve"> ..</w:t>
      </w:r>
      <w:r w:rsidRPr="00C3465B">
        <w:rPr>
          <w:rtl/>
          <w:lang w:bidi="fa-IR"/>
        </w:rPr>
        <w:t>.</w:t>
      </w:r>
      <w:bookmarkEnd w:id="888"/>
      <w:bookmarkEnd w:id="889"/>
      <w:bookmarkEnd w:id="890"/>
    </w:p>
    <w:p w:rsidR="00A41E48" w:rsidRPr="00C3465B" w:rsidRDefault="00A41E48" w:rsidP="00A41E48">
      <w:pPr>
        <w:pStyle w:val="libNormal"/>
        <w:rPr>
          <w:rtl/>
          <w:lang w:bidi="fa-IR"/>
        </w:rPr>
      </w:pPr>
      <w:r w:rsidRPr="00C3465B">
        <w:rPr>
          <w:rtl/>
        </w:rPr>
        <w:t>وعن كتاب ( المعرفة ) لعبّاد بن يعقوب الرواجني وفي غير واحد من الكتب</w:t>
      </w:r>
      <w:r>
        <w:rPr>
          <w:rtl/>
        </w:rPr>
        <w:t xml:space="preserve">: </w:t>
      </w:r>
      <w:r w:rsidRPr="00C3465B">
        <w:rPr>
          <w:rtl/>
        </w:rPr>
        <w:t>« قال أنس</w:t>
      </w:r>
      <w:r>
        <w:rPr>
          <w:rtl/>
        </w:rPr>
        <w:t>:</w:t>
      </w:r>
      <w:r w:rsidRPr="00C3465B">
        <w:rPr>
          <w:rtl/>
        </w:rPr>
        <w:t xml:space="preserve"> قلت</w:t>
      </w:r>
      <w:r>
        <w:rPr>
          <w:rtl/>
        </w:rPr>
        <w:t>:</w:t>
      </w:r>
      <w:r w:rsidRPr="00C3465B">
        <w:rPr>
          <w:rtl/>
        </w:rPr>
        <w:t xml:space="preserve"> يا أبا الحسن استغفر لي فإنّ لي إليك ذنبا</w:t>
      </w:r>
      <w:r w:rsidR="00D34CFE">
        <w:rPr>
          <w:rFonts w:hint="cs"/>
          <w:rtl/>
        </w:rPr>
        <w:t>ً</w:t>
      </w:r>
      <w:r>
        <w:rPr>
          <w:rtl/>
        </w:rPr>
        <w:t>،</w:t>
      </w:r>
      <w:r w:rsidRPr="00C3465B">
        <w:rPr>
          <w:rtl/>
        </w:rPr>
        <w:t xml:space="preserve"> وإنّ عندي بشارة. فأخبرته بما كان من دعاء النبيّ </w:t>
      </w:r>
      <w:r w:rsidR="00082BFE" w:rsidRPr="00082BFE">
        <w:rPr>
          <w:rStyle w:val="libAlaemChar"/>
          <w:rtl/>
        </w:rPr>
        <w:t>صلى‌الله‌عليه‌وآله‌وسلم</w:t>
      </w:r>
      <w:r w:rsidR="006103F2" w:rsidRPr="006103F2">
        <w:rPr>
          <w:rStyle w:val="libAlaemChar"/>
          <w:rtl/>
        </w:rPr>
        <w:t xml:space="preserve"> </w:t>
      </w:r>
      <w:r w:rsidRPr="00C3465B">
        <w:rPr>
          <w:rtl/>
        </w:rPr>
        <w:t>. فحمد الله واستغفر لي ورضي عنّي وأذهب ذنبي عنده بشارتي إيّاه »</w:t>
      </w:r>
      <w:r>
        <w:rPr>
          <w:rtl/>
        </w:rPr>
        <w:t>.</w:t>
      </w:r>
    </w:p>
    <w:p w:rsidR="00A41E48" w:rsidRPr="00C3465B" w:rsidRDefault="00A41E48" w:rsidP="00A41E48">
      <w:pPr>
        <w:pStyle w:val="libNormal"/>
        <w:rPr>
          <w:rtl/>
          <w:lang w:bidi="fa-IR"/>
        </w:rPr>
      </w:pPr>
      <w:r w:rsidRPr="00C3465B">
        <w:rPr>
          <w:rtl/>
          <w:lang w:bidi="fa-IR"/>
        </w:rPr>
        <w:t>ففي هذا الحديث</w:t>
      </w:r>
      <w:r>
        <w:rPr>
          <w:rtl/>
          <w:lang w:bidi="fa-IR"/>
        </w:rPr>
        <w:t>:</w:t>
      </w:r>
      <w:r w:rsidRPr="00C3465B">
        <w:rPr>
          <w:rtl/>
          <w:lang w:bidi="fa-IR"/>
        </w:rPr>
        <w:t xml:space="preserve"> إنّ أنسا</w:t>
      </w:r>
      <w:r w:rsidR="00D34CFE">
        <w:rPr>
          <w:rFonts w:hint="cs"/>
          <w:rtl/>
          <w:lang w:bidi="fa-IR"/>
        </w:rPr>
        <w:t>ً</w:t>
      </w:r>
      <w:r w:rsidRPr="00C3465B">
        <w:rPr>
          <w:rtl/>
          <w:lang w:bidi="fa-IR"/>
        </w:rPr>
        <w:t xml:space="preserve"> طلب من أمير المؤمنين </w:t>
      </w:r>
      <w:r w:rsidRPr="001C3131">
        <w:rPr>
          <w:rStyle w:val="libAlaemChar"/>
          <w:rtl/>
        </w:rPr>
        <w:t>عليه‌السلام</w:t>
      </w:r>
      <w:r w:rsidRPr="00C3465B">
        <w:rPr>
          <w:rtl/>
          <w:lang w:bidi="fa-IR"/>
        </w:rPr>
        <w:t xml:space="preserve"> أن يستغفر له ذنبه وهو ردّه إيّاه مرة</w:t>
      </w:r>
      <w:r w:rsidR="00D34CFE">
        <w:rPr>
          <w:rFonts w:hint="cs"/>
          <w:rtl/>
          <w:lang w:bidi="fa-IR"/>
        </w:rPr>
        <w:t>ً</w:t>
      </w:r>
      <w:r w:rsidRPr="00C3465B">
        <w:rPr>
          <w:rtl/>
          <w:lang w:bidi="fa-IR"/>
        </w:rPr>
        <w:t xml:space="preserve"> بعد مرة</w:t>
      </w:r>
      <w:r w:rsidR="00D34CFE">
        <w:rPr>
          <w:rFonts w:hint="cs"/>
          <w:rtl/>
          <w:lang w:bidi="fa-IR"/>
        </w:rPr>
        <w:t>ً</w:t>
      </w:r>
      <w:r>
        <w:rPr>
          <w:rtl/>
          <w:lang w:bidi="fa-IR"/>
        </w:rPr>
        <w:t>،</w:t>
      </w:r>
      <w:r w:rsidRPr="00C3465B">
        <w:rPr>
          <w:rtl/>
          <w:lang w:bidi="fa-IR"/>
        </w:rPr>
        <w:t xml:space="preserve"> للحيلولة دون دخوله </w:t>
      </w:r>
      <w:r w:rsidRPr="001C3131">
        <w:rPr>
          <w:rStyle w:val="libAlaemChar"/>
          <w:rtl/>
        </w:rPr>
        <w:t>عليه‌السلام</w:t>
      </w:r>
      <w:r w:rsidRPr="00C3465B">
        <w:rPr>
          <w:rtl/>
          <w:lang w:bidi="fa-IR"/>
        </w:rPr>
        <w:t xml:space="preserve"> على النبيّ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ووعده</w:t>
      </w:r>
      <w:r>
        <w:rPr>
          <w:rtl/>
          <w:lang w:bidi="fa-IR"/>
        </w:rPr>
        <w:t xml:space="preserve"> - </w:t>
      </w:r>
      <w:r w:rsidRPr="00C3465B">
        <w:rPr>
          <w:rtl/>
          <w:lang w:bidi="fa-IR"/>
        </w:rPr>
        <w:t>في مقابل الاستغفار له</w:t>
      </w:r>
      <w:r>
        <w:rPr>
          <w:rtl/>
          <w:lang w:bidi="fa-IR"/>
        </w:rPr>
        <w:t xml:space="preserve"> - </w:t>
      </w:r>
      <w:r w:rsidRPr="00C3465B">
        <w:rPr>
          <w:rtl/>
          <w:lang w:bidi="fa-IR"/>
        </w:rPr>
        <w:t>أن يبشّره</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مرآة المؤمنين</w:t>
      </w:r>
      <w:r w:rsidR="00A41E48">
        <w:rPr>
          <w:rtl/>
        </w:rPr>
        <w:t xml:space="preserve"> - </w:t>
      </w:r>
      <w:r w:rsidR="00A41E48" w:rsidRPr="00C3465B">
        <w:rPr>
          <w:rtl/>
        </w:rPr>
        <w:t>مخطوط.</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ببشارة</w:t>
      </w:r>
      <w:r w:rsidR="00D34CFE">
        <w:rPr>
          <w:rFonts w:hint="cs"/>
          <w:rtl/>
          <w:lang w:bidi="fa-IR"/>
        </w:rPr>
        <w:t>ٍ</w:t>
      </w:r>
      <w:r>
        <w:rPr>
          <w:rtl/>
          <w:lang w:bidi="fa-IR"/>
        </w:rPr>
        <w:t>،</w:t>
      </w:r>
      <w:r w:rsidRPr="00C3465B">
        <w:rPr>
          <w:rtl/>
          <w:lang w:bidi="fa-IR"/>
        </w:rPr>
        <w:t xml:space="preserve"> وهي إخباره بما كان من دعاء النبيّ </w:t>
      </w:r>
      <w:r w:rsidR="00082BFE" w:rsidRPr="00082BFE">
        <w:rPr>
          <w:rStyle w:val="libAlaemChar"/>
          <w:rtl/>
        </w:rPr>
        <w:t>صلى‌الله‌عليه‌وآله‌وسلم</w:t>
      </w:r>
      <w:r w:rsidR="006103F2">
        <w:rPr>
          <w:rStyle w:val="libAlaemChar"/>
          <w:rtl/>
        </w:rPr>
        <w:t xml:space="preserve"> </w:t>
      </w:r>
      <w:r w:rsidRPr="00C3465B">
        <w:rPr>
          <w:rtl/>
          <w:lang w:bidi="fa-IR"/>
        </w:rPr>
        <w:t>في تلك الواقعة.</w:t>
      </w:r>
    </w:p>
    <w:p w:rsidR="00A41E48" w:rsidRPr="00C3465B" w:rsidRDefault="00A41E48" w:rsidP="00A41E48">
      <w:pPr>
        <w:pStyle w:val="libNormal"/>
        <w:rPr>
          <w:rtl/>
          <w:lang w:bidi="fa-IR"/>
        </w:rPr>
      </w:pPr>
      <w:r w:rsidRPr="00C3465B">
        <w:rPr>
          <w:rtl/>
          <w:lang w:bidi="fa-IR"/>
        </w:rPr>
        <w:t>فلو كانت « الأحبيّة » خاصّة</w:t>
      </w:r>
      <w:r w:rsidR="00D34CFE">
        <w:rPr>
          <w:rFonts w:hint="cs"/>
          <w:rtl/>
          <w:lang w:bidi="fa-IR"/>
        </w:rPr>
        <w:t>ً</w:t>
      </w:r>
      <w:r w:rsidRPr="00C3465B">
        <w:rPr>
          <w:rtl/>
          <w:lang w:bidi="fa-IR"/>
        </w:rPr>
        <w:t xml:space="preserve"> بالأكل معه لم يجعلها بشارة</w:t>
      </w:r>
      <w:r>
        <w:rPr>
          <w:rtl/>
          <w:lang w:bidi="fa-IR"/>
        </w:rPr>
        <w:t>،</w:t>
      </w:r>
      <w:r w:rsidRPr="00C3465B">
        <w:rPr>
          <w:rtl/>
          <w:lang w:bidi="fa-IR"/>
        </w:rPr>
        <w:t xml:space="preserve"> لأنّ الأحبيّة على تقدير تقييدها بمحض الأكل الذي هو أمر حقير يسير</w:t>
      </w:r>
      <w:r>
        <w:rPr>
          <w:rtl/>
          <w:lang w:bidi="fa-IR"/>
        </w:rPr>
        <w:t>،</w:t>
      </w:r>
      <w:r w:rsidRPr="00C3465B">
        <w:rPr>
          <w:rtl/>
          <w:lang w:bidi="fa-IR"/>
        </w:rPr>
        <w:t xml:space="preserve"> ممّا لا يصلح لل</w:t>
      </w:r>
      <w:r w:rsidR="00D34CFE">
        <w:rPr>
          <w:rFonts w:hint="cs"/>
          <w:rtl/>
          <w:lang w:bidi="fa-IR"/>
        </w:rPr>
        <w:t>إِ</w:t>
      </w:r>
      <w:r w:rsidRPr="00C3465B">
        <w:rPr>
          <w:rtl/>
          <w:lang w:bidi="fa-IR"/>
        </w:rPr>
        <w:t>عتناء حتّى يهنّأ به وصيّ البشير النذير</w:t>
      </w:r>
      <w:r>
        <w:rPr>
          <w:rtl/>
          <w:lang w:bidi="fa-IR"/>
        </w:rPr>
        <w:t xml:space="preserve"> ..</w:t>
      </w:r>
      <w:r w:rsidRPr="00C3465B">
        <w:rPr>
          <w:rtl/>
          <w:lang w:bidi="fa-IR"/>
        </w:rPr>
        <w:t>.</w:t>
      </w:r>
    </w:p>
    <w:p w:rsidR="0043598D" w:rsidRDefault="00A41E48" w:rsidP="00A41E48">
      <w:pPr>
        <w:pStyle w:val="Heading3"/>
        <w:rPr>
          <w:rtl/>
          <w:lang w:bidi="fa-IR"/>
        </w:rPr>
      </w:pPr>
      <w:bookmarkStart w:id="891" w:name="_Toc320549520"/>
      <w:bookmarkStart w:id="892" w:name="_Toc408483332"/>
      <w:bookmarkStart w:id="893" w:name="_Toc95570829"/>
      <w:r w:rsidRPr="00C3465B">
        <w:rPr>
          <w:rtl/>
          <w:lang w:bidi="fa-IR"/>
        </w:rPr>
        <w:t>28</w:t>
      </w:r>
      <w:r>
        <w:rPr>
          <w:rtl/>
          <w:lang w:bidi="fa-IR"/>
        </w:rPr>
        <w:t xml:space="preserve"> - </w:t>
      </w:r>
      <w:r w:rsidRPr="00C3465B">
        <w:rPr>
          <w:rtl/>
          <w:lang w:bidi="fa-IR"/>
        </w:rPr>
        <w:t>حديث الطير من خصائص علي عند سعد بن أبي وقاص</w:t>
      </w:r>
      <w:bookmarkEnd w:id="891"/>
      <w:bookmarkEnd w:id="892"/>
      <w:bookmarkEnd w:id="893"/>
    </w:p>
    <w:p w:rsidR="00A41E48" w:rsidRPr="00C3465B" w:rsidRDefault="00A41E48" w:rsidP="00A41E48">
      <w:pPr>
        <w:pStyle w:val="libNormal"/>
        <w:rPr>
          <w:rtl/>
          <w:lang w:bidi="fa-IR"/>
        </w:rPr>
      </w:pPr>
      <w:r w:rsidRPr="00C3465B">
        <w:rPr>
          <w:rtl/>
        </w:rPr>
        <w:t>وروى الحافظ أبو نعيم عن سعد بن أبي وقاص قوله</w:t>
      </w:r>
      <w:r>
        <w:rPr>
          <w:rtl/>
        </w:rPr>
        <w:t>:</w:t>
      </w:r>
      <w:r w:rsidRPr="00C3465B">
        <w:rPr>
          <w:rtl/>
        </w:rPr>
        <w:t xml:space="preserve"> « قال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في علي بن أبي طالب ثلاث خ</w:t>
      </w:r>
      <w:r w:rsidR="00D34CFE">
        <w:rPr>
          <w:rFonts w:hint="cs"/>
          <w:rtl/>
        </w:rPr>
        <w:t>ِ</w:t>
      </w:r>
      <w:r w:rsidRPr="00C3465B">
        <w:rPr>
          <w:rtl/>
        </w:rPr>
        <w:t>ص</w:t>
      </w:r>
      <w:r w:rsidR="00D34CFE">
        <w:rPr>
          <w:rFonts w:hint="cs"/>
          <w:rtl/>
        </w:rPr>
        <w:t>َ</w:t>
      </w:r>
      <w:r w:rsidRPr="00C3465B">
        <w:rPr>
          <w:rtl/>
        </w:rPr>
        <w:t>ال</w:t>
      </w:r>
      <w:r w:rsidR="00D34CFE">
        <w:rPr>
          <w:rFonts w:hint="cs"/>
          <w:rtl/>
        </w:rPr>
        <w:t>ٍ</w:t>
      </w:r>
      <w:r>
        <w:rPr>
          <w:rtl/>
        </w:rPr>
        <w:t>:</w:t>
      </w:r>
      <w:r w:rsidRPr="00C3465B">
        <w:rPr>
          <w:rtl/>
        </w:rPr>
        <w:t xml:space="preserve"> لأعطينّ</w:t>
      </w:r>
      <w:r w:rsidR="00D34CFE">
        <w:rPr>
          <w:rFonts w:hint="cs"/>
          <w:rtl/>
        </w:rPr>
        <w:t>َ</w:t>
      </w:r>
      <w:r w:rsidRPr="00C3465B">
        <w:rPr>
          <w:rtl/>
        </w:rPr>
        <w:t xml:space="preserve"> الراية غدا</w:t>
      </w:r>
      <w:r w:rsidR="00D34CFE">
        <w:rPr>
          <w:rFonts w:hint="cs"/>
          <w:rtl/>
        </w:rPr>
        <w:t>ً</w:t>
      </w:r>
      <w:r w:rsidRPr="00C3465B">
        <w:rPr>
          <w:rtl/>
        </w:rPr>
        <w:t xml:space="preserve"> رجلا</w:t>
      </w:r>
      <w:r w:rsidR="00D34CFE">
        <w:rPr>
          <w:rFonts w:hint="cs"/>
          <w:rtl/>
        </w:rPr>
        <w:t>ً</w:t>
      </w:r>
      <w:r w:rsidRPr="00C3465B">
        <w:rPr>
          <w:rtl/>
        </w:rPr>
        <w:t xml:space="preserve"> يحب الله ورسوله</w:t>
      </w:r>
      <w:r w:rsidRPr="00C3465B">
        <w:rPr>
          <w:rtl/>
          <w:lang w:bidi="fa-IR"/>
        </w:rPr>
        <w:t xml:space="preserve">. وحديث الطير. وحديث غدير خم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 xml:space="preserve">إنّ ( حديث الغدير ) </w:t>
      </w:r>
      <w:r>
        <w:rPr>
          <w:rtl/>
          <w:lang w:bidi="fa-IR"/>
        </w:rPr>
        <w:t>و (</w:t>
      </w:r>
      <w:r w:rsidRPr="00C3465B">
        <w:rPr>
          <w:rtl/>
          <w:lang w:bidi="fa-IR"/>
        </w:rPr>
        <w:t xml:space="preserve"> حديث الرّاية ) من أقوى الأدلّة الصريحة في خلافة الأمير </w:t>
      </w:r>
      <w:r w:rsidRPr="001C3131">
        <w:rPr>
          <w:rStyle w:val="libAlaemChar"/>
          <w:rtl/>
        </w:rPr>
        <w:t>عليه‌السلام</w:t>
      </w:r>
      <w:r>
        <w:rPr>
          <w:rtl/>
          <w:lang w:bidi="fa-IR"/>
        </w:rPr>
        <w:t>،</w:t>
      </w:r>
      <w:r w:rsidRPr="00C3465B">
        <w:rPr>
          <w:rtl/>
          <w:lang w:bidi="fa-IR"/>
        </w:rPr>
        <w:t xml:space="preserve"> فمقتضى السّياق</w:t>
      </w:r>
      <w:r>
        <w:rPr>
          <w:rtl/>
          <w:lang w:bidi="fa-IR"/>
        </w:rPr>
        <w:t xml:space="preserve"> - </w:t>
      </w:r>
      <w:r w:rsidRPr="00C3465B">
        <w:rPr>
          <w:rtl/>
          <w:lang w:bidi="fa-IR"/>
        </w:rPr>
        <w:t>بغض النظر عن الوجوه ال</w:t>
      </w:r>
      <w:r w:rsidR="00D34CFE">
        <w:rPr>
          <w:rFonts w:hint="cs"/>
          <w:rtl/>
          <w:lang w:bidi="fa-IR"/>
        </w:rPr>
        <w:t>اُ</w:t>
      </w:r>
      <w:r w:rsidRPr="00C3465B">
        <w:rPr>
          <w:rtl/>
          <w:lang w:bidi="fa-IR"/>
        </w:rPr>
        <w:t>خرى</w:t>
      </w:r>
      <w:r>
        <w:rPr>
          <w:rtl/>
          <w:lang w:bidi="fa-IR"/>
        </w:rPr>
        <w:t xml:space="preserve"> - </w:t>
      </w:r>
      <w:r w:rsidRPr="00C3465B">
        <w:rPr>
          <w:rtl/>
          <w:lang w:bidi="fa-IR"/>
        </w:rPr>
        <w:t>أن يكون حديث الطير كذلك</w:t>
      </w:r>
      <w:r>
        <w:rPr>
          <w:rtl/>
          <w:lang w:bidi="fa-IR"/>
        </w:rPr>
        <w:t xml:space="preserve"> ..</w:t>
      </w:r>
      <w:r w:rsidRPr="00C3465B">
        <w:rPr>
          <w:rtl/>
          <w:lang w:bidi="fa-IR"/>
        </w:rPr>
        <w:t>. وكيف يرضى العاقل البصير أن يكون مدلول حديث الطير الواقع في هذا السياق مجرّد الأحبيّة في الأكل لتضاعف لذّة الطعام</w:t>
      </w:r>
      <w:r>
        <w:rPr>
          <w:rtl/>
          <w:lang w:bidi="fa-IR"/>
        </w:rPr>
        <w:t>؟</w:t>
      </w:r>
    </w:p>
    <w:p w:rsidR="0043598D" w:rsidRDefault="00A41E48" w:rsidP="00A41E48">
      <w:pPr>
        <w:pStyle w:val="Heading3"/>
        <w:rPr>
          <w:rtl/>
          <w:lang w:bidi="fa-IR"/>
        </w:rPr>
      </w:pPr>
      <w:bookmarkStart w:id="894" w:name="_Toc320549521"/>
      <w:bookmarkStart w:id="895" w:name="_Toc408483333"/>
      <w:bookmarkStart w:id="896" w:name="_Toc95570830"/>
      <w:r w:rsidRPr="00C3465B">
        <w:rPr>
          <w:rtl/>
          <w:lang w:bidi="fa-IR"/>
        </w:rPr>
        <w:t>29</w:t>
      </w:r>
      <w:r>
        <w:rPr>
          <w:rtl/>
          <w:lang w:bidi="fa-IR"/>
        </w:rPr>
        <w:t xml:space="preserve"> - </w:t>
      </w:r>
      <w:r w:rsidRPr="00C3465B">
        <w:rPr>
          <w:rtl/>
          <w:lang w:bidi="fa-IR"/>
        </w:rPr>
        <w:t>احتجاج الأمير بحديث الطير في الشورى</w:t>
      </w:r>
      <w:bookmarkEnd w:id="894"/>
      <w:bookmarkEnd w:id="895"/>
      <w:bookmarkEnd w:id="896"/>
    </w:p>
    <w:p w:rsidR="00A41E48" w:rsidRPr="00C3465B" w:rsidRDefault="00A41E48" w:rsidP="00A41E48">
      <w:pPr>
        <w:pStyle w:val="libNormal"/>
        <w:rPr>
          <w:rtl/>
          <w:lang w:bidi="fa-IR"/>
        </w:rPr>
      </w:pPr>
      <w:r w:rsidRPr="00C3465B">
        <w:rPr>
          <w:rtl/>
          <w:lang w:bidi="fa-IR"/>
        </w:rPr>
        <w:t>وفي حديث الشورى</w:t>
      </w:r>
      <w:r>
        <w:rPr>
          <w:rtl/>
          <w:lang w:bidi="fa-IR"/>
        </w:rPr>
        <w:t xml:space="preserve"> - </w:t>
      </w:r>
      <w:r w:rsidRPr="00C3465B">
        <w:rPr>
          <w:rtl/>
          <w:lang w:bidi="fa-IR"/>
        </w:rPr>
        <w:t>الذي رواه</w:t>
      </w:r>
      <w:r>
        <w:rPr>
          <w:rtl/>
          <w:lang w:bidi="fa-IR"/>
        </w:rPr>
        <w:t>:</w:t>
      </w:r>
      <w:r w:rsidRPr="00C3465B">
        <w:rPr>
          <w:rtl/>
          <w:lang w:bidi="fa-IR"/>
        </w:rPr>
        <w:t xml:space="preserve"> ابن عقدة</w:t>
      </w:r>
      <w:r>
        <w:rPr>
          <w:rtl/>
          <w:lang w:bidi="fa-IR"/>
        </w:rPr>
        <w:t>،</w:t>
      </w:r>
      <w:r w:rsidRPr="00C3465B">
        <w:rPr>
          <w:rtl/>
          <w:lang w:bidi="fa-IR"/>
        </w:rPr>
        <w:t xml:space="preserve"> والحاكم</w:t>
      </w:r>
      <w:r>
        <w:rPr>
          <w:rtl/>
          <w:lang w:bidi="fa-IR"/>
        </w:rPr>
        <w:t>،</w:t>
      </w:r>
      <w:r w:rsidRPr="00C3465B">
        <w:rPr>
          <w:rtl/>
          <w:lang w:bidi="fa-IR"/>
        </w:rPr>
        <w:t xml:space="preserve"> وابن مردويه</w:t>
      </w:r>
      <w:r>
        <w:rPr>
          <w:rtl/>
          <w:lang w:bidi="fa-IR"/>
        </w:rPr>
        <w:t>،</w:t>
      </w:r>
      <w:r w:rsidRPr="00C3465B">
        <w:rPr>
          <w:rtl/>
          <w:lang w:bidi="fa-IR"/>
        </w:rPr>
        <w:t xml:space="preserve"> وابن المغازلي</w:t>
      </w:r>
      <w:r>
        <w:rPr>
          <w:rtl/>
          <w:lang w:bidi="fa-IR"/>
        </w:rPr>
        <w:t>،</w:t>
      </w:r>
      <w:r w:rsidRPr="00C3465B">
        <w:rPr>
          <w:rtl/>
          <w:lang w:bidi="fa-IR"/>
        </w:rPr>
        <w:t xml:space="preserve"> والخطيب الخوارزمي</w:t>
      </w:r>
      <w:r>
        <w:rPr>
          <w:rtl/>
          <w:lang w:bidi="fa-IR"/>
        </w:rPr>
        <w:t>،</w:t>
      </w:r>
      <w:r w:rsidRPr="00C3465B">
        <w:rPr>
          <w:rtl/>
          <w:lang w:bidi="fa-IR"/>
        </w:rPr>
        <w:t xml:space="preserve"> والكنجي</w:t>
      </w:r>
      <w:r>
        <w:rPr>
          <w:rtl/>
          <w:lang w:bidi="fa-IR"/>
        </w:rPr>
        <w:t xml:space="preserve"> - </w:t>
      </w:r>
      <w:r w:rsidRPr="00C3465B">
        <w:rPr>
          <w:rtl/>
          <w:lang w:bidi="fa-IR"/>
        </w:rPr>
        <w:t>إنّ الإ</w:t>
      </w:r>
      <w:r w:rsidR="00D34CFE">
        <w:rPr>
          <w:rFonts w:hint="cs"/>
          <w:rtl/>
          <w:lang w:bidi="fa-IR"/>
        </w:rPr>
        <w:t>ِ</w:t>
      </w:r>
      <w:r w:rsidRPr="00C3465B">
        <w:rPr>
          <w:rtl/>
          <w:lang w:bidi="fa-IR"/>
        </w:rPr>
        <w:t xml:space="preserve">مام </w:t>
      </w:r>
      <w:r w:rsidRPr="001C3131">
        <w:rPr>
          <w:rStyle w:val="libAlaemChar"/>
          <w:rtl/>
        </w:rPr>
        <w:t>عليه‌السلام</w:t>
      </w:r>
      <w:r w:rsidRPr="00C3465B">
        <w:rPr>
          <w:rtl/>
          <w:lang w:bidi="fa-IR"/>
        </w:rPr>
        <w:t xml:space="preserve"> احتجّ على القوم</w:t>
      </w:r>
      <w:r>
        <w:rPr>
          <w:rtl/>
          <w:lang w:bidi="fa-IR"/>
        </w:rPr>
        <w:t xml:space="preserve"> - </w:t>
      </w:r>
      <w:r w:rsidRPr="00C3465B">
        <w:rPr>
          <w:rtl/>
          <w:lang w:bidi="fa-IR"/>
        </w:rPr>
        <w:t>فيما احتجّ به على أفضليته منهم وأحقيّته بالإ</w:t>
      </w:r>
      <w:r w:rsidR="00D34CFE">
        <w:rPr>
          <w:rFonts w:hint="cs"/>
          <w:rtl/>
          <w:lang w:bidi="fa-IR"/>
        </w:rPr>
        <w:t>ِ</w:t>
      </w:r>
      <w:r w:rsidRPr="00C3465B">
        <w:rPr>
          <w:rtl/>
          <w:lang w:bidi="fa-IR"/>
        </w:rPr>
        <w:t>مامة</w:t>
      </w:r>
      <w:r>
        <w:rPr>
          <w:rtl/>
          <w:lang w:bidi="fa-IR"/>
        </w:rPr>
        <w:t xml:space="preserve"> - </w:t>
      </w:r>
      <w:r w:rsidRPr="00C3465B">
        <w:rPr>
          <w:rtl/>
          <w:lang w:bidi="fa-IR"/>
        </w:rPr>
        <w:t>بحديث الطير</w:t>
      </w:r>
      <w:r>
        <w:rPr>
          <w:rtl/>
          <w:lang w:bidi="fa-IR"/>
        </w:rPr>
        <w:t xml:space="preserve"> -.</w:t>
      </w:r>
    </w:p>
    <w:p w:rsidR="00A41E48" w:rsidRPr="00C3465B" w:rsidRDefault="00A41E48" w:rsidP="00A41E48">
      <w:pPr>
        <w:pStyle w:val="libNormal"/>
        <w:rPr>
          <w:rtl/>
          <w:lang w:bidi="fa-IR"/>
        </w:rPr>
      </w:pPr>
      <w:r w:rsidRPr="00C3465B">
        <w:rPr>
          <w:rtl/>
          <w:lang w:bidi="fa-IR"/>
        </w:rPr>
        <w:t xml:space="preserve">فحديث الطير كسائر أحاديث فضائله </w:t>
      </w:r>
      <w:r w:rsidRPr="001C3131">
        <w:rPr>
          <w:rStyle w:val="libAlaemChar"/>
          <w:rtl/>
        </w:rPr>
        <w:t>عليه‌السلام</w:t>
      </w:r>
      <w:r w:rsidRPr="00C3465B">
        <w:rPr>
          <w:rtl/>
          <w:lang w:bidi="fa-IR"/>
        </w:rPr>
        <w:t xml:space="preserve"> ممّا يحتجّ به على</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حلية الأولياء</w:t>
      </w:r>
      <w:r w:rsidR="00A41E48">
        <w:rPr>
          <w:rtl/>
        </w:rPr>
        <w:t xml:space="preserve"> - </w:t>
      </w:r>
      <w:r w:rsidR="00A41E48" w:rsidRPr="00C3465B">
        <w:rPr>
          <w:rtl/>
        </w:rPr>
        <w:t>ترجمة ابن أبي ليلى 4 / 356.</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الإ</w:t>
      </w:r>
      <w:r w:rsidR="00D34CFE">
        <w:rPr>
          <w:rFonts w:hint="cs"/>
          <w:rtl/>
          <w:lang w:bidi="fa-IR"/>
        </w:rPr>
        <w:t>ِ</w:t>
      </w:r>
      <w:r w:rsidRPr="00C3465B">
        <w:rPr>
          <w:rtl/>
          <w:lang w:bidi="fa-IR"/>
        </w:rPr>
        <w:t xml:space="preserve">مامة والخلافة عن رسول الله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لوضوح دلالته على أفضليّته كالأحاديث الأخرى.</w:t>
      </w:r>
    </w:p>
    <w:p w:rsidR="00A41E48" w:rsidRPr="00C3465B" w:rsidRDefault="00A41E48" w:rsidP="00A41E48">
      <w:pPr>
        <w:pStyle w:val="libNormal"/>
        <w:rPr>
          <w:rtl/>
          <w:lang w:bidi="fa-IR"/>
        </w:rPr>
      </w:pPr>
      <w:r w:rsidRPr="00C3465B">
        <w:rPr>
          <w:rtl/>
          <w:lang w:bidi="fa-IR"/>
        </w:rPr>
        <w:t>ونقول</w:t>
      </w:r>
      <w:r>
        <w:rPr>
          <w:rtl/>
          <w:lang w:bidi="fa-IR"/>
        </w:rPr>
        <w:t xml:space="preserve"> - </w:t>
      </w:r>
      <w:r w:rsidRPr="00C3465B">
        <w:rPr>
          <w:rtl/>
          <w:lang w:bidi="fa-IR"/>
        </w:rPr>
        <w:t xml:space="preserve">بقطع النظر عن أدلّة عصمة الأمير </w:t>
      </w:r>
      <w:r w:rsidRPr="001C3131">
        <w:rPr>
          <w:rStyle w:val="libAlaemChar"/>
          <w:rtl/>
        </w:rPr>
        <w:t>عليه‌السلام</w:t>
      </w:r>
      <w:r>
        <w:rPr>
          <w:rtl/>
          <w:lang w:bidi="fa-IR"/>
        </w:rPr>
        <w:t xml:space="preserve"> - </w:t>
      </w:r>
      <w:r w:rsidRPr="00C3465B">
        <w:rPr>
          <w:rtl/>
          <w:lang w:bidi="fa-IR"/>
        </w:rPr>
        <w:t>إنّه لا يجوّز مسلم تطرّق الغلط في استدلاله</w:t>
      </w:r>
      <w:r>
        <w:rPr>
          <w:rtl/>
          <w:lang w:bidi="fa-IR"/>
        </w:rPr>
        <w:t>،</w:t>
      </w:r>
      <w:r w:rsidRPr="00C3465B">
        <w:rPr>
          <w:rtl/>
          <w:lang w:bidi="fa-IR"/>
        </w:rPr>
        <w:t xml:space="preserve"> فإن تجويز ذلك في الشناعة بحيث جعله ( الدهلوي ) ووالده شاهدا</w:t>
      </w:r>
      <w:r w:rsidR="00D34CFE">
        <w:rPr>
          <w:rFonts w:hint="cs"/>
          <w:rtl/>
          <w:lang w:bidi="fa-IR"/>
        </w:rPr>
        <w:t>ً</w:t>
      </w:r>
      <w:r w:rsidRPr="00C3465B">
        <w:rPr>
          <w:rtl/>
          <w:lang w:bidi="fa-IR"/>
        </w:rPr>
        <w:t xml:space="preserve"> على حمق قائله وجهله.</w:t>
      </w:r>
    </w:p>
    <w:p w:rsidR="0043598D" w:rsidRDefault="00A41E48" w:rsidP="00A41E48">
      <w:pPr>
        <w:pStyle w:val="libNormal"/>
        <w:rPr>
          <w:rtl/>
          <w:lang w:bidi="fa-IR"/>
        </w:rPr>
      </w:pPr>
      <w:r w:rsidRPr="00C3465B">
        <w:rPr>
          <w:rtl/>
          <w:lang w:bidi="fa-IR"/>
        </w:rPr>
        <w:t>وأيضا</w:t>
      </w:r>
      <w:r w:rsidR="00D34CFE">
        <w:rPr>
          <w:rFonts w:hint="cs"/>
          <w:rtl/>
          <w:lang w:bidi="fa-IR"/>
        </w:rPr>
        <w:t>ً</w:t>
      </w:r>
      <w:r>
        <w:rPr>
          <w:rtl/>
          <w:lang w:bidi="fa-IR"/>
        </w:rPr>
        <w:t>:</w:t>
      </w:r>
      <w:r w:rsidRPr="00C3465B">
        <w:rPr>
          <w:rtl/>
          <w:lang w:bidi="fa-IR"/>
        </w:rPr>
        <w:t xml:space="preserve"> فليس في حديث الشورى مطلقا</w:t>
      </w:r>
      <w:r w:rsidR="00D34CFE">
        <w:rPr>
          <w:rFonts w:hint="cs"/>
          <w:rtl/>
          <w:lang w:bidi="fa-IR"/>
        </w:rPr>
        <w:t>ً</w:t>
      </w:r>
      <w:r w:rsidRPr="00C3465B">
        <w:rPr>
          <w:rtl/>
          <w:lang w:bidi="fa-IR"/>
        </w:rPr>
        <w:t xml:space="preserve"> ما يدلّ على عدم تسليم القوم ما قاله</w:t>
      </w:r>
      <w:r>
        <w:rPr>
          <w:rtl/>
          <w:lang w:bidi="fa-IR"/>
        </w:rPr>
        <w:t xml:space="preserve"> ..</w:t>
      </w:r>
      <w:r w:rsidRPr="00C3465B">
        <w:rPr>
          <w:rtl/>
          <w:lang w:bidi="fa-IR"/>
        </w:rPr>
        <w:t>. بل إنّه ظاهر في قبولهم وإن</w:t>
      </w:r>
      <w:r w:rsidR="00D34CFE">
        <w:rPr>
          <w:rFonts w:hint="cs"/>
          <w:rtl/>
          <w:lang w:bidi="fa-IR"/>
        </w:rPr>
        <w:t>ْ</w:t>
      </w:r>
      <w:r w:rsidRPr="00C3465B">
        <w:rPr>
          <w:rtl/>
          <w:lang w:bidi="fa-IR"/>
        </w:rPr>
        <w:t xml:space="preserve"> أعرضوا عن ترتيب الأثر عليه ظلما</w:t>
      </w:r>
      <w:r w:rsidR="002C3D62">
        <w:rPr>
          <w:rFonts w:hint="cs"/>
          <w:rtl/>
          <w:lang w:bidi="fa-IR"/>
        </w:rPr>
        <w:t>ً</w:t>
      </w:r>
      <w:r w:rsidRPr="00C3465B">
        <w:rPr>
          <w:rtl/>
          <w:lang w:bidi="fa-IR"/>
        </w:rPr>
        <w:t xml:space="preserve"> وعدوانا</w:t>
      </w:r>
      <w:r w:rsidR="002C3D62">
        <w:rPr>
          <w:rFonts w:hint="cs"/>
          <w:rtl/>
          <w:lang w:bidi="fa-IR"/>
        </w:rPr>
        <w:t>ً</w:t>
      </w:r>
      <w:r>
        <w:rPr>
          <w:rtl/>
          <w:lang w:bidi="fa-IR"/>
        </w:rPr>
        <w:t>!!</w:t>
      </w:r>
    </w:p>
    <w:p w:rsidR="00A41E48" w:rsidRPr="00C3465B" w:rsidRDefault="00A41E48" w:rsidP="00A41E48">
      <w:pPr>
        <w:pStyle w:val="libNormal"/>
        <w:rPr>
          <w:rtl/>
          <w:lang w:bidi="fa-IR"/>
        </w:rPr>
      </w:pPr>
      <w:r w:rsidRPr="00C3465B">
        <w:rPr>
          <w:rtl/>
          <w:lang w:bidi="fa-IR"/>
        </w:rPr>
        <w:t>وحينئذ</w:t>
      </w:r>
      <w:r w:rsidR="002C3D62">
        <w:rPr>
          <w:rFonts w:hint="cs"/>
          <w:rtl/>
          <w:lang w:bidi="fa-IR"/>
        </w:rPr>
        <w:t>ٍ</w:t>
      </w:r>
      <w:r>
        <w:rPr>
          <w:rtl/>
          <w:lang w:bidi="fa-IR"/>
        </w:rPr>
        <w:t>،</w:t>
      </w:r>
      <w:r w:rsidRPr="00C3465B">
        <w:rPr>
          <w:rtl/>
          <w:lang w:bidi="fa-IR"/>
        </w:rPr>
        <w:t xml:space="preserve"> فإنّ جميع التأويلات التي ذكرها المكابرون ساقطة</w:t>
      </w:r>
      <w:r>
        <w:rPr>
          <w:rtl/>
          <w:lang w:bidi="fa-IR"/>
        </w:rPr>
        <w:t>،</w:t>
      </w:r>
      <w:r w:rsidRPr="00C3465B">
        <w:rPr>
          <w:rtl/>
          <w:lang w:bidi="fa-IR"/>
        </w:rPr>
        <w:t xml:space="preserve"> وهل</w:t>
      </w:r>
      <w:r w:rsidR="002C3D62">
        <w:rPr>
          <w:rFonts w:hint="cs"/>
          <w:rtl/>
          <w:lang w:bidi="fa-IR"/>
        </w:rPr>
        <w:t>ّ</w:t>
      </w:r>
      <w:r w:rsidRPr="00C3465B">
        <w:rPr>
          <w:rtl/>
          <w:lang w:bidi="fa-IR"/>
        </w:rPr>
        <w:t>ا تبعوا أئمتهم في التسليم والقبول</w:t>
      </w:r>
      <w:r>
        <w:rPr>
          <w:rtl/>
          <w:lang w:bidi="fa-IR"/>
        </w:rPr>
        <w:t>!!</w:t>
      </w:r>
      <w:r w:rsidRPr="00C3465B">
        <w:rPr>
          <w:rtl/>
          <w:lang w:bidi="fa-IR"/>
        </w:rPr>
        <w:t xml:space="preserve"> ولنعم ما قال الشيخ المفيد طاب ثراه</w:t>
      </w:r>
      <w:r>
        <w:rPr>
          <w:rtl/>
          <w:lang w:bidi="fa-IR"/>
        </w:rPr>
        <w:t>:</w:t>
      </w:r>
    </w:p>
    <w:p w:rsidR="00A41E48" w:rsidRPr="00C3465B" w:rsidRDefault="00A41E48" w:rsidP="00A41E48">
      <w:pPr>
        <w:pStyle w:val="libNormal"/>
        <w:rPr>
          <w:rtl/>
          <w:lang w:bidi="fa-IR"/>
        </w:rPr>
      </w:pPr>
      <w:r w:rsidRPr="00C3465B">
        <w:rPr>
          <w:rtl/>
          <w:lang w:bidi="fa-IR"/>
        </w:rPr>
        <w:t>« وشيء آخر وهو</w:t>
      </w:r>
      <w:r>
        <w:rPr>
          <w:rtl/>
          <w:lang w:bidi="fa-IR"/>
        </w:rPr>
        <w:t>:</w:t>
      </w:r>
      <w:r w:rsidRPr="00C3465B">
        <w:rPr>
          <w:rtl/>
          <w:lang w:bidi="fa-IR"/>
        </w:rPr>
        <w:t xml:space="preserve"> أنّه لو احتمل معنى آخر لا يقتضي الفضيلة لأمير المؤمنين </w:t>
      </w:r>
      <w:r w:rsidRPr="001C3131">
        <w:rPr>
          <w:rStyle w:val="libAlaemChar"/>
          <w:rtl/>
        </w:rPr>
        <w:t>عليه‌السلام</w:t>
      </w:r>
      <w:r w:rsidRPr="00C3465B">
        <w:rPr>
          <w:rtl/>
          <w:lang w:bidi="fa-IR"/>
        </w:rPr>
        <w:t xml:space="preserve"> لما احتجّ به أمير المؤمنين </w:t>
      </w:r>
      <w:r w:rsidRPr="001C3131">
        <w:rPr>
          <w:rStyle w:val="libAlaemChar"/>
          <w:rtl/>
        </w:rPr>
        <w:t>عليه‌السلام</w:t>
      </w:r>
      <w:r w:rsidRPr="00C3465B">
        <w:rPr>
          <w:rtl/>
          <w:lang w:bidi="fa-IR"/>
        </w:rPr>
        <w:t xml:space="preserve"> يوم الدار</w:t>
      </w:r>
      <w:r>
        <w:rPr>
          <w:rtl/>
          <w:lang w:bidi="fa-IR"/>
        </w:rPr>
        <w:t>،</w:t>
      </w:r>
      <w:r w:rsidRPr="00C3465B">
        <w:rPr>
          <w:rtl/>
          <w:lang w:bidi="fa-IR"/>
        </w:rPr>
        <w:t xml:space="preserve"> ولا جعله شاهده على أنّه أفضل من الجماعة</w:t>
      </w:r>
      <w:r>
        <w:rPr>
          <w:rtl/>
          <w:lang w:bidi="fa-IR"/>
        </w:rPr>
        <w:t>،</w:t>
      </w:r>
      <w:r w:rsidRPr="00C3465B">
        <w:rPr>
          <w:rtl/>
          <w:lang w:bidi="fa-IR"/>
        </w:rPr>
        <w:t xml:space="preserve"> وذلك أنّه لو لم يكن الأمر على ما وصفناه</w:t>
      </w:r>
      <w:r>
        <w:rPr>
          <w:rtl/>
          <w:lang w:bidi="fa-IR"/>
        </w:rPr>
        <w:t>،</w:t>
      </w:r>
      <w:r w:rsidRPr="00C3465B">
        <w:rPr>
          <w:rtl/>
          <w:lang w:bidi="fa-IR"/>
        </w:rPr>
        <w:t xml:space="preserve"> وكان محتملا لما ظنّه المخالفون من أنّه سأل ربّه تعالى أن يأتيه بأحبّ الخلق إليه في الأكل معه</w:t>
      </w:r>
      <w:r>
        <w:rPr>
          <w:rtl/>
          <w:lang w:bidi="fa-IR"/>
        </w:rPr>
        <w:t>،</w:t>
      </w:r>
      <w:r w:rsidRPr="00C3465B">
        <w:rPr>
          <w:rtl/>
          <w:lang w:bidi="fa-IR"/>
        </w:rPr>
        <w:t xml:space="preserve"> لما أمن أمير المؤمنين </w:t>
      </w:r>
      <w:r w:rsidRPr="001C3131">
        <w:rPr>
          <w:rStyle w:val="libAlaemChar"/>
          <w:rtl/>
        </w:rPr>
        <w:t>عليه‌السلام</w:t>
      </w:r>
      <w:r w:rsidRPr="00C3465B">
        <w:rPr>
          <w:rtl/>
          <w:lang w:bidi="fa-IR"/>
        </w:rPr>
        <w:t xml:space="preserve"> من أن يتعلّ</w:t>
      </w:r>
      <w:r w:rsidR="002C3D62">
        <w:rPr>
          <w:rFonts w:hint="cs"/>
          <w:rtl/>
          <w:lang w:bidi="fa-IR"/>
        </w:rPr>
        <w:t>َ</w:t>
      </w:r>
      <w:r w:rsidRPr="00C3465B">
        <w:rPr>
          <w:rtl/>
          <w:lang w:bidi="fa-IR"/>
        </w:rPr>
        <w:t>ق بذلك بعض خصومه في الحال</w:t>
      </w:r>
      <w:r>
        <w:rPr>
          <w:rtl/>
          <w:lang w:bidi="fa-IR"/>
        </w:rPr>
        <w:t>،</w:t>
      </w:r>
      <w:r w:rsidRPr="00C3465B">
        <w:rPr>
          <w:rtl/>
          <w:lang w:bidi="fa-IR"/>
        </w:rPr>
        <w:t xml:space="preserve"> أو يشتبه ذلك على إنسان</w:t>
      </w:r>
      <w:r>
        <w:rPr>
          <w:rtl/>
          <w:lang w:bidi="fa-IR"/>
        </w:rPr>
        <w:t>،</w:t>
      </w:r>
      <w:r w:rsidRPr="00C3465B">
        <w:rPr>
          <w:rtl/>
          <w:lang w:bidi="fa-IR"/>
        </w:rPr>
        <w:t xml:space="preserve"> ف</w:t>
      </w:r>
      <w:r w:rsidR="000D1B0E">
        <w:rPr>
          <w:rtl/>
          <w:lang w:bidi="fa-IR"/>
        </w:rPr>
        <w:t>لمـّا</w:t>
      </w:r>
      <w:r w:rsidRPr="00C3465B">
        <w:rPr>
          <w:rtl/>
          <w:lang w:bidi="fa-IR"/>
        </w:rPr>
        <w:t xml:space="preserve"> احتجّ به أمير المؤمنين </w:t>
      </w:r>
      <w:r w:rsidRPr="001C3131">
        <w:rPr>
          <w:rStyle w:val="libAlaemChar"/>
          <w:rtl/>
        </w:rPr>
        <w:t>عليه‌السلام</w:t>
      </w:r>
      <w:r w:rsidRPr="00C3465B">
        <w:rPr>
          <w:rtl/>
          <w:lang w:bidi="fa-IR"/>
        </w:rPr>
        <w:t xml:space="preserve"> على القوم</w:t>
      </w:r>
      <w:r>
        <w:rPr>
          <w:rtl/>
          <w:lang w:bidi="fa-IR"/>
        </w:rPr>
        <w:t>،</w:t>
      </w:r>
      <w:r w:rsidRPr="00C3465B">
        <w:rPr>
          <w:rtl/>
          <w:lang w:bidi="fa-IR"/>
        </w:rPr>
        <w:t xml:space="preserve"> واعتمده في البرهان</w:t>
      </w:r>
      <w:r>
        <w:rPr>
          <w:rtl/>
          <w:lang w:bidi="fa-IR"/>
        </w:rPr>
        <w:t>،</w:t>
      </w:r>
      <w:r w:rsidRPr="00C3465B">
        <w:rPr>
          <w:rtl/>
          <w:lang w:bidi="fa-IR"/>
        </w:rPr>
        <w:t xml:space="preserve"> دلّ على أنّه لم يكن مفهوما</w:t>
      </w:r>
      <w:r w:rsidR="002C3D62">
        <w:rPr>
          <w:rFonts w:hint="cs"/>
          <w:rtl/>
          <w:lang w:bidi="fa-IR"/>
        </w:rPr>
        <w:t>ً</w:t>
      </w:r>
      <w:r w:rsidRPr="00C3465B">
        <w:rPr>
          <w:rtl/>
          <w:lang w:bidi="fa-IR"/>
        </w:rPr>
        <w:t xml:space="preserve"> منه إل</w:t>
      </w:r>
      <w:r w:rsidR="002C3D62">
        <w:rPr>
          <w:rFonts w:hint="cs"/>
          <w:rtl/>
          <w:lang w:bidi="fa-IR"/>
        </w:rPr>
        <w:t>ّ</w:t>
      </w:r>
      <w:r w:rsidRPr="00C3465B">
        <w:rPr>
          <w:rtl/>
          <w:lang w:bidi="fa-IR"/>
        </w:rPr>
        <w:t xml:space="preserve">ا فضله </w:t>
      </w:r>
      <w:r w:rsidRPr="001C3131">
        <w:rPr>
          <w:rStyle w:val="libAlaemChar"/>
          <w:rtl/>
        </w:rPr>
        <w:t>عليه‌السلام</w:t>
      </w:r>
      <w:r w:rsidRPr="00C3465B">
        <w:rPr>
          <w:rtl/>
          <w:lang w:bidi="fa-IR"/>
        </w:rPr>
        <w:t>.</w:t>
      </w:r>
    </w:p>
    <w:p w:rsidR="00A41E48" w:rsidRPr="00C3465B" w:rsidRDefault="00A41E48" w:rsidP="00A41E48">
      <w:pPr>
        <w:pStyle w:val="libNormal"/>
        <w:rPr>
          <w:rtl/>
          <w:lang w:bidi="fa-IR"/>
        </w:rPr>
      </w:pPr>
      <w:r w:rsidRPr="00C3465B">
        <w:rPr>
          <w:rtl/>
          <w:lang w:bidi="fa-IR"/>
        </w:rPr>
        <w:t>وكان إعراض الجماعة أيضا</w:t>
      </w:r>
      <w:r w:rsidR="002C3D62">
        <w:rPr>
          <w:rFonts w:hint="cs"/>
          <w:rtl/>
          <w:lang w:bidi="fa-IR"/>
        </w:rPr>
        <w:t>ً</w:t>
      </w:r>
      <w:r w:rsidRPr="00C3465B">
        <w:rPr>
          <w:rtl/>
          <w:lang w:bidi="fa-IR"/>
        </w:rPr>
        <w:t xml:space="preserve"> بتسليم </w:t>
      </w:r>
      <w:r w:rsidR="002C3D62">
        <w:rPr>
          <w:rFonts w:hint="cs"/>
          <w:rtl/>
          <w:lang w:bidi="fa-IR"/>
        </w:rPr>
        <w:t>إ</w:t>
      </w:r>
      <w:r w:rsidRPr="00C3465B">
        <w:rPr>
          <w:rtl/>
          <w:lang w:bidi="fa-IR"/>
        </w:rPr>
        <w:t>دّعائه دليلا</w:t>
      </w:r>
      <w:r w:rsidR="002C3D62">
        <w:rPr>
          <w:rFonts w:hint="cs"/>
          <w:rtl/>
          <w:lang w:bidi="fa-IR"/>
        </w:rPr>
        <w:t>ً</w:t>
      </w:r>
      <w:r w:rsidRPr="00C3465B">
        <w:rPr>
          <w:rtl/>
          <w:lang w:bidi="fa-IR"/>
        </w:rPr>
        <w:t xml:space="preserve"> على صحة ما ذكرناه</w:t>
      </w:r>
      <w:r>
        <w:rPr>
          <w:rtl/>
          <w:lang w:bidi="fa-IR"/>
        </w:rPr>
        <w:t>،</w:t>
      </w:r>
      <w:r w:rsidRPr="00C3465B">
        <w:rPr>
          <w:rtl/>
          <w:lang w:bidi="fa-IR"/>
        </w:rPr>
        <w:t xml:space="preserve"> وهذا بعينه يسقط قول من زعم أنّه يجوز مع إطلاق النبيّ </w:t>
      </w:r>
      <w:r w:rsidRPr="001C3131">
        <w:rPr>
          <w:rStyle w:val="libAlaemChar"/>
          <w:rtl/>
        </w:rPr>
        <w:t>عليه‌السلام</w:t>
      </w:r>
      <w:r w:rsidRPr="00C3465B">
        <w:rPr>
          <w:rtl/>
          <w:lang w:bidi="fa-IR"/>
        </w:rPr>
        <w:t xml:space="preserve"> ما يقتضي فضله عند الله تعالى على الكافّة وجود من هو أفضل منه في المستقبل</w:t>
      </w:r>
      <w:r>
        <w:rPr>
          <w:rtl/>
          <w:lang w:bidi="fa-IR"/>
        </w:rPr>
        <w:t>،</w:t>
      </w:r>
      <w:r w:rsidRPr="00C3465B">
        <w:rPr>
          <w:rtl/>
          <w:lang w:bidi="fa-IR"/>
        </w:rPr>
        <w:t xml:space="preserve"> لأنّه لو جاز ذلك لما عدل القوم عن الاعتماد عليه</w:t>
      </w:r>
      <w:r>
        <w:rPr>
          <w:rtl/>
          <w:lang w:bidi="fa-IR"/>
        </w:rPr>
        <w:t>،</w:t>
      </w:r>
      <w:r w:rsidRPr="00C3465B">
        <w:rPr>
          <w:rtl/>
          <w:lang w:bidi="fa-IR"/>
        </w:rPr>
        <w:t xml:space="preserve"> ولجعلوه شبهة في منعه ممّا ادّعاه من القطع على نقصانهم عنه في الفضل.</w:t>
      </w:r>
    </w:p>
    <w:p w:rsidR="00A41E48" w:rsidRPr="00C3465B" w:rsidRDefault="00A41E48" w:rsidP="00A41E48">
      <w:pPr>
        <w:pStyle w:val="libNormal"/>
        <w:rPr>
          <w:rtl/>
          <w:lang w:bidi="fa-IR"/>
        </w:rPr>
      </w:pPr>
      <w:r w:rsidRPr="00C3465B">
        <w:rPr>
          <w:rtl/>
          <w:lang w:bidi="fa-IR"/>
        </w:rPr>
        <w:t>وفي عدول القوم عن ذلك دليل على أنّ القول مفيد بإطلاقه فضله</w:t>
      </w:r>
      <w:r>
        <w:rPr>
          <w:rtl/>
          <w:lang w:bidi="fa-IR"/>
        </w:rPr>
        <w:t>،</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 xml:space="preserve">ومؤمن بلوغ أحد منزلته في الثواب بشيء من الأعمال. وهذا بيّن لمن تدبّره » </w:t>
      </w:r>
      <w:r w:rsidRPr="00BE597A">
        <w:rPr>
          <w:rStyle w:val="libFootnotenumChar"/>
          <w:rtl/>
        </w:rPr>
        <w:t>(1)</w:t>
      </w:r>
      <w:r>
        <w:rPr>
          <w:rtl/>
          <w:lang w:bidi="fa-IR"/>
        </w:rPr>
        <w:t>.</w:t>
      </w:r>
    </w:p>
    <w:p w:rsidR="0043598D" w:rsidRDefault="00A41E48" w:rsidP="00A41E48">
      <w:pPr>
        <w:pStyle w:val="Heading3"/>
        <w:rPr>
          <w:rtl/>
          <w:lang w:bidi="fa-IR"/>
        </w:rPr>
      </w:pPr>
      <w:bookmarkStart w:id="897" w:name="_Toc320549522"/>
      <w:bookmarkStart w:id="898" w:name="_Toc408483334"/>
      <w:bookmarkStart w:id="899" w:name="_Toc95570831"/>
      <w:r w:rsidRPr="00C3465B">
        <w:rPr>
          <w:rtl/>
          <w:lang w:bidi="fa-IR"/>
        </w:rPr>
        <w:t>30</w:t>
      </w:r>
      <w:r>
        <w:rPr>
          <w:rtl/>
          <w:lang w:bidi="fa-IR"/>
        </w:rPr>
        <w:t xml:space="preserve"> - </w:t>
      </w:r>
      <w:r w:rsidRPr="00C3465B">
        <w:rPr>
          <w:rtl/>
          <w:lang w:bidi="fa-IR"/>
        </w:rPr>
        <w:t>حديث الطير من فضائل علي وخصائصه عند عمرو بن العاص</w:t>
      </w:r>
      <w:bookmarkEnd w:id="897"/>
      <w:bookmarkEnd w:id="898"/>
      <w:bookmarkEnd w:id="899"/>
    </w:p>
    <w:p w:rsidR="00A41E48" w:rsidRPr="00C3465B" w:rsidRDefault="00A41E48" w:rsidP="00A41E48">
      <w:pPr>
        <w:pStyle w:val="libNormal"/>
        <w:rPr>
          <w:rtl/>
          <w:lang w:bidi="fa-IR"/>
        </w:rPr>
      </w:pPr>
      <w:r w:rsidRPr="00C3465B">
        <w:rPr>
          <w:rtl/>
          <w:lang w:bidi="fa-IR"/>
        </w:rPr>
        <w:t>وفي كتاب ( مناقب علي بن أبي طالب ) لموفّق بن أحمد المكّي الخوارزمي</w:t>
      </w:r>
      <w:r>
        <w:rPr>
          <w:rtl/>
          <w:lang w:bidi="fa-IR"/>
        </w:rPr>
        <w:t>:</w:t>
      </w:r>
      <w:r w:rsidRPr="00C3465B">
        <w:rPr>
          <w:rtl/>
          <w:lang w:bidi="fa-IR"/>
        </w:rPr>
        <w:t xml:space="preserve"> أنّ عمرو بن العاص كتب إلى معاوية كتابا</w:t>
      </w:r>
      <w:r w:rsidR="002C3D62">
        <w:rPr>
          <w:rFonts w:hint="cs"/>
          <w:rtl/>
          <w:lang w:bidi="fa-IR"/>
        </w:rPr>
        <w:t>ً</w:t>
      </w:r>
      <w:r w:rsidRPr="00C3465B">
        <w:rPr>
          <w:rtl/>
          <w:lang w:bidi="fa-IR"/>
        </w:rPr>
        <w:t xml:space="preserve"> ذكر فيه مناقب لأمير المؤمنين </w:t>
      </w:r>
      <w:r w:rsidRPr="001C3131">
        <w:rPr>
          <w:rStyle w:val="libAlaemChar"/>
          <w:rtl/>
        </w:rPr>
        <w:t>عليه‌السلام</w:t>
      </w:r>
      <w:r>
        <w:rPr>
          <w:rtl/>
          <w:lang w:bidi="fa-IR"/>
        </w:rPr>
        <w:t xml:space="preserve"> ..</w:t>
      </w:r>
      <w:r w:rsidRPr="00C3465B">
        <w:rPr>
          <w:rtl/>
          <w:lang w:bidi="fa-IR"/>
        </w:rPr>
        <w:t>. وقد جاء حديث الطير ضمن تلك الفضائل والمناقب التي احتّج بها ابن العاص</w:t>
      </w:r>
      <w:r>
        <w:rPr>
          <w:rtl/>
          <w:lang w:bidi="fa-IR"/>
        </w:rPr>
        <w:t>،</w:t>
      </w:r>
      <w:r w:rsidRPr="00C3465B">
        <w:rPr>
          <w:rtl/>
          <w:lang w:bidi="fa-IR"/>
        </w:rPr>
        <w:t xml:space="preserve"> لعلّو مقام الإ</w:t>
      </w:r>
      <w:r w:rsidR="002C3D62">
        <w:rPr>
          <w:rFonts w:hint="cs"/>
          <w:rtl/>
          <w:lang w:bidi="fa-IR"/>
        </w:rPr>
        <w:t>ِ</w:t>
      </w:r>
      <w:r w:rsidRPr="00C3465B">
        <w:rPr>
          <w:rtl/>
          <w:lang w:bidi="fa-IR"/>
        </w:rPr>
        <w:t>مام وسمّو مرتبة</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وهل من المعقول أن يحتّج به ابن العاص لو كان معناه الأحبّ في الأكل فقط</w:t>
      </w:r>
      <w:r>
        <w:rPr>
          <w:rtl/>
          <w:lang w:bidi="fa-IR"/>
        </w:rPr>
        <w:t>؟</w:t>
      </w:r>
    </w:p>
    <w:p w:rsidR="00A41E48" w:rsidRPr="00C3465B" w:rsidRDefault="00A41E48" w:rsidP="00A41E48">
      <w:pPr>
        <w:pStyle w:val="libNormal"/>
        <w:rPr>
          <w:rtl/>
          <w:lang w:bidi="fa-IR"/>
        </w:rPr>
      </w:pPr>
      <w:r w:rsidRPr="00C3465B">
        <w:rPr>
          <w:rtl/>
          <w:lang w:bidi="fa-IR"/>
        </w:rPr>
        <w:t>إنّه لو لا دلالته التامّة على فضل الإ</w:t>
      </w:r>
      <w:r w:rsidR="002C3D62">
        <w:rPr>
          <w:rFonts w:hint="cs"/>
          <w:rtl/>
          <w:lang w:bidi="fa-IR"/>
        </w:rPr>
        <w:t>ِ</w:t>
      </w:r>
      <w:r w:rsidRPr="00C3465B">
        <w:rPr>
          <w:rtl/>
          <w:lang w:bidi="fa-IR"/>
        </w:rPr>
        <w:t xml:space="preserve">مام </w:t>
      </w:r>
      <w:r w:rsidRPr="001C3131">
        <w:rPr>
          <w:rStyle w:val="libAlaemChar"/>
          <w:rtl/>
        </w:rPr>
        <w:t>عليه‌السلام</w:t>
      </w:r>
      <w:r w:rsidRPr="00C3465B">
        <w:rPr>
          <w:rtl/>
          <w:lang w:bidi="fa-IR"/>
        </w:rPr>
        <w:t xml:space="preserve"> لما شهد به ابن العاص</w:t>
      </w:r>
      <w:r>
        <w:rPr>
          <w:rtl/>
          <w:lang w:bidi="fa-IR"/>
        </w:rPr>
        <w:t xml:space="preserve"> - </w:t>
      </w:r>
      <w:r w:rsidRPr="00C3465B">
        <w:rPr>
          <w:rtl/>
          <w:lang w:bidi="fa-IR"/>
        </w:rPr>
        <w:t>المعاند له</w:t>
      </w:r>
      <w:r>
        <w:rPr>
          <w:rtl/>
          <w:lang w:bidi="fa-IR"/>
        </w:rPr>
        <w:t xml:space="preserve"> - </w:t>
      </w:r>
      <w:r w:rsidRPr="00C3465B">
        <w:rPr>
          <w:rtl/>
          <w:lang w:bidi="fa-IR"/>
        </w:rPr>
        <w:t>في مقابل رئيس الفرقة الباغية</w:t>
      </w:r>
      <w:r>
        <w:rPr>
          <w:rtl/>
          <w:lang w:bidi="fa-IR"/>
        </w:rPr>
        <w:t xml:space="preserve"> ..</w:t>
      </w:r>
      <w:r w:rsidRPr="00C3465B">
        <w:rPr>
          <w:rtl/>
          <w:lang w:bidi="fa-IR"/>
        </w:rPr>
        <w:t>. وهذا أمر يعترف به من كان له أقل بصيرة</w:t>
      </w:r>
      <w:r w:rsidR="002C3D62">
        <w:rPr>
          <w:rFonts w:hint="cs"/>
          <w:rtl/>
          <w:lang w:bidi="fa-IR"/>
        </w:rPr>
        <w:t>ٍ</w:t>
      </w:r>
      <w:r w:rsidRPr="00C3465B">
        <w:rPr>
          <w:rtl/>
          <w:lang w:bidi="fa-IR"/>
        </w:rPr>
        <w:t xml:space="preserve"> وإنص</w:t>
      </w:r>
      <w:r w:rsidR="002C3D62">
        <w:rPr>
          <w:rFonts w:hint="cs"/>
          <w:rtl/>
          <w:lang w:bidi="fa-IR"/>
        </w:rPr>
        <w:t>َ</w:t>
      </w:r>
      <w:r w:rsidRPr="00C3465B">
        <w:rPr>
          <w:rtl/>
          <w:lang w:bidi="fa-IR"/>
        </w:rPr>
        <w:t>اف</w:t>
      </w:r>
      <w:r>
        <w:rPr>
          <w:rtl/>
          <w:lang w:bidi="fa-IR"/>
        </w:rPr>
        <w:t xml:space="preserve"> ..</w:t>
      </w:r>
      <w:r w:rsidRPr="00C3465B">
        <w:rPr>
          <w:rtl/>
          <w:lang w:bidi="fa-IR"/>
        </w:rPr>
        <w:t>.</w:t>
      </w:r>
    </w:p>
    <w:p w:rsidR="00A41E48" w:rsidRPr="00C3465B" w:rsidRDefault="00A41E48" w:rsidP="00A41E48">
      <w:pPr>
        <w:pStyle w:val="libBold1"/>
        <w:rPr>
          <w:rtl/>
          <w:lang w:bidi="fa-IR"/>
        </w:rPr>
      </w:pPr>
      <w:r w:rsidRPr="00C3465B">
        <w:rPr>
          <w:rtl/>
          <w:lang w:bidi="fa-IR"/>
        </w:rPr>
        <w:t>أقول</w:t>
      </w:r>
      <w:r>
        <w:rPr>
          <w:rtl/>
          <w:lang w:bidi="fa-IR"/>
        </w:rPr>
        <w:t>:</w:t>
      </w:r>
    </w:p>
    <w:p w:rsidR="00A41E48" w:rsidRPr="00C3465B" w:rsidRDefault="00A41E48" w:rsidP="00A41E48">
      <w:pPr>
        <w:pStyle w:val="libNormal"/>
        <w:rPr>
          <w:rtl/>
          <w:lang w:bidi="fa-IR"/>
        </w:rPr>
      </w:pPr>
      <w:r w:rsidRPr="00C3465B">
        <w:rPr>
          <w:rtl/>
          <w:lang w:bidi="fa-IR"/>
        </w:rPr>
        <w:t>فمن هذه الوجوه</w:t>
      </w:r>
      <w:r>
        <w:rPr>
          <w:rtl/>
          <w:lang w:bidi="fa-IR"/>
        </w:rPr>
        <w:t xml:space="preserve"> - </w:t>
      </w:r>
      <w:r w:rsidRPr="00C3465B">
        <w:rPr>
          <w:rtl/>
          <w:lang w:bidi="fa-IR"/>
        </w:rPr>
        <w:t>ووجوه أ</w:t>
      </w:r>
      <w:r w:rsidR="002C3D62">
        <w:rPr>
          <w:rFonts w:hint="cs"/>
          <w:rtl/>
          <w:lang w:bidi="fa-IR"/>
        </w:rPr>
        <w:t>ُ</w:t>
      </w:r>
      <w:r w:rsidRPr="00C3465B">
        <w:rPr>
          <w:rtl/>
          <w:lang w:bidi="fa-IR"/>
        </w:rPr>
        <w:t>خرى لم نذكرها اختصارا</w:t>
      </w:r>
      <w:r w:rsidR="002C3D62">
        <w:rPr>
          <w:rFonts w:hint="cs"/>
          <w:rtl/>
          <w:lang w:bidi="fa-IR"/>
        </w:rPr>
        <w:t>ً</w:t>
      </w:r>
      <w:r>
        <w:rPr>
          <w:rtl/>
          <w:lang w:bidi="fa-IR"/>
        </w:rPr>
        <w:t xml:space="preserve"> - </w:t>
      </w:r>
      <w:r w:rsidRPr="00C3465B">
        <w:rPr>
          <w:rtl/>
          <w:lang w:bidi="fa-IR"/>
        </w:rPr>
        <w:t>لا يبقى أيّ ريب في عموم « الأحبيّة» الواردة في حديث الطير</w:t>
      </w:r>
      <w:r>
        <w:rPr>
          <w:rtl/>
          <w:lang w:bidi="fa-IR"/>
        </w:rPr>
        <w:t xml:space="preserve"> ..</w:t>
      </w:r>
      <w:r w:rsidRPr="00C3465B">
        <w:rPr>
          <w:rtl/>
          <w:lang w:bidi="fa-IR"/>
        </w:rPr>
        <w:t>. وبطلان تأويلات ( الدّهلوي ) ومن تقدّمة لهذا الحديث الشريف</w:t>
      </w:r>
      <w:r>
        <w:rPr>
          <w:rtl/>
          <w:lang w:bidi="fa-IR"/>
        </w:rPr>
        <w:t>،</w:t>
      </w:r>
      <w:r w:rsidRPr="00C3465B">
        <w:rPr>
          <w:rtl/>
          <w:lang w:bidi="fa-IR"/>
        </w:rPr>
        <w:t xml:space="preserve"> لأجل صرفه عن الدلالة على أفضليّة أمير المؤمنين </w:t>
      </w:r>
      <w:r w:rsidRPr="001C3131">
        <w:rPr>
          <w:rStyle w:val="libAlaemChar"/>
          <w:rtl/>
        </w:rPr>
        <w:t>عليه‌السلام</w:t>
      </w:r>
      <w:r w:rsidRPr="00C3465B">
        <w:rPr>
          <w:rtl/>
          <w:lang w:bidi="fa-IR"/>
        </w:rPr>
        <w:t xml:space="preserve"> فخلافته بعد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وبالرغم من كفاية تلك الوجوه المتينة في الدلالة على ما ذكرنا</w:t>
      </w:r>
      <w:r>
        <w:rPr>
          <w:rtl/>
          <w:lang w:bidi="fa-IR"/>
        </w:rPr>
        <w:t>،</w:t>
      </w:r>
      <w:r w:rsidRPr="00C3465B">
        <w:rPr>
          <w:rtl/>
          <w:lang w:bidi="fa-IR"/>
        </w:rPr>
        <w:t xml:space="preserve"> فإنّا نورد فيما يلي نبذة من الأحاديث الدالّة بوضوح على عموم أحبيّة سيدنا أمير المؤمنين </w:t>
      </w:r>
      <w:r w:rsidRPr="001C3131">
        <w:rPr>
          <w:rStyle w:val="libAlaemChar"/>
          <w:rtl/>
        </w:rPr>
        <w:t>عليه‌السلام</w:t>
      </w:r>
      <w:r>
        <w:rPr>
          <w:rtl/>
          <w:lang w:bidi="fa-IR"/>
        </w:rPr>
        <w:t>،</w:t>
      </w:r>
      <w:r w:rsidRPr="00C3465B">
        <w:rPr>
          <w:rtl/>
          <w:lang w:bidi="fa-IR"/>
        </w:rPr>
        <w:t xml:space="preserve"> تأكيدا</w:t>
      </w:r>
      <w:r w:rsidR="000F25D5">
        <w:rPr>
          <w:rFonts w:hint="cs"/>
          <w:rtl/>
          <w:lang w:bidi="fa-IR"/>
        </w:rPr>
        <w:t>ً</w:t>
      </w:r>
      <w:r w:rsidRPr="00C3465B">
        <w:rPr>
          <w:rtl/>
          <w:lang w:bidi="fa-IR"/>
        </w:rPr>
        <w:t xml:space="preserve"> لفساد تخيّلات ( الدهلوي ) وغيره من المسوّلين</w:t>
      </w:r>
      <w:r>
        <w:rPr>
          <w:rtl/>
          <w:lang w:bidi="fa-IR"/>
        </w:rPr>
        <w:t xml:space="preserve"> ..</w:t>
      </w:r>
      <w:r w:rsidRPr="00C3465B">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الفصول المختارة من العيون والمحاسن</w:t>
      </w:r>
      <w:r w:rsidR="00A41E48">
        <w:rPr>
          <w:rtl/>
        </w:rPr>
        <w:t>:</w:t>
      </w:r>
      <w:r w:rsidR="00A41E48" w:rsidRPr="00C3465B">
        <w:rPr>
          <w:rtl/>
        </w:rPr>
        <w:t xml:space="preserve"> 69.</w:t>
      </w:r>
    </w:p>
    <w:p w:rsidR="00A41E48" w:rsidRDefault="00A41E48" w:rsidP="00A41E48">
      <w:pPr>
        <w:pStyle w:val="libNormal"/>
        <w:rPr>
          <w:rtl/>
          <w:lang w:bidi="fa-IR"/>
        </w:rPr>
      </w:pPr>
      <w:r>
        <w:rPr>
          <w:rtl/>
          <w:lang w:bidi="fa-IR"/>
        </w:rPr>
        <w:br w:type="page"/>
      </w:r>
    </w:p>
    <w:p w:rsidR="00A41E48" w:rsidRDefault="00A41E48" w:rsidP="00A41E48">
      <w:pPr>
        <w:pStyle w:val="libNormal"/>
        <w:rPr>
          <w:rtl/>
          <w:lang w:bidi="fa-IR"/>
        </w:rPr>
      </w:pPr>
      <w:r>
        <w:rPr>
          <w:rtl/>
          <w:lang w:bidi="fa-IR"/>
        </w:rPr>
        <w:lastRenderedPageBreak/>
        <w:br w:type="page"/>
      </w:r>
    </w:p>
    <w:p w:rsidR="00A41E48" w:rsidRDefault="00A41E48" w:rsidP="00A41E48">
      <w:pPr>
        <w:pStyle w:val="Heading2Center"/>
        <w:rPr>
          <w:rtl/>
          <w:lang w:bidi="fa-IR"/>
        </w:rPr>
      </w:pPr>
      <w:bookmarkStart w:id="900" w:name="_Toc320549523"/>
      <w:bookmarkStart w:id="901" w:name="_Toc408483335"/>
      <w:bookmarkStart w:id="902" w:name="_Toc95570832"/>
      <w:r w:rsidRPr="00C3465B">
        <w:rPr>
          <w:rtl/>
          <w:lang w:bidi="fa-IR"/>
        </w:rPr>
        <w:lastRenderedPageBreak/>
        <w:t>الأخبار والآثار</w:t>
      </w:r>
      <w:bookmarkEnd w:id="900"/>
      <w:bookmarkEnd w:id="901"/>
      <w:bookmarkEnd w:id="902"/>
    </w:p>
    <w:p w:rsidR="00A41E48" w:rsidRPr="00C3465B" w:rsidRDefault="00A41E48" w:rsidP="00A41E48">
      <w:pPr>
        <w:pStyle w:val="Heading2Center"/>
        <w:rPr>
          <w:rtl/>
          <w:lang w:bidi="fa-IR"/>
        </w:rPr>
      </w:pPr>
      <w:bookmarkStart w:id="903" w:name="_Toc320549524"/>
      <w:bookmarkStart w:id="904" w:name="_Toc408483336"/>
      <w:bookmarkStart w:id="905" w:name="_Toc95570833"/>
      <w:r w:rsidRPr="00C3465B">
        <w:rPr>
          <w:rtl/>
          <w:lang w:bidi="fa-IR"/>
        </w:rPr>
        <w:t>في أنّ عليّا</w:t>
      </w:r>
      <w:r w:rsidR="000F25D5">
        <w:rPr>
          <w:rFonts w:hint="cs"/>
          <w:rtl/>
          <w:lang w:bidi="fa-IR"/>
        </w:rPr>
        <w:t>ً</w:t>
      </w:r>
      <w:r w:rsidRPr="00C3465B">
        <w:rPr>
          <w:rtl/>
          <w:lang w:bidi="fa-IR"/>
        </w:rPr>
        <w:t xml:space="preserve"> أحبّ</w:t>
      </w:r>
      <w:r w:rsidR="000F25D5">
        <w:rPr>
          <w:rFonts w:hint="cs"/>
          <w:rtl/>
          <w:lang w:bidi="fa-IR"/>
        </w:rPr>
        <w:t>ُ</w:t>
      </w:r>
      <w:r w:rsidRPr="00C3465B">
        <w:rPr>
          <w:rtl/>
          <w:lang w:bidi="fa-IR"/>
        </w:rPr>
        <w:t xml:space="preserve"> الخلق مطلقا</w:t>
      </w:r>
      <w:bookmarkEnd w:id="903"/>
      <w:bookmarkEnd w:id="904"/>
      <w:r w:rsidR="000F25D5">
        <w:rPr>
          <w:rFonts w:hint="cs"/>
          <w:rtl/>
          <w:lang w:bidi="fa-IR"/>
        </w:rPr>
        <w:t>ً</w:t>
      </w:r>
      <w:bookmarkEnd w:id="905"/>
    </w:p>
    <w:p w:rsidR="00A41E48" w:rsidRDefault="00A41E48" w:rsidP="00A41E48">
      <w:pPr>
        <w:pStyle w:val="libNormal"/>
        <w:rPr>
          <w:rtl/>
          <w:lang w:bidi="fa-IR"/>
        </w:rPr>
      </w:pPr>
      <w:r>
        <w:rPr>
          <w:rtl/>
          <w:lang w:bidi="fa-IR"/>
        </w:rPr>
        <w:br w:type="page"/>
      </w:r>
    </w:p>
    <w:p w:rsidR="00A41E48" w:rsidRDefault="00A41E48" w:rsidP="00A41E48">
      <w:pPr>
        <w:pStyle w:val="libNormal"/>
        <w:rPr>
          <w:rtl/>
          <w:lang w:bidi="fa-IR"/>
        </w:rPr>
      </w:pPr>
      <w:r>
        <w:rPr>
          <w:rtl/>
          <w:lang w:bidi="fa-IR"/>
        </w:rPr>
        <w:lastRenderedPageBreak/>
        <w:br w:type="page"/>
      </w:r>
    </w:p>
    <w:p w:rsidR="00A41E48" w:rsidRDefault="00A41E48" w:rsidP="00A41E48">
      <w:pPr>
        <w:pStyle w:val="Heading3Center"/>
        <w:rPr>
          <w:rtl/>
          <w:lang w:bidi="fa-IR"/>
        </w:rPr>
      </w:pPr>
      <w:bookmarkStart w:id="906" w:name="_Toc320549525"/>
      <w:bookmarkStart w:id="907" w:name="_Toc408483337"/>
      <w:bookmarkStart w:id="908" w:name="_Toc95570834"/>
      <w:r w:rsidRPr="00C3465B">
        <w:rPr>
          <w:rtl/>
          <w:lang w:bidi="fa-IR"/>
        </w:rPr>
        <w:lastRenderedPageBreak/>
        <w:t>من الأحاديث الصّ</w:t>
      </w:r>
      <w:r w:rsidR="000F25D5">
        <w:rPr>
          <w:rFonts w:hint="cs"/>
          <w:rtl/>
          <w:lang w:bidi="fa-IR"/>
        </w:rPr>
        <w:t>َ</w:t>
      </w:r>
      <w:r w:rsidRPr="00C3465B">
        <w:rPr>
          <w:rtl/>
          <w:lang w:bidi="fa-IR"/>
        </w:rPr>
        <w:t>ريحة في</w:t>
      </w:r>
      <w:r>
        <w:rPr>
          <w:rtl/>
          <w:lang w:bidi="fa-IR"/>
        </w:rPr>
        <w:t>:</w:t>
      </w:r>
      <w:bookmarkEnd w:id="906"/>
      <w:bookmarkEnd w:id="907"/>
      <w:bookmarkEnd w:id="908"/>
    </w:p>
    <w:p w:rsidR="00A41E48" w:rsidRPr="00C3465B" w:rsidRDefault="00A41E48" w:rsidP="00A41E48">
      <w:pPr>
        <w:pStyle w:val="Heading3Center"/>
        <w:rPr>
          <w:rtl/>
          <w:lang w:bidi="fa-IR"/>
        </w:rPr>
      </w:pPr>
      <w:bookmarkStart w:id="909" w:name="_Toc320549526"/>
      <w:bookmarkStart w:id="910" w:name="_Toc408483338"/>
      <w:bookmarkStart w:id="911" w:name="_Toc95570835"/>
      <w:r w:rsidRPr="00C3465B">
        <w:rPr>
          <w:rtl/>
          <w:lang w:bidi="fa-IR"/>
        </w:rPr>
        <w:t>أنّ عليّا</w:t>
      </w:r>
      <w:r w:rsidR="000F25D5">
        <w:rPr>
          <w:rFonts w:hint="cs"/>
          <w:rtl/>
          <w:lang w:bidi="fa-IR"/>
        </w:rPr>
        <w:t>ً</w:t>
      </w:r>
      <w:r w:rsidRPr="00C3465B">
        <w:rPr>
          <w:rtl/>
          <w:lang w:bidi="fa-IR"/>
        </w:rPr>
        <w:t xml:space="preserve"> أحبّ الخلق إلى الله والرّسول مطلقا</w:t>
      </w:r>
      <w:bookmarkEnd w:id="909"/>
      <w:bookmarkEnd w:id="910"/>
      <w:r w:rsidR="000F25D5">
        <w:rPr>
          <w:rFonts w:hint="cs"/>
          <w:rtl/>
          <w:lang w:bidi="fa-IR"/>
        </w:rPr>
        <w:t>ً</w:t>
      </w:r>
      <w:bookmarkEnd w:id="911"/>
    </w:p>
    <w:p w:rsidR="00A41E48" w:rsidRDefault="00A41E48" w:rsidP="00A41E48">
      <w:pPr>
        <w:pStyle w:val="libNormal"/>
        <w:rPr>
          <w:rtl/>
        </w:rPr>
      </w:pPr>
      <w:r w:rsidRPr="00C3465B">
        <w:rPr>
          <w:rtl/>
          <w:lang w:bidi="fa-IR"/>
        </w:rPr>
        <w:t>1</w:t>
      </w:r>
      <w:r>
        <w:rPr>
          <w:rtl/>
          <w:lang w:bidi="fa-IR"/>
        </w:rPr>
        <w:t xml:space="preserve"> - </w:t>
      </w:r>
      <w:r w:rsidRPr="00C3465B">
        <w:rPr>
          <w:rtl/>
        </w:rPr>
        <w:t>روى الكنجي والبدخشاني عن الحافظ أبي نعيم في أربعينه والطبراني في الكبير</w:t>
      </w:r>
      <w:r>
        <w:rPr>
          <w:rtl/>
        </w:rPr>
        <w:t>،</w:t>
      </w:r>
      <w:r w:rsidRPr="00C3465B">
        <w:rPr>
          <w:rtl/>
        </w:rPr>
        <w:t xml:space="preserve"> ومحبّ الدين الطبري عن الحافظ أبي العلاء الهمداني في أربعينه في المهدي</w:t>
      </w:r>
      <w:r>
        <w:rPr>
          <w:rtl/>
        </w:rPr>
        <w:t xml:space="preserve"> ..</w:t>
      </w:r>
      <w:r w:rsidRPr="00C3465B">
        <w:rPr>
          <w:rtl/>
        </w:rPr>
        <w:t>. كلّهم عن علي بن الهلال</w:t>
      </w:r>
      <w:r>
        <w:rPr>
          <w:rtl/>
        </w:rPr>
        <w:t>،</w:t>
      </w:r>
      <w:r w:rsidRPr="00C3465B">
        <w:rPr>
          <w:rtl/>
        </w:rPr>
        <w:t xml:space="preserve"> عن أبيه</w:t>
      </w:r>
      <w:r>
        <w:rPr>
          <w:rtl/>
        </w:rPr>
        <w:t>،</w:t>
      </w:r>
      <w:r w:rsidRPr="00C3465B">
        <w:rPr>
          <w:rtl/>
        </w:rPr>
        <w:t xml:space="preserve"> عن علي</w:t>
      </w:r>
      <w:r>
        <w:rPr>
          <w:rtl/>
        </w:rPr>
        <w:t xml:space="preserve"> - </w:t>
      </w:r>
      <w:r w:rsidRPr="00C3465B">
        <w:rPr>
          <w:rtl/>
        </w:rPr>
        <w:t>واللّفظ للطبري</w:t>
      </w:r>
      <w:r>
        <w:rPr>
          <w:rtl/>
        </w:rPr>
        <w:t xml:space="preserve"> - </w:t>
      </w:r>
      <w:r w:rsidRPr="00C3465B">
        <w:rPr>
          <w:rtl/>
        </w:rPr>
        <w:t>قال</w:t>
      </w:r>
      <w:r>
        <w:rPr>
          <w:rtl/>
        </w:rPr>
        <w:t>:</w:t>
      </w:r>
    </w:p>
    <w:p w:rsidR="00A41E48" w:rsidRDefault="00A41E48" w:rsidP="00A41E48">
      <w:pPr>
        <w:pStyle w:val="libNormal"/>
        <w:rPr>
          <w:rtl/>
        </w:rPr>
      </w:pPr>
      <w:r w:rsidRPr="00C3465B">
        <w:rPr>
          <w:rtl/>
        </w:rPr>
        <w:t xml:space="preserve">« دخلت على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في الحالة التي قبض فيها</w:t>
      </w:r>
      <w:r>
        <w:rPr>
          <w:rtl/>
        </w:rPr>
        <w:t>،</w:t>
      </w:r>
      <w:r w:rsidRPr="00C3465B">
        <w:rPr>
          <w:rtl/>
        </w:rPr>
        <w:t xml:space="preserve"> فإذا فاطمة</w:t>
      </w:r>
      <w:r>
        <w:rPr>
          <w:rtl/>
        </w:rPr>
        <w:t xml:space="preserve"> - </w:t>
      </w:r>
      <w:r w:rsidRPr="00C3465B">
        <w:rPr>
          <w:rtl/>
        </w:rPr>
        <w:t>رضي الله عنها</w:t>
      </w:r>
      <w:r>
        <w:rPr>
          <w:rtl/>
        </w:rPr>
        <w:t xml:space="preserve"> - </w:t>
      </w:r>
      <w:r w:rsidRPr="00C3465B">
        <w:rPr>
          <w:rtl/>
        </w:rPr>
        <w:t>عند رأسه</w:t>
      </w:r>
      <w:r>
        <w:rPr>
          <w:rtl/>
        </w:rPr>
        <w:t>،</w:t>
      </w:r>
      <w:r w:rsidRPr="00C3465B">
        <w:rPr>
          <w:rtl/>
        </w:rPr>
        <w:t xml:space="preserve"> فبكت حتى ارتفع صوتها</w:t>
      </w:r>
      <w:r>
        <w:rPr>
          <w:rtl/>
        </w:rPr>
        <w:t>،</w:t>
      </w:r>
      <w:r w:rsidRPr="00C3465B">
        <w:rPr>
          <w:rtl/>
        </w:rPr>
        <w:t xml:space="preserve"> فرفع </w:t>
      </w:r>
      <w:r w:rsidR="00082BFE" w:rsidRPr="00082BFE">
        <w:rPr>
          <w:rStyle w:val="libAlaemChar"/>
          <w:rtl/>
        </w:rPr>
        <w:t>صلى‌الله‌عليه‌وآله‌وسلم</w:t>
      </w:r>
      <w:r w:rsidR="006103F2" w:rsidRPr="006103F2">
        <w:rPr>
          <w:rStyle w:val="libAlaemChar"/>
          <w:rtl/>
        </w:rPr>
        <w:t xml:space="preserve"> </w:t>
      </w:r>
      <w:r w:rsidRPr="00C3465B">
        <w:rPr>
          <w:rtl/>
        </w:rPr>
        <w:t>طرفه إليها وقال</w:t>
      </w:r>
      <w:r>
        <w:rPr>
          <w:rtl/>
        </w:rPr>
        <w:t>:</w:t>
      </w:r>
      <w:r w:rsidRPr="00C3465B">
        <w:rPr>
          <w:rtl/>
        </w:rPr>
        <w:t xml:space="preserve"> حبيبتي فاطمة</w:t>
      </w:r>
      <w:r>
        <w:rPr>
          <w:rtl/>
        </w:rPr>
        <w:t>،</w:t>
      </w:r>
      <w:r w:rsidRPr="00C3465B">
        <w:rPr>
          <w:rtl/>
        </w:rPr>
        <w:t xml:space="preserve"> ما الذي يبكيك</w:t>
      </w:r>
      <w:r>
        <w:rPr>
          <w:rtl/>
        </w:rPr>
        <w:t>؟</w:t>
      </w:r>
      <w:r w:rsidRPr="00C3465B">
        <w:rPr>
          <w:rtl/>
        </w:rPr>
        <w:t xml:space="preserve"> فقالت</w:t>
      </w:r>
      <w:r>
        <w:rPr>
          <w:rtl/>
        </w:rPr>
        <w:t>:</w:t>
      </w:r>
      <w:r w:rsidRPr="00C3465B">
        <w:rPr>
          <w:rtl/>
        </w:rPr>
        <w:t xml:space="preserve"> أخشى الضّيعة من بعدك. فقال</w:t>
      </w:r>
      <w:r>
        <w:rPr>
          <w:rtl/>
        </w:rPr>
        <w:t>:</w:t>
      </w:r>
      <w:r w:rsidRPr="00C3465B">
        <w:rPr>
          <w:rtl/>
        </w:rPr>
        <w:t xml:space="preserve"> يا حبيبتي</w:t>
      </w:r>
      <w:r>
        <w:rPr>
          <w:rtl/>
        </w:rPr>
        <w:t>،</w:t>
      </w:r>
      <w:r w:rsidRPr="00C3465B">
        <w:rPr>
          <w:rtl/>
        </w:rPr>
        <w:t xml:space="preserve"> أما علمت أنّ الله تعالى اطّلع على أهل الأرض اطّلاعة</w:t>
      </w:r>
      <w:r w:rsidR="000F25D5">
        <w:rPr>
          <w:rFonts w:hint="cs"/>
          <w:rtl/>
        </w:rPr>
        <w:t>ً</w:t>
      </w:r>
      <w:r w:rsidRPr="00C3465B">
        <w:rPr>
          <w:rtl/>
        </w:rPr>
        <w:t xml:space="preserve"> فاختار منها أباك فبعثه برسالته</w:t>
      </w:r>
      <w:r>
        <w:rPr>
          <w:rtl/>
        </w:rPr>
        <w:t>،</w:t>
      </w:r>
      <w:r w:rsidRPr="00C3465B">
        <w:rPr>
          <w:rtl/>
        </w:rPr>
        <w:t xml:space="preserve"> ثمّ اطّلع اطّلاعة على أهل الأرض فاختار منها بعلك</w:t>
      </w:r>
      <w:r>
        <w:rPr>
          <w:rtl/>
        </w:rPr>
        <w:t>،</w:t>
      </w:r>
      <w:r w:rsidRPr="00C3465B">
        <w:rPr>
          <w:rtl/>
        </w:rPr>
        <w:t xml:space="preserve"> وأوحى إليّ أن أنكحك إيّاه</w:t>
      </w:r>
      <w:r>
        <w:rPr>
          <w:rtl/>
        </w:rPr>
        <w:t>!</w:t>
      </w:r>
    </w:p>
    <w:p w:rsidR="0043598D" w:rsidRDefault="00A41E48" w:rsidP="00A41E48">
      <w:pPr>
        <w:pStyle w:val="libNormal"/>
        <w:rPr>
          <w:rtl/>
        </w:rPr>
      </w:pPr>
      <w:r w:rsidRPr="00C3465B">
        <w:rPr>
          <w:rtl/>
        </w:rPr>
        <w:t>يا فاطمة</w:t>
      </w:r>
      <w:r>
        <w:rPr>
          <w:rtl/>
        </w:rPr>
        <w:t>:</w:t>
      </w:r>
      <w:r w:rsidRPr="00C3465B">
        <w:rPr>
          <w:rtl/>
        </w:rPr>
        <w:t xml:space="preserve"> ونحن أهل بيت</w:t>
      </w:r>
      <w:r w:rsidR="000F25D5">
        <w:rPr>
          <w:rFonts w:hint="cs"/>
          <w:rtl/>
        </w:rPr>
        <w:t>ٍ</w:t>
      </w:r>
      <w:r w:rsidRPr="00C3465B">
        <w:rPr>
          <w:rtl/>
        </w:rPr>
        <w:t xml:space="preserve"> قد أعطانا الله سبع خصال</w:t>
      </w:r>
      <w:r w:rsidR="000F25D5">
        <w:rPr>
          <w:rFonts w:hint="cs"/>
          <w:rtl/>
        </w:rPr>
        <w:t>ٍ</w:t>
      </w:r>
      <w:r w:rsidRPr="00C3465B">
        <w:rPr>
          <w:rtl/>
        </w:rPr>
        <w:t xml:space="preserve"> لم يعط أحدا</w:t>
      </w:r>
      <w:r w:rsidR="000F25D5">
        <w:rPr>
          <w:rFonts w:hint="cs"/>
          <w:rtl/>
        </w:rPr>
        <w:t>ً</w:t>
      </w:r>
      <w:r w:rsidRPr="00C3465B">
        <w:rPr>
          <w:rtl/>
        </w:rPr>
        <w:t xml:space="preserve"> قبلنا</w:t>
      </w:r>
      <w:r>
        <w:rPr>
          <w:rtl/>
        </w:rPr>
        <w:t>،</w:t>
      </w:r>
      <w:r w:rsidRPr="00C3465B">
        <w:rPr>
          <w:rtl/>
        </w:rPr>
        <w:t xml:space="preserve"> ولا يعطي أحدا</w:t>
      </w:r>
      <w:r w:rsidR="000F25D5">
        <w:rPr>
          <w:rFonts w:hint="cs"/>
          <w:rtl/>
        </w:rPr>
        <w:t>ً</w:t>
      </w:r>
      <w:r w:rsidRPr="00C3465B">
        <w:rPr>
          <w:rtl/>
        </w:rPr>
        <w:t xml:space="preserve"> بعدنا</w:t>
      </w:r>
      <w:r>
        <w:rPr>
          <w:rtl/>
        </w:rPr>
        <w:t>:</w:t>
      </w:r>
    </w:p>
    <w:p w:rsidR="0043598D" w:rsidRDefault="00A41E48" w:rsidP="00A41E48">
      <w:pPr>
        <w:pStyle w:val="libNormal"/>
        <w:rPr>
          <w:rtl/>
        </w:rPr>
      </w:pPr>
      <w:r w:rsidRPr="00C3465B">
        <w:rPr>
          <w:rtl/>
        </w:rPr>
        <w:t>أنا خاتم النبيين وأكرمهم على الله عزّ وجلّ</w:t>
      </w:r>
      <w:r>
        <w:rPr>
          <w:rtl/>
        </w:rPr>
        <w:t>،</w:t>
      </w:r>
      <w:r w:rsidRPr="00C3465B">
        <w:rPr>
          <w:rtl/>
        </w:rPr>
        <w:t xml:space="preserve"> وأحبّ المخلوقين إلى الله تعالى</w:t>
      </w:r>
      <w:r>
        <w:rPr>
          <w:rtl/>
        </w:rPr>
        <w:t>،</w:t>
      </w:r>
      <w:r w:rsidRPr="00C3465B">
        <w:rPr>
          <w:rtl/>
        </w:rPr>
        <w:t xml:space="preserve"> وأنا أبوك</w:t>
      </w:r>
      <w:r>
        <w:rPr>
          <w:rtl/>
        </w:rPr>
        <w:t>،</w:t>
      </w:r>
      <w:r w:rsidRPr="00C3465B">
        <w:rPr>
          <w:rtl/>
        </w:rPr>
        <w:t xml:space="preserve"> ووصيي خير الأوصياء وأحبّهم إلى الله عزّ وجلّ وهو بعلك</w:t>
      </w:r>
      <w:r w:rsidR="000F25D5">
        <w:rPr>
          <w:rFonts w:hint="cs"/>
          <w:rtl/>
        </w:rPr>
        <w:t>ِ</w:t>
      </w:r>
      <w:r>
        <w:rPr>
          <w:rtl/>
        </w:rPr>
        <w:t>،</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Pr>
          <w:rtl/>
        </w:rPr>
        <w:lastRenderedPageBreak/>
        <w:t>و</w:t>
      </w:r>
      <w:r w:rsidRPr="00C3465B">
        <w:rPr>
          <w:rtl/>
        </w:rPr>
        <w:t>شهيدنا خير الشّهداء وأحبّهم إلى الله عزّ وجلّ وهو حمزة بن عبد المطلب عمّ أبيك</w:t>
      </w:r>
      <w:r w:rsidR="000F25D5">
        <w:rPr>
          <w:rFonts w:hint="cs"/>
          <w:rtl/>
        </w:rPr>
        <w:t>ِ</w:t>
      </w:r>
      <w:r w:rsidRPr="00C3465B">
        <w:rPr>
          <w:rtl/>
        </w:rPr>
        <w:t xml:space="preserve"> وعمّ بعلك</w:t>
      </w:r>
      <w:r w:rsidR="000F25D5">
        <w:rPr>
          <w:rFonts w:hint="cs"/>
          <w:rtl/>
        </w:rPr>
        <w:t>ِ</w:t>
      </w:r>
      <w:r w:rsidRPr="00C3465B">
        <w:rPr>
          <w:rtl/>
        </w:rPr>
        <w:t>. ومنّا من له جناحان أخضران يطير بهما في الجنّة حيث يشاء مع الملائكة وهو ابن عمّ أبيك وأخو بعلك. ومنّا سبطا هذه الا</w:t>
      </w:r>
      <w:r w:rsidR="000F25D5">
        <w:rPr>
          <w:rFonts w:hint="cs"/>
          <w:rtl/>
        </w:rPr>
        <w:t>ُ</w:t>
      </w:r>
      <w:r w:rsidRPr="00C3465B">
        <w:rPr>
          <w:rtl/>
        </w:rPr>
        <w:t>مّة وهما ابناك الحسن والحسين وهما سيّدا شباب أهل الجنّة وأبوهما</w:t>
      </w:r>
      <w:r>
        <w:rPr>
          <w:rtl/>
        </w:rPr>
        <w:t xml:space="preserve"> - </w:t>
      </w:r>
      <w:r w:rsidRPr="00C3465B">
        <w:rPr>
          <w:rtl/>
        </w:rPr>
        <w:t>والذي بعثني بالحق</w:t>
      </w:r>
      <w:r>
        <w:rPr>
          <w:rtl/>
        </w:rPr>
        <w:t xml:space="preserve"> - </w:t>
      </w:r>
      <w:r w:rsidRPr="00C3465B">
        <w:rPr>
          <w:rtl/>
        </w:rPr>
        <w:t>خير منهما.</w:t>
      </w:r>
    </w:p>
    <w:p w:rsidR="00A41E48" w:rsidRPr="00C3465B" w:rsidRDefault="00A41E48" w:rsidP="00A41E48">
      <w:pPr>
        <w:pStyle w:val="libNormal"/>
        <w:rPr>
          <w:rtl/>
          <w:lang w:bidi="fa-IR"/>
        </w:rPr>
      </w:pPr>
      <w:r w:rsidRPr="00C3465B">
        <w:rPr>
          <w:rtl/>
        </w:rPr>
        <w:t>يا فاطمة</w:t>
      </w:r>
      <w:r>
        <w:rPr>
          <w:rtl/>
        </w:rPr>
        <w:t>،</w:t>
      </w:r>
      <w:r w:rsidRPr="00C3465B">
        <w:rPr>
          <w:rtl/>
        </w:rPr>
        <w:t xml:space="preserve"> والذي بعثني بالحق</w:t>
      </w:r>
      <w:r>
        <w:rPr>
          <w:rtl/>
        </w:rPr>
        <w:t>،</w:t>
      </w:r>
      <w:r w:rsidRPr="00C3465B">
        <w:rPr>
          <w:rtl/>
        </w:rPr>
        <w:t xml:space="preserve"> إنّ منهما مهدي هذه الا</w:t>
      </w:r>
      <w:r w:rsidR="000F25D5">
        <w:rPr>
          <w:rFonts w:hint="cs"/>
          <w:rtl/>
        </w:rPr>
        <w:t>ُ</w:t>
      </w:r>
      <w:r w:rsidRPr="00C3465B">
        <w:rPr>
          <w:rtl/>
        </w:rPr>
        <w:t>مة إذا صارت الدنيا هرجا</w:t>
      </w:r>
      <w:r w:rsidR="009B642A">
        <w:rPr>
          <w:rFonts w:hint="cs"/>
          <w:rtl/>
        </w:rPr>
        <w:t>ً</w:t>
      </w:r>
      <w:r w:rsidRPr="00C3465B">
        <w:rPr>
          <w:rtl/>
        </w:rPr>
        <w:t xml:space="preserve"> ومرجا</w:t>
      </w:r>
      <w:r w:rsidR="009B642A">
        <w:rPr>
          <w:rFonts w:hint="cs"/>
          <w:rtl/>
        </w:rPr>
        <w:t>ً</w:t>
      </w:r>
      <w:r>
        <w:rPr>
          <w:rtl/>
        </w:rPr>
        <w:t>،</w:t>
      </w:r>
      <w:r w:rsidRPr="00C3465B">
        <w:rPr>
          <w:rtl/>
        </w:rPr>
        <w:t xml:space="preserve"> وتظاهرت الفتن</w:t>
      </w:r>
      <w:r>
        <w:rPr>
          <w:rtl/>
        </w:rPr>
        <w:t>،</w:t>
      </w:r>
      <w:r w:rsidRPr="00C3465B">
        <w:rPr>
          <w:rtl/>
        </w:rPr>
        <w:t xml:space="preserve"> وتقطّعت السّبل</w:t>
      </w:r>
      <w:r>
        <w:rPr>
          <w:rtl/>
        </w:rPr>
        <w:t>،</w:t>
      </w:r>
      <w:r w:rsidRPr="00C3465B">
        <w:rPr>
          <w:rtl/>
        </w:rPr>
        <w:t xml:space="preserve"> وأغار بعضهم على بعض</w:t>
      </w:r>
      <w:r>
        <w:rPr>
          <w:rtl/>
        </w:rPr>
        <w:t>،</w:t>
      </w:r>
      <w:r w:rsidRPr="00C3465B">
        <w:rPr>
          <w:rtl/>
        </w:rPr>
        <w:t xml:space="preserve"> فلا كبير يرحم صغيرا</w:t>
      </w:r>
      <w:r w:rsidR="009B642A">
        <w:rPr>
          <w:rFonts w:hint="cs"/>
          <w:rtl/>
        </w:rPr>
        <w:t>ً</w:t>
      </w:r>
      <w:r w:rsidRPr="00C3465B">
        <w:rPr>
          <w:rtl/>
        </w:rPr>
        <w:t xml:space="preserve"> ولا صغير يوقّر كبيرا</w:t>
      </w:r>
      <w:r w:rsidR="009B642A">
        <w:rPr>
          <w:rFonts w:hint="cs"/>
          <w:rtl/>
        </w:rPr>
        <w:t>ً</w:t>
      </w:r>
      <w:r>
        <w:rPr>
          <w:rtl/>
        </w:rPr>
        <w:t>،</w:t>
      </w:r>
      <w:r w:rsidRPr="00C3465B">
        <w:rPr>
          <w:rtl/>
        </w:rPr>
        <w:t xml:space="preserve"> يبعث الله عزّ وجلّ عند ذلك منها من يفتح حصون الضّلالة</w:t>
      </w:r>
      <w:r>
        <w:rPr>
          <w:rtl/>
        </w:rPr>
        <w:t>،</w:t>
      </w:r>
      <w:r w:rsidRPr="00C3465B">
        <w:rPr>
          <w:rtl/>
        </w:rPr>
        <w:t xml:space="preserve"> وقلوبا</w:t>
      </w:r>
      <w:r w:rsidR="009B642A">
        <w:rPr>
          <w:rFonts w:hint="cs"/>
          <w:rtl/>
        </w:rPr>
        <w:t>ً</w:t>
      </w:r>
      <w:r w:rsidRPr="00C3465B">
        <w:rPr>
          <w:rtl/>
        </w:rPr>
        <w:t xml:space="preserve"> غلفا</w:t>
      </w:r>
      <w:r w:rsidR="009B642A">
        <w:rPr>
          <w:rFonts w:hint="cs"/>
          <w:rtl/>
        </w:rPr>
        <w:t>ً</w:t>
      </w:r>
      <w:r>
        <w:rPr>
          <w:rtl/>
        </w:rPr>
        <w:t>،</w:t>
      </w:r>
      <w:r w:rsidRPr="00C3465B">
        <w:rPr>
          <w:rtl/>
        </w:rPr>
        <w:t xml:space="preserve"> يقوم بالدّين في آخر الزّمان كما قمت به في أوّل الزمان</w:t>
      </w:r>
      <w:r>
        <w:rPr>
          <w:rtl/>
        </w:rPr>
        <w:t>،</w:t>
      </w:r>
      <w:r w:rsidRPr="00C3465B">
        <w:rPr>
          <w:rtl/>
        </w:rPr>
        <w:t xml:space="preserve"> ويملأ الأرض عدلا</w:t>
      </w:r>
      <w:r w:rsidR="009B642A">
        <w:rPr>
          <w:rFonts w:hint="cs"/>
          <w:rtl/>
        </w:rPr>
        <w:t>ً</w:t>
      </w:r>
      <w:r w:rsidRPr="00C3465B">
        <w:rPr>
          <w:rtl/>
        </w:rPr>
        <w:t xml:space="preserve"> كما ملئت جورا</w:t>
      </w:r>
      <w:r w:rsidR="009B642A">
        <w:rPr>
          <w:rFonts w:hint="cs"/>
          <w:rtl/>
        </w:rPr>
        <w:t>ً</w:t>
      </w:r>
      <w:r w:rsidRPr="00C3465B">
        <w:rPr>
          <w:rtl/>
        </w:rPr>
        <w:t xml:space="preserve"> » </w:t>
      </w:r>
      <w:r w:rsidRPr="00BE597A">
        <w:rPr>
          <w:rStyle w:val="libFootnotenumChar"/>
          <w:rtl/>
        </w:rPr>
        <w:t>(1)</w:t>
      </w:r>
      <w:r>
        <w:rPr>
          <w:rtl/>
        </w:rPr>
        <w:t>.</w:t>
      </w:r>
    </w:p>
    <w:p w:rsidR="00A41E48" w:rsidRDefault="00A41E48" w:rsidP="00A41E48">
      <w:pPr>
        <w:pStyle w:val="libNormal"/>
        <w:rPr>
          <w:rtl/>
          <w:lang w:bidi="fa-IR"/>
        </w:rPr>
      </w:pPr>
      <w:r w:rsidRPr="00C3465B">
        <w:rPr>
          <w:rtl/>
        </w:rPr>
        <w:t>فالنبيّ يصف عليّا</w:t>
      </w:r>
      <w:r w:rsidR="009B642A">
        <w:rPr>
          <w:rFonts w:hint="cs"/>
          <w:rtl/>
        </w:rPr>
        <w:t>ً</w:t>
      </w:r>
      <w:r>
        <w:rPr>
          <w:rtl/>
        </w:rPr>
        <w:t xml:space="preserve"> - </w:t>
      </w:r>
      <w:r w:rsidRPr="001C3131">
        <w:rPr>
          <w:rStyle w:val="libAlaemChar"/>
          <w:rtl/>
        </w:rPr>
        <w:t>عليه‌السلام</w:t>
      </w:r>
      <w:r>
        <w:rPr>
          <w:rtl/>
        </w:rPr>
        <w:t xml:space="preserve"> - </w:t>
      </w:r>
      <w:r w:rsidRPr="00C3465B">
        <w:rPr>
          <w:rtl/>
        </w:rPr>
        <w:t>بقوله</w:t>
      </w:r>
      <w:r>
        <w:rPr>
          <w:rtl/>
        </w:rPr>
        <w:t xml:space="preserve">: </w:t>
      </w:r>
      <w:r w:rsidRPr="00C3465B">
        <w:rPr>
          <w:rtl/>
        </w:rPr>
        <w:t xml:space="preserve">« ووصيي خير الأوصياء وأحبّهم إلى الله عزّ وجلّ » </w:t>
      </w:r>
      <w:r w:rsidRPr="00C3465B">
        <w:rPr>
          <w:rtl/>
          <w:lang w:bidi="fa-IR"/>
        </w:rPr>
        <w:t>ومن المعلوم أنّ الأوصياء السّابقين كانوا أنبياء</w:t>
      </w:r>
      <w:r>
        <w:rPr>
          <w:rtl/>
          <w:lang w:bidi="fa-IR"/>
        </w:rPr>
        <w:t xml:space="preserve"> ..</w:t>
      </w:r>
      <w:r w:rsidRPr="00C3465B">
        <w:rPr>
          <w:rtl/>
          <w:lang w:bidi="fa-IR"/>
        </w:rPr>
        <w:t xml:space="preserve">. فعلي </w:t>
      </w:r>
      <w:r w:rsidRPr="001C3131">
        <w:rPr>
          <w:rStyle w:val="libAlaemChar"/>
          <w:rtl/>
        </w:rPr>
        <w:t>عليه‌السلام</w:t>
      </w:r>
      <w:r w:rsidRPr="00C3465B">
        <w:rPr>
          <w:rtl/>
          <w:lang w:bidi="fa-IR"/>
        </w:rPr>
        <w:t xml:space="preserve"> أحبّ إلى الله من أ</w:t>
      </w:r>
      <w:r w:rsidR="009B642A">
        <w:rPr>
          <w:rFonts w:hint="cs"/>
          <w:rtl/>
          <w:lang w:bidi="fa-IR"/>
        </w:rPr>
        <w:t>ُ</w:t>
      </w:r>
      <w:r w:rsidRPr="00C3465B">
        <w:rPr>
          <w:rtl/>
          <w:lang w:bidi="fa-IR"/>
        </w:rPr>
        <w:t>ولئك الأنبياء</w:t>
      </w:r>
      <w:r>
        <w:rPr>
          <w:rtl/>
          <w:lang w:bidi="fa-IR"/>
        </w:rPr>
        <w:t xml:space="preserve"> ..</w:t>
      </w:r>
      <w:r w:rsidRPr="00C3465B">
        <w:rPr>
          <w:rtl/>
          <w:lang w:bidi="fa-IR"/>
        </w:rPr>
        <w:t>. فمن زيد</w:t>
      </w:r>
      <w:r w:rsidR="009B642A">
        <w:rPr>
          <w:rFonts w:hint="cs"/>
          <w:rtl/>
          <w:lang w:bidi="fa-IR"/>
        </w:rPr>
        <w:t>ٌ</w:t>
      </w:r>
      <w:r w:rsidRPr="00C3465B">
        <w:rPr>
          <w:rtl/>
          <w:lang w:bidi="fa-IR"/>
        </w:rPr>
        <w:t xml:space="preserve"> هناك ومن عمرو</w:t>
      </w:r>
      <w:r>
        <w:rPr>
          <w:rtl/>
          <w:lang w:bidi="fa-IR"/>
        </w:rPr>
        <w:t>؟!</w:t>
      </w:r>
    </w:p>
    <w:p w:rsidR="00A41E48" w:rsidRPr="00C3465B" w:rsidRDefault="00A41E48" w:rsidP="00A41E48">
      <w:pPr>
        <w:pStyle w:val="libNormal"/>
        <w:rPr>
          <w:rtl/>
          <w:lang w:bidi="fa-IR"/>
        </w:rPr>
      </w:pPr>
      <w:r w:rsidRPr="00C3465B">
        <w:rPr>
          <w:rtl/>
          <w:lang w:bidi="fa-IR"/>
        </w:rPr>
        <w:t>فالحديث يدلّ على أحبيّة علي من الأنبياء بالدلالة المطابقية</w:t>
      </w:r>
      <w:r>
        <w:rPr>
          <w:rtl/>
          <w:lang w:bidi="fa-IR"/>
        </w:rPr>
        <w:t>،</w:t>
      </w:r>
      <w:r w:rsidRPr="00C3465B">
        <w:rPr>
          <w:rtl/>
          <w:lang w:bidi="fa-IR"/>
        </w:rPr>
        <w:t xml:space="preserve"> وعلى أحبيّة من غيرهم بالأولويّة القطعيّة</w:t>
      </w:r>
      <w:r>
        <w:rPr>
          <w:rtl/>
          <w:lang w:bidi="fa-IR"/>
        </w:rPr>
        <w:t xml:space="preserve"> ..</w:t>
      </w:r>
      <w:r w:rsidRPr="00C3465B">
        <w:rPr>
          <w:rtl/>
          <w:lang w:bidi="fa-IR"/>
        </w:rPr>
        <w:t>. وهذا أيضا</w:t>
      </w:r>
      <w:r w:rsidR="009B642A">
        <w:rPr>
          <w:rFonts w:hint="cs"/>
          <w:rtl/>
          <w:lang w:bidi="fa-IR"/>
        </w:rPr>
        <w:t>ً</w:t>
      </w:r>
      <w:r w:rsidRPr="00C3465B">
        <w:rPr>
          <w:rtl/>
          <w:lang w:bidi="fa-IR"/>
        </w:rPr>
        <w:t xml:space="preserve"> مفاد حديث الطير</w:t>
      </w:r>
      <w:r>
        <w:rPr>
          <w:rtl/>
          <w:lang w:bidi="fa-IR"/>
        </w:rPr>
        <w:t>،</w:t>
      </w:r>
      <w:r w:rsidRPr="00C3465B">
        <w:rPr>
          <w:rtl/>
          <w:lang w:bidi="fa-IR"/>
        </w:rPr>
        <w:t xml:space="preserve"> لأنّ الحديث يفسّر بعضا</w:t>
      </w:r>
      <w:r w:rsidR="009B642A">
        <w:rPr>
          <w:rFonts w:hint="cs"/>
          <w:rtl/>
          <w:lang w:bidi="fa-IR"/>
        </w:rPr>
        <w:t>ً</w:t>
      </w:r>
      <w:r w:rsidRPr="00C3465B">
        <w:rPr>
          <w:rtl/>
          <w:lang w:bidi="fa-IR"/>
        </w:rPr>
        <w:t>.</w:t>
      </w:r>
    </w:p>
    <w:p w:rsidR="00A41E48" w:rsidRPr="00C3465B" w:rsidRDefault="00A41E48" w:rsidP="00A41E48">
      <w:pPr>
        <w:pStyle w:val="libNormal"/>
        <w:rPr>
          <w:rtl/>
          <w:lang w:bidi="fa-IR"/>
        </w:rPr>
      </w:pPr>
      <w:r w:rsidRPr="00C3465B">
        <w:rPr>
          <w:rtl/>
          <w:lang w:bidi="fa-IR"/>
        </w:rPr>
        <w:t>2</w:t>
      </w:r>
      <w:r>
        <w:rPr>
          <w:rtl/>
          <w:lang w:bidi="fa-IR"/>
        </w:rPr>
        <w:t xml:space="preserve"> - </w:t>
      </w:r>
      <w:r w:rsidRPr="00C3465B">
        <w:rPr>
          <w:rtl/>
        </w:rPr>
        <w:t>روى السيد علي الهمداني</w:t>
      </w:r>
      <w:r>
        <w:rPr>
          <w:rtl/>
        </w:rPr>
        <w:t>:</w:t>
      </w:r>
      <w:r w:rsidRPr="00C3465B">
        <w:rPr>
          <w:rtl/>
        </w:rPr>
        <w:t xml:space="preserve"> « عن أنس قال قال رسول الله </w:t>
      </w:r>
      <w:r w:rsidR="00082BFE" w:rsidRPr="00082BFE">
        <w:rPr>
          <w:rStyle w:val="libAlaemChar"/>
          <w:rtl/>
        </w:rPr>
        <w:t>صلى‌الله‌عليه‌وآله‌وسلم</w:t>
      </w:r>
      <w:r w:rsidR="006103F2" w:rsidRPr="006103F2">
        <w:rPr>
          <w:rStyle w:val="libAlaemChar"/>
          <w:rtl/>
        </w:rPr>
        <w:t xml:space="preserve"> </w:t>
      </w:r>
      <w:r>
        <w:rPr>
          <w:rtl/>
        </w:rPr>
        <w:t xml:space="preserve">: </w:t>
      </w:r>
      <w:r w:rsidRPr="00C3465B">
        <w:rPr>
          <w:rtl/>
        </w:rPr>
        <w:t>حدّثني جبرئيل عن الله عزّ وجلّ</w:t>
      </w:r>
      <w:r>
        <w:rPr>
          <w:rtl/>
        </w:rPr>
        <w:t>:</w:t>
      </w:r>
      <w:r w:rsidRPr="00C3465B">
        <w:rPr>
          <w:rtl/>
        </w:rPr>
        <w:t xml:space="preserve"> إنّ الله يحب عليّا</w:t>
      </w:r>
      <w:r w:rsidR="009B642A">
        <w:rPr>
          <w:rFonts w:hint="cs"/>
          <w:rtl/>
        </w:rPr>
        <w:t>ً</w:t>
      </w:r>
      <w:r w:rsidRPr="00C3465B">
        <w:rPr>
          <w:rtl/>
        </w:rPr>
        <w:t xml:space="preserve"> ما لا يحبّ الملائكة ولا النبيّين ولا المرسلين</w:t>
      </w:r>
      <w:r>
        <w:rPr>
          <w:rtl/>
        </w:rPr>
        <w:t>،</w:t>
      </w:r>
      <w:r w:rsidRPr="00C3465B">
        <w:rPr>
          <w:rtl/>
        </w:rPr>
        <w:t xml:space="preserve"> وما من تسبيح يسبّحه لله إل</w:t>
      </w:r>
      <w:r w:rsidR="009B642A">
        <w:rPr>
          <w:rFonts w:hint="cs"/>
          <w:rtl/>
        </w:rPr>
        <w:t>ّ</w:t>
      </w:r>
      <w:r w:rsidRPr="00C3465B">
        <w:rPr>
          <w:rtl/>
        </w:rPr>
        <w:t>ا ويخلق الله ملكا</w:t>
      </w:r>
      <w:r w:rsidR="009B642A">
        <w:rPr>
          <w:rFonts w:hint="cs"/>
          <w:rtl/>
        </w:rPr>
        <w:t>ً</w:t>
      </w:r>
      <w:r w:rsidRPr="00C3465B">
        <w:rPr>
          <w:rtl/>
        </w:rPr>
        <w:t xml:space="preserve"> يستغفر لمحبيّه وشيعته إلى يوم القيامة » </w:t>
      </w:r>
      <w:r w:rsidRPr="00BE597A">
        <w:rPr>
          <w:rStyle w:val="libFootnotenumChar"/>
          <w:rtl/>
        </w:rPr>
        <w:t>(2)</w:t>
      </w:r>
      <w:r>
        <w:rPr>
          <w:rtl/>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البيان في أخبار صاحب الزمان</w:t>
      </w:r>
      <w:r w:rsidR="00A41E48">
        <w:rPr>
          <w:rtl/>
        </w:rPr>
        <w:t>:</w:t>
      </w:r>
      <w:r w:rsidR="00A41E48" w:rsidRPr="00C3465B">
        <w:rPr>
          <w:rtl/>
        </w:rPr>
        <w:t xml:space="preserve"> 7. ذخائر العقبى في مناقب ذوي القربى</w:t>
      </w:r>
      <w:r w:rsidR="00A41E48">
        <w:rPr>
          <w:rtl/>
        </w:rPr>
        <w:t>:</w:t>
      </w:r>
      <w:r w:rsidR="00A41E48" w:rsidRPr="00C3465B">
        <w:rPr>
          <w:rtl/>
        </w:rPr>
        <w:t xml:space="preserve"> 135. مفتاح النجا في مناقب آل العبا</w:t>
      </w:r>
      <w:r w:rsidR="00A41E48">
        <w:rPr>
          <w:rtl/>
        </w:rPr>
        <w:t xml:space="preserve"> - </w:t>
      </w:r>
      <w:r w:rsidR="00A41E48" w:rsidRPr="00C3465B">
        <w:rPr>
          <w:rtl/>
        </w:rPr>
        <w:t>مخطوط.</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مودة القربى</w:t>
      </w:r>
      <w:r w:rsidR="00A41E48">
        <w:rPr>
          <w:rtl/>
        </w:rPr>
        <w:t xml:space="preserve"> - </w:t>
      </w:r>
      <w:r w:rsidR="00A41E48" w:rsidRPr="00C3465B">
        <w:rPr>
          <w:rtl/>
        </w:rPr>
        <w:t>ينابيع المودة</w:t>
      </w:r>
      <w:r w:rsidR="00A41E48">
        <w:rPr>
          <w:rtl/>
        </w:rPr>
        <w:t>:</w:t>
      </w:r>
      <w:r w:rsidR="00A41E48" w:rsidRPr="00C3465B">
        <w:rPr>
          <w:rtl/>
        </w:rPr>
        <w:t xml:space="preserve"> 256.</w:t>
      </w:r>
    </w:p>
    <w:p w:rsidR="00A41E48" w:rsidRDefault="00A41E48" w:rsidP="00A41E48">
      <w:pPr>
        <w:pStyle w:val="libNormal"/>
        <w:rPr>
          <w:rtl/>
          <w:lang w:bidi="fa-IR"/>
        </w:rPr>
      </w:pPr>
      <w:r>
        <w:rPr>
          <w:rtl/>
          <w:lang w:bidi="fa-IR"/>
        </w:rPr>
        <w:br w:type="page"/>
      </w:r>
    </w:p>
    <w:p w:rsidR="00A41E48" w:rsidRDefault="00A41E48" w:rsidP="00A41E48">
      <w:pPr>
        <w:pStyle w:val="libNormal"/>
        <w:rPr>
          <w:rtl/>
          <w:lang w:bidi="fa-IR"/>
        </w:rPr>
      </w:pPr>
      <w:r w:rsidRPr="00C3465B">
        <w:rPr>
          <w:rtl/>
          <w:lang w:bidi="fa-IR"/>
        </w:rPr>
        <w:lastRenderedPageBreak/>
        <w:t xml:space="preserve">فهل من تأمّل في أفضليّة أمير المؤمنين </w:t>
      </w:r>
      <w:r w:rsidRPr="001C3131">
        <w:rPr>
          <w:rStyle w:val="libAlaemChar"/>
          <w:rtl/>
        </w:rPr>
        <w:t>عليه‌السلام</w:t>
      </w:r>
      <w:r w:rsidRPr="00C3465B">
        <w:rPr>
          <w:rtl/>
          <w:lang w:bidi="fa-IR"/>
        </w:rPr>
        <w:t xml:space="preserve"> من الثلاثة</w:t>
      </w:r>
      <w:r>
        <w:rPr>
          <w:rtl/>
          <w:lang w:bidi="fa-IR"/>
        </w:rPr>
        <w:t>؟!</w:t>
      </w:r>
    </w:p>
    <w:p w:rsidR="00A41E48" w:rsidRPr="00C3465B" w:rsidRDefault="00A41E48" w:rsidP="00A41E48">
      <w:pPr>
        <w:pStyle w:val="libNormal"/>
        <w:rPr>
          <w:rtl/>
          <w:lang w:bidi="fa-IR"/>
        </w:rPr>
      </w:pPr>
      <w:r w:rsidRPr="00C3465B">
        <w:rPr>
          <w:rtl/>
          <w:lang w:bidi="fa-IR"/>
        </w:rPr>
        <w:t>3</w:t>
      </w:r>
      <w:r>
        <w:rPr>
          <w:rtl/>
          <w:lang w:bidi="fa-IR"/>
        </w:rPr>
        <w:t xml:space="preserve"> - </w:t>
      </w:r>
      <w:r w:rsidRPr="00C3465B">
        <w:rPr>
          <w:rtl/>
        </w:rPr>
        <w:t>روى الخطيب الخوارزمي بسنده من طريق محمّد بن جرير الطبري</w:t>
      </w:r>
      <w:r>
        <w:rPr>
          <w:rtl/>
        </w:rPr>
        <w:t>،</w:t>
      </w:r>
      <w:r w:rsidRPr="00C3465B">
        <w:rPr>
          <w:rtl/>
        </w:rPr>
        <w:t xml:space="preserve"> عن عبد الله بن عمر قال</w:t>
      </w:r>
      <w:r>
        <w:rPr>
          <w:rtl/>
        </w:rPr>
        <w:t>:</w:t>
      </w:r>
      <w:r w:rsidRPr="00C3465B">
        <w:rPr>
          <w:rtl/>
        </w:rPr>
        <w:t xml:space="preserve"> « سمعت رسول الله </w:t>
      </w:r>
      <w:r w:rsidR="00082BFE" w:rsidRPr="00082BFE">
        <w:rPr>
          <w:rStyle w:val="libAlaemChar"/>
          <w:rtl/>
        </w:rPr>
        <w:t>صلى‌الله‌عليه‌وآله‌وسلم</w:t>
      </w:r>
      <w:r w:rsidR="006103F2" w:rsidRPr="006103F2">
        <w:rPr>
          <w:rStyle w:val="libAlaemChar"/>
          <w:rtl/>
        </w:rPr>
        <w:t xml:space="preserve"> </w:t>
      </w:r>
      <w:r>
        <w:rPr>
          <w:rtl/>
        </w:rPr>
        <w:t xml:space="preserve">- </w:t>
      </w:r>
      <w:r w:rsidRPr="00C3465B">
        <w:rPr>
          <w:rtl/>
        </w:rPr>
        <w:t>وسئل بأيّ لغة</w:t>
      </w:r>
      <w:r w:rsidR="00801937">
        <w:rPr>
          <w:rFonts w:hint="cs"/>
          <w:rtl/>
        </w:rPr>
        <w:t>ٍ</w:t>
      </w:r>
      <w:r w:rsidRPr="00C3465B">
        <w:rPr>
          <w:rtl/>
        </w:rPr>
        <w:t xml:space="preserve"> خاطبك ربّك ليلة المعراج فقال</w:t>
      </w:r>
      <w:r>
        <w:rPr>
          <w:rtl/>
        </w:rPr>
        <w:t xml:space="preserve"> - </w:t>
      </w:r>
      <w:r w:rsidRPr="00C3465B">
        <w:rPr>
          <w:rtl/>
        </w:rPr>
        <w:t>خاطبني بلغة علي بن أبي طالب</w:t>
      </w:r>
      <w:r>
        <w:rPr>
          <w:rtl/>
        </w:rPr>
        <w:t>،</w:t>
      </w:r>
      <w:r w:rsidRPr="00C3465B">
        <w:rPr>
          <w:rtl/>
        </w:rPr>
        <w:t xml:space="preserve"> فألهمني أن</w:t>
      </w:r>
      <w:r w:rsidR="00801937">
        <w:rPr>
          <w:rFonts w:hint="cs"/>
          <w:rtl/>
        </w:rPr>
        <w:t>ْ</w:t>
      </w:r>
      <w:r w:rsidRPr="00C3465B">
        <w:rPr>
          <w:rtl/>
        </w:rPr>
        <w:t xml:space="preserve"> قلت</w:t>
      </w:r>
      <w:r>
        <w:rPr>
          <w:rtl/>
        </w:rPr>
        <w:t>:</w:t>
      </w:r>
      <w:r w:rsidRPr="00C3465B">
        <w:rPr>
          <w:rtl/>
        </w:rPr>
        <w:t xml:space="preserve"> يا ربّ خاطبتني أم علي</w:t>
      </w:r>
      <w:r>
        <w:rPr>
          <w:rtl/>
        </w:rPr>
        <w:t>؟</w:t>
      </w:r>
      <w:r w:rsidRPr="00C3465B">
        <w:rPr>
          <w:rtl/>
        </w:rPr>
        <w:t xml:space="preserve"> فقال</w:t>
      </w:r>
      <w:r>
        <w:rPr>
          <w:rtl/>
        </w:rPr>
        <w:t>:</w:t>
      </w:r>
      <w:r w:rsidRPr="00C3465B">
        <w:rPr>
          <w:rtl/>
        </w:rPr>
        <w:t xml:space="preserve"> يا أحمد</w:t>
      </w:r>
      <w:r>
        <w:rPr>
          <w:rtl/>
        </w:rPr>
        <w:t>،</w:t>
      </w:r>
      <w:r w:rsidRPr="00C3465B">
        <w:rPr>
          <w:rtl/>
        </w:rPr>
        <w:t xml:space="preserve"> أنا شيء ليس كالأشياء</w:t>
      </w:r>
      <w:r>
        <w:rPr>
          <w:rtl/>
        </w:rPr>
        <w:t>،</w:t>
      </w:r>
      <w:r w:rsidRPr="00C3465B">
        <w:rPr>
          <w:rtl/>
        </w:rPr>
        <w:t xml:space="preserve"> لا </w:t>
      </w:r>
      <w:r w:rsidR="00801937">
        <w:rPr>
          <w:rFonts w:hint="cs"/>
          <w:rtl/>
        </w:rPr>
        <w:t>اُ</w:t>
      </w:r>
      <w:r w:rsidRPr="00C3465B">
        <w:rPr>
          <w:rtl/>
        </w:rPr>
        <w:t>قاس بالناس</w:t>
      </w:r>
      <w:r>
        <w:rPr>
          <w:rtl/>
        </w:rPr>
        <w:t>،</w:t>
      </w:r>
      <w:r w:rsidRPr="00C3465B">
        <w:rPr>
          <w:rtl/>
        </w:rPr>
        <w:t xml:space="preserve"> ولا ا</w:t>
      </w:r>
      <w:r w:rsidR="00801937">
        <w:rPr>
          <w:rFonts w:hint="cs"/>
          <w:rtl/>
        </w:rPr>
        <w:t>ُ</w:t>
      </w:r>
      <w:r w:rsidRPr="00C3465B">
        <w:rPr>
          <w:rtl/>
        </w:rPr>
        <w:t>وصف بالشبهات</w:t>
      </w:r>
      <w:r>
        <w:rPr>
          <w:rtl/>
        </w:rPr>
        <w:t>،</w:t>
      </w:r>
      <w:r w:rsidRPr="00C3465B">
        <w:rPr>
          <w:rtl/>
        </w:rPr>
        <w:t xml:space="preserve"> خلقتك من نوري وخلقت عليا</w:t>
      </w:r>
      <w:r w:rsidR="00801937">
        <w:rPr>
          <w:rFonts w:hint="cs"/>
          <w:rtl/>
        </w:rPr>
        <w:t>ً</w:t>
      </w:r>
      <w:r w:rsidRPr="00C3465B">
        <w:rPr>
          <w:rtl/>
        </w:rPr>
        <w:t xml:space="preserve"> من نورك</w:t>
      </w:r>
      <w:r>
        <w:rPr>
          <w:rtl/>
        </w:rPr>
        <w:t>،</w:t>
      </w:r>
      <w:r w:rsidRPr="00C3465B">
        <w:rPr>
          <w:rtl/>
        </w:rPr>
        <w:t xml:space="preserve"> فاطّلعت على سرائر قلبك فلم أجد أحدا</w:t>
      </w:r>
      <w:r w:rsidR="00801937">
        <w:rPr>
          <w:rFonts w:hint="cs"/>
          <w:rtl/>
        </w:rPr>
        <w:t>ً</w:t>
      </w:r>
      <w:r w:rsidRPr="00C3465B">
        <w:rPr>
          <w:rtl/>
        </w:rPr>
        <w:t xml:space="preserve"> في قلبك أحبّ إليك من علي بن أبي طالب</w:t>
      </w:r>
      <w:r>
        <w:rPr>
          <w:rtl/>
        </w:rPr>
        <w:t>،</w:t>
      </w:r>
      <w:r w:rsidRPr="00C3465B">
        <w:rPr>
          <w:rtl/>
        </w:rPr>
        <w:t xml:space="preserve"> فخاطبتك بلسانه كيما يطمئنّ</w:t>
      </w:r>
      <w:r w:rsidR="00801937">
        <w:rPr>
          <w:rFonts w:hint="cs"/>
          <w:rtl/>
        </w:rPr>
        <w:t>ُ</w:t>
      </w:r>
      <w:r w:rsidRPr="00C3465B">
        <w:rPr>
          <w:rtl/>
        </w:rPr>
        <w:t xml:space="preserve"> قلبك » </w:t>
      </w:r>
      <w:r w:rsidRPr="00BE597A">
        <w:rPr>
          <w:rStyle w:val="libFootnotenumChar"/>
          <w:rtl/>
        </w:rPr>
        <w:t>(1)</w:t>
      </w:r>
      <w:r>
        <w:rPr>
          <w:rtl/>
        </w:rPr>
        <w:t>.</w:t>
      </w:r>
    </w:p>
    <w:p w:rsidR="00A41E48" w:rsidRPr="00C3465B" w:rsidRDefault="00A41E48" w:rsidP="00A41E48">
      <w:pPr>
        <w:pStyle w:val="libNormal"/>
        <w:rPr>
          <w:rtl/>
          <w:lang w:bidi="fa-IR"/>
        </w:rPr>
      </w:pPr>
      <w:r>
        <w:rPr>
          <w:rtl/>
        </w:rPr>
        <w:t>و</w:t>
      </w:r>
      <w:r w:rsidRPr="00C3465B">
        <w:rPr>
          <w:rtl/>
        </w:rPr>
        <w:t>رواه نور الدين جعفر البدخشي في ( خلاصة المناقب ) مرسلا</w:t>
      </w:r>
      <w:r w:rsidR="00801937">
        <w:rPr>
          <w:rFonts w:hint="cs"/>
          <w:rtl/>
        </w:rPr>
        <w:t>ً</w:t>
      </w:r>
      <w:r w:rsidRPr="00C3465B">
        <w:rPr>
          <w:rtl/>
        </w:rPr>
        <w:t>.</w:t>
      </w:r>
    </w:p>
    <w:p w:rsidR="00A41E48" w:rsidRPr="00C3465B" w:rsidRDefault="00A41E48" w:rsidP="00A41E48">
      <w:pPr>
        <w:pStyle w:val="libNormal"/>
        <w:rPr>
          <w:rtl/>
          <w:lang w:bidi="fa-IR"/>
        </w:rPr>
      </w:pPr>
      <w:r w:rsidRPr="00C3465B">
        <w:rPr>
          <w:rtl/>
          <w:lang w:bidi="fa-IR"/>
        </w:rPr>
        <w:t>وعلى ضوء هذا الحديث يتضّح فساد تأويلات ( الدهلوي )</w:t>
      </w:r>
      <w:r>
        <w:rPr>
          <w:rtl/>
          <w:lang w:bidi="fa-IR"/>
        </w:rPr>
        <w:t xml:space="preserve"> ..</w:t>
      </w:r>
      <w:r w:rsidRPr="00C3465B">
        <w:rPr>
          <w:rtl/>
          <w:lang w:bidi="fa-IR"/>
        </w:rPr>
        <w:t>. وأنّ حديث الطّير من البراهين السّاطعة على أفضليّة مولانا أمير المؤمنين عليه الصّلاة والسّلام.</w:t>
      </w:r>
    </w:p>
    <w:p w:rsidR="0043598D" w:rsidRDefault="00A41E48" w:rsidP="00A41E48">
      <w:pPr>
        <w:pStyle w:val="libNormal"/>
        <w:rPr>
          <w:rtl/>
        </w:rPr>
      </w:pPr>
      <w:r w:rsidRPr="00C3465B">
        <w:rPr>
          <w:rtl/>
          <w:lang w:bidi="fa-IR"/>
        </w:rPr>
        <w:t>ومن لطائف هذا المقام</w:t>
      </w:r>
      <w:r>
        <w:rPr>
          <w:rtl/>
          <w:lang w:bidi="fa-IR"/>
        </w:rPr>
        <w:t>:</w:t>
      </w:r>
      <w:r>
        <w:rPr>
          <w:rFonts w:hint="cs"/>
          <w:rtl/>
          <w:lang w:bidi="fa-IR"/>
        </w:rPr>
        <w:t xml:space="preserve"> </w:t>
      </w:r>
      <w:r w:rsidRPr="00C3465B">
        <w:rPr>
          <w:rtl/>
        </w:rPr>
        <w:t>أنّ السيد علي بن أحمد بن معصوم المدني طاب ثراه يروي هذا الحديث الشريف بسند أكثره من رواية الأبناء عن الآباء حيث يقول</w:t>
      </w:r>
      <w:r>
        <w:rPr>
          <w:rtl/>
        </w:rPr>
        <w:t>:</w:t>
      </w:r>
    </w:p>
    <w:p w:rsidR="0043598D" w:rsidRDefault="00A41E48" w:rsidP="00A41E48">
      <w:pPr>
        <w:pStyle w:val="libNormal"/>
        <w:rPr>
          <w:rtl/>
        </w:rPr>
      </w:pPr>
      <w:r w:rsidRPr="00C3465B">
        <w:rPr>
          <w:rtl/>
        </w:rPr>
        <w:t>« حدّثنا والدي الأجل أحمد نظام الدين</w:t>
      </w:r>
      <w:r>
        <w:rPr>
          <w:rtl/>
        </w:rPr>
        <w:t>،</w:t>
      </w:r>
      <w:r w:rsidRPr="00C3465B">
        <w:rPr>
          <w:rtl/>
        </w:rPr>
        <w:t xml:space="preserve"> عن والده السيد الجليل محمّد معصوم</w:t>
      </w:r>
      <w:r>
        <w:rPr>
          <w:rtl/>
        </w:rPr>
        <w:t>،</w:t>
      </w:r>
      <w:r w:rsidRPr="00C3465B">
        <w:rPr>
          <w:rtl/>
        </w:rPr>
        <w:t xml:space="preserve"> عن شيخه المحقق المولى محمّد أمين الأسترآبادي</w:t>
      </w:r>
      <w:r>
        <w:rPr>
          <w:rtl/>
        </w:rPr>
        <w:t>،</w:t>
      </w:r>
      <w:r w:rsidRPr="00C3465B">
        <w:rPr>
          <w:rtl/>
        </w:rPr>
        <w:t xml:space="preserve"> عن شيخه طراز المحدّثين الميرزا محمّد الأسترآبادي</w:t>
      </w:r>
      <w:r>
        <w:rPr>
          <w:rtl/>
        </w:rPr>
        <w:t>،</w:t>
      </w:r>
      <w:r w:rsidRPr="00C3465B">
        <w:rPr>
          <w:rtl/>
        </w:rPr>
        <w:t xml:space="preserve"> عن السيّد أبي محمّد محسن قال</w:t>
      </w:r>
      <w:r>
        <w:rPr>
          <w:rtl/>
        </w:rPr>
        <w:t>:</w:t>
      </w:r>
      <w:r w:rsidRPr="00C3465B">
        <w:rPr>
          <w:rtl/>
        </w:rPr>
        <w:t xml:space="preserve"> حدّثني أبي علي شرف الآباء</w:t>
      </w:r>
      <w:r>
        <w:rPr>
          <w:rtl/>
        </w:rPr>
        <w:t>،</w:t>
      </w:r>
      <w:r w:rsidRPr="00C3465B">
        <w:rPr>
          <w:rtl/>
        </w:rPr>
        <w:t xml:space="preserve"> عن أبيه منصور غياث الدّين أستاذ البشر</w:t>
      </w:r>
      <w:r>
        <w:rPr>
          <w:rtl/>
        </w:rPr>
        <w:t>،</w:t>
      </w:r>
      <w:r w:rsidRPr="00C3465B">
        <w:rPr>
          <w:rtl/>
        </w:rPr>
        <w:t xml:space="preserve"> عن أبيه محمّد صدر الحقيقة</w:t>
      </w:r>
      <w:r>
        <w:rPr>
          <w:rtl/>
        </w:rPr>
        <w:t>،</w:t>
      </w:r>
      <w:r w:rsidRPr="00C3465B">
        <w:rPr>
          <w:rtl/>
        </w:rPr>
        <w:t xml:space="preserve"> عن أبيه منصور غياث الدين</w:t>
      </w:r>
      <w:r>
        <w:rPr>
          <w:rtl/>
        </w:rPr>
        <w:t>،</w:t>
      </w:r>
      <w:r w:rsidRPr="00C3465B">
        <w:rPr>
          <w:rtl/>
        </w:rPr>
        <w:t xml:space="preserve"> عن أبيه محمّد صدر الدين</w:t>
      </w:r>
      <w:r>
        <w:rPr>
          <w:rtl/>
        </w:rPr>
        <w:t>،</w:t>
      </w:r>
      <w:r w:rsidRPr="00C3465B">
        <w:rPr>
          <w:rtl/>
        </w:rPr>
        <w:t xml:space="preserve"> عن أبيه إبراهيم شرف الملّة</w:t>
      </w:r>
      <w:r>
        <w:rPr>
          <w:rtl/>
        </w:rPr>
        <w:t>،</w:t>
      </w:r>
      <w:r w:rsidRPr="00C3465B">
        <w:rPr>
          <w:rtl/>
        </w:rPr>
        <w:t xml:space="preserve"> عن أبيه محمد صدر الدين</w:t>
      </w:r>
      <w:r>
        <w:rPr>
          <w:rtl/>
        </w:rPr>
        <w:t>،</w:t>
      </w:r>
      <w:r w:rsidRPr="00C3465B">
        <w:rPr>
          <w:rtl/>
        </w:rPr>
        <w:t xml:space="preserve"> عن أبيه إسحاق عزّ الدين</w:t>
      </w:r>
      <w:r>
        <w:rPr>
          <w:rtl/>
        </w:rPr>
        <w:t>،</w:t>
      </w:r>
      <w:r w:rsidRPr="00C3465B">
        <w:rPr>
          <w:rtl/>
        </w:rPr>
        <w:t xml:space="preserve"> عن أبيه علي ضياء الدين</w:t>
      </w:r>
      <w:r>
        <w:rPr>
          <w:rtl/>
        </w:rPr>
        <w:t>،</w:t>
      </w:r>
      <w:r w:rsidRPr="00C3465B">
        <w:rPr>
          <w:rtl/>
        </w:rPr>
        <w:t xml:space="preserve"> عن أبيه عربشاه</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مناقب علي بن أبي طالب</w:t>
      </w:r>
      <w:r w:rsidR="00A41E48">
        <w:rPr>
          <w:rtl/>
        </w:rPr>
        <w:t>:</w:t>
      </w:r>
      <w:r w:rsidR="00A41E48" w:rsidRPr="00C3465B">
        <w:rPr>
          <w:rtl/>
        </w:rPr>
        <w:t xml:space="preserve"> 37.</w:t>
      </w:r>
    </w:p>
    <w:p w:rsidR="00A41E48" w:rsidRDefault="00A41E48" w:rsidP="00A41E48">
      <w:pPr>
        <w:pStyle w:val="libNormal"/>
        <w:rPr>
          <w:rtl/>
          <w:lang w:bidi="fa-IR"/>
        </w:rPr>
      </w:pPr>
      <w:r>
        <w:rPr>
          <w:rtl/>
          <w:lang w:bidi="fa-IR"/>
        </w:rPr>
        <w:br w:type="page"/>
      </w:r>
    </w:p>
    <w:p w:rsidR="0043598D" w:rsidRDefault="00A41E48" w:rsidP="00A41E48">
      <w:pPr>
        <w:pStyle w:val="libNormal0"/>
        <w:rPr>
          <w:rtl/>
        </w:rPr>
      </w:pPr>
      <w:r w:rsidRPr="00C3465B">
        <w:rPr>
          <w:rtl/>
        </w:rPr>
        <w:lastRenderedPageBreak/>
        <w:t>زين الدين</w:t>
      </w:r>
      <w:r>
        <w:rPr>
          <w:rtl/>
        </w:rPr>
        <w:t>،</w:t>
      </w:r>
      <w:r w:rsidRPr="00C3465B">
        <w:rPr>
          <w:rtl/>
        </w:rPr>
        <w:t xml:space="preserve"> عن أبيه أبي الحسن الأمير نجيب الدين</w:t>
      </w:r>
      <w:r>
        <w:rPr>
          <w:rtl/>
        </w:rPr>
        <w:t>،</w:t>
      </w:r>
      <w:r w:rsidRPr="00C3465B">
        <w:rPr>
          <w:rtl/>
        </w:rPr>
        <w:t xml:space="preserve"> عن أبيه الأمير خطير الدين</w:t>
      </w:r>
      <w:r>
        <w:rPr>
          <w:rtl/>
        </w:rPr>
        <w:t>،</w:t>
      </w:r>
      <w:r w:rsidRPr="00C3465B">
        <w:rPr>
          <w:rtl/>
        </w:rPr>
        <w:t xml:space="preserve"> عن أبيه أبي علي الحسن جمال الدين</w:t>
      </w:r>
      <w:r>
        <w:rPr>
          <w:rtl/>
        </w:rPr>
        <w:t>،</w:t>
      </w:r>
      <w:r w:rsidRPr="00C3465B">
        <w:rPr>
          <w:rtl/>
        </w:rPr>
        <w:t xml:space="preserve"> عن أبيه أبي جعفر الحسين العزيزي</w:t>
      </w:r>
      <w:r>
        <w:rPr>
          <w:rtl/>
        </w:rPr>
        <w:t>،</w:t>
      </w:r>
      <w:r w:rsidRPr="00C3465B">
        <w:rPr>
          <w:rtl/>
        </w:rPr>
        <w:t xml:space="preserve"> عن أبيه أبي سعيد علي</w:t>
      </w:r>
      <w:r>
        <w:rPr>
          <w:rtl/>
        </w:rPr>
        <w:t>،</w:t>
      </w:r>
      <w:r w:rsidRPr="00C3465B">
        <w:rPr>
          <w:rtl/>
        </w:rPr>
        <w:t xml:space="preserve"> عن أبيه أبي إبراهيم زيد الأعثم</w:t>
      </w:r>
      <w:r>
        <w:rPr>
          <w:rtl/>
        </w:rPr>
        <w:t>،</w:t>
      </w:r>
      <w:r w:rsidRPr="00C3465B">
        <w:rPr>
          <w:rtl/>
        </w:rPr>
        <w:t xml:space="preserve"> عن أبيه أبي شجاع علي</w:t>
      </w:r>
      <w:r>
        <w:rPr>
          <w:rtl/>
        </w:rPr>
        <w:t>،</w:t>
      </w:r>
      <w:r w:rsidRPr="00C3465B">
        <w:rPr>
          <w:rtl/>
        </w:rPr>
        <w:t xml:space="preserve"> عن أبيه أبي عبد الله محمّد</w:t>
      </w:r>
      <w:r>
        <w:rPr>
          <w:rtl/>
        </w:rPr>
        <w:t>،</w:t>
      </w:r>
      <w:r w:rsidRPr="00C3465B">
        <w:rPr>
          <w:rtl/>
        </w:rPr>
        <w:t xml:space="preserve"> عن أبيه علي</w:t>
      </w:r>
      <w:r>
        <w:rPr>
          <w:rtl/>
        </w:rPr>
        <w:t>،</w:t>
      </w:r>
      <w:r w:rsidRPr="00C3465B">
        <w:rPr>
          <w:rtl/>
        </w:rPr>
        <w:t xml:space="preserve"> عن أبيه أبي عبد الله جعفر</w:t>
      </w:r>
      <w:r>
        <w:rPr>
          <w:rtl/>
        </w:rPr>
        <w:t>،</w:t>
      </w:r>
      <w:r w:rsidRPr="00C3465B">
        <w:rPr>
          <w:rtl/>
        </w:rPr>
        <w:t xml:space="preserve"> عن أبيه أحمد السكّين</w:t>
      </w:r>
      <w:r>
        <w:rPr>
          <w:rtl/>
        </w:rPr>
        <w:t>،</w:t>
      </w:r>
      <w:r w:rsidRPr="00C3465B">
        <w:rPr>
          <w:rtl/>
        </w:rPr>
        <w:t xml:space="preserve"> عن أبيه جعفر</w:t>
      </w:r>
      <w:r>
        <w:rPr>
          <w:rtl/>
        </w:rPr>
        <w:t>،</w:t>
      </w:r>
      <w:r w:rsidRPr="00C3465B">
        <w:rPr>
          <w:rtl/>
        </w:rPr>
        <w:t xml:space="preserve"> عن أبيه أبي جعفر محمّد</w:t>
      </w:r>
      <w:r>
        <w:rPr>
          <w:rtl/>
        </w:rPr>
        <w:t>،</w:t>
      </w:r>
      <w:r w:rsidRPr="00C3465B">
        <w:rPr>
          <w:rtl/>
        </w:rPr>
        <w:t xml:space="preserve"> عن أبيه زيد الشهيد</w:t>
      </w:r>
      <w:r>
        <w:rPr>
          <w:rtl/>
        </w:rPr>
        <w:t>،</w:t>
      </w:r>
      <w:r w:rsidRPr="00C3465B">
        <w:rPr>
          <w:rtl/>
        </w:rPr>
        <w:t xml:space="preserve"> عن أبيه علي زين العابدين</w:t>
      </w:r>
      <w:r>
        <w:rPr>
          <w:rtl/>
        </w:rPr>
        <w:t>،</w:t>
      </w:r>
      <w:r w:rsidRPr="00C3465B">
        <w:rPr>
          <w:rtl/>
        </w:rPr>
        <w:t xml:space="preserve"> عن أبيه الحسين سيّد الشهداء</w:t>
      </w:r>
      <w:r>
        <w:rPr>
          <w:rtl/>
        </w:rPr>
        <w:t>،</w:t>
      </w:r>
      <w:r w:rsidRPr="00C3465B">
        <w:rPr>
          <w:rtl/>
        </w:rPr>
        <w:t xml:space="preserve"> عن أبيه أمير المؤمنين علي بن أبي طالب </w:t>
      </w:r>
      <w:r w:rsidRPr="001C3131">
        <w:rPr>
          <w:rStyle w:val="libAlaemChar"/>
          <w:rtl/>
        </w:rPr>
        <w:t>عليه‌السلام</w:t>
      </w:r>
      <w:r w:rsidRPr="00C3465B">
        <w:rPr>
          <w:rtl/>
        </w:rPr>
        <w:t xml:space="preserve"> قال</w:t>
      </w:r>
      <w:r>
        <w:rPr>
          <w:rtl/>
        </w:rPr>
        <w:t>:</w:t>
      </w:r>
    </w:p>
    <w:p w:rsidR="00A41E48" w:rsidRPr="00C3465B" w:rsidRDefault="00A41E48" w:rsidP="00A41E48">
      <w:pPr>
        <w:pStyle w:val="libNormal"/>
        <w:rPr>
          <w:rtl/>
          <w:lang w:bidi="fa-IR"/>
        </w:rPr>
      </w:pPr>
      <w:r w:rsidRPr="00C3465B">
        <w:rPr>
          <w:rtl/>
        </w:rPr>
        <w:t xml:space="preserve">سمعت رسول الله </w:t>
      </w:r>
      <w:r w:rsidR="00082BFE" w:rsidRPr="00082BFE">
        <w:rPr>
          <w:rStyle w:val="libAlaemChar"/>
          <w:rtl/>
        </w:rPr>
        <w:t>صلى‌الله‌عليه‌وآله‌وسلم</w:t>
      </w:r>
      <w:r w:rsidR="006103F2">
        <w:rPr>
          <w:rStyle w:val="libAlaemChar"/>
          <w:rtl/>
        </w:rPr>
        <w:t xml:space="preserve"> </w:t>
      </w:r>
      <w:r w:rsidRPr="00C3465B">
        <w:rPr>
          <w:rtl/>
        </w:rPr>
        <w:t>يقول</w:t>
      </w:r>
      <w:r>
        <w:rPr>
          <w:rtl/>
        </w:rPr>
        <w:t xml:space="preserve"> - </w:t>
      </w:r>
      <w:r w:rsidRPr="00C3465B">
        <w:rPr>
          <w:rtl/>
        </w:rPr>
        <w:t>وقد سئل بأيّ لغة</w:t>
      </w:r>
      <w:r w:rsidR="00801937">
        <w:rPr>
          <w:rFonts w:hint="cs"/>
          <w:rtl/>
        </w:rPr>
        <w:t>ٍ</w:t>
      </w:r>
      <w:r w:rsidRPr="00C3465B">
        <w:rPr>
          <w:rtl/>
        </w:rPr>
        <w:t xml:space="preserve"> خاطبك ربّك ليلة المعراج قال</w:t>
      </w:r>
      <w:r>
        <w:rPr>
          <w:rtl/>
        </w:rPr>
        <w:t xml:space="preserve"> -:</w:t>
      </w:r>
      <w:r w:rsidRPr="00C3465B">
        <w:rPr>
          <w:rtl/>
        </w:rPr>
        <w:t xml:space="preserve"> خاطبني بلسان علي</w:t>
      </w:r>
      <w:r>
        <w:rPr>
          <w:rtl/>
        </w:rPr>
        <w:t>،</w:t>
      </w:r>
      <w:r w:rsidRPr="00C3465B">
        <w:rPr>
          <w:rtl/>
        </w:rPr>
        <w:t xml:space="preserve"> فألهمني أن</w:t>
      </w:r>
      <w:r w:rsidR="00801937">
        <w:rPr>
          <w:rFonts w:hint="cs"/>
          <w:rtl/>
        </w:rPr>
        <w:t>ْ</w:t>
      </w:r>
      <w:r w:rsidRPr="00C3465B">
        <w:rPr>
          <w:rtl/>
        </w:rPr>
        <w:t xml:space="preserve"> قلت</w:t>
      </w:r>
      <w:r>
        <w:rPr>
          <w:rtl/>
        </w:rPr>
        <w:t xml:space="preserve"> ..</w:t>
      </w:r>
      <w:r w:rsidRPr="00C3465B">
        <w:rPr>
          <w:rtl/>
        </w:rPr>
        <w:t>.</w:t>
      </w:r>
    </w:p>
    <w:p w:rsidR="00A41E48" w:rsidRPr="00C3465B" w:rsidRDefault="00A41E48" w:rsidP="00A41E48">
      <w:pPr>
        <w:pStyle w:val="libNormal"/>
        <w:rPr>
          <w:rtl/>
          <w:lang w:bidi="fa-IR"/>
        </w:rPr>
      </w:pPr>
      <w:r w:rsidRPr="00BE597A">
        <w:rPr>
          <w:rStyle w:val="libBold2Char"/>
          <w:rtl/>
        </w:rPr>
        <w:t>توضيح</w:t>
      </w:r>
      <w:r>
        <w:rPr>
          <w:rtl/>
        </w:rPr>
        <w:t>:</w:t>
      </w:r>
      <w:r w:rsidRPr="00C3465B">
        <w:rPr>
          <w:rtl/>
        </w:rPr>
        <w:t xml:space="preserve"> أقول</w:t>
      </w:r>
      <w:r>
        <w:rPr>
          <w:rtl/>
        </w:rPr>
        <w:t>:</w:t>
      </w:r>
      <w:r w:rsidRPr="00C3465B">
        <w:rPr>
          <w:rtl/>
        </w:rPr>
        <w:t xml:space="preserve"> هذا الحديث الشريف رواه أيضا</w:t>
      </w:r>
      <w:r w:rsidR="00801937">
        <w:rPr>
          <w:rFonts w:hint="cs"/>
          <w:rtl/>
        </w:rPr>
        <w:t>ً</w:t>
      </w:r>
      <w:r w:rsidRPr="00C3465B">
        <w:rPr>
          <w:rtl/>
        </w:rPr>
        <w:t xml:space="preserve"> أبو المؤيد الموفق بن أحمد الخوارزمي المعروف بأخطب خوارزم</w:t>
      </w:r>
      <w:r>
        <w:rPr>
          <w:rtl/>
        </w:rPr>
        <w:t xml:space="preserve"> ..</w:t>
      </w:r>
      <w:r w:rsidRPr="00C3465B">
        <w:rPr>
          <w:rtl/>
        </w:rPr>
        <w:t>.</w:t>
      </w:r>
    </w:p>
    <w:p w:rsidR="00A41E48" w:rsidRPr="00C3465B" w:rsidRDefault="00A41E48" w:rsidP="00A41E48">
      <w:pPr>
        <w:pStyle w:val="libNormal"/>
        <w:rPr>
          <w:rtl/>
          <w:lang w:bidi="fa-IR"/>
        </w:rPr>
      </w:pPr>
      <w:r w:rsidRPr="00C3465B">
        <w:rPr>
          <w:rtl/>
          <w:lang w:bidi="fa-IR"/>
        </w:rPr>
        <w:t>واللّغة كاللسان كما تطلق على ما يعبّر به كلّ قوم عن أغراضهم</w:t>
      </w:r>
      <w:r>
        <w:rPr>
          <w:rtl/>
          <w:lang w:bidi="fa-IR"/>
        </w:rPr>
        <w:t>،</w:t>
      </w:r>
      <w:r w:rsidRPr="00C3465B">
        <w:rPr>
          <w:rtl/>
          <w:lang w:bidi="fa-IR"/>
        </w:rPr>
        <w:t xml:space="preserve"> كلغة العرب ولغة العجم</w:t>
      </w:r>
      <w:r>
        <w:rPr>
          <w:rtl/>
          <w:lang w:bidi="fa-IR"/>
        </w:rPr>
        <w:t>،</w:t>
      </w:r>
      <w:r w:rsidRPr="00C3465B">
        <w:rPr>
          <w:rtl/>
          <w:lang w:bidi="fa-IR"/>
        </w:rPr>
        <w:t xml:space="preserve"> تطلق على ما يعبّر به الإ</w:t>
      </w:r>
      <w:r w:rsidR="00801937">
        <w:rPr>
          <w:rFonts w:hint="cs"/>
          <w:rtl/>
          <w:lang w:bidi="fa-IR"/>
        </w:rPr>
        <w:t>ِ</w:t>
      </w:r>
      <w:r w:rsidRPr="00C3465B">
        <w:rPr>
          <w:rtl/>
          <w:lang w:bidi="fa-IR"/>
        </w:rPr>
        <w:t>نسان الواحد عن غرضه</w:t>
      </w:r>
      <w:r>
        <w:rPr>
          <w:rtl/>
          <w:lang w:bidi="fa-IR"/>
        </w:rPr>
        <w:t>،</w:t>
      </w:r>
      <w:r w:rsidRPr="00C3465B">
        <w:rPr>
          <w:rtl/>
          <w:lang w:bidi="fa-IR"/>
        </w:rPr>
        <w:t xml:space="preserve"> من النطق وتقطيع الصّوت</w:t>
      </w:r>
      <w:r>
        <w:rPr>
          <w:rtl/>
          <w:lang w:bidi="fa-IR"/>
        </w:rPr>
        <w:t>،</w:t>
      </w:r>
      <w:r w:rsidRPr="00C3465B">
        <w:rPr>
          <w:rtl/>
          <w:lang w:bidi="fa-IR"/>
        </w:rPr>
        <w:t xml:space="preserve"> الذين يمتاز بهما الأشخاص بعضها عن بعض</w:t>
      </w:r>
      <w:r>
        <w:rPr>
          <w:rtl/>
          <w:lang w:bidi="fa-IR"/>
        </w:rPr>
        <w:t>،</w:t>
      </w:r>
      <w:r w:rsidRPr="00C3465B">
        <w:rPr>
          <w:rtl/>
          <w:lang w:bidi="fa-IR"/>
        </w:rPr>
        <w:t xml:space="preserve"> ويعبّر عنها باللهجة</w:t>
      </w:r>
      <w:r>
        <w:rPr>
          <w:rtl/>
          <w:lang w:bidi="fa-IR"/>
        </w:rPr>
        <w:t>،</w:t>
      </w:r>
      <w:r w:rsidRPr="00C3465B">
        <w:rPr>
          <w:rtl/>
          <w:lang w:bidi="fa-IR"/>
        </w:rPr>
        <w:t xml:space="preserve"> فقول السائل في الحديث</w:t>
      </w:r>
      <w:r>
        <w:rPr>
          <w:rtl/>
          <w:lang w:bidi="fa-IR"/>
        </w:rPr>
        <w:t>:</w:t>
      </w:r>
      <w:r w:rsidRPr="00C3465B">
        <w:rPr>
          <w:rtl/>
          <w:lang w:bidi="fa-IR"/>
        </w:rPr>
        <w:t xml:space="preserve"> بأيّ لغة خاطبك ربّك</w:t>
      </w:r>
      <w:r>
        <w:rPr>
          <w:rtl/>
          <w:lang w:bidi="fa-IR"/>
        </w:rPr>
        <w:t>؟</w:t>
      </w:r>
      <w:r w:rsidRPr="00C3465B">
        <w:rPr>
          <w:rtl/>
          <w:lang w:bidi="fa-IR"/>
        </w:rPr>
        <w:t xml:space="preserve"> يحتمل المعنيين. و</w:t>
      </w:r>
      <w:r w:rsidRPr="00C3465B">
        <w:rPr>
          <w:rtl/>
        </w:rPr>
        <w:t>قوله</w:t>
      </w:r>
      <w:r>
        <w:rPr>
          <w:rtl/>
        </w:rPr>
        <w:t xml:space="preserve">: </w:t>
      </w:r>
      <w:r w:rsidRPr="00C3465B">
        <w:rPr>
          <w:rtl/>
        </w:rPr>
        <w:t>خاطبني بلسان علي</w:t>
      </w:r>
      <w:r>
        <w:rPr>
          <w:rtl/>
        </w:rPr>
        <w:t xml:space="preserve"> - </w:t>
      </w:r>
      <w:r w:rsidRPr="00C3465B">
        <w:rPr>
          <w:rtl/>
        </w:rPr>
        <w:t>أو بلغة علي</w:t>
      </w:r>
      <w:r>
        <w:rPr>
          <w:rtl/>
        </w:rPr>
        <w:t xml:space="preserve"> </w:t>
      </w:r>
      <w:r w:rsidRPr="00C3465B">
        <w:rPr>
          <w:rtl/>
        </w:rPr>
        <w:t>كما في رواية الخوارزمي</w:t>
      </w:r>
      <w:r>
        <w:rPr>
          <w:rFonts w:hint="cs"/>
          <w:rtl/>
        </w:rPr>
        <w:t xml:space="preserve"> - </w:t>
      </w:r>
      <w:r w:rsidRPr="00C3465B">
        <w:rPr>
          <w:rtl/>
          <w:lang w:bidi="fa-IR"/>
        </w:rPr>
        <w:t>مراد به المعنى الثاني</w:t>
      </w:r>
      <w:r>
        <w:rPr>
          <w:rtl/>
          <w:lang w:bidi="fa-IR"/>
        </w:rPr>
        <w:t>،</w:t>
      </w:r>
      <w:r w:rsidRPr="00C3465B">
        <w:rPr>
          <w:rtl/>
          <w:lang w:bidi="fa-IR"/>
        </w:rPr>
        <w:t xml:space="preserve"> وهو يتضمن الجواب عن المعنى الأول أيضا</w:t>
      </w:r>
      <w:r w:rsidR="004733F8">
        <w:rPr>
          <w:rFonts w:hint="cs"/>
          <w:rtl/>
          <w:lang w:bidi="fa-IR"/>
        </w:rPr>
        <w:t>ً</w:t>
      </w:r>
      <w:r w:rsidRPr="00C3465B">
        <w:rPr>
          <w:rtl/>
          <w:lang w:bidi="fa-IR"/>
        </w:rPr>
        <w:t xml:space="preserve"> إن</w:t>
      </w:r>
      <w:r w:rsidR="004733F8">
        <w:rPr>
          <w:rFonts w:hint="cs"/>
          <w:rtl/>
          <w:lang w:bidi="fa-IR"/>
        </w:rPr>
        <w:t>ْ</w:t>
      </w:r>
      <w:r w:rsidRPr="00C3465B">
        <w:rPr>
          <w:rtl/>
          <w:lang w:bidi="fa-IR"/>
        </w:rPr>
        <w:t xml:space="preserve"> كان مرادا</w:t>
      </w:r>
      <w:r>
        <w:rPr>
          <w:rtl/>
          <w:lang w:bidi="fa-IR"/>
        </w:rPr>
        <w:t>،</w:t>
      </w:r>
      <w:r w:rsidRPr="00C3465B">
        <w:rPr>
          <w:rtl/>
          <w:lang w:bidi="fa-IR"/>
        </w:rPr>
        <w:t xml:space="preserve"> لأنّ لغة علي </w:t>
      </w:r>
      <w:r w:rsidRPr="001C3131">
        <w:rPr>
          <w:rStyle w:val="libAlaemChar"/>
          <w:rtl/>
        </w:rPr>
        <w:t>عليه‌السلام</w:t>
      </w:r>
      <w:r w:rsidRPr="00C3465B">
        <w:rPr>
          <w:rtl/>
          <w:lang w:bidi="fa-IR"/>
        </w:rPr>
        <w:t xml:space="preserve"> كانت عربيّة. وقاس الشيء بالشيء قدّره به</w:t>
      </w:r>
      <w:r>
        <w:rPr>
          <w:rtl/>
          <w:lang w:bidi="fa-IR"/>
        </w:rPr>
        <w:t>،</w:t>
      </w:r>
      <w:r w:rsidRPr="00C3465B">
        <w:rPr>
          <w:rtl/>
          <w:lang w:bidi="fa-IR"/>
        </w:rPr>
        <w:t xml:space="preserve"> أي جعله على مقداره. والشبهات جمع شبهة كغرفة وغرفات قال في القاموس</w:t>
      </w:r>
      <w:r>
        <w:rPr>
          <w:rtl/>
          <w:lang w:bidi="fa-IR"/>
        </w:rPr>
        <w:t>:</w:t>
      </w:r>
      <w:r>
        <w:rPr>
          <w:rFonts w:hint="cs"/>
          <w:rtl/>
          <w:lang w:bidi="fa-IR"/>
        </w:rPr>
        <w:t xml:space="preserve"> </w:t>
      </w:r>
      <w:r w:rsidRPr="00C3465B">
        <w:rPr>
          <w:rtl/>
          <w:lang w:bidi="fa-IR"/>
        </w:rPr>
        <w:t>الشبهة بالضم الالتباس والمثل انتهى. وإرادة المعنى الثاني هنا أظهر. أي لا أوصف بالأمثال</w:t>
      </w:r>
      <w:r>
        <w:rPr>
          <w:rtl/>
          <w:lang w:bidi="fa-IR"/>
        </w:rPr>
        <w:t>،</w:t>
      </w:r>
      <w:r w:rsidRPr="00C3465B">
        <w:rPr>
          <w:rtl/>
          <w:lang w:bidi="fa-IR"/>
        </w:rPr>
        <w:t xml:space="preserve"> وإن كان المعنى الأول أيضا</w:t>
      </w:r>
      <w:r w:rsidR="004733F8">
        <w:rPr>
          <w:rFonts w:hint="cs"/>
          <w:rtl/>
          <w:lang w:bidi="fa-IR"/>
        </w:rPr>
        <w:t>ً</w:t>
      </w:r>
      <w:r w:rsidRPr="00C3465B">
        <w:rPr>
          <w:rtl/>
          <w:lang w:bidi="fa-IR"/>
        </w:rPr>
        <w:t xml:space="preserve"> ظاهرا</w:t>
      </w:r>
      <w:r w:rsidR="004733F8">
        <w:rPr>
          <w:rFonts w:hint="cs"/>
          <w:rtl/>
          <w:lang w:bidi="fa-IR"/>
        </w:rPr>
        <w:t>ً</w:t>
      </w:r>
      <w:r w:rsidRPr="00C3465B">
        <w:rPr>
          <w:rtl/>
          <w:lang w:bidi="fa-IR"/>
        </w:rPr>
        <w:t xml:space="preserve">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4</w:t>
      </w:r>
      <w:r>
        <w:rPr>
          <w:rtl/>
          <w:lang w:bidi="fa-IR"/>
        </w:rPr>
        <w:t xml:space="preserve"> - </w:t>
      </w:r>
      <w:r w:rsidRPr="00C3465B">
        <w:rPr>
          <w:rtl/>
        </w:rPr>
        <w:t>أخرج الترمذي</w:t>
      </w:r>
      <w:r>
        <w:rPr>
          <w:rtl/>
        </w:rPr>
        <w:t>:</w:t>
      </w:r>
      <w:r w:rsidRPr="00C3465B">
        <w:rPr>
          <w:rtl/>
        </w:rPr>
        <w:t xml:space="preserve"> « حدّثنا محمّد بن بشّار ويعقوب بن إبراهيم وغير</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التذكرة</w:t>
      </w:r>
      <w:r w:rsidR="00A41E48">
        <w:rPr>
          <w:rtl/>
        </w:rPr>
        <w:t xml:space="preserve"> - </w:t>
      </w:r>
      <w:r w:rsidR="00A41E48" w:rsidRPr="00C3465B">
        <w:rPr>
          <w:rtl/>
        </w:rPr>
        <w:t>مخطوط.</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rPr>
        <w:lastRenderedPageBreak/>
        <w:t>واحد قالوا</w:t>
      </w:r>
      <w:r>
        <w:rPr>
          <w:rtl/>
        </w:rPr>
        <w:t>:</w:t>
      </w:r>
      <w:r w:rsidRPr="00C3465B">
        <w:rPr>
          <w:rtl/>
        </w:rPr>
        <w:t xml:space="preserve"> نا أبو عاصم</w:t>
      </w:r>
      <w:r>
        <w:rPr>
          <w:rtl/>
        </w:rPr>
        <w:t>،</w:t>
      </w:r>
      <w:r w:rsidRPr="00C3465B">
        <w:rPr>
          <w:rtl/>
        </w:rPr>
        <w:t xml:space="preserve"> عن أبي الجراح قال</w:t>
      </w:r>
      <w:r>
        <w:rPr>
          <w:rtl/>
        </w:rPr>
        <w:t>:</w:t>
      </w:r>
      <w:r w:rsidRPr="00C3465B">
        <w:rPr>
          <w:rtl/>
        </w:rPr>
        <w:t xml:space="preserve"> ثني جابر بن صبيح قال</w:t>
      </w:r>
      <w:r>
        <w:rPr>
          <w:rtl/>
        </w:rPr>
        <w:t>:</w:t>
      </w:r>
      <w:r w:rsidRPr="00C3465B">
        <w:rPr>
          <w:rtl/>
        </w:rPr>
        <w:t xml:space="preserve"> حدّثتني أم شراحيل قالت</w:t>
      </w:r>
      <w:r>
        <w:rPr>
          <w:rtl/>
        </w:rPr>
        <w:t>:</w:t>
      </w:r>
      <w:r w:rsidRPr="00C3465B">
        <w:rPr>
          <w:rtl/>
        </w:rPr>
        <w:t xml:space="preserve"> حدّثتني أم عطيّة قالت</w:t>
      </w:r>
      <w:r>
        <w:rPr>
          <w:rtl/>
        </w:rPr>
        <w:t>:</w:t>
      </w:r>
      <w:r w:rsidRPr="00C3465B">
        <w:rPr>
          <w:rtl/>
        </w:rPr>
        <w:t xml:space="preserve"> بعث النبي </w:t>
      </w:r>
      <w:r w:rsidR="00082BFE" w:rsidRPr="00082BFE">
        <w:rPr>
          <w:rStyle w:val="libAlaemChar"/>
          <w:rtl/>
        </w:rPr>
        <w:t>صلى‌الله‌عليه‌وآله‌وسلم</w:t>
      </w:r>
      <w:r w:rsidR="006103F2" w:rsidRPr="006103F2">
        <w:rPr>
          <w:rStyle w:val="libAlaemChar"/>
          <w:rtl/>
        </w:rPr>
        <w:t xml:space="preserve"> </w:t>
      </w:r>
      <w:r w:rsidRPr="00C3465B">
        <w:rPr>
          <w:rtl/>
        </w:rPr>
        <w:t>جيشا</w:t>
      </w:r>
      <w:r w:rsidR="004733F8">
        <w:rPr>
          <w:rFonts w:hint="cs"/>
          <w:rtl/>
        </w:rPr>
        <w:t>ً</w:t>
      </w:r>
      <w:r w:rsidRPr="00C3465B">
        <w:rPr>
          <w:rtl/>
        </w:rPr>
        <w:t xml:space="preserve"> فيهم علي. قالت</w:t>
      </w:r>
      <w:r>
        <w:rPr>
          <w:rtl/>
        </w:rPr>
        <w:t>:</w:t>
      </w:r>
      <w:r w:rsidRPr="00C3465B">
        <w:rPr>
          <w:rtl/>
        </w:rPr>
        <w:t xml:space="preserve"> فسمعت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وهو رافع يديه يقول</w:t>
      </w:r>
      <w:r>
        <w:rPr>
          <w:rtl/>
        </w:rPr>
        <w:t xml:space="preserve">: </w:t>
      </w:r>
      <w:r w:rsidRPr="00C3465B">
        <w:rPr>
          <w:rtl/>
        </w:rPr>
        <w:t>الل</w:t>
      </w:r>
      <w:r w:rsidR="004733F8">
        <w:rPr>
          <w:rFonts w:hint="cs"/>
          <w:rtl/>
        </w:rPr>
        <w:t>ّ</w:t>
      </w:r>
      <w:r w:rsidRPr="00C3465B">
        <w:rPr>
          <w:rtl/>
        </w:rPr>
        <w:t>هم لا تمتني حتى تريني عليّا</w:t>
      </w:r>
      <w:r w:rsidR="004733F8">
        <w:rPr>
          <w:rFonts w:hint="cs"/>
          <w:rtl/>
        </w:rPr>
        <w:t>ً</w:t>
      </w:r>
      <w:r w:rsidRPr="00C3465B">
        <w:rPr>
          <w:rtl/>
          <w:lang w:bidi="fa-IR"/>
        </w:rPr>
        <w:t>. هذا حديث غريب حسن</w:t>
      </w:r>
      <w:r>
        <w:rPr>
          <w:rtl/>
          <w:lang w:bidi="fa-IR"/>
        </w:rPr>
        <w:t>،</w:t>
      </w:r>
      <w:r w:rsidRPr="00C3465B">
        <w:rPr>
          <w:rtl/>
          <w:lang w:bidi="fa-IR"/>
        </w:rPr>
        <w:t xml:space="preserve"> إنّما نعرفه من هذا الوجه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rPr>
        <w:t>ورواه الفقيه ابن المغازلي حيث قال</w:t>
      </w:r>
      <w:r>
        <w:rPr>
          <w:rtl/>
        </w:rPr>
        <w:t>:</w:t>
      </w:r>
      <w:r w:rsidRPr="00C3465B">
        <w:rPr>
          <w:rtl/>
        </w:rPr>
        <w:t xml:space="preserve"> « قوله </w:t>
      </w:r>
      <w:r w:rsidRPr="001C3131">
        <w:rPr>
          <w:rStyle w:val="libAlaemChar"/>
          <w:rtl/>
        </w:rPr>
        <w:t>عليه‌السلام</w:t>
      </w:r>
      <w:r>
        <w:rPr>
          <w:rtl/>
        </w:rPr>
        <w:t xml:space="preserve">: </w:t>
      </w:r>
      <w:r w:rsidRPr="00C3465B">
        <w:rPr>
          <w:rtl/>
        </w:rPr>
        <w:t>لا تمتني حتى تريني وجه علي. أخبرنا أبو القاسم عبد الواحد بن علي بن العباس البزاز قال</w:t>
      </w:r>
      <w:r>
        <w:rPr>
          <w:rtl/>
        </w:rPr>
        <w:t>:</w:t>
      </w:r>
      <w:r w:rsidRPr="00C3465B">
        <w:rPr>
          <w:rtl/>
        </w:rPr>
        <w:t xml:space="preserve"> أخبرنا أبو القاسم عبيد الله بن الحسين بن محمّد المحاملي</w:t>
      </w:r>
      <w:r>
        <w:rPr>
          <w:rtl/>
        </w:rPr>
        <w:t>،</w:t>
      </w:r>
      <w:r w:rsidRPr="00C3465B">
        <w:rPr>
          <w:rtl/>
        </w:rPr>
        <w:t xml:space="preserve"> نا علي بن مسلم</w:t>
      </w:r>
      <w:r>
        <w:rPr>
          <w:rtl/>
        </w:rPr>
        <w:t>،</w:t>
      </w:r>
      <w:r w:rsidRPr="00C3465B">
        <w:rPr>
          <w:rtl/>
        </w:rPr>
        <w:t xml:space="preserve"> نا أبو عاصم قال</w:t>
      </w:r>
      <w:r>
        <w:rPr>
          <w:rtl/>
        </w:rPr>
        <w:t>:</w:t>
      </w:r>
      <w:r w:rsidRPr="00C3465B">
        <w:rPr>
          <w:rtl/>
        </w:rPr>
        <w:t xml:space="preserve"> حدّثني أبو الجراح</w:t>
      </w:r>
      <w:r>
        <w:rPr>
          <w:rtl/>
        </w:rPr>
        <w:t xml:space="preserve"> ..</w:t>
      </w:r>
      <w:r w:rsidRPr="00C3465B">
        <w:rPr>
          <w:rtl/>
        </w:rPr>
        <w:t xml:space="preserve">. » </w:t>
      </w:r>
      <w:r w:rsidRPr="00BE597A">
        <w:rPr>
          <w:rStyle w:val="libFootnotenumChar"/>
          <w:rtl/>
        </w:rPr>
        <w:t>(2)</w:t>
      </w:r>
      <w:r>
        <w:rPr>
          <w:rtl/>
        </w:rPr>
        <w:t>.</w:t>
      </w:r>
    </w:p>
    <w:p w:rsidR="00A41E48" w:rsidRPr="00C3465B" w:rsidRDefault="00A41E48" w:rsidP="00A41E48">
      <w:pPr>
        <w:pStyle w:val="libNormal"/>
        <w:rPr>
          <w:rtl/>
          <w:lang w:bidi="fa-IR"/>
        </w:rPr>
      </w:pPr>
      <w:r w:rsidRPr="00C3465B">
        <w:rPr>
          <w:rtl/>
        </w:rPr>
        <w:t>ورواه الخطيب الخوارزمي بسنده عن الحافظ البيهقي قال</w:t>
      </w:r>
      <w:r>
        <w:rPr>
          <w:rtl/>
        </w:rPr>
        <w:t>:</w:t>
      </w:r>
      <w:r w:rsidRPr="00C3465B">
        <w:rPr>
          <w:rtl/>
        </w:rPr>
        <w:t xml:space="preserve"> « أخبرنا أبو عبد الله الحافظ وأبو سعيد بن أبي عمر قالا</w:t>
      </w:r>
      <w:r>
        <w:rPr>
          <w:rtl/>
        </w:rPr>
        <w:t>:</w:t>
      </w:r>
      <w:r w:rsidRPr="00C3465B">
        <w:rPr>
          <w:rtl/>
        </w:rPr>
        <w:t xml:space="preserve"> حدّثنا أبو العباس محمّد بن يعقوب قال</w:t>
      </w:r>
      <w:r>
        <w:rPr>
          <w:rtl/>
        </w:rPr>
        <w:t>:</w:t>
      </w:r>
      <w:r w:rsidRPr="00C3465B">
        <w:rPr>
          <w:rtl/>
        </w:rPr>
        <w:t xml:space="preserve"> حدّثنا أبو أميّة محمّد بن إبراهيم الطرسوسي</w:t>
      </w:r>
      <w:r>
        <w:rPr>
          <w:rtl/>
        </w:rPr>
        <w:t>،</w:t>
      </w:r>
      <w:r w:rsidRPr="00C3465B">
        <w:rPr>
          <w:rtl/>
        </w:rPr>
        <w:t xml:space="preserve"> قال</w:t>
      </w:r>
      <w:r>
        <w:rPr>
          <w:rtl/>
        </w:rPr>
        <w:t>:</w:t>
      </w:r>
      <w:r w:rsidRPr="00C3465B">
        <w:rPr>
          <w:rtl/>
        </w:rPr>
        <w:t xml:space="preserve"> حدّثنا أبو عاصم النبيل</w:t>
      </w:r>
      <w:r>
        <w:rPr>
          <w:rtl/>
        </w:rPr>
        <w:t xml:space="preserve"> ..</w:t>
      </w:r>
      <w:r w:rsidRPr="00C3465B">
        <w:rPr>
          <w:rtl/>
        </w:rPr>
        <w:t xml:space="preserve">. » </w:t>
      </w:r>
      <w:r w:rsidRPr="00BE597A">
        <w:rPr>
          <w:rStyle w:val="libFootnotenumChar"/>
          <w:rtl/>
        </w:rPr>
        <w:t>(3)</w:t>
      </w:r>
      <w:r>
        <w:rPr>
          <w:rtl/>
        </w:rPr>
        <w:t>.</w:t>
      </w:r>
    </w:p>
    <w:p w:rsidR="00A41E48" w:rsidRPr="00C3465B" w:rsidRDefault="00A41E48" w:rsidP="00A41E48">
      <w:pPr>
        <w:pStyle w:val="libNormal"/>
        <w:rPr>
          <w:rtl/>
          <w:lang w:bidi="fa-IR"/>
        </w:rPr>
      </w:pPr>
      <w:r>
        <w:rPr>
          <w:rtl/>
        </w:rPr>
        <w:t>و</w:t>
      </w:r>
      <w:r w:rsidRPr="00C3465B">
        <w:rPr>
          <w:rtl/>
        </w:rPr>
        <w:t>رواه الكنجي الشّافعي بسنده عن الترمذي</w:t>
      </w:r>
      <w:r>
        <w:rPr>
          <w:rtl/>
        </w:rPr>
        <w:t xml:space="preserve"> ..</w:t>
      </w:r>
      <w:r w:rsidRPr="00C3465B">
        <w:rPr>
          <w:rtl/>
        </w:rPr>
        <w:t>. قال</w:t>
      </w:r>
      <w:r>
        <w:rPr>
          <w:rtl/>
        </w:rPr>
        <w:t>:</w:t>
      </w:r>
      <w:r w:rsidRPr="00C3465B">
        <w:rPr>
          <w:rtl/>
        </w:rPr>
        <w:t xml:space="preserve"> « هذا حديث عال</w:t>
      </w:r>
      <w:r>
        <w:rPr>
          <w:rtl/>
        </w:rPr>
        <w:t>،</w:t>
      </w:r>
      <w:r w:rsidRPr="00C3465B">
        <w:rPr>
          <w:rtl/>
        </w:rPr>
        <w:t xml:space="preserve"> أخرجه أبو عيسى محمّد بن عيسى الترمذي في صحيحه</w:t>
      </w:r>
      <w:r>
        <w:rPr>
          <w:rtl/>
        </w:rPr>
        <w:t>،</w:t>
      </w:r>
      <w:r w:rsidRPr="00C3465B">
        <w:rPr>
          <w:rtl/>
        </w:rPr>
        <w:t xml:space="preserve"> ووقع إلينا عاليا من غير هذا الطريق</w:t>
      </w:r>
      <w:r>
        <w:rPr>
          <w:rtl/>
        </w:rPr>
        <w:t>،</w:t>
      </w:r>
      <w:r w:rsidRPr="00C3465B">
        <w:rPr>
          <w:rtl/>
        </w:rPr>
        <w:t xml:space="preserve"> لكن اقتصرنا على هذا لشهرته عند أهل النقل » </w:t>
      </w:r>
      <w:r w:rsidRPr="00BE597A">
        <w:rPr>
          <w:rStyle w:val="libFootnotenumChar"/>
          <w:rtl/>
        </w:rPr>
        <w:t>(4)</w:t>
      </w:r>
      <w:r>
        <w:rPr>
          <w:rtl/>
        </w:rPr>
        <w:t>.</w:t>
      </w:r>
    </w:p>
    <w:p w:rsidR="00A41E48" w:rsidRPr="00C3465B" w:rsidRDefault="00A41E48" w:rsidP="00A41E48">
      <w:pPr>
        <w:pStyle w:val="libNormal"/>
        <w:rPr>
          <w:rtl/>
          <w:lang w:bidi="fa-IR"/>
        </w:rPr>
      </w:pPr>
      <w:r w:rsidRPr="00C3465B">
        <w:rPr>
          <w:rtl/>
        </w:rPr>
        <w:t>ورواه الزرندي عن ا</w:t>
      </w:r>
      <w:r w:rsidR="004733F8">
        <w:rPr>
          <w:rFonts w:hint="cs"/>
          <w:rtl/>
        </w:rPr>
        <w:t>ُ</w:t>
      </w:r>
      <w:r w:rsidRPr="00C3465B">
        <w:rPr>
          <w:rtl/>
        </w:rPr>
        <w:t xml:space="preserve">م عطيّة </w:t>
      </w:r>
      <w:r w:rsidRPr="00BE597A">
        <w:rPr>
          <w:rStyle w:val="libFootnotenumChar"/>
          <w:rtl/>
        </w:rPr>
        <w:t>(5)</w:t>
      </w:r>
      <w:r>
        <w:rPr>
          <w:rtl/>
        </w:rPr>
        <w:t>.</w:t>
      </w:r>
    </w:p>
    <w:p w:rsidR="00A41E48" w:rsidRPr="00C3465B" w:rsidRDefault="00A41E48" w:rsidP="00A41E48">
      <w:pPr>
        <w:pStyle w:val="libNormal"/>
        <w:rPr>
          <w:rtl/>
          <w:lang w:bidi="fa-IR"/>
        </w:rPr>
      </w:pPr>
      <w:r w:rsidRPr="00C3465B">
        <w:rPr>
          <w:rtl/>
        </w:rPr>
        <w:t xml:space="preserve">وكذا حسام الدين </w:t>
      </w:r>
      <w:r w:rsidRPr="00BE597A">
        <w:rPr>
          <w:rStyle w:val="libFootnotenumChar"/>
          <w:rtl/>
        </w:rPr>
        <w:t>(6)</w:t>
      </w:r>
      <w:r w:rsidRPr="00C3465B">
        <w:rPr>
          <w:rtl/>
        </w:rPr>
        <w:t xml:space="preserve"> والبدخشاني </w:t>
      </w:r>
      <w:r w:rsidRPr="00BE597A">
        <w:rPr>
          <w:rStyle w:val="libFootnotenumChar"/>
          <w:rtl/>
        </w:rPr>
        <w:t>(7)</w:t>
      </w:r>
      <w:r w:rsidRPr="00C3465B">
        <w:rPr>
          <w:rtl/>
        </w:rPr>
        <w:t xml:space="preserve"> عن الترمذي.</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صحيح الترمذي 5 / 601.</w:t>
      </w:r>
    </w:p>
    <w:p w:rsidR="00A41E48" w:rsidRPr="00C3465B" w:rsidRDefault="009C060F" w:rsidP="004733F8">
      <w:pPr>
        <w:pStyle w:val="libFootnote0"/>
        <w:rPr>
          <w:rtl/>
          <w:lang w:bidi="fa-IR"/>
        </w:rPr>
      </w:pPr>
      <w:r w:rsidRPr="004733F8">
        <w:rPr>
          <w:rtl/>
        </w:rPr>
        <w:t>(2).</w:t>
      </w:r>
      <w:r w:rsidR="00A41E48" w:rsidRPr="00C3465B">
        <w:rPr>
          <w:rtl/>
        </w:rPr>
        <w:t xml:space="preserve"> مناقب أمير المؤمنين </w:t>
      </w:r>
      <w:r w:rsidR="00AE267A" w:rsidRPr="00AE267A">
        <w:rPr>
          <w:rStyle w:val="libFootnoteAlaemChar"/>
          <w:rtl/>
        </w:rPr>
        <w:t>عليه‌السلام</w:t>
      </w:r>
      <w:r w:rsidR="00A41E48">
        <w:rPr>
          <w:rtl/>
        </w:rPr>
        <w:t>:</w:t>
      </w:r>
      <w:r w:rsidR="00A41E48" w:rsidRPr="00C3465B">
        <w:rPr>
          <w:rtl/>
        </w:rPr>
        <w:t xml:space="preserve"> 122.</w:t>
      </w:r>
    </w:p>
    <w:p w:rsidR="00A41E48" w:rsidRPr="00C3465B" w:rsidRDefault="009C060F" w:rsidP="004733F8">
      <w:pPr>
        <w:pStyle w:val="libFootnote0"/>
        <w:rPr>
          <w:rtl/>
          <w:lang w:bidi="fa-IR"/>
        </w:rPr>
      </w:pPr>
      <w:r w:rsidRPr="004733F8">
        <w:rPr>
          <w:rtl/>
        </w:rPr>
        <w:t>(3).</w:t>
      </w:r>
      <w:r w:rsidR="00A41E48" w:rsidRPr="00C3465B">
        <w:rPr>
          <w:rtl/>
        </w:rPr>
        <w:t xml:space="preserve"> مناقب أمير المؤمنين </w:t>
      </w:r>
      <w:r w:rsidR="00AE267A" w:rsidRPr="00AE267A">
        <w:rPr>
          <w:rStyle w:val="libFootnoteAlaemChar"/>
          <w:rtl/>
        </w:rPr>
        <w:t>عليه‌السلام</w:t>
      </w:r>
      <w:r w:rsidR="00A41E48">
        <w:rPr>
          <w:rtl/>
        </w:rPr>
        <w:t>:</w:t>
      </w:r>
      <w:r w:rsidR="00A41E48" w:rsidRPr="00C3465B">
        <w:rPr>
          <w:rtl/>
        </w:rPr>
        <w:t xml:space="preserve"> 30.</w:t>
      </w:r>
    </w:p>
    <w:p w:rsidR="00A41E48" w:rsidRPr="00C3465B" w:rsidRDefault="009C060F" w:rsidP="00A41E48">
      <w:pPr>
        <w:pStyle w:val="libFootnote0"/>
        <w:rPr>
          <w:rtl/>
          <w:lang w:bidi="fa-IR"/>
        </w:rPr>
      </w:pPr>
      <w:r w:rsidRPr="009C060F">
        <w:rPr>
          <w:rStyle w:val="libFootnote0Char"/>
          <w:rtl/>
        </w:rPr>
        <w:t>(4).</w:t>
      </w:r>
      <w:r w:rsidR="00A41E48" w:rsidRPr="00C3465B">
        <w:rPr>
          <w:rtl/>
        </w:rPr>
        <w:t xml:space="preserve"> كفاية الطالب</w:t>
      </w:r>
      <w:r w:rsidR="00A41E48">
        <w:rPr>
          <w:rtl/>
        </w:rPr>
        <w:t>:</w:t>
      </w:r>
      <w:r w:rsidR="00A41E48" w:rsidRPr="00C3465B">
        <w:rPr>
          <w:rtl/>
        </w:rPr>
        <w:t xml:space="preserve"> 133.</w:t>
      </w:r>
    </w:p>
    <w:p w:rsidR="00A41E48" w:rsidRPr="00C3465B" w:rsidRDefault="009C060F" w:rsidP="00A41E48">
      <w:pPr>
        <w:pStyle w:val="libFootnote0"/>
        <w:rPr>
          <w:rtl/>
          <w:lang w:bidi="fa-IR"/>
        </w:rPr>
      </w:pPr>
      <w:r w:rsidRPr="009C060F">
        <w:rPr>
          <w:rStyle w:val="libFootnote0Char"/>
          <w:rtl/>
        </w:rPr>
        <w:t>(5).</w:t>
      </w:r>
      <w:r w:rsidR="00A41E48" w:rsidRPr="00C3465B">
        <w:rPr>
          <w:rtl/>
        </w:rPr>
        <w:t xml:space="preserve"> نظم درر السمطين</w:t>
      </w:r>
      <w:r w:rsidR="00A41E48">
        <w:rPr>
          <w:rtl/>
        </w:rPr>
        <w:t>:</w:t>
      </w:r>
      <w:r w:rsidR="00A41E48" w:rsidRPr="00C3465B">
        <w:rPr>
          <w:rtl/>
        </w:rPr>
        <w:t xml:space="preserve"> 100.</w:t>
      </w:r>
    </w:p>
    <w:p w:rsidR="00A41E48" w:rsidRPr="00C3465B" w:rsidRDefault="009C060F" w:rsidP="00A41E48">
      <w:pPr>
        <w:pStyle w:val="libFootnote0"/>
        <w:rPr>
          <w:rtl/>
          <w:lang w:bidi="fa-IR"/>
        </w:rPr>
      </w:pPr>
      <w:r w:rsidRPr="009C060F">
        <w:rPr>
          <w:rStyle w:val="libFootnote0Char"/>
          <w:rtl/>
        </w:rPr>
        <w:t>(6).</w:t>
      </w:r>
      <w:r w:rsidR="00A41E48" w:rsidRPr="00C3465B">
        <w:rPr>
          <w:rtl/>
        </w:rPr>
        <w:t xml:space="preserve"> مرافض الروافض</w:t>
      </w:r>
      <w:r w:rsidR="00A41E48">
        <w:rPr>
          <w:rtl/>
        </w:rPr>
        <w:t xml:space="preserve"> - </w:t>
      </w:r>
      <w:r w:rsidR="00A41E48" w:rsidRPr="00C3465B">
        <w:rPr>
          <w:rtl/>
        </w:rPr>
        <w:t>مخطوط.</w:t>
      </w:r>
    </w:p>
    <w:p w:rsidR="00A41E48" w:rsidRPr="00C3465B" w:rsidRDefault="009C060F" w:rsidP="00A41E48">
      <w:pPr>
        <w:pStyle w:val="libFootnote0"/>
        <w:rPr>
          <w:rtl/>
          <w:lang w:bidi="fa-IR"/>
        </w:rPr>
      </w:pPr>
      <w:r w:rsidRPr="009C060F">
        <w:rPr>
          <w:rStyle w:val="libFootnote0Char"/>
          <w:rtl/>
        </w:rPr>
        <w:t>(7).</w:t>
      </w:r>
      <w:r w:rsidR="00A41E48" w:rsidRPr="00C3465B">
        <w:rPr>
          <w:rtl/>
        </w:rPr>
        <w:t xml:space="preserve"> مفتاح النجا</w:t>
      </w:r>
      <w:r w:rsidR="00A41E48">
        <w:rPr>
          <w:rtl/>
        </w:rPr>
        <w:t xml:space="preserve"> - </w:t>
      </w:r>
      <w:r w:rsidR="00A41E48" w:rsidRPr="00C3465B">
        <w:rPr>
          <w:rtl/>
        </w:rPr>
        <w:t>مخطوط.</w:t>
      </w:r>
    </w:p>
    <w:p w:rsidR="00A41E48" w:rsidRDefault="00A41E48" w:rsidP="00A41E48">
      <w:pPr>
        <w:pStyle w:val="libNormal"/>
        <w:rPr>
          <w:rtl/>
          <w:lang w:bidi="fa-IR"/>
        </w:rPr>
      </w:pPr>
      <w:r>
        <w:rPr>
          <w:rtl/>
          <w:lang w:bidi="fa-IR"/>
        </w:rPr>
        <w:br w:type="page"/>
      </w:r>
    </w:p>
    <w:p w:rsidR="0043598D" w:rsidRDefault="00A41E48" w:rsidP="00A41E48">
      <w:pPr>
        <w:pStyle w:val="libNormal"/>
        <w:rPr>
          <w:rtl/>
          <w:lang w:bidi="fa-IR"/>
        </w:rPr>
      </w:pPr>
      <w:r w:rsidRPr="00C3465B">
        <w:rPr>
          <w:rtl/>
          <w:lang w:bidi="fa-IR"/>
        </w:rPr>
        <w:lastRenderedPageBreak/>
        <w:t>وهل في دلالته على الأحبيّة المطلقة العامّة ريب</w:t>
      </w:r>
      <w:r>
        <w:rPr>
          <w:rtl/>
          <w:lang w:bidi="fa-IR"/>
        </w:rPr>
        <w:t>؟!</w:t>
      </w:r>
    </w:p>
    <w:p w:rsidR="0043598D" w:rsidRDefault="00A41E48" w:rsidP="00A41E48">
      <w:pPr>
        <w:pStyle w:val="libNormal"/>
        <w:rPr>
          <w:rtl/>
        </w:rPr>
      </w:pPr>
      <w:r w:rsidRPr="00C3465B">
        <w:rPr>
          <w:rtl/>
          <w:lang w:bidi="fa-IR"/>
        </w:rPr>
        <w:t>5</w:t>
      </w:r>
      <w:r>
        <w:rPr>
          <w:rtl/>
          <w:lang w:bidi="fa-IR"/>
        </w:rPr>
        <w:t xml:space="preserve"> - </w:t>
      </w:r>
      <w:r w:rsidRPr="00C3465B">
        <w:rPr>
          <w:rtl/>
        </w:rPr>
        <w:t xml:space="preserve">قال الحافظ محبّ الدين الطبري تحت عنوان « ذكر أنّه أحبّ الخلق إلى الله تعالى بعد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 بعد أن روى حديث الطير</w:t>
      </w:r>
      <w:r>
        <w:rPr>
          <w:rtl/>
        </w:rPr>
        <w:t>:</w:t>
      </w:r>
    </w:p>
    <w:p w:rsidR="00A41E48" w:rsidRPr="00C3465B" w:rsidRDefault="00A41E48" w:rsidP="00A41E48">
      <w:pPr>
        <w:pStyle w:val="libNormal"/>
        <w:rPr>
          <w:rtl/>
          <w:lang w:bidi="fa-IR"/>
        </w:rPr>
      </w:pPr>
      <w:r w:rsidRPr="00C3465B">
        <w:rPr>
          <w:rtl/>
        </w:rPr>
        <w:t xml:space="preserve">« وعن ابن عباس </w:t>
      </w:r>
      <w:r w:rsidRPr="001C3131">
        <w:rPr>
          <w:rStyle w:val="libAlaemChar"/>
          <w:rtl/>
        </w:rPr>
        <w:t>رضي‌الله‌عنه</w:t>
      </w:r>
      <w:r w:rsidRPr="00C3465B">
        <w:rPr>
          <w:rtl/>
        </w:rPr>
        <w:t xml:space="preserve"> قال</w:t>
      </w:r>
      <w:r>
        <w:rPr>
          <w:rtl/>
        </w:rPr>
        <w:t xml:space="preserve">: </w:t>
      </w:r>
      <w:r w:rsidRPr="00C3465B">
        <w:rPr>
          <w:rtl/>
        </w:rPr>
        <w:t>إنّ عليا</w:t>
      </w:r>
      <w:r w:rsidR="008B4695">
        <w:rPr>
          <w:rFonts w:hint="cs"/>
          <w:rtl/>
        </w:rPr>
        <w:t>ً</w:t>
      </w:r>
      <w:r w:rsidRPr="00C3465B">
        <w:rPr>
          <w:rtl/>
        </w:rPr>
        <w:t xml:space="preserve"> دخل على النبيّ </w:t>
      </w:r>
      <w:r w:rsidR="00082BFE" w:rsidRPr="00082BFE">
        <w:rPr>
          <w:rStyle w:val="libAlaemChar"/>
          <w:rtl/>
        </w:rPr>
        <w:t>صلى‌الله‌عليه‌وآله‌وسلم</w:t>
      </w:r>
      <w:r w:rsidR="006103F2" w:rsidRPr="006103F2">
        <w:rPr>
          <w:rStyle w:val="libAlaemChar"/>
          <w:rtl/>
        </w:rPr>
        <w:t xml:space="preserve"> </w:t>
      </w:r>
      <w:r w:rsidRPr="00C3465B">
        <w:rPr>
          <w:rtl/>
        </w:rPr>
        <w:t>فقام إليه وعانقه وقبّل ما بين عينيه</w:t>
      </w:r>
      <w:r>
        <w:rPr>
          <w:rtl/>
        </w:rPr>
        <w:t>،</w:t>
      </w:r>
      <w:r w:rsidRPr="00C3465B">
        <w:rPr>
          <w:rtl/>
        </w:rPr>
        <w:t xml:space="preserve"> فقا</w:t>
      </w:r>
      <w:r>
        <w:rPr>
          <w:rtl/>
        </w:rPr>
        <w:t>ل له العباس: أ</w:t>
      </w:r>
      <w:r w:rsidRPr="00C3465B">
        <w:rPr>
          <w:rtl/>
        </w:rPr>
        <w:t>تحبّ هذا يا رسول الله</w:t>
      </w:r>
      <w:r>
        <w:rPr>
          <w:rtl/>
        </w:rPr>
        <w:t>؟</w:t>
      </w:r>
      <w:r w:rsidRPr="00C3465B">
        <w:rPr>
          <w:rtl/>
        </w:rPr>
        <w:t xml:space="preserve"> فقال</w:t>
      </w:r>
      <w:r>
        <w:rPr>
          <w:rtl/>
        </w:rPr>
        <w:t>:</w:t>
      </w:r>
      <w:r w:rsidRPr="00C3465B">
        <w:rPr>
          <w:rtl/>
        </w:rPr>
        <w:t xml:space="preserve"> يا عم</w:t>
      </w:r>
      <w:r>
        <w:rPr>
          <w:rtl/>
        </w:rPr>
        <w:t>،</w:t>
      </w:r>
      <w:r w:rsidRPr="00C3465B">
        <w:rPr>
          <w:rtl/>
        </w:rPr>
        <w:t xml:space="preserve"> والله لله أشدّ حبّا له منّي. أخرجه أبو الخير القزويني </w:t>
      </w:r>
      <w:r w:rsidRPr="00BE597A">
        <w:rPr>
          <w:rStyle w:val="libFootnotenumChar"/>
          <w:rtl/>
        </w:rPr>
        <w:t>(</w:t>
      </w:r>
      <w:r w:rsidR="008B4695">
        <w:rPr>
          <w:rStyle w:val="libFootnotenumChar"/>
          <w:rFonts w:hint="cs"/>
          <w:rtl/>
        </w:rPr>
        <w:t>*</w:t>
      </w:r>
      <w:r w:rsidRPr="00BE597A">
        <w:rPr>
          <w:rStyle w:val="libFootnotenumChar"/>
          <w:rtl/>
        </w:rPr>
        <w:t>)</w:t>
      </w:r>
      <w:r w:rsidRPr="00C3465B">
        <w:rPr>
          <w:rtl/>
        </w:rPr>
        <w:t xml:space="preserve"> » </w:t>
      </w:r>
      <w:r w:rsidRPr="00BE597A">
        <w:rPr>
          <w:rStyle w:val="libFootnotenumChar"/>
          <w:rtl/>
        </w:rPr>
        <w:t>(</w:t>
      </w:r>
      <w:r w:rsidR="008B4695">
        <w:rPr>
          <w:rStyle w:val="libFootnotenumChar"/>
          <w:rFonts w:hint="cs"/>
          <w:rtl/>
        </w:rPr>
        <w:t>1</w:t>
      </w:r>
      <w:r w:rsidRPr="00BE597A">
        <w:rPr>
          <w:rStyle w:val="libFootnotenumChar"/>
          <w:rtl/>
        </w:rPr>
        <w:t>)</w:t>
      </w:r>
      <w:r>
        <w:rPr>
          <w:rtl/>
        </w:rPr>
        <w:t>.</w:t>
      </w:r>
    </w:p>
    <w:p w:rsidR="00A41E48" w:rsidRPr="00C3465B" w:rsidRDefault="00A41E48" w:rsidP="00A41E48">
      <w:pPr>
        <w:pStyle w:val="libNormal"/>
        <w:rPr>
          <w:rtl/>
          <w:lang w:bidi="fa-IR"/>
        </w:rPr>
      </w:pPr>
      <w:r w:rsidRPr="00C3465B">
        <w:rPr>
          <w:rtl/>
          <w:lang w:bidi="fa-IR"/>
        </w:rPr>
        <w:t xml:space="preserve">وكرّر روايته في « ذكر أن الله تعالى جعل ذريّته في صلب علي » </w:t>
      </w:r>
      <w:r w:rsidRPr="00BE597A">
        <w:rPr>
          <w:rStyle w:val="libFootnotenumChar"/>
          <w:rtl/>
        </w:rPr>
        <w:t>(</w:t>
      </w:r>
      <w:r w:rsidR="008B4695">
        <w:rPr>
          <w:rStyle w:val="libFootnotenumChar"/>
          <w:rFonts w:hint="cs"/>
          <w:rtl/>
        </w:rPr>
        <w:t>2</w:t>
      </w:r>
      <w:r w:rsidRPr="00BE597A">
        <w:rPr>
          <w:rStyle w:val="libFootnotenumChar"/>
          <w:rtl/>
        </w:rPr>
        <w:t>)</w:t>
      </w:r>
      <w:r>
        <w:rPr>
          <w:rtl/>
          <w:lang w:bidi="fa-IR"/>
        </w:rPr>
        <w:t>.</w:t>
      </w:r>
    </w:p>
    <w:p w:rsidR="00A41E48" w:rsidRPr="00C3465B" w:rsidRDefault="00A41E48" w:rsidP="00A41E48">
      <w:pPr>
        <w:pStyle w:val="libNormal"/>
        <w:rPr>
          <w:rtl/>
          <w:lang w:bidi="fa-IR"/>
        </w:rPr>
      </w:pPr>
      <w:r w:rsidRPr="00C3465B">
        <w:rPr>
          <w:rtl/>
          <w:lang w:bidi="fa-IR"/>
        </w:rPr>
        <w:t>وقد بلغت دلالة هذا الحديث في الوضوح حدّا</w:t>
      </w:r>
      <w:r w:rsidR="008B4695">
        <w:rPr>
          <w:rFonts w:hint="cs"/>
          <w:rtl/>
          <w:lang w:bidi="fa-IR"/>
        </w:rPr>
        <w:t>ً</w:t>
      </w:r>
      <w:r w:rsidRPr="00C3465B">
        <w:rPr>
          <w:rtl/>
          <w:lang w:bidi="fa-IR"/>
        </w:rPr>
        <w:t xml:space="preserve"> حتى ذكره الطبري تحت عنوان « ذكر أنّه أحبّ الخلق إلى الله » كما نصّ</w:t>
      </w:r>
      <w:r w:rsidR="008B4695">
        <w:rPr>
          <w:rFonts w:hint="cs"/>
          <w:rtl/>
          <w:lang w:bidi="fa-IR"/>
        </w:rPr>
        <w:t>َ</w:t>
      </w:r>
      <w:r w:rsidRPr="00C3465B">
        <w:rPr>
          <w:rtl/>
          <w:lang w:bidi="fa-IR"/>
        </w:rPr>
        <w:t xml:space="preserve"> محمّد بن إسماعيل وغيره على دلالته على ذلك.</w:t>
      </w:r>
    </w:p>
    <w:p w:rsidR="0043598D" w:rsidRDefault="00A41E48" w:rsidP="00A41E48">
      <w:pPr>
        <w:pStyle w:val="libNormal"/>
        <w:rPr>
          <w:rtl/>
          <w:lang w:bidi="fa-IR"/>
        </w:rPr>
      </w:pPr>
      <w:r w:rsidRPr="00C3465B">
        <w:rPr>
          <w:rtl/>
          <w:lang w:bidi="fa-IR"/>
        </w:rPr>
        <w:t>فهذا هو الحديث</w:t>
      </w:r>
      <w:r>
        <w:rPr>
          <w:rtl/>
          <w:lang w:bidi="fa-IR"/>
        </w:rPr>
        <w:t>،</w:t>
      </w:r>
      <w:r w:rsidRPr="00C3465B">
        <w:rPr>
          <w:rtl/>
          <w:lang w:bidi="fa-IR"/>
        </w:rPr>
        <w:t xml:space="preserve"> وهذه تصريحات المحقّقين من أهل السنّة</w:t>
      </w:r>
      <w:r>
        <w:rPr>
          <w:rtl/>
          <w:lang w:bidi="fa-IR"/>
        </w:rPr>
        <w:t xml:space="preserve"> ..</w:t>
      </w:r>
      <w:r w:rsidRPr="00C3465B">
        <w:rPr>
          <w:rtl/>
          <w:lang w:bidi="fa-IR"/>
        </w:rPr>
        <w:t>.</w:t>
      </w:r>
      <w:r>
        <w:rPr>
          <w:rFonts w:hint="cs"/>
          <w:rtl/>
          <w:lang w:bidi="fa-IR"/>
        </w:rPr>
        <w:t xml:space="preserve"> </w:t>
      </w:r>
      <w:r w:rsidRPr="00C3465B">
        <w:rPr>
          <w:rtl/>
          <w:lang w:bidi="fa-IR"/>
        </w:rPr>
        <w:t>فقل ما يقتضيه الإنصاف في تأويلات المنحرفين</w:t>
      </w:r>
      <w:r>
        <w:rPr>
          <w:rtl/>
          <w:lang w:bidi="fa-IR"/>
        </w:rPr>
        <w:t>؟!</w:t>
      </w:r>
    </w:p>
    <w:p w:rsidR="0043598D" w:rsidRDefault="00A41E48" w:rsidP="00A41E48">
      <w:pPr>
        <w:pStyle w:val="libNormal"/>
        <w:rPr>
          <w:rtl/>
        </w:rPr>
      </w:pPr>
      <w:r w:rsidRPr="00C3465B">
        <w:rPr>
          <w:rtl/>
          <w:lang w:bidi="fa-IR"/>
        </w:rPr>
        <w:t>6</w:t>
      </w:r>
      <w:r>
        <w:rPr>
          <w:rtl/>
          <w:lang w:bidi="fa-IR"/>
        </w:rPr>
        <w:t xml:space="preserve"> - </w:t>
      </w:r>
      <w:r w:rsidRPr="00C3465B">
        <w:rPr>
          <w:rtl/>
        </w:rPr>
        <w:t>روى الخطيب الخوارزمي قائلا</w:t>
      </w:r>
      <w:r w:rsidR="008B4695">
        <w:rPr>
          <w:rFonts w:hint="cs"/>
          <w:rtl/>
        </w:rPr>
        <w:t>ً</w:t>
      </w:r>
      <w:r>
        <w:rPr>
          <w:rtl/>
        </w:rPr>
        <w:t>:</w:t>
      </w:r>
      <w:r w:rsidRPr="00C3465B">
        <w:rPr>
          <w:rtl/>
        </w:rPr>
        <w:t xml:space="preserve"> « أنبأني أبو العلاء الحافظ الحسن ابن أحمد العطار الهمداني قال</w:t>
      </w:r>
      <w:r>
        <w:rPr>
          <w:rtl/>
        </w:rPr>
        <w:t>:</w:t>
      </w:r>
      <w:r w:rsidRPr="00C3465B">
        <w:rPr>
          <w:rtl/>
        </w:rPr>
        <w:t xml:space="preserve"> أخبرنا الحسن بن أحمد المقري قال</w:t>
      </w:r>
      <w:r>
        <w:rPr>
          <w:rtl/>
        </w:rPr>
        <w:t>:</w:t>
      </w:r>
      <w:r w:rsidRPr="00C3465B">
        <w:rPr>
          <w:rtl/>
        </w:rPr>
        <w:t xml:space="preserve"> أخبرنا أحمد بن عبد الله الحافظ قال</w:t>
      </w:r>
      <w:r>
        <w:rPr>
          <w:rtl/>
        </w:rPr>
        <w:t>:</w:t>
      </w:r>
      <w:r w:rsidRPr="00C3465B">
        <w:rPr>
          <w:rtl/>
        </w:rPr>
        <w:t xml:space="preserve"> حدّثنا حبيب بن الحسن قال</w:t>
      </w:r>
      <w:r>
        <w:rPr>
          <w:rtl/>
        </w:rPr>
        <w:t>:</w:t>
      </w:r>
      <w:r w:rsidRPr="00C3465B">
        <w:rPr>
          <w:rtl/>
        </w:rPr>
        <w:t xml:space="preserve"> حدّثنا عبد الله بن أيوب القربي قال</w:t>
      </w:r>
      <w:r>
        <w:rPr>
          <w:rtl/>
        </w:rPr>
        <w:t>:</w:t>
      </w:r>
      <w:r w:rsidRPr="00C3465B">
        <w:rPr>
          <w:rtl/>
        </w:rPr>
        <w:t xml:space="preserve"> حدّثنا زكريا بن يحيى المنقري قال</w:t>
      </w:r>
      <w:r>
        <w:rPr>
          <w:rtl/>
        </w:rPr>
        <w:t>:</w:t>
      </w:r>
      <w:r w:rsidRPr="00C3465B">
        <w:rPr>
          <w:rtl/>
        </w:rPr>
        <w:t xml:space="preserve"> حدّثنا إسماعيل بن عبّاد المدني</w:t>
      </w:r>
      <w:r>
        <w:rPr>
          <w:rtl/>
        </w:rPr>
        <w:t>،</w:t>
      </w:r>
      <w:r w:rsidRPr="00C3465B">
        <w:rPr>
          <w:rtl/>
        </w:rPr>
        <w:t xml:space="preserve"> عن شريك عن منصور</w:t>
      </w:r>
      <w:r>
        <w:rPr>
          <w:rtl/>
        </w:rPr>
        <w:t>،</w:t>
      </w:r>
      <w:r w:rsidRPr="00C3465B">
        <w:rPr>
          <w:rtl/>
        </w:rPr>
        <w:t xml:space="preserve"> عن إبراهيم</w:t>
      </w:r>
      <w:r>
        <w:rPr>
          <w:rtl/>
        </w:rPr>
        <w:t>،</w:t>
      </w:r>
      <w:r w:rsidRPr="00C3465B">
        <w:rPr>
          <w:rtl/>
        </w:rPr>
        <w:t xml:space="preserve"> عن علقمة</w:t>
      </w:r>
      <w:r>
        <w:rPr>
          <w:rtl/>
        </w:rPr>
        <w:t>،</w:t>
      </w:r>
      <w:r w:rsidRPr="00C3465B">
        <w:rPr>
          <w:rtl/>
        </w:rPr>
        <w:t xml:space="preserve"> عن عبد الله قال</w:t>
      </w:r>
      <w:r>
        <w:rPr>
          <w:rtl/>
        </w:rPr>
        <w:t xml:space="preserve">: </w:t>
      </w:r>
      <w:r w:rsidRPr="00C3465B">
        <w:rPr>
          <w:rtl/>
        </w:rPr>
        <w:t xml:space="preserve">خرج النبيّ </w:t>
      </w:r>
      <w:r w:rsidR="00082BFE" w:rsidRPr="00082BFE">
        <w:rPr>
          <w:rStyle w:val="libAlaemChar"/>
          <w:rtl/>
        </w:rPr>
        <w:t>صلى‌الله‌عليه‌وآله‌وسلم</w:t>
      </w:r>
      <w:r w:rsidR="006103F2" w:rsidRPr="006103F2">
        <w:rPr>
          <w:rStyle w:val="libAlaemChar"/>
          <w:rtl/>
        </w:rPr>
        <w:t xml:space="preserve"> </w:t>
      </w:r>
      <w:r w:rsidRPr="00C3465B">
        <w:rPr>
          <w:rtl/>
        </w:rPr>
        <w:t>من عند زينب بنت جحش فأتى بيت أم سلمة</w:t>
      </w:r>
      <w:r>
        <w:rPr>
          <w:rtl/>
        </w:rPr>
        <w:t xml:space="preserve"> - </w:t>
      </w:r>
      <w:r w:rsidRPr="00C3465B">
        <w:rPr>
          <w:rtl/>
        </w:rPr>
        <w:t xml:space="preserve">وكان يومها من رسول الله </w:t>
      </w:r>
      <w:r w:rsidR="00082BFE" w:rsidRPr="00082BFE">
        <w:rPr>
          <w:rStyle w:val="libAlaemChar"/>
          <w:rtl/>
        </w:rPr>
        <w:t>صلى‌الله‌عليه‌وآله‌وسلم</w:t>
      </w:r>
      <w:r w:rsidR="006103F2" w:rsidRPr="006103F2">
        <w:rPr>
          <w:rStyle w:val="libAlaemChar"/>
          <w:rtl/>
        </w:rPr>
        <w:t xml:space="preserve"> </w:t>
      </w:r>
      <w:r>
        <w:rPr>
          <w:rtl/>
        </w:rPr>
        <w:t xml:space="preserve">- </w:t>
      </w:r>
      <w:r w:rsidRPr="00C3465B">
        <w:rPr>
          <w:rtl/>
        </w:rPr>
        <w:t>فلم يلبث أن جاء علي فدقّ الباب دقّا</w:t>
      </w:r>
      <w:r w:rsidR="008B4695">
        <w:rPr>
          <w:rFonts w:hint="cs"/>
          <w:rtl/>
        </w:rPr>
        <w:t>ً</w:t>
      </w:r>
      <w:r w:rsidRPr="00C3465B">
        <w:rPr>
          <w:rtl/>
        </w:rPr>
        <w:t xml:space="preserve"> خفيفا</w:t>
      </w:r>
      <w:r w:rsidR="008B4695">
        <w:rPr>
          <w:rFonts w:hint="cs"/>
          <w:rtl/>
        </w:rPr>
        <w:t>ً</w:t>
      </w:r>
      <w:r>
        <w:rPr>
          <w:rtl/>
        </w:rPr>
        <w:t>،</w:t>
      </w:r>
      <w:r w:rsidRPr="00C3465B">
        <w:rPr>
          <w:rtl/>
        </w:rPr>
        <w:t xml:space="preserve"> فاستثبت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الدقّ</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w:t>
      </w:r>
      <w:r w:rsidR="008B4695">
        <w:rPr>
          <w:rStyle w:val="libFootnote0Char"/>
          <w:rFonts w:hint="cs"/>
          <w:rtl/>
        </w:rPr>
        <w:t>1</w:t>
      </w:r>
      <w:r w:rsidRPr="009C060F">
        <w:rPr>
          <w:rStyle w:val="libFootnote0Char"/>
          <w:rtl/>
        </w:rPr>
        <w:t>).</w:t>
      </w:r>
      <w:r w:rsidR="00A41E48" w:rsidRPr="00C3465B">
        <w:rPr>
          <w:rtl/>
        </w:rPr>
        <w:t xml:space="preserve"> ذخائر العقبى</w:t>
      </w:r>
      <w:r w:rsidR="00A41E48">
        <w:rPr>
          <w:rtl/>
        </w:rPr>
        <w:t>:</w:t>
      </w:r>
      <w:r w:rsidR="00A41E48" w:rsidRPr="00C3465B">
        <w:rPr>
          <w:rtl/>
        </w:rPr>
        <w:t xml:space="preserve"> 62.</w:t>
      </w:r>
    </w:p>
    <w:p w:rsidR="00A41E48" w:rsidRDefault="009C060F" w:rsidP="00A41E48">
      <w:pPr>
        <w:pStyle w:val="libFootnote0"/>
        <w:rPr>
          <w:rtl/>
        </w:rPr>
      </w:pPr>
      <w:r w:rsidRPr="009C060F">
        <w:rPr>
          <w:rStyle w:val="libFootnote0Char"/>
          <w:rtl/>
        </w:rPr>
        <w:t>(</w:t>
      </w:r>
      <w:r w:rsidR="008B4695">
        <w:rPr>
          <w:rStyle w:val="libFootnote0Char"/>
          <w:rFonts w:hint="cs"/>
          <w:rtl/>
        </w:rPr>
        <w:t>2</w:t>
      </w:r>
      <w:r w:rsidRPr="009C060F">
        <w:rPr>
          <w:rStyle w:val="libFootnote0Char"/>
          <w:rtl/>
        </w:rPr>
        <w:t>).</w:t>
      </w:r>
      <w:r w:rsidR="00A41E48" w:rsidRPr="00C3465B">
        <w:rPr>
          <w:rtl/>
        </w:rPr>
        <w:t xml:space="preserve"> ذخائر العقبى</w:t>
      </w:r>
      <w:r w:rsidR="00A41E48">
        <w:rPr>
          <w:rtl/>
        </w:rPr>
        <w:t>:</w:t>
      </w:r>
      <w:r w:rsidR="00A41E48" w:rsidRPr="00C3465B">
        <w:rPr>
          <w:rtl/>
        </w:rPr>
        <w:t xml:space="preserve"> 67.</w:t>
      </w:r>
    </w:p>
    <w:p w:rsidR="008B4695" w:rsidRPr="00C3465B" w:rsidRDefault="008B4695" w:rsidP="008B4695">
      <w:pPr>
        <w:pStyle w:val="libFootnote0"/>
        <w:rPr>
          <w:rtl/>
          <w:lang w:bidi="fa-IR"/>
        </w:rPr>
      </w:pPr>
      <w:r w:rsidRPr="009C060F">
        <w:rPr>
          <w:rStyle w:val="libFootnote0Char"/>
          <w:rtl/>
        </w:rPr>
        <w:t>(</w:t>
      </w:r>
      <w:r>
        <w:rPr>
          <w:rStyle w:val="libFootnote0Char"/>
          <w:rFonts w:hint="cs"/>
          <w:rtl/>
        </w:rPr>
        <w:t>*</w:t>
      </w:r>
      <w:r w:rsidRPr="009C060F">
        <w:rPr>
          <w:rStyle w:val="libFootnote0Char"/>
          <w:rtl/>
        </w:rPr>
        <w:t>).</w:t>
      </w:r>
      <w:r w:rsidRPr="00C3465B">
        <w:rPr>
          <w:rtl/>
        </w:rPr>
        <w:t xml:space="preserve"> هو</w:t>
      </w:r>
      <w:r>
        <w:rPr>
          <w:rtl/>
        </w:rPr>
        <w:t>:</w:t>
      </w:r>
      <w:r w:rsidRPr="00C3465B">
        <w:rPr>
          <w:rtl/>
        </w:rPr>
        <w:t xml:space="preserve"> أحمد بن إسماعيل المتوفى سنة</w:t>
      </w:r>
      <w:r>
        <w:rPr>
          <w:rtl/>
        </w:rPr>
        <w:t>:</w:t>
      </w:r>
      <w:r w:rsidRPr="00C3465B">
        <w:rPr>
          <w:rtl/>
        </w:rPr>
        <w:t xml:space="preserve"> 589 أو 590. ترجم له في سير أعلام النبلاء 21 / 190.</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rPr>
        <w:lastRenderedPageBreak/>
        <w:t>فأنكرته ا</w:t>
      </w:r>
      <w:r w:rsidR="008B4695">
        <w:rPr>
          <w:rFonts w:hint="cs"/>
          <w:rtl/>
        </w:rPr>
        <w:t>ُ</w:t>
      </w:r>
      <w:r w:rsidRPr="00C3465B">
        <w:rPr>
          <w:rtl/>
        </w:rPr>
        <w:t xml:space="preserve">مّ سلمة. قال لها رسول الله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قومي فافتحي له الباب. فقالت</w:t>
      </w:r>
      <w:r>
        <w:rPr>
          <w:rtl/>
        </w:rPr>
        <w:t>:</w:t>
      </w:r>
      <w:r w:rsidRPr="00C3465B">
        <w:rPr>
          <w:rtl/>
        </w:rPr>
        <w:t xml:space="preserve"> يا رسول الله من هذا الذي بلغ من خطره ما أفتح له الباب فأتلقاه بمعاصمي</w:t>
      </w:r>
      <w:r>
        <w:rPr>
          <w:rtl/>
        </w:rPr>
        <w:t>،</w:t>
      </w:r>
      <w:r w:rsidRPr="00C3465B">
        <w:rPr>
          <w:rtl/>
        </w:rPr>
        <w:t xml:space="preserve"> وقد نزلت فيّ آية من كتاب الله بالأمس</w:t>
      </w:r>
      <w:r>
        <w:rPr>
          <w:rtl/>
        </w:rPr>
        <w:t>!!</w:t>
      </w:r>
      <w:r w:rsidRPr="00C3465B">
        <w:rPr>
          <w:rtl/>
        </w:rPr>
        <w:t xml:space="preserve"> فقال</w:t>
      </w:r>
      <w:r>
        <w:rPr>
          <w:rtl/>
        </w:rPr>
        <w:t xml:space="preserve"> - </w:t>
      </w:r>
      <w:r w:rsidRPr="00C3465B">
        <w:rPr>
          <w:rtl/>
        </w:rPr>
        <w:t>كالمغضب</w:t>
      </w:r>
      <w:r>
        <w:rPr>
          <w:rtl/>
        </w:rPr>
        <w:t xml:space="preserve"> - </w:t>
      </w:r>
      <w:r w:rsidRPr="00C3465B">
        <w:rPr>
          <w:rtl/>
        </w:rPr>
        <w:t>إن طاعة الرّسول طاعة الله</w:t>
      </w:r>
      <w:r>
        <w:rPr>
          <w:rtl/>
        </w:rPr>
        <w:t>،</w:t>
      </w:r>
      <w:r w:rsidRPr="00C3465B">
        <w:rPr>
          <w:rtl/>
        </w:rPr>
        <w:t xml:space="preserve"> ومن عصى الرسول فقد عصى الله</w:t>
      </w:r>
      <w:r>
        <w:rPr>
          <w:rtl/>
        </w:rPr>
        <w:t>!</w:t>
      </w:r>
      <w:r w:rsidRPr="00C3465B">
        <w:rPr>
          <w:rtl/>
        </w:rPr>
        <w:t xml:space="preserve"> إنّ بالباب رجلا ليس بالنزق ولا الخرق</w:t>
      </w:r>
      <w:r>
        <w:rPr>
          <w:rtl/>
        </w:rPr>
        <w:t>،</w:t>
      </w:r>
      <w:r w:rsidRPr="00C3465B">
        <w:rPr>
          <w:rtl/>
        </w:rPr>
        <w:t xml:space="preserve"> يحبّ الله ورسوله</w:t>
      </w:r>
      <w:r>
        <w:rPr>
          <w:rtl/>
        </w:rPr>
        <w:t>،</w:t>
      </w:r>
      <w:r w:rsidRPr="00C3465B">
        <w:rPr>
          <w:rtl/>
        </w:rPr>
        <w:t xml:space="preserve"> ويحبّه الله ورسوله. ففتحت له الباب</w:t>
      </w:r>
      <w:r>
        <w:rPr>
          <w:rtl/>
        </w:rPr>
        <w:t>،</w:t>
      </w:r>
      <w:r w:rsidRPr="00C3465B">
        <w:rPr>
          <w:rtl/>
        </w:rPr>
        <w:t xml:space="preserve"> فأخذ بعضادتي الباب حتى إذا لم يسمع حسّا</w:t>
      </w:r>
      <w:r w:rsidR="00D5106A">
        <w:rPr>
          <w:rFonts w:hint="cs"/>
          <w:rtl/>
        </w:rPr>
        <w:t>ً</w:t>
      </w:r>
      <w:r w:rsidRPr="00C3465B">
        <w:rPr>
          <w:rtl/>
        </w:rPr>
        <w:t xml:space="preserve"> ولا حركة</w:t>
      </w:r>
      <w:r>
        <w:rPr>
          <w:rtl/>
        </w:rPr>
        <w:t>،</w:t>
      </w:r>
      <w:r w:rsidRPr="00C3465B">
        <w:rPr>
          <w:rtl/>
        </w:rPr>
        <w:t xml:space="preserve"> وصرت إلى خدري استأذن فدخل.</w:t>
      </w:r>
    </w:p>
    <w:p w:rsidR="00A41E48" w:rsidRPr="00C3465B" w:rsidRDefault="00A41E48" w:rsidP="00A41E48">
      <w:pPr>
        <w:pStyle w:val="libNormal"/>
        <w:rPr>
          <w:rtl/>
          <w:lang w:bidi="fa-IR"/>
        </w:rPr>
      </w:pPr>
      <w:r w:rsidRPr="00C3465B">
        <w:rPr>
          <w:rtl/>
        </w:rPr>
        <w:t>فقال رسو</w:t>
      </w:r>
      <w:r>
        <w:rPr>
          <w:rtl/>
        </w:rPr>
        <w:t xml:space="preserve">ل الله </w:t>
      </w:r>
      <w:r w:rsidR="00082BFE" w:rsidRPr="00082BFE">
        <w:rPr>
          <w:rStyle w:val="libAlaemChar"/>
          <w:rtl/>
        </w:rPr>
        <w:t>صلى‌الله‌عليه‌وآله‌وسلم</w:t>
      </w:r>
      <w:r w:rsidR="006103F2" w:rsidRPr="006103F2">
        <w:rPr>
          <w:rStyle w:val="libAlaemChar"/>
          <w:rtl/>
        </w:rPr>
        <w:t xml:space="preserve"> </w:t>
      </w:r>
      <w:r>
        <w:rPr>
          <w:rtl/>
        </w:rPr>
        <w:t>: أ</w:t>
      </w:r>
      <w:r w:rsidRPr="00C3465B">
        <w:rPr>
          <w:rtl/>
        </w:rPr>
        <w:t>تعرفينه</w:t>
      </w:r>
      <w:r>
        <w:rPr>
          <w:rtl/>
        </w:rPr>
        <w:t>؟</w:t>
      </w:r>
      <w:r w:rsidRPr="00C3465B">
        <w:rPr>
          <w:rtl/>
        </w:rPr>
        <w:t xml:space="preserve"> قلت</w:t>
      </w:r>
      <w:r>
        <w:rPr>
          <w:rtl/>
        </w:rPr>
        <w:t>:</w:t>
      </w:r>
      <w:r w:rsidRPr="00C3465B">
        <w:rPr>
          <w:rtl/>
        </w:rPr>
        <w:t xml:space="preserve"> نعم</w:t>
      </w:r>
      <w:r>
        <w:rPr>
          <w:rtl/>
        </w:rPr>
        <w:t>،</w:t>
      </w:r>
      <w:r w:rsidRPr="00C3465B">
        <w:rPr>
          <w:rtl/>
        </w:rPr>
        <w:t xml:space="preserve"> هذا علي بن أبي طالب. قال</w:t>
      </w:r>
      <w:r>
        <w:rPr>
          <w:rtl/>
        </w:rPr>
        <w:t>:</w:t>
      </w:r>
      <w:r w:rsidRPr="00C3465B">
        <w:rPr>
          <w:rtl/>
        </w:rPr>
        <w:t xml:space="preserve"> صدقت. سجيّته من سجيّتي</w:t>
      </w:r>
      <w:r>
        <w:rPr>
          <w:rtl/>
        </w:rPr>
        <w:t>،</w:t>
      </w:r>
      <w:r w:rsidRPr="00C3465B">
        <w:rPr>
          <w:rtl/>
        </w:rPr>
        <w:t xml:space="preserve"> ولحمه من لحمي</w:t>
      </w:r>
      <w:r>
        <w:rPr>
          <w:rtl/>
        </w:rPr>
        <w:t>،</w:t>
      </w:r>
      <w:r w:rsidRPr="00C3465B">
        <w:rPr>
          <w:rtl/>
        </w:rPr>
        <w:t xml:space="preserve"> ودمه من دمي</w:t>
      </w:r>
      <w:r>
        <w:rPr>
          <w:rtl/>
        </w:rPr>
        <w:t>،</w:t>
      </w:r>
      <w:r w:rsidRPr="00C3465B">
        <w:rPr>
          <w:rtl/>
        </w:rPr>
        <w:t xml:space="preserve"> وهو عيبة علمي.</w:t>
      </w:r>
    </w:p>
    <w:p w:rsidR="00A41E48" w:rsidRPr="00C3465B" w:rsidRDefault="00356A07" w:rsidP="00A41E48">
      <w:pPr>
        <w:pStyle w:val="libNormal"/>
        <w:rPr>
          <w:rtl/>
          <w:lang w:bidi="fa-IR"/>
        </w:rPr>
      </w:pPr>
      <w:r>
        <w:rPr>
          <w:rFonts w:hint="cs"/>
          <w:rtl/>
        </w:rPr>
        <w:t>إ</w:t>
      </w:r>
      <w:r w:rsidR="00A41E48" w:rsidRPr="00C3465B">
        <w:rPr>
          <w:rtl/>
        </w:rPr>
        <w:t>سمعي واشهدي</w:t>
      </w:r>
      <w:r w:rsidR="00A41E48">
        <w:rPr>
          <w:rtl/>
        </w:rPr>
        <w:t>:</w:t>
      </w:r>
      <w:r w:rsidR="00A41E48" w:rsidRPr="00C3465B">
        <w:rPr>
          <w:rtl/>
        </w:rPr>
        <w:t xml:space="preserve"> هو قاتل الناكثين والقاسطين والمارقين من بعدي.</w:t>
      </w:r>
    </w:p>
    <w:p w:rsidR="00A41E48" w:rsidRPr="00C3465B" w:rsidRDefault="00356A07" w:rsidP="00A41E48">
      <w:pPr>
        <w:pStyle w:val="libNormal"/>
        <w:rPr>
          <w:rtl/>
          <w:lang w:bidi="fa-IR"/>
        </w:rPr>
      </w:pPr>
      <w:r>
        <w:rPr>
          <w:rFonts w:hint="cs"/>
          <w:rtl/>
        </w:rPr>
        <w:t>إ</w:t>
      </w:r>
      <w:r w:rsidR="00A41E48" w:rsidRPr="00C3465B">
        <w:rPr>
          <w:rtl/>
        </w:rPr>
        <w:t>سمعي واشهدي</w:t>
      </w:r>
      <w:r w:rsidR="00A41E48">
        <w:rPr>
          <w:rtl/>
        </w:rPr>
        <w:t>:</w:t>
      </w:r>
      <w:r w:rsidR="00A41E48" w:rsidRPr="00C3465B">
        <w:rPr>
          <w:rtl/>
        </w:rPr>
        <w:t xml:space="preserve"> لو أنّ</w:t>
      </w:r>
      <w:r>
        <w:rPr>
          <w:rFonts w:hint="cs"/>
          <w:rtl/>
        </w:rPr>
        <w:t>َ</w:t>
      </w:r>
      <w:r w:rsidR="00A41E48" w:rsidRPr="00C3465B">
        <w:rPr>
          <w:rtl/>
        </w:rPr>
        <w:t xml:space="preserve"> عبدا</w:t>
      </w:r>
      <w:r>
        <w:rPr>
          <w:rFonts w:hint="cs"/>
          <w:rtl/>
        </w:rPr>
        <w:t>ً</w:t>
      </w:r>
      <w:r w:rsidR="00A41E48" w:rsidRPr="00C3465B">
        <w:rPr>
          <w:rtl/>
        </w:rPr>
        <w:t xml:space="preserve"> عبد الله ألف عام من بعد ألف عام بين الركن والمقام</w:t>
      </w:r>
      <w:r w:rsidR="00A41E48">
        <w:rPr>
          <w:rtl/>
        </w:rPr>
        <w:t>،</w:t>
      </w:r>
      <w:r w:rsidR="00A41E48" w:rsidRPr="00C3465B">
        <w:rPr>
          <w:rtl/>
        </w:rPr>
        <w:t xml:space="preserve"> ثمّ لقى الله مبغضا</w:t>
      </w:r>
      <w:r>
        <w:rPr>
          <w:rFonts w:hint="cs"/>
          <w:rtl/>
        </w:rPr>
        <w:t>ً</w:t>
      </w:r>
      <w:r w:rsidR="00A41E48" w:rsidRPr="00C3465B">
        <w:rPr>
          <w:rtl/>
        </w:rPr>
        <w:t xml:space="preserve"> لعلي لأكبّ</w:t>
      </w:r>
      <w:r>
        <w:rPr>
          <w:rFonts w:hint="cs"/>
          <w:rtl/>
        </w:rPr>
        <w:t>َ</w:t>
      </w:r>
      <w:r w:rsidR="00A41E48" w:rsidRPr="00C3465B">
        <w:rPr>
          <w:rtl/>
        </w:rPr>
        <w:t xml:space="preserve">ه الله يوم القيامة على منخريه في نار جهنم » </w:t>
      </w:r>
      <w:r w:rsidR="00A41E48" w:rsidRPr="00BE597A">
        <w:rPr>
          <w:rStyle w:val="libFootnotenumChar"/>
          <w:rtl/>
        </w:rPr>
        <w:t>(1)</w:t>
      </w:r>
      <w:r w:rsidR="00A41E48">
        <w:rPr>
          <w:rtl/>
        </w:rPr>
        <w:t>.</w:t>
      </w:r>
    </w:p>
    <w:p w:rsidR="00A41E48" w:rsidRPr="00C3465B" w:rsidRDefault="00A41E48" w:rsidP="00A41E48">
      <w:pPr>
        <w:pStyle w:val="libNormal"/>
        <w:rPr>
          <w:rtl/>
          <w:lang w:bidi="fa-IR"/>
        </w:rPr>
      </w:pPr>
      <w:r w:rsidRPr="00C3465B">
        <w:rPr>
          <w:rtl/>
          <w:lang w:bidi="fa-IR"/>
        </w:rPr>
        <w:t>ولا يخفى</w:t>
      </w:r>
      <w:r>
        <w:rPr>
          <w:rtl/>
          <w:lang w:bidi="fa-IR"/>
        </w:rPr>
        <w:t>:</w:t>
      </w:r>
      <w:r w:rsidRPr="00C3465B">
        <w:rPr>
          <w:rtl/>
          <w:lang w:bidi="fa-IR"/>
        </w:rPr>
        <w:t xml:space="preserve"> أن هذه الصّفات التي ذكرها النبيّ </w:t>
      </w:r>
      <w:r w:rsidR="00082BFE" w:rsidRPr="00082BFE">
        <w:rPr>
          <w:rStyle w:val="libAlaemChar"/>
          <w:rtl/>
        </w:rPr>
        <w:t>صلى‌الله‌عليه‌وآله‌وسلم</w:t>
      </w:r>
      <w:r w:rsidR="006103F2">
        <w:rPr>
          <w:rStyle w:val="libAlaemChar"/>
          <w:rtl/>
        </w:rPr>
        <w:t xml:space="preserve"> </w:t>
      </w:r>
      <w:r w:rsidRPr="00C3465B">
        <w:rPr>
          <w:rtl/>
          <w:lang w:bidi="fa-IR"/>
        </w:rPr>
        <w:t>إنّما ذكرها جوابا</w:t>
      </w:r>
      <w:r w:rsidR="00356A07">
        <w:rPr>
          <w:rFonts w:hint="cs"/>
          <w:rtl/>
          <w:lang w:bidi="fa-IR"/>
        </w:rPr>
        <w:t>ً</w:t>
      </w:r>
      <w:r w:rsidRPr="00C3465B">
        <w:rPr>
          <w:rtl/>
          <w:lang w:bidi="fa-IR"/>
        </w:rPr>
        <w:t xml:space="preserve"> لسؤال ا</w:t>
      </w:r>
      <w:r w:rsidR="00BA266D">
        <w:rPr>
          <w:rFonts w:hint="cs"/>
          <w:rtl/>
          <w:lang w:bidi="fa-IR"/>
        </w:rPr>
        <w:t>ُ</w:t>
      </w:r>
      <w:r w:rsidRPr="00C3465B">
        <w:rPr>
          <w:rtl/>
          <w:lang w:bidi="fa-IR"/>
        </w:rPr>
        <w:t>مّ سلمة « من هذا الذي بلغ من خ</w:t>
      </w:r>
      <w:r w:rsidR="00BA266D">
        <w:rPr>
          <w:rFonts w:hint="cs"/>
          <w:rtl/>
          <w:lang w:bidi="fa-IR"/>
        </w:rPr>
        <w:t>َ</w:t>
      </w:r>
      <w:r w:rsidRPr="00C3465B">
        <w:rPr>
          <w:rtl/>
          <w:lang w:bidi="fa-IR"/>
        </w:rPr>
        <w:t>ط</w:t>
      </w:r>
      <w:r w:rsidR="00BA266D">
        <w:rPr>
          <w:rFonts w:hint="cs"/>
          <w:rtl/>
          <w:lang w:bidi="fa-IR"/>
        </w:rPr>
        <w:t>َ</w:t>
      </w:r>
      <w:r w:rsidRPr="00C3465B">
        <w:rPr>
          <w:rtl/>
          <w:lang w:bidi="fa-IR"/>
        </w:rPr>
        <w:t>ره</w:t>
      </w:r>
      <w:r>
        <w:rPr>
          <w:rtl/>
          <w:lang w:bidi="fa-IR"/>
        </w:rPr>
        <w:t xml:space="preserve"> ..</w:t>
      </w:r>
      <w:r w:rsidRPr="00C3465B">
        <w:rPr>
          <w:rtl/>
          <w:lang w:bidi="fa-IR"/>
        </w:rPr>
        <w:t>. »</w:t>
      </w:r>
      <w:r>
        <w:rPr>
          <w:rtl/>
          <w:lang w:bidi="fa-IR"/>
        </w:rPr>
        <w:t>؟</w:t>
      </w:r>
      <w:r w:rsidRPr="00C3465B">
        <w:rPr>
          <w:rtl/>
          <w:lang w:bidi="fa-IR"/>
        </w:rPr>
        <w:t xml:space="preserve"> فلا يعقل أن</w:t>
      </w:r>
      <w:r w:rsidR="00BA266D">
        <w:rPr>
          <w:rFonts w:hint="cs"/>
          <w:rtl/>
          <w:lang w:bidi="fa-IR"/>
        </w:rPr>
        <w:t>ْ</w:t>
      </w:r>
      <w:r w:rsidRPr="00C3465B">
        <w:rPr>
          <w:rtl/>
          <w:lang w:bidi="fa-IR"/>
        </w:rPr>
        <w:t xml:space="preserve"> يكون</w:t>
      </w:r>
      <w:r>
        <w:rPr>
          <w:rFonts w:hint="cs"/>
          <w:rtl/>
          <w:lang w:bidi="fa-IR"/>
        </w:rPr>
        <w:t xml:space="preserve"> </w:t>
      </w:r>
      <w:r w:rsidRPr="00C3465B">
        <w:rPr>
          <w:rtl/>
        </w:rPr>
        <w:t>قوله</w:t>
      </w:r>
      <w:r>
        <w:rPr>
          <w:rtl/>
        </w:rPr>
        <w:t xml:space="preserve"> </w:t>
      </w:r>
      <w:r w:rsidRPr="00C3465B">
        <w:rPr>
          <w:rtl/>
        </w:rPr>
        <w:t xml:space="preserve">« يحبّه الله ورسوله » </w:t>
      </w:r>
      <w:r w:rsidRPr="00C3465B">
        <w:rPr>
          <w:rtl/>
          <w:lang w:bidi="fa-IR"/>
        </w:rPr>
        <w:t>إل</w:t>
      </w:r>
      <w:r w:rsidR="00BA266D">
        <w:rPr>
          <w:rFonts w:hint="cs"/>
          <w:rtl/>
          <w:lang w:bidi="fa-IR"/>
        </w:rPr>
        <w:t>ّ</w:t>
      </w:r>
      <w:r w:rsidRPr="00C3465B">
        <w:rPr>
          <w:rtl/>
          <w:lang w:bidi="fa-IR"/>
        </w:rPr>
        <w:t>ا بمعنى « الأحبيّة»</w:t>
      </w:r>
      <w:r>
        <w:rPr>
          <w:rtl/>
          <w:lang w:bidi="fa-IR"/>
        </w:rPr>
        <w:t>،</w:t>
      </w:r>
      <w:r w:rsidRPr="00C3465B">
        <w:rPr>
          <w:rtl/>
          <w:lang w:bidi="fa-IR"/>
        </w:rPr>
        <w:t xml:space="preserve"> لأنّ كلّ مؤمن يحبّه الله ورسوله</w:t>
      </w:r>
      <w:r>
        <w:rPr>
          <w:rtl/>
          <w:lang w:bidi="fa-IR"/>
        </w:rPr>
        <w:t>،</w:t>
      </w:r>
      <w:r w:rsidRPr="00C3465B">
        <w:rPr>
          <w:rtl/>
          <w:lang w:bidi="fa-IR"/>
        </w:rPr>
        <w:t xml:space="preserve"> فلا بدّ أن يكون قوله في حق علي لإفادة معنى الأحبيّة العامة المطلقة</w:t>
      </w:r>
      <w:r>
        <w:rPr>
          <w:rtl/>
          <w:lang w:bidi="fa-IR"/>
        </w:rPr>
        <w:t xml:space="preserve"> ..</w:t>
      </w:r>
      <w:r w:rsidRPr="00C3465B">
        <w:rPr>
          <w:rtl/>
          <w:lang w:bidi="fa-IR"/>
        </w:rPr>
        <w:t>. وهذا هو المطلوب.</w:t>
      </w:r>
    </w:p>
    <w:p w:rsidR="0043598D" w:rsidRDefault="00A41E48" w:rsidP="00A41E48">
      <w:pPr>
        <w:pStyle w:val="libNormal"/>
        <w:rPr>
          <w:rtl/>
        </w:rPr>
      </w:pPr>
      <w:r w:rsidRPr="00C3465B">
        <w:rPr>
          <w:rtl/>
          <w:lang w:bidi="fa-IR"/>
        </w:rPr>
        <w:t>7</w:t>
      </w:r>
      <w:r>
        <w:rPr>
          <w:rtl/>
          <w:lang w:bidi="fa-IR"/>
        </w:rPr>
        <w:t xml:space="preserve"> - </w:t>
      </w:r>
      <w:r w:rsidRPr="00C3465B">
        <w:rPr>
          <w:rtl/>
        </w:rPr>
        <w:t>روى الخطيب الخوارزمي قائلا</w:t>
      </w:r>
      <w:r w:rsidR="00BA266D">
        <w:rPr>
          <w:rFonts w:hint="cs"/>
          <w:rtl/>
        </w:rPr>
        <w:t>ً</w:t>
      </w:r>
      <w:r>
        <w:rPr>
          <w:rtl/>
        </w:rPr>
        <w:t>:</w:t>
      </w:r>
      <w:r w:rsidRPr="00C3465B">
        <w:rPr>
          <w:rtl/>
        </w:rPr>
        <w:t xml:space="preserve"> « وأنبأني مهذّب الأئمة هذا قال أخبرنا أبو عبد الله أحمد بن محمّد بن علي بن أبي عثمان الدّقاق قال</w:t>
      </w:r>
      <w:r>
        <w:rPr>
          <w:rtl/>
        </w:rPr>
        <w:t>:</w:t>
      </w:r>
      <w:r w:rsidRPr="00C3465B">
        <w:rPr>
          <w:rtl/>
        </w:rPr>
        <w:t xml:space="preserve"> أخبرنا أبو المظفر هنّاد بن إبراهيم النسفي قال</w:t>
      </w:r>
      <w:r>
        <w:rPr>
          <w:rtl/>
        </w:rPr>
        <w:t>:</w:t>
      </w:r>
      <w:r w:rsidRPr="00C3465B">
        <w:rPr>
          <w:rtl/>
        </w:rPr>
        <w:t xml:space="preserve"> حدّثنا أبو الحسن علي بن يوسف بن</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مناقب أمير المؤمنين </w:t>
      </w:r>
      <w:r w:rsidR="00AE267A" w:rsidRPr="00AE267A">
        <w:rPr>
          <w:rStyle w:val="libFootnoteAlaemChar"/>
          <w:rtl/>
        </w:rPr>
        <w:t>عليه‌السلام</w:t>
      </w:r>
      <w:r w:rsidR="00A41E48">
        <w:rPr>
          <w:rtl/>
        </w:rPr>
        <w:t>:</w:t>
      </w:r>
      <w:r w:rsidR="00A41E48" w:rsidRPr="00C3465B">
        <w:rPr>
          <w:rtl/>
        </w:rPr>
        <w:t xml:space="preserve"> 43.</w:t>
      </w:r>
    </w:p>
    <w:p w:rsidR="00A41E48" w:rsidRDefault="00A41E48" w:rsidP="00A41E48">
      <w:pPr>
        <w:pStyle w:val="libNormal"/>
        <w:rPr>
          <w:rtl/>
          <w:lang w:bidi="fa-IR"/>
        </w:rPr>
      </w:pPr>
      <w:r>
        <w:rPr>
          <w:rtl/>
          <w:lang w:bidi="fa-IR"/>
        </w:rPr>
        <w:br w:type="page"/>
      </w:r>
    </w:p>
    <w:p w:rsidR="00A41E48" w:rsidRDefault="00A41E48" w:rsidP="00A41E48">
      <w:pPr>
        <w:pStyle w:val="libNormal0"/>
        <w:rPr>
          <w:rtl/>
        </w:rPr>
      </w:pPr>
      <w:r w:rsidRPr="00C3465B">
        <w:rPr>
          <w:rtl/>
        </w:rPr>
        <w:lastRenderedPageBreak/>
        <w:t>محمّد بن الحجاج الطبري</w:t>
      </w:r>
      <w:r>
        <w:rPr>
          <w:rtl/>
        </w:rPr>
        <w:t xml:space="preserve"> - </w:t>
      </w:r>
      <w:r w:rsidRPr="00C3465B">
        <w:rPr>
          <w:rtl/>
        </w:rPr>
        <w:t>بسارية طبرستان</w:t>
      </w:r>
      <w:r>
        <w:rPr>
          <w:rtl/>
        </w:rPr>
        <w:t xml:space="preserve"> - </w:t>
      </w:r>
      <w:r w:rsidRPr="00C3465B">
        <w:rPr>
          <w:rtl/>
        </w:rPr>
        <w:t>قال</w:t>
      </w:r>
      <w:r>
        <w:rPr>
          <w:rtl/>
        </w:rPr>
        <w:t>:</w:t>
      </w:r>
      <w:r w:rsidRPr="00C3465B">
        <w:rPr>
          <w:rtl/>
        </w:rPr>
        <w:t xml:space="preserve"> حدّثنا أبو عبد الله الحسين ابن جعفر بن محمّد الجرجاني قال</w:t>
      </w:r>
      <w:r>
        <w:rPr>
          <w:rtl/>
        </w:rPr>
        <w:t>:</w:t>
      </w:r>
      <w:r w:rsidRPr="00C3465B">
        <w:rPr>
          <w:rtl/>
        </w:rPr>
        <w:t xml:space="preserve"> حدّثنا أبو عيسى إسماعيل بن إسحاق بن سليمان النّصيبي قال</w:t>
      </w:r>
      <w:r>
        <w:rPr>
          <w:rtl/>
        </w:rPr>
        <w:t>:</w:t>
      </w:r>
      <w:r w:rsidRPr="00C3465B">
        <w:rPr>
          <w:rtl/>
        </w:rPr>
        <w:t xml:space="preserve"> حدّثنا محمّد بن علي الكفرثوثي قال</w:t>
      </w:r>
      <w:r>
        <w:rPr>
          <w:rtl/>
        </w:rPr>
        <w:t>:</w:t>
      </w:r>
      <w:r w:rsidRPr="00C3465B">
        <w:rPr>
          <w:rtl/>
        </w:rPr>
        <w:t xml:space="preserve"> حدّثني حميد الطويل</w:t>
      </w:r>
      <w:r>
        <w:rPr>
          <w:rtl/>
        </w:rPr>
        <w:t>،</w:t>
      </w:r>
      <w:r w:rsidRPr="00C3465B">
        <w:rPr>
          <w:rtl/>
        </w:rPr>
        <w:t xml:space="preserve"> عن أنس بن مالك قال</w:t>
      </w:r>
      <w:r>
        <w:rPr>
          <w:rtl/>
        </w:rPr>
        <w:t>:</w:t>
      </w:r>
    </w:p>
    <w:p w:rsidR="0043598D" w:rsidRDefault="00A41E48" w:rsidP="00A41E48">
      <w:pPr>
        <w:pStyle w:val="libNormal"/>
        <w:rPr>
          <w:rtl/>
        </w:rPr>
      </w:pPr>
      <w:r w:rsidRPr="00C3465B">
        <w:rPr>
          <w:rtl/>
        </w:rPr>
        <w:t xml:space="preserve">صلّى بنا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صلاة العصر وأبطأ في ركوعه في الركعة الأولى</w:t>
      </w:r>
      <w:r>
        <w:rPr>
          <w:rtl/>
        </w:rPr>
        <w:t>،</w:t>
      </w:r>
      <w:r w:rsidRPr="00C3465B">
        <w:rPr>
          <w:rtl/>
        </w:rPr>
        <w:t xml:space="preserve"> حتى ظنّ أنّه قد سهى وغفل</w:t>
      </w:r>
      <w:r>
        <w:rPr>
          <w:rtl/>
        </w:rPr>
        <w:t>،</w:t>
      </w:r>
      <w:r w:rsidRPr="00C3465B">
        <w:rPr>
          <w:rtl/>
        </w:rPr>
        <w:t xml:space="preserve"> ثمّ رفع رأسه وقال</w:t>
      </w:r>
      <w:r>
        <w:rPr>
          <w:rtl/>
        </w:rPr>
        <w:t>:</w:t>
      </w:r>
      <w:r w:rsidRPr="00C3465B">
        <w:rPr>
          <w:rtl/>
        </w:rPr>
        <w:t xml:space="preserve"> سمع الله لمن حمده</w:t>
      </w:r>
      <w:r>
        <w:rPr>
          <w:rtl/>
        </w:rPr>
        <w:t>،</w:t>
      </w:r>
      <w:r w:rsidRPr="00C3465B">
        <w:rPr>
          <w:rtl/>
        </w:rPr>
        <w:t xml:space="preserve"> ثمّ أوجز في صلاته</w:t>
      </w:r>
      <w:r>
        <w:rPr>
          <w:rtl/>
        </w:rPr>
        <w:t>،</w:t>
      </w:r>
      <w:r w:rsidRPr="00C3465B">
        <w:rPr>
          <w:rtl/>
        </w:rPr>
        <w:t xml:space="preserve"> ثمّ أقبل علينا بوجهه كأنّه القمر ليلة البدر في وسط النجوم</w:t>
      </w:r>
      <w:r>
        <w:rPr>
          <w:rtl/>
        </w:rPr>
        <w:t>،</w:t>
      </w:r>
      <w:r w:rsidRPr="00C3465B">
        <w:rPr>
          <w:rtl/>
        </w:rPr>
        <w:t xml:space="preserve"> ثمّ جثى على ركبتيه وبسط قائمه حتى تلألأ المسجد بنور وجهه</w:t>
      </w:r>
      <w:r>
        <w:rPr>
          <w:rtl/>
        </w:rPr>
        <w:t>،</w:t>
      </w:r>
      <w:r w:rsidRPr="00C3465B">
        <w:rPr>
          <w:rtl/>
        </w:rPr>
        <w:t xml:space="preserve"> ثمّ رمى بطرفه إلى الصفّ الأوّل يتفقّ</w:t>
      </w:r>
      <w:r w:rsidR="00BA266D">
        <w:rPr>
          <w:rFonts w:hint="cs"/>
          <w:rtl/>
        </w:rPr>
        <w:t>َ</w:t>
      </w:r>
      <w:r w:rsidRPr="00C3465B">
        <w:rPr>
          <w:rtl/>
        </w:rPr>
        <w:t>د أصحابه رجلا</w:t>
      </w:r>
      <w:r w:rsidR="00BA266D">
        <w:rPr>
          <w:rFonts w:hint="cs"/>
          <w:rtl/>
        </w:rPr>
        <w:t>ً</w:t>
      </w:r>
      <w:r w:rsidRPr="00C3465B">
        <w:rPr>
          <w:rtl/>
        </w:rPr>
        <w:t xml:space="preserve"> رجلا</w:t>
      </w:r>
      <w:r w:rsidR="00BA266D">
        <w:rPr>
          <w:rFonts w:hint="cs"/>
          <w:rtl/>
        </w:rPr>
        <w:t>ً</w:t>
      </w:r>
      <w:r>
        <w:rPr>
          <w:rtl/>
        </w:rPr>
        <w:t>،</w:t>
      </w:r>
      <w:r w:rsidRPr="00C3465B">
        <w:rPr>
          <w:rtl/>
        </w:rPr>
        <w:t xml:space="preserve"> ثمّ رمى بطرفه إلى الصفّ الثّاني</w:t>
      </w:r>
      <w:r>
        <w:rPr>
          <w:rtl/>
        </w:rPr>
        <w:t>،</w:t>
      </w:r>
      <w:r w:rsidRPr="00C3465B">
        <w:rPr>
          <w:rtl/>
        </w:rPr>
        <w:t xml:space="preserve"> ثمّ رمى بطرفه إلى الصف الثّالث</w:t>
      </w:r>
      <w:r>
        <w:rPr>
          <w:rtl/>
        </w:rPr>
        <w:t>،</w:t>
      </w:r>
      <w:r w:rsidRPr="00C3465B">
        <w:rPr>
          <w:rtl/>
        </w:rPr>
        <w:t xml:space="preserve"> يتفقّدهم رجلا</w:t>
      </w:r>
      <w:r w:rsidR="00BA266D">
        <w:rPr>
          <w:rFonts w:hint="cs"/>
          <w:rtl/>
        </w:rPr>
        <w:t>ً</w:t>
      </w:r>
      <w:r w:rsidRPr="00C3465B">
        <w:rPr>
          <w:rtl/>
        </w:rPr>
        <w:t xml:space="preserve"> رجلا</w:t>
      </w:r>
      <w:r w:rsidR="00BA266D">
        <w:rPr>
          <w:rFonts w:hint="cs"/>
          <w:rtl/>
        </w:rPr>
        <w:t>ً</w:t>
      </w:r>
      <w:r>
        <w:rPr>
          <w:rtl/>
        </w:rPr>
        <w:t>،</w:t>
      </w:r>
      <w:r w:rsidRPr="00C3465B">
        <w:rPr>
          <w:rtl/>
        </w:rPr>
        <w:t xml:space="preserve"> ثمّ كثرت الصّفوف على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ثمّ قال</w:t>
      </w:r>
      <w:r>
        <w:rPr>
          <w:rtl/>
        </w:rPr>
        <w:t>:</w:t>
      </w:r>
    </w:p>
    <w:p w:rsidR="00A41E48" w:rsidRPr="00C3465B" w:rsidRDefault="00A41E48" w:rsidP="00A41E48">
      <w:pPr>
        <w:pStyle w:val="libNormal"/>
        <w:rPr>
          <w:rtl/>
          <w:lang w:bidi="fa-IR"/>
        </w:rPr>
      </w:pPr>
      <w:r w:rsidRPr="00C3465B">
        <w:rPr>
          <w:rtl/>
        </w:rPr>
        <w:t>ما لي لا أرى ابن عمّي علي بن أبي طالب</w:t>
      </w:r>
      <w:r>
        <w:rPr>
          <w:rtl/>
        </w:rPr>
        <w:t>،</w:t>
      </w:r>
      <w:r w:rsidRPr="00C3465B">
        <w:rPr>
          <w:rtl/>
        </w:rPr>
        <w:t xml:space="preserve"> يا ابن عمّي</w:t>
      </w:r>
      <w:r>
        <w:rPr>
          <w:rtl/>
        </w:rPr>
        <w:t>،</w:t>
      </w:r>
      <w:r w:rsidRPr="00C3465B">
        <w:rPr>
          <w:rtl/>
        </w:rPr>
        <w:t xml:space="preserve"> فأجابه علي من آخر الصفوف وهو يقول</w:t>
      </w:r>
      <w:r>
        <w:rPr>
          <w:rtl/>
        </w:rPr>
        <w:t>:</w:t>
      </w:r>
      <w:r w:rsidRPr="00C3465B">
        <w:rPr>
          <w:rtl/>
        </w:rPr>
        <w:t xml:space="preserve"> لبّيك لبّيك يا رسول الله. فنادى النبيّ </w:t>
      </w:r>
      <w:r w:rsidR="00082BFE" w:rsidRPr="00082BFE">
        <w:rPr>
          <w:rStyle w:val="libAlaemChar"/>
          <w:rtl/>
        </w:rPr>
        <w:t>صلى‌الله‌عليه‌وآله‌وسلم</w:t>
      </w:r>
      <w:r w:rsidR="006103F2" w:rsidRPr="006103F2">
        <w:rPr>
          <w:rStyle w:val="libAlaemChar"/>
          <w:rtl/>
        </w:rPr>
        <w:t xml:space="preserve"> </w:t>
      </w:r>
      <w:r w:rsidRPr="00C3465B">
        <w:rPr>
          <w:rtl/>
        </w:rPr>
        <w:t>بأعلى صوته</w:t>
      </w:r>
      <w:r>
        <w:rPr>
          <w:rtl/>
        </w:rPr>
        <w:t>:</w:t>
      </w:r>
      <w:r w:rsidRPr="00C3465B">
        <w:rPr>
          <w:rtl/>
        </w:rPr>
        <w:t xml:space="preserve"> ا</w:t>
      </w:r>
      <w:r w:rsidR="00BA266D">
        <w:rPr>
          <w:rFonts w:hint="cs"/>
          <w:rtl/>
        </w:rPr>
        <w:t>ُ</w:t>
      </w:r>
      <w:r w:rsidRPr="00C3465B">
        <w:rPr>
          <w:rtl/>
        </w:rPr>
        <w:t>دن</w:t>
      </w:r>
      <w:r w:rsidR="00BA266D">
        <w:rPr>
          <w:rFonts w:hint="cs"/>
          <w:rtl/>
        </w:rPr>
        <w:t>ُ</w:t>
      </w:r>
      <w:r w:rsidRPr="00C3465B">
        <w:rPr>
          <w:rtl/>
        </w:rPr>
        <w:t xml:space="preserve"> منّي يا علي. فما زال علي يتخطّى أعناق المهاجرين والأنصار حتى دنا المرتضى إلى المصطفى</w:t>
      </w:r>
      <w:r>
        <w:rPr>
          <w:rtl/>
        </w:rPr>
        <w:t>،</w:t>
      </w:r>
      <w:r w:rsidRPr="00C3465B">
        <w:rPr>
          <w:rtl/>
        </w:rPr>
        <w:t xml:space="preserve"> فقال له النبيّ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ما الذي خلّ</w:t>
      </w:r>
      <w:r w:rsidR="00BA266D">
        <w:rPr>
          <w:rFonts w:hint="cs"/>
          <w:rtl/>
        </w:rPr>
        <w:t>َ</w:t>
      </w:r>
      <w:r w:rsidRPr="00C3465B">
        <w:rPr>
          <w:rtl/>
        </w:rPr>
        <w:t>فك عن الصفّ الأوّل</w:t>
      </w:r>
      <w:r>
        <w:rPr>
          <w:rtl/>
        </w:rPr>
        <w:t>؟</w:t>
      </w:r>
      <w:r w:rsidRPr="00C3465B">
        <w:rPr>
          <w:rtl/>
        </w:rPr>
        <w:t xml:space="preserve"> قال</w:t>
      </w:r>
      <w:r>
        <w:rPr>
          <w:rtl/>
        </w:rPr>
        <w:t>:</w:t>
      </w:r>
      <w:r w:rsidRPr="00C3465B">
        <w:rPr>
          <w:rtl/>
        </w:rPr>
        <w:t xml:space="preserve"> شككت أنّي على غير طهر</w:t>
      </w:r>
      <w:r>
        <w:rPr>
          <w:rtl/>
        </w:rPr>
        <w:t>،</w:t>
      </w:r>
      <w:r w:rsidRPr="00C3465B">
        <w:rPr>
          <w:rtl/>
        </w:rPr>
        <w:t xml:space="preserve"> فأتيت منزل فاطمة فناديت يا حسن يا حسين يا فضّة</w:t>
      </w:r>
      <w:r>
        <w:rPr>
          <w:rtl/>
        </w:rPr>
        <w:t>،</w:t>
      </w:r>
      <w:r w:rsidRPr="00C3465B">
        <w:rPr>
          <w:rtl/>
        </w:rPr>
        <w:t xml:space="preserve"> فلم يجبني أحد</w:t>
      </w:r>
      <w:r>
        <w:rPr>
          <w:rtl/>
        </w:rPr>
        <w:t>،</w:t>
      </w:r>
      <w:r w:rsidRPr="00C3465B">
        <w:rPr>
          <w:rtl/>
        </w:rPr>
        <w:t xml:space="preserve"> فإذا بهاتف يهتف بي من ورائي وهو ينادي</w:t>
      </w:r>
      <w:r>
        <w:rPr>
          <w:rtl/>
        </w:rPr>
        <w:t>:</w:t>
      </w:r>
      <w:r w:rsidRPr="00C3465B">
        <w:rPr>
          <w:rtl/>
        </w:rPr>
        <w:t xml:space="preserve"> يا أبا الحسن يا ابن عمّ النبيّ</w:t>
      </w:r>
      <w:r>
        <w:rPr>
          <w:rtl/>
        </w:rPr>
        <w:t>،</w:t>
      </w:r>
      <w:r w:rsidRPr="00C3465B">
        <w:rPr>
          <w:rtl/>
        </w:rPr>
        <w:t xml:space="preserve"> </w:t>
      </w:r>
      <w:r w:rsidR="00BA266D">
        <w:rPr>
          <w:rFonts w:hint="cs"/>
          <w:rtl/>
        </w:rPr>
        <w:t>إ</w:t>
      </w:r>
      <w:r w:rsidRPr="00C3465B">
        <w:rPr>
          <w:rtl/>
        </w:rPr>
        <w:t>لتفت</w:t>
      </w:r>
      <w:r w:rsidR="00BA266D">
        <w:rPr>
          <w:rFonts w:hint="cs"/>
          <w:rtl/>
        </w:rPr>
        <w:t>ْ</w:t>
      </w:r>
      <w:r>
        <w:rPr>
          <w:rtl/>
        </w:rPr>
        <w:t>،</w:t>
      </w:r>
      <w:r w:rsidRPr="00C3465B">
        <w:rPr>
          <w:rtl/>
        </w:rPr>
        <w:t xml:space="preserve"> فالتفتّ</w:t>
      </w:r>
      <w:r w:rsidR="00BA266D">
        <w:rPr>
          <w:rFonts w:hint="cs"/>
          <w:rtl/>
        </w:rPr>
        <w:t>ُ</w:t>
      </w:r>
      <w:r>
        <w:rPr>
          <w:rtl/>
        </w:rPr>
        <w:t>،</w:t>
      </w:r>
      <w:r w:rsidRPr="00C3465B">
        <w:rPr>
          <w:rtl/>
        </w:rPr>
        <w:t xml:space="preserve"> فإذا بسطل</w:t>
      </w:r>
      <w:r w:rsidR="00BA266D">
        <w:rPr>
          <w:rFonts w:hint="cs"/>
          <w:rtl/>
        </w:rPr>
        <w:t>ٍ</w:t>
      </w:r>
      <w:r w:rsidRPr="00C3465B">
        <w:rPr>
          <w:rtl/>
        </w:rPr>
        <w:t xml:space="preserve"> من ذهب وفيه ماء وعليه منديل</w:t>
      </w:r>
      <w:r>
        <w:rPr>
          <w:rtl/>
        </w:rPr>
        <w:t>،</w:t>
      </w:r>
      <w:r w:rsidRPr="00C3465B">
        <w:rPr>
          <w:rtl/>
        </w:rPr>
        <w:t xml:space="preserve"> فأخذت المنديل ووضعته على منكبي الأيمن وأومأت إلى الماء</w:t>
      </w:r>
      <w:r>
        <w:rPr>
          <w:rtl/>
        </w:rPr>
        <w:t>،</w:t>
      </w:r>
      <w:r w:rsidRPr="00C3465B">
        <w:rPr>
          <w:rtl/>
        </w:rPr>
        <w:t xml:space="preserve"> فإذا الماء يفيض على منكبي</w:t>
      </w:r>
      <w:r>
        <w:rPr>
          <w:rtl/>
        </w:rPr>
        <w:t>،</w:t>
      </w:r>
      <w:r w:rsidRPr="00C3465B">
        <w:rPr>
          <w:rtl/>
        </w:rPr>
        <w:t xml:space="preserve"> فتطّهرت وأسبغت الطهر</w:t>
      </w:r>
      <w:r>
        <w:rPr>
          <w:rtl/>
        </w:rPr>
        <w:t>،</w:t>
      </w:r>
      <w:r w:rsidRPr="00C3465B">
        <w:rPr>
          <w:rtl/>
        </w:rPr>
        <w:t xml:space="preserve"> ولقد وجدته في لين الزبد وطعم الشهد ورائحة المسك</w:t>
      </w:r>
      <w:r>
        <w:rPr>
          <w:rtl/>
        </w:rPr>
        <w:t>،</w:t>
      </w:r>
      <w:r w:rsidRPr="00C3465B">
        <w:rPr>
          <w:rtl/>
        </w:rPr>
        <w:t xml:space="preserve"> ثمّ التفتّ ولا أدري من وضع السّطل والمنديل</w:t>
      </w:r>
      <w:r>
        <w:rPr>
          <w:rtl/>
        </w:rPr>
        <w:t>،</w:t>
      </w:r>
      <w:r w:rsidRPr="00C3465B">
        <w:rPr>
          <w:rtl/>
        </w:rPr>
        <w:t xml:space="preserve"> ولا أدري من أخذه.</w:t>
      </w:r>
    </w:p>
    <w:p w:rsidR="0043598D" w:rsidRDefault="00A41E48" w:rsidP="00A41E48">
      <w:pPr>
        <w:pStyle w:val="libNormal"/>
        <w:rPr>
          <w:rtl/>
        </w:rPr>
      </w:pPr>
      <w:r w:rsidRPr="00C3465B">
        <w:rPr>
          <w:rtl/>
        </w:rPr>
        <w:t xml:space="preserve">فتبسّم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في وجهه وضمّه إلى صدره</w:t>
      </w:r>
      <w:r>
        <w:rPr>
          <w:rtl/>
        </w:rPr>
        <w:t>،</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rPr>
        <w:lastRenderedPageBreak/>
        <w:t>فقبّ</w:t>
      </w:r>
      <w:r w:rsidR="008562C9">
        <w:rPr>
          <w:rFonts w:hint="cs"/>
          <w:rtl/>
        </w:rPr>
        <w:t>َ</w:t>
      </w:r>
      <w:r w:rsidRPr="00C3465B">
        <w:rPr>
          <w:rtl/>
        </w:rPr>
        <w:t>ل ما بين عينيه ثمّ</w:t>
      </w:r>
      <w:r w:rsidR="008562C9">
        <w:rPr>
          <w:rFonts w:hint="cs"/>
          <w:rtl/>
        </w:rPr>
        <w:t>َ</w:t>
      </w:r>
      <w:r w:rsidRPr="00C3465B">
        <w:rPr>
          <w:rtl/>
        </w:rPr>
        <w:t xml:space="preserve"> قال</w:t>
      </w:r>
      <w:r>
        <w:rPr>
          <w:rtl/>
        </w:rPr>
        <w:t>:</w:t>
      </w:r>
      <w:r w:rsidRPr="00C3465B">
        <w:rPr>
          <w:rtl/>
        </w:rPr>
        <w:t xml:space="preserve"> يا أبا الحسن ألا أ</w:t>
      </w:r>
      <w:r w:rsidR="008562C9">
        <w:rPr>
          <w:rFonts w:hint="cs"/>
          <w:rtl/>
        </w:rPr>
        <w:t>ُ</w:t>
      </w:r>
      <w:r w:rsidRPr="00C3465B">
        <w:rPr>
          <w:rtl/>
        </w:rPr>
        <w:t>بشّرك</w:t>
      </w:r>
      <w:r>
        <w:rPr>
          <w:rtl/>
        </w:rPr>
        <w:t>،</w:t>
      </w:r>
      <w:r w:rsidRPr="00C3465B">
        <w:rPr>
          <w:rtl/>
        </w:rPr>
        <w:t xml:space="preserve"> إنّ السّطل من الجنّة والماء والمنديل من الفردوس الأعلى</w:t>
      </w:r>
      <w:r>
        <w:rPr>
          <w:rtl/>
        </w:rPr>
        <w:t>،</w:t>
      </w:r>
      <w:r w:rsidRPr="00C3465B">
        <w:rPr>
          <w:rtl/>
        </w:rPr>
        <w:t xml:space="preserve"> والذي هيّأك للصّلاة جبرئيل</w:t>
      </w:r>
      <w:r>
        <w:rPr>
          <w:rtl/>
        </w:rPr>
        <w:t>،</w:t>
      </w:r>
      <w:r w:rsidRPr="00C3465B">
        <w:rPr>
          <w:rtl/>
        </w:rPr>
        <w:t xml:space="preserve"> والذي مندلك ميكائيل. والذي نفس محمّد بيده ما زال إسرافيل قابضا بيده على ركبتي حتى لحقت معي الصّلاة.</w:t>
      </w:r>
    </w:p>
    <w:p w:rsidR="00A41E48" w:rsidRPr="00C3465B" w:rsidRDefault="00A41E48" w:rsidP="00A41E48">
      <w:pPr>
        <w:pStyle w:val="libNormal"/>
        <w:rPr>
          <w:rtl/>
          <w:lang w:bidi="fa-IR"/>
        </w:rPr>
      </w:pPr>
      <w:r>
        <w:rPr>
          <w:rtl/>
        </w:rPr>
        <w:t>أ</w:t>
      </w:r>
      <w:r w:rsidRPr="00C3465B">
        <w:rPr>
          <w:rtl/>
        </w:rPr>
        <w:t>فيلومني الناس على حبّك</w:t>
      </w:r>
      <w:r>
        <w:rPr>
          <w:rtl/>
        </w:rPr>
        <w:t>،</w:t>
      </w:r>
      <w:r w:rsidRPr="00C3465B">
        <w:rPr>
          <w:rtl/>
        </w:rPr>
        <w:t xml:space="preserve"> والله تعالى وملائكته يحبّونك فوق السماء</w:t>
      </w:r>
      <w:r>
        <w:rPr>
          <w:rtl/>
        </w:rPr>
        <w:t>؟!</w:t>
      </w:r>
      <w:r w:rsidRPr="00C3465B">
        <w:rPr>
          <w:rtl/>
        </w:rPr>
        <w:t xml:space="preserve"> » </w:t>
      </w:r>
      <w:r w:rsidRPr="00BE597A">
        <w:rPr>
          <w:rStyle w:val="libFootnotenumChar"/>
          <w:rtl/>
        </w:rPr>
        <w:t>(1)</w:t>
      </w:r>
      <w:r>
        <w:rPr>
          <w:rtl/>
        </w:rPr>
        <w:t>.</w:t>
      </w:r>
    </w:p>
    <w:p w:rsidR="00A41E48" w:rsidRPr="00C3465B" w:rsidRDefault="00A41E48" w:rsidP="00A41E48">
      <w:pPr>
        <w:pStyle w:val="libNormal"/>
        <w:rPr>
          <w:rtl/>
          <w:lang w:bidi="fa-IR"/>
        </w:rPr>
      </w:pPr>
      <w:r w:rsidRPr="00C3465B">
        <w:rPr>
          <w:rtl/>
          <w:lang w:bidi="fa-IR"/>
        </w:rPr>
        <w:t>8</w:t>
      </w:r>
      <w:r>
        <w:rPr>
          <w:rtl/>
          <w:lang w:bidi="fa-IR"/>
        </w:rPr>
        <w:t xml:space="preserve"> - </w:t>
      </w:r>
      <w:r w:rsidRPr="00C3465B">
        <w:rPr>
          <w:rtl/>
        </w:rPr>
        <w:t>روى الحافظ الدار قطني</w:t>
      </w:r>
      <w:r>
        <w:rPr>
          <w:rtl/>
        </w:rPr>
        <w:t>:</w:t>
      </w:r>
      <w:r w:rsidRPr="00C3465B">
        <w:rPr>
          <w:rtl/>
        </w:rPr>
        <w:t xml:space="preserve"> « ثنا أبو القاسم الحسن بن محمّد بن بشر البجلي الكوفي</w:t>
      </w:r>
      <w:r>
        <w:rPr>
          <w:rtl/>
        </w:rPr>
        <w:t>،</w:t>
      </w:r>
      <w:r w:rsidRPr="00C3465B">
        <w:rPr>
          <w:rtl/>
        </w:rPr>
        <w:t xml:space="preserve"> ثنا علي بن الحسين بن عتبة</w:t>
      </w:r>
      <w:r>
        <w:rPr>
          <w:rtl/>
        </w:rPr>
        <w:t>،</w:t>
      </w:r>
      <w:r w:rsidRPr="00C3465B">
        <w:rPr>
          <w:rtl/>
        </w:rPr>
        <w:t xml:space="preserve"> ثنا إسماعيل بن أبان</w:t>
      </w:r>
      <w:r>
        <w:rPr>
          <w:rtl/>
        </w:rPr>
        <w:t>،</w:t>
      </w:r>
      <w:r w:rsidRPr="00C3465B">
        <w:rPr>
          <w:rtl/>
        </w:rPr>
        <w:t xml:space="preserve"> ثنا عبد الله بن مسلم الملائي</w:t>
      </w:r>
      <w:r>
        <w:rPr>
          <w:rtl/>
        </w:rPr>
        <w:t>،</w:t>
      </w:r>
      <w:r w:rsidRPr="00C3465B">
        <w:rPr>
          <w:rtl/>
        </w:rPr>
        <w:t xml:space="preserve"> عن أبيه</w:t>
      </w:r>
      <w:r>
        <w:rPr>
          <w:rtl/>
        </w:rPr>
        <w:t>،</w:t>
      </w:r>
      <w:r w:rsidRPr="00C3465B">
        <w:rPr>
          <w:rtl/>
        </w:rPr>
        <w:t xml:space="preserve"> عن إبراهيم</w:t>
      </w:r>
      <w:r>
        <w:rPr>
          <w:rtl/>
        </w:rPr>
        <w:t>،</w:t>
      </w:r>
      <w:r w:rsidRPr="00C3465B">
        <w:rPr>
          <w:rtl/>
        </w:rPr>
        <w:t xml:space="preserve"> عن علقمة والأسود</w:t>
      </w:r>
      <w:r>
        <w:rPr>
          <w:rtl/>
        </w:rPr>
        <w:t>،</w:t>
      </w:r>
      <w:r w:rsidRPr="00C3465B">
        <w:rPr>
          <w:rtl/>
        </w:rPr>
        <w:t xml:space="preserve"> عن عائشة قالت</w:t>
      </w:r>
      <w:r>
        <w:rPr>
          <w:rtl/>
        </w:rPr>
        <w:t xml:space="preserve">: </w:t>
      </w:r>
      <w:r w:rsidR="000D1B0E">
        <w:rPr>
          <w:rtl/>
        </w:rPr>
        <w:t>لمـّا</w:t>
      </w:r>
      <w:r w:rsidRPr="00C3465B">
        <w:rPr>
          <w:rtl/>
        </w:rPr>
        <w:t xml:space="preserve"> حضر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الموت قال</w:t>
      </w:r>
      <w:r>
        <w:rPr>
          <w:rtl/>
        </w:rPr>
        <w:t>:</w:t>
      </w:r>
      <w:r w:rsidRPr="00C3465B">
        <w:rPr>
          <w:rtl/>
        </w:rPr>
        <w:t xml:space="preserve"> ادعوا لي حبيبي</w:t>
      </w:r>
      <w:r>
        <w:rPr>
          <w:rtl/>
        </w:rPr>
        <w:t>،</w:t>
      </w:r>
      <w:r w:rsidRPr="00C3465B">
        <w:rPr>
          <w:rtl/>
        </w:rPr>
        <w:t xml:space="preserve"> فدعوت له أبا بكر فنظر إليه ثمّ وضع رأسه</w:t>
      </w:r>
      <w:r>
        <w:rPr>
          <w:rtl/>
        </w:rPr>
        <w:t>،</w:t>
      </w:r>
      <w:r w:rsidRPr="00C3465B">
        <w:rPr>
          <w:rtl/>
        </w:rPr>
        <w:t xml:space="preserve"> فقال</w:t>
      </w:r>
      <w:r>
        <w:rPr>
          <w:rtl/>
        </w:rPr>
        <w:t>:</w:t>
      </w:r>
      <w:r w:rsidRPr="00C3465B">
        <w:rPr>
          <w:rtl/>
        </w:rPr>
        <w:t xml:space="preserve"> ادعوا لي حبيبي</w:t>
      </w:r>
      <w:r>
        <w:rPr>
          <w:rtl/>
        </w:rPr>
        <w:t>،</w:t>
      </w:r>
      <w:r w:rsidRPr="00C3465B">
        <w:rPr>
          <w:rtl/>
        </w:rPr>
        <w:t xml:space="preserve"> فدعوت له عمر فنظر إليه ثمّ وضع إليّ رأسه</w:t>
      </w:r>
      <w:r>
        <w:rPr>
          <w:rtl/>
        </w:rPr>
        <w:t>،</w:t>
      </w:r>
      <w:r w:rsidRPr="00C3465B">
        <w:rPr>
          <w:rtl/>
        </w:rPr>
        <w:t xml:space="preserve"> فقال</w:t>
      </w:r>
      <w:r>
        <w:rPr>
          <w:rtl/>
        </w:rPr>
        <w:t>:</w:t>
      </w:r>
      <w:r w:rsidRPr="00C3465B">
        <w:rPr>
          <w:rtl/>
        </w:rPr>
        <w:t xml:space="preserve"> ادعوا لي حبيبي فقلت</w:t>
      </w:r>
      <w:r>
        <w:rPr>
          <w:rtl/>
        </w:rPr>
        <w:t>:</w:t>
      </w:r>
      <w:r w:rsidRPr="00C3465B">
        <w:rPr>
          <w:rtl/>
        </w:rPr>
        <w:t xml:space="preserve"> ويلكم ادعوا لي علي بن أبي طالب</w:t>
      </w:r>
      <w:r>
        <w:rPr>
          <w:rtl/>
        </w:rPr>
        <w:t>،</w:t>
      </w:r>
      <w:r w:rsidRPr="00C3465B">
        <w:rPr>
          <w:rtl/>
        </w:rPr>
        <w:t xml:space="preserve"> فو الله ما يريد غيره. ف</w:t>
      </w:r>
      <w:r w:rsidR="000D1B0E">
        <w:rPr>
          <w:rtl/>
        </w:rPr>
        <w:t>لمـّا</w:t>
      </w:r>
      <w:r w:rsidRPr="00C3465B">
        <w:rPr>
          <w:rtl/>
        </w:rPr>
        <w:t xml:space="preserve"> رآه أخرج الثوب الذي كان عليه ثمّ أدخله فيه</w:t>
      </w:r>
      <w:r>
        <w:rPr>
          <w:rtl/>
        </w:rPr>
        <w:t>،</w:t>
      </w:r>
      <w:r w:rsidRPr="00C3465B">
        <w:rPr>
          <w:rtl/>
        </w:rPr>
        <w:t xml:space="preserve"> فلم يزل يحتضنه حتى قبض ويده عليه » </w:t>
      </w:r>
      <w:r w:rsidRPr="00BE597A">
        <w:rPr>
          <w:rStyle w:val="libFootnotenumChar"/>
          <w:rtl/>
        </w:rPr>
        <w:t>(2)</w:t>
      </w:r>
      <w:r>
        <w:rPr>
          <w:rtl/>
        </w:rPr>
        <w:t>.</w:t>
      </w:r>
    </w:p>
    <w:p w:rsidR="00A41E48" w:rsidRPr="00C3465B" w:rsidRDefault="00A41E48" w:rsidP="00A41E48">
      <w:pPr>
        <w:pStyle w:val="libNormal"/>
        <w:rPr>
          <w:rtl/>
          <w:lang w:bidi="fa-IR"/>
        </w:rPr>
      </w:pPr>
      <w:r w:rsidRPr="00C3465B">
        <w:rPr>
          <w:rtl/>
        </w:rPr>
        <w:t>ورواه الخوارزمي</w:t>
      </w:r>
      <w:r>
        <w:rPr>
          <w:rtl/>
        </w:rPr>
        <w:t>:</w:t>
      </w:r>
      <w:r w:rsidRPr="00C3465B">
        <w:rPr>
          <w:rtl/>
        </w:rPr>
        <w:t xml:space="preserve"> « أخبرني الشّيخ الإ</w:t>
      </w:r>
      <w:r w:rsidR="008562C9">
        <w:rPr>
          <w:rFonts w:hint="cs"/>
          <w:rtl/>
        </w:rPr>
        <w:t>ِ</w:t>
      </w:r>
      <w:r w:rsidRPr="00C3465B">
        <w:rPr>
          <w:rtl/>
        </w:rPr>
        <w:t>مام شهاب الدين أبو النجيب سعد ابن عبد الله بن الحسن الهمداني</w:t>
      </w:r>
      <w:r>
        <w:rPr>
          <w:rtl/>
        </w:rPr>
        <w:t xml:space="preserve"> - </w:t>
      </w:r>
      <w:r w:rsidRPr="00C3465B">
        <w:rPr>
          <w:rtl/>
        </w:rPr>
        <w:t>فيما كتب إليّ</w:t>
      </w:r>
      <w:r w:rsidR="008562C9">
        <w:rPr>
          <w:rFonts w:hint="cs"/>
          <w:rtl/>
        </w:rPr>
        <w:t>َ</w:t>
      </w:r>
      <w:r w:rsidRPr="00C3465B">
        <w:rPr>
          <w:rtl/>
        </w:rPr>
        <w:t xml:space="preserve"> من همدان</w:t>
      </w:r>
      <w:r>
        <w:rPr>
          <w:rtl/>
        </w:rPr>
        <w:t xml:space="preserve"> - </w:t>
      </w:r>
      <w:r w:rsidRPr="00C3465B">
        <w:rPr>
          <w:rtl/>
        </w:rPr>
        <w:t>أخبرنا الحافظ أبو علي الحسن بن أحمد بن الحسن الحدّاد ب</w:t>
      </w:r>
      <w:r w:rsidR="008562C9">
        <w:rPr>
          <w:rFonts w:hint="cs"/>
          <w:rtl/>
        </w:rPr>
        <w:t>ا</w:t>
      </w:r>
      <w:r w:rsidRPr="00C3465B">
        <w:rPr>
          <w:rtl/>
        </w:rPr>
        <w:t>صبهان</w:t>
      </w:r>
      <w:r>
        <w:rPr>
          <w:rtl/>
        </w:rPr>
        <w:t xml:space="preserve"> - </w:t>
      </w:r>
      <w:r w:rsidRPr="00C3465B">
        <w:rPr>
          <w:rtl/>
        </w:rPr>
        <w:t>فيما أذن لي في الرواية عنه</w:t>
      </w:r>
      <w:r>
        <w:rPr>
          <w:rtl/>
        </w:rPr>
        <w:t xml:space="preserve"> - </w:t>
      </w:r>
      <w:r w:rsidRPr="00C3465B">
        <w:rPr>
          <w:rtl/>
        </w:rPr>
        <w:t>قال</w:t>
      </w:r>
      <w:r>
        <w:rPr>
          <w:rtl/>
        </w:rPr>
        <w:t>:</w:t>
      </w:r>
      <w:r w:rsidRPr="00C3465B">
        <w:rPr>
          <w:rtl/>
        </w:rPr>
        <w:t xml:space="preserve"> أخبرنا الشيخ الأديب أبو يعلى عبد الرزاق بن عمر بن إبراهيم الطبراني</w:t>
      </w:r>
      <w:r>
        <w:rPr>
          <w:rtl/>
        </w:rPr>
        <w:t xml:space="preserve"> - </w:t>
      </w:r>
      <w:r w:rsidRPr="00C3465B">
        <w:rPr>
          <w:rtl/>
        </w:rPr>
        <w:t>سنة 473</w:t>
      </w:r>
      <w:r>
        <w:rPr>
          <w:rtl/>
        </w:rPr>
        <w:t xml:space="preserve"> - </w:t>
      </w:r>
      <w:r w:rsidRPr="00C3465B">
        <w:rPr>
          <w:rtl/>
        </w:rPr>
        <w:t>قال</w:t>
      </w:r>
      <w:r>
        <w:rPr>
          <w:rtl/>
        </w:rPr>
        <w:t>:</w:t>
      </w:r>
      <w:r w:rsidRPr="00C3465B">
        <w:rPr>
          <w:rtl/>
        </w:rPr>
        <w:t xml:space="preserve"> أخبرنا الإ</w:t>
      </w:r>
      <w:r w:rsidR="008562C9">
        <w:rPr>
          <w:rFonts w:hint="cs"/>
          <w:rtl/>
        </w:rPr>
        <w:t>ِ</w:t>
      </w:r>
      <w:r w:rsidRPr="00C3465B">
        <w:rPr>
          <w:rtl/>
        </w:rPr>
        <w:t>مام الحافظ طراز المحدّثين أبو بكر أحمد ابن موسى بن مردويه الأصبهاني.</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مناقب علي بن أبي طالب</w:t>
      </w:r>
      <w:r w:rsidR="00A41E48">
        <w:rPr>
          <w:rtl/>
        </w:rPr>
        <w:t>:</w:t>
      </w:r>
      <w:r w:rsidR="00A41E48" w:rsidRPr="00C3465B">
        <w:rPr>
          <w:rtl/>
        </w:rPr>
        <w:t xml:space="preserve"> 215.</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الأفراد للدار قطني.</w:t>
      </w:r>
    </w:p>
    <w:p w:rsidR="00A41E48" w:rsidRDefault="00A41E48" w:rsidP="00A41E48">
      <w:pPr>
        <w:pStyle w:val="libNormal"/>
        <w:rPr>
          <w:rtl/>
          <w:lang w:bidi="fa-IR"/>
        </w:rPr>
      </w:pPr>
      <w:r>
        <w:rPr>
          <w:rtl/>
          <w:lang w:bidi="fa-IR"/>
        </w:rPr>
        <w:br w:type="page"/>
      </w:r>
    </w:p>
    <w:p w:rsidR="0043598D" w:rsidRDefault="00A41E48" w:rsidP="00A41E48">
      <w:pPr>
        <w:pStyle w:val="libNormal"/>
        <w:rPr>
          <w:rtl/>
        </w:rPr>
      </w:pPr>
      <w:r w:rsidRPr="00C3465B">
        <w:rPr>
          <w:rtl/>
        </w:rPr>
        <w:lastRenderedPageBreak/>
        <w:t>وبهذا الإ</w:t>
      </w:r>
      <w:r w:rsidR="008562C9">
        <w:rPr>
          <w:rFonts w:hint="cs"/>
          <w:rtl/>
        </w:rPr>
        <w:t>ِ</w:t>
      </w:r>
      <w:r w:rsidRPr="00C3465B">
        <w:rPr>
          <w:rtl/>
        </w:rPr>
        <w:t>سناد قال أبو النجيب سعد بن عبد الله الهمداني المعروف بالمروزي قال</w:t>
      </w:r>
      <w:r>
        <w:rPr>
          <w:rtl/>
        </w:rPr>
        <w:t>:</w:t>
      </w:r>
      <w:r w:rsidRPr="00C3465B">
        <w:rPr>
          <w:rtl/>
        </w:rPr>
        <w:t xml:space="preserve"> وأخبرنا بهذا الحديث الإ</w:t>
      </w:r>
      <w:r w:rsidR="008562C9">
        <w:rPr>
          <w:rFonts w:hint="cs"/>
          <w:rtl/>
        </w:rPr>
        <w:t>ِ</w:t>
      </w:r>
      <w:r w:rsidRPr="00C3465B">
        <w:rPr>
          <w:rtl/>
        </w:rPr>
        <w:t>مام الحافظ سليمان بن إبراهيم الأصبهاني</w:t>
      </w:r>
      <w:r>
        <w:rPr>
          <w:rtl/>
        </w:rPr>
        <w:t xml:space="preserve"> - </w:t>
      </w:r>
      <w:r w:rsidRPr="00C3465B">
        <w:rPr>
          <w:rtl/>
        </w:rPr>
        <w:t>في كتابه إليّ من أصبهان سنة 488</w:t>
      </w:r>
      <w:r>
        <w:rPr>
          <w:rtl/>
        </w:rPr>
        <w:t xml:space="preserve"> - </w:t>
      </w:r>
      <w:r w:rsidRPr="00C3465B">
        <w:rPr>
          <w:rtl/>
        </w:rPr>
        <w:t>عن أبي بكر أحمد بن موسى ابن مردويه. قال</w:t>
      </w:r>
      <w:r>
        <w:rPr>
          <w:rtl/>
        </w:rPr>
        <w:t>:</w:t>
      </w:r>
    </w:p>
    <w:p w:rsidR="00A41E48" w:rsidRPr="00C3465B" w:rsidRDefault="00A41E48" w:rsidP="00A41E48">
      <w:pPr>
        <w:pStyle w:val="libNormal"/>
        <w:rPr>
          <w:rtl/>
          <w:lang w:bidi="fa-IR"/>
        </w:rPr>
      </w:pPr>
      <w:r w:rsidRPr="00C3465B">
        <w:rPr>
          <w:rtl/>
        </w:rPr>
        <w:t>حدّثنا عبد الرحمن بن محمّد بن حمّاد قال</w:t>
      </w:r>
      <w:r>
        <w:rPr>
          <w:rtl/>
        </w:rPr>
        <w:t>:</w:t>
      </w:r>
      <w:r w:rsidRPr="00C3465B">
        <w:rPr>
          <w:rtl/>
        </w:rPr>
        <w:t xml:space="preserve"> حدّثنا القاسم بن علي بن منصور الطائي قال</w:t>
      </w:r>
      <w:r>
        <w:rPr>
          <w:rtl/>
        </w:rPr>
        <w:t>:</w:t>
      </w:r>
      <w:r w:rsidRPr="00C3465B">
        <w:rPr>
          <w:rtl/>
        </w:rPr>
        <w:t xml:space="preserve"> حدّثنا إسماعيل بن أبان</w:t>
      </w:r>
      <w:r>
        <w:rPr>
          <w:rtl/>
        </w:rPr>
        <w:t xml:space="preserve"> ..</w:t>
      </w:r>
      <w:r w:rsidRPr="00C3465B">
        <w:rPr>
          <w:rtl/>
        </w:rPr>
        <w:t xml:space="preserve">. » </w:t>
      </w:r>
      <w:r w:rsidRPr="00BE597A">
        <w:rPr>
          <w:rStyle w:val="libFootnotenumChar"/>
          <w:rtl/>
        </w:rPr>
        <w:t>(1)</w:t>
      </w:r>
      <w:r>
        <w:rPr>
          <w:rtl/>
        </w:rPr>
        <w:t>.</w:t>
      </w:r>
    </w:p>
    <w:p w:rsidR="00A41E48" w:rsidRPr="00C3465B" w:rsidRDefault="00A41E48" w:rsidP="00A41E48">
      <w:pPr>
        <w:pStyle w:val="libNormal"/>
        <w:rPr>
          <w:rtl/>
          <w:lang w:bidi="fa-IR"/>
        </w:rPr>
      </w:pPr>
      <w:r>
        <w:rPr>
          <w:rtl/>
        </w:rPr>
        <w:t>و</w:t>
      </w:r>
      <w:r w:rsidRPr="00C3465B">
        <w:rPr>
          <w:rtl/>
        </w:rPr>
        <w:t>الكنجي</w:t>
      </w:r>
      <w:r>
        <w:rPr>
          <w:rtl/>
        </w:rPr>
        <w:t>:</w:t>
      </w:r>
      <w:r w:rsidRPr="00C3465B">
        <w:rPr>
          <w:rtl/>
        </w:rPr>
        <w:t xml:space="preserve"> « أخبرنا أبو محمّد عبد العزيز بن محمّد بن الحسن الصالحي</w:t>
      </w:r>
      <w:r>
        <w:rPr>
          <w:rtl/>
        </w:rPr>
        <w:t>،</w:t>
      </w:r>
      <w:r w:rsidRPr="00C3465B">
        <w:rPr>
          <w:rtl/>
        </w:rPr>
        <w:t xml:space="preserve"> أخبرنا الحافظ أبو القاسم الدمشقي</w:t>
      </w:r>
      <w:r>
        <w:rPr>
          <w:rtl/>
        </w:rPr>
        <w:t>،</w:t>
      </w:r>
      <w:r w:rsidRPr="00C3465B">
        <w:rPr>
          <w:rtl/>
        </w:rPr>
        <w:t xml:space="preserve"> أخبرنا أبو غالب ابن البنّاء</w:t>
      </w:r>
      <w:r>
        <w:rPr>
          <w:rtl/>
        </w:rPr>
        <w:t>،</w:t>
      </w:r>
      <w:r w:rsidRPr="00C3465B">
        <w:rPr>
          <w:rtl/>
        </w:rPr>
        <w:t xml:space="preserve"> أخبرنا أبو الغنائم ابن المأمون</w:t>
      </w:r>
      <w:r>
        <w:rPr>
          <w:rtl/>
        </w:rPr>
        <w:t>،</w:t>
      </w:r>
      <w:r w:rsidRPr="00C3465B">
        <w:rPr>
          <w:rtl/>
        </w:rPr>
        <w:t xml:space="preserve"> أخبرنا إمام أهل الحديث أبو الحسن الدار قطني</w:t>
      </w:r>
      <w:r>
        <w:rPr>
          <w:rtl/>
        </w:rPr>
        <w:t xml:space="preserve"> ..</w:t>
      </w:r>
      <w:r w:rsidRPr="00C3465B">
        <w:rPr>
          <w:rtl/>
        </w:rPr>
        <w:t>.</w:t>
      </w:r>
    </w:p>
    <w:p w:rsidR="00A41E48" w:rsidRPr="00C3465B" w:rsidRDefault="00A41E48" w:rsidP="00A41E48">
      <w:pPr>
        <w:pStyle w:val="libNormal"/>
        <w:rPr>
          <w:rtl/>
          <w:lang w:bidi="fa-IR"/>
        </w:rPr>
      </w:pPr>
      <w:r w:rsidRPr="00BE597A">
        <w:rPr>
          <w:rStyle w:val="libBold2Char"/>
          <w:rtl/>
        </w:rPr>
        <w:t>قلت</w:t>
      </w:r>
      <w:r>
        <w:rPr>
          <w:rtl/>
        </w:rPr>
        <w:t>:</w:t>
      </w:r>
      <w:r w:rsidRPr="00C3465B">
        <w:rPr>
          <w:rtl/>
        </w:rPr>
        <w:t xml:space="preserve"> رواه محدّث الشام في كتابه كما أخرجناه قال قال الدار قطني</w:t>
      </w:r>
      <w:r>
        <w:rPr>
          <w:rtl/>
        </w:rPr>
        <w:t>:</w:t>
      </w:r>
      <w:r w:rsidRPr="00C3465B">
        <w:rPr>
          <w:rtl/>
        </w:rPr>
        <w:t xml:space="preserve"> تفرّد به مسلم المل</w:t>
      </w:r>
      <w:r w:rsidR="008562C9">
        <w:rPr>
          <w:rFonts w:hint="cs"/>
          <w:rtl/>
        </w:rPr>
        <w:t>ّ</w:t>
      </w:r>
      <w:r w:rsidRPr="00C3465B">
        <w:rPr>
          <w:rtl/>
        </w:rPr>
        <w:t>ائي</w:t>
      </w:r>
      <w:r>
        <w:rPr>
          <w:rtl/>
        </w:rPr>
        <w:t>،</w:t>
      </w:r>
      <w:r w:rsidRPr="00C3465B">
        <w:rPr>
          <w:rtl/>
        </w:rPr>
        <w:t xml:space="preserve"> وهو قريب في مثل هذا » </w:t>
      </w:r>
      <w:r w:rsidRPr="00BE597A">
        <w:rPr>
          <w:rStyle w:val="libFootnotenumChar"/>
          <w:rtl/>
        </w:rPr>
        <w:t>(2)</w:t>
      </w:r>
      <w:r>
        <w:rPr>
          <w:rtl/>
        </w:rPr>
        <w:t>.</w:t>
      </w:r>
    </w:p>
    <w:p w:rsidR="00A41E48" w:rsidRPr="00C3465B" w:rsidRDefault="00A41E48" w:rsidP="00A41E48">
      <w:pPr>
        <w:pStyle w:val="libNormal"/>
        <w:rPr>
          <w:rtl/>
          <w:lang w:bidi="fa-IR"/>
        </w:rPr>
      </w:pPr>
      <w:r w:rsidRPr="00C3465B">
        <w:rPr>
          <w:rtl/>
        </w:rPr>
        <w:t xml:space="preserve">ورواه محمّد باكثير المكّي عن الدار قطني عن عائشة </w:t>
      </w:r>
      <w:r w:rsidRPr="00BE597A">
        <w:rPr>
          <w:rStyle w:val="libFootnotenumChar"/>
          <w:rtl/>
        </w:rPr>
        <w:t>(3)</w:t>
      </w:r>
      <w:r>
        <w:rPr>
          <w:rtl/>
        </w:rPr>
        <w:t>.</w:t>
      </w:r>
    </w:p>
    <w:p w:rsidR="00A41E48" w:rsidRPr="00C3465B" w:rsidRDefault="00A41E48" w:rsidP="00A41E48">
      <w:pPr>
        <w:pStyle w:val="libNormal"/>
        <w:rPr>
          <w:rtl/>
          <w:lang w:bidi="fa-IR"/>
        </w:rPr>
      </w:pPr>
      <w:r>
        <w:rPr>
          <w:rtl/>
        </w:rPr>
        <w:t>و</w:t>
      </w:r>
      <w:r w:rsidRPr="00C3465B">
        <w:rPr>
          <w:rtl/>
        </w:rPr>
        <w:t xml:space="preserve">محبّ الدين الطبري </w:t>
      </w:r>
      <w:r w:rsidRPr="00BE597A">
        <w:rPr>
          <w:rStyle w:val="libFootnotenumChar"/>
          <w:rtl/>
        </w:rPr>
        <w:t>(4)</w:t>
      </w:r>
      <w:r w:rsidRPr="00C3465B">
        <w:rPr>
          <w:rtl/>
        </w:rPr>
        <w:t xml:space="preserve"> وإبراهيم الوصّابي </w:t>
      </w:r>
      <w:r w:rsidRPr="00BE597A">
        <w:rPr>
          <w:rStyle w:val="libFootnotenumChar"/>
          <w:rtl/>
        </w:rPr>
        <w:t>(5)</w:t>
      </w:r>
      <w:r>
        <w:rPr>
          <w:rtl/>
        </w:rPr>
        <w:t>:</w:t>
      </w:r>
      <w:r w:rsidRPr="00C3465B">
        <w:rPr>
          <w:rtl/>
        </w:rPr>
        <w:t xml:space="preserve"> عن التّمام الرازي في فوائده</w:t>
      </w:r>
      <w:r>
        <w:rPr>
          <w:rtl/>
        </w:rPr>
        <w:t>،</w:t>
      </w:r>
      <w:r w:rsidRPr="00C3465B">
        <w:rPr>
          <w:rtl/>
        </w:rPr>
        <w:t xml:space="preserve"> عن عائشة.</w:t>
      </w:r>
    </w:p>
    <w:p w:rsidR="00A41E48" w:rsidRPr="00C3465B" w:rsidRDefault="00A41E48" w:rsidP="00A41E48">
      <w:pPr>
        <w:pStyle w:val="libNormal"/>
        <w:rPr>
          <w:rtl/>
          <w:lang w:bidi="fa-IR"/>
        </w:rPr>
      </w:pPr>
      <w:r w:rsidRPr="00C3465B">
        <w:rPr>
          <w:rtl/>
        </w:rPr>
        <w:t>وشهاب الدين أحمد</w:t>
      </w:r>
      <w:r>
        <w:rPr>
          <w:rtl/>
        </w:rPr>
        <w:t>،</w:t>
      </w:r>
      <w:r w:rsidRPr="00C3465B">
        <w:rPr>
          <w:rtl/>
        </w:rPr>
        <w:t xml:space="preserve"> عن المحبّ الطبري</w:t>
      </w:r>
      <w:r>
        <w:rPr>
          <w:rtl/>
        </w:rPr>
        <w:t>،</w:t>
      </w:r>
      <w:r w:rsidRPr="00C3465B">
        <w:rPr>
          <w:rtl/>
        </w:rPr>
        <w:t xml:space="preserve"> عن الرازي. وعن الصالحاني</w:t>
      </w:r>
      <w:r>
        <w:rPr>
          <w:rtl/>
        </w:rPr>
        <w:t>،</w:t>
      </w:r>
      <w:r w:rsidRPr="00C3465B">
        <w:rPr>
          <w:rtl/>
        </w:rPr>
        <w:t xml:space="preserve"> عن سليمان الحافظ الأصبهاني</w:t>
      </w:r>
      <w:r>
        <w:rPr>
          <w:rtl/>
        </w:rPr>
        <w:t>،</w:t>
      </w:r>
      <w:r w:rsidRPr="00C3465B">
        <w:rPr>
          <w:rtl/>
        </w:rPr>
        <w:t xml:space="preserve"> عن ابن مردويه</w:t>
      </w:r>
      <w:r>
        <w:rPr>
          <w:rtl/>
        </w:rPr>
        <w:t xml:space="preserve"> ..</w:t>
      </w:r>
      <w:r w:rsidRPr="00C3465B">
        <w:rPr>
          <w:rtl/>
        </w:rPr>
        <w:t xml:space="preserve">. عن عائشة </w:t>
      </w:r>
      <w:r w:rsidRPr="00BE597A">
        <w:rPr>
          <w:rStyle w:val="libFootnotenumChar"/>
          <w:rtl/>
        </w:rPr>
        <w:t>(6)</w:t>
      </w:r>
      <w:r>
        <w:rPr>
          <w:rtl/>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مناقب علي بن أبي طالب</w:t>
      </w:r>
      <w:r w:rsidR="00A41E48">
        <w:rPr>
          <w:rtl/>
        </w:rPr>
        <w:t>:</w:t>
      </w:r>
      <w:r w:rsidR="00A41E48" w:rsidRPr="00C3465B">
        <w:rPr>
          <w:rtl/>
        </w:rPr>
        <w:t xml:space="preserve"> 28.</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كفاية الطالب</w:t>
      </w:r>
      <w:r w:rsidR="00A41E48">
        <w:rPr>
          <w:rtl/>
        </w:rPr>
        <w:t>:</w:t>
      </w:r>
      <w:r w:rsidR="00A41E48" w:rsidRPr="00C3465B">
        <w:rPr>
          <w:rtl/>
        </w:rPr>
        <w:t xml:space="preserve"> 262.</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وسيلة المآل</w:t>
      </w:r>
      <w:r w:rsidR="00A41E48">
        <w:rPr>
          <w:rtl/>
        </w:rPr>
        <w:t xml:space="preserve"> - </w:t>
      </w:r>
      <w:r w:rsidR="00A41E48" w:rsidRPr="00C3465B">
        <w:rPr>
          <w:rtl/>
        </w:rPr>
        <w:t>مخطوط.</w:t>
      </w:r>
    </w:p>
    <w:p w:rsidR="00A41E48" w:rsidRPr="00C3465B" w:rsidRDefault="009C060F" w:rsidP="00A41E48">
      <w:pPr>
        <w:pStyle w:val="libFootnote0"/>
        <w:rPr>
          <w:rtl/>
          <w:lang w:bidi="fa-IR"/>
        </w:rPr>
      </w:pPr>
      <w:r w:rsidRPr="009C060F">
        <w:rPr>
          <w:rStyle w:val="libFootnote0Char"/>
          <w:rtl/>
        </w:rPr>
        <w:t>(4).</w:t>
      </w:r>
      <w:r w:rsidR="00A41E48" w:rsidRPr="00C3465B">
        <w:rPr>
          <w:rtl/>
        </w:rPr>
        <w:t xml:space="preserve"> ذخائر العقبى</w:t>
      </w:r>
      <w:r w:rsidR="00A41E48">
        <w:rPr>
          <w:rtl/>
        </w:rPr>
        <w:t>:</w:t>
      </w:r>
      <w:r w:rsidR="00A41E48" w:rsidRPr="00C3465B">
        <w:rPr>
          <w:rtl/>
        </w:rPr>
        <w:t xml:space="preserve"> 72.</w:t>
      </w:r>
    </w:p>
    <w:p w:rsidR="00A41E48" w:rsidRPr="00C3465B" w:rsidRDefault="009C060F" w:rsidP="00A41E48">
      <w:pPr>
        <w:pStyle w:val="libFootnote0"/>
        <w:rPr>
          <w:rtl/>
          <w:lang w:bidi="fa-IR"/>
        </w:rPr>
      </w:pPr>
      <w:r w:rsidRPr="009C060F">
        <w:rPr>
          <w:rStyle w:val="libFootnote0Char"/>
          <w:rtl/>
        </w:rPr>
        <w:t>(5).</w:t>
      </w:r>
      <w:r w:rsidR="00A41E48" w:rsidRPr="00C3465B">
        <w:rPr>
          <w:rtl/>
        </w:rPr>
        <w:t xml:space="preserve"> الاكتفاء</w:t>
      </w:r>
      <w:r w:rsidR="00A41E48">
        <w:rPr>
          <w:rtl/>
        </w:rPr>
        <w:t xml:space="preserve"> - </w:t>
      </w:r>
      <w:r w:rsidR="00A41E48" w:rsidRPr="00C3465B">
        <w:rPr>
          <w:rtl/>
        </w:rPr>
        <w:t>مخطوط.</w:t>
      </w:r>
    </w:p>
    <w:p w:rsidR="00A41E48" w:rsidRPr="00C3465B" w:rsidRDefault="009C060F" w:rsidP="00A41E48">
      <w:pPr>
        <w:pStyle w:val="libFootnote0"/>
        <w:rPr>
          <w:rtl/>
          <w:lang w:bidi="fa-IR"/>
        </w:rPr>
      </w:pPr>
      <w:r w:rsidRPr="009C060F">
        <w:rPr>
          <w:rStyle w:val="libFootnote0Char"/>
          <w:rtl/>
        </w:rPr>
        <w:t>(6).</w:t>
      </w:r>
      <w:r w:rsidR="00A41E48" w:rsidRPr="00C3465B">
        <w:rPr>
          <w:rtl/>
        </w:rPr>
        <w:t xml:space="preserve"> توضيح الدلائل</w:t>
      </w:r>
      <w:r w:rsidR="00A41E48">
        <w:rPr>
          <w:rtl/>
        </w:rPr>
        <w:t xml:space="preserve"> - </w:t>
      </w:r>
      <w:r w:rsidR="00A41E48" w:rsidRPr="00C3465B">
        <w:rPr>
          <w:rtl/>
        </w:rPr>
        <w:t>مخطوط.</w:t>
      </w:r>
    </w:p>
    <w:p w:rsidR="00A41E48" w:rsidRDefault="00A41E48" w:rsidP="00A41E48">
      <w:pPr>
        <w:pStyle w:val="libNormal"/>
        <w:rPr>
          <w:rtl/>
          <w:lang w:bidi="fa-IR"/>
        </w:rPr>
      </w:pPr>
      <w:r>
        <w:rPr>
          <w:rtl/>
          <w:lang w:bidi="fa-IR"/>
        </w:rPr>
        <w:br w:type="page"/>
      </w:r>
    </w:p>
    <w:p w:rsidR="0043598D" w:rsidRDefault="00A41E48" w:rsidP="00A41E48">
      <w:pPr>
        <w:pStyle w:val="libNormal"/>
        <w:rPr>
          <w:rtl/>
        </w:rPr>
      </w:pPr>
      <w:r>
        <w:rPr>
          <w:rtl/>
        </w:rPr>
        <w:lastRenderedPageBreak/>
        <w:t>و</w:t>
      </w:r>
      <w:r w:rsidRPr="00C3465B">
        <w:rPr>
          <w:rtl/>
        </w:rPr>
        <w:t>أخرجه الحافظ أبو يعلى من حديث عبد الله بن عمرو باللفظ التالي</w:t>
      </w:r>
      <w:r>
        <w:rPr>
          <w:rtl/>
        </w:rPr>
        <w:t>:</w:t>
      </w:r>
    </w:p>
    <w:p w:rsidR="00A41E48" w:rsidRPr="00C3465B" w:rsidRDefault="00A41E48" w:rsidP="00A41E48">
      <w:pPr>
        <w:pStyle w:val="libNormal"/>
        <w:rPr>
          <w:rtl/>
          <w:lang w:bidi="fa-IR"/>
        </w:rPr>
      </w:pPr>
      <w:r w:rsidRPr="00C3465B">
        <w:rPr>
          <w:rtl/>
        </w:rPr>
        <w:t>« ثنا كامل بن طلحة</w:t>
      </w:r>
      <w:r>
        <w:rPr>
          <w:rtl/>
        </w:rPr>
        <w:t>،</w:t>
      </w:r>
      <w:r w:rsidRPr="00C3465B">
        <w:rPr>
          <w:rtl/>
        </w:rPr>
        <w:t xml:space="preserve"> ثنا ابن لهيعة</w:t>
      </w:r>
      <w:r>
        <w:rPr>
          <w:rtl/>
        </w:rPr>
        <w:t>،</w:t>
      </w:r>
      <w:r w:rsidRPr="00C3465B">
        <w:rPr>
          <w:rtl/>
        </w:rPr>
        <w:t xml:space="preserve"> حدّثني حي بن عبد الله المغازي</w:t>
      </w:r>
      <w:r>
        <w:rPr>
          <w:rtl/>
        </w:rPr>
        <w:t>،</w:t>
      </w:r>
      <w:r w:rsidRPr="00C3465B">
        <w:rPr>
          <w:rtl/>
        </w:rPr>
        <w:t xml:space="preserve"> عن أبي عبد الرحمن الحبلي</w:t>
      </w:r>
      <w:r>
        <w:rPr>
          <w:rtl/>
        </w:rPr>
        <w:t>،</w:t>
      </w:r>
      <w:r w:rsidRPr="00C3465B">
        <w:rPr>
          <w:rtl/>
        </w:rPr>
        <w:t xml:space="preserve"> عن عبد الله بن عمرو</w:t>
      </w:r>
      <w:r>
        <w:rPr>
          <w:rtl/>
        </w:rPr>
        <w:t xml:space="preserve">: </w:t>
      </w:r>
      <w:r w:rsidRPr="00C3465B">
        <w:rPr>
          <w:rtl/>
        </w:rPr>
        <w:t xml:space="preserve">إنّ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قال في مرضه</w:t>
      </w:r>
      <w:r>
        <w:rPr>
          <w:rtl/>
        </w:rPr>
        <w:t>:</w:t>
      </w:r>
      <w:r w:rsidRPr="00C3465B">
        <w:rPr>
          <w:rtl/>
        </w:rPr>
        <w:t xml:space="preserve"> ادعوا لي أخي</w:t>
      </w:r>
      <w:r>
        <w:rPr>
          <w:rtl/>
        </w:rPr>
        <w:t>،</w:t>
      </w:r>
      <w:r w:rsidRPr="00C3465B">
        <w:rPr>
          <w:rtl/>
        </w:rPr>
        <w:t xml:space="preserve"> فدعوا له أبا بكر فأعرض عنه</w:t>
      </w:r>
      <w:r>
        <w:rPr>
          <w:rtl/>
        </w:rPr>
        <w:t>،</w:t>
      </w:r>
      <w:r w:rsidRPr="00C3465B">
        <w:rPr>
          <w:rtl/>
        </w:rPr>
        <w:t xml:space="preserve"> ثمّ قال</w:t>
      </w:r>
      <w:r>
        <w:rPr>
          <w:rtl/>
        </w:rPr>
        <w:t>:</w:t>
      </w:r>
      <w:r w:rsidRPr="00C3465B">
        <w:rPr>
          <w:rtl/>
        </w:rPr>
        <w:t xml:space="preserve"> ادعوا لي أخي فدعوا له عمر فأعرض عنه</w:t>
      </w:r>
      <w:r>
        <w:rPr>
          <w:rtl/>
        </w:rPr>
        <w:t>،</w:t>
      </w:r>
      <w:r w:rsidRPr="00C3465B">
        <w:rPr>
          <w:rtl/>
        </w:rPr>
        <w:t xml:space="preserve"> ثمّ قال</w:t>
      </w:r>
      <w:r>
        <w:rPr>
          <w:rtl/>
        </w:rPr>
        <w:t>:</w:t>
      </w:r>
      <w:r w:rsidRPr="00C3465B">
        <w:rPr>
          <w:rtl/>
        </w:rPr>
        <w:t xml:space="preserve"> ادعوا لي أخي فدعي له عثمان فأعرض عنه</w:t>
      </w:r>
      <w:r>
        <w:rPr>
          <w:rtl/>
        </w:rPr>
        <w:t>،</w:t>
      </w:r>
      <w:r w:rsidRPr="00C3465B">
        <w:rPr>
          <w:rtl/>
        </w:rPr>
        <w:t xml:space="preserve"> ثمّ قال</w:t>
      </w:r>
      <w:r>
        <w:rPr>
          <w:rtl/>
        </w:rPr>
        <w:t>:</w:t>
      </w:r>
      <w:r w:rsidRPr="00C3465B">
        <w:rPr>
          <w:rtl/>
        </w:rPr>
        <w:t xml:space="preserve"> ادعوا لي أخي</w:t>
      </w:r>
      <w:r>
        <w:rPr>
          <w:rtl/>
        </w:rPr>
        <w:t>،</w:t>
      </w:r>
      <w:r w:rsidRPr="00C3465B">
        <w:rPr>
          <w:rtl/>
        </w:rPr>
        <w:t xml:space="preserve"> فدعي له علي بن أبي طالب</w:t>
      </w:r>
      <w:r>
        <w:rPr>
          <w:rtl/>
        </w:rPr>
        <w:t>،</w:t>
      </w:r>
      <w:r w:rsidRPr="00C3465B">
        <w:rPr>
          <w:rtl/>
        </w:rPr>
        <w:t xml:space="preserve"> فستره بثوب وأكبّ عليه</w:t>
      </w:r>
      <w:r>
        <w:rPr>
          <w:rtl/>
        </w:rPr>
        <w:t>،</w:t>
      </w:r>
      <w:r w:rsidRPr="00C3465B">
        <w:rPr>
          <w:rtl/>
        </w:rPr>
        <w:t xml:space="preserve"> ف</w:t>
      </w:r>
      <w:r w:rsidR="000D1B0E">
        <w:rPr>
          <w:rtl/>
        </w:rPr>
        <w:t>لمـّا</w:t>
      </w:r>
      <w:r w:rsidRPr="00C3465B">
        <w:rPr>
          <w:rtl/>
        </w:rPr>
        <w:t xml:space="preserve"> خرج من عنده قيل له</w:t>
      </w:r>
      <w:r>
        <w:rPr>
          <w:rtl/>
        </w:rPr>
        <w:t>:</w:t>
      </w:r>
      <w:r w:rsidRPr="00C3465B">
        <w:rPr>
          <w:rtl/>
        </w:rPr>
        <w:t xml:space="preserve"> ما قال</w:t>
      </w:r>
      <w:r>
        <w:rPr>
          <w:rtl/>
        </w:rPr>
        <w:t>؟</w:t>
      </w:r>
      <w:r w:rsidRPr="00C3465B">
        <w:rPr>
          <w:rtl/>
        </w:rPr>
        <w:t xml:space="preserve"> قال</w:t>
      </w:r>
      <w:r>
        <w:rPr>
          <w:rtl/>
        </w:rPr>
        <w:t>:</w:t>
      </w:r>
      <w:r w:rsidRPr="00C3465B">
        <w:rPr>
          <w:rtl/>
        </w:rPr>
        <w:t xml:space="preserve"> علّمني ألف باب كلّ باب يفتح ألف باب » </w:t>
      </w:r>
      <w:r w:rsidRPr="00BE597A">
        <w:rPr>
          <w:rStyle w:val="libFootnotenumChar"/>
          <w:rtl/>
        </w:rPr>
        <w:t>(1)</w:t>
      </w:r>
      <w:r>
        <w:rPr>
          <w:rtl/>
        </w:rPr>
        <w:t>.</w:t>
      </w:r>
    </w:p>
    <w:p w:rsidR="00A41E48" w:rsidRPr="00C3465B" w:rsidRDefault="00A41E48" w:rsidP="00E5483F">
      <w:pPr>
        <w:pStyle w:val="libNormal"/>
        <w:rPr>
          <w:rtl/>
          <w:lang w:bidi="fa-IR"/>
        </w:rPr>
      </w:pPr>
      <w:r w:rsidRPr="00C3465B">
        <w:rPr>
          <w:rtl/>
          <w:lang w:bidi="fa-IR"/>
        </w:rPr>
        <w:t>ويفيد هذا الحديث بطرقه</w:t>
      </w:r>
      <w:r>
        <w:rPr>
          <w:rtl/>
          <w:lang w:bidi="fa-IR"/>
        </w:rPr>
        <w:t xml:space="preserve"> - </w:t>
      </w:r>
      <w:r w:rsidRPr="00C3465B">
        <w:rPr>
          <w:rtl/>
          <w:lang w:bidi="fa-IR"/>
        </w:rPr>
        <w:t>فيما بعد</w:t>
      </w:r>
      <w:r>
        <w:rPr>
          <w:rtl/>
          <w:lang w:bidi="fa-IR"/>
        </w:rPr>
        <w:t xml:space="preserve"> - </w:t>
      </w:r>
      <w:r w:rsidRPr="00C3465B">
        <w:rPr>
          <w:rtl/>
          <w:lang w:bidi="fa-IR"/>
        </w:rPr>
        <w:t xml:space="preserve">أنّ الثلاثة ما كانوا في نظر النبيّ </w:t>
      </w:r>
      <w:r w:rsidR="00082BFE" w:rsidRPr="00082BFE">
        <w:rPr>
          <w:rStyle w:val="libAlaemChar"/>
          <w:rtl/>
        </w:rPr>
        <w:t>صلى‌الله‌عليه‌وآله‌وسلم</w:t>
      </w:r>
      <w:r w:rsidR="006103F2">
        <w:rPr>
          <w:rStyle w:val="libAlaemChar"/>
          <w:rtl/>
        </w:rPr>
        <w:t xml:space="preserve"> </w:t>
      </w:r>
      <w:r w:rsidRPr="00C3465B">
        <w:rPr>
          <w:rtl/>
          <w:lang w:bidi="fa-IR"/>
        </w:rPr>
        <w:t>مصداقا</w:t>
      </w:r>
      <w:r w:rsidR="00391924">
        <w:rPr>
          <w:rFonts w:hint="cs"/>
          <w:rtl/>
          <w:lang w:bidi="fa-IR"/>
        </w:rPr>
        <w:t>ً</w:t>
      </w:r>
      <w:r w:rsidRPr="00C3465B">
        <w:rPr>
          <w:rtl/>
          <w:lang w:bidi="fa-IR"/>
        </w:rPr>
        <w:t xml:space="preserve"> لقوله « حبيبي » أو « أخي »</w:t>
      </w:r>
      <w:r>
        <w:rPr>
          <w:rtl/>
          <w:lang w:bidi="fa-IR"/>
        </w:rPr>
        <w:t xml:space="preserve"> ..</w:t>
      </w:r>
      <w:r w:rsidRPr="00C3465B">
        <w:rPr>
          <w:rtl/>
          <w:lang w:bidi="fa-IR"/>
        </w:rPr>
        <w:t>. حتى قامت عائشة لأئمة الحاضرين</w:t>
      </w:r>
      <w:r>
        <w:rPr>
          <w:rtl/>
          <w:lang w:bidi="fa-IR"/>
        </w:rPr>
        <w:t>:</w:t>
      </w:r>
      <w:r w:rsidRPr="00C3465B">
        <w:rPr>
          <w:rtl/>
          <w:lang w:bidi="fa-IR"/>
        </w:rPr>
        <w:t xml:space="preserve"> « ويلكم ادعوا له علي بن أبي طالب »</w:t>
      </w:r>
      <w:r>
        <w:rPr>
          <w:rtl/>
          <w:lang w:bidi="fa-IR"/>
        </w:rPr>
        <w:t xml:space="preserve"> ..</w:t>
      </w:r>
      <w:r w:rsidRPr="00C3465B">
        <w:rPr>
          <w:rtl/>
          <w:lang w:bidi="fa-IR"/>
        </w:rPr>
        <w:t>. إنّ « حبيبه » و</w:t>
      </w:r>
      <w:r>
        <w:rPr>
          <w:rFonts w:hint="cs"/>
          <w:rtl/>
          <w:lang w:bidi="fa-IR"/>
        </w:rPr>
        <w:t xml:space="preserve"> </w:t>
      </w:r>
      <w:r w:rsidRPr="00C3465B">
        <w:rPr>
          <w:rtl/>
          <w:lang w:bidi="fa-IR"/>
        </w:rPr>
        <w:t>« أخاه » ليس إل</w:t>
      </w:r>
      <w:r w:rsidR="00391924">
        <w:rPr>
          <w:rFonts w:hint="cs"/>
          <w:rtl/>
          <w:lang w:bidi="fa-IR"/>
        </w:rPr>
        <w:t>ّ</w:t>
      </w:r>
      <w:r w:rsidRPr="00C3465B">
        <w:rPr>
          <w:rtl/>
          <w:lang w:bidi="fa-IR"/>
        </w:rPr>
        <w:t>ا أمير المؤمنين عليه الصّلاة والسّلام</w:t>
      </w:r>
      <w:r>
        <w:rPr>
          <w:rtl/>
          <w:lang w:bidi="fa-IR"/>
        </w:rPr>
        <w:t xml:space="preserve"> ..</w:t>
      </w:r>
      <w:r w:rsidRPr="00C3465B">
        <w:rPr>
          <w:rtl/>
          <w:lang w:bidi="fa-IR"/>
        </w:rPr>
        <w:t>. فهو الأحبّ إليه والأقرب عنده من جميع الخلائق</w:t>
      </w:r>
      <w:r>
        <w:rPr>
          <w:rtl/>
          <w:lang w:bidi="fa-IR"/>
        </w:rPr>
        <w:t>،</w:t>
      </w:r>
      <w:r w:rsidRPr="00C3465B">
        <w:rPr>
          <w:rtl/>
          <w:lang w:bidi="fa-IR"/>
        </w:rPr>
        <w:t xml:space="preserve"> فهو الأفضل</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فهل في سقوط تأويلات ( الدهلوي ) شكّ وريب</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العلل المتناهية 1 / 221</w:t>
      </w:r>
      <w:r w:rsidR="00A41E48">
        <w:rPr>
          <w:rtl/>
        </w:rPr>
        <w:t>،</w:t>
      </w:r>
      <w:r w:rsidR="00A41E48" w:rsidRPr="00C3465B">
        <w:rPr>
          <w:rtl/>
        </w:rPr>
        <w:t xml:space="preserve"> رقم</w:t>
      </w:r>
      <w:r w:rsidR="00A41E48">
        <w:rPr>
          <w:rtl/>
        </w:rPr>
        <w:t>:</w:t>
      </w:r>
      <w:r w:rsidR="00A41E48" w:rsidRPr="00C3465B">
        <w:rPr>
          <w:rtl/>
        </w:rPr>
        <w:t xml:space="preserve"> 347.</w:t>
      </w:r>
    </w:p>
    <w:p w:rsidR="00A41E48" w:rsidRDefault="00A41E48" w:rsidP="00A41E48">
      <w:pPr>
        <w:pStyle w:val="libNormal"/>
        <w:rPr>
          <w:rtl/>
          <w:lang w:bidi="fa-IR"/>
        </w:rPr>
      </w:pPr>
      <w:r>
        <w:rPr>
          <w:rtl/>
          <w:lang w:bidi="fa-IR"/>
        </w:rPr>
        <w:br w:type="page"/>
      </w:r>
    </w:p>
    <w:p w:rsidR="00A41E48" w:rsidRDefault="00A41E48" w:rsidP="00A41E48">
      <w:pPr>
        <w:pStyle w:val="Heading3Center"/>
        <w:rPr>
          <w:rtl/>
          <w:lang w:bidi="fa-IR"/>
        </w:rPr>
      </w:pPr>
      <w:bookmarkStart w:id="912" w:name="_Toc320549527"/>
      <w:bookmarkStart w:id="913" w:name="_Toc408483339"/>
      <w:bookmarkStart w:id="914" w:name="_Toc95570836"/>
      <w:r w:rsidRPr="00C3465B">
        <w:rPr>
          <w:rtl/>
          <w:lang w:bidi="fa-IR"/>
        </w:rPr>
        <w:lastRenderedPageBreak/>
        <w:t>من أقوال الصحابة الصّ</w:t>
      </w:r>
      <w:r w:rsidR="00C04A7D">
        <w:rPr>
          <w:rFonts w:hint="cs"/>
          <w:rtl/>
          <w:lang w:bidi="fa-IR"/>
        </w:rPr>
        <w:t>َ</w:t>
      </w:r>
      <w:r w:rsidRPr="00C3465B">
        <w:rPr>
          <w:rtl/>
          <w:lang w:bidi="fa-IR"/>
        </w:rPr>
        <w:t>ريحة في</w:t>
      </w:r>
      <w:r>
        <w:rPr>
          <w:rtl/>
          <w:lang w:bidi="fa-IR"/>
        </w:rPr>
        <w:t>:</w:t>
      </w:r>
      <w:bookmarkEnd w:id="912"/>
      <w:bookmarkEnd w:id="913"/>
      <w:bookmarkEnd w:id="914"/>
    </w:p>
    <w:p w:rsidR="0043598D" w:rsidRDefault="00A41E48" w:rsidP="00A41E48">
      <w:pPr>
        <w:pStyle w:val="Heading3Center"/>
        <w:rPr>
          <w:rtl/>
          <w:lang w:bidi="fa-IR"/>
        </w:rPr>
      </w:pPr>
      <w:bookmarkStart w:id="915" w:name="_Toc320549528"/>
      <w:bookmarkStart w:id="916" w:name="_Toc408483340"/>
      <w:bookmarkStart w:id="917" w:name="_Toc95570837"/>
      <w:r w:rsidRPr="00C3465B">
        <w:rPr>
          <w:rtl/>
          <w:lang w:bidi="fa-IR"/>
        </w:rPr>
        <w:t>أنّ علّيا</w:t>
      </w:r>
      <w:r w:rsidR="00DA1F3E">
        <w:rPr>
          <w:rFonts w:hint="cs"/>
          <w:rtl/>
          <w:lang w:bidi="fa-IR"/>
        </w:rPr>
        <w:t>ً</w:t>
      </w:r>
      <w:r w:rsidRPr="00C3465B">
        <w:rPr>
          <w:rtl/>
          <w:lang w:bidi="fa-IR"/>
        </w:rPr>
        <w:t xml:space="preserve"> أحبّ</w:t>
      </w:r>
      <w:r w:rsidR="00DA1F3E">
        <w:rPr>
          <w:rFonts w:hint="cs"/>
          <w:rtl/>
          <w:lang w:bidi="fa-IR"/>
        </w:rPr>
        <w:t>ُ</w:t>
      </w:r>
      <w:r w:rsidRPr="00C3465B">
        <w:rPr>
          <w:rtl/>
          <w:lang w:bidi="fa-IR"/>
        </w:rPr>
        <w:t xml:space="preserve"> النّاس إلى النبيّ</w:t>
      </w:r>
      <w:bookmarkEnd w:id="915"/>
      <w:bookmarkEnd w:id="916"/>
      <w:bookmarkEnd w:id="917"/>
    </w:p>
    <w:p w:rsidR="00A41E48" w:rsidRPr="00C3465B" w:rsidRDefault="00A41E48" w:rsidP="00A41E48">
      <w:pPr>
        <w:pStyle w:val="libNormal"/>
        <w:rPr>
          <w:rtl/>
          <w:lang w:bidi="fa-IR"/>
        </w:rPr>
      </w:pPr>
      <w:r w:rsidRPr="00C3465B">
        <w:rPr>
          <w:rtl/>
          <w:lang w:bidi="fa-IR"/>
        </w:rPr>
        <w:t xml:space="preserve">وكما كانت الأحاديث الواردة عن النبيّ </w:t>
      </w:r>
      <w:r w:rsidR="00082BFE" w:rsidRPr="00082BFE">
        <w:rPr>
          <w:rStyle w:val="libAlaemChar"/>
          <w:rtl/>
        </w:rPr>
        <w:t>صلى‌الله‌عليه‌وآله‌وسلم</w:t>
      </w:r>
      <w:r w:rsidR="006103F2">
        <w:rPr>
          <w:rStyle w:val="libAlaemChar"/>
          <w:rtl/>
        </w:rPr>
        <w:t xml:space="preserve"> </w:t>
      </w:r>
      <w:r w:rsidRPr="00C3465B">
        <w:rPr>
          <w:rtl/>
          <w:lang w:bidi="fa-IR"/>
        </w:rPr>
        <w:t>صريحة</w:t>
      </w:r>
      <w:r w:rsidR="00DA1F3E">
        <w:rPr>
          <w:rFonts w:hint="cs"/>
          <w:rtl/>
          <w:lang w:bidi="fa-IR"/>
        </w:rPr>
        <w:t>ً</w:t>
      </w:r>
      <w:r w:rsidRPr="00C3465B">
        <w:rPr>
          <w:rtl/>
          <w:lang w:bidi="fa-IR"/>
        </w:rPr>
        <w:t xml:space="preserve"> في الدلالة على أنّ عليا</w:t>
      </w:r>
      <w:r w:rsidR="00B22357">
        <w:rPr>
          <w:rFonts w:hint="cs"/>
          <w:rtl/>
          <w:lang w:bidi="fa-IR"/>
        </w:rPr>
        <w:t>ً</w:t>
      </w:r>
      <w:r w:rsidRPr="00C3465B">
        <w:rPr>
          <w:rtl/>
          <w:lang w:bidi="fa-IR"/>
        </w:rPr>
        <w:t xml:space="preserve"> </w:t>
      </w:r>
      <w:r w:rsidRPr="001C3131">
        <w:rPr>
          <w:rStyle w:val="libAlaemChar"/>
          <w:rtl/>
        </w:rPr>
        <w:t>عليه‌السلام</w:t>
      </w:r>
      <w:r w:rsidRPr="00C3465B">
        <w:rPr>
          <w:rtl/>
          <w:lang w:bidi="fa-IR"/>
        </w:rPr>
        <w:t xml:space="preserve"> كان أحبّ الخلق عنده </w:t>
      </w:r>
      <w:r w:rsidR="00082BFE" w:rsidRPr="00082BFE">
        <w:rPr>
          <w:rStyle w:val="libAlaemChar"/>
          <w:rtl/>
        </w:rPr>
        <w:t>صلى‌الله‌عليه‌وآله‌وسلم</w:t>
      </w:r>
      <w:r w:rsidR="006103F2">
        <w:rPr>
          <w:rStyle w:val="libAlaemChar"/>
          <w:rtl/>
        </w:rPr>
        <w:t xml:space="preserve"> </w:t>
      </w:r>
      <w:r>
        <w:rPr>
          <w:rtl/>
          <w:lang w:bidi="fa-IR"/>
        </w:rPr>
        <w:t>..</w:t>
      </w:r>
      <w:r w:rsidRPr="00C3465B">
        <w:rPr>
          <w:rtl/>
          <w:lang w:bidi="fa-IR"/>
        </w:rPr>
        <w:t>. كذلك الآثار التي يروونها عن الصّحابة</w:t>
      </w:r>
      <w:r>
        <w:rPr>
          <w:rtl/>
          <w:lang w:bidi="fa-IR"/>
        </w:rPr>
        <w:t xml:space="preserve"> ..</w:t>
      </w:r>
      <w:r w:rsidRPr="00C3465B">
        <w:rPr>
          <w:rtl/>
          <w:lang w:bidi="fa-IR"/>
        </w:rPr>
        <w:t>. فإنّها صريحة في أن هذا الأمر كان مفروغا</w:t>
      </w:r>
      <w:r w:rsidR="00B22357">
        <w:rPr>
          <w:rFonts w:hint="cs"/>
          <w:rtl/>
          <w:lang w:bidi="fa-IR"/>
        </w:rPr>
        <w:t>ً</w:t>
      </w:r>
      <w:r w:rsidRPr="00C3465B">
        <w:rPr>
          <w:rtl/>
          <w:lang w:bidi="fa-IR"/>
        </w:rPr>
        <w:t xml:space="preserve"> عنه ومتسالما</w:t>
      </w:r>
      <w:r w:rsidR="00B22357">
        <w:rPr>
          <w:rFonts w:hint="cs"/>
          <w:rtl/>
          <w:lang w:bidi="fa-IR"/>
        </w:rPr>
        <w:t>ً</w:t>
      </w:r>
      <w:r w:rsidRPr="00C3465B">
        <w:rPr>
          <w:rtl/>
          <w:lang w:bidi="fa-IR"/>
        </w:rPr>
        <w:t xml:space="preserve"> عليه بينهم</w:t>
      </w:r>
      <w:r>
        <w:rPr>
          <w:rtl/>
          <w:lang w:bidi="fa-IR"/>
        </w:rPr>
        <w:t xml:space="preserve"> ..</w:t>
      </w:r>
      <w:r w:rsidRPr="00C3465B">
        <w:rPr>
          <w:rtl/>
          <w:lang w:bidi="fa-IR"/>
        </w:rPr>
        <w:t>. سمعوه من النّبيّ</w:t>
      </w:r>
      <w:r>
        <w:rPr>
          <w:rtl/>
          <w:lang w:bidi="fa-IR"/>
        </w:rPr>
        <w:t xml:space="preserve"> ..</w:t>
      </w:r>
      <w:r w:rsidRPr="00C3465B">
        <w:rPr>
          <w:rtl/>
          <w:lang w:bidi="fa-IR"/>
        </w:rPr>
        <w:t>.</w:t>
      </w:r>
      <w:r>
        <w:rPr>
          <w:rFonts w:hint="cs"/>
          <w:rtl/>
          <w:lang w:bidi="fa-IR"/>
        </w:rPr>
        <w:t xml:space="preserve"> </w:t>
      </w:r>
      <w:r w:rsidRPr="00C3465B">
        <w:rPr>
          <w:rtl/>
          <w:lang w:bidi="fa-IR"/>
        </w:rPr>
        <w:t>وفهموه من أحواله وسيرته</w:t>
      </w:r>
      <w:r>
        <w:rPr>
          <w:rtl/>
          <w:lang w:bidi="fa-IR"/>
        </w:rPr>
        <w:t xml:space="preserve"> ..</w:t>
      </w:r>
      <w:r w:rsidRPr="00C3465B">
        <w:rPr>
          <w:rtl/>
          <w:lang w:bidi="fa-IR"/>
        </w:rPr>
        <w:t>.</w:t>
      </w:r>
    </w:p>
    <w:p w:rsidR="0043598D" w:rsidRDefault="00A41E48" w:rsidP="00A41E48">
      <w:pPr>
        <w:pStyle w:val="libBold1"/>
        <w:rPr>
          <w:rtl/>
          <w:lang w:bidi="fa-IR"/>
        </w:rPr>
      </w:pPr>
      <w:r w:rsidRPr="00C3465B">
        <w:rPr>
          <w:rtl/>
          <w:lang w:bidi="fa-IR"/>
        </w:rPr>
        <w:t>قول أبي ذر الغفاري</w:t>
      </w:r>
    </w:p>
    <w:p w:rsidR="00A41E48" w:rsidRPr="00C3465B" w:rsidRDefault="00A41E48" w:rsidP="00A41E48">
      <w:pPr>
        <w:pStyle w:val="libNormal"/>
        <w:rPr>
          <w:rtl/>
          <w:lang w:bidi="fa-IR"/>
        </w:rPr>
      </w:pPr>
      <w:r w:rsidRPr="00C3465B">
        <w:rPr>
          <w:rtl/>
        </w:rPr>
        <w:t>عن معاوية بن ثعلبة قال</w:t>
      </w:r>
      <w:r>
        <w:rPr>
          <w:rtl/>
        </w:rPr>
        <w:t xml:space="preserve">: </w:t>
      </w:r>
      <w:r w:rsidRPr="00C3465B">
        <w:rPr>
          <w:rtl/>
        </w:rPr>
        <w:t>« جاء رجل إلى أبي ذر</w:t>
      </w:r>
      <w:r>
        <w:rPr>
          <w:rtl/>
        </w:rPr>
        <w:t xml:space="preserve"> - </w:t>
      </w:r>
      <w:r w:rsidRPr="00C3465B">
        <w:rPr>
          <w:rtl/>
        </w:rPr>
        <w:t xml:space="preserve">وهو في مسجد رسول الله </w:t>
      </w:r>
      <w:r w:rsidR="00082BFE" w:rsidRPr="00082BFE">
        <w:rPr>
          <w:rStyle w:val="libAlaemChar"/>
          <w:rtl/>
        </w:rPr>
        <w:t>صلى‌الله‌عليه‌وآله‌وسلم</w:t>
      </w:r>
      <w:r w:rsidR="006103F2">
        <w:rPr>
          <w:rStyle w:val="libAlaemChar"/>
          <w:rtl/>
        </w:rPr>
        <w:t xml:space="preserve"> </w:t>
      </w:r>
      <w:r>
        <w:rPr>
          <w:rtl/>
        </w:rPr>
        <w:t xml:space="preserve">- </w:t>
      </w:r>
      <w:r w:rsidRPr="00C3465B">
        <w:rPr>
          <w:rtl/>
        </w:rPr>
        <w:t>فقال</w:t>
      </w:r>
      <w:r>
        <w:rPr>
          <w:rtl/>
        </w:rPr>
        <w:t>:</w:t>
      </w:r>
      <w:r w:rsidRPr="00C3465B">
        <w:rPr>
          <w:rtl/>
        </w:rPr>
        <w:t xml:space="preserve"> يا أبا ذر</w:t>
      </w:r>
      <w:r>
        <w:rPr>
          <w:rtl/>
        </w:rPr>
        <w:t>،</w:t>
      </w:r>
      <w:r w:rsidRPr="00C3465B">
        <w:rPr>
          <w:rtl/>
        </w:rPr>
        <w:t xml:space="preserve"> ألا تحدّثني بأحبّ الناس إليك</w:t>
      </w:r>
      <w:r>
        <w:rPr>
          <w:rtl/>
        </w:rPr>
        <w:t>!</w:t>
      </w:r>
      <w:r w:rsidRPr="00C3465B">
        <w:rPr>
          <w:rtl/>
        </w:rPr>
        <w:t xml:space="preserve"> فو الله لقد علمت أنّ أحبّهم إليك أحبّهم إلى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 قال</w:t>
      </w:r>
      <w:r>
        <w:rPr>
          <w:rtl/>
        </w:rPr>
        <w:t>:</w:t>
      </w:r>
      <w:r w:rsidRPr="00C3465B">
        <w:rPr>
          <w:rtl/>
        </w:rPr>
        <w:t xml:space="preserve"> أجل والذي نفسي بيده</w:t>
      </w:r>
      <w:r>
        <w:rPr>
          <w:rtl/>
        </w:rPr>
        <w:t>:</w:t>
      </w:r>
      <w:r w:rsidRPr="00C3465B">
        <w:rPr>
          <w:rtl/>
        </w:rPr>
        <w:t xml:space="preserve"> إنّ أحبّهم إليّ</w:t>
      </w:r>
      <w:r w:rsidR="00F67B57">
        <w:rPr>
          <w:rFonts w:hint="cs"/>
          <w:rtl/>
        </w:rPr>
        <w:t>َ</w:t>
      </w:r>
      <w:r w:rsidRPr="00C3465B">
        <w:rPr>
          <w:rtl/>
        </w:rPr>
        <w:t xml:space="preserve"> أحبّهم إلى رسول الله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وهو ذلك الشيخ. وأشار إلى علي »</w:t>
      </w:r>
      <w:r>
        <w:rPr>
          <w:rtl/>
        </w:rPr>
        <w:t>.</w:t>
      </w:r>
    </w:p>
    <w:p w:rsidR="00A41E48" w:rsidRPr="00C3465B" w:rsidRDefault="00A41E48" w:rsidP="00A41E48">
      <w:pPr>
        <w:pStyle w:val="libNormal"/>
        <w:rPr>
          <w:rtl/>
          <w:lang w:bidi="fa-IR"/>
        </w:rPr>
      </w:pPr>
      <w:r w:rsidRPr="00C3465B">
        <w:rPr>
          <w:rtl/>
        </w:rPr>
        <w:t>رواه الخوارزمي بسنده عن البيهقي عن معاوية بن ثعلبة</w:t>
      </w:r>
      <w:r>
        <w:rPr>
          <w:rtl/>
        </w:rPr>
        <w:t xml:space="preserve"> ..</w:t>
      </w:r>
      <w:r w:rsidRPr="00C3465B">
        <w:rPr>
          <w:rtl/>
        </w:rPr>
        <w:t xml:space="preserve">. </w:t>
      </w:r>
      <w:r w:rsidRPr="00BE597A">
        <w:rPr>
          <w:rStyle w:val="libFootnotenumChar"/>
          <w:rtl/>
        </w:rPr>
        <w:t>(1)</w:t>
      </w:r>
      <w:r>
        <w:rPr>
          <w:rtl/>
        </w:rPr>
        <w:t>.</w:t>
      </w:r>
    </w:p>
    <w:p w:rsidR="00A41E48" w:rsidRPr="00C3465B" w:rsidRDefault="00A41E48" w:rsidP="00A41E48">
      <w:pPr>
        <w:pStyle w:val="libNormal"/>
        <w:rPr>
          <w:rtl/>
          <w:lang w:bidi="fa-IR"/>
        </w:rPr>
      </w:pPr>
      <w:r>
        <w:rPr>
          <w:rtl/>
        </w:rPr>
        <w:t>و</w:t>
      </w:r>
      <w:r w:rsidRPr="00C3465B">
        <w:rPr>
          <w:rtl/>
        </w:rPr>
        <w:t xml:space="preserve">المحبّ الطبري </w:t>
      </w:r>
      <w:r w:rsidRPr="00BE597A">
        <w:rPr>
          <w:rStyle w:val="libFootnotenumChar"/>
          <w:rtl/>
        </w:rPr>
        <w:t>(2)</w:t>
      </w:r>
      <w:r w:rsidRPr="00C3465B">
        <w:rPr>
          <w:rtl/>
        </w:rPr>
        <w:t xml:space="preserve"> وإبراهيم الوصابي </w:t>
      </w:r>
      <w:r w:rsidRPr="00BE597A">
        <w:rPr>
          <w:rStyle w:val="libFootnotenumChar"/>
          <w:rtl/>
        </w:rPr>
        <w:t>(3)</w:t>
      </w:r>
      <w:r w:rsidRPr="00C3465B">
        <w:rPr>
          <w:rtl/>
        </w:rPr>
        <w:t xml:space="preserve"> عن المل</w:t>
      </w:r>
      <w:r w:rsidR="00F67B57">
        <w:rPr>
          <w:rFonts w:hint="cs"/>
          <w:rtl/>
        </w:rPr>
        <w:t>ّ</w:t>
      </w:r>
      <w:r w:rsidRPr="00C3465B">
        <w:rPr>
          <w:rtl/>
        </w:rPr>
        <w:t>ا في سيرته عنه</w:t>
      </w:r>
      <w:r>
        <w:rPr>
          <w:rtl/>
        </w:rPr>
        <w:t xml:space="preserve"> ..</w:t>
      </w:r>
      <w:r w:rsidRPr="00C3465B">
        <w:rPr>
          <w:rtl/>
        </w:rPr>
        <w:t>.</w:t>
      </w:r>
    </w:p>
    <w:p w:rsidR="00A41E48" w:rsidRPr="00C3465B" w:rsidRDefault="00A41E48" w:rsidP="00A41E48">
      <w:pPr>
        <w:pStyle w:val="libNormal"/>
        <w:rPr>
          <w:rtl/>
          <w:lang w:bidi="fa-IR"/>
        </w:rPr>
      </w:pPr>
      <w:r w:rsidRPr="00C3465B">
        <w:rPr>
          <w:rtl/>
        </w:rPr>
        <w:t>وشهاب الدين أحمد</w:t>
      </w:r>
      <w:r>
        <w:rPr>
          <w:rtl/>
        </w:rPr>
        <w:t>،</w:t>
      </w:r>
      <w:r w:rsidRPr="00C3465B">
        <w:rPr>
          <w:rtl/>
        </w:rPr>
        <w:t xml:space="preserve"> عن الطبري</w:t>
      </w:r>
      <w:r>
        <w:rPr>
          <w:rtl/>
        </w:rPr>
        <w:t>،</w:t>
      </w:r>
      <w:r w:rsidRPr="00C3465B">
        <w:rPr>
          <w:rtl/>
        </w:rPr>
        <w:t xml:space="preserve"> عن المل</w:t>
      </w:r>
      <w:r w:rsidR="00ED2BC1">
        <w:rPr>
          <w:rFonts w:hint="cs"/>
          <w:rtl/>
        </w:rPr>
        <w:t>ّ</w:t>
      </w:r>
      <w:r w:rsidRPr="00C3465B">
        <w:rPr>
          <w:rtl/>
        </w:rPr>
        <w:t>ا</w:t>
      </w:r>
      <w:r>
        <w:rPr>
          <w:rtl/>
        </w:rPr>
        <w:t xml:space="preserve"> ..</w:t>
      </w:r>
      <w:r w:rsidRPr="00C3465B">
        <w:rPr>
          <w:rtl/>
        </w:rPr>
        <w:t xml:space="preserve">. </w:t>
      </w:r>
      <w:r w:rsidRPr="00BE597A">
        <w:rPr>
          <w:rStyle w:val="libFootnotenumChar"/>
          <w:rtl/>
        </w:rPr>
        <w:t>(4)</w:t>
      </w:r>
      <w:r>
        <w:rPr>
          <w:rtl/>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مناقب علي بن أبي طالب</w:t>
      </w:r>
      <w:r w:rsidR="00A41E48">
        <w:rPr>
          <w:rtl/>
        </w:rPr>
        <w:t>:</w:t>
      </w:r>
      <w:r w:rsidR="00A41E48" w:rsidRPr="00C3465B">
        <w:rPr>
          <w:rtl/>
        </w:rPr>
        <w:t xml:space="preserve"> 29.</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الرياض النضرة 3 / 116</w:t>
      </w:r>
      <w:r w:rsidR="00A41E48">
        <w:rPr>
          <w:rtl/>
        </w:rPr>
        <w:t>،</w:t>
      </w:r>
      <w:r w:rsidR="00A41E48" w:rsidRPr="00C3465B">
        <w:rPr>
          <w:rtl/>
        </w:rPr>
        <w:t xml:space="preserve"> ذخائر العقبى</w:t>
      </w:r>
      <w:r w:rsidR="00A41E48">
        <w:rPr>
          <w:rtl/>
        </w:rPr>
        <w:t>:</w:t>
      </w:r>
      <w:r w:rsidR="00A41E48" w:rsidRPr="00C3465B">
        <w:rPr>
          <w:rtl/>
        </w:rPr>
        <w:t xml:space="preserve"> 62.</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الاكتفاء</w:t>
      </w:r>
      <w:r w:rsidR="00A41E48">
        <w:rPr>
          <w:rtl/>
        </w:rPr>
        <w:t xml:space="preserve"> - </w:t>
      </w:r>
      <w:r w:rsidR="00A41E48" w:rsidRPr="00C3465B">
        <w:rPr>
          <w:rtl/>
        </w:rPr>
        <w:t>مخطوط.</w:t>
      </w:r>
    </w:p>
    <w:p w:rsidR="00A41E48" w:rsidRPr="00C3465B" w:rsidRDefault="009C060F" w:rsidP="00A41E48">
      <w:pPr>
        <w:pStyle w:val="libFootnote0"/>
        <w:rPr>
          <w:rtl/>
          <w:lang w:bidi="fa-IR"/>
        </w:rPr>
      </w:pPr>
      <w:r w:rsidRPr="009C060F">
        <w:rPr>
          <w:rStyle w:val="libFootnote0Char"/>
          <w:rtl/>
        </w:rPr>
        <w:t>(4).</w:t>
      </w:r>
      <w:r w:rsidR="00A41E48" w:rsidRPr="00C3465B">
        <w:rPr>
          <w:rtl/>
        </w:rPr>
        <w:t xml:space="preserve"> توضيح الدلائل</w:t>
      </w:r>
      <w:r w:rsidR="00A41E48">
        <w:rPr>
          <w:rtl/>
        </w:rPr>
        <w:t xml:space="preserve"> - </w:t>
      </w:r>
      <w:r w:rsidR="00A41E48" w:rsidRPr="00C3465B">
        <w:rPr>
          <w:rtl/>
        </w:rPr>
        <w:t>مخطوط.</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وهل يجوّز عاقل تخصيص هذه « الأحبيّة » بالأحبيّة في الأكل وما شابه</w:t>
      </w:r>
      <w:r>
        <w:rPr>
          <w:rtl/>
          <w:lang w:bidi="fa-IR"/>
        </w:rPr>
        <w:t>؟</w:t>
      </w:r>
      <w:r>
        <w:rPr>
          <w:rFonts w:hint="cs"/>
          <w:rtl/>
          <w:lang w:bidi="fa-IR"/>
        </w:rPr>
        <w:t xml:space="preserve"> </w:t>
      </w:r>
      <w:r w:rsidRPr="00C3465B">
        <w:rPr>
          <w:rtl/>
          <w:lang w:bidi="fa-IR"/>
        </w:rPr>
        <w:t>وما الدليل على ذلك</w:t>
      </w:r>
      <w:r>
        <w:rPr>
          <w:rtl/>
          <w:lang w:bidi="fa-IR"/>
        </w:rPr>
        <w:t>؟</w:t>
      </w:r>
    </w:p>
    <w:p w:rsidR="00A41E48" w:rsidRPr="00C3465B" w:rsidRDefault="00A41E48" w:rsidP="00A41E48">
      <w:pPr>
        <w:pStyle w:val="libBold1"/>
        <w:rPr>
          <w:rtl/>
          <w:lang w:bidi="fa-IR"/>
        </w:rPr>
      </w:pPr>
      <w:r w:rsidRPr="00C3465B">
        <w:rPr>
          <w:rtl/>
          <w:lang w:bidi="fa-IR"/>
        </w:rPr>
        <w:t>قول بريدة</w:t>
      </w:r>
    </w:p>
    <w:p w:rsidR="00A41E48" w:rsidRPr="00C3465B" w:rsidRDefault="00A41E48" w:rsidP="00A41E48">
      <w:pPr>
        <w:pStyle w:val="libNormal"/>
        <w:rPr>
          <w:rtl/>
          <w:lang w:bidi="fa-IR"/>
        </w:rPr>
      </w:pPr>
      <w:r w:rsidRPr="00C3465B">
        <w:rPr>
          <w:rtl/>
          <w:lang w:bidi="fa-IR"/>
        </w:rPr>
        <w:t>أخرج الحاكم قائلا</w:t>
      </w:r>
      <w:r w:rsidR="004F567F">
        <w:rPr>
          <w:rFonts w:hint="cs"/>
          <w:rtl/>
          <w:lang w:bidi="fa-IR"/>
        </w:rPr>
        <w:t>ً</w:t>
      </w:r>
      <w:r>
        <w:rPr>
          <w:rtl/>
          <w:lang w:bidi="fa-IR"/>
        </w:rPr>
        <w:t>:</w:t>
      </w:r>
      <w:r w:rsidRPr="00C3465B">
        <w:rPr>
          <w:rtl/>
          <w:lang w:bidi="fa-IR"/>
        </w:rPr>
        <w:t xml:space="preserve"> « حدّثنا أبو العبّاس محمّد بن يعقوب</w:t>
      </w:r>
      <w:r>
        <w:rPr>
          <w:rtl/>
          <w:lang w:bidi="fa-IR"/>
        </w:rPr>
        <w:t>،</w:t>
      </w:r>
      <w:r w:rsidRPr="00C3465B">
        <w:rPr>
          <w:rtl/>
          <w:lang w:bidi="fa-IR"/>
        </w:rPr>
        <w:t xml:space="preserve"> حدّثنا العباس بن محمّد الدوري</w:t>
      </w:r>
      <w:r>
        <w:rPr>
          <w:rtl/>
          <w:lang w:bidi="fa-IR"/>
        </w:rPr>
        <w:t>،</w:t>
      </w:r>
      <w:r w:rsidRPr="00C3465B">
        <w:rPr>
          <w:rtl/>
          <w:lang w:bidi="fa-IR"/>
        </w:rPr>
        <w:t xml:space="preserve"> حدّثنا شاذان الأسود بن عامر</w:t>
      </w:r>
      <w:r>
        <w:rPr>
          <w:rtl/>
          <w:lang w:bidi="fa-IR"/>
        </w:rPr>
        <w:t>،</w:t>
      </w:r>
      <w:r w:rsidRPr="00C3465B">
        <w:rPr>
          <w:rtl/>
          <w:lang w:bidi="fa-IR"/>
        </w:rPr>
        <w:t xml:space="preserve"> حدّثنا جعفر بن زياد الأحمر</w:t>
      </w:r>
      <w:r>
        <w:rPr>
          <w:rtl/>
          <w:lang w:bidi="fa-IR"/>
        </w:rPr>
        <w:t>،</w:t>
      </w:r>
      <w:r w:rsidRPr="00C3465B">
        <w:rPr>
          <w:rtl/>
          <w:lang w:bidi="fa-IR"/>
        </w:rPr>
        <w:t xml:space="preserve"> عن عبد الله بن عطا</w:t>
      </w:r>
      <w:r>
        <w:rPr>
          <w:rtl/>
          <w:lang w:bidi="fa-IR"/>
        </w:rPr>
        <w:t>،</w:t>
      </w:r>
      <w:r w:rsidRPr="00C3465B">
        <w:rPr>
          <w:rtl/>
          <w:lang w:bidi="fa-IR"/>
        </w:rPr>
        <w:t xml:space="preserve"> عن عبد الله بن بريدة عن أبيه قال</w:t>
      </w:r>
      <w:r>
        <w:rPr>
          <w:rtl/>
          <w:lang w:bidi="fa-IR"/>
        </w:rPr>
        <w:t>:</w:t>
      </w:r>
    </w:p>
    <w:p w:rsidR="00A41E48" w:rsidRPr="00C3465B" w:rsidRDefault="00A41E48" w:rsidP="00A41E48">
      <w:pPr>
        <w:pStyle w:val="libNormal"/>
        <w:rPr>
          <w:rtl/>
          <w:lang w:bidi="fa-IR"/>
        </w:rPr>
      </w:pPr>
      <w:r w:rsidRPr="00C3465B">
        <w:rPr>
          <w:rtl/>
          <w:lang w:bidi="fa-IR"/>
        </w:rPr>
        <w:t xml:space="preserve">كان أحبّ النساء إلى رسول الله </w:t>
      </w:r>
      <w:r w:rsidR="00082BFE" w:rsidRPr="00082BFE">
        <w:rPr>
          <w:rStyle w:val="libAlaemChar"/>
          <w:rtl/>
        </w:rPr>
        <w:t>صلى‌الله‌عليه‌وآله‌وسلم</w:t>
      </w:r>
      <w:r w:rsidR="006103F2">
        <w:rPr>
          <w:rStyle w:val="libAlaemChar"/>
          <w:rtl/>
        </w:rPr>
        <w:t xml:space="preserve"> </w:t>
      </w:r>
      <w:r w:rsidRPr="00C3465B">
        <w:rPr>
          <w:rtl/>
          <w:lang w:bidi="fa-IR"/>
        </w:rPr>
        <w:t>فاطمة ومن الرجال علي.</w:t>
      </w:r>
    </w:p>
    <w:p w:rsidR="00A41E48" w:rsidRPr="00C3465B" w:rsidRDefault="00A41E48" w:rsidP="00A41E48">
      <w:pPr>
        <w:pStyle w:val="libNormal"/>
        <w:rPr>
          <w:rtl/>
          <w:lang w:bidi="fa-IR"/>
        </w:rPr>
      </w:pPr>
      <w:r w:rsidRPr="00C3465B">
        <w:rPr>
          <w:rtl/>
          <w:lang w:bidi="fa-IR"/>
        </w:rPr>
        <w:t>هذا حديث صحيح الإ</w:t>
      </w:r>
      <w:r w:rsidR="00E6086A">
        <w:rPr>
          <w:rFonts w:hint="cs"/>
          <w:rtl/>
          <w:lang w:bidi="fa-IR"/>
        </w:rPr>
        <w:t>ِ</w:t>
      </w:r>
      <w:r w:rsidRPr="00C3465B">
        <w:rPr>
          <w:rtl/>
          <w:lang w:bidi="fa-IR"/>
        </w:rPr>
        <w:t xml:space="preserve">سناد ولم يخرجاه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 xml:space="preserve">ورواه المولوي مبين عن الحاكم </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وروى البدخشاني</w:t>
      </w:r>
      <w:r>
        <w:rPr>
          <w:rtl/>
          <w:lang w:bidi="fa-IR"/>
        </w:rPr>
        <w:t>،</w:t>
      </w:r>
      <w:r w:rsidRPr="00C3465B">
        <w:rPr>
          <w:rtl/>
          <w:lang w:bidi="fa-IR"/>
        </w:rPr>
        <w:t xml:space="preserve"> عن الترمذي</w:t>
      </w:r>
      <w:r>
        <w:rPr>
          <w:rtl/>
          <w:lang w:bidi="fa-IR"/>
        </w:rPr>
        <w:t>،</w:t>
      </w:r>
      <w:r w:rsidRPr="00C3465B">
        <w:rPr>
          <w:rtl/>
          <w:lang w:bidi="fa-IR"/>
        </w:rPr>
        <w:t xml:space="preserve"> عن بريدة قال</w:t>
      </w:r>
      <w:r>
        <w:rPr>
          <w:rtl/>
          <w:lang w:bidi="fa-IR"/>
        </w:rPr>
        <w:t>:</w:t>
      </w:r>
      <w:r w:rsidRPr="00C3465B">
        <w:rPr>
          <w:rtl/>
          <w:lang w:bidi="fa-IR"/>
        </w:rPr>
        <w:t xml:space="preserve"> « كان أحبّ الناس إلى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 xml:space="preserve">فاطمة ومن الرّجال علي » </w:t>
      </w:r>
      <w:r w:rsidRPr="00BE597A">
        <w:rPr>
          <w:rStyle w:val="libFootnotenumChar"/>
          <w:rtl/>
        </w:rPr>
        <w:t>(3)</w:t>
      </w:r>
      <w:r>
        <w:rPr>
          <w:rtl/>
          <w:lang w:bidi="fa-IR"/>
        </w:rPr>
        <w:t>.</w:t>
      </w:r>
    </w:p>
    <w:p w:rsidR="00A41E48" w:rsidRPr="00C3465B" w:rsidRDefault="00A41E48" w:rsidP="00A41E48">
      <w:pPr>
        <w:pStyle w:val="libBold1"/>
        <w:rPr>
          <w:rtl/>
          <w:lang w:bidi="fa-IR"/>
        </w:rPr>
      </w:pPr>
      <w:r w:rsidRPr="00C3465B">
        <w:rPr>
          <w:rtl/>
          <w:lang w:bidi="fa-IR"/>
        </w:rPr>
        <w:t>قول عائشة</w:t>
      </w:r>
    </w:p>
    <w:p w:rsidR="00A41E48" w:rsidRPr="00C3465B" w:rsidRDefault="00A41E48" w:rsidP="00A41E48">
      <w:pPr>
        <w:pStyle w:val="libNormal"/>
        <w:rPr>
          <w:rtl/>
          <w:lang w:bidi="fa-IR"/>
        </w:rPr>
      </w:pPr>
      <w:r w:rsidRPr="00C3465B">
        <w:rPr>
          <w:rtl/>
          <w:lang w:bidi="fa-IR"/>
        </w:rPr>
        <w:t>1</w:t>
      </w:r>
      <w:r>
        <w:rPr>
          <w:rtl/>
          <w:lang w:bidi="fa-IR"/>
        </w:rPr>
        <w:t xml:space="preserve"> - </w:t>
      </w:r>
      <w:r w:rsidRPr="00C3465B">
        <w:rPr>
          <w:rtl/>
          <w:lang w:bidi="fa-IR"/>
        </w:rPr>
        <w:t>روى الكنجي</w:t>
      </w:r>
      <w:r>
        <w:rPr>
          <w:rtl/>
          <w:lang w:bidi="fa-IR"/>
        </w:rPr>
        <w:t>:</w:t>
      </w:r>
      <w:r w:rsidRPr="00C3465B">
        <w:rPr>
          <w:rtl/>
          <w:lang w:bidi="fa-IR"/>
        </w:rPr>
        <w:t xml:space="preserve"> « أخبرنا الحافظ محمّد بن محمود</w:t>
      </w:r>
      <w:r>
        <w:rPr>
          <w:rtl/>
          <w:lang w:bidi="fa-IR"/>
        </w:rPr>
        <w:t xml:space="preserve"> - </w:t>
      </w:r>
      <w:r w:rsidRPr="00C3465B">
        <w:rPr>
          <w:rtl/>
          <w:lang w:bidi="fa-IR"/>
        </w:rPr>
        <w:t>ببغداد</w:t>
      </w:r>
      <w:r>
        <w:rPr>
          <w:rtl/>
          <w:lang w:bidi="fa-IR"/>
        </w:rPr>
        <w:t xml:space="preserve"> - </w:t>
      </w:r>
      <w:r w:rsidRPr="00C3465B">
        <w:rPr>
          <w:rtl/>
          <w:lang w:bidi="fa-IR"/>
        </w:rPr>
        <w:t>ويوسف ابن خليل</w:t>
      </w:r>
      <w:r>
        <w:rPr>
          <w:rtl/>
          <w:lang w:bidi="fa-IR"/>
        </w:rPr>
        <w:t xml:space="preserve"> - </w:t>
      </w:r>
      <w:r w:rsidRPr="00C3465B">
        <w:rPr>
          <w:rtl/>
          <w:lang w:bidi="fa-IR"/>
        </w:rPr>
        <w:t>بحلب</w:t>
      </w:r>
      <w:r>
        <w:rPr>
          <w:rtl/>
          <w:lang w:bidi="fa-IR"/>
        </w:rPr>
        <w:t xml:space="preserve"> - </w:t>
      </w:r>
      <w:r w:rsidRPr="00C3465B">
        <w:rPr>
          <w:rtl/>
          <w:lang w:bidi="fa-IR"/>
        </w:rPr>
        <w:t>وخالد بن يوسف</w:t>
      </w:r>
      <w:r>
        <w:rPr>
          <w:rtl/>
          <w:lang w:bidi="fa-IR"/>
        </w:rPr>
        <w:t xml:space="preserve"> - </w:t>
      </w:r>
      <w:r w:rsidRPr="00C3465B">
        <w:rPr>
          <w:rtl/>
          <w:lang w:bidi="fa-IR"/>
        </w:rPr>
        <w:t>بدمشق</w:t>
      </w:r>
      <w:r>
        <w:rPr>
          <w:rtl/>
          <w:lang w:bidi="fa-IR"/>
        </w:rPr>
        <w:t xml:space="preserve"> - </w:t>
      </w:r>
      <w:r w:rsidRPr="00C3465B">
        <w:rPr>
          <w:rtl/>
          <w:lang w:bidi="fa-IR"/>
        </w:rPr>
        <w:t>وغيرهم</w:t>
      </w:r>
      <w:r>
        <w:rPr>
          <w:rtl/>
          <w:lang w:bidi="fa-IR"/>
        </w:rPr>
        <w:t>،</w:t>
      </w:r>
      <w:r w:rsidRPr="00C3465B">
        <w:rPr>
          <w:rtl/>
          <w:lang w:bidi="fa-IR"/>
        </w:rPr>
        <w:t xml:space="preserve"> قالوا جميعا</w:t>
      </w:r>
      <w:r w:rsidR="00E6086A">
        <w:rPr>
          <w:rFonts w:hint="cs"/>
          <w:rtl/>
          <w:lang w:bidi="fa-IR"/>
        </w:rPr>
        <w:t>ً</w:t>
      </w:r>
      <w:r>
        <w:rPr>
          <w:rtl/>
          <w:lang w:bidi="fa-IR"/>
        </w:rPr>
        <w:t>:</w:t>
      </w:r>
      <w:r w:rsidRPr="00C3465B">
        <w:rPr>
          <w:rtl/>
          <w:lang w:bidi="fa-IR"/>
        </w:rPr>
        <w:t xml:space="preserve"> أخبرنا حجّة العرب زيد بن الحسن الكندي</w:t>
      </w:r>
      <w:r>
        <w:rPr>
          <w:rtl/>
          <w:lang w:bidi="fa-IR"/>
        </w:rPr>
        <w:t>،</w:t>
      </w:r>
      <w:r w:rsidRPr="00C3465B">
        <w:rPr>
          <w:rtl/>
          <w:lang w:bidi="fa-IR"/>
        </w:rPr>
        <w:t xml:space="preserve"> أخبرنا القزاز</w:t>
      </w:r>
      <w:r>
        <w:rPr>
          <w:rtl/>
          <w:lang w:bidi="fa-IR"/>
        </w:rPr>
        <w:t>،</w:t>
      </w:r>
      <w:r w:rsidRPr="00C3465B">
        <w:rPr>
          <w:rtl/>
          <w:lang w:bidi="fa-IR"/>
        </w:rPr>
        <w:t xml:space="preserve"> أخبرنا إمام أهل الحديث أحمد بن علي بن ثابت الخطيب الحافظ</w:t>
      </w:r>
      <w:r>
        <w:rPr>
          <w:rtl/>
          <w:lang w:bidi="fa-IR"/>
        </w:rPr>
        <w:t>،</w:t>
      </w:r>
      <w:r w:rsidRPr="00C3465B">
        <w:rPr>
          <w:rtl/>
          <w:lang w:bidi="fa-IR"/>
        </w:rPr>
        <w:t xml:space="preserve"> أخبرنا أبو منصور محمّد بن محمّد ابن عثمان السوّاق</w:t>
      </w:r>
      <w:r>
        <w:rPr>
          <w:rtl/>
          <w:lang w:bidi="fa-IR"/>
        </w:rPr>
        <w:t>،</w:t>
      </w:r>
      <w:r w:rsidRPr="00C3465B">
        <w:rPr>
          <w:rtl/>
          <w:lang w:bidi="fa-IR"/>
        </w:rPr>
        <w:t xml:space="preserve"> أخبرنا أبو جعفر أحمد بن أبي طالب الكاتب</w:t>
      </w:r>
      <w:r>
        <w:rPr>
          <w:rtl/>
          <w:lang w:bidi="fa-IR"/>
        </w:rPr>
        <w:t>،</w:t>
      </w:r>
      <w:r w:rsidRPr="00C3465B">
        <w:rPr>
          <w:rtl/>
          <w:lang w:bidi="fa-IR"/>
        </w:rPr>
        <w:t xml:space="preserve"> حدّثنا محمّد بن جرير الطبري</w:t>
      </w:r>
      <w:r>
        <w:rPr>
          <w:rtl/>
          <w:lang w:bidi="fa-IR"/>
        </w:rPr>
        <w:t>،</w:t>
      </w:r>
      <w:r w:rsidRPr="00C3465B">
        <w:rPr>
          <w:rtl/>
          <w:lang w:bidi="fa-IR"/>
        </w:rPr>
        <w:t xml:space="preserve"> حدّثنا محمّد بن عيسى الدّامغاني</w:t>
      </w:r>
      <w:r>
        <w:rPr>
          <w:rtl/>
          <w:lang w:bidi="fa-IR"/>
        </w:rPr>
        <w:t>،</w:t>
      </w:r>
      <w:r w:rsidRPr="00C3465B">
        <w:rPr>
          <w:rtl/>
          <w:lang w:bidi="fa-IR"/>
        </w:rPr>
        <w:t xml:space="preserve"> حدّثني يسع بن</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المستدرك على الصحيحين 3 / 155. ووافقه الذهبي.</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وسيلة النجاة</w:t>
      </w:r>
      <w:r w:rsidR="00A41E48">
        <w:rPr>
          <w:rtl/>
        </w:rPr>
        <w:t>:</w:t>
      </w:r>
      <w:r w:rsidR="00A41E48" w:rsidRPr="00C3465B">
        <w:rPr>
          <w:rtl/>
        </w:rPr>
        <w:t xml:space="preserve"> 27.</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مفتاح النجا</w:t>
      </w:r>
      <w:r w:rsidR="00A41E48">
        <w:rPr>
          <w:rtl/>
        </w:rPr>
        <w:t xml:space="preserve"> - </w:t>
      </w:r>
      <w:r w:rsidR="00A41E48" w:rsidRPr="00C3465B">
        <w:rPr>
          <w:rtl/>
        </w:rPr>
        <w:t>مخطوط.</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عدي</w:t>
      </w:r>
      <w:r>
        <w:rPr>
          <w:rtl/>
          <w:lang w:bidi="fa-IR"/>
        </w:rPr>
        <w:t>،</w:t>
      </w:r>
      <w:r w:rsidRPr="00C3465B">
        <w:rPr>
          <w:rtl/>
          <w:lang w:bidi="fa-IR"/>
        </w:rPr>
        <w:t xml:space="preserve"> حدّثنا شاه بن الفضل</w:t>
      </w:r>
      <w:r>
        <w:rPr>
          <w:rtl/>
          <w:lang w:bidi="fa-IR"/>
        </w:rPr>
        <w:t>،</w:t>
      </w:r>
      <w:r w:rsidRPr="00C3465B">
        <w:rPr>
          <w:rtl/>
          <w:lang w:bidi="fa-IR"/>
        </w:rPr>
        <w:t xml:space="preserve"> عن أبي المبارك</w:t>
      </w:r>
      <w:r>
        <w:rPr>
          <w:rtl/>
          <w:lang w:bidi="fa-IR"/>
        </w:rPr>
        <w:t>،</w:t>
      </w:r>
      <w:r w:rsidRPr="00C3465B">
        <w:rPr>
          <w:rtl/>
          <w:lang w:bidi="fa-IR"/>
        </w:rPr>
        <w:t xml:space="preserve"> عن حيوة بن شريح بن هاني</w:t>
      </w:r>
      <w:r>
        <w:rPr>
          <w:rtl/>
          <w:lang w:bidi="fa-IR"/>
        </w:rPr>
        <w:t>،</w:t>
      </w:r>
      <w:r w:rsidRPr="00C3465B">
        <w:rPr>
          <w:rtl/>
          <w:lang w:bidi="fa-IR"/>
        </w:rPr>
        <w:t xml:space="preserve"> عن أبيه</w:t>
      </w:r>
      <w:r>
        <w:rPr>
          <w:rtl/>
          <w:lang w:bidi="fa-IR"/>
        </w:rPr>
        <w:t>،</w:t>
      </w:r>
      <w:r w:rsidRPr="00C3465B">
        <w:rPr>
          <w:rtl/>
          <w:lang w:bidi="fa-IR"/>
        </w:rPr>
        <w:t xml:space="preserve"> عن عائشة قالت</w:t>
      </w:r>
      <w:r>
        <w:rPr>
          <w:rtl/>
          <w:lang w:bidi="fa-IR"/>
        </w:rPr>
        <w:t>:</w:t>
      </w:r>
    </w:p>
    <w:p w:rsidR="00A41E48" w:rsidRPr="00C3465B" w:rsidRDefault="00A41E48" w:rsidP="00A41E48">
      <w:pPr>
        <w:pStyle w:val="libNormal"/>
        <w:rPr>
          <w:rtl/>
          <w:lang w:bidi="fa-IR"/>
        </w:rPr>
      </w:pPr>
      <w:r w:rsidRPr="00C3465B">
        <w:rPr>
          <w:rtl/>
          <w:lang w:bidi="fa-IR"/>
        </w:rPr>
        <w:t>ما خلق الله خلقا</w:t>
      </w:r>
      <w:r w:rsidR="00625EFD">
        <w:rPr>
          <w:rFonts w:hint="cs"/>
          <w:rtl/>
          <w:lang w:bidi="fa-IR"/>
        </w:rPr>
        <w:t>ً</w:t>
      </w:r>
      <w:r w:rsidRPr="00C3465B">
        <w:rPr>
          <w:rtl/>
          <w:lang w:bidi="fa-IR"/>
        </w:rPr>
        <w:t xml:space="preserve"> أحب إلى رسول الله</w:t>
      </w:r>
      <w:r>
        <w:rPr>
          <w:rtl/>
          <w:lang w:bidi="fa-IR"/>
        </w:rPr>
        <w:t xml:space="preserve"> - </w:t>
      </w:r>
      <w:r w:rsidR="00082BFE" w:rsidRPr="00082BFE">
        <w:rPr>
          <w:rStyle w:val="libAlaemChar"/>
          <w:rtl/>
        </w:rPr>
        <w:t>صلى‌الله‌عليه‌وآله‌وسلم</w:t>
      </w:r>
      <w:r w:rsidR="006103F2" w:rsidRPr="006103F2">
        <w:rPr>
          <w:rStyle w:val="libAlaemChar"/>
          <w:rtl/>
        </w:rPr>
        <w:t xml:space="preserve"> </w:t>
      </w:r>
      <w:r>
        <w:rPr>
          <w:rtl/>
          <w:lang w:bidi="fa-IR"/>
        </w:rPr>
        <w:t xml:space="preserve">- </w:t>
      </w:r>
      <w:r w:rsidRPr="00C3465B">
        <w:rPr>
          <w:rtl/>
          <w:lang w:bidi="fa-IR"/>
        </w:rPr>
        <w:t xml:space="preserve">من علي ابن أبي طالب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فهذا الحديث الذي رواه الحفّاظ عن الحافظ الطبري</w:t>
      </w:r>
      <w:r>
        <w:rPr>
          <w:rtl/>
          <w:lang w:bidi="fa-IR"/>
        </w:rPr>
        <w:t>،</w:t>
      </w:r>
      <w:r w:rsidRPr="00C3465B">
        <w:rPr>
          <w:rtl/>
          <w:lang w:bidi="fa-IR"/>
        </w:rPr>
        <w:t xml:space="preserve"> بسنده عن عائشة</w:t>
      </w:r>
      <w:r>
        <w:rPr>
          <w:rtl/>
          <w:lang w:bidi="fa-IR"/>
        </w:rPr>
        <w:t>،</w:t>
      </w:r>
      <w:r w:rsidRPr="00C3465B">
        <w:rPr>
          <w:rtl/>
          <w:lang w:bidi="fa-IR"/>
        </w:rPr>
        <w:t xml:space="preserve"> نصّ صريح فيما يدلّ عليه حديث الطير من « الأحبيّة » العامّة المطلقة</w:t>
      </w:r>
      <w:r>
        <w:rPr>
          <w:rtl/>
          <w:lang w:bidi="fa-IR"/>
        </w:rPr>
        <w:t>،</w:t>
      </w:r>
      <w:r w:rsidRPr="00C3465B">
        <w:rPr>
          <w:rtl/>
          <w:lang w:bidi="fa-IR"/>
        </w:rPr>
        <w:t xml:space="preserve"> فلا مجال لشيء من التأويلات الفاسدة.</w:t>
      </w:r>
    </w:p>
    <w:p w:rsidR="00A41E48" w:rsidRPr="00C3465B" w:rsidRDefault="00A41E48" w:rsidP="00A41E48">
      <w:pPr>
        <w:pStyle w:val="libNormal"/>
        <w:rPr>
          <w:rtl/>
          <w:lang w:bidi="fa-IR"/>
        </w:rPr>
      </w:pPr>
      <w:r w:rsidRPr="00C3465B">
        <w:rPr>
          <w:rtl/>
          <w:lang w:bidi="fa-IR"/>
        </w:rPr>
        <w:t>2</w:t>
      </w:r>
      <w:r>
        <w:rPr>
          <w:rtl/>
          <w:lang w:bidi="fa-IR"/>
        </w:rPr>
        <w:t xml:space="preserve"> - </w:t>
      </w:r>
      <w:r w:rsidRPr="00C3465B">
        <w:rPr>
          <w:rtl/>
          <w:lang w:bidi="fa-IR"/>
        </w:rPr>
        <w:t>أخرج التّرمذي</w:t>
      </w:r>
      <w:r>
        <w:rPr>
          <w:rtl/>
          <w:lang w:bidi="fa-IR"/>
        </w:rPr>
        <w:t>:</w:t>
      </w:r>
      <w:r w:rsidRPr="00C3465B">
        <w:rPr>
          <w:rtl/>
          <w:lang w:bidi="fa-IR"/>
        </w:rPr>
        <w:t xml:space="preserve"> « حدّثنا حسين بن يزيد الكوفي</w:t>
      </w:r>
      <w:r>
        <w:rPr>
          <w:rtl/>
          <w:lang w:bidi="fa-IR"/>
        </w:rPr>
        <w:t>،</w:t>
      </w:r>
      <w:r w:rsidRPr="00C3465B">
        <w:rPr>
          <w:rtl/>
          <w:lang w:bidi="fa-IR"/>
        </w:rPr>
        <w:t xml:space="preserve"> نا عبد السلام بن حرب</w:t>
      </w:r>
      <w:r>
        <w:rPr>
          <w:rtl/>
          <w:lang w:bidi="fa-IR"/>
        </w:rPr>
        <w:t>،</w:t>
      </w:r>
      <w:r w:rsidRPr="00C3465B">
        <w:rPr>
          <w:rtl/>
          <w:lang w:bidi="fa-IR"/>
        </w:rPr>
        <w:t xml:space="preserve"> عن أبي الجحاف</w:t>
      </w:r>
      <w:r>
        <w:rPr>
          <w:rtl/>
          <w:lang w:bidi="fa-IR"/>
        </w:rPr>
        <w:t>،</w:t>
      </w:r>
      <w:r w:rsidRPr="00C3465B">
        <w:rPr>
          <w:rtl/>
          <w:lang w:bidi="fa-IR"/>
        </w:rPr>
        <w:t xml:space="preserve"> عن جميع بن عمير التيمي قال</w:t>
      </w:r>
      <w:r>
        <w:rPr>
          <w:rtl/>
          <w:lang w:bidi="fa-IR"/>
        </w:rPr>
        <w:t>:</w:t>
      </w:r>
      <w:r w:rsidRPr="00C3465B">
        <w:rPr>
          <w:rtl/>
          <w:lang w:bidi="fa-IR"/>
        </w:rPr>
        <w:t xml:space="preserve"> دخلت مع عمتي على عائشة فسئلت</w:t>
      </w:r>
      <w:r>
        <w:rPr>
          <w:rtl/>
          <w:lang w:bidi="fa-IR"/>
        </w:rPr>
        <w:t>:</w:t>
      </w:r>
      <w:r w:rsidRPr="00C3465B">
        <w:rPr>
          <w:rtl/>
          <w:lang w:bidi="fa-IR"/>
        </w:rPr>
        <w:t xml:space="preserve"> أيّ الناس كان أحبّ إلى رسول الله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قالت</w:t>
      </w:r>
      <w:r>
        <w:rPr>
          <w:rtl/>
          <w:lang w:bidi="fa-IR"/>
        </w:rPr>
        <w:t>:</w:t>
      </w:r>
      <w:r w:rsidRPr="00C3465B">
        <w:rPr>
          <w:rtl/>
          <w:lang w:bidi="fa-IR"/>
        </w:rPr>
        <w:t xml:space="preserve"> فاطمة. فقيل</w:t>
      </w:r>
      <w:r>
        <w:rPr>
          <w:rtl/>
          <w:lang w:bidi="fa-IR"/>
        </w:rPr>
        <w:t>:</w:t>
      </w:r>
      <w:r w:rsidRPr="00C3465B">
        <w:rPr>
          <w:rtl/>
          <w:lang w:bidi="fa-IR"/>
        </w:rPr>
        <w:t xml:space="preserve"> من الرجال</w:t>
      </w:r>
      <w:r>
        <w:rPr>
          <w:rtl/>
          <w:lang w:bidi="fa-IR"/>
        </w:rPr>
        <w:t>؟</w:t>
      </w:r>
      <w:r w:rsidRPr="00C3465B">
        <w:rPr>
          <w:rtl/>
          <w:lang w:bidi="fa-IR"/>
        </w:rPr>
        <w:t xml:space="preserve"> قالت</w:t>
      </w:r>
      <w:r>
        <w:rPr>
          <w:rtl/>
          <w:lang w:bidi="fa-IR"/>
        </w:rPr>
        <w:t>:</w:t>
      </w:r>
      <w:r w:rsidRPr="00C3465B">
        <w:rPr>
          <w:rtl/>
          <w:lang w:bidi="fa-IR"/>
        </w:rPr>
        <w:t xml:space="preserve"> زوجها</w:t>
      </w:r>
      <w:r>
        <w:rPr>
          <w:rtl/>
          <w:lang w:bidi="fa-IR"/>
        </w:rPr>
        <w:t>،</w:t>
      </w:r>
      <w:r w:rsidRPr="00C3465B">
        <w:rPr>
          <w:rtl/>
          <w:lang w:bidi="fa-IR"/>
        </w:rPr>
        <w:t xml:space="preserve"> أن كان</w:t>
      </w:r>
      <w:r>
        <w:rPr>
          <w:rtl/>
          <w:lang w:bidi="fa-IR"/>
        </w:rPr>
        <w:t xml:space="preserve"> - </w:t>
      </w:r>
      <w:r w:rsidRPr="00C3465B">
        <w:rPr>
          <w:rtl/>
          <w:lang w:bidi="fa-IR"/>
        </w:rPr>
        <w:t>ما علمت</w:t>
      </w:r>
      <w:r>
        <w:rPr>
          <w:rtl/>
          <w:lang w:bidi="fa-IR"/>
        </w:rPr>
        <w:t xml:space="preserve"> - </w:t>
      </w:r>
      <w:r w:rsidRPr="00C3465B">
        <w:rPr>
          <w:rtl/>
          <w:lang w:bidi="fa-IR"/>
        </w:rPr>
        <w:t>صوّاما</w:t>
      </w:r>
      <w:r w:rsidR="00CB6F56">
        <w:rPr>
          <w:rFonts w:hint="cs"/>
          <w:rtl/>
          <w:lang w:bidi="fa-IR"/>
        </w:rPr>
        <w:t>ً</w:t>
      </w:r>
      <w:r w:rsidRPr="00C3465B">
        <w:rPr>
          <w:rtl/>
          <w:lang w:bidi="fa-IR"/>
        </w:rPr>
        <w:t xml:space="preserve"> قوّاما</w:t>
      </w:r>
      <w:r w:rsidR="00CB6F56">
        <w:rPr>
          <w:rFonts w:hint="cs"/>
          <w:rtl/>
          <w:lang w:bidi="fa-IR"/>
        </w:rPr>
        <w:t>ً</w:t>
      </w:r>
      <w:r w:rsidRPr="00C3465B">
        <w:rPr>
          <w:rtl/>
          <w:lang w:bidi="fa-IR"/>
        </w:rPr>
        <w:t xml:space="preserve">. هذا حديث حسن غريب » </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وأخرجه الحاكم بسنده عن عبد السلام بن حرب</w:t>
      </w:r>
      <w:r>
        <w:rPr>
          <w:rtl/>
          <w:lang w:bidi="fa-IR"/>
        </w:rPr>
        <w:t xml:space="preserve"> ..</w:t>
      </w:r>
      <w:r w:rsidRPr="00C3465B">
        <w:rPr>
          <w:rtl/>
          <w:lang w:bidi="fa-IR"/>
        </w:rPr>
        <w:t xml:space="preserve">. </w:t>
      </w:r>
      <w:r w:rsidRPr="00BE597A">
        <w:rPr>
          <w:rStyle w:val="libFootnotenumChar"/>
          <w:rtl/>
        </w:rPr>
        <w:t>(3)</w:t>
      </w:r>
      <w:r>
        <w:rPr>
          <w:rtl/>
          <w:lang w:bidi="fa-IR"/>
        </w:rPr>
        <w:t>.</w:t>
      </w:r>
    </w:p>
    <w:p w:rsidR="00A41E48" w:rsidRPr="00C3465B" w:rsidRDefault="00A41E48" w:rsidP="00A41E48">
      <w:pPr>
        <w:pStyle w:val="libNormal"/>
        <w:rPr>
          <w:rtl/>
          <w:lang w:bidi="fa-IR"/>
        </w:rPr>
      </w:pPr>
      <w:r w:rsidRPr="00C3465B">
        <w:rPr>
          <w:rtl/>
          <w:lang w:bidi="fa-IR"/>
        </w:rPr>
        <w:t>وعن الترمذي</w:t>
      </w:r>
      <w:r>
        <w:rPr>
          <w:rtl/>
          <w:lang w:bidi="fa-IR"/>
        </w:rPr>
        <w:t>:</w:t>
      </w:r>
      <w:r w:rsidRPr="00C3465B">
        <w:rPr>
          <w:rtl/>
          <w:lang w:bidi="fa-IR"/>
        </w:rPr>
        <w:t xml:space="preserve"> ابن الأثير </w:t>
      </w:r>
      <w:r w:rsidRPr="00BE597A">
        <w:rPr>
          <w:rStyle w:val="libFootnotenumChar"/>
          <w:rtl/>
        </w:rPr>
        <w:t>(4)</w:t>
      </w:r>
      <w:r w:rsidRPr="00C3465B">
        <w:rPr>
          <w:rtl/>
          <w:lang w:bidi="fa-IR"/>
        </w:rPr>
        <w:t xml:space="preserve"> ومحبّ الدين الطّبري </w:t>
      </w:r>
      <w:r w:rsidRPr="00BE597A">
        <w:rPr>
          <w:rStyle w:val="libFootnotenumChar"/>
          <w:rtl/>
        </w:rPr>
        <w:t>(5)</w:t>
      </w:r>
      <w:r w:rsidRPr="00C3465B">
        <w:rPr>
          <w:rtl/>
          <w:lang w:bidi="fa-IR"/>
        </w:rPr>
        <w:t xml:space="preserve"> وشهاب الدين أحمد </w:t>
      </w:r>
      <w:r w:rsidRPr="00BE597A">
        <w:rPr>
          <w:rStyle w:val="libFootnotenumChar"/>
          <w:rtl/>
        </w:rPr>
        <w:t>(6)</w:t>
      </w:r>
      <w:r w:rsidRPr="00C3465B">
        <w:rPr>
          <w:rtl/>
          <w:lang w:bidi="fa-IR"/>
        </w:rPr>
        <w:t xml:space="preserve"> والعيدروس </w:t>
      </w:r>
      <w:r w:rsidRPr="00BE597A">
        <w:rPr>
          <w:rStyle w:val="libFootnotenumChar"/>
          <w:rtl/>
        </w:rPr>
        <w:t>(7)</w:t>
      </w:r>
      <w:r w:rsidRPr="00C3465B">
        <w:rPr>
          <w:rtl/>
          <w:lang w:bidi="fa-IR"/>
        </w:rPr>
        <w:t xml:space="preserve"> والوصّابي </w:t>
      </w:r>
      <w:r w:rsidRPr="00BE597A">
        <w:rPr>
          <w:rStyle w:val="libFootnotenumChar"/>
          <w:rtl/>
        </w:rPr>
        <w:t>(8)</w:t>
      </w:r>
      <w:r w:rsidRPr="00C3465B">
        <w:rPr>
          <w:rtl/>
          <w:lang w:bidi="fa-IR"/>
        </w:rPr>
        <w:t xml:space="preserve"> والبدخشاني </w:t>
      </w:r>
      <w:r w:rsidRPr="00BE597A">
        <w:rPr>
          <w:rStyle w:val="libFootnotenumChar"/>
          <w:rtl/>
        </w:rPr>
        <w:t>(9)</w:t>
      </w:r>
      <w:r>
        <w:rPr>
          <w:rtl/>
          <w:lang w:bidi="fa-IR"/>
        </w:rPr>
        <w:t>.</w:t>
      </w:r>
    </w:p>
    <w:p w:rsidR="00A41E48" w:rsidRPr="00C3465B" w:rsidRDefault="00A41E48" w:rsidP="00A41E48">
      <w:pPr>
        <w:pStyle w:val="libNormal"/>
        <w:rPr>
          <w:rtl/>
          <w:lang w:bidi="fa-IR"/>
        </w:rPr>
      </w:pPr>
      <w:r w:rsidRPr="00C3465B">
        <w:rPr>
          <w:rtl/>
          <w:lang w:bidi="fa-IR"/>
        </w:rPr>
        <w:t>إنّ هذه « الأحبيّة » عامّة قطعا</w:t>
      </w:r>
      <w:r w:rsidR="00CB6F56">
        <w:rPr>
          <w:rFonts w:hint="cs"/>
          <w:rtl/>
          <w:lang w:bidi="fa-IR"/>
        </w:rPr>
        <w:t>ً</w:t>
      </w:r>
      <w:r>
        <w:rPr>
          <w:rtl/>
          <w:lang w:bidi="fa-IR"/>
        </w:rPr>
        <w:t xml:space="preserve"> ..</w:t>
      </w:r>
      <w:r w:rsidRPr="00C3465B">
        <w:rPr>
          <w:rtl/>
          <w:lang w:bidi="fa-IR"/>
        </w:rPr>
        <w:t>. ولو كان هناك غير فاطمة وعلي لذكرته</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كفاية الطالب</w:t>
      </w:r>
      <w:r w:rsidR="00A41E48">
        <w:rPr>
          <w:rtl/>
        </w:rPr>
        <w:t>:</w:t>
      </w:r>
      <w:r w:rsidR="00A41E48" w:rsidRPr="00C3465B">
        <w:rPr>
          <w:rtl/>
        </w:rPr>
        <w:t xml:space="preserve"> 324.</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صحيح الترمذي 5 / 658.</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المستدرك 3 / 157.</w:t>
      </w:r>
    </w:p>
    <w:p w:rsidR="00A41E48" w:rsidRPr="00C3465B" w:rsidRDefault="009C060F" w:rsidP="00A41E48">
      <w:pPr>
        <w:pStyle w:val="libFootnote0"/>
        <w:rPr>
          <w:rtl/>
          <w:lang w:bidi="fa-IR"/>
        </w:rPr>
      </w:pPr>
      <w:r w:rsidRPr="009C060F">
        <w:rPr>
          <w:rStyle w:val="libFootnote0Char"/>
          <w:rtl/>
        </w:rPr>
        <w:t>(4).</w:t>
      </w:r>
      <w:r w:rsidR="00A41E48" w:rsidRPr="00C3465B">
        <w:rPr>
          <w:rtl/>
        </w:rPr>
        <w:t xml:space="preserve"> أ</w:t>
      </w:r>
      <w:r w:rsidR="00434607">
        <w:rPr>
          <w:rFonts w:hint="cs"/>
          <w:rtl/>
        </w:rPr>
        <w:t>َ</w:t>
      </w:r>
      <w:r w:rsidR="00A41E48" w:rsidRPr="00C3465B">
        <w:rPr>
          <w:rtl/>
        </w:rPr>
        <w:t>سد الغابة 5 / 157.</w:t>
      </w:r>
    </w:p>
    <w:p w:rsidR="00A41E48" w:rsidRPr="00C3465B" w:rsidRDefault="009C060F" w:rsidP="00A41E48">
      <w:pPr>
        <w:pStyle w:val="libFootnote0"/>
        <w:rPr>
          <w:rtl/>
          <w:lang w:bidi="fa-IR"/>
        </w:rPr>
      </w:pPr>
      <w:r w:rsidRPr="009C060F">
        <w:rPr>
          <w:rStyle w:val="libFootnote0Char"/>
          <w:rtl/>
        </w:rPr>
        <w:t>(5).</w:t>
      </w:r>
      <w:r w:rsidR="00A41E48" w:rsidRPr="00C3465B">
        <w:rPr>
          <w:rtl/>
        </w:rPr>
        <w:t xml:space="preserve"> الرياض النضرة 3</w:t>
      </w:r>
      <w:r w:rsidR="00A41E48">
        <w:rPr>
          <w:rtl/>
        </w:rPr>
        <w:t>:</w:t>
      </w:r>
      <w:r w:rsidR="00A41E48" w:rsidRPr="00C3465B">
        <w:rPr>
          <w:rtl/>
        </w:rPr>
        <w:t xml:space="preserve"> 115</w:t>
      </w:r>
      <w:r w:rsidR="00A41E48">
        <w:rPr>
          <w:rtl/>
        </w:rPr>
        <w:t>،</w:t>
      </w:r>
      <w:r w:rsidR="00A41E48" w:rsidRPr="00C3465B">
        <w:rPr>
          <w:rtl/>
        </w:rPr>
        <w:t xml:space="preserve"> ذخائر العقبى.</w:t>
      </w:r>
    </w:p>
    <w:p w:rsidR="00A41E48" w:rsidRPr="00C3465B" w:rsidRDefault="009C060F" w:rsidP="00A41E48">
      <w:pPr>
        <w:pStyle w:val="libFootnote0"/>
        <w:rPr>
          <w:rtl/>
          <w:lang w:bidi="fa-IR"/>
        </w:rPr>
      </w:pPr>
      <w:r w:rsidRPr="009C060F">
        <w:rPr>
          <w:rStyle w:val="libFootnote0Char"/>
          <w:rtl/>
        </w:rPr>
        <w:t>(6).</w:t>
      </w:r>
      <w:r w:rsidR="00A41E48" w:rsidRPr="00C3465B">
        <w:rPr>
          <w:rtl/>
        </w:rPr>
        <w:t xml:space="preserve"> توضيح الدلائل</w:t>
      </w:r>
      <w:r w:rsidR="00A41E48">
        <w:rPr>
          <w:rtl/>
        </w:rPr>
        <w:t xml:space="preserve"> - </w:t>
      </w:r>
      <w:r w:rsidR="00A41E48" w:rsidRPr="00C3465B">
        <w:rPr>
          <w:rtl/>
        </w:rPr>
        <w:t>مخطوط.</w:t>
      </w:r>
    </w:p>
    <w:p w:rsidR="00A41E48" w:rsidRPr="00C3465B" w:rsidRDefault="009C060F" w:rsidP="00A41E48">
      <w:pPr>
        <w:pStyle w:val="libFootnote0"/>
        <w:rPr>
          <w:rtl/>
          <w:lang w:bidi="fa-IR"/>
        </w:rPr>
      </w:pPr>
      <w:r w:rsidRPr="009C060F">
        <w:rPr>
          <w:rStyle w:val="libFootnote0Char"/>
          <w:rtl/>
        </w:rPr>
        <w:t>(7).</w:t>
      </w:r>
      <w:r w:rsidR="00A41E48" w:rsidRPr="00C3465B">
        <w:rPr>
          <w:rtl/>
        </w:rPr>
        <w:t xml:space="preserve"> العقد النبوي</w:t>
      </w:r>
      <w:r w:rsidR="00A41E48">
        <w:rPr>
          <w:rtl/>
        </w:rPr>
        <w:t xml:space="preserve"> - </w:t>
      </w:r>
      <w:r w:rsidR="00A41E48" w:rsidRPr="00C3465B">
        <w:rPr>
          <w:rtl/>
        </w:rPr>
        <w:t>مخطوط.</w:t>
      </w:r>
    </w:p>
    <w:p w:rsidR="00A41E48" w:rsidRPr="00C3465B" w:rsidRDefault="009C060F" w:rsidP="00A41E48">
      <w:pPr>
        <w:pStyle w:val="libFootnote0"/>
        <w:rPr>
          <w:rtl/>
          <w:lang w:bidi="fa-IR"/>
        </w:rPr>
      </w:pPr>
      <w:r w:rsidRPr="009C060F">
        <w:rPr>
          <w:rStyle w:val="libFootnote0Char"/>
          <w:rtl/>
        </w:rPr>
        <w:t>(8).</w:t>
      </w:r>
      <w:r w:rsidR="00A41E48" w:rsidRPr="00C3465B">
        <w:rPr>
          <w:rtl/>
        </w:rPr>
        <w:t xml:space="preserve"> الاكتفاء</w:t>
      </w:r>
      <w:r w:rsidR="00A41E48">
        <w:rPr>
          <w:rtl/>
        </w:rPr>
        <w:t xml:space="preserve"> - </w:t>
      </w:r>
      <w:r w:rsidR="00A41E48" w:rsidRPr="00C3465B">
        <w:rPr>
          <w:rtl/>
        </w:rPr>
        <w:t>مخطوط.</w:t>
      </w:r>
    </w:p>
    <w:p w:rsidR="00A41E48" w:rsidRPr="00C3465B" w:rsidRDefault="009C060F" w:rsidP="00A41E48">
      <w:pPr>
        <w:pStyle w:val="libFootnote0"/>
        <w:rPr>
          <w:rtl/>
          <w:lang w:bidi="fa-IR"/>
        </w:rPr>
      </w:pPr>
      <w:r w:rsidRPr="009C060F">
        <w:rPr>
          <w:rStyle w:val="libFootnote0Char"/>
          <w:rtl/>
        </w:rPr>
        <w:t>(9).</w:t>
      </w:r>
      <w:r w:rsidR="00A41E48" w:rsidRPr="00C3465B">
        <w:rPr>
          <w:rtl/>
        </w:rPr>
        <w:t xml:space="preserve"> مفتاح النجا</w:t>
      </w:r>
      <w:r w:rsidR="00A41E48">
        <w:rPr>
          <w:rtl/>
        </w:rPr>
        <w:t xml:space="preserve"> - </w:t>
      </w:r>
      <w:r w:rsidR="00A41E48" w:rsidRPr="00C3465B">
        <w:rPr>
          <w:rtl/>
        </w:rPr>
        <w:t>مخطوط.</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عائشة قطعا</w:t>
      </w:r>
      <w:r w:rsidR="00434607">
        <w:rPr>
          <w:rFonts w:hint="cs"/>
          <w:rtl/>
          <w:lang w:bidi="fa-IR"/>
        </w:rPr>
        <w:t>ً</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3</w:t>
      </w:r>
      <w:r>
        <w:rPr>
          <w:rtl/>
          <w:lang w:bidi="fa-IR"/>
        </w:rPr>
        <w:t xml:space="preserve"> - </w:t>
      </w:r>
      <w:r w:rsidRPr="00C3465B">
        <w:rPr>
          <w:rtl/>
          <w:lang w:bidi="fa-IR"/>
        </w:rPr>
        <w:t>أخرج الحاكم</w:t>
      </w:r>
      <w:r>
        <w:rPr>
          <w:rtl/>
          <w:lang w:bidi="fa-IR"/>
        </w:rPr>
        <w:t>:</w:t>
      </w:r>
      <w:r w:rsidRPr="00C3465B">
        <w:rPr>
          <w:rtl/>
          <w:lang w:bidi="fa-IR"/>
        </w:rPr>
        <w:t xml:space="preserve"> « حدّثنا أبو بكر محمّد بن علي الفقيه الشاشي</w:t>
      </w:r>
      <w:r>
        <w:rPr>
          <w:rtl/>
          <w:lang w:bidi="fa-IR"/>
        </w:rPr>
        <w:t>،</w:t>
      </w:r>
      <w:r w:rsidRPr="00C3465B">
        <w:rPr>
          <w:rtl/>
          <w:lang w:bidi="fa-IR"/>
        </w:rPr>
        <w:t xml:space="preserve"> حدّثنا أبو طالب أحمد بن نصر الحافظ</w:t>
      </w:r>
      <w:r>
        <w:rPr>
          <w:rtl/>
          <w:lang w:bidi="fa-IR"/>
        </w:rPr>
        <w:t>،</w:t>
      </w:r>
      <w:r w:rsidRPr="00C3465B">
        <w:rPr>
          <w:rtl/>
          <w:lang w:bidi="fa-IR"/>
        </w:rPr>
        <w:t xml:space="preserve"> حدّثنا علي بن سعيد بن بشير</w:t>
      </w:r>
      <w:r>
        <w:rPr>
          <w:rtl/>
          <w:lang w:bidi="fa-IR"/>
        </w:rPr>
        <w:t>،</w:t>
      </w:r>
      <w:r w:rsidRPr="00C3465B">
        <w:rPr>
          <w:rtl/>
          <w:lang w:bidi="fa-IR"/>
        </w:rPr>
        <w:t xml:space="preserve"> عن عبّاد بن يعقوب</w:t>
      </w:r>
      <w:r>
        <w:rPr>
          <w:rtl/>
          <w:lang w:bidi="fa-IR"/>
        </w:rPr>
        <w:t>،</w:t>
      </w:r>
      <w:r w:rsidRPr="00C3465B">
        <w:rPr>
          <w:rtl/>
          <w:lang w:bidi="fa-IR"/>
        </w:rPr>
        <w:t xml:space="preserve"> حدّثنا محمّد بن إسماعيل بن رجاء الزبيدي</w:t>
      </w:r>
      <w:r>
        <w:rPr>
          <w:rtl/>
          <w:lang w:bidi="fa-IR"/>
        </w:rPr>
        <w:t>،</w:t>
      </w:r>
      <w:r w:rsidRPr="00C3465B">
        <w:rPr>
          <w:rtl/>
          <w:lang w:bidi="fa-IR"/>
        </w:rPr>
        <w:t xml:space="preserve"> عن أبي إسحاق الشيباني</w:t>
      </w:r>
      <w:r>
        <w:rPr>
          <w:rtl/>
          <w:lang w:bidi="fa-IR"/>
        </w:rPr>
        <w:t>،</w:t>
      </w:r>
      <w:r w:rsidRPr="00C3465B">
        <w:rPr>
          <w:rtl/>
          <w:lang w:bidi="fa-IR"/>
        </w:rPr>
        <w:t xml:space="preserve"> عن جميع بن عمير قال</w:t>
      </w:r>
      <w:r>
        <w:rPr>
          <w:rtl/>
          <w:lang w:bidi="fa-IR"/>
        </w:rPr>
        <w:t>:</w:t>
      </w:r>
    </w:p>
    <w:p w:rsidR="00A41E48" w:rsidRPr="00C3465B" w:rsidRDefault="00A41E48" w:rsidP="00A41E48">
      <w:pPr>
        <w:pStyle w:val="libNormal"/>
        <w:rPr>
          <w:rtl/>
          <w:lang w:bidi="fa-IR"/>
        </w:rPr>
      </w:pPr>
      <w:r w:rsidRPr="00C3465B">
        <w:rPr>
          <w:rtl/>
          <w:lang w:bidi="fa-IR"/>
        </w:rPr>
        <w:t>دخلت مع أ</w:t>
      </w:r>
      <w:r w:rsidR="00BC6490">
        <w:rPr>
          <w:rFonts w:hint="cs"/>
          <w:rtl/>
          <w:lang w:bidi="fa-IR"/>
        </w:rPr>
        <w:t>ُ</w:t>
      </w:r>
      <w:r w:rsidRPr="00C3465B">
        <w:rPr>
          <w:rtl/>
          <w:lang w:bidi="fa-IR"/>
        </w:rPr>
        <w:t>مي على عائشة فسمعتها من وراء الحجاب وهي تسألها عن علي فقالت</w:t>
      </w:r>
      <w:r>
        <w:rPr>
          <w:rtl/>
          <w:lang w:bidi="fa-IR"/>
        </w:rPr>
        <w:t>:</w:t>
      </w:r>
      <w:r w:rsidRPr="00C3465B">
        <w:rPr>
          <w:rtl/>
          <w:lang w:bidi="fa-IR"/>
        </w:rPr>
        <w:t xml:space="preserve"> تسأليني عن رجل</w:t>
      </w:r>
      <w:r w:rsidR="00BC6490">
        <w:rPr>
          <w:rFonts w:hint="cs"/>
          <w:rtl/>
          <w:lang w:bidi="fa-IR"/>
        </w:rPr>
        <w:t>ٍ</w:t>
      </w:r>
      <w:r>
        <w:rPr>
          <w:rtl/>
          <w:lang w:bidi="fa-IR"/>
        </w:rPr>
        <w:t xml:space="preserve"> - </w:t>
      </w:r>
      <w:r w:rsidRPr="00C3465B">
        <w:rPr>
          <w:rtl/>
          <w:lang w:bidi="fa-IR"/>
        </w:rPr>
        <w:t>والله</w:t>
      </w:r>
      <w:r>
        <w:rPr>
          <w:rtl/>
          <w:lang w:bidi="fa-IR"/>
        </w:rPr>
        <w:t xml:space="preserve"> - </w:t>
      </w:r>
      <w:r w:rsidRPr="00C3465B">
        <w:rPr>
          <w:rtl/>
          <w:lang w:bidi="fa-IR"/>
        </w:rPr>
        <w:t>ما أعلم رجلا</w:t>
      </w:r>
      <w:r w:rsidR="002500FB">
        <w:rPr>
          <w:rFonts w:hint="cs"/>
          <w:rtl/>
          <w:lang w:bidi="fa-IR"/>
        </w:rPr>
        <w:t>ً</w:t>
      </w:r>
      <w:r w:rsidRPr="00C3465B">
        <w:rPr>
          <w:rtl/>
          <w:lang w:bidi="fa-IR"/>
        </w:rPr>
        <w:t xml:space="preserve"> كان أحبّ إلى رسول الله</w:t>
      </w:r>
      <w:r>
        <w:rPr>
          <w:rtl/>
          <w:lang w:bidi="fa-IR"/>
        </w:rPr>
        <w:t xml:space="preserve"> - </w:t>
      </w:r>
      <w:r w:rsidR="00082BFE" w:rsidRPr="00082BFE">
        <w:rPr>
          <w:rStyle w:val="libAlaemChar"/>
          <w:rtl/>
        </w:rPr>
        <w:t>صلى‌الله‌عليه‌وآله‌وسلم</w:t>
      </w:r>
      <w:r w:rsidR="006103F2" w:rsidRPr="006103F2">
        <w:rPr>
          <w:rStyle w:val="libAlaemChar"/>
          <w:rtl/>
        </w:rPr>
        <w:t xml:space="preserve"> </w:t>
      </w:r>
      <w:r>
        <w:rPr>
          <w:rtl/>
          <w:lang w:bidi="fa-IR"/>
        </w:rPr>
        <w:t xml:space="preserve">- </w:t>
      </w:r>
      <w:r w:rsidRPr="00C3465B">
        <w:rPr>
          <w:rtl/>
          <w:lang w:bidi="fa-IR"/>
        </w:rPr>
        <w:t>منه ولا امرأة من الأرض كانت أحبّ إلى رسول الله</w:t>
      </w:r>
      <w:r>
        <w:rPr>
          <w:rtl/>
          <w:lang w:bidi="fa-IR"/>
        </w:rPr>
        <w:t xml:space="preserve"> - </w:t>
      </w:r>
      <w:r w:rsidR="00082BFE" w:rsidRPr="00082BFE">
        <w:rPr>
          <w:rStyle w:val="libAlaemChar"/>
          <w:rtl/>
        </w:rPr>
        <w:t>صلى‌الله‌عليه‌وآله‌وسلم</w:t>
      </w:r>
      <w:r w:rsidR="006103F2" w:rsidRPr="006103F2">
        <w:rPr>
          <w:rStyle w:val="libAlaemChar"/>
          <w:rtl/>
        </w:rPr>
        <w:t xml:space="preserve"> </w:t>
      </w:r>
      <w:r>
        <w:rPr>
          <w:rtl/>
          <w:lang w:bidi="fa-IR"/>
        </w:rPr>
        <w:t xml:space="preserve">- </w:t>
      </w:r>
      <w:r w:rsidRPr="00C3465B">
        <w:rPr>
          <w:rtl/>
          <w:lang w:bidi="fa-IR"/>
        </w:rPr>
        <w:t>من امرأته. هذا حديث صحيح الإ</w:t>
      </w:r>
      <w:r w:rsidR="0007726A">
        <w:rPr>
          <w:rFonts w:hint="cs"/>
          <w:rtl/>
          <w:lang w:bidi="fa-IR"/>
        </w:rPr>
        <w:t>ِ</w:t>
      </w:r>
      <w:r w:rsidRPr="00C3465B">
        <w:rPr>
          <w:rtl/>
          <w:lang w:bidi="fa-IR"/>
        </w:rPr>
        <w:t xml:space="preserve">سناد ولم يخرجاه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 xml:space="preserve">ورواه المولوي مبين عن الحاكم كذلك </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وأخرجه النّسائي بسنده عن أبي إسحاق الشيباني</w:t>
      </w:r>
      <w:r>
        <w:rPr>
          <w:rtl/>
          <w:lang w:bidi="fa-IR"/>
        </w:rPr>
        <w:t xml:space="preserve"> ..</w:t>
      </w:r>
      <w:r w:rsidRPr="00C3465B">
        <w:rPr>
          <w:rtl/>
          <w:lang w:bidi="fa-IR"/>
        </w:rPr>
        <w:t xml:space="preserve">. </w:t>
      </w:r>
      <w:r w:rsidRPr="00BE597A">
        <w:rPr>
          <w:rStyle w:val="libFootnotenumChar"/>
          <w:rtl/>
        </w:rPr>
        <w:t>(3)</w:t>
      </w:r>
      <w:r w:rsidRPr="00C3465B">
        <w:rPr>
          <w:rtl/>
          <w:lang w:bidi="fa-IR"/>
        </w:rPr>
        <w:t xml:space="preserve"> وكذا أبو يعلى الموصلي </w:t>
      </w:r>
      <w:r w:rsidRPr="00BE597A">
        <w:rPr>
          <w:rStyle w:val="libFootnotenumChar"/>
          <w:rtl/>
        </w:rPr>
        <w:t>(4)</w:t>
      </w:r>
      <w:r w:rsidRPr="00C3465B">
        <w:rPr>
          <w:rtl/>
          <w:lang w:bidi="fa-IR"/>
        </w:rPr>
        <w:t xml:space="preserve"> وكذا الخطيب الخوارزمي </w:t>
      </w:r>
      <w:r w:rsidRPr="00BE597A">
        <w:rPr>
          <w:rStyle w:val="libFootnotenumChar"/>
          <w:rtl/>
        </w:rPr>
        <w:t>(5)</w:t>
      </w:r>
      <w:r>
        <w:rPr>
          <w:rtl/>
          <w:lang w:bidi="fa-IR"/>
        </w:rPr>
        <w:t>.</w:t>
      </w:r>
    </w:p>
    <w:p w:rsidR="00A41E48" w:rsidRPr="00C3465B" w:rsidRDefault="00A41E48" w:rsidP="00A41E48">
      <w:pPr>
        <w:pStyle w:val="libNormal"/>
        <w:rPr>
          <w:rtl/>
          <w:lang w:bidi="fa-IR"/>
        </w:rPr>
      </w:pPr>
      <w:r w:rsidRPr="00C3465B">
        <w:rPr>
          <w:rtl/>
          <w:lang w:bidi="fa-IR"/>
        </w:rPr>
        <w:t>ورواه الحافظ المحبّ الطبري عن الحافظين المخلّص الذهبي وأبي القاسم الدمشقي</w:t>
      </w:r>
      <w:r>
        <w:rPr>
          <w:rtl/>
          <w:lang w:bidi="fa-IR"/>
        </w:rPr>
        <w:t>،</w:t>
      </w:r>
      <w:r w:rsidRPr="00C3465B">
        <w:rPr>
          <w:rtl/>
          <w:lang w:bidi="fa-IR"/>
        </w:rPr>
        <w:t xml:space="preserve"> عن عائشة </w:t>
      </w:r>
      <w:r w:rsidRPr="00BE597A">
        <w:rPr>
          <w:rStyle w:val="libFootnotenumChar"/>
          <w:rtl/>
        </w:rPr>
        <w:t>(6)</w:t>
      </w:r>
      <w:r>
        <w:rPr>
          <w:rtl/>
          <w:lang w:bidi="fa-IR"/>
        </w:rPr>
        <w:t>.</w:t>
      </w:r>
    </w:p>
    <w:p w:rsidR="00A41E48" w:rsidRPr="00C3465B" w:rsidRDefault="00A41E48" w:rsidP="00A41E48">
      <w:pPr>
        <w:pStyle w:val="libNormal"/>
        <w:rPr>
          <w:rtl/>
          <w:lang w:bidi="fa-IR"/>
        </w:rPr>
      </w:pPr>
      <w:r w:rsidRPr="00C3465B">
        <w:rPr>
          <w:rtl/>
          <w:lang w:bidi="fa-IR"/>
        </w:rPr>
        <w:t>وشهاب الدين أحمد</w:t>
      </w:r>
      <w:r>
        <w:rPr>
          <w:rtl/>
          <w:lang w:bidi="fa-IR"/>
        </w:rPr>
        <w:t>،</w:t>
      </w:r>
      <w:r w:rsidRPr="00C3465B">
        <w:rPr>
          <w:rtl/>
          <w:lang w:bidi="fa-IR"/>
        </w:rPr>
        <w:t xml:space="preserve"> عن المحبّ عنهما</w:t>
      </w:r>
      <w:r>
        <w:rPr>
          <w:rtl/>
          <w:lang w:bidi="fa-IR"/>
        </w:rPr>
        <w:t>،</w:t>
      </w:r>
      <w:r w:rsidRPr="00C3465B">
        <w:rPr>
          <w:rtl/>
          <w:lang w:bidi="fa-IR"/>
        </w:rPr>
        <w:t xml:space="preserve"> عن عائشة </w:t>
      </w:r>
      <w:r w:rsidRPr="00BE597A">
        <w:rPr>
          <w:rStyle w:val="libFootnotenumChar"/>
          <w:rtl/>
        </w:rPr>
        <w:t>(7)</w:t>
      </w:r>
      <w:r>
        <w:rPr>
          <w:rtl/>
          <w:lang w:bidi="fa-IR"/>
        </w:rPr>
        <w:t>.</w:t>
      </w:r>
    </w:p>
    <w:p w:rsidR="00A41E48" w:rsidRPr="00C3465B" w:rsidRDefault="00A41E48" w:rsidP="00A41E48">
      <w:pPr>
        <w:pStyle w:val="libNormal"/>
        <w:rPr>
          <w:rtl/>
          <w:lang w:bidi="fa-IR"/>
        </w:rPr>
      </w:pPr>
      <w:r w:rsidRPr="00C3465B">
        <w:rPr>
          <w:rtl/>
          <w:lang w:bidi="fa-IR"/>
        </w:rPr>
        <w:t xml:space="preserve">والمولوي ولي الله عن النسائي </w:t>
      </w:r>
      <w:r w:rsidRPr="00BE597A">
        <w:rPr>
          <w:rStyle w:val="libFootnotenumChar"/>
          <w:rtl/>
        </w:rPr>
        <w:t>(8)</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المستدرك 3 / 154.</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وسيلة النجاة</w:t>
      </w:r>
      <w:r w:rsidR="00A41E48">
        <w:rPr>
          <w:rtl/>
        </w:rPr>
        <w:t>:</w:t>
      </w:r>
      <w:r w:rsidR="00A41E48" w:rsidRPr="00C3465B">
        <w:rPr>
          <w:rtl/>
        </w:rPr>
        <w:t xml:space="preserve"> 28.</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الخصائص</w:t>
      </w:r>
      <w:r w:rsidR="00A41E48">
        <w:rPr>
          <w:rtl/>
        </w:rPr>
        <w:t>:</w:t>
      </w:r>
      <w:r w:rsidR="00A41E48" w:rsidRPr="00C3465B">
        <w:rPr>
          <w:rtl/>
        </w:rPr>
        <w:t xml:space="preserve"> 29.</w:t>
      </w:r>
    </w:p>
    <w:p w:rsidR="00A41E48" w:rsidRPr="00C3465B" w:rsidRDefault="009C060F" w:rsidP="00A41E48">
      <w:pPr>
        <w:pStyle w:val="libFootnote0"/>
        <w:rPr>
          <w:rtl/>
          <w:lang w:bidi="fa-IR"/>
        </w:rPr>
      </w:pPr>
      <w:r w:rsidRPr="009C060F">
        <w:rPr>
          <w:rStyle w:val="libFootnote0Char"/>
          <w:rtl/>
        </w:rPr>
        <w:t>(4).</w:t>
      </w:r>
      <w:r w:rsidR="00A41E48" w:rsidRPr="00C3465B">
        <w:rPr>
          <w:rtl/>
        </w:rPr>
        <w:t xml:space="preserve"> المسند</w:t>
      </w:r>
    </w:p>
    <w:p w:rsidR="00A41E48" w:rsidRPr="00C3465B" w:rsidRDefault="009C060F" w:rsidP="00A41E48">
      <w:pPr>
        <w:pStyle w:val="libFootnote0"/>
        <w:rPr>
          <w:rtl/>
          <w:lang w:bidi="fa-IR"/>
        </w:rPr>
      </w:pPr>
      <w:r w:rsidRPr="009C060F">
        <w:rPr>
          <w:rStyle w:val="libFootnote0Char"/>
          <w:rtl/>
        </w:rPr>
        <w:t>(5).</w:t>
      </w:r>
      <w:r w:rsidR="00A41E48" w:rsidRPr="00C3465B">
        <w:rPr>
          <w:rtl/>
        </w:rPr>
        <w:t xml:space="preserve"> مناقب أمير المؤمنين</w:t>
      </w:r>
      <w:r w:rsidR="00A41E48">
        <w:rPr>
          <w:rtl/>
        </w:rPr>
        <w:t>:</w:t>
      </w:r>
      <w:r w:rsidR="00A41E48" w:rsidRPr="00C3465B">
        <w:rPr>
          <w:rtl/>
        </w:rPr>
        <w:t xml:space="preserve"> 37.</w:t>
      </w:r>
    </w:p>
    <w:p w:rsidR="00A41E48" w:rsidRPr="00C3465B" w:rsidRDefault="009C060F" w:rsidP="00A41E48">
      <w:pPr>
        <w:pStyle w:val="libFootnote0"/>
        <w:rPr>
          <w:rtl/>
          <w:lang w:bidi="fa-IR"/>
        </w:rPr>
      </w:pPr>
      <w:r w:rsidRPr="009C060F">
        <w:rPr>
          <w:rStyle w:val="libFootnote0Char"/>
          <w:rtl/>
        </w:rPr>
        <w:t>(6).</w:t>
      </w:r>
      <w:r w:rsidR="00A41E48" w:rsidRPr="00C3465B">
        <w:rPr>
          <w:rtl/>
        </w:rPr>
        <w:t xml:space="preserve"> ذخائر العقبى</w:t>
      </w:r>
      <w:r w:rsidR="00A41E48">
        <w:rPr>
          <w:rtl/>
        </w:rPr>
        <w:t>:</w:t>
      </w:r>
      <w:r w:rsidR="00A41E48" w:rsidRPr="00C3465B">
        <w:rPr>
          <w:rtl/>
        </w:rPr>
        <w:t xml:space="preserve"> 62</w:t>
      </w:r>
      <w:r w:rsidR="00A41E48">
        <w:rPr>
          <w:rtl/>
        </w:rPr>
        <w:t>،</w:t>
      </w:r>
      <w:r w:rsidR="00A41E48" w:rsidRPr="00C3465B">
        <w:rPr>
          <w:rtl/>
        </w:rPr>
        <w:t xml:space="preserve"> الرياض النضرة 3 / 116.</w:t>
      </w:r>
    </w:p>
    <w:p w:rsidR="00A41E48" w:rsidRPr="00C3465B" w:rsidRDefault="009C060F" w:rsidP="00A41E48">
      <w:pPr>
        <w:pStyle w:val="libFootnote0"/>
        <w:rPr>
          <w:rtl/>
          <w:lang w:bidi="fa-IR"/>
        </w:rPr>
      </w:pPr>
      <w:r w:rsidRPr="009C060F">
        <w:rPr>
          <w:rStyle w:val="libFootnote0Char"/>
          <w:rtl/>
        </w:rPr>
        <w:t>(7).</w:t>
      </w:r>
      <w:r w:rsidR="00A41E48" w:rsidRPr="00C3465B">
        <w:rPr>
          <w:rtl/>
        </w:rPr>
        <w:t xml:space="preserve"> توضيح الدلائل</w:t>
      </w:r>
      <w:r w:rsidR="00A41E48">
        <w:rPr>
          <w:rtl/>
        </w:rPr>
        <w:t xml:space="preserve"> - </w:t>
      </w:r>
      <w:r w:rsidR="00A41E48" w:rsidRPr="00C3465B">
        <w:rPr>
          <w:rtl/>
        </w:rPr>
        <w:t>مخطوط.</w:t>
      </w:r>
    </w:p>
    <w:p w:rsidR="00A41E48" w:rsidRPr="00C3465B" w:rsidRDefault="009C060F" w:rsidP="00A41E48">
      <w:pPr>
        <w:pStyle w:val="libFootnote0"/>
        <w:rPr>
          <w:rtl/>
          <w:lang w:bidi="fa-IR"/>
        </w:rPr>
      </w:pPr>
      <w:r w:rsidRPr="009C060F">
        <w:rPr>
          <w:rStyle w:val="libFootnote0Char"/>
          <w:rtl/>
        </w:rPr>
        <w:t>(8).</w:t>
      </w:r>
      <w:r w:rsidR="00A41E48" w:rsidRPr="00C3465B">
        <w:rPr>
          <w:rtl/>
        </w:rPr>
        <w:t xml:space="preserve"> مرآة المؤمنين</w:t>
      </w:r>
      <w:r w:rsidR="00A41E48">
        <w:rPr>
          <w:rtl/>
        </w:rPr>
        <w:t xml:space="preserve"> - </w:t>
      </w:r>
      <w:r w:rsidR="00A41E48" w:rsidRPr="00C3465B">
        <w:rPr>
          <w:rtl/>
        </w:rPr>
        <w:t>مخطوط.</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إذن</w:t>
      </w:r>
      <w:r>
        <w:rPr>
          <w:rtl/>
          <w:lang w:bidi="fa-IR"/>
        </w:rPr>
        <w:t xml:space="preserve"> ..</w:t>
      </w:r>
      <w:r w:rsidRPr="00C3465B">
        <w:rPr>
          <w:rtl/>
          <w:lang w:bidi="fa-IR"/>
        </w:rPr>
        <w:t>. لا أحبّ</w:t>
      </w:r>
      <w:r w:rsidR="00D601B4">
        <w:rPr>
          <w:rFonts w:hint="cs"/>
          <w:rtl/>
          <w:lang w:bidi="fa-IR"/>
        </w:rPr>
        <w:t>َ</w:t>
      </w:r>
      <w:r w:rsidRPr="00C3465B">
        <w:rPr>
          <w:rtl/>
          <w:lang w:bidi="fa-IR"/>
        </w:rPr>
        <w:t xml:space="preserve"> إلى الله والرسول من أمير المؤمنين </w:t>
      </w:r>
      <w:r w:rsidRPr="001C3131">
        <w:rPr>
          <w:rStyle w:val="libAlaemChar"/>
          <w:rtl/>
        </w:rPr>
        <w:t>عليه‌السلام</w:t>
      </w:r>
      <w:r>
        <w:rPr>
          <w:rtl/>
          <w:lang w:bidi="fa-IR"/>
        </w:rPr>
        <w:t xml:space="preserve"> ..</w:t>
      </w:r>
      <w:r w:rsidRPr="00C3465B">
        <w:rPr>
          <w:rtl/>
          <w:lang w:bidi="fa-IR"/>
        </w:rPr>
        <w:t>.</w:t>
      </w:r>
      <w:r>
        <w:rPr>
          <w:rFonts w:hint="cs"/>
          <w:rtl/>
          <w:lang w:bidi="fa-IR"/>
        </w:rPr>
        <w:t xml:space="preserve"> </w:t>
      </w:r>
      <w:r w:rsidRPr="00C3465B">
        <w:rPr>
          <w:rtl/>
          <w:lang w:bidi="fa-IR"/>
        </w:rPr>
        <w:t>وباعتراف</w:t>
      </w:r>
      <w:r w:rsidR="00D601B4">
        <w:rPr>
          <w:rFonts w:hint="cs"/>
          <w:rtl/>
          <w:lang w:bidi="fa-IR"/>
        </w:rPr>
        <w:t>ٍ</w:t>
      </w:r>
      <w:r w:rsidRPr="00C3465B">
        <w:rPr>
          <w:rtl/>
          <w:lang w:bidi="fa-IR"/>
        </w:rPr>
        <w:t xml:space="preserve"> من عائشة</w:t>
      </w:r>
      <w:r>
        <w:rPr>
          <w:rtl/>
          <w:lang w:bidi="fa-IR"/>
        </w:rPr>
        <w:t xml:space="preserve"> ..</w:t>
      </w:r>
      <w:r w:rsidRPr="00C3465B">
        <w:rPr>
          <w:rtl/>
          <w:lang w:bidi="fa-IR"/>
        </w:rPr>
        <w:t>. و</w:t>
      </w:r>
      <w:r>
        <w:rPr>
          <w:rFonts w:hint="cs"/>
          <w:rtl/>
          <w:lang w:bidi="fa-IR"/>
        </w:rPr>
        <w:t xml:space="preserve"> </w:t>
      </w:r>
      <w:r w:rsidRPr="00C3465B">
        <w:rPr>
          <w:rtl/>
          <w:lang w:bidi="fa-IR"/>
        </w:rPr>
        <w:t>« الأحبيّة » أحبيّة مطلقة</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4</w:t>
      </w:r>
      <w:r>
        <w:rPr>
          <w:rtl/>
          <w:lang w:bidi="fa-IR"/>
        </w:rPr>
        <w:t xml:space="preserve"> - </w:t>
      </w:r>
      <w:r w:rsidRPr="00C3465B">
        <w:rPr>
          <w:rtl/>
          <w:lang w:bidi="fa-IR"/>
        </w:rPr>
        <w:t>روى الحافظ الزرندي بقوله</w:t>
      </w:r>
      <w:r>
        <w:rPr>
          <w:rtl/>
          <w:lang w:bidi="fa-IR"/>
        </w:rPr>
        <w:t>:</w:t>
      </w:r>
      <w:r w:rsidRPr="00C3465B">
        <w:rPr>
          <w:rtl/>
          <w:lang w:bidi="fa-IR"/>
        </w:rPr>
        <w:t xml:space="preserve"> « ويروى أنّ امرأة من الأنصار قالت لعائشة رضي الله عنها</w:t>
      </w:r>
      <w:r>
        <w:rPr>
          <w:rtl/>
          <w:lang w:bidi="fa-IR"/>
        </w:rPr>
        <w:t>:</w:t>
      </w:r>
      <w:r w:rsidRPr="00C3465B">
        <w:rPr>
          <w:rtl/>
          <w:lang w:bidi="fa-IR"/>
        </w:rPr>
        <w:t xml:space="preserve"> أيّ أصحاب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 xml:space="preserve">أحبّ إلى رسول الله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قالت</w:t>
      </w:r>
      <w:r>
        <w:rPr>
          <w:rtl/>
          <w:lang w:bidi="fa-IR"/>
        </w:rPr>
        <w:t>:</w:t>
      </w:r>
      <w:r w:rsidRPr="00C3465B">
        <w:rPr>
          <w:rtl/>
          <w:lang w:bidi="fa-IR"/>
        </w:rPr>
        <w:t xml:space="preserve"> علي بن أبي طالب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 xml:space="preserve">ورواه شهاب الدين أحمد عن الزرندي </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5</w:t>
      </w:r>
      <w:r>
        <w:rPr>
          <w:rtl/>
          <w:lang w:bidi="fa-IR"/>
        </w:rPr>
        <w:t xml:space="preserve"> - </w:t>
      </w:r>
      <w:r w:rsidRPr="00C3465B">
        <w:rPr>
          <w:rtl/>
          <w:lang w:bidi="fa-IR"/>
        </w:rPr>
        <w:t>روى الزرندي</w:t>
      </w:r>
      <w:r>
        <w:rPr>
          <w:rtl/>
          <w:lang w:bidi="fa-IR"/>
        </w:rPr>
        <w:t>:</w:t>
      </w:r>
      <w:r w:rsidRPr="00C3465B">
        <w:rPr>
          <w:rtl/>
          <w:lang w:bidi="fa-IR"/>
        </w:rPr>
        <w:t xml:space="preserve"> « عن جميع بن عمير قال</w:t>
      </w:r>
      <w:r>
        <w:rPr>
          <w:rtl/>
          <w:lang w:bidi="fa-IR"/>
        </w:rPr>
        <w:t>:</w:t>
      </w:r>
      <w:r w:rsidRPr="00C3465B">
        <w:rPr>
          <w:rtl/>
          <w:lang w:bidi="fa-IR"/>
        </w:rPr>
        <w:t xml:space="preserve"> دخلت على عائشة فسألتها</w:t>
      </w:r>
      <w:r>
        <w:rPr>
          <w:rtl/>
          <w:lang w:bidi="fa-IR"/>
        </w:rPr>
        <w:t>:</w:t>
      </w:r>
      <w:r w:rsidRPr="00C3465B">
        <w:rPr>
          <w:rtl/>
          <w:lang w:bidi="fa-IR"/>
        </w:rPr>
        <w:t xml:space="preserve"> من كان أحبّ الناس إلى رسول الله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قالت</w:t>
      </w:r>
      <w:r>
        <w:rPr>
          <w:rtl/>
          <w:lang w:bidi="fa-IR"/>
        </w:rPr>
        <w:t>:</w:t>
      </w:r>
      <w:r>
        <w:rPr>
          <w:rFonts w:hint="cs"/>
          <w:rtl/>
          <w:lang w:bidi="fa-IR"/>
        </w:rPr>
        <w:t xml:space="preserve"> </w:t>
      </w:r>
      <w:r w:rsidRPr="00C3465B">
        <w:rPr>
          <w:rtl/>
          <w:lang w:bidi="fa-IR"/>
        </w:rPr>
        <w:t>فاطمة. قلت</w:t>
      </w:r>
      <w:r>
        <w:rPr>
          <w:rtl/>
          <w:lang w:bidi="fa-IR"/>
        </w:rPr>
        <w:t>:</w:t>
      </w:r>
      <w:r w:rsidRPr="00C3465B">
        <w:rPr>
          <w:rtl/>
          <w:lang w:bidi="fa-IR"/>
        </w:rPr>
        <w:t xml:space="preserve"> لست أسألك</w:t>
      </w:r>
      <w:r w:rsidR="004077B5">
        <w:rPr>
          <w:rFonts w:hint="cs"/>
          <w:rtl/>
          <w:lang w:bidi="fa-IR"/>
        </w:rPr>
        <w:t>ِ</w:t>
      </w:r>
      <w:r w:rsidRPr="00C3465B">
        <w:rPr>
          <w:rtl/>
          <w:lang w:bidi="fa-IR"/>
        </w:rPr>
        <w:t xml:space="preserve"> عن النساء</w:t>
      </w:r>
      <w:r>
        <w:rPr>
          <w:rtl/>
          <w:lang w:bidi="fa-IR"/>
        </w:rPr>
        <w:t>،</w:t>
      </w:r>
      <w:r w:rsidRPr="00C3465B">
        <w:rPr>
          <w:rtl/>
          <w:lang w:bidi="fa-IR"/>
        </w:rPr>
        <w:t xml:space="preserve"> إنّما أسألك</w:t>
      </w:r>
      <w:r w:rsidR="004077B5">
        <w:rPr>
          <w:rFonts w:hint="cs"/>
          <w:rtl/>
          <w:lang w:bidi="fa-IR"/>
        </w:rPr>
        <w:t>ِ</w:t>
      </w:r>
      <w:r w:rsidRPr="00C3465B">
        <w:rPr>
          <w:rtl/>
          <w:lang w:bidi="fa-IR"/>
        </w:rPr>
        <w:t xml:space="preserve"> عن الرجال</w:t>
      </w:r>
      <w:r>
        <w:rPr>
          <w:rtl/>
          <w:lang w:bidi="fa-IR"/>
        </w:rPr>
        <w:t>!</w:t>
      </w:r>
      <w:r w:rsidRPr="00C3465B">
        <w:rPr>
          <w:rtl/>
          <w:lang w:bidi="fa-IR"/>
        </w:rPr>
        <w:t xml:space="preserve"> فقالت</w:t>
      </w:r>
      <w:r>
        <w:rPr>
          <w:rtl/>
          <w:lang w:bidi="fa-IR"/>
        </w:rPr>
        <w:t>:</w:t>
      </w:r>
      <w:r>
        <w:rPr>
          <w:rFonts w:hint="cs"/>
          <w:rtl/>
          <w:lang w:bidi="fa-IR"/>
        </w:rPr>
        <w:t xml:space="preserve"> </w:t>
      </w:r>
      <w:r w:rsidRPr="00C3465B">
        <w:rPr>
          <w:rtl/>
          <w:lang w:bidi="fa-IR"/>
        </w:rPr>
        <w:t xml:space="preserve">زوجها » </w:t>
      </w:r>
      <w:r w:rsidRPr="00BE597A">
        <w:rPr>
          <w:rStyle w:val="libFootnotenumChar"/>
          <w:rtl/>
        </w:rPr>
        <w:t>(3)</w:t>
      </w:r>
      <w:r>
        <w:rPr>
          <w:rtl/>
          <w:lang w:bidi="fa-IR"/>
        </w:rPr>
        <w:t>.</w:t>
      </w:r>
    </w:p>
    <w:p w:rsidR="00A41E48" w:rsidRPr="00C3465B" w:rsidRDefault="00A41E48" w:rsidP="00A41E48">
      <w:pPr>
        <w:pStyle w:val="libNormal"/>
        <w:rPr>
          <w:rtl/>
          <w:lang w:bidi="fa-IR"/>
        </w:rPr>
      </w:pPr>
      <w:r w:rsidRPr="00C3465B">
        <w:rPr>
          <w:rtl/>
          <w:lang w:bidi="fa-IR"/>
        </w:rPr>
        <w:t xml:space="preserve">وكذا رواه الابشيهي </w:t>
      </w:r>
      <w:r w:rsidRPr="00BE597A">
        <w:rPr>
          <w:rStyle w:val="libFootnotenumChar"/>
          <w:rtl/>
        </w:rPr>
        <w:t>(4)</w:t>
      </w:r>
      <w:r>
        <w:rPr>
          <w:rtl/>
          <w:lang w:bidi="fa-IR"/>
        </w:rPr>
        <w:t>.</w:t>
      </w:r>
    </w:p>
    <w:p w:rsidR="00A41E48" w:rsidRPr="00C3465B" w:rsidRDefault="00A41E48" w:rsidP="00A41E48">
      <w:pPr>
        <w:pStyle w:val="libNormal"/>
        <w:rPr>
          <w:rtl/>
          <w:lang w:bidi="fa-IR"/>
        </w:rPr>
      </w:pPr>
      <w:r w:rsidRPr="00C3465B">
        <w:rPr>
          <w:rtl/>
          <w:lang w:bidi="fa-IR"/>
        </w:rPr>
        <w:t>6</w:t>
      </w:r>
      <w:r>
        <w:rPr>
          <w:rtl/>
          <w:lang w:bidi="fa-IR"/>
        </w:rPr>
        <w:t xml:space="preserve"> - </w:t>
      </w:r>
      <w:r w:rsidRPr="00C3465B">
        <w:rPr>
          <w:rtl/>
          <w:lang w:bidi="fa-IR"/>
        </w:rPr>
        <w:t>روى المتّقي</w:t>
      </w:r>
      <w:r>
        <w:rPr>
          <w:rtl/>
          <w:lang w:bidi="fa-IR"/>
        </w:rPr>
        <w:t>:</w:t>
      </w:r>
      <w:r w:rsidRPr="00C3465B">
        <w:rPr>
          <w:rtl/>
          <w:lang w:bidi="fa-IR"/>
        </w:rPr>
        <w:t xml:space="preserve"> « عن عروة قال</w:t>
      </w:r>
      <w:r>
        <w:rPr>
          <w:rtl/>
          <w:lang w:bidi="fa-IR"/>
        </w:rPr>
        <w:t>:</w:t>
      </w:r>
      <w:r w:rsidRPr="00C3465B">
        <w:rPr>
          <w:rtl/>
          <w:lang w:bidi="fa-IR"/>
        </w:rPr>
        <w:t xml:space="preserve"> قلت لعائشة</w:t>
      </w:r>
      <w:r>
        <w:rPr>
          <w:rtl/>
          <w:lang w:bidi="fa-IR"/>
        </w:rPr>
        <w:t>:</w:t>
      </w:r>
      <w:r w:rsidRPr="00C3465B">
        <w:rPr>
          <w:rtl/>
          <w:lang w:bidi="fa-IR"/>
        </w:rPr>
        <w:t xml:space="preserve"> من كان أحبّ الناس إلى رسول الله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قالت</w:t>
      </w:r>
      <w:r>
        <w:rPr>
          <w:rtl/>
          <w:lang w:bidi="fa-IR"/>
        </w:rPr>
        <w:t>:</w:t>
      </w:r>
      <w:r w:rsidRPr="00C3465B">
        <w:rPr>
          <w:rtl/>
          <w:lang w:bidi="fa-IR"/>
        </w:rPr>
        <w:t xml:space="preserve"> علي بن أبي طالب. قلت</w:t>
      </w:r>
      <w:r>
        <w:rPr>
          <w:rtl/>
          <w:lang w:bidi="fa-IR"/>
        </w:rPr>
        <w:t>:</w:t>
      </w:r>
      <w:r w:rsidRPr="00C3465B">
        <w:rPr>
          <w:rtl/>
          <w:lang w:bidi="fa-IR"/>
        </w:rPr>
        <w:t xml:space="preserve"> أيّ شيء كان سبب خروجك عليه</w:t>
      </w:r>
      <w:r>
        <w:rPr>
          <w:rtl/>
          <w:lang w:bidi="fa-IR"/>
        </w:rPr>
        <w:t>؟</w:t>
      </w:r>
      <w:r w:rsidRPr="00C3465B">
        <w:rPr>
          <w:rtl/>
          <w:lang w:bidi="fa-IR"/>
        </w:rPr>
        <w:t xml:space="preserve"> قالت</w:t>
      </w:r>
      <w:r>
        <w:rPr>
          <w:rtl/>
          <w:lang w:bidi="fa-IR"/>
        </w:rPr>
        <w:t>:</w:t>
      </w:r>
      <w:r w:rsidRPr="00C3465B">
        <w:rPr>
          <w:rtl/>
          <w:lang w:bidi="fa-IR"/>
        </w:rPr>
        <w:t xml:space="preserve"> ل</w:t>
      </w:r>
      <w:r w:rsidR="004077B5">
        <w:rPr>
          <w:rFonts w:hint="cs"/>
          <w:rtl/>
          <w:lang w:bidi="fa-IR"/>
        </w:rPr>
        <w:t>ِ</w:t>
      </w:r>
      <w:r w:rsidRPr="00C3465B">
        <w:rPr>
          <w:rtl/>
          <w:lang w:bidi="fa-IR"/>
        </w:rPr>
        <w:t>م</w:t>
      </w:r>
      <w:r w:rsidR="004077B5">
        <w:rPr>
          <w:rFonts w:hint="cs"/>
          <w:rtl/>
          <w:lang w:bidi="fa-IR"/>
        </w:rPr>
        <w:t>َ</w:t>
      </w:r>
      <w:r w:rsidRPr="00C3465B">
        <w:rPr>
          <w:rtl/>
          <w:lang w:bidi="fa-IR"/>
        </w:rPr>
        <w:t xml:space="preserve"> تزوّ</w:t>
      </w:r>
      <w:r w:rsidR="004077B5">
        <w:rPr>
          <w:rFonts w:hint="cs"/>
          <w:rtl/>
          <w:lang w:bidi="fa-IR"/>
        </w:rPr>
        <w:t>َ</w:t>
      </w:r>
      <w:r w:rsidRPr="00C3465B">
        <w:rPr>
          <w:rtl/>
          <w:lang w:bidi="fa-IR"/>
        </w:rPr>
        <w:t>ج أبوك أمك</w:t>
      </w:r>
      <w:r>
        <w:rPr>
          <w:rtl/>
          <w:lang w:bidi="fa-IR"/>
        </w:rPr>
        <w:t>؟</w:t>
      </w:r>
      <w:r w:rsidRPr="00C3465B">
        <w:rPr>
          <w:rtl/>
          <w:lang w:bidi="fa-IR"/>
        </w:rPr>
        <w:t xml:space="preserve"> قلت</w:t>
      </w:r>
      <w:r>
        <w:rPr>
          <w:rtl/>
          <w:lang w:bidi="fa-IR"/>
        </w:rPr>
        <w:t>:</w:t>
      </w:r>
      <w:r w:rsidRPr="00C3465B">
        <w:rPr>
          <w:rtl/>
          <w:lang w:bidi="fa-IR"/>
        </w:rPr>
        <w:t xml:space="preserve"> ذلك من قدر الله. قالت</w:t>
      </w:r>
      <w:r>
        <w:rPr>
          <w:rtl/>
          <w:lang w:bidi="fa-IR"/>
        </w:rPr>
        <w:t>:</w:t>
      </w:r>
      <w:r w:rsidRPr="00C3465B">
        <w:rPr>
          <w:rtl/>
          <w:lang w:bidi="fa-IR"/>
        </w:rPr>
        <w:t xml:space="preserve"> وكان ذلك من قدر الله. ن » </w:t>
      </w:r>
      <w:r w:rsidRPr="00BE597A">
        <w:rPr>
          <w:rStyle w:val="libFootnotenumChar"/>
          <w:rtl/>
        </w:rPr>
        <w:t>(5)</w:t>
      </w:r>
      <w:r>
        <w:rPr>
          <w:rtl/>
          <w:lang w:bidi="fa-IR"/>
        </w:rPr>
        <w:t>.</w:t>
      </w:r>
    </w:p>
    <w:p w:rsidR="0043598D" w:rsidRDefault="00A41E48" w:rsidP="00A41E48">
      <w:pPr>
        <w:pStyle w:val="libNormal"/>
        <w:rPr>
          <w:rtl/>
        </w:rPr>
      </w:pPr>
      <w:r w:rsidRPr="00C3465B">
        <w:rPr>
          <w:rtl/>
          <w:lang w:bidi="fa-IR"/>
        </w:rPr>
        <w:t>7</w:t>
      </w:r>
      <w:r>
        <w:rPr>
          <w:rtl/>
          <w:lang w:bidi="fa-IR"/>
        </w:rPr>
        <w:t xml:space="preserve"> - </w:t>
      </w:r>
      <w:r w:rsidRPr="00C3465B">
        <w:rPr>
          <w:rtl/>
        </w:rPr>
        <w:t>روى المحبّ الطبري</w:t>
      </w:r>
      <w:r>
        <w:rPr>
          <w:rtl/>
        </w:rPr>
        <w:t>،</w:t>
      </w:r>
      <w:r w:rsidRPr="00C3465B">
        <w:rPr>
          <w:rtl/>
        </w:rPr>
        <w:t xml:space="preserve"> وإبراهيم بن عبد الله الوصّابي</w:t>
      </w:r>
      <w:r>
        <w:rPr>
          <w:rtl/>
        </w:rPr>
        <w:t>:</w:t>
      </w:r>
      <w:r w:rsidRPr="00C3465B">
        <w:rPr>
          <w:rtl/>
        </w:rPr>
        <w:t xml:space="preserve"> « عن معاذة الغفارية قالت</w:t>
      </w:r>
      <w:r>
        <w:rPr>
          <w:rtl/>
        </w:rPr>
        <w:t xml:space="preserve">: </w:t>
      </w:r>
      <w:r w:rsidRPr="00C3465B">
        <w:rPr>
          <w:rtl/>
        </w:rPr>
        <w:t>كان لي ا</w:t>
      </w:r>
      <w:r w:rsidR="00834684">
        <w:rPr>
          <w:rFonts w:hint="cs"/>
          <w:rtl/>
        </w:rPr>
        <w:t>ُ</w:t>
      </w:r>
      <w:r w:rsidRPr="00C3465B">
        <w:rPr>
          <w:rtl/>
        </w:rPr>
        <w:t xml:space="preserve">نس بالنبيّ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أخرج معه في الأسفار وأقوم على المرضى وا</w:t>
      </w:r>
      <w:r w:rsidR="00834684">
        <w:rPr>
          <w:rFonts w:hint="cs"/>
          <w:rtl/>
        </w:rPr>
        <w:t>ُ</w:t>
      </w:r>
      <w:r w:rsidRPr="00C3465B">
        <w:rPr>
          <w:rtl/>
        </w:rPr>
        <w:t>داوي الجرحى</w:t>
      </w:r>
      <w:r>
        <w:rPr>
          <w:rtl/>
        </w:rPr>
        <w:t>،</w:t>
      </w:r>
      <w:r w:rsidRPr="00C3465B">
        <w:rPr>
          <w:rtl/>
        </w:rPr>
        <w:t xml:space="preserve"> فدخلت إلى رسول الله</w:t>
      </w:r>
      <w:r>
        <w:rPr>
          <w:rtl/>
        </w:rPr>
        <w:t xml:space="preserve"> - </w:t>
      </w:r>
      <w:r w:rsidR="00082BFE" w:rsidRPr="00082BFE">
        <w:rPr>
          <w:rStyle w:val="libAlaemChar"/>
          <w:rtl/>
        </w:rPr>
        <w:t>صلى‌الله‌عليه‌وآله‌وسلم</w:t>
      </w:r>
      <w:r w:rsidR="006103F2" w:rsidRPr="006103F2">
        <w:rPr>
          <w:rStyle w:val="libAlaemChar"/>
          <w:rtl/>
        </w:rPr>
        <w:t xml:space="preserve"> </w:t>
      </w:r>
      <w:r>
        <w:rPr>
          <w:rtl/>
        </w:rPr>
        <w:t xml:space="preserve">- </w:t>
      </w:r>
      <w:r w:rsidRPr="00C3465B">
        <w:rPr>
          <w:rtl/>
        </w:rPr>
        <w:t>في بيت عائشة وعلي خارج من عنده وسمعته يقول</w:t>
      </w:r>
      <w:r>
        <w:rPr>
          <w:rtl/>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نظم درر السمطين</w:t>
      </w:r>
      <w:r w:rsidR="00A41E48">
        <w:rPr>
          <w:rtl/>
        </w:rPr>
        <w:t>:</w:t>
      </w:r>
      <w:r w:rsidR="00A41E48" w:rsidRPr="00C3465B">
        <w:rPr>
          <w:rtl/>
        </w:rPr>
        <w:t xml:space="preserve"> 102.</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توضيح الدلائل</w:t>
      </w:r>
      <w:r w:rsidR="00A41E48">
        <w:rPr>
          <w:rtl/>
        </w:rPr>
        <w:t xml:space="preserve"> - </w:t>
      </w:r>
      <w:r w:rsidR="00A41E48" w:rsidRPr="00C3465B">
        <w:rPr>
          <w:rtl/>
        </w:rPr>
        <w:t>مخطوط.</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نظم درر السمطين</w:t>
      </w:r>
      <w:r w:rsidR="00A41E48">
        <w:rPr>
          <w:rtl/>
        </w:rPr>
        <w:t>:</w:t>
      </w:r>
      <w:r w:rsidR="00A41E48" w:rsidRPr="00C3465B">
        <w:rPr>
          <w:rtl/>
        </w:rPr>
        <w:t xml:space="preserve"> 102.</w:t>
      </w:r>
    </w:p>
    <w:p w:rsidR="00A41E48" w:rsidRPr="00C3465B" w:rsidRDefault="009C060F" w:rsidP="00A41E48">
      <w:pPr>
        <w:pStyle w:val="libFootnote0"/>
        <w:rPr>
          <w:rtl/>
          <w:lang w:bidi="fa-IR"/>
        </w:rPr>
      </w:pPr>
      <w:r w:rsidRPr="009C060F">
        <w:rPr>
          <w:rStyle w:val="libFootnote0Char"/>
          <w:rtl/>
        </w:rPr>
        <w:t>(4).</w:t>
      </w:r>
      <w:r w:rsidR="00A41E48" w:rsidRPr="00C3465B">
        <w:rPr>
          <w:rtl/>
        </w:rPr>
        <w:t xml:space="preserve"> المستطرف من كل فن مستظرف 1 / 137.</w:t>
      </w:r>
    </w:p>
    <w:p w:rsidR="00A41E48" w:rsidRPr="00C3465B" w:rsidRDefault="009C060F" w:rsidP="00A41E48">
      <w:pPr>
        <w:pStyle w:val="libFootnote0"/>
        <w:rPr>
          <w:rtl/>
          <w:lang w:bidi="fa-IR"/>
        </w:rPr>
      </w:pPr>
      <w:r w:rsidRPr="009C060F">
        <w:rPr>
          <w:rStyle w:val="libFootnote0Char"/>
          <w:rtl/>
        </w:rPr>
        <w:t>(5).</w:t>
      </w:r>
      <w:r w:rsidR="00A41E48" w:rsidRPr="00C3465B">
        <w:rPr>
          <w:rtl/>
        </w:rPr>
        <w:t xml:space="preserve"> كنز العمال 11 / 334</w:t>
      </w:r>
      <w:r w:rsidR="00A41E48">
        <w:rPr>
          <w:rtl/>
        </w:rPr>
        <w:t>،</w:t>
      </w:r>
      <w:r w:rsidR="00A41E48" w:rsidRPr="00C3465B">
        <w:rPr>
          <w:rtl/>
        </w:rPr>
        <w:t xml:space="preserve"> رقم 31670 وفيه</w:t>
      </w:r>
      <w:r w:rsidR="00A41E48">
        <w:rPr>
          <w:rtl/>
        </w:rPr>
        <w:t>:</w:t>
      </w:r>
      <w:r w:rsidR="00A41E48" w:rsidRPr="00C3465B">
        <w:rPr>
          <w:rtl/>
        </w:rPr>
        <w:t xml:space="preserve"> ( ز )</w:t>
      </w:r>
      <w:r w:rsidR="00A41E48">
        <w:rPr>
          <w:rtl/>
        </w:rPr>
        <w:t>.</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rPr>
        <w:lastRenderedPageBreak/>
        <w:t>يا عائشة</w:t>
      </w:r>
      <w:r>
        <w:rPr>
          <w:rtl/>
        </w:rPr>
        <w:t>،</w:t>
      </w:r>
      <w:r w:rsidRPr="00C3465B">
        <w:rPr>
          <w:rtl/>
        </w:rPr>
        <w:t xml:space="preserve"> إنّ هذا أحبّ الرجال إليّ</w:t>
      </w:r>
      <w:r w:rsidR="003518AE">
        <w:rPr>
          <w:rFonts w:hint="cs"/>
          <w:rtl/>
        </w:rPr>
        <w:t>َ</w:t>
      </w:r>
      <w:r w:rsidRPr="00C3465B">
        <w:rPr>
          <w:rtl/>
        </w:rPr>
        <w:t xml:space="preserve"> وأكرمهم عليّ</w:t>
      </w:r>
      <w:r w:rsidR="003518AE">
        <w:rPr>
          <w:rFonts w:hint="cs"/>
          <w:rtl/>
        </w:rPr>
        <w:t>َ</w:t>
      </w:r>
      <w:r>
        <w:rPr>
          <w:rtl/>
        </w:rPr>
        <w:t>،</w:t>
      </w:r>
      <w:r w:rsidRPr="00C3465B">
        <w:rPr>
          <w:rtl/>
        </w:rPr>
        <w:t xml:space="preserve"> فاعرفي له حقّه وأكرمي مثواه</w:t>
      </w:r>
      <w:r>
        <w:rPr>
          <w:rtl/>
        </w:rPr>
        <w:t>،</w:t>
      </w:r>
      <w:r w:rsidRPr="00C3465B">
        <w:rPr>
          <w:rtl/>
        </w:rPr>
        <w:t xml:space="preserve"> [ ف</w:t>
      </w:r>
      <w:r w:rsidR="000D1B0E">
        <w:rPr>
          <w:rtl/>
        </w:rPr>
        <w:t>لمـّا</w:t>
      </w:r>
      <w:r w:rsidRPr="00C3465B">
        <w:rPr>
          <w:rtl/>
        </w:rPr>
        <w:t xml:space="preserve"> أن جرى بينها وبين علي بالبصرة ما جرى رجعت عائشة إلى المدينة</w:t>
      </w:r>
      <w:r>
        <w:rPr>
          <w:rtl/>
        </w:rPr>
        <w:t>،</w:t>
      </w:r>
      <w:r w:rsidRPr="00C3465B">
        <w:rPr>
          <w:rtl/>
        </w:rPr>
        <w:t xml:space="preserve"> فدخلت عليها فقلت لها</w:t>
      </w:r>
      <w:r>
        <w:rPr>
          <w:rtl/>
        </w:rPr>
        <w:t>:</w:t>
      </w:r>
      <w:r w:rsidRPr="00C3465B">
        <w:rPr>
          <w:rtl/>
        </w:rPr>
        <w:t xml:space="preserve"> يا ا</w:t>
      </w:r>
      <w:r w:rsidR="003518AE">
        <w:rPr>
          <w:rFonts w:hint="cs"/>
          <w:rtl/>
        </w:rPr>
        <w:t>ُ</w:t>
      </w:r>
      <w:r w:rsidRPr="00C3465B">
        <w:rPr>
          <w:rtl/>
        </w:rPr>
        <w:t xml:space="preserve">م المؤمنين كيف قلبك اليوم بعد ما سمعت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يقول لك</w:t>
      </w:r>
      <w:r w:rsidR="003518AE">
        <w:rPr>
          <w:rFonts w:hint="cs"/>
          <w:rtl/>
        </w:rPr>
        <w:t>ِ</w:t>
      </w:r>
      <w:r w:rsidRPr="00C3465B">
        <w:rPr>
          <w:rtl/>
        </w:rPr>
        <w:t xml:space="preserve"> فيه ما قال</w:t>
      </w:r>
      <w:r>
        <w:rPr>
          <w:rtl/>
        </w:rPr>
        <w:t>؟</w:t>
      </w:r>
      <w:r w:rsidRPr="00C3465B">
        <w:rPr>
          <w:rtl/>
        </w:rPr>
        <w:t xml:space="preserve"> قالت معاذة قالت</w:t>
      </w:r>
      <w:r>
        <w:rPr>
          <w:rtl/>
        </w:rPr>
        <w:t>:</w:t>
      </w:r>
      <w:r w:rsidRPr="00C3465B">
        <w:rPr>
          <w:rtl/>
        </w:rPr>
        <w:t xml:space="preserve"> كيف يكون قلبي لرجل</w:t>
      </w:r>
      <w:r w:rsidR="00C80120">
        <w:rPr>
          <w:rFonts w:hint="cs"/>
          <w:rtl/>
        </w:rPr>
        <w:t>ٍ</w:t>
      </w:r>
      <w:r w:rsidRPr="00C3465B">
        <w:rPr>
          <w:rtl/>
        </w:rPr>
        <w:t xml:space="preserve"> كان إذا دخل عليّ</w:t>
      </w:r>
      <w:r w:rsidR="00C80120">
        <w:rPr>
          <w:rFonts w:hint="cs"/>
          <w:rtl/>
        </w:rPr>
        <w:t>َ</w:t>
      </w:r>
      <w:r w:rsidRPr="00C3465B">
        <w:rPr>
          <w:rtl/>
        </w:rPr>
        <w:t xml:space="preserve"> وأبي عندنا لا يملّ من النظر إليه</w:t>
      </w:r>
      <w:r>
        <w:rPr>
          <w:rtl/>
        </w:rPr>
        <w:t>،</w:t>
      </w:r>
      <w:r w:rsidRPr="00C3465B">
        <w:rPr>
          <w:rtl/>
        </w:rPr>
        <w:t xml:space="preserve"> فقلت</w:t>
      </w:r>
      <w:r>
        <w:rPr>
          <w:rtl/>
        </w:rPr>
        <w:t>:</w:t>
      </w:r>
      <w:r w:rsidRPr="00C3465B">
        <w:rPr>
          <w:rtl/>
        </w:rPr>
        <w:t xml:space="preserve"> يا أبة إنّك لتديم النظر إلى عليّ</w:t>
      </w:r>
      <w:r>
        <w:rPr>
          <w:rtl/>
        </w:rPr>
        <w:t>!</w:t>
      </w:r>
      <w:r w:rsidRPr="00C3465B">
        <w:rPr>
          <w:rtl/>
        </w:rPr>
        <w:t xml:space="preserve"> فقال</w:t>
      </w:r>
      <w:r>
        <w:rPr>
          <w:rtl/>
        </w:rPr>
        <w:t>:</w:t>
      </w:r>
      <w:r w:rsidRPr="00C3465B">
        <w:rPr>
          <w:rtl/>
        </w:rPr>
        <w:t xml:space="preserve"> يا بنيّة</w:t>
      </w:r>
      <w:r>
        <w:rPr>
          <w:rtl/>
        </w:rPr>
        <w:t>،</w:t>
      </w:r>
      <w:r w:rsidRPr="00C3465B">
        <w:rPr>
          <w:rtl/>
        </w:rPr>
        <w:t xml:space="preserve"> سمعت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يقول</w:t>
      </w:r>
      <w:r>
        <w:rPr>
          <w:rtl/>
        </w:rPr>
        <w:t>:</w:t>
      </w:r>
      <w:r w:rsidRPr="00C3465B">
        <w:rPr>
          <w:rtl/>
        </w:rPr>
        <w:t xml:space="preserve"> النظر إلى وجه علي عبادة ]</w:t>
      </w:r>
      <w:r>
        <w:rPr>
          <w:rtl/>
        </w:rPr>
        <w:t>.</w:t>
      </w:r>
      <w:r w:rsidRPr="00C3465B">
        <w:rPr>
          <w:rtl/>
        </w:rPr>
        <w:t xml:space="preserve"> أخرجه الخجندي </w:t>
      </w:r>
      <w:r w:rsidRPr="00BE597A">
        <w:rPr>
          <w:rStyle w:val="libFootnotenumChar"/>
          <w:rtl/>
        </w:rPr>
        <w:t>(</w:t>
      </w:r>
      <w:r w:rsidR="00C80120">
        <w:rPr>
          <w:rStyle w:val="libFootnotenumChar"/>
          <w:rFonts w:hint="cs"/>
          <w:rtl/>
        </w:rPr>
        <w:t>*</w:t>
      </w:r>
      <w:r w:rsidRPr="00BE597A">
        <w:rPr>
          <w:rStyle w:val="libFootnotenumChar"/>
          <w:rtl/>
        </w:rPr>
        <w:t>)</w:t>
      </w:r>
      <w:r w:rsidRPr="00C3465B">
        <w:rPr>
          <w:rtl/>
        </w:rPr>
        <w:t xml:space="preserve"> » </w:t>
      </w:r>
      <w:r w:rsidRPr="00BE597A">
        <w:rPr>
          <w:rStyle w:val="libFootnotenumChar"/>
          <w:rtl/>
        </w:rPr>
        <w:t>(</w:t>
      </w:r>
      <w:r w:rsidR="00C80120">
        <w:rPr>
          <w:rStyle w:val="libFootnotenumChar"/>
          <w:rFonts w:hint="cs"/>
          <w:rtl/>
        </w:rPr>
        <w:t>1</w:t>
      </w:r>
      <w:r w:rsidRPr="00BE597A">
        <w:rPr>
          <w:rStyle w:val="libFootnotenumChar"/>
          <w:rtl/>
        </w:rPr>
        <w:t>)</w:t>
      </w:r>
      <w:r>
        <w:rPr>
          <w:rtl/>
        </w:rPr>
        <w:t>.</w:t>
      </w:r>
    </w:p>
    <w:p w:rsidR="00A41E48" w:rsidRPr="00C3465B" w:rsidRDefault="00A41E48" w:rsidP="00A41E48">
      <w:pPr>
        <w:pStyle w:val="libNormal"/>
        <w:rPr>
          <w:rtl/>
          <w:lang w:bidi="fa-IR"/>
        </w:rPr>
      </w:pPr>
      <w:r w:rsidRPr="00C3465B">
        <w:rPr>
          <w:rtl/>
          <w:lang w:bidi="fa-IR"/>
        </w:rPr>
        <w:t>وإنّ هذه الأحاديث لتقلع أساس جميع التأويلات والتسويلات</w:t>
      </w:r>
      <w:r>
        <w:rPr>
          <w:rtl/>
          <w:lang w:bidi="fa-IR"/>
        </w:rPr>
        <w:t xml:space="preserve"> ..</w:t>
      </w:r>
      <w:r w:rsidRPr="00C3465B">
        <w:rPr>
          <w:rtl/>
          <w:lang w:bidi="fa-IR"/>
        </w:rPr>
        <w:t>.</w:t>
      </w:r>
      <w:r>
        <w:rPr>
          <w:rFonts w:hint="cs"/>
          <w:rtl/>
          <w:lang w:bidi="fa-IR"/>
        </w:rPr>
        <w:t xml:space="preserve"> </w:t>
      </w:r>
      <w:r w:rsidRPr="00C3465B">
        <w:rPr>
          <w:rtl/>
          <w:lang w:bidi="fa-IR"/>
        </w:rPr>
        <w:t xml:space="preserve">لا سيّما وأنّها عن عائشة التي جرى منها على أمير المؤمنين </w:t>
      </w:r>
      <w:r w:rsidRPr="001C3131">
        <w:rPr>
          <w:rStyle w:val="libAlaemChar"/>
          <w:rtl/>
        </w:rPr>
        <w:t>عليه‌السلام</w:t>
      </w:r>
      <w:r w:rsidRPr="00C3465B">
        <w:rPr>
          <w:rtl/>
          <w:lang w:bidi="fa-IR"/>
        </w:rPr>
        <w:t xml:space="preserve"> ما جرى وكان منها ما كان</w:t>
      </w:r>
      <w:r>
        <w:rPr>
          <w:rtl/>
          <w:lang w:bidi="fa-IR"/>
        </w:rPr>
        <w:t>!!</w:t>
      </w:r>
      <w:r w:rsidRPr="00C3465B">
        <w:rPr>
          <w:rtl/>
          <w:lang w:bidi="fa-IR"/>
        </w:rPr>
        <w:t xml:space="preserve"> ولكن مع ذلك كلّه وبالإ</w:t>
      </w:r>
      <w:r w:rsidR="00E3385E">
        <w:rPr>
          <w:rFonts w:hint="cs"/>
          <w:rtl/>
          <w:lang w:bidi="fa-IR"/>
        </w:rPr>
        <w:t>ِ</w:t>
      </w:r>
      <w:r w:rsidRPr="00C3465B">
        <w:rPr>
          <w:rtl/>
          <w:lang w:bidi="fa-IR"/>
        </w:rPr>
        <w:t>ضافة إليه</w:t>
      </w:r>
      <w:r>
        <w:rPr>
          <w:rtl/>
          <w:lang w:bidi="fa-IR"/>
        </w:rPr>
        <w:t xml:space="preserve"> ..</w:t>
      </w:r>
      <w:r w:rsidRPr="00C3465B">
        <w:rPr>
          <w:rtl/>
          <w:lang w:bidi="fa-IR"/>
        </w:rPr>
        <w:t>. نورد عنها الحديث التّالي</w:t>
      </w:r>
      <w:r>
        <w:rPr>
          <w:rtl/>
          <w:lang w:bidi="fa-IR"/>
        </w:rPr>
        <w:t>:</w:t>
      </w:r>
    </w:p>
    <w:p w:rsidR="00A41E48" w:rsidRPr="00C3465B" w:rsidRDefault="00A41E48" w:rsidP="00A41E48">
      <w:pPr>
        <w:pStyle w:val="libNormal"/>
        <w:rPr>
          <w:rtl/>
          <w:lang w:bidi="fa-IR"/>
        </w:rPr>
      </w:pPr>
      <w:r w:rsidRPr="00C3465B">
        <w:rPr>
          <w:rtl/>
          <w:lang w:bidi="fa-IR"/>
        </w:rPr>
        <w:t>8</w:t>
      </w:r>
      <w:r>
        <w:rPr>
          <w:rtl/>
          <w:lang w:bidi="fa-IR"/>
        </w:rPr>
        <w:t xml:space="preserve"> - </w:t>
      </w:r>
      <w:r w:rsidRPr="00C3465B">
        <w:rPr>
          <w:rtl/>
          <w:lang w:bidi="fa-IR"/>
        </w:rPr>
        <w:t>أخرج أحمد</w:t>
      </w:r>
      <w:r>
        <w:rPr>
          <w:rtl/>
          <w:lang w:bidi="fa-IR"/>
        </w:rPr>
        <w:t>:</w:t>
      </w:r>
      <w:r w:rsidRPr="00C3465B">
        <w:rPr>
          <w:rtl/>
          <w:lang w:bidi="fa-IR"/>
        </w:rPr>
        <w:t xml:space="preserve"> « ثنا أبو نعيم</w:t>
      </w:r>
      <w:r>
        <w:rPr>
          <w:rtl/>
          <w:lang w:bidi="fa-IR"/>
        </w:rPr>
        <w:t>،</w:t>
      </w:r>
      <w:r w:rsidRPr="00C3465B">
        <w:rPr>
          <w:rtl/>
          <w:lang w:bidi="fa-IR"/>
        </w:rPr>
        <w:t xml:space="preserve"> حدّثنا يونس</w:t>
      </w:r>
      <w:r>
        <w:rPr>
          <w:rtl/>
          <w:lang w:bidi="fa-IR"/>
        </w:rPr>
        <w:t>،</w:t>
      </w:r>
      <w:r w:rsidRPr="00C3465B">
        <w:rPr>
          <w:rtl/>
          <w:lang w:bidi="fa-IR"/>
        </w:rPr>
        <w:t xml:space="preserve"> ثنا عمرو بن حريث قال</w:t>
      </w:r>
      <w:r>
        <w:rPr>
          <w:rtl/>
          <w:lang w:bidi="fa-IR"/>
        </w:rPr>
        <w:t>:</w:t>
      </w:r>
    </w:p>
    <w:p w:rsidR="00A41E48" w:rsidRPr="00C3465B" w:rsidRDefault="00A41E48" w:rsidP="00A41E48">
      <w:pPr>
        <w:pStyle w:val="libNormal"/>
        <w:rPr>
          <w:rtl/>
          <w:lang w:bidi="fa-IR"/>
        </w:rPr>
      </w:pPr>
      <w:r w:rsidRPr="00C3465B">
        <w:rPr>
          <w:rtl/>
          <w:lang w:bidi="fa-IR"/>
        </w:rPr>
        <w:t>قال النّعمان بن بشير</w:t>
      </w:r>
      <w:r>
        <w:rPr>
          <w:rtl/>
          <w:lang w:bidi="fa-IR"/>
        </w:rPr>
        <w:t>:</w:t>
      </w:r>
      <w:r w:rsidRPr="00C3465B">
        <w:rPr>
          <w:rtl/>
          <w:lang w:bidi="fa-IR"/>
        </w:rPr>
        <w:t xml:space="preserve"> </w:t>
      </w:r>
      <w:r w:rsidR="00A03EE3">
        <w:rPr>
          <w:rFonts w:hint="cs"/>
          <w:rtl/>
          <w:lang w:bidi="fa-IR"/>
        </w:rPr>
        <w:t>إ</w:t>
      </w:r>
      <w:r w:rsidRPr="00C3465B">
        <w:rPr>
          <w:rtl/>
          <w:lang w:bidi="fa-IR"/>
        </w:rPr>
        <w:t>ستأذن أبو بكر على رسول الله</w:t>
      </w:r>
      <w:r>
        <w:rPr>
          <w:rtl/>
          <w:lang w:bidi="fa-IR"/>
        </w:rPr>
        <w:t xml:space="preserve"> - </w:t>
      </w:r>
      <w:r w:rsidR="00082BFE" w:rsidRPr="00082BFE">
        <w:rPr>
          <w:rStyle w:val="libAlaemChar"/>
          <w:rtl/>
        </w:rPr>
        <w:t>صلى‌الله‌عليه‌وآله‌وسلم</w:t>
      </w:r>
      <w:r w:rsidR="006103F2" w:rsidRPr="006103F2">
        <w:rPr>
          <w:rStyle w:val="libAlaemChar"/>
          <w:rtl/>
        </w:rPr>
        <w:t xml:space="preserve"> </w:t>
      </w:r>
      <w:r>
        <w:rPr>
          <w:rtl/>
          <w:lang w:bidi="fa-IR"/>
        </w:rPr>
        <w:t xml:space="preserve">- </w:t>
      </w:r>
      <w:r w:rsidRPr="00C3465B">
        <w:rPr>
          <w:rtl/>
          <w:lang w:bidi="fa-IR"/>
        </w:rPr>
        <w:t>فسمع صوت عائشة عاليا</w:t>
      </w:r>
      <w:r w:rsidR="00FC596E">
        <w:rPr>
          <w:rFonts w:hint="cs"/>
          <w:rtl/>
          <w:lang w:bidi="fa-IR"/>
        </w:rPr>
        <w:t>ً</w:t>
      </w:r>
      <w:r w:rsidRPr="00C3465B">
        <w:rPr>
          <w:rtl/>
          <w:lang w:bidi="fa-IR"/>
        </w:rPr>
        <w:t xml:space="preserve"> وهي تقول</w:t>
      </w:r>
      <w:r>
        <w:rPr>
          <w:rtl/>
          <w:lang w:bidi="fa-IR"/>
        </w:rPr>
        <w:t>:</w:t>
      </w:r>
      <w:r w:rsidRPr="00C3465B">
        <w:rPr>
          <w:rtl/>
          <w:lang w:bidi="fa-IR"/>
        </w:rPr>
        <w:t xml:space="preserve"> والله لقد عرفت أنّ عليّا</w:t>
      </w:r>
      <w:r w:rsidR="009C66F6">
        <w:rPr>
          <w:rFonts w:hint="cs"/>
          <w:rtl/>
          <w:lang w:bidi="fa-IR"/>
        </w:rPr>
        <w:t>ً</w:t>
      </w:r>
      <w:r w:rsidRPr="00C3465B">
        <w:rPr>
          <w:rtl/>
          <w:lang w:bidi="fa-IR"/>
        </w:rPr>
        <w:t xml:space="preserve"> أحبّ إليك من أبي</w:t>
      </w:r>
      <w:r>
        <w:rPr>
          <w:rtl/>
          <w:lang w:bidi="fa-IR"/>
        </w:rPr>
        <w:t xml:space="preserve"> - </w:t>
      </w:r>
      <w:r w:rsidRPr="00C3465B">
        <w:rPr>
          <w:rtl/>
          <w:lang w:bidi="fa-IR"/>
        </w:rPr>
        <w:t>ثلاثا</w:t>
      </w:r>
      <w:r w:rsidR="006E6D57">
        <w:rPr>
          <w:rFonts w:hint="cs"/>
          <w:rtl/>
          <w:lang w:bidi="fa-IR"/>
        </w:rPr>
        <w:t>ً</w:t>
      </w:r>
      <w:r>
        <w:rPr>
          <w:rtl/>
          <w:lang w:bidi="fa-IR"/>
        </w:rPr>
        <w:t xml:space="preserve"> -.</w:t>
      </w:r>
      <w:r w:rsidRPr="00C3465B">
        <w:rPr>
          <w:rtl/>
          <w:lang w:bidi="fa-IR"/>
        </w:rPr>
        <w:t xml:space="preserve"> فاستأذن أبو بكر فدخل فأهوى إليها وقال لها</w:t>
      </w:r>
      <w:r>
        <w:rPr>
          <w:rtl/>
          <w:lang w:bidi="fa-IR"/>
        </w:rPr>
        <w:t>:</w:t>
      </w:r>
      <w:r w:rsidRPr="00C3465B">
        <w:rPr>
          <w:rtl/>
          <w:lang w:bidi="fa-IR"/>
        </w:rPr>
        <w:t xml:space="preserve"> يا بنت ا</w:t>
      </w:r>
      <w:r w:rsidR="0037173A">
        <w:rPr>
          <w:rFonts w:hint="cs"/>
          <w:rtl/>
          <w:lang w:bidi="fa-IR"/>
        </w:rPr>
        <w:t>ُ</w:t>
      </w:r>
      <w:r w:rsidRPr="00C3465B">
        <w:rPr>
          <w:rtl/>
          <w:lang w:bidi="fa-IR"/>
        </w:rPr>
        <w:t>م رومان لا أسمعك ترفعين صوتك على رسول الله صلّى الله عليه</w:t>
      </w:r>
      <w:r>
        <w:rPr>
          <w:rtl/>
          <w:lang w:bidi="fa-IR"/>
        </w:rPr>
        <w:t>!</w:t>
      </w:r>
      <w:r w:rsidRPr="00C3465B">
        <w:rPr>
          <w:rtl/>
          <w:lang w:bidi="fa-IR"/>
        </w:rPr>
        <w:t xml:space="preserve"> » </w:t>
      </w:r>
      <w:r w:rsidRPr="00BE597A">
        <w:rPr>
          <w:rStyle w:val="libFootnotenumChar"/>
          <w:rtl/>
        </w:rPr>
        <w:t>(</w:t>
      </w:r>
      <w:r w:rsidR="00C80120">
        <w:rPr>
          <w:rStyle w:val="libFootnotenumChar"/>
          <w:rFonts w:hint="cs"/>
          <w:rtl/>
        </w:rPr>
        <w:t>2</w:t>
      </w:r>
      <w:r w:rsidRPr="00BE597A">
        <w:rPr>
          <w:rStyle w:val="libFootnotenumChar"/>
          <w:rtl/>
        </w:rPr>
        <w:t>)</w:t>
      </w:r>
      <w:r>
        <w:rPr>
          <w:rtl/>
          <w:lang w:bidi="fa-IR"/>
        </w:rPr>
        <w:t>.</w:t>
      </w:r>
    </w:p>
    <w:p w:rsidR="0043598D" w:rsidRDefault="00A41E48" w:rsidP="00A41E48">
      <w:pPr>
        <w:pStyle w:val="libNormal"/>
        <w:rPr>
          <w:rtl/>
        </w:rPr>
      </w:pPr>
      <w:r>
        <w:rPr>
          <w:rtl/>
        </w:rPr>
        <w:t>و</w:t>
      </w:r>
      <w:r w:rsidRPr="00C3465B">
        <w:rPr>
          <w:rtl/>
        </w:rPr>
        <w:t>أخرجه النسائي</w:t>
      </w:r>
      <w:r>
        <w:rPr>
          <w:rtl/>
        </w:rPr>
        <w:t>:</w:t>
      </w:r>
      <w:r w:rsidRPr="00C3465B">
        <w:rPr>
          <w:rtl/>
        </w:rPr>
        <w:t xml:space="preserve"> « أخبرني عبدة بن عبد الرحيم المروزي قال</w:t>
      </w:r>
      <w:r>
        <w:rPr>
          <w:rtl/>
        </w:rPr>
        <w:t>:</w:t>
      </w:r>
      <w:r w:rsidRPr="00C3465B">
        <w:rPr>
          <w:rtl/>
        </w:rPr>
        <w:t xml:space="preserve"> أنبأنا عمرو بن محمّد قال</w:t>
      </w:r>
      <w:r>
        <w:rPr>
          <w:rtl/>
        </w:rPr>
        <w:t>:</w:t>
      </w:r>
      <w:r w:rsidRPr="00C3465B">
        <w:rPr>
          <w:rtl/>
        </w:rPr>
        <w:t xml:space="preserve"> أنبأنا يونس بن أبي إسحاق</w:t>
      </w:r>
      <w:r>
        <w:rPr>
          <w:rtl/>
        </w:rPr>
        <w:t>،</w:t>
      </w:r>
      <w:r w:rsidRPr="00C3465B">
        <w:rPr>
          <w:rtl/>
        </w:rPr>
        <w:t xml:space="preserve"> عن عمرو بن حريث</w:t>
      </w:r>
      <w:r>
        <w:rPr>
          <w:rtl/>
        </w:rPr>
        <w:t>،</w:t>
      </w:r>
      <w:r w:rsidRPr="00C3465B">
        <w:rPr>
          <w:rtl/>
        </w:rPr>
        <w:t xml:space="preserve"> عن النعمان بن بشير قال</w:t>
      </w:r>
      <w:r>
        <w:rPr>
          <w:rtl/>
        </w:rPr>
        <w:t xml:space="preserve">: </w:t>
      </w:r>
      <w:r w:rsidRPr="00C3465B">
        <w:rPr>
          <w:rtl/>
        </w:rPr>
        <w:t xml:space="preserve">استأذن أبو بكر على النبيّ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فسمع</w:t>
      </w:r>
    </w:p>
    <w:p w:rsidR="00A41E48" w:rsidRPr="00C3465B" w:rsidRDefault="00B659C8" w:rsidP="00B659C8">
      <w:pPr>
        <w:pStyle w:val="libLine"/>
        <w:rPr>
          <w:rtl/>
          <w:lang w:bidi="fa-IR"/>
        </w:rPr>
      </w:pPr>
      <w:r>
        <w:rPr>
          <w:rtl/>
          <w:lang w:bidi="fa-IR"/>
        </w:rPr>
        <w:t>____________________</w:t>
      </w:r>
    </w:p>
    <w:p w:rsidR="00C80120" w:rsidRDefault="009C060F" w:rsidP="00A41E48">
      <w:pPr>
        <w:pStyle w:val="libFootnote0"/>
        <w:rPr>
          <w:rtl/>
        </w:rPr>
      </w:pPr>
      <w:r w:rsidRPr="009C060F">
        <w:rPr>
          <w:rStyle w:val="libFootnote0Char"/>
          <w:rtl/>
        </w:rPr>
        <w:t>(1).</w:t>
      </w:r>
      <w:r w:rsidR="00A41E48" w:rsidRPr="00C3465B">
        <w:rPr>
          <w:rtl/>
        </w:rPr>
        <w:t xml:space="preserve"> </w:t>
      </w:r>
      <w:r w:rsidR="00C80120" w:rsidRPr="00C3465B">
        <w:rPr>
          <w:rtl/>
        </w:rPr>
        <w:t>الرياض النضرة 3 / 116</w:t>
      </w:r>
      <w:r w:rsidR="00C80120">
        <w:rPr>
          <w:rtl/>
        </w:rPr>
        <w:t>،</w:t>
      </w:r>
      <w:r w:rsidR="00C80120" w:rsidRPr="00C3465B">
        <w:rPr>
          <w:rtl/>
        </w:rPr>
        <w:t xml:space="preserve"> الاكتفاء</w:t>
      </w:r>
      <w:r w:rsidR="00C80120">
        <w:rPr>
          <w:rtl/>
        </w:rPr>
        <w:t xml:space="preserve"> - </w:t>
      </w:r>
      <w:r w:rsidR="00C80120" w:rsidRPr="00C3465B">
        <w:rPr>
          <w:rtl/>
        </w:rPr>
        <w:t>مخطوط.</w:t>
      </w:r>
    </w:p>
    <w:p w:rsidR="00A41E48" w:rsidRPr="00C3465B" w:rsidRDefault="00C80120" w:rsidP="00A41E48">
      <w:pPr>
        <w:pStyle w:val="libFootnote0"/>
        <w:rPr>
          <w:rtl/>
          <w:lang w:bidi="fa-IR"/>
        </w:rPr>
      </w:pPr>
      <w:r>
        <w:rPr>
          <w:rFonts w:hint="cs"/>
          <w:rtl/>
        </w:rPr>
        <w:t>(*)</w:t>
      </w:r>
      <w:r w:rsidR="00DD1A40">
        <w:rPr>
          <w:rFonts w:hint="cs"/>
          <w:rtl/>
        </w:rPr>
        <w:t xml:space="preserve"> </w:t>
      </w:r>
      <w:r w:rsidR="00A41E48" w:rsidRPr="00C3465B">
        <w:rPr>
          <w:rtl/>
        </w:rPr>
        <w:t>وهو</w:t>
      </w:r>
      <w:r w:rsidR="00A41E48">
        <w:rPr>
          <w:rtl/>
        </w:rPr>
        <w:t>:</w:t>
      </w:r>
      <w:r w:rsidR="00A41E48" w:rsidRPr="00C3465B">
        <w:rPr>
          <w:rtl/>
        </w:rPr>
        <w:t xml:space="preserve"> ابو بكر محمد بن عبد اللطيف الاصفهاني الشافعي المتوفى سنة</w:t>
      </w:r>
      <w:r w:rsidR="00A41E48">
        <w:rPr>
          <w:rtl/>
        </w:rPr>
        <w:t>:</w:t>
      </w:r>
      <w:r w:rsidR="00A41E48" w:rsidRPr="00C3465B">
        <w:rPr>
          <w:rtl/>
        </w:rPr>
        <w:t xml:space="preserve"> 552. سير أعلام النبلاء 20 / 386.</w:t>
      </w:r>
    </w:p>
    <w:p w:rsidR="00A41E48" w:rsidRPr="00C3465B" w:rsidRDefault="009C060F" w:rsidP="00A41E48">
      <w:pPr>
        <w:pStyle w:val="libFootnote0"/>
        <w:rPr>
          <w:rtl/>
          <w:lang w:bidi="fa-IR"/>
        </w:rPr>
      </w:pPr>
      <w:r w:rsidRPr="009C060F">
        <w:rPr>
          <w:rStyle w:val="libFootnote0Char"/>
          <w:rtl/>
        </w:rPr>
        <w:t>(</w:t>
      </w:r>
      <w:r w:rsidR="00C80120">
        <w:rPr>
          <w:rStyle w:val="libFootnote0Char"/>
          <w:rFonts w:hint="cs"/>
          <w:rtl/>
        </w:rPr>
        <w:t>2</w:t>
      </w:r>
      <w:r w:rsidRPr="009C060F">
        <w:rPr>
          <w:rStyle w:val="libFootnote0Char"/>
          <w:rtl/>
        </w:rPr>
        <w:t>).</w:t>
      </w:r>
      <w:r w:rsidR="00A41E48" w:rsidRPr="00C3465B">
        <w:rPr>
          <w:rtl/>
        </w:rPr>
        <w:t xml:space="preserve"> مسند أحمد 4 / 257.</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rPr>
        <w:lastRenderedPageBreak/>
        <w:t>صوت عائشة عاليا</w:t>
      </w:r>
      <w:r w:rsidR="007609EE">
        <w:rPr>
          <w:rFonts w:hint="cs"/>
          <w:rtl/>
        </w:rPr>
        <w:t>ً</w:t>
      </w:r>
      <w:r w:rsidRPr="00C3465B">
        <w:rPr>
          <w:rtl/>
        </w:rPr>
        <w:t xml:space="preserve"> وهي تقول</w:t>
      </w:r>
      <w:r>
        <w:rPr>
          <w:rtl/>
        </w:rPr>
        <w:t>:</w:t>
      </w:r>
      <w:r w:rsidRPr="00C3465B">
        <w:rPr>
          <w:rtl/>
        </w:rPr>
        <w:t xml:space="preserve"> والله لقد علمت أنّ عليّا أحبّ إليك من أبي.</w:t>
      </w:r>
      <w:r>
        <w:rPr>
          <w:rFonts w:hint="cs"/>
          <w:rtl/>
        </w:rPr>
        <w:t xml:space="preserve"> </w:t>
      </w:r>
      <w:r w:rsidRPr="00C3465B">
        <w:rPr>
          <w:rtl/>
        </w:rPr>
        <w:t>فأهوى أبو بكر ليلطمها وقال</w:t>
      </w:r>
      <w:r>
        <w:rPr>
          <w:rtl/>
        </w:rPr>
        <w:t>:</w:t>
      </w:r>
      <w:r w:rsidRPr="00C3465B">
        <w:rPr>
          <w:rtl/>
        </w:rPr>
        <w:t xml:space="preserve"> يا بنت فلانة</w:t>
      </w:r>
      <w:r>
        <w:rPr>
          <w:rtl/>
        </w:rPr>
        <w:t>،</w:t>
      </w:r>
      <w:r w:rsidRPr="00C3465B">
        <w:rPr>
          <w:rtl/>
        </w:rPr>
        <w:t xml:space="preserve"> أراك</w:t>
      </w:r>
      <w:r w:rsidR="009543AD">
        <w:rPr>
          <w:rFonts w:hint="cs"/>
          <w:rtl/>
        </w:rPr>
        <w:t>ِ</w:t>
      </w:r>
      <w:r w:rsidRPr="00C3465B">
        <w:rPr>
          <w:rtl/>
        </w:rPr>
        <w:t xml:space="preserve"> ترفعين صوتك</w:t>
      </w:r>
      <w:r w:rsidR="009543AD">
        <w:rPr>
          <w:rFonts w:hint="cs"/>
          <w:rtl/>
        </w:rPr>
        <w:t>ِ</w:t>
      </w:r>
      <w:r w:rsidRPr="00C3465B">
        <w:rPr>
          <w:rtl/>
        </w:rPr>
        <w:t xml:space="preserve"> على رسول الله</w:t>
      </w:r>
      <w:r>
        <w:rPr>
          <w:rtl/>
        </w:rPr>
        <w:t xml:space="preserve"> - </w:t>
      </w:r>
      <w:r w:rsidR="00082BFE" w:rsidRPr="00082BFE">
        <w:rPr>
          <w:rStyle w:val="libAlaemChar"/>
          <w:rtl/>
        </w:rPr>
        <w:t>صلى‌الله‌عليه‌وآله‌وسلم</w:t>
      </w:r>
      <w:r w:rsidR="006103F2" w:rsidRPr="006103F2">
        <w:rPr>
          <w:rStyle w:val="libAlaemChar"/>
          <w:rtl/>
        </w:rPr>
        <w:t xml:space="preserve"> </w:t>
      </w:r>
      <w:r>
        <w:rPr>
          <w:rtl/>
        </w:rPr>
        <w:t xml:space="preserve">- </w:t>
      </w:r>
      <w:r w:rsidRPr="00C3465B">
        <w:rPr>
          <w:rtl/>
        </w:rPr>
        <w:t xml:space="preserve">فأمسكه رسول الله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وخرج أبو بكر مغضبا</w:t>
      </w:r>
      <w:r w:rsidR="009543AD">
        <w:rPr>
          <w:rFonts w:hint="cs"/>
          <w:rtl/>
        </w:rPr>
        <w:t>ً</w:t>
      </w:r>
      <w:r>
        <w:rPr>
          <w:rtl/>
        </w:rPr>
        <w:t>،</w:t>
      </w:r>
      <w:r w:rsidRPr="00C3465B">
        <w:rPr>
          <w:rtl/>
        </w:rPr>
        <w:t xml:space="preserve"> فقال رسول الله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يا عائشة كيف رأيتني أنقذتك من الرجل</w:t>
      </w:r>
      <w:r>
        <w:rPr>
          <w:rtl/>
        </w:rPr>
        <w:t>!</w:t>
      </w:r>
      <w:r w:rsidRPr="00C3465B">
        <w:rPr>
          <w:rtl/>
        </w:rPr>
        <w:t xml:space="preserve"> ثمّ استأذن أبو بكر بعد ذلك</w:t>
      </w:r>
      <w:r>
        <w:rPr>
          <w:rtl/>
        </w:rPr>
        <w:t>،</w:t>
      </w:r>
      <w:r w:rsidRPr="00C3465B">
        <w:rPr>
          <w:rtl/>
        </w:rPr>
        <w:t xml:space="preserve"> وقد اصطلح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وعائشة فقال</w:t>
      </w:r>
      <w:r>
        <w:rPr>
          <w:rtl/>
        </w:rPr>
        <w:t>:</w:t>
      </w:r>
      <w:r w:rsidRPr="00C3465B">
        <w:rPr>
          <w:rtl/>
        </w:rPr>
        <w:t xml:space="preserve"> أدخلاني في السّلم كما أدخلتماني في الحرب. فقال رسول الله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قد فعلنا » </w:t>
      </w:r>
      <w:r w:rsidRPr="00BE597A">
        <w:rPr>
          <w:rStyle w:val="libFootnotenumChar"/>
          <w:rtl/>
        </w:rPr>
        <w:t>(1)</w:t>
      </w:r>
      <w:r>
        <w:rPr>
          <w:rtl/>
        </w:rPr>
        <w:t>.</w:t>
      </w:r>
    </w:p>
    <w:p w:rsidR="00A41E48" w:rsidRPr="00C3465B" w:rsidRDefault="00A41E48" w:rsidP="00A41E48">
      <w:pPr>
        <w:pStyle w:val="libNormal"/>
        <w:rPr>
          <w:rtl/>
          <w:lang w:bidi="fa-IR"/>
        </w:rPr>
      </w:pPr>
      <w:r w:rsidRPr="00C3465B">
        <w:rPr>
          <w:rtl/>
          <w:lang w:bidi="fa-IR"/>
        </w:rPr>
        <w:t>وقال الحافظ ابن حجر</w:t>
      </w:r>
      <w:r>
        <w:rPr>
          <w:rtl/>
          <w:lang w:bidi="fa-IR"/>
        </w:rPr>
        <w:t>:</w:t>
      </w:r>
      <w:r w:rsidRPr="00C3465B">
        <w:rPr>
          <w:rtl/>
          <w:lang w:bidi="fa-IR"/>
        </w:rPr>
        <w:t xml:space="preserve"> « أخرج أحمد</w:t>
      </w:r>
      <w:r>
        <w:rPr>
          <w:rtl/>
          <w:lang w:bidi="fa-IR"/>
        </w:rPr>
        <w:t>،</w:t>
      </w:r>
      <w:r w:rsidRPr="00C3465B">
        <w:rPr>
          <w:rtl/>
          <w:lang w:bidi="fa-IR"/>
        </w:rPr>
        <w:t xml:space="preserve"> وأبو داود</w:t>
      </w:r>
      <w:r>
        <w:rPr>
          <w:rtl/>
          <w:lang w:bidi="fa-IR"/>
        </w:rPr>
        <w:t>،</w:t>
      </w:r>
      <w:r w:rsidRPr="00C3465B">
        <w:rPr>
          <w:rtl/>
          <w:lang w:bidi="fa-IR"/>
        </w:rPr>
        <w:t xml:space="preserve"> والنسائي</w:t>
      </w:r>
      <w:r>
        <w:rPr>
          <w:rtl/>
          <w:lang w:bidi="fa-IR"/>
        </w:rPr>
        <w:t>،</w:t>
      </w:r>
      <w:r w:rsidRPr="00C3465B">
        <w:rPr>
          <w:rtl/>
          <w:lang w:bidi="fa-IR"/>
        </w:rPr>
        <w:t xml:space="preserve"> بسند</w:t>
      </w:r>
      <w:r w:rsidR="009543AD">
        <w:rPr>
          <w:rFonts w:hint="cs"/>
          <w:rtl/>
          <w:lang w:bidi="fa-IR"/>
        </w:rPr>
        <w:t>ٍ</w:t>
      </w:r>
      <w:r w:rsidRPr="00C3465B">
        <w:rPr>
          <w:rtl/>
          <w:lang w:bidi="fa-IR"/>
        </w:rPr>
        <w:t xml:space="preserve"> صحيح</w:t>
      </w:r>
      <w:r>
        <w:rPr>
          <w:rtl/>
          <w:lang w:bidi="fa-IR"/>
        </w:rPr>
        <w:t>،</w:t>
      </w:r>
      <w:r w:rsidRPr="00C3465B">
        <w:rPr>
          <w:rtl/>
          <w:lang w:bidi="fa-IR"/>
        </w:rPr>
        <w:t xml:space="preserve"> عن النعمان بن بشير قال</w:t>
      </w:r>
      <w:r>
        <w:rPr>
          <w:rtl/>
          <w:lang w:bidi="fa-IR"/>
        </w:rPr>
        <w:t>:</w:t>
      </w:r>
      <w:r w:rsidRPr="00C3465B">
        <w:rPr>
          <w:rtl/>
          <w:lang w:bidi="fa-IR"/>
        </w:rPr>
        <w:t xml:space="preserve"> </w:t>
      </w:r>
      <w:r w:rsidR="009543AD">
        <w:rPr>
          <w:rFonts w:hint="cs"/>
          <w:rtl/>
          <w:lang w:bidi="fa-IR"/>
        </w:rPr>
        <w:t>إ</w:t>
      </w:r>
      <w:r w:rsidRPr="00C3465B">
        <w:rPr>
          <w:rtl/>
          <w:lang w:bidi="fa-IR"/>
        </w:rPr>
        <w:t xml:space="preserve">ستأذن أبو بكر على النبيّ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فسمع صوت عائشة عاليا وهي تقول</w:t>
      </w:r>
      <w:r>
        <w:rPr>
          <w:rtl/>
          <w:lang w:bidi="fa-IR"/>
        </w:rPr>
        <w:t>:</w:t>
      </w:r>
      <w:r w:rsidRPr="00C3465B">
        <w:rPr>
          <w:rtl/>
          <w:lang w:bidi="fa-IR"/>
        </w:rPr>
        <w:t xml:space="preserve"> والله لقد علمت أنّ عليّا</w:t>
      </w:r>
      <w:r w:rsidR="00B96139">
        <w:rPr>
          <w:rFonts w:hint="cs"/>
          <w:rtl/>
          <w:lang w:bidi="fa-IR"/>
        </w:rPr>
        <w:t>ً</w:t>
      </w:r>
      <w:r w:rsidRPr="00C3465B">
        <w:rPr>
          <w:rtl/>
          <w:lang w:bidi="fa-IR"/>
        </w:rPr>
        <w:t xml:space="preserve"> أحبّ إليك من أبي » </w:t>
      </w:r>
      <w:r w:rsidRPr="00BE597A">
        <w:rPr>
          <w:rStyle w:val="libFootnotenumChar"/>
          <w:rtl/>
        </w:rPr>
        <w:t>(2)</w:t>
      </w:r>
      <w:r>
        <w:rPr>
          <w:rtl/>
          <w:lang w:bidi="fa-IR"/>
        </w:rPr>
        <w:t>.</w:t>
      </w:r>
    </w:p>
    <w:p w:rsidR="0043598D" w:rsidRDefault="00A41E48" w:rsidP="00A41E48">
      <w:pPr>
        <w:pStyle w:val="Heading2Center"/>
        <w:rPr>
          <w:rtl/>
          <w:lang w:bidi="fa-IR"/>
        </w:rPr>
      </w:pPr>
      <w:bookmarkStart w:id="918" w:name="_Toc320549529"/>
      <w:bookmarkStart w:id="919" w:name="_Toc408483341"/>
      <w:bookmarkStart w:id="920" w:name="_Toc95570838"/>
      <w:r w:rsidRPr="00C3465B">
        <w:rPr>
          <w:rtl/>
          <w:lang w:bidi="fa-IR"/>
        </w:rPr>
        <w:t>تنبيهات على بطلان دعاوى وتأويلات</w:t>
      </w:r>
      <w:bookmarkEnd w:id="918"/>
      <w:bookmarkEnd w:id="919"/>
      <w:bookmarkEnd w:id="920"/>
    </w:p>
    <w:p w:rsidR="00A41E48" w:rsidRPr="00C3465B" w:rsidRDefault="00A41E48" w:rsidP="00A41E48">
      <w:pPr>
        <w:pStyle w:val="libNormal"/>
        <w:rPr>
          <w:rtl/>
          <w:lang w:bidi="fa-IR"/>
        </w:rPr>
      </w:pPr>
      <w:r w:rsidRPr="00C3465B">
        <w:rPr>
          <w:rtl/>
          <w:lang w:bidi="fa-IR"/>
        </w:rPr>
        <w:t xml:space="preserve">لقد كانت تلك ثلّة من الأحاديث والآثار الواضحة الدلالة على أنّ أمير المؤمنين </w:t>
      </w:r>
      <w:r w:rsidRPr="001C3131">
        <w:rPr>
          <w:rStyle w:val="libAlaemChar"/>
          <w:rtl/>
        </w:rPr>
        <w:t>عليه‌السلام</w:t>
      </w:r>
      <w:r w:rsidRPr="00C3465B">
        <w:rPr>
          <w:rtl/>
          <w:lang w:bidi="fa-IR"/>
        </w:rPr>
        <w:t xml:space="preserve"> أحبّ الخلق لدى الله ورسول الله </w:t>
      </w:r>
      <w:r w:rsidR="00082BFE" w:rsidRPr="00082BFE">
        <w:rPr>
          <w:rStyle w:val="libAlaemChar"/>
          <w:rtl/>
        </w:rPr>
        <w:t>صلى‌الله‌عليه‌وآله‌وسلم</w:t>
      </w:r>
      <w:r w:rsidR="006103F2">
        <w:rPr>
          <w:rStyle w:val="libAlaemChar"/>
          <w:rtl/>
        </w:rPr>
        <w:t xml:space="preserve"> </w:t>
      </w:r>
      <w:r w:rsidRPr="00C3465B">
        <w:rPr>
          <w:rtl/>
          <w:lang w:bidi="fa-IR"/>
        </w:rPr>
        <w:t>مطلقا</w:t>
      </w:r>
      <w:r w:rsidR="00B96139">
        <w:rPr>
          <w:rFonts w:hint="cs"/>
          <w:rtl/>
          <w:lang w:bidi="fa-IR"/>
        </w:rPr>
        <w:t>ً</w:t>
      </w:r>
      <w:r>
        <w:rPr>
          <w:rtl/>
          <w:lang w:bidi="fa-IR"/>
        </w:rPr>
        <w:t xml:space="preserve"> ..</w:t>
      </w:r>
      <w:r w:rsidRPr="00C3465B">
        <w:rPr>
          <w:rtl/>
          <w:lang w:bidi="fa-IR"/>
        </w:rPr>
        <w:t>. لا سيّما ما كان منها عن عائشة</w:t>
      </w:r>
      <w:r>
        <w:rPr>
          <w:rtl/>
          <w:lang w:bidi="fa-IR"/>
        </w:rPr>
        <w:t xml:space="preserve"> ..</w:t>
      </w:r>
      <w:r w:rsidRPr="00C3465B">
        <w:rPr>
          <w:rtl/>
          <w:lang w:bidi="fa-IR"/>
        </w:rPr>
        <w:t>. مع انحرافها عن الإ</w:t>
      </w:r>
      <w:r w:rsidR="00B96139">
        <w:rPr>
          <w:rFonts w:hint="cs"/>
          <w:rtl/>
          <w:lang w:bidi="fa-IR"/>
        </w:rPr>
        <w:t>ِ</w:t>
      </w:r>
      <w:r w:rsidRPr="00C3465B">
        <w:rPr>
          <w:rtl/>
          <w:lang w:bidi="fa-IR"/>
        </w:rPr>
        <w:t xml:space="preserve">مام </w:t>
      </w:r>
      <w:r w:rsidRPr="001C3131">
        <w:rPr>
          <w:rStyle w:val="libAlaemChar"/>
          <w:rtl/>
        </w:rPr>
        <w:t>عليه‌السلام</w:t>
      </w:r>
      <w:r>
        <w:rPr>
          <w:rtl/>
          <w:lang w:bidi="fa-IR"/>
        </w:rPr>
        <w:t xml:space="preserve"> ..</w:t>
      </w:r>
      <w:r w:rsidRPr="00C3465B">
        <w:rPr>
          <w:rtl/>
          <w:lang w:bidi="fa-IR"/>
        </w:rPr>
        <w:t>. ومن هنا صرّح العل</w:t>
      </w:r>
      <w:r w:rsidR="00B96139">
        <w:rPr>
          <w:rFonts w:hint="cs"/>
          <w:rtl/>
          <w:lang w:bidi="fa-IR"/>
        </w:rPr>
        <w:t>ّ</w:t>
      </w:r>
      <w:r w:rsidRPr="00C3465B">
        <w:rPr>
          <w:rtl/>
          <w:lang w:bidi="fa-IR"/>
        </w:rPr>
        <w:t>امة جلال الدين الخجندي</w:t>
      </w:r>
      <w:r>
        <w:rPr>
          <w:rtl/>
          <w:lang w:bidi="fa-IR"/>
        </w:rPr>
        <w:t xml:space="preserve"> - </w:t>
      </w:r>
      <w:r w:rsidRPr="00C3465B">
        <w:rPr>
          <w:rtl/>
          <w:lang w:bidi="fa-IR"/>
        </w:rPr>
        <w:t>بالنسبة إلى أحاديث عائشة ومعاذة الغفارية وأبي ذر الغفاري</w:t>
      </w:r>
      <w:r>
        <w:rPr>
          <w:rtl/>
          <w:lang w:bidi="fa-IR"/>
        </w:rPr>
        <w:t xml:space="preserve"> - </w:t>
      </w:r>
      <w:r w:rsidRPr="00C3465B">
        <w:rPr>
          <w:rtl/>
          <w:lang w:bidi="fa-IR"/>
        </w:rPr>
        <w:t xml:space="preserve">بأنّ هذه الأحاديث لدلالتها على أحبيّة علي </w:t>
      </w:r>
      <w:r w:rsidRPr="001C3131">
        <w:rPr>
          <w:rStyle w:val="libAlaemChar"/>
          <w:rtl/>
        </w:rPr>
        <w:t>عليه‌السلام</w:t>
      </w:r>
      <w:r w:rsidRPr="00C3465B">
        <w:rPr>
          <w:rtl/>
          <w:lang w:bidi="fa-IR"/>
        </w:rPr>
        <w:t xml:space="preserve"> تعاضد حديث الطير وتؤيّده</w:t>
      </w:r>
      <w:r>
        <w:rPr>
          <w:rtl/>
          <w:lang w:bidi="fa-IR"/>
        </w:rPr>
        <w:t>،</w:t>
      </w:r>
      <w:r w:rsidRPr="00C3465B">
        <w:rPr>
          <w:rtl/>
          <w:lang w:bidi="fa-IR"/>
        </w:rPr>
        <w:t xml:space="preserve"> ونصّ</w:t>
      </w:r>
      <w:r w:rsidR="007F0CF4">
        <w:rPr>
          <w:rFonts w:hint="cs"/>
          <w:rtl/>
          <w:lang w:bidi="fa-IR"/>
        </w:rPr>
        <w:t>َ</w:t>
      </w:r>
      <w:r w:rsidRPr="00C3465B">
        <w:rPr>
          <w:rtl/>
          <w:lang w:bidi="fa-IR"/>
        </w:rPr>
        <w:t xml:space="preserve"> العل</w:t>
      </w:r>
      <w:r w:rsidR="007F0CF4">
        <w:rPr>
          <w:rFonts w:hint="cs"/>
          <w:rtl/>
          <w:lang w:bidi="fa-IR"/>
        </w:rPr>
        <w:t>ّ</w:t>
      </w:r>
      <w:r w:rsidRPr="00C3465B">
        <w:rPr>
          <w:rtl/>
          <w:lang w:bidi="fa-IR"/>
        </w:rPr>
        <w:t xml:space="preserve">امة محمّد ابن إسماعيل الأمير على أنّ الأخبار المذكورة دليل على أنّ أمير المؤمنين </w:t>
      </w:r>
      <w:r w:rsidRPr="001C3131">
        <w:rPr>
          <w:rStyle w:val="libAlaemChar"/>
          <w:rtl/>
        </w:rPr>
        <w:t>عليه‌السلام</w:t>
      </w:r>
      <w:r w:rsidRPr="00C3465B">
        <w:rPr>
          <w:rtl/>
          <w:lang w:bidi="fa-IR"/>
        </w:rPr>
        <w:t xml:space="preserve"> أحبّ الخلق إلى رسول الله </w:t>
      </w:r>
      <w:r w:rsidR="00082BFE" w:rsidRPr="00082BFE">
        <w:rPr>
          <w:rStyle w:val="libAlaemChar"/>
          <w:rtl/>
        </w:rPr>
        <w:t>صلى‌الله‌عليه‌وآله‌وسلم</w:t>
      </w:r>
      <w:r w:rsidR="006103F2">
        <w:rPr>
          <w:rStyle w:val="libAlaemChar"/>
          <w:rtl/>
        </w:rPr>
        <w:t xml:space="preserve"> </w:t>
      </w:r>
      <w:r>
        <w:rPr>
          <w:rtl/>
          <w:lang w:bidi="fa-IR"/>
        </w:rPr>
        <w:t>..</w:t>
      </w:r>
      <w:r w:rsidRPr="00C3465B">
        <w:rPr>
          <w:rtl/>
          <w:lang w:bidi="fa-IR"/>
        </w:rPr>
        <w:t>. كما سنقف</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الخصائص</w:t>
      </w:r>
      <w:r w:rsidR="00A41E48">
        <w:rPr>
          <w:rtl/>
        </w:rPr>
        <w:t>:</w:t>
      </w:r>
      <w:r w:rsidR="00A41E48" w:rsidRPr="00C3465B">
        <w:rPr>
          <w:rtl/>
        </w:rPr>
        <w:t xml:space="preserve"> 28.</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فتح الباري 7 / 18.</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عليه فيما بعد إن</w:t>
      </w:r>
      <w:r w:rsidR="00141502">
        <w:rPr>
          <w:rFonts w:hint="cs"/>
          <w:rtl/>
          <w:lang w:bidi="fa-IR"/>
        </w:rPr>
        <w:t>ْ</w:t>
      </w:r>
      <w:r w:rsidRPr="00C3465B">
        <w:rPr>
          <w:rtl/>
          <w:lang w:bidi="fa-IR"/>
        </w:rPr>
        <w:t xml:space="preserve"> شاء الله تعالى.</w:t>
      </w:r>
    </w:p>
    <w:p w:rsidR="00A41E48" w:rsidRPr="00C3465B" w:rsidRDefault="00A41E48" w:rsidP="00A41E48">
      <w:pPr>
        <w:pStyle w:val="libNormal"/>
        <w:rPr>
          <w:rtl/>
          <w:lang w:bidi="fa-IR"/>
        </w:rPr>
      </w:pPr>
      <w:r w:rsidRPr="00C3465B">
        <w:rPr>
          <w:rtl/>
          <w:lang w:bidi="fa-IR"/>
        </w:rPr>
        <w:t>ولكنّ</w:t>
      </w:r>
      <w:r w:rsidR="00141502">
        <w:rPr>
          <w:rFonts w:hint="cs"/>
          <w:rtl/>
          <w:lang w:bidi="fa-IR"/>
        </w:rPr>
        <w:t>َ</w:t>
      </w:r>
      <w:r w:rsidRPr="00C3465B">
        <w:rPr>
          <w:rtl/>
          <w:lang w:bidi="fa-IR"/>
        </w:rPr>
        <w:t xml:space="preserve"> من القوم من سوّلت له نفسه لأن</w:t>
      </w:r>
      <w:r w:rsidR="00141502">
        <w:rPr>
          <w:rFonts w:hint="cs"/>
          <w:rtl/>
          <w:lang w:bidi="fa-IR"/>
        </w:rPr>
        <w:t>ْ</w:t>
      </w:r>
      <w:r w:rsidRPr="00C3465B">
        <w:rPr>
          <w:rtl/>
          <w:lang w:bidi="fa-IR"/>
        </w:rPr>
        <w:t xml:space="preserve"> يدّعي المعارضة بين ذلك</w:t>
      </w:r>
      <w:r>
        <w:rPr>
          <w:rtl/>
          <w:lang w:bidi="fa-IR"/>
        </w:rPr>
        <w:t>،</w:t>
      </w:r>
      <w:r w:rsidRPr="00C3465B">
        <w:rPr>
          <w:rtl/>
          <w:lang w:bidi="fa-IR"/>
        </w:rPr>
        <w:t xml:space="preserve"> وبين ما رووه من أحبيّة عائشة وأبيها</w:t>
      </w:r>
      <w:r>
        <w:rPr>
          <w:rtl/>
          <w:lang w:bidi="fa-IR"/>
        </w:rPr>
        <w:t xml:space="preserve"> ..</w:t>
      </w:r>
      <w:r w:rsidRPr="00C3465B">
        <w:rPr>
          <w:rtl/>
          <w:lang w:bidi="fa-IR"/>
        </w:rPr>
        <w:t xml:space="preserve">. فيجمع بينهما بحمل ما ورد في علي والزهراء </w:t>
      </w:r>
      <w:r w:rsidRPr="001C3131">
        <w:rPr>
          <w:rStyle w:val="libAlaemChar"/>
          <w:rtl/>
        </w:rPr>
        <w:t>عليهما‌السلام</w:t>
      </w:r>
      <w:r w:rsidRPr="00C3465B">
        <w:rPr>
          <w:rtl/>
          <w:lang w:bidi="fa-IR"/>
        </w:rPr>
        <w:t xml:space="preserve"> على الأحبيّة النسبيّة</w:t>
      </w:r>
      <w:r>
        <w:rPr>
          <w:rtl/>
          <w:lang w:bidi="fa-IR"/>
        </w:rPr>
        <w:t xml:space="preserve"> ..</w:t>
      </w:r>
      <w:r w:rsidRPr="00C3465B">
        <w:rPr>
          <w:rtl/>
          <w:lang w:bidi="fa-IR"/>
        </w:rPr>
        <w:t>. فلننقل كلامه ونبيّن ما فيه</w:t>
      </w:r>
      <w:r>
        <w:rPr>
          <w:rtl/>
          <w:lang w:bidi="fa-IR"/>
        </w:rPr>
        <w:t>:</w:t>
      </w:r>
    </w:p>
    <w:p w:rsidR="0043598D" w:rsidRDefault="00A41E48" w:rsidP="00A41E48">
      <w:pPr>
        <w:pStyle w:val="Heading3"/>
        <w:rPr>
          <w:rtl/>
          <w:lang w:bidi="fa-IR"/>
        </w:rPr>
      </w:pPr>
      <w:bookmarkStart w:id="921" w:name="_Toc320549530"/>
      <w:bookmarkStart w:id="922" w:name="_Toc408483342"/>
      <w:bookmarkStart w:id="923" w:name="_Toc95570839"/>
      <w:r w:rsidRPr="00C3465B">
        <w:rPr>
          <w:rtl/>
          <w:lang w:bidi="fa-IR"/>
        </w:rPr>
        <w:t>كلام المحبّ الطبري وبطلانه</w:t>
      </w:r>
      <w:bookmarkEnd w:id="921"/>
      <w:bookmarkEnd w:id="922"/>
      <w:bookmarkEnd w:id="923"/>
    </w:p>
    <w:p w:rsidR="00A41E48" w:rsidRPr="00C3465B" w:rsidRDefault="00A41E48" w:rsidP="00A41E48">
      <w:pPr>
        <w:pStyle w:val="libNormal"/>
        <w:rPr>
          <w:rtl/>
          <w:lang w:bidi="fa-IR"/>
        </w:rPr>
      </w:pPr>
      <w:r w:rsidRPr="00C3465B">
        <w:rPr>
          <w:rtl/>
          <w:lang w:bidi="fa-IR"/>
        </w:rPr>
        <w:t>لقد جاء في ( الرّياض النضرة )</w:t>
      </w:r>
      <w:r>
        <w:rPr>
          <w:rtl/>
          <w:lang w:bidi="fa-IR"/>
        </w:rPr>
        <w:t>:</w:t>
      </w:r>
      <w:r w:rsidRPr="00C3465B">
        <w:rPr>
          <w:rtl/>
          <w:lang w:bidi="fa-IR"/>
        </w:rPr>
        <w:t xml:space="preserve"> « ذكر اختصاصه بأحبيّة النبيّ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عن عائشة</w:t>
      </w:r>
      <w:r>
        <w:rPr>
          <w:rtl/>
          <w:lang w:bidi="fa-IR"/>
        </w:rPr>
        <w:t>:</w:t>
      </w:r>
      <w:r w:rsidRPr="00C3465B">
        <w:rPr>
          <w:rtl/>
          <w:lang w:bidi="fa-IR"/>
        </w:rPr>
        <w:t xml:space="preserve"> س</w:t>
      </w:r>
      <w:r w:rsidR="00794E25">
        <w:rPr>
          <w:rFonts w:hint="cs"/>
          <w:rtl/>
          <w:lang w:bidi="fa-IR"/>
        </w:rPr>
        <w:t>ُ</w:t>
      </w:r>
      <w:r w:rsidRPr="00C3465B">
        <w:rPr>
          <w:rtl/>
          <w:lang w:bidi="fa-IR"/>
        </w:rPr>
        <w:t>ئلت</w:t>
      </w:r>
      <w:r>
        <w:rPr>
          <w:rtl/>
          <w:lang w:bidi="fa-IR"/>
        </w:rPr>
        <w:t>:</w:t>
      </w:r>
      <w:r w:rsidRPr="00C3465B">
        <w:rPr>
          <w:rtl/>
          <w:lang w:bidi="fa-IR"/>
        </w:rPr>
        <w:t xml:space="preserve"> أيّ الناس أحبّ إلى رسول الله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قالت</w:t>
      </w:r>
      <w:r>
        <w:rPr>
          <w:rtl/>
          <w:lang w:bidi="fa-IR"/>
        </w:rPr>
        <w:t>:</w:t>
      </w:r>
      <w:r w:rsidRPr="00C3465B">
        <w:rPr>
          <w:rtl/>
          <w:lang w:bidi="fa-IR"/>
        </w:rPr>
        <w:t xml:space="preserve"> فاطمة. فقيل</w:t>
      </w:r>
      <w:r>
        <w:rPr>
          <w:rtl/>
          <w:lang w:bidi="fa-IR"/>
        </w:rPr>
        <w:t>:</w:t>
      </w:r>
      <w:r w:rsidRPr="00C3465B">
        <w:rPr>
          <w:rtl/>
          <w:lang w:bidi="fa-IR"/>
        </w:rPr>
        <w:t xml:space="preserve"> من الرّجال</w:t>
      </w:r>
      <w:r>
        <w:rPr>
          <w:rtl/>
          <w:lang w:bidi="fa-IR"/>
        </w:rPr>
        <w:t>؟</w:t>
      </w:r>
      <w:r w:rsidRPr="00C3465B">
        <w:rPr>
          <w:rtl/>
          <w:lang w:bidi="fa-IR"/>
        </w:rPr>
        <w:t xml:space="preserve"> قالت</w:t>
      </w:r>
      <w:r>
        <w:rPr>
          <w:rtl/>
          <w:lang w:bidi="fa-IR"/>
        </w:rPr>
        <w:t>:</w:t>
      </w:r>
      <w:r w:rsidRPr="00C3465B">
        <w:rPr>
          <w:rtl/>
          <w:lang w:bidi="fa-IR"/>
        </w:rPr>
        <w:t xml:space="preserve"> زوجها</w:t>
      </w:r>
      <w:r>
        <w:rPr>
          <w:rtl/>
          <w:lang w:bidi="fa-IR"/>
        </w:rPr>
        <w:t>،</w:t>
      </w:r>
      <w:r w:rsidRPr="00C3465B">
        <w:rPr>
          <w:rtl/>
          <w:lang w:bidi="fa-IR"/>
        </w:rPr>
        <w:t xml:space="preserve"> أن</w:t>
      </w:r>
      <w:r w:rsidR="00145DE2">
        <w:rPr>
          <w:rFonts w:hint="cs"/>
          <w:rtl/>
          <w:lang w:bidi="fa-IR"/>
        </w:rPr>
        <w:t>ْ</w:t>
      </w:r>
      <w:r w:rsidRPr="00C3465B">
        <w:rPr>
          <w:rtl/>
          <w:lang w:bidi="fa-IR"/>
        </w:rPr>
        <w:t xml:space="preserve"> كان</w:t>
      </w:r>
      <w:r>
        <w:rPr>
          <w:rtl/>
          <w:lang w:bidi="fa-IR"/>
        </w:rPr>
        <w:t xml:space="preserve"> - </w:t>
      </w:r>
      <w:r w:rsidRPr="00C3465B">
        <w:rPr>
          <w:rtl/>
          <w:lang w:bidi="fa-IR"/>
        </w:rPr>
        <w:t>ما علمت</w:t>
      </w:r>
      <w:r>
        <w:rPr>
          <w:rtl/>
          <w:lang w:bidi="fa-IR"/>
        </w:rPr>
        <w:t xml:space="preserve"> - </w:t>
      </w:r>
      <w:r w:rsidRPr="00C3465B">
        <w:rPr>
          <w:rtl/>
          <w:lang w:bidi="fa-IR"/>
        </w:rPr>
        <w:t>صوّاما</w:t>
      </w:r>
      <w:r w:rsidR="00612848">
        <w:rPr>
          <w:rFonts w:hint="cs"/>
          <w:rtl/>
          <w:lang w:bidi="fa-IR"/>
        </w:rPr>
        <w:t>ً</w:t>
      </w:r>
      <w:r w:rsidRPr="00C3465B">
        <w:rPr>
          <w:rtl/>
          <w:lang w:bidi="fa-IR"/>
        </w:rPr>
        <w:t xml:space="preserve"> قوّاما</w:t>
      </w:r>
      <w:r w:rsidR="00612848">
        <w:rPr>
          <w:rFonts w:hint="cs"/>
          <w:rtl/>
          <w:lang w:bidi="fa-IR"/>
        </w:rPr>
        <w:t>ً</w:t>
      </w:r>
      <w:r w:rsidRPr="00C3465B">
        <w:rPr>
          <w:rtl/>
          <w:lang w:bidi="fa-IR"/>
        </w:rPr>
        <w:t>. أخرجه الترمذي. وقال</w:t>
      </w:r>
      <w:r>
        <w:rPr>
          <w:rtl/>
          <w:lang w:bidi="fa-IR"/>
        </w:rPr>
        <w:t>:</w:t>
      </w:r>
      <w:r w:rsidRPr="00C3465B">
        <w:rPr>
          <w:rtl/>
          <w:lang w:bidi="fa-IR"/>
        </w:rPr>
        <w:t xml:space="preserve"> حسن غريب.</w:t>
      </w:r>
    </w:p>
    <w:p w:rsidR="00A41E48" w:rsidRPr="00C3465B" w:rsidRDefault="00A41E48" w:rsidP="00792C76">
      <w:pPr>
        <w:pStyle w:val="libNormal"/>
        <w:rPr>
          <w:rtl/>
          <w:lang w:bidi="fa-IR"/>
        </w:rPr>
      </w:pPr>
      <w:r w:rsidRPr="00C3465B">
        <w:rPr>
          <w:rtl/>
          <w:lang w:bidi="fa-IR"/>
        </w:rPr>
        <w:t>وعنها</w:t>
      </w:r>
      <w:r>
        <w:rPr>
          <w:rtl/>
          <w:lang w:bidi="fa-IR"/>
        </w:rPr>
        <w:t xml:space="preserve"> - </w:t>
      </w:r>
      <w:r w:rsidRPr="00C3465B">
        <w:rPr>
          <w:rtl/>
          <w:lang w:bidi="fa-IR"/>
        </w:rPr>
        <w:t>وقد ذكر عندها علي فقالت</w:t>
      </w:r>
      <w:r>
        <w:rPr>
          <w:rtl/>
          <w:lang w:bidi="fa-IR"/>
        </w:rPr>
        <w:t>:</w:t>
      </w:r>
      <w:r w:rsidRPr="00C3465B">
        <w:rPr>
          <w:rtl/>
          <w:lang w:bidi="fa-IR"/>
        </w:rPr>
        <w:t xml:space="preserve"> ما رأيت رجلا</w:t>
      </w:r>
      <w:r w:rsidR="00792C76">
        <w:rPr>
          <w:rFonts w:hint="cs"/>
          <w:rtl/>
          <w:lang w:bidi="fa-IR"/>
        </w:rPr>
        <w:t>ً</w:t>
      </w:r>
      <w:r w:rsidRPr="00C3465B">
        <w:rPr>
          <w:rtl/>
          <w:lang w:bidi="fa-IR"/>
        </w:rPr>
        <w:t xml:space="preserve"> كان أحبّ إلى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 xml:space="preserve">ولا امرأة أحبّ إلى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من امرأته. خرّجه المخلّص والحافظ الدمشقي.</w:t>
      </w:r>
    </w:p>
    <w:p w:rsidR="00A41E48" w:rsidRPr="00C3465B" w:rsidRDefault="00A41E48" w:rsidP="00A41E48">
      <w:pPr>
        <w:pStyle w:val="libNormal"/>
        <w:rPr>
          <w:rtl/>
          <w:lang w:bidi="fa-IR"/>
        </w:rPr>
      </w:pPr>
      <w:r w:rsidRPr="00C3465B">
        <w:rPr>
          <w:rtl/>
        </w:rPr>
        <w:t>وعن معاذة الغفارية قالت</w:t>
      </w:r>
      <w:r>
        <w:rPr>
          <w:rtl/>
        </w:rPr>
        <w:t xml:space="preserve">: </w:t>
      </w:r>
      <w:r w:rsidRPr="00C3465B">
        <w:rPr>
          <w:rtl/>
        </w:rPr>
        <w:t>كانت لي ا</w:t>
      </w:r>
      <w:r w:rsidR="00792C76">
        <w:rPr>
          <w:rFonts w:hint="cs"/>
          <w:rtl/>
        </w:rPr>
        <w:t>ُ</w:t>
      </w:r>
      <w:r w:rsidRPr="00C3465B">
        <w:rPr>
          <w:rtl/>
        </w:rPr>
        <w:t>نس بالنبيّ</w:t>
      </w:r>
      <w:r>
        <w:rPr>
          <w:rtl/>
        </w:rPr>
        <w:t xml:space="preserve"> - </w:t>
      </w:r>
      <w:r w:rsidR="00082BFE" w:rsidRPr="00082BFE">
        <w:rPr>
          <w:rStyle w:val="libAlaemChar"/>
          <w:rtl/>
        </w:rPr>
        <w:t>صلى‌الله‌عليه‌وآله‌وسلم</w:t>
      </w:r>
      <w:r w:rsidR="006103F2" w:rsidRPr="006103F2">
        <w:rPr>
          <w:rStyle w:val="libAlaemChar"/>
          <w:rtl/>
        </w:rPr>
        <w:t xml:space="preserve"> </w:t>
      </w:r>
      <w:r>
        <w:rPr>
          <w:rtl/>
        </w:rPr>
        <w:t xml:space="preserve">- </w:t>
      </w:r>
      <w:r w:rsidRPr="00C3465B">
        <w:rPr>
          <w:rtl/>
        </w:rPr>
        <w:t>أخرج معه في الأسفار وأقوم على المرضى وا</w:t>
      </w:r>
      <w:r w:rsidR="00792C76">
        <w:rPr>
          <w:rFonts w:hint="cs"/>
          <w:rtl/>
        </w:rPr>
        <w:t>ُ</w:t>
      </w:r>
      <w:r w:rsidRPr="00C3465B">
        <w:rPr>
          <w:rtl/>
        </w:rPr>
        <w:t>داوي الجرحى</w:t>
      </w:r>
      <w:r>
        <w:rPr>
          <w:rtl/>
        </w:rPr>
        <w:t>،</w:t>
      </w:r>
      <w:r w:rsidRPr="00C3465B">
        <w:rPr>
          <w:rtl/>
        </w:rPr>
        <w:t xml:space="preserve"> فدخلت إلى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في بيت عائشة</w:t>
      </w:r>
      <w:r>
        <w:rPr>
          <w:rtl/>
        </w:rPr>
        <w:t xml:space="preserve"> - </w:t>
      </w:r>
      <w:r w:rsidRPr="00C3465B">
        <w:rPr>
          <w:rtl/>
        </w:rPr>
        <w:t xml:space="preserve">وعلي </w:t>
      </w:r>
      <w:r w:rsidRPr="001C3131">
        <w:rPr>
          <w:rStyle w:val="libAlaemChar"/>
          <w:rtl/>
        </w:rPr>
        <w:t>رضي‌الله‌عنه</w:t>
      </w:r>
      <w:r w:rsidRPr="00C3465B">
        <w:rPr>
          <w:rtl/>
        </w:rPr>
        <w:t xml:space="preserve"> خارج من عنده</w:t>
      </w:r>
      <w:r>
        <w:rPr>
          <w:rtl/>
        </w:rPr>
        <w:t xml:space="preserve"> - </w:t>
      </w:r>
      <w:r w:rsidRPr="00C3465B">
        <w:rPr>
          <w:rtl/>
        </w:rPr>
        <w:t>فسمعته يقول</w:t>
      </w:r>
      <w:r>
        <w:rPr>
          <w:rtl/>
        </w:rPr>
        <w:t>:</w:t>
      </w:r>
      <w:r w:rsidRPr="00C3465B">
        <w:rPr>
          <w:rtl/>
        </w:rPr>
        <w:t xml:space="preserve"> يا عائشة</w:t>
      </w:r>
      <w:r>
        <w:rPr>
          <w:rtl/>
        </w:rPr>
        <w:t>،</w:t>
      </w:r>
      <w:r w:rsidRPr="00C3465B">
        <w:rPr>
          <w:rtl/>
        </w:rPr>
        <w:t xml:space="preserve"> إنّ هذا أحبّ الرجال وأكرمهم عليّ</w:t>
      </w:r>
      <w:r w:rsidR="00792C76">
        <w:rPr>
          <w:rFonts w:hint="cs"/>
          <w:rtl/>
        </w:rPr>
        <w:t>َ</w:t>
      </w:r>
      <w:r>
        <w:rPr>
          <w:rtl/>
        </w:rPr>
        <w:t>،</w:t>
      </w:r>
      <w:r w:rsidRPr="00C3465B">
        <w:rPr>
          <w:rtl/>
        </w:rPr>
        <w:t xml:space="preserve"> فاعرفي له حقّه وأكرمي مثواه. خرّجه الخجندي.</w:t>
      </w:r>
    </w:p>
    <w:p w:rsidR="00A41E48" w:rsidRPr="00C3465B" w:rsidRDefault="00A41E48" w:rsidP="00A41E48">
      <w:pPr>
        <w:pStyle w:val="libNormal"/>
        <w:rPr>
          <w:rtl/>
          <w:lang w:bidi="fa-IR"/>
        </w:rPr>
      </w:pPr>
      <w:r w:rsidRPr="00C3465B">
        <w:rPr>
          <w:rtl/>
          <w:lang w:bidi="fa-IR"/>
        </w:rPr>
        <w:t>وعن مجمع قال</w:t>
      </w:r>
      <w:r>
        <w:rPr>
          <w:rtl/>
          <w:lang w:bidi="fa-IR"/>
        </w:rPr>
        <w:t>:</w:t>
      </w:r>
      <w:r w:rsidRPr="00C3465B">
        <w:rPr>
          <w:rtl/>
          <w:lang w:bidi="fa-IR"/>
        </w:rPr>
        <w:t xml:space="preserve"> دخلت مع </w:t>
      </w:r>
      <w:r w:rsidR="00792C76">
        <w:rPr>
          <w:rFonts w:hint="cs"/>
          <w:rtl/>
          <w:lang w:bidi="fa-IR"/>
        </w:rPr>
        <w:t>اُ</w:t>
      </w:r>
      <w:r w:rsidRPr="00C3465B">
        <w:rPr>
          <w:rtl/>
          <w:lang w:bidi="fa-IR"/>
        </w:rPr>
        <w:t>مي على عائشة فسألتها عن أمرها يوم الجمل فقال</w:t>
      </w:r>
      <w:r>
        <w:rPr>
          <w:rtl/>
          <w:lang w:bidi="fa-IR"/>
        </w:rPr>
        <w:t>:</w:t>
      </w:r>
      <w:r w:rsidRPr="00C3465B">
        <w:rPr>
          <w:rtl/>
          <w:lang w:bidi="fa-IR"/>
        </w:rPr>
        <w:t xml:space="preserve"> كان قدرا</w:t>
      </w:r>
      <w:r w:rsidR="001B4441">
        <w:rPr>
          <w:rFonts w:hint="cs"/>
          <w:rtl/>
          <w:lang w:bidi="fa-IR"/>
        </w:rPr>
        <w:t>ً</w:t>
      </w:r>
      <w:r w:rsidRPr="00C3465B">
        <w:rPr>
          <w:rtl/>
          <w:lang w:bidi="fa-IR"/>
        </w:rPr>
        <w:t xml:space="preserve"> من قدر الله. وسألتها عن علي فقالت</w:t>
      </w:r>
      <w:r>
        <w:rPr>
          <w:rtl/>
          <w:lang w:bidi="fa-IR"/>
        </w:rPr>
        <w:t>:</w:t>
      </w:r>
      <w:r w:rsidRPr="00C3465B">
        <w:rPr>
          <w:rtl/>
          <w:lang w:bidi="fa-IR"/>
        </w:rPr>
        <w:t xml:space="preserve"> سألت عن أحبّ الناس إلى رسول الله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وزوجه أحبّ الناس كانت إليه.</w:t>
      </w:r>
    </w:p>
    <w:p w:rsidR="00A41E48" w:rsidRPr="00C3465B" w:rsidRDefault="00A41E48" w:rsidP="00A41E48">
      <w:pPr>
        <w:pStyle w:val="libNormal"/>
        <w:rPr>
          <w:rtl/>
          <w:lang w:bidi="fa-IR"/>
        </w:rPr>
      </w:pPr>
      <w:r w:rsidRPr="00C3465B">
        <w:rPr>
          <w:rtl/>
          <w:lang w:bidi="fa-IR"/>
        </w:rPr>
        <w:t>وعن معاوية بن ثعلبة قال</w:t>
      </w:r>
      <w:r>
        <w:rPr>
          <w:rtl/>
          <w:lang w:bidi="fa-IR"/>
        </w:rPr>
        <w:t>:</w:t>
      </w:r>
      <w:r w:rsidRPr="00C3465B">
        <w:rPr>
          <w:rtl/>
          <w:lang w:bidi="fa-IR"/>
        </w:rPr>
        <w:t xml:space="preserve"> جاء رجل إلى أبي ذر</w:t>
      </w:r>
      <w:r>
        <w:rPr>
          <w:rtl/>
          <w:lang w:bidi="fa-IR"/>
        </w:rPr>
        <w:t xml:space="preserve"> - </w:t>
      </w:r>
      <w:r w:rsidRPr="00C3465B">
        <w:rPr>
          <w:rtl/>
          <w:lang w:bidi="fa-IR"/>
        </w:rPr>
        <w:t xml:space="preserve">وهو في مسجد رسول الله </w:t>
      </w:r>
      <w:r w:rsidR="00082BFE" w:rsidRPr="00082BFE">
        <w:rPr>
          <w:rStyle w:val="libAlaemChar"/>
          <w:rtl/>
        </w:rPr>
        <w:t>صلى‌الله‌عليه‌وآله‌وسلم</w:t>
      </w:r>
      <w:r w:rsidR="006103F2" w:rsidRPr="006103F2">
        <w:rPr>
          <w:rStyle w:val="libAlaemChar"/>
          <w:rtl/>
        </w:rPr>
        <w:t xml:space="preserve"> </w:t>
      </w:r>
      <w:r>
        <w:rPr>
          <w:rtl/>
          <w:lang w:bidi="fa-IR"/>
        </w:rPr>
        <w:t xml:space="preserve">- </w:t>
      </w:r>
      <w:r w:rsidRPr="00C3465B">
        <w:rPr>
          <w:rtl/>
          <w:lang w:bidi="fa-IR"/>
        </w:rPr>
        <w:t>فقال</w:t>
      </w:r>
      <w:r>
        <w:rPr>
          <w:rtl/>
          <w:lang w:bidi="fa-IR"/>
        </w:rPr>
        <w:t>:</w:t>
      </w:r>
      <w:r w:rsidRPr="00C3465B">
        <w:rPr>
          <w:rtl/>
          <w:lang w:bidi="fa-IR"/>
        </w:rPr>
        <w:t xml:space="preserve"> يا أبا ذر</w:t>
      </w:r>
      <w:r>
        <w:rPr>
          <w:rtl/>
          <w:lang w:bidi="fa-IR"/>
        </w:rPr>
        <w:t>،</w:t>
      </w:r>
      <w:r w:rsidRPr="00C3465B">
        <w:rPr>
          <w:rtl/>
          <w:lang w:bidi="fa-IR"/>
        </w:rPr>
        <w:t xml:space="preserve"> ألا تخبرني بأحبّ الناس إليك</w:t>
      </w:r>
      <w:r>
        <w:rPr>
          <w:rtl/>
          <w:lang w:bidi="fa-IR"/>
        </w:rPr>
        <w:t>،</w:t>
      </w:r>
      <w:r w:rsidRPr="00C3465B">
        <w:rPr>
          <w:rtl/>
          <w:lang w:bidi="fa-IR"/>
        </w:rPr>
        <w:t xml:space="preserve"> فإني</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 xml:space="preserve">أعلم أنّ أحبّ الناس إليك أحبّهم إلى رسول الله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قال</w:t>
      </w:r>
      <w:r>
        <w:rPr>
          <w:rtl/>
          <w:lang w:bidi="fa-IR"/>
        </w:rPr>
        <w:t>:</w:t>
      </w:r>
      <w:r>
        <w:rPr>
          <w:rFonts w:hint="cs"/>
          <w:rtl/>
          <w:lang w:bidi="fa-IR"/>
        </w:rPr>
        <w:t xml:space="preserve"> </w:t>
      </w:r>
      <w:r w:rsidRPr="00C3465B">
        <w:rPr>
          <w:rtl/>
          <w:lang w:bidi="fa-IR"/>
        </w:rPr>
        <w:t>إي وربّ الكعبة</w:t>
      </w:r>
      <w:r>
        <w:rPr>
          <w:rtl/>
          <w:lang w:bidi="fa-IR"/>
        </w:rPr>
        <w:t>،</w:t>
      </w:r>
      <w:r w:rsidRPr="00C3465B">
        <w:rPr>
          <w:rtl/>
          <w:lang w:bidi="fa-IR"/>
        </w:rPr>
        <w:t xml:space="preserve"> أحبّهم إليّ</w:t>
      </w:r>
      <w:r w:rsidR="00613848">
        <w:rPr>
          <w:rFonts w:hint="cs"/>
          <w:rtl/>
          <w:lang w:bidi="fa-IR"/>
        </w:rPr>
        <w:t>َ</w:t>
      </w:r>
      <w:r w:rsidRPr="00C3465B">
        <w:rPr>
          <w:rtl/>
          <w:lang w:bidi="fa-IR"/>
        </w:rPr>
        <w:t xml:space="preserve"> أحبّهم إلى رسول الله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هو ذاك الشيخ. وأشار إلى علي. خرّجه المل</w:t>
      </w:r>
      <w:r w:rsidR="00613848">
        <w:rPr>
          <w:rFonts w:hint="cs"/>
          <w:rtl/>
          <w:lang w:bidi="fa-IR"/>
        </w:rPr>
        <w:t>ّ</w:t>
      </w:r>
      <w:r w:rsidRPr="00C3465B">
        <w:rPr>
          <w:rtl/>
          <w:lang w:bidi="fa-IR"/>
        </w:rPr>
        <w:t>ا في سيرته.</w:t>
      </w:r>
    </w:p>
    <w:p w:rsidR="00A41E48" w:rsidRPr="00C3465B" w:rsidRDefault="00A41E48" w:rsidP="00A41E48">
      <w:pPr>
        <w:pStyle w:val="libNormal"/>
        <w:rPr>
          <w:rtl/>
          <w:lang w:bidi="fa-IR"/>
        </w:rPr>
      </w:pPr>
      <w:r w:rsidRPr="00C3465B">
        <w:rPr>
          <w:rtl/>
          <w:lang w:bidi="fa-IR"/>
        </w:rPr>
        <w:t>وقد تقدّ</w:t>
      </w:r>
      <w:r w:rsidR="00AA4879">
        <w:rPr>
          <w:rFonts w:hint="cs"/>
          <w:rtl/>
          <w:lang w:bidi="fa-IR"/>
        </w:rPr>
        <w:t>َ</w:t>
      </w:r>
      <w:r w:rsidRPr="00C3465B">
        <w:rPr>
          <w:rtl/>
          <w:lang w:bidi="fa-IR"/>
        </w:rPr>
        <w:t>م لأبي بكر مثل هذه في المتّفق عليه.</w:t>
      </w:r>
    </w:p>
    <w:p w:rsidR="00A41E48" w:rsidRPr="00C3465B" w:rsidRDefault="00A41E48" w:rsidP="00A41E48">
      <w:pPr>
        <w:pStyle w:val="libNormal"/>
        <w:rPr>
          <w:rtl/>
          <w:lang w:bidi="fa-IR"/>
        </w:rPr>
      </w:pPr>
      <w:r w:rsidRPr="00C3465B">
        <w:rPr>
          <w:rtl/>
          <w:lang w:bidi="fa-IR"/>
        </w:rPr>
        <w:t>فيحمل هذا على أنّ عليا</w:t>
      </w:r>
      <w:r w:rsidR="006C1554">
        <w:rPr>
          <w:rFonts w:hint="cs"/>
          <w:rtl/>
          <w:lang w:bidi="fa-IR"/>
        </w:rPr>
        <w:t>ً</w:t>
      </w:r>
      <w:r w:rsidRPr="00C3465B">
        <w:rPr>
          <w:rtl/>
          <w:lang w:bidi="fa-IR"/>
        </w:rPr>
        <w:t xml:space="preserve"> أحبّ الناس إليه من أهل بيته</w:t>
      </w:r>
      <w:r>
        <w:rPr>
          <w:rtl/>
          <w:lang w:bidi="fa-IR"/>
        </w:rPr>
        <w:t>،</w:t>
      </w:r>
      <w:r w:rsidRPr="00C3465B">
        <w:rPr>
          <w:rtl/>
          <w:lang w:bidi="fa-IR"/>
        </w:rPr>
        <w:t xml:space="preserve"> وعائشة أحبّ إليه مطلقا</w:t>
      </w:r>
      <w:r w:rsidR="007268A1">
        <w:rPr>
          <w:rFonts w:hint="cs"/>
          <w:rtl/>
          <w:lang w:bidi="fa-IR"/>
        </w:rPr>
        <w:t>ً</w:t>
      </w:r>
      <w:r>
        <w:rPr>
          <w:rtl/>
          <w:lang w:bidi="fa-IR"/>
        </w:rPr>
        <w:t>،</w:t>
      </w:r>
      <w:r w:rsidRPr="00C3465B">
        <w:rPr>
          <w:rtl/>
          <w:lang w:bidi="fa-IR"/>
        </w:rPr>
        <w:t xml:space="preserve"> جمعا</w:t>
      </w:r>
      <w:r w:rsidR="007268A1">
        <w:rPr>
          <w:rFonts w:hint="cs"/>
          <w:rtl/>
          <w:lang w:bidi="fa-IR"/>
        </w:rPr>
        <w:t>ً</w:t>
      </w:r>
      <w:r w:rsidRPr="00C3465B">
        <w:rPr>
          <w:rtl/>
          <w:lang w:bidi="fa-IR"/>
        </w:rPr>
        <w:t xml:space="preserve"> بين الحديثين. ويؤيّده</w:t>
      </w:r>
      <w:r>
        <w:rPr>
          <w:rFonts w:hint="cs"/>
          <w:rtl/>
          <w:lang w:bidi="fa-IR"/>
        </w:rPr>
        <w:t xml:space="preserve"> </w:t>
      </w:r>
      <w:r w:rsidRPr="00C3465B">
        <w:rPr>
          <w:rtl/>
        </w:rPr>
        <w:t>ما رواه الدولابي في الذريّة الطاهرة</w:t>
      </w:r>
      <w:r>
        <w:rPr>
          <w:rtl/>
        </w:rPr>
        <w:t>:</w:t>
      </w:r>
      <w:r w:rsidRPr="00C3465B">
        <w:rPr>
          <w:rtl/>
        </w:rPr>
        <w:t xml:space="preserve"> أنّ النبيّ </w:t>
      </w:r>
      <w:r w:rsidR="00082BFE" w:rsidRPr="00082BFE">
        <w:rPr>
          <w:rStyle w:val="libAlaemChar"/>
          <w:rtl/>
        </w:rPr>
        <w:t>صلى‌الله‌عليه‌وآله‌وسلم</w:t>
      </w:r>
      <w:r w:rsidR="006103F2" w:rsidRPr="006103F2">
        <w:rPr>
          <w:rStyle w:val="libAlaemChar"/>
          <w:rtl/>
        </w:rPr>
        <w:t xml:space="preserve"> </w:t>
      </w:r>
      <w:r w:rsidRPr="00C3465B">
        <w:rPr>
          <w:rtl/>
        </w:rPr>
        <w:t>قال لفاطمة</w:t>
      </w:r>
      <w:r>
        <w:rPr>
          <w:rtl/>
        </w:rPr>
        <w:t xml:space="preserve">: </w:t>
      </w:r>
      <w:r w:rsidRPr="00C3465B">
        <w:rPr>
          <w:rtl/>
        </w:rPr>
        <w:t>أنكحتك أحبّ أهل بيتي إليّ</w:t>
      </w:r>
      <w:r w:rsidR="00905A2F">
        <w:rPr>
          <w:rFonts w:hint="cs"/>
          <w:rtl/>
        </w:rPr>
        <w:t>َ</w:t>
      </w:r>
      <w:r w:rsidRPr="00C3465B">
        <w:rPr>
          <w:rtl/>
        </w:rPr>
        <w:t>.</w:t>
      </w:r>
    </w:p>
    <w:p w:rsidR="00A41E48" w:rsidRPr="00C3465B" w:rsidRDefault="00A41E48" w:rsidP="00A41E48">
      <w:pPr>
        <w:pStyle w:val="libNormal"/>
        <w:rPr>
          <w:rtl/>
          <w:lang w:bidi="fa-IR"/>
        </w:rPr>
      </w:pPr>
      <w:r w:rsidRPr="00C3465B">
        <w:rPr>
          <w:rtl/>
        </w:rPr>
        <w:t>خرّجه عبد الرزاق</w:t>
      </w:r>
      <w:r>
        <w:rPr>
          <w:rtl/>
        </w:rPr>
        <w:t>،</w:t>
      </w:r>
      <w:r w:rsidRPr="00C3465B">
        <w:rPr>
          <w:rtl/>
        </w:rPr>
        <w:t xml:space="preserve"> ولفظه</w:t>
      </w:r>
      <w:r>
        <w:rPr>
          <w:rtl/>
        </w:rPr>
        <w:t>:</w:t>
      </w:r>
      <w:r w:rsidRPr="00C3465B">
        <w:rPr>
          <w:rtl/>
        </w:rPr>
        <w:t xml:space="preserve"> أنكحتك أحبّ أهلي إليّ</w:t>
      </w:r>
      <w:r w:rsidR="00DE3818">
        <w:rPr>
          <w:rFonts w:hint="cs"/>
          <w:rtl/>
        </w:rPr>
        <w:t>َ</w:t>
      </w:r>
      <w:r w:rsidRPr="00C3465B">
        <w:rPr>
          <w:rtl/>
        </w:rPr>
        <w:t xml:space="preserve"> » </w:t>
      </w:r>
      <w:r w:rsidRPr="00BE597A">
        <w:rPr>
          <w:rStyle w:val="libFootnotenumChar"/>
          <w:rtl/>
        </w:rPr>
        <w:t>(1)</w:t>
      </w:r>
      <w:r>
        <w:rPr>
          <w:rtl/>
        </w:rPr>
        <w:t>.</w:t>
      </w:r>
    </w:p>
    <w:p w:rsidR="00A41E48" w:rsidRPr="00C3465B" w:rsidRDefault="00A41E48" w:rsidP="00A41E48">
      <w:pPr>
        <w:pStyle w:val="libNormal"/>
        <w:rPr>
          <w:rtl/>
          <w:lang w:bidi="fa-IR"/>
        </w:rPr>
      </w:pPr>
      <w:r w:rsidRPr="00C3465B">
        <w:rPr>
          <w:rtl/>
          <w:lang w:bidi="fa-IR"/>
        </w:rPr>
        <w:t>وقلّده الوصّابي صاحب ( الاكتفاء ) فيما قال.</w:t>
      </w:r>
    </w:p>
    <w:p w:rsidR="00A41E48" w:rsidRPr="00C3465B" w:rsidRDefault="00A41E48" w:rsidP="00A41E48">
      <w:pPr>
        <w:pStyle w:val="libBold1"/>
        <w:rPr>
          <w:rtl/>
          <w:lang w:bidi="fa-IR"/>
        </w:rPr>
      </w:pPr>
      <w:r w:rsidRPr="00C3465B">
        <w:rPr>
          <w:rtl/>
          <w:lang w:bidi="fa-IR"/>
        </w:rPr>
        <w:t>أقول</w:t>
      </w:r>
      <w:r>
        <w:rPr>
          <w:rtl/>
          <w:lang w:bidi="fa-IR"/>
        </w:rPr>
        <w:t>:</w:t>
      </w:r>
    </w:p>
    <w:p w:rsidR="00A41E48" w:rsidRPr="00C3465B" w:rsidRDefault="00A41E48" w:rsidP="00A41E48">
      <w:pPr>
        <w:pStyle w:val="libNormal"/>
        <w:rPr>
          <w:rtl/>
          <w:lang w:bidi="fa-IR"/>
        </w:rPr>
      </w:pPr>
      <w:r w:rsidRPr="00C3465B">
        <w:rPr>
          <w:rtl/>
          <w:lang w:bidi="fa-IR"/>
        </w:rPr>
        <w:t xml:space="preserve">إنّ حمل أحبيّة أمير المؤمنين </w:t>
      </w:r>
      <w:r w:rsidRPr="001C3131">
        <w:rPr>
          <w:rStyle w:val="libAlaemChar"/>
          <w:rtl/>
        </w:rPr>
        <w:t>عليه‌السلام</w:t>
      </w:r>
      <w:r w:rsidRPr="00C3465B">
        <w:rPr>
          <w:rtl/>
          <w:lang w:bidi="fa-IR"/>
        </w:rPr>
        <w:t xml:space="preserve"> على الأحبيّة النّسبية</w:t>
      </w:r>
      <w:r>
        <w:rPr>
          <w:rtl/>
          <w:lang w:bidi="fa-IR"/>
        </w:rPr>
        <w:t xml:space="preserve"> - </w:t>
      </w:r>
      <w:r w:rsidRPr="00C3465B">
        <w:rPr>
          <w:rtl/>
          <w:lang w:bidi="fa-IR"/>
        </w:rPr>
        <w:t>بأيّ معنى</w:t>
      </w:r>
      <w:r w:rsidR="00A94C3C">
        <w:rPr>
          <w:rFonts w:hint="cs"/>
          <w:rtl/>
          <w:lang w:bidi="fa-IR"/>
        </w:rPr>
        <w:t>ً</w:t>
      </w:r>
      <w:r w:rsidRPr="00C3465B">
        <w:rPr>
          <w:rtl/>
          <w:lang w:bidi="fa-IR"/>
        </w:rPr>
        <w:t xml:space="preserve"> كانت</w:t>
      </w:r>
      <w:r>
        <w:rPr>
          <w:rtl/>
          <w:lang w:bidi="fa-IR"/>
        </w:rPr>
        <w:t xml:space="preserve"> - </w:t>
      </w:r>
      <w:r w:rsidRPr="00C3465B">
        <w:rPr>
          <w:rtl/>
          <w:lang w:bidi="fa-IR"/>
        </w:rPr>
        <w:t>حمل باطل</w:t>
      </w:r>
      <w:r>
        <w:rPr>
          <w:rtl/>
          <w:lang w:bidi="fa-IR"/>
        </w:rPr>
        <w:t>،</w:t>
      </w:r>
      <w:r w:rsidRPr="00C3465B">
        <w:rPr>
          <w:rtl/>
          <w:lang w:bidi="fa-IR"/>
        </w:rPr>
        <w:t xml:space="preserve"> تدفعه الأحاديث التي ذكرناها والآثار التي أوردناها</w:t>
      </w:r>
      <w:r>
        <w:rPr>
          <w:rtl/>
          <w:lang w:bidi="fa-IR"/>
        </w:rPr>
        <w:t>،</w:t>
      </w:r>
      <w:r w:rsidRPr="00C3465B">
        <w:rPr>
          <w:rtl/>
          <w:lang w:bidi="fa-IR"/>
        </w:rPr>
        <w:t xml:space="preserve"> خصوصا</w:t>
      </w:r>
      <w:r w:rsidR="003B5B88">
        <w:rPr>
          <w:rFonts w:hint="cs"/>
          <w:rtl/>
          <w:lang w:bidi="fa-IR"/>
        </w:rPr>
        <w:t>ً</w:t>
      </w:r>
      <w:r w:rsidRPr="00C3465B">
        <w:rPr>
          <w:rtl/>
          <w:lang w:bidi="fa-IR"/>
        </w:rPr>
        <w:t xml:space="preserve"> ما كان منها عن عائشة</w:t>
      </w:r>
      <w:r>
        <w:rPr>
          <w:rtl/>
          <w:lang w:bidi="fa-IR"/>
        </w:rPr>
        <w:t xml:space="preserve"> ..</w:t>
      </w:r>
      <w:r w:rsidRPr="00C3465B">
        <w:rPr>
          <w:rtl/>
          <w:lang w:bidi="fa-IR"/>
        </w:rPr>
        <w:t>. فإنّ هذه الأحاديث والآثار لا تقبل التأويل بشكل</w:t>
      </w:r>
      <w:r w:rsidR="003B5B88">
        <w:rPr>
          <w:rFonts w:hint="cs"/>
          <w:rtl/>
          <w:lang w:bidi="fa-IR"/>
        </w:rPr>
        <w:t>ٍ</w:t>
      </w:r>
      <w:r w:rsidRPr="00C3465B">
        <w:rPr>
          <w:rtl/>
          <w:lang w:bidi="fa-IR"/>
        </w:rPr>
        <w:t xml:space="preserve"> من الأشكال</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على أنّ تخصيص أحبيّة الإ</w:t>
      </w:r>
      <w:r w:rsidR="00BC4D80">
        <w:rPr>
          <w:rFonts w:hint="cs"/>
          <w:rtl/>
          <w:lang w:bidi="fa-IR"/>
        </w:rPr>
        <w:t>ِ</w:t>
      </w:r>
      <w:r w:rsidRPr="00C3465B">
        <w:rPr>
          <w:rtl/>
          <w:lang w:bidi="fa-IR"/>
        </w:rPr>
        <w:t xml:space="preserve">مام </w:t>
      </w:r>
      <w:r w:rsidRPr="001C3131">
        <w:rPr>
          <w:rStyle w:val="libAlaemChar"/>
          <w:rtl/>
        </w:rPr>
        <w:t>عليه‌السلام</w:t>
      </w:r>
      <w:r w:rsidRPr="00C3465B">
        <w:rPr>
          <w:rtl/>
          <w:lang w:bidi="fa-IR"/>
        </w:rPr>
        <w:t xml:space="preserve"> بأنّها بالنسبة إلى أهل البيت </w:t>
      </w:r>
      <w:r w:rsidRPr="001C3131">
        <w:rPr>
          <w:rStyle w:val="libAlaemChar"/>
          <w:rtl/>
        </w:rPr>
        <w:t>عليهم‌السلام</w:t>
      </w:r>
      <w:r>
        <w:rPr>
          <w:rtl/>
          <w:lang w:bidi="fa-IR"/>
        </w:rPr>
        <w:t xml:space="preserve"> - </w:t>
      </w:r>
      <w:r w:rsidRPr="00C3465B">
        <w:rPr>
          <w:rtl/>
          <w:lang w:bidi="fa-IR"/>
        </w:rPr>
        <w:t>على تقدير تسليمه</w:t>
      </w:r>
      <w:r>
        <w:rPr>
          <w:rtl/>
          <w:lang w:bidi="fa-IR"/>
        </w:rPr>
        <w:t xml:space="preserve"> - </w:t>
      </w:r>
      <w:r w:rsidRPr="00C3465B">
        <w:rPr>
          <w:rtl/>
          <w:lang w:bidi="fa-IR"/>
        </w:rPr>
        <w:t>لا يضرّ بما نقوله</w:t>
      </w:r>
      <w:r>
        <w:rPr>
          <w:rtl/>
          <w:lang w:bidi="fa-IR"/>
        </w:rPr>
        <w:t>،</w:t>
      </w:r>
      <w:r w:rsidRPr="00C3465B">
        <w:rPr>
          <w:rtl/>
          <w:lang w:bidi="fa-IR"/>
        </w:rPr>
        <w:t xml:space="preserve"> لأنّ مقتضى الأحاديث المعتبرة الكثيرة</w:t>
      </w:r>
      <w:r>
        <w:rPr>
          <w:rtl/>
          <w:lang w:bidi="fa-IR"/>
        </w:rPr>
        <w:t xml:space="preserve"> - </w:t>
      </w:r>
      <w:r w:rsidRPr="00C3465B">
        <w:rPr>
          <w:rtl/>
          <w:lang w:bidi="fa-IR"/>
        </w:rPr>
        <w:t>كحديث الثقلين</w:t>
      </w:r>
      <w:r>
        <w:rPr>
          <w:rtl/>
          <w:lang w:bidi="fa-IR"/>
        </w:rPr>
        <w:t>،</w:t>
      </w:r>
      <w:r w:rsidRPr="00C3465B">
        <w:rPr>
          <w:rtl/>
          <w:lang w:bidi="fa-IR"/>
        </w:rPr>
        <w:t xml:space="preserve"> وحديث السّفينة</w:t>
      </w:r>
      <w:r>
        <w:rPr>
          <w:rtl/>
          <w:lang w:bidi="fa-IR"/>
        </w:rPr>
        <w:t>،</w:t>
      </w:r>
      <w:r w:rsidRPr="00C3465B">
        <w:rPr>
          <w:rtl/>
          <w:lang w:bidi="fa-IR"/>
        </w:rPr>
        <w:t xml:space="preserve"> وأمثالهما</w:t>
      </w:r>
      <w:r>
        <w:rPr>
          <w:rtl/>
          <w:lang w:bidi="fa-IR"/>
        </w:rPr>
        <w:t xml:space="preserve"> ..</w:t>
      </w:r>
      <w:r w:rsidRPr="00C3465B">
        <w:rPr>
          <w:rtl/>
          <w:lang w:bidi="fa-IR"/>
        </w:rPr>
        <w:t>. ممّا رواه القوم ومنهم المحبّ الطبري نفسه</w:t>
      </w:r>
      <w:r>
        <w:rPr>
          <w:rtl/>
          <w:lang w:bidi="fa-IR"/>
        </w:rPr>
        <w:t xml:space="preserve"> - </w:t>
      </w:r>
      <w:r w:rsidRPr="00C3465B">
        <w:rPr>
          <w:rtl/>
          <w:lang w:bidi="fa-IR"/>
        </w:rPr>
        <w:t>وكذا الأحاديث الواردة في أفضليّة بني هاشم من سائر قريش</w:t>
      </w:r>
      <w:r>
        <w:rPr>
          <w:rtl/>
          <w:lang w:bidi="fa-IR"/>
        </w:rPr>
        <w:t>،</w:t>
      </w:r>
      <w:r w:rsidRPr="00C3465B">
        <w:rPr>
          <w:rtl/>
          <w:lang w:bidi="fa-IR"/>
        </w:rPr>
        <w:t xml:space="preserve"> وهي أيضا</w:t>
      </w:r>
      <w:r w:rsidR="001E6022">
        <w:rPr>
          <w:rFonts w:hint="cs"/>
          <w:rtl/>
          <w:lang w:bidi="fa-IR"/>
        </w:rPr>
        <w:t>ً</w:t>
      </w:r>
      <w:r w:rsidRPr="00C3465B">
        <w:rPr>
          <w:rtl/>
          <w:lang w:bidi="fa-IR"/>
        </w:rPr>
        <w:t xml:space="preserve"> أحاديث كثيرة معتبرة جدا</w:t>
      </w:r>
      <w:r w:rsidR="001E6022">
        <w:rPr>
          <w:rFonts w:hint="cs"/>
          <w:rtl/>
          <w:lang w:bidi="fa-IR"/>
        </w:rPr>
        <w:t>ً</w:t>
      </w:r>
      <w:r w:rsidRPr="00C3465B">
        <w:rPr>
          <w:rtl/>
          <w:lang w:bidi="fa-IR"/>
        </w:rPr>
        <w:t xml:space="preserve"> </w:t>
      </w:r>
      <w:r w:rsidRPr="00BE597A">
        <w:rPr>
          <w:rStyle w:val="libFootnotenumChar"/>
          <w:rtl/>
        </w:rPr>
        <w:t>(2)</w:t>
      </w:r>
      <w:r>
        <w:rPr>
          <w:rtl/>
          <w:lang w:bidi="fa-IR"/>
        </w:rPr>
        <w:t xml:space="preserve"> ..</w:t>
      </w:r>
      <w:r w:rsidRPr="00C3465B">
        <w:rPr>
          <w:rtl/>
          <w:lang w:bidi="fa-IR"/>
        </w:rPr>
        <w:t xml:space="preserve">. هو أفضليّة أهل البيت </w:t>
      </w:r>
      <w:r w:rsidRPr="001C3131">
        <w:rPr>
          <w:rStyle w:val="libAlaemChar"/>
          <w:rtl/>
        </w:rPr>
        <w:t>عليهم‌السلام</w:t>
      </w:r>
      <w:r w:rsidRPr="00C3465B">
        <w:rPr>
          <w:rtl/>
          <w:lang w:bidi="fa-IR"/>
        </w:rPr>
        <w:t xml:space="preserve"> من جميع الناس على العموم. فمن كان الأفضل في أهل البيت</w:t>
      </w:r>
      <w:r>
        <w:rPr>
          <w:rtl/>
          <w:lang w:bidi="fa-IR"/>
        </w:rPr>
        <w:t xml:space="preserve"> - </w:t>
      </w:r>
      <w:r w:rsidRPr="00C3465B">
        <w:rPr>
          <w:rtl/>
          <w:lang w:bidi="fa-IR"/>
        </w:rPr>
        <w:t>الذين هم أفضل الناس</w:t>
      </w:r>
      <w:r>
        <w:rPr>
          <w:rtl/>
          <w:lang w:bidi="fa-IR"/>
        </w:rPr>
        <w:t xml:space="preserve"> - </w:t>
      </w:r>
      <w:r w:rsidRPr="00C3465B">
        <w:rPr>
          <w:rtl/>
          <w:lang w:bidi="fa-IR"/>
        </w:rPr>
        <w:t>كان أفضل الناس</w:t>
      </w:r>
      <w:r>
        <w:rPr>
          <w:rtl/>
          <w:lang w:bidi="fa-IR"/>
        </w:rPr>
        <w:t>،</w:t>
      </w:r>
      <w:r w:rsidRPr="00C3465B">
        <w:rPr>
          <w:rtl/>
          <w:lang w:bidi="fa-IR"/>
        </w:rPr>
        <w:t xml:space="preserve"> بالأولوية القطعيّة</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الرياض النضرة في مناقب العشرة 3 / 115</w:t>
      </w:r>
      <w:r w:rsidR="00A41E48">
        <w:rPr>
          <w:rtl/>
        </w:rPr>
        <w:t xml:space="preserve"> - </w:t>
      </w:r>
      <w:r w:rsidR="00A41E48" w:rsidRPr="00C3465B">
        <w:rPr>
          <w:rtl/>
        </w:rPr>
        <w:t>116.</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ا</w:t>
      </w:r>
      <w:r w:rsidR="00B7646C">
        <w:rPr>
          <w:rFonts w:hint="cs"/>
          <w:rtl/>
        </w:rPr>
        <w:t>ُ</w:t>
      </w:r>
      <w:r w:rsidR="00A41E48" w:rsidRPr="00C3465B">
        <w:rPr>
          <w:rtl/>
        </w:rPr>
        <w:t>نظر</w:t>
      </w:r>
      <w:r w:rsidR="00A41E48">
        <w:rPr>
          <w:rtl/>
        </w:rPr>
        <w:t>:</w:t>
      </w:r>
      <w:r w:rsidR="00A41E48" w:rsidRPr="00C3465B">
        <w:rPr>
          <w:rtl/>
        </w:rPr>
        <w:t xml:space="preserve"> الجزء 5 ص 316</w:t>
      </w:r>
      <w:r w:rsidR="00A41E48">
        <w:rPr>
          <w:rtl/>
        </w:rPr>
        <w:t xml:space="preserve"> - </w:t>
      </w:r>
      <w:r w:rsidR="00A41E48" w:rsidRPr="00C3465B">
        <w:rPr>
          <w:rtl/>
        </w:rPr>
        <w:t>321 من كتابنا.</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الواضحة.</w:t>
      </w:r>
    </w:p>
    <w:p w:rsidR="00A41E48" w:rsidRPr="00C3465B" w:rsidRDefault="00A41E48" w:rsidP="00A41E48">
      <w:pPr>
        <w:pStyle w:val="libNormal"/>
        <w:rPr>
          <w:rtl/>
          <w:lang w:bidi="fa-IR"/>
        </w:rPr>
      </w:pPr>
      <w:r w:rsidRPr="00C3465B">
        <w:rPr>
          <w:rtl/>
          <w:lang w:bidi="fa-IR"/>
        </w:rPr>
        <w:t>والشواهد على هذا المعنى من كلام أكابر القوم كثيرة أيضا</w:t>
      </w:r>
      <w:r w:rsidR="00B7646C">
        <w:rPr>
          <w:rFonts w:hint="cs"/>
          <w:rtl/>
          <w:lang w:bidi="fa-IR"/>
        </w:rPr>
        <w:t>ً</w:t>
      </w:r>
      <w:r>
        <w:rPr>
          <w:rtl/>
          <w:lang w:bidi="fa-IR"/>
        </w:rPr>
        <w:t>،</w:t>
      </w:r>
      <w:r w:rsidRPr="00C3465B">
        <w:rPr>
          <w:rtl/>
          <w:lang w:bidi="fa-IR"/>
        </w:rPr>
        <w:t xml:space="preserve"> من ذلك ما رواه ملك العلماء الهندي عن الحافظ الزرندي</w:t>
      </w:r>
      <w:r>
        <w:rPr>
          <w:rtl/>
          <w:lang w:bidi="fa-IR"/>
        </w:rPr>
        <w:t>:</w:t>
      </w:r>
      <w:r w:rsidRPr="00C3465B">
        <w:rPr>
          <w:rtl/>
          <w:lang w:bidi="fa-IR"/>
        </w:rPr>
        <w:t xml:space="preserve"> أنّه نقل عن إمام أهل السنّة أبي حنيفة</w:t>
      </w:r>
      <w:r>
        <w:rPr>
          <w:rtl/>
          <w:lang w:bidi="fa-IR"/>
        </w:rPr>
        <w:t>:</w:t>
      </w:r>
    </w:p>
    <w:p w:rsidR="00A41E48" w:rsidRPr="00C3465B" w:rsidRDefault="00A41E48" w:rsidP="00A41E48">
      <w:pPr>
        <w:pStyle w:val="libNormal"/>
        <w:rPr>
          <w:rtl/>
          <w:lang w:bidi="fa-IR"/>
        </w:rPr>
      </w:pPr>
      <w:r w:rsidRPr="00C3465B">
        <w:rPr>
          <w:rtl/>
          <w:lang w:bidi="fa-IR"/>
        </w:rPr>
        <w:t>« إنّه مرّ</w:t>
      </w:r>
      <w:r w:rsidR="008B2A86">
        <w:rPr>
          <w:rFonts w:hint="cs"/>
          <w:rtl/>
          <w:lang w:bidi="fa-IR"/>
        </w:rPr>
        <w:t>َ</w:t>
      </w:r>
      <w:r w:rsidRPr="00C3465B">
        <w:rPr>
          <w:rtl/>
          <w:lang w:bidi="fa-IR"/>
        </w:rPr>
        <w:t xml:space="preserve"> يوما</w:t>
      </w:r>
      <w:r w:rsidR="008B2A86">
        <w:rPr>
          <w:rFonts w:hint="cs"/>
          <w:rtl/>
          <w:lang w:bidi="fa-IR"/>
        </w:rPr>
        <w:t>ً</w:t>
      </w:r>
      <w:r w:rsidRPr="00C3465B">
        <w:rPr>
          <w:rtl/>
          <w:lang w:bidi="fa-IR"/>
        </w:rPr>
        <w:t xml:space="preserve"> في سكك بغداد</w:t>
      </w:r>
      <w:r>
        <w:rPr>
          <w:rtl/>
          <w:lang w:bidi="fa-IR"/>
        </w:rPr>
        <w:t>،</w:t>
      </w:r>
      <w:r w:rsidRPr="00C3465B">
        <w:rPr>
          <w:rtl/>
          <w:lang w:bidi="fa-IR"/>
        </w:rPr>
        <w:t xml:space="preserve"> فرأى بعض أولاد السّادات يلعب بالجوز</w:t>
      </w:r>
      <w:r>
        <w:rPr>
          <w:rtl/>
          <w:lang w:bidi="fa-IR"/>
        </w:rPr>
        <w:t>،</w:t>
      </w:r>
      <w:r w:rsidRPr="00C3465B">
        <w:rPr>
          <w:rtl/>
          <w:lang w:bidi="fa-IR"/>
        </w:rPr>
        <w:t xml:space="preserve"> فنزل من بغلته وأمر أصحابه بالنزول ومشى أربعين خطوة ثم ركب</w:t>
      </w:r>
      <w:r>
        <w:rPr>
          <w:rtl/>
          <w:lang w:bidi="fa-IR"/>
        </w:rPr>
        <w:t>،</w:t>
      </w:r>
      <w:r w:rsidRPr="00C3465B">
        <w:rPr>
          <w:rtl/>
          <w:lang w:bidi="fa-IR"/>
        </w:rPr>
        <w:t xml:space="preserve"> وتوجّه إلى أصحابه فقال</w:t>
      </w:r>
      <w:r>
        <w:rPr>
          <w:rtl/>
          <w:lang w:bidi="fa-IR"/>
        </w:rPr>
        <w:t>:</w:t>
      </w:r>
      <w:r w:rsidRPr="00C3465B">
        <w:rPr>
          <w:rtl/>
          <w:lang w:bidi="fa-IR"/>
        </w:rPr>
        <w:t xml:space="preserve"> من جال في قلبه أو ظهر على لسانه أنّه خير من صبي أو غلام</w:t>
      </w:r>
      <w:r w:rsidR="008B2A86">
        <w:rPr>
          <w:rFonts w:hint="cs"/>
          <w:rtl/>
          <w:lang w:bidi="fa-IR"/>
        </w:rPr>
        <w:t>ٍ</w:t>
      </w:r>
      <w:r w:rsidRPr="00C3465B">
        <w:rPr>
          <w:rtl/>
          <w:lang w:bidi="fa-IR"/>
        </w:rPr>
        <w:t xml:space="preserve"> من أهل بيت رسول الله فهو عندي زنديق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فانظر إلى حكم هذا الإ</w:t>
      </w:r>
      <w:r w:rsidR="008B2A86">
        <w:rPr>
          <w:rFonts w:hint="cs"/>
          <w:rtl/>
          <w:lang w:bidi="fa-IR"/>
        </w:rPr>
        <w:t>ِ</w:t>
      </w:r>
      <w:r w:rsidRPr="00C3465B">
        <w:rPr>
          <w:rtl/>
          <w:lang w:bidi="fa-IR"/>
        </w:rPr>
        <w:t>مام</w:t>
      </w:r>
      <w:r>
        <w:rPr>
          <w:rtl/>
          <w:lang w:bidi="fa-IR"/>
        </w:rPr>
        <w:t xml:space="preserve"> ..</w:t>
      </w:r>
      <w:r w:rsidRPr="00C3465B">
        <w:rPr>
          <w:rtl/>
          <w:lang w:bidi="fa-IR"/>
        </w:rPr>
        <w:t>. واحكم على طبقته بما شئت على من شئت.</w:t>
      </w:r>
    </w:p>
    <w:p w:rsidR="0043598D" w:rsidRDefault="00A41E48" w:rsidP="00A41E48">
      <w:pPr>
        <w:pStyle w:val="Heading3"/>
        <w:rPr>
          <w:rtl/>
          <w:lang w:bidi="fa-IR"/>
        </w:rPr>
      </w:pPr>
      <w:bookmarkStart w:id="924" w:name="_Toc320549531"/>
      <w:bookmarkStart w:id="925" w:name="_Toc408483343"/>
      <w:bookmarkStart w:id="926" w:name="_Toc95570840"/>
      <w:r w:rsidRPr="00C3465B">
        <w:rPr>
          <w:rtl/>
          <w:lang w:bidi="fa-IR"/>
        </w:rPr>
        <w:t>وجوه ردّ حديث عمرو بن العاص</w:t>
      </w:r>
      <w:bookmarkEnd w:id="924"/>
      <w:bookmarkEnd w:id="925"/>
      <w:bookmarkEnd w:id="926"/>
    </w:p>
    <w:p w:rsidR="00A41E48" w:rsidRPr="00C3465B" w:rsidRDefault="00A41E48" w:rsidP="00A41E48">
      <w:pPr>
        <w:pStyle w:val="libNormal"/>
        <w:rPr>
          <w:rtl/>
          <w:lang w:bidi="fa-IR"/>
        </w:rPr>
      </w:pPr>
      <w:r w:rsidRPr="00C3465B">
        <w:rPr>
          <w:rtl/>
          <w:lang w:bidi="fa-IR"/>
        </w:rPr>
        <w:t>لكنا</w:t>
      </w:r>
      <w:r>
        <w:rPr>
          <w:rtl/>
          <w:lang w:bidi="fa-IR"/>
        </w:rPr>
        <w:t xml:space="preserve"> - </w:t>
      </w:r>
      <w:r w:rsidRPr="00C3465B">
        <w:rPr>
          <w:rtl/>
          <w:lang w:bidi="fa-IR"/>
        </w:rPr>
        <w:t>مع كلّ هذا</w:t>
      </w:r>
      <w:r>
        <w:rPr>
          <w:rtl/>
          <w:lang w:bidi="fa-IR"/>
        </w:rPr>
        <w:t xml:space="preserve"> - </w:t>
      </w:r>
      <w:r w:rsidRPr="00C3465B">
        <w:rPr>
          <w:rtl/>
          <w:lang w:bidi="fa-IR"/>
        </w:rPr>
        <w:t>نبرهن على أنّ الحديث الذي عارض به المحبّ الطبري تلك الأحاديث</w:t>
      </w:r>
      <w:r>
        <w:rPr>
          <w:rtl/>
          <w:lang w:bidi="fa-IR"/>
        </w:rPr>
        <w:t xml:space="preserve">، - </w:t>
      </w:r>
      <w:r w:rsidRPr="00C3465B">
        <w:rPr>
          <w:rtl/>
          <w:lang w:bidi="fa-IR"/>
        </w:rPr>
        <w:t>وهو حديث ابن العاص</w:t>
      </w:r>
      <w:r>
        <w:rPr>
          <w:rtl/>
          <w:lang w:bidi="fa-IR"/>
        </w:rPr>
        <w:t xml:space="preserve"> - </w:t>
      </w:r>
      <w:r w:rsidRPr="00C3465B">
        <w:rPr>
          <w:rtl/>
          <w:lang w:bidi="fa-IR"/>
        </w:rPr>
        <w:t>باطل سندا</w:t>
      </w:r>
      <w:r w:rsidR="008B2A86">
        <w:rPr>
          <w:rFonts w:hint="cs"/>
          <w:rtl/>
          <w:lang w:bidi="fa-IR"/>
        </w:rPr>
        <w:t>ً</w:t>
      </w:r>
      <w:r w:rsidRPr="00C3465B">
        <w:rPr>
          <w:rtl/>
          <w:lang w:bidi="fa-IR"/>
        </w:rPr>
        <w:t xml:space="preserve"> ودلالة</w:t>
      </w:r>
      <w:r w:rsidR="008B2A86">
        <w:rPr>
          <w:rFonts w:hint="cs"/>
          <w:rtl/>
          <w:lang w:bidi="fa-IR"/>
        </w:rPr>
        <w:t>ً</w:t>
      </w:r>
      <w:r w:rsidRPr="00C3465B">
        <w:rPr>
          <w:rtl/>
          <w:lang w:bidi="fa-IR"/>
        </w:rPr>
        <w:t xml:space="preserve"> فلا معارضة</w:t>
      </w:r>
      <w:r>
        <w:rPr>
          <w:rtl/>
          <w:lang w:bidi="fa-IR"/>
        </w:rPr>
        <w:t>،</w:t>
      </w:r>
      <w:r w:rsidRPr="00C3465B">
        <w:rPr>
          <w:rtl/>
          <w:lang w:bidi="fa-IR"/>
        </w:rPr>
        <w:t xml:space="preserve"> ولا موجب للحمل الذي زعمه وبطلانه من وجوه</w:t>
      </w:r>
      <w:r>
        <w:rPr>
          <w:rtl/>
          <w:lang w:bidi="fa-IR"/>
        </w:rPr>
        <w:t>:</w:t>
      </w:r>
    </w:p>
    <w:p w:rsidR="0043598D" w:rsidRDefault="00A41E48" w:rsidP="00A41E48">
      <w:pPr>
        <w:pStyle w:val="libBold1"/>
        <w:rPr>
          <w:rtl/>
          <w:lang w:bidi="fa-IR"/>
        </w:rPr>
      </w:pPr>
      <w:r w:rsidRPr="00C3465B">
        <w:rPr>
          <w:rtl/>
          <w:lang w:bidi="fa-IR"/>
        </w:rPr>
        <w:t>الوجه الأول</w:t>
      </w:r>
      <w:r>
        <w:rPr>
          <w:rtl/>
          <w:lang w:bidi="fa-IR"/>
        </w:rPr>
        <w:t>:</w:t>
      </w:r>
    </w:p>
    <w:p w:rsidR="00A41E48" w:rsidRPr="00C3465B" w:rsidRDefault="00A41E48" w:rsidP="00A41E48">
      <w:pPr>
        <w:pStyle w:val="libNormal"/>
        <w:rPr>
          <w:rtl/>
          <w:lang w:bidi="fa-IR"/>
        </w:rPr>
      </w:pPr>
      <w:r w:rsidRPr="00C3465B">
        <w:rPr>
          <w:rtl/>
          <w:lang w:bidi="fa-IR"/>
        </w:rPr>
        <w:t>إنّ حديث عمرو بن العاص خبر واحد تفرّد بنقله أهل السنّة</w:t>
      </w:r>
      <w:r>
        <w:rPr>
          <w:rtl/>
          <w:lang w:bidi="fa-IR"/>
        </w:rPr>
        <w:t>،</w:t>
      </w:r>
      <w:r w:rsidRPr="00C3465B">
        <w:rPr>
          <w:rtl/>
          <w:lang w:bidi="fa-IR"/>
        </w:rPr>
        <w:t xml:space="preserve"> وما كان كذلك فليس بحجة</w:t>
      </w:r>
      <w:r w:rsidR="008B2A86">
        <w:rPr>
          <w:rFonts w:hint="cs"/>
          <w:rtl/>
          <w:lang w:bidi="fa-IR"/>
        </w:rPr>
        <w:t>ٍ</w:t>
      </w:r>
      <w:r w:rsidRPr="00C3465B">
        <w:rPr>
          <w:rtl/>
          <w:lang w:bidi="fa-IR"/>
        </w:rPr>
        <w:t xml:space="preserve"> على الإ</w:t>
      </w:r>
      <w:r w:rsidR="008B2A86">
        <w:rPr>
          <w:rFonts w:hint="cs"/>
          <w:rtl/>
          <w:lang w:bidi="fa-IR"/>
        </w:rPr>
        <w:t>ِ</w:t>
      </w:r>
      <w:r w:rsidRPr="00C3465B">
        <w:rPr>
          <w:rtl/>
          <w:lang w:bidi="fa-IR"/>
        </w:rPr>
        <w:t>ماميّة</w:t>
      </w:r>
      <w:r>
        <w:rPr>
          <w:rtl/>
          <w:lang w:bidi="fa-IR"/>
        </w:rPr>
        <w:t>،</w:t>
      </w:r>
      <w:r w:rsidRPr="00C3465B">
        <w:rPr>
          <w:rtl/>
          <w:lang w:bidi="fa-IR"/>
        </w:rPr>
        <w:t xml:space="preserve"> إذ لو كانت أخبارهم حجة على الإ</w:t>
      </w:r>
      <w:r w:rsidR="008B2A86">
        <w:rPr>
          <w:rFonts w:hint="cs"/>
          <w:rtl/>
          <w:lang w:bidi="fa-IR"/>
        </w:rPr>
        <w:t>ِ</w:t>
      </w:r>
      <w:r w:rsidRPr="00C3465B">
        <w:rPr>
          <w:rtl/>
          <w:lang w:bidi="fa-IR"/>
        </w:rPr>
        <w:t>مامية فل</w:t>
      </w:r>
      <w:r w:rsidR="008B2A86">
        <w:rPr>
          <w:rFonts w:hint="cs"/>
          <w:rtl/>
          <w:lang w:bidi="fa-IR"/>
        </w:rPr>
        <w:t>ِ</w:t>
      </w:r>
      <w:r w:rsidRPr="00C3465B">
        <w:rPr>
          <w:rtl/>
          <w:lang w:bidi="fa-IR"/>
        </w:rPr>
        <w:t>م</w:t>
      </w:r>
      <w:r w:rsidR="008B2A86">
        <w:rPr>
          <w:rFonts w:hint="cs"/>
          <w:rtl/>
          <w:lang w:bidi="fa-IR"/>
        </w:rPr>
        <w:t>َ</w:t>
      </w:r>
      <w:r w:rsidRPr="00C3465B">
        <w:rPr>
          <w:rtl/>
          <w:lang w:bidi="fa-IR"/>
        </w:rPr>
        <w:t xml:space="preserve"> لا تكون أخبار الإ</w:t>
      </w:r>
      <w:r w:rsidR="008B2A86">
        <w:rPr>
          <w:rFonts w:hint="cs"/>
          <w:rtl/>
          <w:lang w:bidi="fa-IR"/>
        </w:rPr>
        <w:t>ِ</w:t>
      </w:r>
      <w:r w:rsidRPr="00C3465B">
        <w:rPr>
          <w:rtl/>
          <w:lang w:bidi="fa-IR"/>
        </w:rPr>
        <w:t>ماميّة حجة</w:t>
      </w:r>
      <w:r w:rsidR="008B2A86">
        <w:rPr>
          <w:rFonts w:hint="cs"/>
          <w:rtl/>
          <w:lang w:bidi="fa-IR"/>
        </w:rPr>
        <w:t>ٍ</w:t>
      </w:r>
      <w:r w:rsidRPr="00C3465B">
        <w:rPr>
          <w:rtl/>
          <w:lang w:bidi="fa-IR"/>
        </w:rPr>
        <w:t xml:space="preserve"> عليهم كذلك</w:t>
      </w:r>
      <w:r>
        <w:rPr>
          <w:rtl/>
          <w:lang w:bidi="fa-IR"/>
        </w:rPr>
        <w:t xml:space="preserve"> ..</w:t>
      </w:r>
      <w:r w:rsidRPr="00C3465B">
        <w:rPr>
          <w:rtl/>
          <w:lang w:bidi="fa-IR"/>
        </w:rPr>
        <w:t>. ولقد أنصف ولي الله الدهلوي في كتابه ( قرّة العينين في تفضيل الشيخين ) حيث نصّ</w:t>
      </w:r>
      <w:r w:rsidR="008B2A86">
        <w:rPr>
          <w:rFonts w:hint="cs"/>
          <w:rtl/>
          <w:lang w:bidi="fa-IR"/>
        </w:rPr>
        <w:t>َ</w:t>
      </w:r>
      <w:r w:rsidRPr="00C3465B">
        <w:rPr>
          <w:rtl/>
          <w:lang w:bidi="fa-IR"/>
        </w:rPr>
        <w:t xml:space="preserve"> على أنّه لا يجوز الإ</w:t>
      </w:r>
      <w:r w:rsidR="008B2A86">
        <w:rPr>
          <w:rFonts w:hint="cs"/>
          <w:rtl/>
          <w:lang w:bidi="fa-IR"/>
        </w:rPr>
        <w:t>ِ</w:t>
      </w:r>
      <w:r w:rsidRPr="00C3465B">
        <w:rPr>
          <w:rtl/>
          <w:lang w:bidi="fa-IR"/>
        </w:rPr>
        <w:t>حتجاج على الإ</w:t>
      </w:r>
      <w:r w:rsidR="008B2A86">
        <w:rPr>
          <w:rFonts w:hint="cs"/>
          <w:rtl/>
          <w:lang w:bidi="fa-IR"/>
        </w:rPr>
        <w:t>ِ</w:t>
      </w:r>
      <w:r w:rsidRPr="00C3465B">
        <w:rPr>
          <w:rtl/>
          <w:lang w:bidi="fa-IR"/>
        </w:rPr>
        <w:t>ماميّة والزيديّة بأحاديث الصحيحين</w:t>
      </w:r>
      <w:r>
        <w:rPr>
          <w:rtl/>
          <w:lang w:bidi="fa-IR"/>
        </w:rPr>
        <w:t>،</w:t>
      </w:r>
      <w:r w:rsidRPr="00C3465B">
        <w:rPr>
          <w:rtl/>
          <w:lang w:bidi="fa-IR"/>
        </w:rPr>
        <w:t xml:space="preserve"> فضلا</w:t>
      </w:r>
      <w:r w:rsidR="008B2A86">
        <w:rPr>
          <w:rFonts w:hint="cs"/>
          <w:rtl/>
          <w:lang w:bidi="fa-IR"/>
        </w:rPr>
        <w:t>ً</w:t>
      </w:r>
      <w:r w:rsidRPr="00C3465B">
        <w:rPr>
          <w:rtl/>
          <w:lang w:bidi="fa-IR"/>
        </w:rPr>
        <w:t xml:space="preserve"> عن غيرها. وكذا</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هداية السعداء</w:t>
      </w:r>
      <w:r w:rsidR="00A41E48">
        <w:rPr>
          <w:rtl/>
        </w:rPr>
        <w:t xml:space="preserve"> - </w:t>
      </w:r>
      <w:r w:rsidR="00A41E48" w:rsidRPr="00C3465B">
        <w:rPr>
          <w:rtl/>
        </w:rPr>
        <w:t>مخطوط.</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قال ولده ( الدهلوي ) في غير موضع من كتابه ( التحفة )</w:t>
      </w:r>
      <w:r>
        <w:rPr>
          <w:rtl/>
          <w:lang w:bidi="fa-IR"/>
        </w:rPr>
        <w:t>.</w:t>
      </w:r>
    </w:p>
    <w:p w:rsidR="00A41E48" w:rsidRPr="00C3465B" w:rsidRDefault="00A41E48" w:rsidP="00A41E48">
      <w:pPr>
        <w:pStyle w:val="libNormal"/>
        <w:rPr>
          <w:rtl/>
          <w:lang w:bidi="fa-IR"/>
        </w:rPr>
      </w:pPr>
      <w:r w:rsidRPr="00C3465B">
        <w:rPr>
          <w:rtl/>
          <w:lang w:bidi="fa-IR"/>
        </w:rPr>
        <w:t>فهذا الحديث</w:t>
      </w:r>
      <w:r>
        <w:rPr>
          <w:rtl/>
          <w:lang w:bidi="fa-IR"/>
        </w:rPr>
        <w:t xml:space="preserve"> - </w:t>
      </w:r>
      <w:r w:rsidRPr="00C3465B">
        <w:rPr>
          <w:rtl/>
          <w:lang w:bidi="fa-IR"/>
        </w:rPr>
        <w:t>وإن</w:t>
      </w:r>
      <w:r w:rsidR="008B2A86">
        <w:rPr>
          <w:rFonts w:hint="cs"/>
          <w:rtl/>
          <w:lang w:bidi="fa-IR"/>
        </w:rPr>
        <w:t>ْ</w:t>
      </w:r>
      <w:r w:rsidRPr="00C3465B">
        <w:rPr>
          <w:rtl/>
          <w:lang w:bidi="fa-IR"/>
        </w:rPr>
        <w:t xml:space="preserve"> كان في الصحيحين</w:t>
      </w:r>
      <w:r>
        <w:rPr>
          <w:rtl/>
          <w:lang w:bidi="fa-IR"/>
        </w:rPr>
        <w:t xml:space="preserve"> - </w:t>
      </w:r>
      <w:r w:rsidRPr="00C3465B">
        <w:rPr>
          <w:rtl/>
          <w:lang w:bidi="fa-IR"/>
        </w:rPr>
        <w:t>ممّا لا يصلح الإحتجاج به أمام الإ</w:t>
      </w:r>
      <w:r w:rsidR="008B2A86">
        <w:rPr>
          <w:rFonts w:hint="cs"/>
          <w:rtl/>
          <w:lang w:bidi="fa-IR"/>
        </w:rPr>
        <w:t>ِ</w:t>
      </w:r>
      <w:r w:rsidRPr="00C3465B">
        <w:rPr>
          <w:rtl/>
          <w:lang w:bidi="fa-IR"/>
        </w:rPr>
        <w:t>ماميّة.</w:t>
      </w:r>
    </w:p>
    <w:p w:rsidR="00A41E48" w:rsidRPr="00C3465B" w:rsidRDefault="00A41E48" w:rsidP="00A41E48">
      <w:pPr>
        <w:pStyle w:val="libBold1"/>
        <w:rPr>
          <w:rtl/>
          <w:lang w:bidi="fa-IR"/>
        </w:rPr>
      </w:pPr>
      <w:r w:rsidRPr="00C3465B">
        <w:rPr>
          <w:rtl/>
          <w:lang w:bidi="fa-IR"/>
        </w:rPr>
        <w:t>الوجه الثاني</w:t>
      </w:r>
      <w:r>
        <w:rPr>
          <w:rtl/>
          <w:lang w:bidi="fa-IR"/>
        </w:rPr>
        <w:t>:</w:t>
      </w:r>
    </w:p>
    <w:p w:rsidR="0043598D" w:rsidRDefault="00A41E48" w:rsidP="00A41E48">
      <w:pPr>
        <w:pStyle w:val="libNormal"/>
        <w:rPr>
          <w:rtl/>
        </w:rPr>
      </w:pPr>
      <w:r w:rsidRPr="00C3465B">
        <w:rPr>
          <w:rtl/>
          <w:lang w:bidi="fa-IR"/>
        </w:rPr>
        <w:t>إنّ</w:t>
      </w:r>
      <w:r w:rsidR="008B2A86">
        <w:rPr>
          <w:rFonts w:hint="cs"/>
          <w:rtl/>
          <w:lang w:bidi="fa-IR"/>
        </w:rPr>
        <w:t>َ</w:t>
      </w:r>
      <w:r w:rsidRPr="00C3465B">
        <w:rPr>
          <w:rtl/>
          <w:lang w:bidi="fa-IR"/>
        </w:rPr>
        <w:t xml:space="preserve"> مدار هذا الحديث المزعوم المتفق عليه</w:t>
      </w:r>
      <w:r>
        <w:rPr>
          <w:rtl/>
          <w:lang w:bidi="fa-IR"/>
        </w:rPr>
        <w:t>!!</w:t>
      </w:r>
      <w:r w:rsidRPr="00C3465B">
        <w:rPr>
          <w:rtl/>
          <w:lang w:bidi="fa-IR"/>
        </w:rPr>
        <w:t xml:space="preserve"> في الصحيحين على « خالد بن مهران الحذّاء »</w:t>
      </w:r>
      <w:r>
        <w:rPr>
          <w:rFonts w:hint="cs"/>
          <w:rtl/>
          <w:lang w:bidi="fa-IR"/>
        </w:rPr>
        <w:t xml:space="preserve"> </w:t>
      </w:r>
      <w:r w:rsidRPr="00C3465B">
        <w:rPr>
          <w:rtl/>
        </w:rPr>
        <w:t>ففي البخاري</w:t>
      </w:r>
      <w:r>
        <w:rPr>
          <w:rtl/>
        </w:rPr>
        <w:t>:</w:t>
      </w:r>
    </w:p>
    <w:p w:rsidR="00A41E48" w:rsidRPr="00C3465B" w:rsidRDefault="00A41E48" w:rsidP="00A41E48">
      <w:pPr>
        <w:pStyle w:val="libNormal"/>
        <w:rPr>
          <w:rtl/>
          <w:lang w:bidi="fa-IR"/>
        </w:rPr>
      </w:pPr>
      <w:r w:rsidRPr="00C3465B">
        <w:rPr>
          <w:rtl/>
        </w:rPr>
        <w:t>« حدّثنا معلّى بن أسد</w:t>
      </w:r>
      <w:r>
        <w:rPr>
          <w:rtl/>
        </w:rPr>
        <w:t>،</w:t>
      </w:r>
      <w:r w:rsidRPr="00C3465B">
        <w:rPr>
          <w:rtl/>
        </w:rPr>
        <w:t xml:space="preserve"> ثنا عبد العزيز بن مختار</w:t>
      </w:r>
      <w:r>
        <w:rPr>
          <w:rtl/>
        </w:rPr>
        <w:t>،</w:t>
      </w:r>
      <w:r w:rsidRPr="00C3465B">
        <w:rPr>
          <w:rtl/>
        </w:rPr>
        <w:t xml:space="preserve"> ثنا خالد الحذّاء</w:t>
      </w:r>
      <w:r>
        <w:rPr>
          <w:rtl/>
        </w:rPr>
        <w:t>،</w:t>
      </w:r>
      <w:r w:rsidRPr="00C3465B">
        <w:rPr>
          <w:rtl/>
        </w:rPr>
        <w:t xml:space="preserve"> عن أبي عثمان</w:t>
      </w:r>
      <w:r>
        <w:rPr>
          <w:rtl/>
        </w:rPr>
        <w:t>،</w:t>
      </w:r>
      <w:r w:rsidRPr="00C3465B">
        <w:rPr>
          <w:rtl/>
        </w:rPr>
        <w:t xml:space="preserve"> ثني عمرو بن العاص</w:t>
      </w:r>
      <w:r>
        <w:rPr>
          <w:rtl/>
        </w:rPr>
        <w:t xml:space="preserve">: </w:t>
      </w:r>
      <w:r w:rsidRPr="00C3465B">
        <w:rPr>
          <w:rtl/>
        </w:rPr>
        <w:t xml:space="preserve">أنّ النبيّ </w:t>
      </w:r>
      <w:r w:rsidR="00082BFE" w:rsidRPr="00082BFE">
        <w:rPr>
          <w:rStyle w:val="libAlaemChar"/>
          <w:rtl/>
        </w:rPr>
        <w:t>صلى‌الله‌عليه‌وآله‌وسلم</w:t>
      </w:r>
      <w:r w:rsidR="006103F2" w:rsidRPr="006103F2">
        <w:rPr>
          <w:rStyle w:val="libAlaemChar"/>
          <w:rtl/>
        </w:rPr>
        <w:t xml:space="preserve"> </w:t>
      </w:r>
      <w:r w:rsidRPr="00C3465B">
        <w:rPr>
          <w:rtl/>
        </w:rPr>
        <w:t>بعثه على جيش ذات السلاسل</w:t>
      </w:r>
      <w:r>
        <w:rPr>
          <w:rtl/>
        </w:rPr>
        <w:t>،</w:t>
      </w:r>
      <w:r w:rsidRPr="00C3465B">
        <w:rPr>
          <w:rtl/>
        </w:rPr>
        <w:t xml:space="preserve"> فأتيته فقلت</w:t>
      </w:r>
      <w:r>
        <w:rPr>
          <w:rtl/>
        </w:rPr>
        <w:t>:</w:t>
      </w:r>
      <w:r w:rsidRPr="00C3465B">
        <w:rPr>
          <w:rtl/>
        </w:rPr>
        <w:t xml:space="preserve"> أيّ الناس أحبّ إليك</w:t>
      </w:r>
      <w:r>
        <w:rPr>
          <w:rtl/>
        </w:rPr>
        <w:t>؟</w:t>
      </w:r>
      <w:r w:rsidRPr="00C3465B">
        <w:rPr>
          <w:rtl/>
        </w:rPr>
        <w:t xml:space="preserve"> قال</w:t>
      </w:r>
      <w:r>
        <w:rPr>
          <w:rtl/>
        </w:rPr>
        <w:t>:</w:t>
      </w:r>
      <w:r w:rsidRPr="00C3465B">
        <w:rPr>
          <w:rtl/>
        </w:rPr>
        <w:t xml:space="preserve"> عائشة.</w:t>
      </w:r>
      <w:r>
        <w:rPr>
          <w:rFonts w:hint="cs"/>
          <w:rtl/>
        </w:rPr>
        <w:t xml:space="preserve"> </w:t>
      </w:r>
      <w:r w:rsidRPr="00C3465B">
        <w:rPr>
          <w:rtl/>
        </w:rPr>
        <w:t>فقلت</w:t>
      </w:r>
      <w:r>
        <w:rPr>
          <w:rtl/>
        </w:rPr>
        <w:t>:</w:t>
      </w:r>
      <w:r w:rsidRPr="00C3465B">
        <w:rPr>
          <w:rtl/>
        </w:rPr>
        <w:t xml:space="preserve"> من الرجال</w:t>
      </w:r>
      <w:r>
        <w:rPr>
          <w:rtl/>
        </w:rPr>
        <w:t>؟</w:t>
      </w:r>
      <w:r w:rsidRPr="00C3465B">
        <w:rPr>
          <w:rtl/>
        </w:rPr>
        <w:t xml:space="preserve"> قال</w:t>
      </w:r>
      <w:r>
        <w:rPr>
          <w:rtl/>
        </w:rPr>
        <w:t>:</w:t>
      </w:r>
      <w:r w:rsidRPr="00C3465B">
        <w:rPr>
          <w:rtl/>
        </w:rPr>
        <w:t xml:space="preserve"> أبوها. قال فقلت</w:t>
      </w:r>
      <w:r>
        <w:rPr>
          <w:rtl/>
        </w:rPr>
        <w:t>:</w:t>
      </w:r>
      <w:r w:rsidRPr="00C3465B">
        <w:rPr>
          <w:rtl/>
        </w:rPr>
        <w:t xml:space="preserve"> ثمّ من</w:t>
      </w:r>
      <w:r>
        <w:rPr>
          <w:rtl/>
        </w:rPr>
        <w:t>؟</w:t>
      </w:r>
      <w:r w:rsidRPr="00C3465B">
        <w:rPr>
          <w:rtl/>
        </w:rPr>
        <w:t xml:space="preserve"> قال</w:t>
      </w:r>
      <w:r>
        <w:rPr>
          <w:rtl/>
        </w:rPr>
        <w:t>:</w:t>
      </w:r>
      <w:r w:rsidRPr="00C3465B">
        <w:rPr>
          <w:rtl/>
        </w:rPr>
        <w:t xml:space="preserve"> عمر بن الخطاب</w:t>
      </w:r>
      <w:r>
        <w:rPr>
          <w:rtl/>
        </w:rPr>
        <w:t>،</w:t>
      </w:r>
      <w:r w:rsidRPr="00C3465B">
        <w:rPr>
          <w:rtl/>
        </w:rPr>
        <w:t xml:space="preserve"> فعدّ</w:t>
      </w:r>
      <w:r w:rsidR="003E7191">
        <w:rPr>
          <w:rFonts w:hint="cs"/>
          <w:rtl/>
        </w:rPr>
        <w:t>َ</w:t>
      </w:r>
      <w:r w:rsidRPr="00C3465B">
        <w:rPr>
          <w:rtl/>
        </w:rPr>
        <w:t xml:space="preserve"> رجالا</w:t>
      </w:r>
      <w:r w:rsidR="003E7191">
        <w:rPr>
          <w:rFonts w:hint="cs"/>
          <w:rtl/>
        </w:rPr>
        <w:t>ً</w:t>
      </w:r>
      <w:r w:rsidRPr="00C3465B">
        <w:rPr>
          <w:rtl/>
        </w:rPr>
        <w:t xml:space="preserve"> » </w:t>
      </w:r>
      <w:r w:rsidRPr="00BE597A">
        <w:rPr>
          <w:rStyle w:val="libFootnotenumChar"/>
          <w:rtl/>
        </w:rPr>
        <w:t>(1)</w:t>
      </w:r>
      <w:r>
        <w:rPr>
          <w:rtl/>
        </w:rPr>
        <w:t>.</w:t>
      </w:r>
    </w:p>
    <w:p w:rsidR="00A41E48" w:rsidRPr="00C3465B" w:rsidRDefault="00A41E48" w:rsidP="00A41E48">
      <w:pPr>
        <w:pStyle w:val="libNormal"/>
        <w:rPr>
          <w:rtl/>
          <w:lang w:bidi="fa-IR"/>
        </w:rPr>
      </w:pPr>
      <w:r w:rsidRPr="00C3465B">
        <w:rPr>
          <w:rtl/>
        </w:rPr>
        <w:t>وفيه</w:t>
      </w:r>
      <w:r>
        <w:rPr>
          <w:rtl/>
        </w:rPr>
        <w:t>:</w:t>
      </w:r>
      <w:r w:rsidRPr="00C3465B">
        <w:rPr>
          <w:rtl/>
        </w:rPr>
        <w:t xml:space="preserve"> « حدّثنا إسحاق قال</w:t>
      </w:r>
      <w:r>
        <w:rPr>
          <w:rtl/>
        </w:rPr>
        <w:t>:</w:t>
      </w:r>
      <w:r w:rsidRPr="00C3465B">
        <w:rPr>
          <w:rtl/>
        </w:rPr>
        <w:t xml:space="preserve"> حدّثنا خالد بن عبد الله</w:t>
      </w:r>
      <w:r>
        <w:rPr>
          <w:rtl/>
        </w:rPr>
        <w:t>،</w:t>
      </w:r>
      <w:r w:rsidRPr="00C3465B">
        <w:rPr>
          <w:rtl/>
        </w:rPr>
        <w:t xml:space="preserve"> عن خالد الحذّاء</w:t>
      </w:r>
      <w:r>
        <w:rPr>
          <w:rtl/>
        </w:rPr>
        <w:t>،</w:t>
      </w:r>
      <w:r w:rsidRPr="00C3465B">
        <w:rPr>
          <w:rtl/>
        </w:rPr>
        <w:t xml:space="preserve"> عن أبي عثمان</w:t>
      </w:r>
      <w:r>
        <w:rPr>
          <w:rtl/>
        </w:rPr>
        <w:t xml:space="preserve">: </w:t>
      </w:r>
      <w:r w:rsidRPr="00C3465B">
        <w:rPr>
          <w:rtl/>
        </w:rPr>
        <w:t xml:space="preserve">إن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بعث عمرو بن العاص على جيش ذات السلاسل</w:t>
      </w:r>
      <w:r>
        <w:rPr>
          <w:rtl/>
        </w:rPr>
        <w:t>،</w:t>
      </w:r>
      <w:r w:rsidRPr="00C3465B">
        <w:rPr>
          <w:rtl/>
        </w:rPr>
        <w:t xml:space="preserve"> قال</w:t>
      </w:r>
      <w:r>
        <w:rPr>
          <w:rtl/>
        </w:rPr>
        <w:t>:</w:t>
      </w:r>
      <w:r w:rsidRPr="00C3465B">
        <w:rPr>
          <w:rtl/>
        </w:rPr>
        <w:t xml:space="preserve"> فأتيته فقلت</w:t>
      </w:r>
      <w:r>
        <w:rPr>
          <w:rtl/>
        </w:rPr>
        <w:t>:</w:t>
      </w:r>
      <w:r w:rsidRPr="00C3465B">
        <w:rPr>
          <w:rtl/>
        </w:rPr>
        <w:t xml:space="preserve"> أيّ الناس أحبّ إليك</w:t>
      </w:r>
      <w:r>
        <w:rPr>
          <w:rtl/>
        </w:rPr>
        <w:t>؟</w:t>
      </w:r>
      <w:r w:rsidRPr="00C3465B">
        <w:rPr>
          <w:rtl/>
        </w:rPr>
        <w:t xml:space="preserve"> قال</w:t>
      </w:r>
      <w:r>
        <w:rPr>
          <w:rtl/>
        </w:rPr>
        <w:t>:</w:t>
      </w:r>
      <w:r w:rsidRPr="00C3465B">
        <w:rPr>
          <w:rtl/>
        </w:rPr>
        <w:t xml:space="preserve"> عائشة. قلت</w:t>
      </w:r>
      <w:r>
        <w:rPr>
          <w:rtl/>
        </w:rPr>
        <w:t>:</w:t>
      </w:r>
      <w:r w:rsidRPr="00C3465B">
        <w:rPr>
          <w:rtl/>
        </w:rPr>
        <w:t xml:space="preserve"> من الرجال</w:t>
      </w:r>
      <w:r>
        <w:rPr>
          <w:rtl/>
        </w:rPr>
        <w:t>؟</w:t>
      </w:r>
      <w:r w:rsidRPr="00C3465B">
        <w:rPr>
          <w:rtl/>
        </w:rPr>
        <w:t xml:space="preserve"> قال</w:t>
      </w:r>
      <w:r>
        <w:rPr>
          <w:rtl/>
        </w:rPr>
        <w:t>:</w:t>
      </w:r>
      <w:r w:rsidRPr="00C3465B">
        <w:rPr>
          <w:rtl/>
        </w:rPr>
        <w:t xml:space="preserve"> أبوها. قلت</w:t>
      </w:r>
      <w:r>
        <w:rPr>
          <w:rtl/>
        </w:rPr>
        <w:t>:</w:t>
      </w:r>
      <w:r w:rsidRPr="00C3465B">
        <w:rPr>
          <w:rtl/>
        </w:rPr>
        <w:t xml:space="preserve"> ثمّ من</w:t>
      </w:r>
      <w:r>
        <w:rPr>
          <w:rtl/>
        </w:rPr>
        <w:t>؟</w:t>
      </w:r>
      <w:r w:rsidRPr="00C3465B">
        <w:rPr>
          <w:rtl/>
        </w:rPr>
        <w:t xml:space="preserve"> قال</w:t>
      </w:r>
      <w:r>
        <w:rPr>
          <w:rtl/>
        </w:rPr>
        <w:t>:</w:t>
      </w:r>
      <w:r w:rsidRPr="00C3465B">
        <w:rPr>
          <w:rtl/>
        </w:rPr>
        <w:t xml:space="preserve"> عمر. فعدّ</w:t>
      </w:r>
      <w:r w:rsidR="003E7191">
        <w:rPr>
          <w:rFonts w:hint="cs"/>
          <w:rtl/>
        </w:rPr>
        <w:t>َ</w:t>
      </w:r>
      <w:r w:rsidRPr="00C3465B">
        <w:rPr>
          <w:rtl/>
        </w:rPr>
        <w:t xml:space="preserve"> رجالا</w:t>
      </w:r>
      <w:r w:rsidR="003E7191">
        <w:rPr>
          <w:rFonts w:hint="cs"/>
          <w:rtl/>
        </w:rPr>
        <w:t>ً</w:t>
      </w:r>
      <w:r>
        <w:rPr>
          <w:rtl/>
        </w:rPr>
        <w:t>،</w:t>
      </w:r>
      <w:r w:rsidRPr="00C3465B">
        <w:rPr>
          <w:rtl/>
        </w:rPr>
        <w:t xml:space="preserve"> فسكتّ</w:t>
      </w:r>
      <w:r w:rsidR="003E7191">
        <w:rPr>
          <w:rFonts w:hint="cs"/>
          <w:rtl/>
        </w:rPr>
        <w:t>ُ</w:t>
      </w:r>
      <w:r w:rsidRPr="00C3465B">
        <w:rPr>
          <w:rtl/>
        </w:rPr>
        <w:t xml:space="preserve"> مخافة أن يجعلني في آخرهم » </w:t>
      </w:r>
      <w:r w:rsidRPr="00BE597A">
        <w:rPr>
          <w:rStyle w:val="libFootnotenumChar"/>
          <w:rtl/>
        </w:rPr>
        <w:t>(2)</w:t>
      </w:r>
      <w:r>
        <w:rPr>
          <w:rtl/>
        </w:rPr>
        <w:t>.</w:t>
      </w:r>
    </w:p>
    <w:p w:rsidR="00A41E48" w:rsidRPr="00C3465B" w:rsidRDefault="00A41E48" w:rsidP="00A41E48">
      <w:pPr>
        <w:pStyle w:val="libNormal"/>
        <w:rPr>
          <w:rtl/>
          <w:lang w:bidi="fa-IR"/>
        </w:rPr>
      </w:pPr>
      <w:r w:rsidRPr="00C3465B">
        <w:rPr>
          <w:rtl/>
          <w:lang w:bidi="fa-IR"/>
        </w:rPr>
        <w:t>وفي مسلم</w:t>
      </w:r>
      <w:r>
        <w:rPr>
          <w:rtl/>
          <w:lang w:bidi="fa-IR"/>
        </w:rPr>
        <w:t>:</w:t>
      </w:r>
      <w:r w:rsidRPr="00C3465B">
        <w:rPr>
          <w:rtl/>
          <w:lang w:bidi="fa-IR"/>
        </w:rPr>
        <w:t xml:space="preserve"> « حدّثنا يحيى بن يحيى قال</w:t>
      </w:r>
      <w:r>
        <w:rPr>
          <w:rtl/>
          <w:lang w:bidi="fa-IR"/>
        </w:rPr>
        <w:t>:</w:t>
      </w:r>
      <w:r w:rsidRPr="00C3465B">
        <w:rPr>
          <w:rtl/>
          <w:lang w:bidi="fa-IR"/>
        </w:rPr>
        <w:t xml:space="preserve"> أنا خالد بن عبد الله</w:t>
      </w:r>
      <w:r>
        <w:rPr>
          <w:rtl/>
          <w:lang w:bidi="fa-IR"/>
        </w:rPr>
        <w:t>،</w:t>
      </w:r>
      <w:r w:rsidRPr="00C3465B">
        <w:rPr>
          <w:rtl/>
          <w:lang w:bidi="fa-IR"/>
        </w:rPr>
        <w:t xml:space="preserve"> عن خالد الحذّاء</w:t>
      </w:r>
      <w:r>
        <w:rPr>
          <w:rtl/>
          <w:lang w:bidi="fa-IR"/>
        </w:rPr>
        <w:t>،</w:t>
      </w:r>
      <w:r w:rsidRPr="00C3465B">
        <w:rPr>
          <w:rtl/>
          <w:lang w:bidi="fa-IR"/>
        </w:rPr>
        <w:t xml:space="preserve"> عن أبي عثمان قال</w:t>
      </w:r>
      <w:r>
        <w:rPr>
          <w:rtl/>
          <w:lang w:bidi="fa-IR"/>
        </w:rPr>
        <w:t>:</w:t>
      </w:r>
      <w:r w:rsidRPr="00C3465B">
        <w:rPr>
          <w:rtl/>
          <w:lang w:bidi="fa-IR"/>
        </w:rPr>
        <w:t xml:space="preserve"> أخبرني عمرو بن العاص</w:t>
      </w:r>
      <w:r>
        <w:rPr>
          <w:rtl/>
          <w:lang w:bidi="fa-IR"/>
        </w:rPr>
        <w:t xml:space="preserve"> ..</w:t>
      </w:r>
      <w:r w:rsidRPr="00C3465B">
        <w:rPr>
          <w:rtl/>
          <w:lang w:bidi="fa-IR"/>
        </w:rPr>
        <w:t xml:space="preserve">. » </w:t>
      </w:r>
      <w:r w:rsidRPr="00BE597A">
        <w:rPr>
          <w:rStyle w:val="libFootnotenumChar"/>
          <w:rtl/>
        </w:rPr>
        <w:t>(3)</w:t>
      </w:r>
      <w:r>
        <w:rPr>
          <w:rtl/>
          <w:lang w:bidi="fa-IR"/>
        </w:rPr>
        <w:t>.</w:t>
      </w:r>
    </w:p>
    <w:p w:rsidR="00A41E48" w:rsidRPr="00C3465B" w:rsidRDefault="00A41E48" w:rsidP="00A41E48">
      <w:pPr>
        <w:pStyle w:val="libNormal"/>
        <w:rPr>
          <w:rtl/>
          <w:lang w:bidi="fa-IR"/>
        </w:rPr>
      </w:pPr>
      <w:r w:rsidRPr="00C3465B">
        <w:rPr>
          <w:rtl/>
          <w:lang w:bidi="fa-IR"/>
        </w:rPr>
        <w:t>فمدار الحديث على « خالد الحذّاء »</w:t>
      </w:r>
      <w:r>
        <w:rPr>
          <w:rtl/>
          <w:lang w:bidi="fa-IR"/>
        </w:rPr>
        <w:t>،</w:t>
      </w:r>
      <w:r w:rsidRPr="00C3465B">
        <w:rPr>
          <w:rtl/>
          <w:lang w:bidi="fa-IR"/>
        </w:rPr>
        <w:t xml:space="preserve"> وهو مقدوح مطعون فيه</w:t>
      </w:r>
      <w:r>
        <w:rPr>
          <w:rtl/>
          <w:lang w:bidi="fa-IR"/>
        </w:rPr>
        <w:t>:</w:t>
      </w:r>
      <w:r w:rsidRPr="00C3465B">
        <w:rPr>
          <w:rtl/>
          <w:lang w:bidi="fa-IR"/>
        </w:rPr>
        <w:t xml:space="preserve"> قال</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صحيح البخاري</w:t>
      </w:r>
      <w:r w:rsidR="00A41E48">
        <w:rPr>
          <w:rtl/>
        </w:rPr>
        <w:t xml:space="preserve"> - </w:t>
      </w:r>
      <w:r w:rsidR="00A41E48" w:rsidRPr="00C3465B">
        <w:rPr>
          <w:rtl/>
        </w:rPr>
        <w:t>باب مناقب أبي بكر 3 / 64.</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صحيح البخاري</w:t>
      </w:r>
      <w:r w:rsidR="00A41E48">
        <w:rPr>
          <w:rtl/>
        </w:rPr>
        <w:t xml:space="preserve"> - </w:t>
      </w:r>
      <w:r w:rsidR="00A41E48" w:rsidRPr="00C3465B">
        <w:rPr>
          <w:rtl/>
        </w:rPr>
        <w:t>خبر غزوة ذات السلاسل 3 / 286.</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صحيح مسلم</w:t>
      </w:r>
      <w:r w:rsidR="00A41E48">
        <w:rPr>
          <w:rtl/>
        </w:rPr>
        <w:t xml:space="preserve"> - </w:t>
      </w:r>
      <w:r w:rsidR="00A41E48" w:rsidRPr="00C3465B">
        <w:rPr>
          <w:rtl/>
        </w:rPr>
        <w:t>باب مناقب أبي بكر 7 / 109.</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الحافظ ابن حجر</w:t>
      </w:r>
      <w:r>
        <w:rPr>
          <w:rtl/>
          <w:lang w:bidi="fa-IR"/>
        </w:rPr>
        <w:t>:</w:t>
      </w:r>
      <w:r w:rsidRPr="00C3465B">
        <w:rPr>
          <w:rtl/>
          <w:lang w:bidi="fa-IR"/>
        </w:rPr>
        <w:t xml:space="preserve"> « قال أبو حاتم</w:t>
      </w:r>
      <w:r>
        <w:rPr>
          <w:rtl/>
          <w:lang w:bidi="fa-IR"/>
        </w:rPr>
        <w:t>:</w:t>
      </w:r>
      <w:r w:rsidRPr="00C3465B">
        <w:rPr>
          <w:rtl/>
          <w:lang w:bidi="fa-IR"/>
        </w:rPr>
        <w:t xml:space="preserve"> يكتب حديثه ولا يحتجّ</w:t>
      </w:r>
      <w:r w:rsidR="003E7191">
        <w:rPr>
          <w:rFonts w:hint="cs"/>
          <w:rtl/>
          <w:lang w:bidi="fa-IR"/>
        </w:rPr>
        <w:t>ُ</w:t>
      </w:r>
      <w:r w:rsidRPr="00C3465B">
        <w:rPr>
          <w:rtl/>
          <w:lang w:bidi="fa-IR"/>
        </w:rPr>
        <w:t xml:space="preserve"> به » </w:t>
      </w:r>
      <w:r w:rsidRPr="00BE597A">
        <w:rPr>
          <w:rStyle w:val="libFootnotenumChar"/>
          <w:rtl/>
        </w:rPr>
        <w:t>(1)</w:t>
      </w:r>
      <w:r>
        <w:rPr>
          <w:rtl/>
          <w:lang w:bidi="fa-IR"/>
        </w:rPr>
        <w:t>.</w:t>
      </w:r>
      <w:r w:rsidRPr="00C3465B">
        <w:rPr>
          <w:rtl/>
          <w:lang w:bidi="fa-IR"/>
        </w:rPr>
        <w:t xml:space="preserve"> وقال أيضا</w:t>
      </w:r>
      <w:r w:rsidR="003E7191">
        <w:rPr>
          <w:rFonts w:hint="cs"/>
          <w:rtl/>
          <w:lang w:bidi="fa-IR"/>
        </w:rPr>
        <w:t>ً</w:t>
      </w:r>
      <w:r>
        <w:rPr>
          <w:rtl/>
          <w:lang w:bidi="fa-IR"/>
        </w:rPr>
        <w:t>:</w:t>
      </w:r>
      <w:r>
        <w:rPr>
          <w:rFonts w:hint="cs"/>
          <w:rtl/>
          <w:lang w:bidi="fa-IR"/>
        </w:rPr>
        <w:t xml:space="preserve"> </w:t>
      </w:r>
      <w:r w:rsidRPr="00C3465B">
        <w:rPr>
          <w:rtl/>
          <w:lang w:bidi="fa-IR"/>
        </w:rPr>
        <w:t>« قد أشار حمّاد بن زيد إلى أن حفظه تغيّر لما قدم من الشام</w:t>
      </w:r>
      <w:r>
        <w:rPr>
          <w:rtl/>
          <w:lang w:bidi="fa-IR"/>
        </w:rPr>
        <w:t>،</w:t>
      </w:r>
      <w:r w:rsidRPr="00C3465B">
        <w:rPr>
          <w:rtl/>
          <w:lang w:bidi="fa-IR"/>
        </w:rPr>
        <w:t xml:space="preserve"> وعاب عليه بعضهم دخوله في عمل السّلطان»</w:t>
      </w:r>
      <w:r w:rsidRPr="00BE597A">
        <w:rPr>
          <w:rStyle w:val="libFootnotenumChar"/>
          <w:rtl/>
        </w:rPr>
        <w:t>(2)</w:t>
      </w:r>
      <w:r>
        <w:rPr>
          <w:rtl/>
          <w:lang w:bidi="fa-IR"/>
        </w:rPr>
        <w:t>.</w:t>
      </w:r>
    </w:p>
    <w:p w:rsidR="00A41E48" w:rsidRPr="00C3465B" w:rsidRDefault="00A41E48" w:rsidP="00A41E48">
      <w:pPr>
        <w:pStyle w:val="libBold1"/>
        <w:rPr>
          <w:rtl/>
          <w:lang w:bidi="fa-IR"/>
        </w:rPr>
      </w:pPr>
      <w:r w:rsidRPr="00C3465B">
        <w:rPr>
          <w:rtl/>
          <w:lang w:bidi="fa-IR"/>
        </w:rPr>
        <w:t>الوجه الثالث</w:t>
      </w:r>
      <w:r>
        <w:rPr>
          <w:rtl/>
          <w:lang w:bidi="fa-IR"/>
        </w:rPr>
        <w:t>:</w:t>
      </w:r>
    </w:p>
    <w:p w:rsidR="00A41E48" w:rsidRPr="00C3465B" w:rsidRDefault="00A41E48" w:rsidP="00A41E48">
      <w:pPr>
        <w:pStyle w:val="libNormal"/>
        <w:rPr>
          <w:rtl/>
          <w:lang w:bidi="fa-IR"/>
        </w:rPr>
      </w:pPr>
      <w:r w:rsidRPr="00C3465B">
        <w:rPr>
          <w:rtl/>
          <w:lang w:bidi="fa-IR"/>
        </w:rPr>
        <w:t>إنّه حديث منقطع</w:t>
      </w:r>
      <w:r>
        <w:rPr>
          <w:rtl/>
          <w:lang w:bidi="fa-IR"/>
        </w:rPr>
        <w:t>،</w:t>
      </w:r>
      <w:r w:rsidRPr="00C3465B">
        <w:rPr>
          <w:rtl/>
          <w:lang w:bidi="fa-IR"/>
        </w:rPr>
        <w:t xml:space="preserve"> لأنّ</w:t>
      </w:r>
      <w:r w:rsidR="003E7191">
        <w:rPr>
          <w:rFonts w:hint="cs"/>
          <w:rtl/>
          <w:lang w:bidi="fa-IR"/>
        </w:rPr>
        <w:t>َ</w:t>
      </w:r>
      <w:r w:rsidRPr="00C3465B">
        <w:rPr>
          <w:rtl/>
          <w:lang w:bidi="fa-IR"/>
        </w:rPr>
        <w:t xml:space="preserve"> خالدا</w:t>
      </w:r>
      <w:r w:rsidR="003E7191">
        <w:rPr>
          <w:rFonts w:hint="cs"/>
          <w:rtl/>
          <w:lang w:bidi="fa-IR"/>
        </w:rPr>
        <w:t>ً</w:t>
      </w:r>
      <w:r w:rsidRPr="00C3465B">
        <w:rPr>
          <w:rtl/>
          <w:lang w:bidi="fa-IR"/>
        </w:rPr>
        <w:t xml:space="preserve"> لم يسمع عن أبي عثمان</w:t>
      </w:r>
      <w:r>
        <w:rPr>
          <w:rtl/>
          <w:lang w:bidi="fa-IR"/>
        </w:rPr>
        <w:t xml:space="preserve"> - </w:t>
      </w:r>
      <w:r w:rsidRPr="00C3465B">
        <w:rPr>
          <w:rtl/>
          <w:lang w:bidi="fa-IR"/>
        </w:rPr>
        <w:t>وهو النهدي</w:t>
      </w:r>
      <w:r>
        <w:rPr>
          <w:rtl/>
          <w:lang w:bidi="fa-IR"/>
        </w:rPr>
        <w:t xml:space="preserve"> - </w:t>
      </w:r>
      <w:r w:rsidRPr="00C3465B">
        <w:rPr>
          <w:rtl/>
          <w:lang w:bidi="fa-IR"/>
        </w:rPr>
        <w:t>شيئا</w:t>
      </w:r>
      <w:r w:rsidR="003E7191">
        <w:rPr>
          <w:rFonts w:hint="cs"/>
          <w:rtl/>
          <w:lang w:bidi="fa-IR"/>
        </w:rPr>
        <w:t>ً</w:t>
      </w:r>
      <w:r>
        <w:rPr>
          <w:rtl/>
          <w:lang w:bidi="fa-IR"/>
        </w:rPr>
        <w:t>،</w:t>
      </w:r>
      <w:r w:rsidRPr="00C3465B">
        <w:rPr>
          <w:rtl/>
          <w:lang w:bidi="fa-IR"/>
        </w:rPr>
        <w:t xml:space="preserve"> قال ابن حجر</w:t>
      </w:r>
      <w:r>
        <w:rPr>
          <w:rtl/>
          <w:lang w:bidi="fa-IR"/>
        </w:rPr>
        <w:t>:</w:t>
      </w:r>
      <w:r w:rsidRPr="00C3465B">
        <w:rPr>
          <w:rtl/>
          <w:lang w:bidi="fa-IR"/>
        </w:rPr>
        <w:t xml:space="preserve"> « قال عبد الله بن أحمد بن حنبل</w:t>
      </w:r>
      <w:r>
        <w:rPr>
          <w:rtl/>
          <w:lang w:bidi="fa-IR"/>
        </w:rPr>
        <w:t xml:space="preserve"> - </w:t>
      </w:r>
      <w:r w:rsidRPr="00C3465B">
        <w:rPr>
          <w:rtl/>
          <w:lang w:bidi="fa-IR"/>
        </w:rPr>
        <w:t>في كتاب العلل</w:t>
      </w:r>
      <w:r>
        <w:rPr>
          <w:rtl/>
          <w:lang w:bidi="fa-IR"/>
        </w:rPr>
        <w:t xml:space="preserve"> - </w:t>
      </w:r>
      <w:r w:rsidRPr="00C3465B">
        <w:rPr>
          <w:rtl/>
          <w:lang w:bidi="fa-IR"/>
        </w:rPr>
        <w:t>عن أبيه</w:t>
      </w:r>
      <w:r>
        <w:rPr>
          <w:rtl/>
          <w:lang w:bidi="fa-IR"/>
        </w:rPr>
        <w:t>:</w:t>
      </w:r>
      <w:r w:rsidRPr="00C3465B">
        <w:rPr>
          <w:rtl/>
          <w:lang w:bidi="fa-IR"/>
        </w:rPr>
        <w:t xml:space="preserve"> لم يسمع خالد الحذّاء عن أبي عثمان النهدي شيئا</w:t>
      </w:r>
      <w:r w:rsidR="003E7191">
        <w:rPr>
          <w:rFonts w:hint="cs"/>
          <w:rtl/>
          <w:lang w:bidi="fa-IR"/>
        </w:rPr>
        <w:t>ً</w:t>
      </w:r>
      <w:r w:rsidRPr="00C3465B">
        <w:rPr>
          <w:rtl/>
          <w:lang w:bidi="fa-IR"/>
        </w:rPr>
        <w:t xml:space="preserve"> » </w:t>
      </w:r>
      <w:r w:rsidRPr="00BE597A">
        <w:rPr>
          <w:rStyle w:val="libFootnotenumChar"/>
          <w:rtl/>
        </w:rPr>
        <w:t>(3)</w:t>
      </w:r>
      <w:r>
        <w:rPr>
          <w:rtl/>
          <w:lang w:bidi="fa-IR"/>
        </w:rPr>
        <w:t>.</w:t>
      </w:r>
    </w:p>
    <w:p w:rsidR="00A41E48" w:rsidRPr="00C3465B" w:rsidRDefault="00A41E48" w:rsidP="00A41E48">
      <w:pPr>
        <w:pStyle w:val="libBold1"/>
        <w:rPr>
          <w:rtl/>
          <w:lang w:bidi="fa-IR"/>
        </w:rPr>
      </w:pPr>
      <w:r w:rsidRPr="00C3465B">
        <w:rPr>
          <w:rtl/>
          <w:lang w:bidi="fa-IR"/>
        </w:rPr>
        <w:t>الوجه الرّابع</w:t>
      </w:r>
      <w:r>
        <w:rPr>
          <w:rtl/>
          <w:lang w:bidi="fa-IR"/>
        </w:rPr>
        <w:t>:</w:t>
      </w:r>
    </w:p>
    <w:p w:rsidR="00A41E48" w:rsidRPr="00C3465B" w:rsidRDefault="00A41E48" w:rsidP="00A41E48">
      <w:pPr>
        <w:pStyle w:val="libNormal"/>
        <w:rPr>
          <w:rtl/>
          <w:lang w:bidi="fa-IR"/>
        </w:rPr>
      </w:pPr>
      <w:r w:rsidRPr="00C3465B">
        <w:rPr>
          <w:rtl/>
          <w:lang w:bidi="fa-IR"/>
        </w:rPr>
        <w:t xml:space="preserve">إنّ هذا الحديث يدل على أحبيّة عائشة من فاطمة </w:t>
      </w:r>
      <w:r w:rsidRPr="001C3131">
        <w:rPr>
          <w:rStyle w:val="libAlaemChar"/>
          <w:rtl/>
        </w:rPr>
        <w:t>عليها‌السلام</w:t>
      </w:r>
      <w:r>
        <w:rPr>
          <w:rtl/>
          <w:lang w:bidi="fa-IR"/>
        </w:rPr>
        <w:t>،</w:t>
      </w:r>
      <w:r w:rsidRPr="00C3465B">
        <w:rPr>
          <w:rtl/>
          <w:lang w:bidi="fa-IR"/>
        </w:rPr>
        <w:t xml:space="preserve"> فيبطله الأحاديث الكثيرة الصحيحة الواردة من طرقهم في شأن فاطمة </w:t>
      </w:r>
      <w:r w:rsidRPr="001C3131">
        <w:rPr>
          <w:rStyle w:val="libAlaemChar"/>
          <w:rtl/>
        </w:rPr>
        <w:t>عليها‌السلام</w:t>
      </w:r>
      <w:r>
        <w:rPr>
          <w:rtl/>
          <w:lang w:bidi="fa-IR"/>
        </w:rPr>
        <w:t>،</w:t>
      </w:r>
      <w:r w:rsidRPr="00C3465B">
        <w:rPr>
          <w:rtl/>
          <w:lang w:bidi="fa-IR"/>
        </w:rPr>
        <w:t xml:space="preserve"> الدالّة على أحبيّتها وأفضليّتها من عائشة وغيرها مثل</w:t>
      </w:r>
      <w:r>
        <w:rPr>
          <w:rtl/>
          <w:lang w:bidi="fa-IR"/>
        </w:rPr>
        <w:t>:</w:t>
      </w:r>
      <w:r>
        <w:rPr>
          <w:rFonts w:hint="cs"/>
          <w:rtl/>
          <w:lang w:bidi="fa-IR"/>
        </w:rPr>
        <w:t xml:space="preserve"> </w:t>
      </w:r>
      <w:r w:rsidRPr="00C3465B">
        <w:rPr>
          <w:rtl/>
        </w:rPr>
        <w:t>حديث</w:t>
      </w:r>
      <w:r>
        <w:rPr>
          <w:rtl/>
        </w:rPr>
        <w:t xml:space="preserve">: </w:t>
      </w:r>
      <w:r w:rsidRPr="00C3465B">
        <w:rPr>
          <w:rtl/>
        </w:rPr>
        <w:t>« فاطمة سيّدة نساء أهل الجنّة »</w:t>
      </w:r>
      <w:r w:rsidRPr="00C3465B">
        <w:rPr>
          <w:rtl/>
          <w:lang w:bidi="fa-IR"/>
        </w:rPr>
        <w:t>. و</w:t>
      </w:r>
      <w:r w:rsidRPr="00C3465B">
        <w:rPr>
          <w:rtl/>
        </w:rPr>
        <w:t>حديث</w:t>
      </w:r>
      <w:r>
        <w:rPr>
          <w:rtl/>
        </w:rPr>
        <w:t xml:space="preserve">: </w:t>
      </w:r>
      <w:r w:rsidRPr="00C3465B">
        <w:rPr>
          <w:rtl/>
        </w:rPr>
        <w:t xml:space="preserve">« فاطمة بضعة منّي فمن أغضبها فقد أغضبني » </w:t>
      </w:r>
      <w:r w:rsidRPr="00C3465B">
        <w:rPr>
          <w:rtl/>
          <w:lang w:bidi="fa-IR"/>
        </w:rPr>
        <w:t>و</w:t>
      </w:r>
      <w:r w:rsidRPr="00C3465B">
        <w:rPr>
          <w:rtl/>
        </w:rPr>
        <w:t>حديث</w:t>
      </w:r>
      <w:r>
        <w:rPr>
          <w:rtl/>
        </w:rPr>
        <w:t xml:space="preserve">: </w:t>
      </w:r>
      <w:r w:rsidRPr="00C3465B">
        <w:rPr>
          <w:rtl/>
        </w:rPr>
        <w:t xml:space="preserve">« إنّما هي بضعة منّي يريبني ما رابها ويؤذيني ما آذاها » </w:t>
      </w:r>
      <w:r w:rsidRPr="00C3465B">
        <w:rPr>
          <w:rtl/>
          <w:lang w:bidi="fa-IR"/>
        </w:rPr>
        <w:t>إلى غير ذلك من الأحاديث التي لا تحصى كثرة</w:t>
      </w:r>
      <w:r w:rsidR="00A166E1">
        <w:rPr>
          <w:rFonts w:hint="cs"/>
          <w:rtl/>
          <w:lang w:bidi="fa-IR"/>
        </w:rPr>
        <w:t>ً</w:t>
      </w:r>
      <w:r w:rsidRPr="00C3465B">
        <w:rPr>
          <w:rtl/>
          <w:lang w:bidi="fa-IR"/>
        </w:rPr>
        <w:t xml:space="preserve"> </w:t>
      </w:r>
      <w:r w:rsidRPr="00BE597A">
        <w:rPr>
          <w:rStyle w:val="libFootnotenumChar"/>
          <w:rtl/>
        </w:rPr>
        <w:t>(4)</w:t>
      </w:r>
      <w:r>
        <w:rPr>
          <w:rtl/>
          <w:lang w:bidi="fa-IR"/>
        </w:rPr>
        <w:t>.</w:t>
      </w:r>
    </w:p>
    <w:p w:rsidR="00A41E48" w:rsidRPr="00C3465B" w:rsidRDefault="00A41E48" w:rsidP="00A41E48">
      <w:pPr>
        <w:pStyle w:val="libNormal"/>
        <w:rPr>
          <w:rtl/>
          <w:lang w:bidi="fa-IR"/>
        </w:rPr>
      </w:pPr>
      <w:r w:rsidRPr="00C3465B">
        <w:rPr>
          <w:rtl/>
          <w:lang w:bidi="fa-IR"/>
        </w:rPr>
        <w:t>فمن العجيب جدّا</w:t>
      </w:r>
      <w:r w:rsidR="00A166E1">
        <w:rPr>
          <w:rFonts w:hint="cs"/>
          <w:rtl/>
          <w:lang w:bidi="fa-IR"/>
        </w:rPr>
        <w:t>ً</w:t>
      </w:r>
      <w:r w:rsidRPr="00C3465B">
        <w:rPr>
          <w:rtl/>
          <w:lang w:bidi="fa-IR"/>
        </w:rPr>
        <w:t xml:space="preserve"> دعوى المحبّ كون « عائشة أحبّ إليه مطلقا</w:t>
      </w:r>
      <w:r w:rsidR="00A166E1">
        <w:rPr>
          <w:rFonts w:hint="cs"/>
          <w:rtl/>
          <w:lang w:bidi="fa-IR"/>
        </w:rPr>
        <w:t>ً</w:t>
      </w:r>
      <w:r w:rsidRPr="00C3465B">
        <w:rPr>
          <w:rtl/>
          <w:lang w:bidi="fa-IR"/>
        </w:rPr>
        <w:t xml:space="preserve"> » فإنّه قلّة حياء</w:t>
      </w:r>
      <w:r>
        <w:rPr>
          <w:rtl/>
          <w:lang w:bidi="fa-IR"/>
        </w:rPr>
        <w:t xml:space="preserve"> ..</w:t>
      </w:r>
      <w:r w:rsidRPr="00C3465B">
        <w:rPr>
          <w:rtl/>
          <w:lang w:bidi="fa-IR"/>
        </w:rPr>
        <w:t>. على أنّه لا يستقيم على ا</w:t>
      </w:r>
      <w:r w:rsidR="00A166E1">
        <w:rPr>
          <w:rFonts w:hint="cs"/>
          <w:rtl/>
          <w:lang w:bidi="fa-IR"/>
        </w:rPr>
        <w:t>ُ</w:t>
      </w:r>
      <w:r w:rsidRPr="00C3465B">
        <w:rPr>
          <w:rtl/>
          <w:lang w:bidi="fa-IR"/>
        </w:rPr>
        <w:t>صول السنّة أيضا</w:t>
      </w:r>
      <w:r w:rsidR="00A166E1">
        <w:rPr>
          <w:rFonts w:hint="cs"/>
          <w:rtl/>
          <w:lang w:bidi="fa-IR"/>
        </w:rPr>
        <w:t>ً</w:t>
      </w:r>
      <w:r>
        <w:rPr>
          <w:rtl/>
          <w:lang w:bidi="fa-IR"/>
        </w:rPr>
        <w:t>،</w:t>
      </w:r>
      <w:r w:rsidRPr="00C3465B">
        <w:rPr>
          <w:rtl/>
          <w:lang w:bidi="fa-IR"/>
        </w:rPr>
        <w:t xml:space="preserve"> لأنّ « الأحبيّة » دليل « الأفضلية » </w:t>
      </w:r>
      <w:r w:rsidRPr="00BE597A">
        <w:rPr>
          <w:rStyle w:val="libFootnotenumChar"/>
          <w:rtl/>
        </w:rPr>
        <w:t>(5)</w:t>
      </w:r>
      <w:r>
        <w:rPr>
          <w:rtl/>
          <w:lang w:bidi="fa-IR"/>
        </w:rPr>
        <w:t>.</w:t>
      </w:r>
      <w:r w:rsidRPr="00C3465B">
        <w:rPr>
          <w:rtl/>
          <w:lang w:bidi="fa-IR"/>
        </w:rPr>
        <w:t xml:space="preserve"> فيلزم أن تكون أفضل من أبيها أبي بكر أيضا</w:t>
      </w:r>
      <w:r w:rsidR="00A166E1">
        <w:rPr>
          <w:rFonts w:hint="cs"/>
          <w:rtl/>
          <w:lang w:bidi="fa-IR"/>
        </w:rPr>
        <w:t>ً</w:t>
      </w:r>
      <w:r w:rsidRPr="00C3465B">
        <w:rPr>
          <w:rtl/>
          <w:lang w:bidi="fa-IR"/>
        </w:rPr>
        <w:t>. وهو كما ترى</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تهذيب التهذيب 3 / 104.</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تقريب التهذيب 1 / 219.</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تهذيب التهذيب 3 / 105.</w:t>
      </w:r>
    </w:p>
    <w:p w:rsidR="00A41E48" w:rsidRPr="00C3465B" w:rsidRDefault="009C060F" w:rsidP="00A41E48">
      <w:pPr>
        <w:pStyle w:val="libFootnote0"/>
        <w:rPr>
          <w:rtl/>
          <w:lang w:bidi="fa-IR"/>
        </w:rPr>
      </w:pPr>
      <w:r w:rsidRPr="009C060F">
        <w:rPr>
          <w:rStyle w:val="libFootnote0Char"/>
          <w:rtl/>
        </w:rPr>
        <w:t>(4).</w:t>
      </w:r>
      <w:r w:rsidR="00A41E48" w:rsidRPr="00C3465B">
        <w:rPr>
          <w:rtl/>
        </w:rPr>
        <w:t xml:space="preserve"> راجع أبواب فضائلها في الصحاح وغيرها.</w:t>
      </w:r>
    </w:p>
    <w:p w:rsidR="00A41E48" w:rsidRPr="00C3465B" w:rsidRDefault="009C060F" w:rsidP="00A41E48">
      <w:pPr>
        <w:pStyle w:val="libFootnote0"/>
        <w:rPr>
          <w:rtl/>
          <w:lang w:bidi="fa-IR"/>
        </w:rPr>
      </w:pPr>
      <w:r w:rsidRPr="009C060F">
        <w:rPr>
          <w:rStyle w:val="libFootnote0Char"/>
          <w:rtl/>
        </w:rPr>
        <w:t>(5).</w:t>
      </w:r>
      <w:r w:rsidR="00A41E48" w:rsidRPr="00C3465B">
        <w:rPr>
          <w:rtl/>
        </w:rPr>
        <w:t xml:space="preserve"> هذا واضح جدّا</w:t>
      </w:r>
      <w:r w:rsidR="00A166E1">
        <w:rPr>
          <w:rFonts w:hint="cs"/>
          <w:rtl/>
        </w:rPr>
        <w:t>ً</w:t>
      </w:r>
      <w:r w:rsidR="00A41E48">
        <w:rPr>
          <w:rtl/>
        </w:rPr>
        <w:t>،</w:t>
      </w:r>
      <w:r w:rsidR="00A41E48" w:rsidRPr="00C3465B">
        <w:rPr>
          <w:rtl/>
        </w:rPr>
        <w:t xml:space="preserve"> وقد نصّ عليه العلماء</w:t>
      </w:r>
      <w:r w:rsidR="00A41E48">
        <w:rPr>
          <w:rtl/>
        </w:rPr>
        <w:t>،</w:t>
      </w:r>
      <w:r w:rsidR="00A41E48" w:rsidRPr="00C3465B">
        <w:rPr>
          <w:rtl/>
        </w:rPr>
        <w:t xml:space="preserve"> كالحافظ النووي بشرح حديث عمرو بن العاص من</w:t>
      </w:r>
    </w:p>
    <w:p w:rsidR="00A41E48" w:rsidRDefault="00A41E48" w:rsidP="00A41E48">
      <w:pPr>
        <w:pStyle w:val="libNormal"/>
        <w:rPr>
          <w:rtl/>
          <w:lang w:bidi="fa-IR"/>
        </w:rPr>
      </w:pPr>
      <w:r>
        <w:rPr>
          <w:rtl/>
          <w:lang w:bidi="fa-IR"/>
        </w:rPr>
        <w:br w:type="page"/>
      </w:r>
    </w:p>
    <w:p w:rsidR="00A41E48" w:rsidRPr="00C3465B" w:rsidRDefault="00A41E48" w:rsidP="00A41E48">
      <w:pPr>
        <w:pStyle w:val="libBold1"/>
        <w:rPr>
          <w:rtl/>
          <w:lang w:bidi="fa-IR"/>
        </w:rPr>
      </w:pPr>
      <w:r w:rsidRPr="00C3465B">
        <w:rPr>
          <w:rtl/>
          <w:lang w:bidi="fa-IR"/>
        </w:rPr>
        <w:lastRenderedPageBreak/>
        <w:t>الوجه الخامس</w:t>
      </w:r>
      <w:r>
        <w:rPr>
          <w:rtl/>
          <w:lang w:bidi="fa-IR"/>
        </w:rPr>
        <w:t>:</w:t>
      </w:r>
    </w:p>
    <w:p w:rsidR="00A41E48" w:rsidRPr="00C3465B" w:rsidRDefault="00A41E48" w:rsidP="00A41E48">
      <w:pPr>
        <w:pStyle w:val="libNormal"/>
        <w:rPr>
          <w:rtl/>
          <w:lang w:bidi="fa-IR"/>
        </w:rPr>
      </w:pPr>
      <w:r w:rsidRPr="00C3465B">
        <w:rPr>
          <w:rtl/>
        </w:rPr>
        <w:t>عن أسلم بإسناد صحيح على شرط الشيخين</w:t>
      </w:r>
      <w:r>
        <w:rPr>
          <w:rtl/>
        </w:rPr>
        <w:t xml:space="preserve">: </w:t>
      </w:r>
      <w:r w:rsidRPr="00C3465B">
        <w:rPr>
          <w:rtl/>
        </w:rPr>
        <w:t xml:space="preserve">« إنّه حين بويع لأبي بكر بعد رسول الله </w:t>
      </w:r>
      <w:r w:rsidR="00082BFE" w:rsidRPr="00082BFE">
        <w:rPr>
          <w:rStyle w:val="libAlaemChar"/>
          <w:rtl/>
        </w:rPr>
        <w:t>صلى‌الله‌عليه‌وآله‌وسلم</w:t>
      </w:r>
      <w:r w:rsidR="006103F2" w:rsidRPr="006103F2">
        <w:rPr>
          <w:rStyle w:val="libAlaemChar"/>
          <w:rtl/>
        </w:rPr>
        <w:t xml:space="preserve"> </w:t>
      </w:r>
      <w:r>
        <w:rPr>
          <w:rtl/>
        </w:rPr>
        <w:t xml:space="preserve">- </w:t>
      </w:r>
      <w:r w:rsidRPr="00C3465B">
        <w:rPr>
          <w:rtl/>
        </w:rPr>
        <w:t xml:space="preserve">وكان علي والزبير يدخلان على فاطمة بنت رسول الله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فيشاورونها ويرتجعون في أمرهم</w:t>
      </w:r>
      <w:r>
        <w:rPr>
          <w:rtl/>
        </w:rPr>
        <w:t xml:space="preserve"> - </w:t>
      </w:r>
      <w:r w:rsidRPr="00C3465B">
        <w:rPr>
          <w:rtl/>
        </w:rPr>
        <w:t>ف</w:t>
      </w:r>
      <w:r w:rsidR="000D1B0E">
        <w:rPr>
          <w:rtl/>
        </w:rPr>
        <w:t>لمـّا</w:t>
      </w:r>
      <w:r w:rsidRPr="00C3465B">
        <w:rPr>
          <w:rtl/>
        </w:rPr>
        <w:t xml:space="preserve"> بلغ ذلك عمر بن الخطّاب خرج</w:t>
      </w:r>
      <w:r>
        <w:rPr>
          <w:rtl/>
        </w:rPr>
        <w:t>،</w:t>
      </w:r>
      <w:r w:rsidRPr="00C3465B">
        <w:rPr>
          <w:rtl/>
        </w:rPr>
        <w:t xml:space="preserve"> حتى دخل على فاطمة فقال</w:t>
      </w:r>
      <w:r>
        <w:rPr>
          <w:rtl/>
        </w:rPr>
        <w:t>:</w:t>
      </w:r>
      <w:r w:rsidRPr="00C3465B">
        <w:rPr>
          <w:rtl/>
        </w:rPr>
        <w:t xml:space="preserve"> يا بنت رسول الله</w:t>
      </w:r>
      <w:r>
        <w:rPr>
          <w:rtl/>
        </w:rPr>
        <w:t>،</w:t>
      </w:r>
      <w:r w:rsidRPr="00C3465B">
        <w:rPr>
          <w:rtl/>
        </w:rPr>
        <w:t xml:space="preserve"> والله ما من الخلق أحد أحبّ إلينا من أبيك</w:t>
      </w:r>
      <w:r>
        <w:rPr>
          <w:rtl/>
        </w:rPr>
        <w:t>،</w:t>
      </w:r>
      <w:r w:rsidRPr="00C3465B">
        <w:rPr>
          <w:rtl/>
        </w:rPr>
        <w:t xml:space="preserve"> وما من أحد</w:t>
      </w:r>
      <w:r w:rsidR="00A166E1">
        <w:rPr>
          <w:rFonts w:hint="cs"/>
          <w:rtl/>
        </w:rPr>
        <w:t>ٍ</w:t>
      </w:r>
      <w:r w:rsidRPr="00C3465B">
        <w:rPr>
          <w:rtl/>
        </w:rPr>
        <w:t xml:space="preserve"> أحبّ إلينا بعد أبيك منك</w:t>
      </w:r>
      <w:r w:rsidR="00A166E1">
        <w:rPr>
          <w:rFonts w:hint="cs"/>
          <w:rtl/>
        </w:rPr>
        <w:t>ِ</w:t>
      </w:r>
      <w:r>
        <w:rPr>
          <w:rtl/>
        </w:rPr>
        <w:t>،</w:t>
      </w:r>
      <w:r w:rsidRPr="00C3465B">
        <w:rPr>
          <w:rtl/>
        </w:rPr>
        <w:t xml:space="preserve"> وأيم الله ما ذاك بمانعي إن</w:t>
      </w:r>
      <w:r w:rsidR="00A166E1">
        <w:rPr>
          <w:rFonts w:hint="cs"/>
          <w:rtl/>
        </w:rPr>
        <w:t>ْ</w:t>
      </w:r>
      <w:r w:rsidRPr="00C3465B">
        <w:rPr>
          <w:rtl/>
        </w:rPr>
        <w:t xml:space="preserve"> اجتمع هؤلاء النفر عندك</w:t>
      </w:r>
      <w:r w:rsidR="00A166E1">
        <w:rPr>
          <w:rFonts w:hint="cs"/>
          <w:rtl/>
        </w:rPr>
        <w:t>ِ</w:t>
      </w:r>
      <w:r w:rsidRPr="00C3465B">
        <w:rPr>
          <w:rtl/>
        </w:rPr>
        <w:t xml:space="preserve"> أن</w:t>
      </w:r>
      <w:r w:rsidR="00A166E1">
        <w:rPr>
          <w:rFonts w:hint="cs"/>
          <w:rtl/>
        </w:rPr>
        <w:t>ْ</w:t>
      </w:r>
      <w:r w:rsidRPr="00C3465B">
        <w:rPr>
          <w:rtl/>
        </w:rPr>
        <w:t xml:space="preserve"> آمر بهم أن يحرق عليهم البيت</w:t>
      </w:r>
      <w:r>
        <w:rPr>
          <w:rtl/>
        </w:rPr>
        <w:t>،</w:t>
      </w:r>
      <w:r w:rsidRPr="00C3465B">
        <w:rPr>
          <w:rtl/>
        </w:rPr>
        <w:t xml:space="preserve"> قال</w:t>
      </w:r>
      <w:r>
        <w:rPr>
          <w:rtl/>
        </w:rPr>
        <w:t>:</w:t>
      </w:r>
      <w:r w:rsidRPr="00C3465B">
        <w:rPr>
          <w:rtl/>
        </w:rPr>
        <w:t xml:space="preserve"> ف</w:t>
      </w:r>
      <w:r w:rsidR="000D1B0E">
        <w:rPr>
          <w:rtl/>
        </w:rPr>
        <w:t>لمـّا</w:t>
      </w:r>
      <w:r w:rsidRPr="00C3465B">
        <w:rPr>
          <w:rtl/>
        </w:rPr>
        <w:t xml:space="preserve"> خرج عمر جاءوها فقالت</w:t>
      </w:r>
      <w:r>
        <w:rPr>
          <w:rtl/>
        </w:rPr>
        <w:t>:</w:t>
      </w:r>
      <w:r w:rsidRPr="00C3465B">
        <w:rPr>
          <w:rtl/>
        </w:rPr>
        <w:t xml:space="preserve"> أتعلمون أن عمر قد جاءني وقد حلف بالله لئن عدتم ليحرقنّ</w:t>
      </w:r>
      <w:r w:rsidR="00A166E1">
        <w:rPr>
          <w:rFonts w:hint="cs"/>
          <w:rtl/>
        </w:rPr>
        <w:t>َ</w:t>
      </w:r>
      <w:r w:rsidRPr="00C3465B">
        <w:rPr>
          <w:rtl/>
        </w:rPr>
        <w:t xml:space="preserve"> عليكم البيت</w:t>
      </w:r>
      <w:r>
        <w:rPr>
          <w:rtl/>
        </w:rPr>
        <w:t>،</w:t>
      </w:r>
      <w:r w:rsidRPr="00C3465B">
        <w:rPr>
          <w:rtl/>
        </w:rPr>
        <w:t xml:space="preserve"> وأيم الله ليمضينّ ل</w:t>
      </w:r>
      <w:r w:rsidR="00A166E1">
        <w:rPr>
          <w:rFonts w:hint="cs"/>
          <w:rtl/>
        </w:rPr>
        <w:t>ِ</w:t>
      </w:r>
      <w:r w:rsidRPr="00C3465B">
        <w:rPr>
          <w:rtl/>
        </w:rPr>
        <w:t>ما حلف عليه</w:t>
      </w:r>
      <w:r>
        <w:rPr>
          <w:rtl/>
        </w:rPr>
        <w:t>،</w:t>
      </w:r>
      <w:r w:rsidRPr="00C3465B">
        <w:rPr>
          <w:rtl/>
        </w:rPr>
        <w:t xml:space="preserve"> فانصرفوا راشدين</w:t>
      </w:r>
      <w:r>
        <w:rPr>
          <w:rtl/>
        </w:rPr>
        <w:t>،</w:t>
      </w:r>
      <w:r w:rsidRPr="00C3465B">
        <w:rPr>
          <w:rtl/>
        </w:rPr>
        <w:t xml:space="preserve"> فرأ</w:t>
      </w:r>
      <w:r w:rsidR="00A166E1">
        <w:rPr>
          <w:rFonts w:hint="cs"/>
          <w:rtl/>
        </w:rPr>
        <w:t>ُ</w:t>
      </w:r>
      <w:r w:rsidRPr="00C3465B">
        <w:rPr>
          <w:rtl/>
        </w:rPr>
        <w:t>وا رأيكم ولا ترجعوا إليّ</w:t>
      </w:r>
      <w:r w:rsidR="00A166E1">
        <w:rPr>
          <w:rFonts w:hint="cs"/>
          <w:rtl/>
        </w:rPr>
        <w:t>َ</w:t>
      </w:r>
      <w:r>
        <w:rPr>
          <w:rtl/>
        </w:rPr>
        <w:t>،</w:t>
      </w:r>
      <w:r w:rsidRPr="00C3465B">
        <w:rPr>
          <w:rtl/>
        </w:rPr>
        <w:t xml:space="preserve"> فانصرفوا عنها فلم يرجعوا إليها</w:t>
      </w:r>
      <w:r>
        <w:rPr>
          <w:rtl/>
        </w:rPr>
        <w:t>،</w:t>
      </w:r>
      <w:r w:rsidRPr="00C3465B">
        <w:rPr>
          <w:rtl/>
        </w:rPr>
        <w:t xml:space="preserve"> حتى بايعوا لأبي بكر » </w:t>
      </w:r>
      <w:r w:rsidRPr="00BE597A">
        <w:rPr>
          <w:rStyle w:val="libFootnotenumChar"/>
          <w:rtl/>
        </w:rPr>
        <w:t>(1)</w:t>
      </w:r>
      <w:r>
        <w:rPr>
          <w:rFonts w:hint="cs"/>
          <w:rtl/>
        </w:rPr>
        <w:t>.</w:t>
      </w:r>
    </w:p>
    <w:p w:rsidR="00A41E48" w:rsidRPr="00C3465B" w:rsidRDefault="00A41E48" w:rsidP="00A41E48">
      <w:pPr>
        <w:pStyle w:val="libNormal"/>
        <w:rPr>
          <w:rtl/>
          <w:lang w:bidi="fa-IR"/>
        </w:rPr>
      </w:pPr>
      <w:r w:rsidRPr="00C3465B">
        <w:rPr>
          <w:rtl/>
          <w:lang w:bidi="fa-IR"/>
        </w:rPr>
        <w:t>ولو كان لحديث عمرو بن العاص أصل لم يكن وجه لما قاله عمر مع الحلف عليه.</w:t>
      </w:r>
    </w:p>
    <w:p w:rsidR="00A41E48" w:rsidRPr="00C3465B" w:rsidRDefault="00A41E48" w:rsidP="00A41E48">
      <w:pPr>
        <w:pStyle w:val="libBold1"/>
        <w:rPr>
          <w:rtl/>
          <w:lang w:bidi="fa-IR"/>
        </w:rPr>
      </w:pPr>
      <w:r w:rsidRPr="00C3465B">
        <w:rPr>
          <w:rtl/>
          <w:lang w:bidi="fa-IR"/>
        </w:rPr>
        <w:t>الوجه السادس</w:t>
      </w:r>
      <w:r>
        <w:rPr>
          <w:rtl/>
          <w:lang w:bidi="fa-IR"/>
        </w:rPr>
        <w:t>:</w:t>
      </w:r>
    </w:p>
    <w:p w:rsidR="00A41E48" w:rsidRPr="00C3465B" w:rsidRDefault="00A41E48" w:rsidP="00A41E48">
      <w:pPr>
        <w:pStyle w:val="libNormal"/>
        <w:rPr>
          <w:rtl/>
          <w:lang w:bidi="fa-IR"/>
        </w:rPr>
      </w:pPr>
      <w:r w:rsidRPr="00C3465B">
        <w:rPr>
          <w:rtl/>
          <w:lang w:bidi="fa-IR"/>
        </w:rPr>
        <w:t>إنّه لو كان لهذا الحديث المفترى أصل</w:t>
      </w:r>
      <w:r>
        <w:rPr>
          <w:rtl/>
          <w:lang w:bidi="fa-IR"/>
        </w:rPr>
        <w:t>،</w:t>
      </w:r>
      <w:r w:rsidRPr="00C3465B">
        <w:rPr>
          <w:rtl/>
          <w:lang w:bidi="fa-IR"/>
        </w:rPr>
        <w:t xml:space="preserve"> فلما ذا اعترفت عائشة بأحبيّة علي والزهراء </w:t>
      </w:r>
      <w:r w:rsidRPr="001C3131">
        <w:rPr>
          <w:rStyle w:val="libAlaemChar"/>
          <w:rtl/>
        </w:rPr>
        <w:t>عليهما‌السلام</w:t>
      </w:r>
      <w:r>
        <w:rPr>
          <w:rtl/>
          <w:lang w:bidi="fa-IR"/>
        </w:rPr>
        <w:t>؟</w:t>
      </w:r>
      <w:r w:rsidRPr="00C3465B">
        <w:rPr>
          <w:rtl/>
          <w:lang w:bidi="fa-IR"/>
        </w:rPr>
        <w:t xml:space="preserve"> ولماذا لم تجب « جميع بن عمير » و</w:t>
      </w:r>
      <w:r>
        <w:rPr>
          <w:rFonts w:hint="cs"/>
          <w:rtl/>
          <w:lang w:bidi="fa-IR"/>
        </w:rPr>
        <w:t xml:space="preserve"> </w:t>
      </w:r>
      <w:r w:rsidRPr="00C3465B">
        <w:rPr>
          <w:rtl/>
          <w:lang w:bidi="fa-IR"/>
        </w:rPr>
        <w:t>« عروة بن الزبير » و</w:t>
      </w:r>
      <w:r>
        <w:rPr>
          <w:rFonts w:hint="cs"/>
          <w:rtl/>
          <w:lang w:bidi="fa-IR"/>
        </w:rPr>
        <w:t xml:space="preserve"> </w:t>
      </w:r>
      <w:r w:rsidRPr="00C3465B">
        <w:rPr>
          <w:rtl/>
          <w:lang w:bidi="fa-IR"/>
        </w:rPr>
        <w:t xml:space="preserve">« معاذة الغفاريّة » الذين عيّروها بخروجها على أمير المؤمنين </w:t>
      </w:r>
      <w:r w:rsidRPr="001C3131">
        <w:rPr>
          <w:rStyle w:val="libAlaemChar"/>
          <w:rtl/>
        </w:rPr>
        <w:t>عليه‌السلام</w:t>
      </w:r>
      <w:r w:rsidRPr="00C3465B">
        <w:rPr>
          <w:rtl/>
          <w:lang w:bidi="fa-IR"/>
        </w:rPr>
        <w:t xml:space="preserve"> بكونها هي وأبوها أحبّ النّاس إلى رسول الله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بل قالت</w:t>
      </w:r>
      <w:r>
        <w:rPr>
          <w:rtl/>
          <w:lang w:bidi="fa-IR"/>
        </w:rPr>
        <w:t>:</w:t>
      </w:r>
      <w:r>
        <w:rPr>
          <w:rFonts w:hint="cs"/>
          <w:rtl/>
          <w:lang w:bidi="fa-IR"/>
        </w:rPr>
        <w:t xml:space="preserve"> </w:t>
      </w:r>
      <w:r w:rsidRPr="00C3465B">
        <w:rPr>
          <w:rtl/>
          <w:lang w:bidi="fa-IR"/>
        </w:rPr>
        <w:t>إنّه كان قضاء</w:t>
      </w:r>
      <w:r w:rsidR="00A166E1">
        <w:rPr>
          <w:rFonts w:hint="cs"/>
          <w:rtl/>
          <w:lang w:bidi="fa-IR"/>
        </w:rPr>
        <w:t>ً</w:t>
      </w:r>
      <w:r w:rsidRPr="00C3465B">
        <w:rPr>
          <w:rtl/>
          <w:lang w:bidi="fa-IR"/>
        </w:rPr>
        <w:t xml:space="preserve"> وقدرا</w:t>
      </w:r>
      <w:r w:rsidR="00A166E1">
        <w:rPr>
          <w:rFonts w:hint="cs"/>
          <w:rtl/>
          <w:lang w:bidi="fa-IR"/>
        </w:rPr>
        <w:t>ً</w:t>
      </w:r>
      <w:r w:rsidRPr="00C3465B">
        <w:rPr>
          <w:rtl/>
          <w:lang w:bidi="fa-IR"/>
        </w:rPr>
        <w:t xml:space="preserve"> من الله</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A41E48" w:rsidP="00A41E48">
      <w:pPr>
        <w:pStyle w:val="libFootnote0"/>
        <w:rPr>
          <w:rtl/>
          <w:lang w:bidi="fa-IR"/>
        </w:rPr>
      </w:pPr>
      <w:r w:rsidRPr="00C3465B">
        <w:rPr>
          <w:rtl/>
          <w:lang w:bidi="fa-IR"/>
        </w:rPr>
        <w:t>( المنهاج في شرح صحيح مسلم بن الحجاج ) فراجعه.</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إزالة الخفا عن سيرة الخلفا. والحديث في كنز العمال 5 / 651 رقم</w:t>
      </w:r>
      <w:r w:rsidR="00A41E48">
        <w:rPr>
          <w:rtl/>
        </w:rPr>
        <w:t>:</w:t>
      </w:r>
      <w:r w:rsidR="00A41E48" w:rsidRPr="00C3465B">
        <w:rPr>
          <w:rtl/>
        </w:rPr>
        <w:t xml:space="preserve"> 14138 عن ابن أبي شيبة.</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من هنا يظهر أن</w:t>
      </w:r>
      <w:r w:rsidR="008552A7">
        <w:rPr>
          <w:rFonts w:hint="cs"/>
          <w:rtl/>
          <w:lang w:bidi="fa-IR"/>
        </w:rPr>
        <w:t>ْ</w:t>
      </w:r>
      <w:r w:rsidRPr="00C3465B">
        <w:rPr>
          <w:rtl/>
          <w:lang w:bidi="fa-IR"/>
        </w:rPr>
        <w:t xml:space="preserve"> حديث عمرو بن العاص ممّا اختلقته يداه</w:t>
      </w:r>
      <w:r>
        <w:rPr>
          <w:rtl/>
          <w:lang w:bidi="fa-IR"/>
        </w:rPr>
        <w:t>،</w:t>
      </w:r>
      <w:r w:rsidRPr="00C3465B">
        <w:rPr>
          <w:rtl/>
          <w:lang w:bidi="fa-IR"/>
        </w:rPr>
        <w:t xml:space="preserve"> أو بعض الأيدي الحاقدة على أمير المؤمنين </w:t>
      </w:r>
      <w:r w:rsidRPr="001C3131">
        <w:rPr>
          <w:rStyle w:val="libAlaemChar"/>
          <w:rtl/>
        </w:rPr>
        <w:t>عليه‌السلام</w:t>
      </w:r>
      <w:r w:rsidRPr="00C3465B">
        <w:rPr>
          <w:rtl/>
          <w:lang w:bidi="fa-IR"/>
        </w:rPr>
        <w:t xml:space="preserve"> من العثمانية أو المروانيّة</w:t>
      </w:r>
      <w:r>
        <w:rPr>
          <w:rtl/>
          <w:lang w:bidi="fa-IR"/>
        </w:rPr>
        <w:t xml:space="preserve"> ..</w:t>
      </w:r>
      <w:r w:rsidRPr="00C3465B">
        <w:rPr>
          <w:rtl/>
          <w:lang w:bidi="fa-IR"/>
        </w:rPr>
        <w:t>.</w:t>
      </w:r>
      <w:r>
        <w:rPr>
          <w:rFonts w:hint="cs"/>
          <w:rtl/>
          <w:lang w:bidi="fa-IR"/>
        </w:rPr>
        <w:t xml:space="preserve"> </w:t>
      </w:r>
      <w:r w:rsidRPr="00C3465B">
        <w:rPr>
          <w:rtl/>
          <w:lang w:bidi="fa-IR"/>
        </w:rPr>
        <w:t>وإل</w:t>
      </w:r>
      <w:r w:rsidR="008552A7">
        <w:rPr>
          <w:rFonts w:hint="cs"/>
          <w:rtl/>
          <w:lang w:bidi="fa-IR"/>
        </w:rPr>
        <w:t>ّ</w:t>
      </w:r>
      <w:r w:rsidRPr="00C3465B">
        <w:rPr>
          <w:rtl/>
          <w:lang w:bidi="fa-IR"/>
        </w:rPr>
        <w:t>ا لاحتجت به عائشة في هذه المواضع ونحوها لتبرير مواقفها وأقوالها</w:t>
      </w:r>
      <w:r>
        <w:rPr>
          <w:rtl/>
          <w:lang w:bidi="fa-IR"/>
        </w:rPr>
        <w:t xml:space="preserve"> ..</w:t>
      </w:r>
      <w:r w:rsidRPr="00C3465B">
        <w:rPr>
          <w:rtl/>
          <w:lang w:bidi="fa-IR"/>
        </w:rPr>
        <w:t>.</w:t>
      </w:r>
    </w:p>
    <w:p w:rsidR="00A41E48" w:rsidRPr="00C3465B" w:rsidRDefault="00A41E48" w:rsidP="00A41E48">
      <w:pPr>
        <w:pStyle w:val="libBold1"/>
        <w:rPr>
          <w:rtl/>
          <w:lang w:bidi="fa-IR"/>
        </w:rPr>
      </w:pPr>
      <w:r w:rsidRPr="00C3465B">
        <w:rPr>
          <w:rtl/>
          <w:lang w:bidi="fa-IR"/>
        </w:rPr>
        <w:t>الوجه السابع</w:t>
      </w:r>
      <w:r>
        <w:rPr>
          <w:rtl/>
          <w:lang w:bidi="fa-IR"/>
        </w:rPr>
        <w:t>:</w:t>
      </w:r>
    </w:p>
    <w:p w:rsidR="00A41E48" w:rsidRPr="00C3465B" w:rsidRDefault="00A41E48" w:rsidP="00A41E48">
      <w:pPr>
        <w:pStyle w:val="libNormal"/>
        <w:rPr>
          <w:rtl/>
          <w:lang w:bidi="fa-IR"/>
        </w:rPr>
      </w:pPr>
      <w:r w:rsidRPr="00C3465B">
        <w:rPr>
          <w:rtl/>
          <w:lang w:bidi="fa-IR"/>
        </w:rPr>
        <w:t>لقد عرفت من الحديث الذي أخرجه أحمد وأبو داود والنسائي</w:t>
      </w:r>
      <w:r>
        <w:rPr>
          <w:rtl/>
          <w:lang w:bidi="fa-IR"/>
        </w:rPr>
        <w:t xml:space="preserve"> - </w:t>
      </w:r>
      <w:r w:rsidRPr="00C3465B">
        <w:rPr>
          <w:rtl/>
          <w:lang w:bidi="fa-IR"/>
        </w:rPr>
        <w:t>بسند</w:t>
      </w:r>
      <w:r w:rsidR="008552A7">
        <w:rPr>
          <w:rFonts w:hint="cs"/>
          <w:rtl/>
          <w:lang w:bidi="fa-IR"/>
        </w:rPr>
        <w:t>ٍ</w:t>
      </w:r>
      <w:r w:rsidRPr="00C3465B">
        <w:rPr>
          <w:rtl/>
          <w:lang w:bidi="fa-IR"/>
        </w:rPr>
        <w:t xml:space="preserve"> صحيح كما اعترف ابن حجر</w:t>
      </w:r>
      <w:r>
        <w:rPr>
          <w:rtl/>
          <w:lang w:bidi="fa-IR"/>
        </w:rPr>
        <w:t xml:space="preserve"> - </w:t>
      </w:r>
      <w:r w:rsidRPr="00C3465B">
        <w:rPr>
          <w:rtl/>
          <w:lang w:bidi="fa-IR"/>
        </w:rPr>
        <w:t xml:space="preserve">أن عائشة خاطبت النبيّ </w:t>
      </w:r>
      <w:r w:rsidR="00082BFE" w:rsidRPr="00082BFE">
        <w:rPr>
          <w:rStyle w:val="libAlaemChar"/>
          <w:rtl/>
        </w:rPr>
        <w:t>صلى‌الله‌عليه‌وآله‌وسلم</w:t>
      </w:r>
      <w:r w:rsidR="006103F2">
        <w:rPr>
          <w:rStyle w:val="libAlaemChar"/>
          <w:rtl/>
        </w:rPr>
        <w:t xml:space="preserve"> </w:t>
      </w:r>
      <w:r w:rsidRPr="00C3465B">
        <w:rPr>
          <w:rtl/>
          <w:lang w:bidi="fa-IR"/>
        </w:rPr>
        <w:t>بقولها</w:t>
      </w:r>
      <w:r>
        <w:rPr>
          <w:rtl/>
          <w:lang w:bidi="fa-IR"/>
        </w:rPr>
        <w:t>:</w:t>
      </w:r>
      <w:r w:rsidRPr="00C3465B">
        <w:rPr>
          <w:rtl/>
          <w:lang w:bidi="fa-IR"/>
        </w:rPr>
        <w:t xml:space="preserve"> « والله لقد علمت أنّ عليا أحبّ إليك من أبي » وأنّ النبيّ </w:t>
      </w:r>
      <w:r w:rsidR="00082BFE" w:rsidRPr="00082BFE">
        <w:rPr>
          <w:rStyle w:val="libAlaemChar"/>
          <w:rtl/>
        </w:rPr>
        <w:t>صلى‌الله‌عليه‌وآله‌وسلم</w:t>
      </w:r>
      <w:r w:rsidR="006103F2">
        <w:rPr>
          <w:rStyle w:val="libAlaemChar"/>
          <w:rtl/>
        </w:rPr>
        <w:t xml:space="preserve"> </w:t>
      </w:r>
      <w:r w:rsidRPr="00C3465B">
        <w:rPr>
          <w:rtl/>
          <w:lang w:bidi="fa-IR"/>
        </w:rPr>
        <w:t>أقرّها على هذا ولم يجبها بشيء</w:t>
      </w:r>
      <w:r>
        <w:rPr>
          <w:rtl/>
          <w:lang w:bidi="fa-IR"/>
        </w:rPr>
        <w:t xml:space="preserve"> ..</w:t>
      </w:r>
      <w:r w:rsidRPr="00C3465B">
        <w:rPr>
          <w:rtl/>
          <w:lang w:bidi="fa-IR"/>
        </w:rPr>
        <w:t xml:space="preserve">. فما نسبه عمرو بن العاص في هذا الحديث إلى النبيّ </w:t>
      </w:r>
      <w:r w:rsidR="00082BFE" w:rsidRPr="00082BFE">
        <w:rPr>
          <w:rStyle w:val="libAlaemChar"/>
          <w:rtl/>
        </w:rPr>
        <w:t>صلى‌الله‌عليه‌وآله‌وسلم</w:t>
      </w:r>
      <w:r w:rsidR="006103F2">
        <w:rPr>
          <w:rStyle w:val="libAlaemChar"/>
          <w:rtl/>
        </w:rPr>
        <w:t xml:space="preserve"> </w:t>
      </w:r>
      <w:r w:rsidRPr="00C3465B">
        <w:rPr>
          <w:rtl/>
          <w:lang w:bidi="fa-IR"/>
        </w:rPr>
        <w:t>كذب.</w:t>
      </w:r>
    </w:p>
    <w:p w:rsidR="0043598D" w:rsidRDefault="00A41E48" w:rsidP="00A41E48">
      <w:pPr>
        <w:pStyle w:val="Heading3"/>
        <w:rPr>
          <w:rtl/>
          <w:lang w:bidi="fa-IR"/>
        </w:rPr>
      </w:pPr>
      <w:bookmarkStart w:id="927" w:name="_Toc320549532"/>
      <w:bookmarkStart w:id="928" w:name="_Toc408483344"/>
      <w:bookmarkStart w:id="929" w:name="_Toc95570841"/>
      <w:r w:rsidRPr="00C3465B">
        <w:rPr>
          <w:rtl/>
          <w:lang w:bidi="fa-IR"/>
        </w:rPr>
        <w:t>كلام ابن حجر وإبطاله</w:t>
      </w:r>
      <w:bookmarkEnd w:id="927"/>
      <w:bookmarkEnd w:id="928"/>
      <w:bookmarkEnd w:id="929"/>
    </w:p>
    <w:p w:rsidR="00A41E48" w:rsidRPr="00C3465B" w:rsidRDefault="00A41E48" w:rsidP="00A41E48">
      <w:pPr>
        <w:pStyle w:val="libNormal"/>
        <w:rPr>
          <w:rtl/>
          <w:lang w:bidi="fa-IR"/>
        </w:rPr>
      </w:pPr>
      <w:r w:rsidRPr="00C3465B">
        <w:rPr>
          <w:rtl/>
          <w:lang w:bidi="fa-IR"/>
        </w:rPr>
        <w:t>نعم هو افتراء وكذب</w:t>
      </w:r>
      <w:r>
        <w:rPr>
          <w:rtl/>
          <w:lang w:bidi="fa-IR"/>
        </w:rPr>
        <w:t>،</w:t>
      </w:r>
      <w:r w:rsidRPr="00C3465B">
        <w:rPr>
          <w:rtl/>
          <w:lang w:bidi="fa-IR"/>
        </w:rPr>
        <w:t xml:space="preserve"> وإن</w:t>
      </w:r>
      <w:r w:rsidR="008552A7">
        <w:rPr>
          <w:rFonts w:hint="cs"/>
          <w:rtl/>
          <w:lang w:bidi="fa-IR"/>
        </w:rPr>
        <w:t>ْ</w:t>
      </w:r>
      <w:r w:rsidRPr="00C3465B">
        <w:rPr>
          <w:rtl/>
          <w:lang w:bidi="fa-IR"/>
        </w:rPr>
        <w:t xml:space="preserve"> حاول الحافظ ابن حجر ترجيح حديث عمرو</w:t>
      </w:r>
      <w:r>
        <w:rPr>
          <w:rtl/>
          <w:lang w:bidi="fa-IR"/>
        </w:rPr>
        <w:t>،</w:t>
      </w:r>
      <w:r w:rsidRPr="00C3465B">
        <w:rPr>
          <w:rtl/>
          <w:lang w:bidi="fa-IR"/>
        </w:rPr>
        <w:t xml:space="preserve"> أو الجمع بينهما</w:t>
      </w:r>
      <w:r>
        <w:rPr>
          <w:rtl/>
          <w:lang w:bidi="fa-IR"/>
        </w:rPr>
        <w:t xml:space="preserve"> - </w:t>
      </w:r>
      <w:r w:rsidRPr="00C3465B">
        <w:rPr>
          <w:rtl/>
          <w:lang w:bidi="fa-IR"/>
        </w:rPr>
        <w:t>لأنّ حديث عمرو بن العاص صحيح في زعمه</w:t>
      </w:r>
      <w:r>
        <w:rPr>
          <w:rtl/>
          <w:lang w:bidi="fa-IR"/>
        </w:rPr>
        <w:t>،</w:t>
      </w:r>
      <w:r w:rsidRPr="00C3465B">
        <w:rPr>
          <w:rtl/>
          <w:lang w:bidi="fa-IR"/>
        </w:rPr>
        <w:t xml:space="preserve"> لأنّه مخرج في الصحيحين</w:t>
      </w:r>
      <w:r>
        <w:rPr>
          <w:rtl/>
          <w:lang w:bidi="fa-IR"/>
        </w:rPr>
        <w:t xml:space="preserve"> - </w:t>
      </w:r>
      <w:r w:rsidRPr="00C3465B">
        <w:rPr>
          <w:rtl/>
          <w:lang w:bidi="fa-IR"/>
        </w:rPr>
        <w:t>فقال ما نصه</w:t>
      </w:r>
      <w:r>
        <w:rPr>
          <w:rtl/>
          <w:lang w:bidi="fa-IR"/>
        </w:rPr>
        <w:t>:</w:t>
      </w:r>
    </w:p>
    <w:p w:rsidR="00A41E48" w:rsidRPr="00C3465B" w:rsidRDefault="00A41E48" w:rsidP="00A41E48">
      <w:pPr>
        <w:pStyle w:val="libNormal"/>
        <w:rPr>
          <w:rtl/>
          <w:lang w:bidi="fa-IR"/>
        </w:rPr>
      </w:pPr>
      <w:r w:rsidRPr="00C3465B">
        <w:rPr>
          <w:rtl/>
          <w:lang w:bidi="fa-IR"/>
        </w:rPr>
        <w:t>« أخرج أحمد وأبو داود والنّسائي</w:t>
      </w:r>
      <w:r>
        <w:rPr>
          <w:rtl/>
          <w:lang w:bidi="fa-IR"/>
        </w:rPr>
        <w:t xml:space="preserve"> - </w:t>
      </w:r>
      <w:r w:rsidRPr="00C3465B">
        <w:rPr>
          <w:rtl/>
          <w:lang w:bidi="fa-IR"/>
        </w:rPr>
        <w:t>بسند</w:t>
      </w:r>
      <w:r w:rsidR="008552A7">
        <w:rPr>
          <w:rFonts w:hint="cs"/>
          <w:rtl/>
          <w:lang w:bidi="fa-IR"/>
        </w:rPr>
        <w:t>ٍ</w:t>
      </w:r>
      <w:r w:rsidRPr="00C3465B">
        <w:rPr>
          <w:rtl/>
          <w:lang w:bidi="fa-IR"/>
        </w:rPr>
        <w:t xml:space="preserve"> صحيح</w:t>
      </w:r>
      <w:r>
        <w:rPr>
          <w:rtl/>
          <w:lang w:bidi="fa-IR"/>
        </w:rPr>
        <w:t xml:space="preserve"> - </w:t>
      </w:r>
      <w:r w:rsidRPr="00C3465B">
        <w:rPr>
          <w:rtl/>
          <w:lang w:bidi="fa-IR"/>
        </w:rPr>
        <w:t>عن النعمان بن بشير قال</w:t>
      </w:r>
      <w:r>
        <w:rPr>
          <w:rtl/>
          <w:lang w:bidi="fa-IR"/>
        </w:rPr>
        <w:t>:</w:t>
      </w:r>
      <w:r w:rsidRPr="00C3465B">
        <w:rPr>
          <w:rtl/>
          <w:lang w:bidi="fa-IR"/>
        </w:rPr>
        <w:t xml:space="preserve"> </w:t>
      </w:r>
      <w:r w:rsidR="008552A7">
        <w:rPr>
          <w:rFonts w:hint="cs"/>
          <w:rtl/>
          <w:lang w:bidi="fa-IR"/>
        </w:rPr>
        <w:t>إ</w:t>
      </w:r>
      <w:r w:rsidRPr="00C3465B">
        <w:rPr>
          <w:rtl/>
          <w:lang w:bidi="fa-IR"/>
        </w:rPr>
        <w:t xml:space="preserve">ستأذن أبو بكر على النبيّ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فسمع صوت عائشة عاليا وهي تقول</w:t>
      </w:r>
      <w:r>
        <w:rPr>
          <w:rtl/>
          <w:lang w:bidi="fa-IR"/>
        </w:rPr>
        <w:t>:</w:t>
      </w:r>
      <w:r w:rsidRPr="00C3465B">
        <w:rPr>
          <w:rtl/>
          <w:lang w:bidi="fa-IR"/>
        </w:rPr>
        <w:t xml:space="preserve"> والله لقد علمت أنّ عليا أحبّ إليك من أبي. الحديث.</w:t>
      </w:r>
      <w:r>
        <w:rPr>
          <w:rFonts w:hint="cs"/>
          <w:rtl/>
          <w:lang w:bidi="fa-IR"/>
        </w:rPr>
        <w:t xml:space="preserve"> </w:t>
      </w:r>
      <w:r w:rsidRPr="00C3465B">
        <w:rPr>
          <w:rtl/>
          <w:lang w:bidi="fa-IR"/>
        </w:rPr>
        <w:t>فيكون علي ممّن أبهمه عمرو بن العاص أيضا.</w:t>
      </w:r>
    </w:p>
    <w:p w:rsidR="00A41E48" w:rsidRPr="00C3465B" w:rsidRDefault="00A41E48" w:rsidP="00A41E48">
      <w:pPr>
        <w:pStyle w:val="libNormal"/>
        <w:rPr>
          <w:rtl/>
          <w:lang w:bidi="fa-IR"/>
        </w:rPr>
      </w:pPr>
      <w:r w:rsidRPr="00C3465B">
        <w:rPr>
          <w:rtl/>
          <w:lang w:bidi="fa-IR"/>
        </w:rPr>
        <w:t>وهو وإن</w:t>
      </w:r>
      <w:r w:rsidR="008552A7">
        <w:rPr>
          <w:rFonts w:hint="cs"/>
          <w:rtl/>
          <w:lang w:bidi="fa-IR"/>
        </w:rPr>
        <w:t>ْ</w:t>
      </w:r>
      <w:r w:rsidRPr="00C3465B">
        <w:rPr>
          <w:rtl/>
          <w:lang w:bidi="fa-IR"/>
        </w:rPr>
        <w:t xml:space="preserve"> كان في الظاهر يعارض حديث عمرو</w:t>
      </w:r>
      <w:r>
        <w:rPr>
          <w:rtl/>
          <w:lang w:bidi="fa-IR"/>
        </w:rPr>
        <w:t>،</w:t>
      </w:r>
      <w:r w:rsidRPr="00C3465B">
        <w:rPr>
          <w:rtl/>
          <w:lang w:bidi="fa-IR"/>
        </w:rPr>
        <w:t xml:space="preserve"> لكن يرجّح عمرو أنّه من قول النبيّ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وهذا من تقريره.</w:t>
      </w:r>
    </w:p>
    <w:p w:rsidR="00A41E48" w:rsidRPr="00C3465B" w:rsidRDefault="00A41E48" w:rsidP="00A41E48">
      <w:pPr>
        <w:pStyle w:val="libNormal"/>
        <w:rPr>
          <w:rtl/>
          <w:lang w:bidi="fa-IR"/>
        </w:rPr>
      </w:pPr>
      <w:r w:rsidRPr="00C3465B">
        <w:rPr>
          <w:rtl/>
          <w:lang w:bidi="fa-IR"/>
        </w:rPr>
        <w:t>ويمكن الجمع باختلاف جهة المحبّة</w:t>
      </w:r>
      <w:r>
        <w:rPr>
          <w:rtl/>
          <w:lang w:bidi="fa-IR"/>
        </w:rPr>
        <w:t>،</w:t>
      </w:r>
      <w:r w:rsidRPr="00C3465B">
        <w:rPr>
          <w:rtl/>
          <w:lang w:bidi="fa-IR"/>
        </w:rPr>
        <w:t xml:space="preserve"> فيكون في حق أبي بكر على عمومه بخلاف علي</w:t>
      </w:r>
      <w:r>
        <w:rPr>
          <w:rtl/>
          <w:lang w:bidi="fa-IR"/>
        </w:rPr>
        <w:t>،</w:t>
      </w:r>
      <w:r w:rsidRPr="00C3465B">
        <w:rPr>
          <w:rtl/>
          <w:lang w:bidi="fa-IR"/>
        </w:rPr>
        <w:t xml:space="preserve"> ويصح حينئذ دخوله فيمن أبهمه عمرو.</w:t>
      </w:r>
    </w:p>
    <w:p w:rsidR="00A41E48" w:rsidRPr="00C3465B" w:rsidRDefault="00A41E48" w:rsidP="00A41E48">
      <w:pPr>
        <w:pStyle w:val="libNormal"/>
        <w:rPr>
          <w:rtl/>
          <w:lang w:bidi="fa-IR"/>
        </w:rPr>
      </w:pPr>
      <w:r w:rsidRPr="00C3465B">
        <w:rPr>
          <w:rtl/>
          <w:lang w:bidi="fa-IR"/>
        </w:rPr>
        <w:t>ومعاذ الله أن نقول</w:t>
      </w:r>
      <w:r>
        <w:rPr>
          <w:rtl/>
          <w:lang w:bidi="fa-IR"/>
        </w:rPr>
        <w:t xml:space="preserve"> - </w:t>
      </w:r>
      <w:r w:rsidRPr="00C3465B">
        <w:rPr>
          <w:rtl/>
          <w:lang w:bidi="fa-IR"/>
        </w:rPr>
        <w:t>كما يقول الرافضة</w:t>
      </w:r>
      <w:r>
        <w:rPr>
          <w:rtl/>
          <w:lang w:bidi="fa-IR"/>
        </w:rPr>
        <w:t xml:space="preserve"> - </w:t>
      </w:r>
      <w:r w:rsidRPr="00C3465B">
        <w:rPr>
          <w:rtl/>
          <w:lang w:bidi="fa-IR"/>
        </w:rPr>
        <w:t>من إبهام عمرو فيما روى</w:t>
      </w:r>
      <w:r>
        <w:rPr>
          <w:rtl/>
          <w:lang w:bidi="fa-IR"/>
        </w:rPr>
        <w:t>،</w:t>
      </w:r>
      <w:r w:rsidRPr="00C3465B">
        <w:rPr>
          <w:rtl/>
          <w:lang w:bidi="fa-IR"/>
        </w:rPr>
        <w:t xml:space="preserve"> لما</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كان بينه وبين علي رضي الله عنهما</w:t>
      </w:r>
      <w:r>
        <w:rPr>
          <w:rtl/>
          <w:lang w:bidi="fa-IR"/>
        </w:rPr>
        <w:t>،</w:t>
      </w:r>
      <w:r w:rsidRPr="00C3465B">
        <w:rPr>
          <w:rtl/>
          <w:lang w:bidi="fa-IR"/>
        </w:rPr>
        <w:t xml:space="preserve"> فقد كان النعمان مع معاوية على علي و</w:t>
      </w:r>
      <w:r w:rsidR="008552A7">
        <w:rPr>
          <w:rFonts w:hint="cs"/>
          <w:rtl/>
          <w:lang w:bidi="fa-IR"/>
        </w:rPr>
        <w:t>َ</w:t>
      </w:r>
      <w:r w:rsidRPr="00C3465B">
        <w:rPr>
          <w:rtl/>
          <w:lang w:bidi="fa-IR"/>
        </w:rPr>
        <w:t>لم يمنعه ذلك من الحديث بمنقب علي</w:t>
      </w:r>
      <w:r>
        <w:rPr>
          <w:rtl/>
          <w:lang w:bidi="fa-IR"/>
        </w:rPr>
        <w:t>،</w:t>
      </w:r>
      <w:r w:rsidRPr="00C3465B">
        <w:rPr>
          <w:rtl/>
          <w:lang w:bidi="fa-IR"/>
        </w:rPr>
        <w:t xml:space="preserve"> ولا ارتياب في أنّ</w:t>
      </w:r>
      <w:r w:rsidR="008552A7">
        <w:rPr>
          <w:rFonts w:hint="cs"/>
          <w:rtl/>
          <w:lang w:bidi="fa-IR"/>
        </w:rPr>
        <w:t>َ</w:t>
      </w:r>
      <w:r w:rsidRPr="00C3465B">
        <w:rPr>
          <w:rtl/>
          <w:lang w:bidi="fa-IR"/>
        </w:rPr>
        <w:t xml:space="preserve"> عمرا</w:t>
      </w:r>
      <w:r w:rsidR="008552A7">
        <w:rPr>
          <w:rFonts w:hint="cs"/>
          <w:rtl/>
          <w:lang w:bidi="fa-IR"/>
        </w:rPr>
        <w:t>ً</w:t>
      </w:r>
      <w:r w:rsidRPr="00C3465B">
        <w:rPr>
          <w:rtl/>
          <w:lang w:bidi="fa-IR"/>
        </w:rPr>
        <w:t xml:space="preserve"> أفضل من النعمان</w:t>
      </w:r>
      <w:r>
        <w:rPr>
          <w:rtl/>
          <w:lang w:bidi="fa-IR"/>
        </w:rPr>
        <w:t>،</w:t>
      </w:r>
      <w:r w:rsidRPr="00C3465B">
        <w:rPr>
          <w:rtl/>
          <w:lang w:bidi="fa-IR"/>
        </w:rPr>
        <w:t xml:space="preserve"> والله أعلم » </w:t>
      </w:r>
      <w:r w:rsidRPr="00BE597A">
        <w:rPr>
          <w:rStyle w:val="libFootnotenumChar"/>
          <w:rtl/>
        </w:rPr>
        <w:t>(1)</w:t>
      </w:r>
      <w:r>
        <w:rPr>
          <w:rtl/>
          <w:lang w:bidi="fa-IR"/>
        </w:rPr>
        <w:t>.</w:t>
      </w:r>
    </w:p>
    <w:p w:rsidR="00A41E48" w:rsidRPr="00C3465B" w:rsidRDefault="00A41E48" w:rsidP="00A41E48">
      <w:pPr>
        <w:pStyle w:val="libNormal"/>
        <w:rPr>
          <w:rtl/>
          <w:lang w:bidi="fa-IR"/>
        </w:rPr>
      </w:pPr>
      <w:r w:rsidRPr="00BE597A">
        <w:rPr>
          <w:rStyle w:val="libBold2Char"/>
          <w:rtl/>
        </w:rPr>
        <w:t>أقول</w:t>
      </w:r>
      <w:r>
        <w:rPr>
          <w:rtl/>
          <w:lang w:bidi="fa-IR"/>
        </w:rPr>
        <w:t>:</w:t>
      </w:r>
      <w:r w:rsidRPr="00C3465B">
        <w:rPr>
          <w:rtl/>
          <w:lang w:bidi="fa-IR"/>
        </w:rPr>
        <w:t xml:space="preserve"> لكنّها محاولة يائسة</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 xml:space="preserve">أمّا ترجيح حديث عمرو لكونه من قول النبيّ </w:t>
      </w:r>
      <w:r w:rsidR="00082BFE" w:rsidRPr="00082BFE">
        <w:rPr>
          <w:rStyle w:val="libAlaemChar"/>
          <w:rtl/>
        </w:rPr>
        <w:t>صلى‌الله‌عليه‌وآله‌وسلم</w:t>
      </w:r>
      <w:r w:rsidR="006103F2">
        <w:rPr>
          <w:rStyle w:val="libAlaemChar"/>
          <w:rtl/>
        </w:rPr>
        <w:t xml:space="preserve"> </w:t>
      </w:r>
      <w:r w:rsidRPr="00C3465B">
        <w:rPr>
          <w:rtl/>
          <w:lang w:bidi="fa-IR"/>
        </w:rPr>
        <w:t>على حديث النعمان</w:t>
      </w:r>
      <w:r>
        <w:rPr>
          <w:rtl/>
          <w:lang w:bidi="fa-IR"/>
        </w:rPr>
        <w:t>،</w:t>
      </w:r>
      <w:r w:rsidRPr="00C3465B">
        <w:rPr>
          <w:rtl/>
          <w:lang w:bidi="fa-IR"/>
        </w:rPr>
        <w:t xml:space="preserve"> لكونه من تقريره</w:t>
      </w:r>
      <w:r>
        <w:rPr>
          <w:rtl/>
          <w:lang w:bidi="fa-IR"/>
        </w:rPr>
        <w:t>،</w:t>
      </w:r>
      <w:r w:rsidRPr="00C3465B">
        <w:rPr>
          <w:rtl/>
          <w:lang w:bidi="fa-IR"/>
        </w:rPr>
        <w:t xml:space="preserve"> فصدور مثله من شيخ الإ</w:t>
      </w:r>
      <w:r w:rsidR="004279DF">
        <w:rPr>
          <w:rFonts w:hint="cs"/>
          <w:rtl/>
          <w:lang w:bidi="fa-IR"/>
        </w:rPr>
        <w:t>ِ</w:t>
      </w:r>
      <w:r w:rsidRPr="00C3465B">
        <w:rPr>
          <w:rtl/>
          <w:lang w:bidi="fa-IR"/>
        </w:rPr>
        <w:t>سلام عند القوم غريب.</w:t>
      </w:r>
    </w:p>
    <w:p w:rsidR="00A41E48" w:rsidRPr="00C3465B" w:rsidRDefault="00A41E48" w:rsidP="00A41E48">
      <w:pPr>
        <w:pStyle w:val="libNormal"/>
        <w:rPr>
          <w:rtl/>
          <w:lang w:bidi="fa-IR"/>
        </w:rPr>
      </w:pPr>
      <w:r w:rsidRPr="00C3465B">
        <w:rPr>
          <w:rtl/>
          <w:lang w:bidi="fa-IR"/>
        </w:rPr>
        <w:t>أمّا أوّلا</w:t>
      </w:r>
      <w:r w:rsidR="004279DF">
        <w:rPr>
          <w:rFonts w:hint="cs"/>
          <w:rtl/>
          <w:lang w:bidi="fa-IR"/>
        </w:rPr>
        <w:t>ً</w:t>
      </w:r>
      <w:r>
        <w:rPr>
          <w:rtl/>
          <w:lang w:bidi="fa-IR"/>
        </w:rPr>
        <w:t>:</w:t>
      </w:r>
      <w:r w:rsidRPr="00C3465B">
        <w:rPr>
          <w:rtl/>
          <w:lang w:bidi="fa-IR"/>
        </w:rPr>
        <w:t xml:space="preserve"> فلأنّ</w:t>
      </w:r>
      <w:r w:rsidR="004279DF">
        <w:rPr>
          <w:rFonts w:hint="cs"/>
          <w:rtl/>
          <w:lang w:bidi="fa-IR"/>
        </w:rPr>
        <w:t>َ</w:t>
      </w:r>
      <w:r w:rsidRPr="00C3465B">
        <w:rPr>
          <w:rtl/>
          <w:lang w:bidi="fa-IR"/>
        </w:rPr>
        <w:t xml:space="preserve"> تقدم أحد المتعارضين لكونه قولا ممنوع في أمثال المقام.</w:t>
      </w:r>
    </w:p>
    <w:p w:rsidR="00A41E48" w:rsidRPr="00C3465B" w:rsidRDefault="00A41E48" w:rsidP="00A41E48">
      <w:pPr>
        <w:pStyle w:val="libNormal"/>
        <w:rPr>
          <w:rtl/>
          <w:lang w:bidi="fa-IR"/>
        </w:rPr>
      </w:pPr>
      <w:r w:rsidRPr="00C3465B">
        <w:rPr>
          <w:rtl/>
          <w:lang w:bidi="fa-IR"/>
        </w:rPr>
        <w:t>وأمّا ثانيا</w:t>
      </w:r>
      <w:r w:rsidR="004279DF">
        <w:rPr>
          <w:rFonts w:hint="cs"/>
          <w:rtl/>
          <w:lang w:bidi="fa-IR"/>
        </w:rPr>
        <w:t>ً</w:t>
      </w:r>
      <w:r>
        <w:rPr>
          <w:rtl/>
          <w:lang w:bidi="fa-IR"/>
        </w:rPr>
        <w:t>:</w:t>
      </w:r>
      <w:r w:rsidRPr="00C3465B">
        <w:rPr>
          <w:rtl/>
          <w:lang w:bidi="fa-IR"/>
        </w:rPr>
        <w:t xml:space="preserve"> فلأنّ</w:t>
      </w:r>
      <w:r w:rsidR="004279DF">
        <w:rPr>
          <w:rFonts w:hint="cs"/>
          <w:rtl/>
          <w:lang w:bidi="fa-IR"/>
        </w:rPr>
        <w:t>َ</w:t>
      </w:r>
      <w:r w:rsidRPr="00C3465B">
        <w:rPr>
          <w:rtl/>
          <w:lang w:bidi="fa-IR"/>
        </w:rPr>
        <w:t xml:space="preserve"> في حديث النعمان مرجّحات عديدة على اصول أهل السنّة</w:t>
      </w:r>
      <w:r>
        <w:rPr>
          <w:rtl/>
          <w:lang w:bidi="fa-IR"/>
        </w:rPr>
        <w:t>،</w:t>
      </w:r>
      <w:r w:rsidRPr="00C3465B">
        <w:rPr>
          <w:rtl/>
          <w:lang w:bidi="fa-IR"/>
        </w:rPr>
        <w:t xml:space="preserve"> توجب تقدّمه على حديث عمرو بن العاص. منها</w:t>
      </w:r>
      <w:r>
        <w:rPr>
          <w:rtl/>
          <w:lang w:bidi="fa-IR"/>
        </w:rPr>
        <w:t>:</w:t>
      </w:r>
      <w:r w:rsidRPr="00C3465B">
        <w:rPr>
          <w:rtl/>
          <w:lang w:bidi="fa-IR"/>
        </w:rPr>
        <w:t xml:space="preserve"> جلالة شأن عائشة صاحبة القضيّة</w:t>
      </w:r>
      <w:r>
        <w:rPr>
          <w:rtl/>
          <w:lang w:bidi="fa-IR"/>
        </w:rPr>
        <w:t>،</w:t>
      </w:r>
      <w:r w:rsidRPr="00C3465B">
        <w:rPr>
          <w:rtl/>
          <w:lang w:bidi="fa-IR"/>
        </w:rPr>
        <w:t xml:space="preserve"> وأنّها أكثر وقوفا على حالات النبيّ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وأنّها أعرف الناس بحال أبيها من حيث الفضيلة</w:t>
      </w:r>
      <w:r>
        <w:rPr>
          <w:rtl/>
          <w:lang w:bidi="fa-IR"/>
        </w:rPr>
        <w:t xml:space="preserve"> ..</w:t>
      </w:r>
      <w:r w:rsidRPr="00C3465B">
        <w:rPr>
          <w:rtl/>
          <w:lang w:bidi="fa-IR"/>
        </w:rPr>
        <w:t>. إلى غير ذلك ممّا لا يخفى عند الإ</w:t>
      </w:r>
      <w:r w:rsidR="004279DF">
        <w:rPr>
          <w:rFonts w:hint="cs"/>
          <w:rtl/>
          <w:lang w:bidi="fa-IR"/>
        </w:rPr>
        <w:t>ِ</w:t>
      </w:r>
      <w:r w:rsidRPr="00C3465B">
        <w:rPr>
          <w:rtl/>
          <w:lang w:bidi="fa-IR"/>
        </w:rPr>
        <w:t>معان.</w:t>
      </w:r>
    </w:p>
    <w:p w:rsidR="00A41E48" w:rsidRPr="00C3465B" w:rsidRDefault="00A41E48" w:rsidP="00A41E48">
      <w:pPr>
        <w:pStyle w:val="libNormal"/>
        <w:rPr>
          <w:rtl/>
          <w:lang w:bidi="fa-IR"/>
        </w:rPr>
      </w:pPr>
      <w:r w:rsidRPr="00C3465B">
        <w:rPr>
          <w:rtl/>
          <w:lang w:bidi="fa-IR"/>
        </w:rPr>
        <w:t>ومن أكبر المرجّحات في حديث النّعمان</w:t>
      </w:r>
      <w:r>
        <w:rPr>
          <w:rtl/>
          <w:lang w:bidi="fa-IR"/>
        </w:rPr>
        <w:t>:</w:t>
      </w:r>
      <w:r w:rsidRPr="00C3465B">
        <w:rPr>
          <w:rtl/>
          <w:lang w:bidi="fa-IR"/>
        </w:rPr>
        <w:t xml:space="preserve"> أنّ هذا الرجل يروي هذا الحديث مع كونه مع معاوية على علي </w:t>
      </w:r>
      <w:r w:rsidRPr="001C3131">
        <w:rPr>
          <w:rStyle w:val="libAlaemChar"/>
          <w:rtl/>
        </w:rPr>
        <w:t>عليه‌السلام</w:t>
      </w:r>
      <w:r>
        <w:rPr>
          <w:rtl/>
          <w:lang w:bidi="fa-IR"/>
        </w:rPr>
        <w:t>،</w:t>
      </w:r>
      <w:r w:rsidRPr="00C3465B">
        <w:rPr>
          <w:rtl/>
          <w:lang w:bidi="fa-IR"/>
        </w:rPr>
        <w:t xml:space="preserve"> والفضل ما شهدت به الأعداء</w:t>
      </w:r>
      <w:r>
        <w:rPr>
          <w:rtl/>
          <w:lang w:bidi="fa-IR"/>
        </w:rPr>
        <w:t>،</w:t>
      </w:r>
      <w:r w:rsidRPr="00C3465B">
        <w:rPr>
          <w:rtl/>
          <w:lang w:bidi="fa-IR"/>
        </w:rPr>
        <w:t xml:space="preserve"> وأيضا</w:t>
      </w:r>
      <w:r w:rsidR="004279DF">
        <w:rPr>
          <w:rFonts w:hint="cs"/>
          <w:rtl/>
          <w:lang w:bidi="fa-IR"/>
        </w:rPr>
        <w:t>ً</w:t>
      </w:r>
      <w:r>
        <w:rPr>
          <w:rtl/>
          <w:lang w:bidi="fa-IR"/>
        </w:rPr>
        <w:t>:</w:t>
      </w:r>
      <w:r w:rsidRPr="00C3465B">
        <w:rPr>
          <w:rtl/>
          <w:lang w:bidi="fa-IR"/>
        </w:rPr>
        <w:t xml:space="preserve"> فإنّه من حديث عائشة</w:t>
      </w:r>
      <w:r>
        <w:rPr>
          <w:rtl/>
          <w:lang w:bidi="fa-IR"/>
        </w:rPr>
        <w:t>،</w:t>
      </w:r>
      <w:r w:rsidRPr="00C3465B">
        <w:rPr>
          <w:rtl/>
          <w:lang w:bidi="fa-IR"/>
        </w:rPr>
        <w:t xml:space="preserve"> وهي من أشدّ الناس عداوة</w:t>
      </w:r>
      <w:r w:rsidR="004279DF">
        <w:rPr>
          <w:rFonts w:hint="cs"/>
          <w:rtl/>
          <w:lang w:bidi="fa-IR"/>
        </w:rPr>
        <w:t>ً</w:t>
      </w:r>
      <w:r w:rsidRPr="00C3465B">
        <w:rPr>
          <w:rtl/>
          <w:lang w:bidi="fa-IR"/>
        </w:rPr>
        <w:t xml:space="preserve"> لأمير المؤمنين </w:t>
      </w:r>
      <w:r w:rsidRPr="001C3131">
        <w:rPr>
          <w:rStyle w:val="libAlaemChar"/>
          <w:rtl/>
        </w:rPr>
        <w:t>عليه‌السلام</w:t>
      </w:r>
      <w:r w:rsidRPr="00C3465B">
        <w:rPr>
          <w:rtl/>
          <w:lang w:bidi="fa-IR"/>
        </w:rPr>
        <w:t>. بخلاف حديث عمرو بن العاص</w:t>
      </w:r>
      <w:r>
        <w:rPr>
          <w:rtl/>
          <w:lang w:bidi="fa-IR"/>
        </w:rPr>
        <w:t>،</w:t>
      </w:r>
      <w:r w:rsidRPr="00C3465B">
        <w:rPr>
          <w:rtl/>
          <w:lang w:bidi="fa-IR"/>
        </w:rPr>
        <w:t xml:space="preserve"> فإن عمرا</w:t>
      </w:r>
      <w:r w:rsidR="004279DF">
        <w:rPr>
          <w:rFonts w:hint="cs"/>
          <w:rtl/>
          <w:lang w:bidi="fa-IR"/>
        </w:rPr>
        <w:t>ً</w:t>
      </w:r>
      <w:r w:rsidRPr="00C3465B">
        <w:rPr>
          <w:rtl/>
          <w:lang w:bidi="fa-IR"/>
        </w:rPr>
        <w:t xml:space="preserve"> لم يكن له عداوة مع عائشة وأبي بكر وعمر</w:t>
      </w:r>
      <w:r>
        <w:rPr>
          <w:rtl/>
          <w:lang w:bidi="fa-IR"/>
        </w:rPr>
        <w:t>،</w:t>
      </w:r>
      <w:r w:rsidRPr="00C3465B">
        <w:rPr>
          <w:rtl/>
          <w:lang w:bidi="fa-IR"/>
        </w:rPr>
        <w:t xml:space="preserve"> بل كانوا جميعا</w:t>
      </w:r>
      <w:r w:rsidR="004279DF">
        <w:rPr>
          <w:rFonts w:hint="cs"/>
          <w:rtl/>
          <w:lang w:bidi="fa-IR"/>
        </w:rPr>
        <w:t>ً</w:t>
      </w:r>
      <w:r w:rsidRPr="00C3465B">
        <w:rPr>
          <w:rtl/>
          <w:lang w:bidi="fa-IR"/>
        </w:rPr>
        <w:t xml:space="preserve"> ملة</w:t>
      </w:r>
      <w:r w:rsidR="004279DF">
        <w:rPr>
          <w:rFonts w:hint="cs"/>
          <w:rtl/>
          <w:lang w:bidi="fa-IR"/>
        </w:rPr>
        <w:t>ً</w:t>
      </w:r>
      <w:r w:rsidRPr="00C3465B">
        <w:rPr>
          <w:rtl/>
          <w:lang w:bidi="fa-IR"/>
        </w:rPr>
        <w:t xml:space="preserve"> واحدة</w:t>
      </w:r>
      <w:r w:rsidR="004279DF">
        <w:rPr>
          <w:rFonts w:hint="cs"/>
          <w:rtl/>
          <w:lang w:bidi="fa-IR"/>
        </w:rPr>
        <w:t>ً</w:t>
      </w:r>
      <w:r>
        <w:rPr>
          <w:rtl/>
          <w:lang w:bidi="fa-IR"/>
        </w:rPr>
        <w:t>،</w:t>
      </w:r>
      <w:r w:rsidRPr="00C3465B">
        <w:rPr>
          <w:rtl/>
          <w:lang w:bidi="fa-IR"/>
        </w:rPr>
        <w:t xml:space="preserve"> وقد كان وزير معاوية بن أبي سفيان الذي وضعت في سلطنته الأحاديث الكثيرة في فضل المخالفين لأهل البيت </w:t>
      </w:r>
      <w:r w:rsidRPr="001C3131">
        <w:rPr>
          <w:rStyle w:val="libAlaemChar"/>
          <w:rtl/>
        </w:rPr>
        <w:t>عليهم‌السلام</w:t>
      </w:r>
      <w:r>
        <w:rPr>
          <w:rtl/>
          <w:lang w:bidi="fa-IR"/>
        </w:rPr>
        <w:t>،</w:t>
      </w:r>
      <w:r w:rsidRPr="00C3465B">
        <w:rPr>
          <w:rtl/>
          <w:lang w:bidi="fa-IR"/>
        </w:rPr>
        <w:t xml:space="preserve"> ومن الواضح جدّا</w:t>
      </w:r>
      <w:r w:rsidR="0097510A">
        <w:rPr>
          <w:rFonts w:hint="cs"/>
          <w:rtl/>
          <w:lang w:bidi="fa-IR"/>
        </w:rPr>
        <w:t>ً</w:t>
      </w:r>
      <w:r w:rsidRPr="00C3465B">
        <w:rPr>
          <w:rtl/>
          <w:lang w:bidi="fa-IR"/>
        </w:rPr>
        <w:t xml:space="preserve"> تقدّم الخبر الذي ينقله مثل النعمان في فضل أمير المؤمنين </w:t>
      </w:r>
      <w:r w:rsidRPr="001C3131">
        <w:rPr>
          <w:rStyle w:val="libAlaemChar"/>
          <w:rtl/>
        </w:rPr>
        <w:t>عليه‌السلام</w:t>
      </w:r>
      <w:r>
        <w:rPr>
          <w:rtl/>
          <w:lang w:bidi="fa-IR"/>
        </w:rPr>
        <w:t>،</w:t>
      </w:r>
      <w:r w:rsidRPr="00C3465B">
        <w:rPr>
          <w:rtl/>
          <w:lang w:bidi="fa-IR"/>
        </w:rPr>
        <w:t xml:space="preserve"> على الخبر الذي ينقله مثل ابن العاص في فضل</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فتح الباري 7 / 18.</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أبي بكر وعمر</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وأمّا دعوى الجمع بين الحديثين بما ذكر فبطلانها واضح ممّا سبق بالتفصيل</w:t>
      </w:r>
      <w:r>
        <w:rPr>
          <w:rtl/>
          <w:lang w:bidi="fa-IR"/>
        </w:rPr>
        <w:t>،</w:t>
      </w:r>
      <w:r w:rsidRPr="00C3465B">
        <w:rPr>
          <w:rtl/>
          <w:lang w:bidi="fa-IR"/>
        </w:rPr>
        <w:t xml:space="preserve"> حيث علمت أنّ إطلاق أفعل التفصيل على المفضول بلحاظ وجه</w:t>
      </w:r>
      <w:r w:rsidR="0097510A">
        <w:rPr>
          <w:rFonts w:hint="cs"/>
          <w:rtl/>
          <w:lang w:bidi="fa-IR"/>
        </w:rPr>
        <w:t>ٍ</w:t>
      </w:r>
      <w:r w:rsidRPr="00C3465B">
        <w:rPr>
          <w:rtl/>
          <w:lang w:bidi="fa-IR"/>
        </w:rPr>
        <w:t xml:space="preserve"> حقير</w:t>
      </w:r>
      <w:r w:rsidR="0097510A">
        <w:rPr>
          <w:rFonts w:hint="cs"/>
          <w:rtl/>
          <w:lang w:bidi="fa-IR"/>
        </w:rPr>
        <w:t>ٍ</w:t>
      </w:r>
      <w:r>
        <w:rPr>
          <w:rtl/>
          <w:lang w:bidi="fa-IR"/>
        </w:rPr>
        <w:t>،</w:t>
      </w:r>
      <w:r w:rsidRPr="00C3465B">
        <w:rPr>
          <w:rtl/>
          <w:lang w:bidi="fa-IR"/>
        </w:rPr>
        <w:t xml:space="preserve"> غير جائز</w:t>
      </w:r>
      <w:r>
        <w:rPr>
          <w:rtl/>
          <w:lang w:bidi="fa-IR"/>
        </w:rPr>
        <w:t xml:space="preserve"> ..</w:t>
      </w:r>
      <w:r w:rsidRPr="00C3465B">
        <w:rPr>
          <w:rtl/>
          <w:lang w:bidi="fa-IR"/>
        </w:rPr>
        <w:t>.</w:t>
      </w:r>
    </w:p>
    <w:p w:rsidR="00A41E48" w:rsidRPr="00C3465B" w:rsidRDefault="00A41E48" w:rsidP="00A41E48">
      <w:pPr>
        <w:pStyle w:val="libBold1"/>
        <w:rPr>
          <w:rtl/>
          <w:lang w:bidi="fa-IR"/>
        </w:rPr>
      </w:pPr>
      <w:r w:rsidRPr="00C3465B">
        <w:rPr>
          <w:rtl/>
          <w:lang w:bidi="fa-IR"/>
        </w:rPr>
        <w:t>الوجه الثامن</w:t>
      </w:r>
      <w:r>
        <w:rPr>
          <w:rtl/>
          <w:lang w:bidi="fa-IR"/>
        </w:rPr>
        <w:t>:</w:t>
      </w:r>
    </w:p>
    <w:p w:rsidR="00A41E48" w:rsidRPr="00C3465B" w:rsidRDefault="00A41E48" w:rsidP="00A41E48">
      <w:pPr>
        <w:pStyle w:val="libNormal"/>
        <w:rPr>
          <w:rtl/>
          <w:lang w:bidi="fa-IR"/>
        </w:rPr>
      </w:pPr>
      <w:r w:rsidRPr="00C3465B">
        <w:rPr>
          <w:rtl/>
          <w:lang w:bidi="fa-IR"/>
        </w:rPr>
        <w:t>أخرج الترمذي</w:t>
      </w:r>
      <w:r>
        <w:rPr>
          <w:rtl/>
          <w:lang w:bidi="fa-IR"/>
        </w:rPr>
        <w:t>:</w:t>
      </w:r>
      <w:r w:rsidRPr="00C3465B">
        <w:rPr>
          <w:rtl/>
          <w:lang w:bidi="fa-IR"/>
        </w:rPr>
        <w:t xml:space="preserve"> « حدّثنا سفيان بن وكيع</w:t>
      </w:r>
      <w:r>
        <w:rPr>
          <w:rtl/>
          <w:lang w:bidi="fa-IR"/>
        </w:rPr>
        <w:t>،</w:t>
      </w:r>
      <w:r w:rsidRPr="00C3465B">
        <w:rPr>
          <w:rtl/>
          <w:lang w:bidi="fa-IR"/>
        </w:rPr>
        <w:t xml:space="preserve"> نا محمّد بن بكر</w:t>
      </w:r>
      <w:r>
        <w:rPr>
          <w:rtl/>
          <w:lang w:bidi="fa-IR"/>
        </w:rPr>
        <w:t>،</w:t>
      </w:r>
      <w:r w:rsidRPr="00C3465B">
        <w:rPr>
          <w:rtl/>
          <w:lang w:bidi="fa-IR"/>
        </w:rPr>
        <w:t xml:space="preserve"> عن ابن جريج</w:t>
      </w:r>
      <w:r>
        <w:rPr>
          <w:rtl/>
          <w:lang w:bidi="fa-IR"/>
        </w:rPr>
        <w:t>،</w:t>
      </w:r>
      <w:r w:rsidRPr="00C3465B">
        <w:rPr>
          <w:rtl/>
          <w:lang w:bidi="fa-IR"/>
        </w:rPr>
        <w:t xml:space="preserve"> عن زيد بن أسلم</w:t>
      </w:r>
      <w:r>
        <w:rPr>
          <w:rtl/>
          <w:lang w:bidi="fa-IR"/>
        </w:rPr>
        <w:t>،</w:t>
      </w:r>
      <w:r w:rsidRPr="00C3465B">
        <w:rPr>
          <w:rtl/>
          <w:lang w:bidi="fa-IR"/>
        </w:rPr>
        <w:t xml:space="preserve"> عن أبيه</w:t>
      </w:r>
      <w:r>
        <w:rPr>
          <w:rtl/>
          <w:lang w:bidi="fa-IR"/>
        </w:rPr>
        <w:t>،</w:t>
      </w:r>
      <w:r w:rsidRPr="00C3465B">
        <w:rPr>
          <w:rtl/>
          <w:lang w:bidi="fa-IR"/>
        </w:rPr>
        <w:t xml:space="preserve"> عن عمر</w:t>
      </w:r>
      <w:r>
        <w:rPr>
          <w:rtl/>
          <w:lang w:bidi="fa-IR"/>
        </w:rPr>
        <w:t>:</w:t>
      </w:r>
      <w:r w:rsidRPr="00C3465B">
        <w:rPr>
          <w:rtl/>
          <w:lang w:bidi="fa-IR"/>
        </w:rPr>
        <w:t xml:space="preserve"> أنّه فرض لاسامة في ثلاثة آلاف وخمسمائة</w:t>
      </w:r>
      <w:r>
        <w:rPr>
          <w:rtl/>
          <w:lang w:bidi="fa-IR"/>
        </w:rPr>
        <w:t>،</w:t>
      </w:r>
      <w:r w:rsidRPr="00C3465B">
        <w:rPr>
          <w:rtl/>
          <w:lang w:bidi="fa-IR"/>
        </w:rPr>
        <w:t xml:space="preserve"> وفرض لعبد الله بن عمر في ثلاثة آلاف. فقال عبد الله بن عمر لأبيه</w:t>
      </w:r>
      <w:r>
        <w:rPr>
          <w:rtl/>
          <w:lang w:bidi="fa-IR"/>
        </w:rPr>
        <w:t>:</w:t>
      </w:r>
      <w:r w:rsidRPr="00C3465B">
        <w:rPr>
          <w:rtl/>
          <w:lang w:bidi="fa-IR"/>
        </w:rPr>
        <w:t xml:space="preserve"> لم فضّلت </w:t>
      </w:r>
      <w:r w:rsidR="0097510A">
        <w:rPr>
          <w:rFonts w:hint="cs"/>
          <w:rtl/>
          <w:lang w:bidi="fa-IR"/>
        </w:rPr>
        <w:t>اُ</w:t>
      </w:r>
      <w:r w:rsidRPr="00C3465B">
        <w:rPr>
          <w:rtl/>
          <w:lang w:bidi="fa-IR"/>
        </w:rPr>
        <w:t>سامة عليّ</w:t>
      </w:r>
      <w:r w:rsidR="0097510A">
        <w:rPr>
          <w:rFonts w:hint="cs"/>
          <w:rtl/>
          <w:lang w:bidi="fa-IR"/>
        </w:rPr>
        <w:t>َ</w:t>
      </w:r>
      <w:r>
        <w:rPr>
          <w:rtl/>
          <w:lang w:bidi="fa-IR"/>
        </w:rPr>
        <w:t>،</w:t>
      </w:r>
      <w:r w:rsidRPr="00C3465B">
        <w:rPr>
          <w:rtl/>
          <w:lang w:bidi="fa-IR"/>
        </w:rPr>
        <w:t xml:space="preserve"> فوالله ما سبقني إلى مشهد</w:t>
      </w:r>
      <w:r>
        <w:rPr>
          <w:rtl/>
          <w:lang w:bidi="fa-IR"/>
        </w:rPr>
        <w:t>؟</w:t>
      </w:r>
      <w:r w:rsidRPr="00C3465B">
        <w:rPr>
          <w:rtl/>
          <w:lang w:bidi="fa-IR"/>
        </w:rPr>
        <w:t xml:space="preserve"> قال</w:t>
      </w:r>
      <w:r>
        <w:rPr>
          <w:rtl/>
          <w:lang w:bidi="fa-IR"/>
        </w:rPr>
        <w:t>:</w:t>
      </w:r>
      <w:r w:rsidRPr="00C3465B">
        <w:rPr>
          <w:rtl/>
          <w:lang w:bidi="fa-IR"/>
        </w:rPr>
        <w:t xml:space="preserve"> لأنّ</w:t>
      </w:r>
      <w:r w:rsidR="0097510A">
        <w:rPr>
          <w:rFonts w:hint="cs"/>
          <w:rtl/>
          <w:lang w:bidi="fa-IR"/>
        </w:rPr>
        <w:t>َ</w:t>
      </w:r>
      <w:r w:rsidRPr="00C3465B">
        <w:rPr>
          <w:rtl/>
          <w:lang w:bidi="fa-IR"/>
        </w:rPr>
        <w:t xml:space="preserve"> زيدا</w:t>
      </w:r>
      <w:r w:rsidR="0097510A">
        <w:rPr>
          <w:rFonts w:hint="cs"/>
          <w:rtl/>
          <w:lang w:bidi="fa-IR"/>
        </w:rPr>
        <w:t>ً</w:t>
      </w:r>
      <w:r w:rsidRPr="00C3465B">
        <w:rPr>
          <w:rtl/>
          <w:lang w:bidi="fa-IR"/>
        </w:rPr>
        <w:t xml:space="preserve"> كان أحبّ إلى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من أبيك</w:t>
      </w:r>
      <w:r>
        <w:rPr>
          <w:rtl/>
          <w:lang w:bidi="fa-IR"/>
        </w:rPr>
        <w:t>،</w:t>
      </w:r>
      <w:r w:rsidRPr="00C3465B">
        <w:rPr>
          <w:rtl/>
          <w:lang w:bidi="fa-IR"/>
        </w:rPr>
        <w:t xml:space="preserve"> وكان </w:t>
      </w:r>
      <w:r w:rsidR="0097510A">
        <w:rPr>
          <w:rFonts w:hint="cs"/>
          <w:rtl/>
          <w:lang w:bidi="fa-IR"/>
        </w:rPr>
        <w:t>اُ</w:t>
      </w:r>
      <w:r w:rsidRPr="00C3465B">
        <w:rPr>
          <w:rtl/>
          <w:lang w:bidi="fa-IR"/>
        </w:rPr>
        <w:t xml:space="preserve">سامة أحبّ إلى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منك</w:t>
      </w:r>
      <w:r>
        <w:rPr>
          <w:rtl/>
          <w:lang w:bidi="fa-IR"/>
        </w:rPr>
        <w:t>،</w:t>
      </w:r>
      <w:r w:rsidRPr="00C3465B">
        <w:rPr>
          <w:rtl/>
          <w:lang w:bidi="fa-IR"/>
        </w:rPr>
        <w:t xml:space="preserve"> فآثرت حبّ رسول الله</w:t>
      </w:r>
      <w:r>
        <w:rPr>
          <w:rtl/>
          <w:lang w:bidi="fa-IR"/>
        </w:rPr>
        <w:t xml:space="preserve"> - </w:t>
      </w:r>
      <w:r w:rsidR="00082BFE" w:rsidRPr="00082BFE">
        <w:rPr>
          <w:rStyle w:val="libAlaemChar"/>
          <w:rtl/>
        </w:rPr>
        <w:t>صلى‌الله‌عليه‌وآله‌وسلم</w:t>
      </w:r>
      <w:r w:rsidR="006103F2" w:rsidRPr="006103F2">
        <w:rPr>
          <w:rStyle w:val="libAlaemChar"/>
          <w:rtl/>
        </w:rPr>
        <w:t xml:space="preserve"> </w:t>
      </w:r>
      <w:r>
        <w:rPr>
          <w:rtl/>
          <w:lang w:bidi="fa-IR"/>
        </w:rPr>
        <w:t xml:space="preserve">- </w:t>
      </w:r>
      <w:r w:rsidRPr="00C3465B">
        <w:rPr>
          <w:rtl/>
          <w:lang w:bidi="fa-IR"/>
        </w:rPr>
        <w:t xml:space="preserve">على حبّي. هذا حديث حسن غريب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 xml:space="preserve">فهذا الحديث صريح في أنّ « زيد بن حارثة » كان أحبّ إلى رسول الله </w:t>
      </w:r>
      <w:r w:rsidR="00082BFE" w:rsidRPr="00082BFE">
        <w:rPr>
          <w:rStyle w:val="libAlaemChar"/>
          <w:rtl/>
        </w:rPr>
        <w:t>صلى‌الله‌عليه‌وآله‌وسلم</w:t>
      </w:r>
      <w:r w:rsidR="006103F2">
        <w:rPr>
          <w:rStyle w:val="libAlaemChar"/>
          <w:rtl/>
        </w:rPr>
        <w:t xml:space="preserve"> </w:t>
      </w:r>
      <w:r w:rsidRPr="00C3465B">
        <w:rPr>
          <w:rtl/>
          <w:lang w:bidi="fa-IR"/>
        </w:rPr>
        <w:t>من « عمر بن الخطاب » بإقرار</w:t>
      </w:r>
      <w:r w:rsidR="0097510A">
        <w:rPr>
          <w:rFonts w:hint="cs"/>
          <w:rtl/>
          <w:lang w:bidi="fa-IR"/>
        </w:rPr>
        <w:t>ٍ</w:t>
      </w:r>
      <w:r w:rsidRPr="00C3465B">
        <w:rPr>
          <w:rtl/>
          <w:lang w:bidi="fa-IR"/>
        </w:rPr>
        <w:t xml:space="preserve"> منه</w:t>
      </w:r>
      <w:r>
        <w:rPr>
          <w:rtl/>
          <w:lang w:bidi="fa-IR"/>
        </w:rPr>
        <w:t>،</w:t>
      </w:r>
      <w:r w:rsidRPr="00C3465B">
        <w:rPr>
          <w:rtl/>
          <w:lang w:bidi="fa-IR"/>
        </w:rPr>
        <w:t xml:space="preserve"> فما جاء في ذيل حديث عمرو بن العاص كذب</w:t>
      </w:r>
      <w:r>
        <w:rPr>
          <w:rtl/>
          <w:lang w:bidi="fa-IR"/>
        </w:rPr>
        <w:t>،</w:t>
      </w:r>
      <w:r w:rsidRPr="00C3465B">
        <w:rPr>
          <w:rtl/>
          <w:lang w:bidi="fa-IR"/>
        </w:rPr>
        <w:t xml:space="preserve"> ولو كان ل</w:t>
      </w:r>
      <w:r w:rsidR="0097510A">
        <w:rPr>
          <w:rFonts w:hint="cs"/>
          <w:rtl/>
          <w:lang w:bidi="fa-IR"/>
        </w:rPr>
        <w:t>ِ</w:t>
      </w:r>
      <w:r w:rsidRPr="00C3465B">
        <w:rPr>
          <w:rtl/>
          <w:lang w:bidi="fa-IR"/>
        </w:rPr>
        <w:t>ما ذكره عمرو أصل لعلمه عمر بن الخطاب</w:t>
      </w:r>
      <w:r>
        <w:rPr>
          <w:rtl/>
          <w:lang w:bidi="fa-IR"/>
        </w:rPr>
        <w:t>،</w:t>
      </w:r>
      <w:r w:rsidRPr="00C3465B">
        <w:rPr>
          <w:rtl/>
          <w:lang w:bidi="fa-IR"/>
        </w:rPr>
        <w:t xml:space="preserve"> وحمل هذا الإ</w:t>
      </w:r>
      <w:r w:rsidR="0097510A">
        <w:rPr>
          <w:rFonts w:hint="cs"/>
          <w:rtl/>
          <w:lang w:bidi="fa-IR"/>
        </w:rPr>
        <w:t>ِ</w:t>
      </w:r>
      <w:r w:rsidRPr="00C3465B">
        <w:rPr>
          <w:rtl/>
          <w:lang w:bidi="fa-IR"/>
        </w:rPr>
        <w:t>قرار من عمر على التواضع غير جائز</w:t>
      </w:r>
      <w:r>
        <w:rPr>
          <w:rtl/>
          <w:lang w:bidi="fa-IR"/>
        </w:rPr>
        <w:t>،</w:t>
      </w:r>
      <w:r w:rsidRPr="00C3465B">
        <w:rPr>
          <w:rtl/>
          <w:lang w:bidi="fa-IR"/>
        </w:rPr>
        <w:t xml:space="preserve"> لأنّه جاء في جواب اعتراض</w:t>
      </w:r>
      <w:r w:rsidR="0097510A">
        <w:rPr>
          <w:rFonts w:hint="cs"/>
          <w:rtl/>
          <w:lang w:bidi="fa-IR"/>
        </w:rPr>
        <w:t>ٍ</w:t>
      </w:r>
      <w:r w:rsidRPr="00C3465B">
        <w:rPr>
          <w:rtl/>
          <w:lang w:bidi="fa-IR"/>
        </w:rPr>
        <w:t xml:space="preserve"> من ولده على ما فعله فلا بدّ</w:t>
      </w:r>
      <w:r w:rsidR="0097510A">
        <w:rPr>
          <w:rFonts w:hint="cs"/>
          <w:rtl/>
          <w:lang w:bidi="fa-IR"/>
        </w:rPr>
        <w:t>َ</w:t>
      </w:r>
      <w:r w:rsidRPr="00C3465B">
        <w:rPr>
          <w:rtl/>
          <w:lang w:bidi="fa-IR"/>
        </w:rPr>
        <w:t xml:space="preserve"> من أن يحمل على الحقيقة والإ</w:t>
      </w:r>
      <w:r w:rsidR="0097510A">
        <w:rPr>
          <w:rFonts w:hint="cs"/>
          <w:rtl/>
          <w:lang w:bidi="fa-IR"/>
        </w:rPr>
        <w:t>ِ</w:t>
      </w:r>
      <w:r w:rsidRPr="00C3465B">
        <w:rPr>
          <w:rtl/>
          <w:lang w:bidi="fa-IR"/>
        </w:rPr>
        <w:t>طلاق</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وبالجملة</w:t>
      </w:r>
      <w:r>
        <w:rPr>
          <w:rtl/>
          <w:lang w:bidi="fa-IR"/>
        </w:rPr>
        <w:t>،</w:t>
      </w:r>
      <w:r w:rsidRPr="00C3465B">
        <w:rPr>
          <w:rtl/>
          <w:lang w:bidi="fa-IR"/>
        </w:rPr>
        <w:t xml:space="preserve"> فلا مناص للقوم من ال</w:t>
      </w:r>
      <w:r w:rsidR="0097510A">
        <w:rPr>
          <w:rFonts w:hint="cs"/>
          <w:rtl/>
          <w:lang w:bidi="fa-IR"/>
        </w:rPr>
        <w:t>إِ</w:t>
      </w:r>
      <w:r w:rsidRPr="00C3465B">
        <w:rPr>
          <w:rtl/>
          <w:lang w:bidi="fa-IR"/>
        </w:rPr>
        <w:t>لتزام بأحد الأمرين</w:t>
      </w:r>
      <w:r>
        <w:rPr>
          <w:rtl/>
          <w:lang w:bidi="fa-IR"/>
        </w:rPr>
        <w:t>،</w:t>
      </w:r>
      <w:r w:rsidRPr="00C3465B">
        <w:rPr>
          <w:rtl/>
          <w:lang w:bidi="fa-IR"/>
        </w:rPr>
        <w:t xml:space="preserve"> إمّا تكذيب عمر ابن الخطاب في أحبيّة زيد منه</w:t>
      </w:r>
      <w:r>
        <w:rPr>
          <w:rtl/>
          <w:lang w:bidi="fa-IR"/>
        </w:rPr>
        <w:t>،</w:t>
      </w:r>
      <w:r w:rsidRPr="00C3465B">
        <w:rPr>
          <w:rtl/>
          <w:lang w:bidi="fa-IR"/>
        </w:rPr>
        <w:t xml:space="preserve"> وإمّا تكذيب عمرو بن العاص في حديثه</w:t>
      </w:r>
      <w:r>
        <w:rPr>
          <w:rtl/>
          <w:lang w:bidi="fa-IR"/>
        </w:rPr>
        <w:t>!</w:t>
      </w:r>
      <w:r w:rsidRPr="00C3465B">
        <w:rPr>
          <w:rtl/>
          <w:lang w:bidi="fa-IR"/>
        </w:rPr>
        <w:t xml:space="preserve"> لكنّ الإ</w:t>
      </w:r>
      <w:r w:rsidR="0097510A">
        <w:rPr>
          <w:rFonts w:hint="cs"/>
          <w:rtl/>
          <w:lang w:bidi="fa-IR"/>
        </w:rPr>
        <w:t>ِ</w:t>
      </w:r>
      <w:r w:rsidRPr="00C3465B">
        <w:rPr>
          <w:rtl/>
          <w:lang w:bidi="fa-IR"/>
        </w:rPr>
        <w:t>نسان إذا ابتلي ببليّتين اختار أهونهما</w:t>
      </w:r>
      <w:r>
        <w:rPr>
          <w:rtl/>
          <w:lang w:bidi="fa-IR"/>
        </w:rPr>
        <w:t xml:space="preserve"> ..</w:t>
      </w:r>
      <w:r w:rsidRPr="00C3465B">
        <w:rPr>
          <w:rtl/>
          <w:lang w:bidi="fa-IR"/>
        </w:rPr>
        <w:t>. والأهون عندهم تكذيب عمرو</w:t>
      </w:r>
      <w:r>
        <w:rPr>
          <w:rtl/>
          <w:lang w:bidi="fa-IR"/>
        </w:rPr>
        <w:t xml:space="preserve"> ..</w:t>
      </w:r>
      <w:r w:rsidRPr="00C3465B">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صحيح الترمذي 5 / 634.</w:t>
      </w:r>
    </w:p>
    <w:p w:rsidR="00A41E48" w:rsidRDefault="00A41E48" w:rsidP="00A41E48">
      <w:pPr>
        <w:pStyle w:val="libNormal"/>
        <w:rPr>
          <w:rtl/>
          <w:lang w:bidi="fa-IR"/>
        </w:rPr>
      </w:pPr>
      <w:r>
        <w:rPr>
          <w:rtl/>
          <w:lang w:bidi="fa-IR"/>
        </w:rPr>
        <w:br w:type="page"/>
      </w:r>
    </w:p>
    <w:p w:rsidR="00A41E48" w:rsidRPr="00C3465B" w:rsidRDefault="00A41E48" w:rsidP="00A41E48">
      <w:pPr>
        <w:pStyle w:val="libBold1"/>
        <w:rPr>
          <w:rtl/>
          <w:lang w:bidi="fa-IR"/>
        </w:rPr>
      </w:pPr>
      <w:r w:rsidRPr="00C3465B">
        <w:rPr>
          <w:rtl/>
          <w:lang w:bidi="fa-IR"/>
        </w:rPr>
        <w:lastRenderedPageBreak/>
        <w:t>الوجه التّاسع</w:t>
      </w:r>
      <w:r>
        <w:rPr>
          <w:rtl/>
          <w:lang w:bidi="fa-IR"/>
        </w:rPr>
        <w:t>:</w:t>
      </w:r>
    </w:p>
    <w:p w:rsidR="00A41E48" w:rsidRPr="00C3465B" w:rsidRDefault="00A41E48" w:rsidP="00A41E48">
      <w:pPr>
        <w:pStyle w:val="libNormal"/>
        <w:rPr>
          <w:rtl/>
        </w:rPr>
      </w:pPr>
      <w:r w:rsidRPr="00C3465B">
        <w:rPr>
          <w:rtl/>
        </w:rPr>
        <w:t>روى المتقي</w:t>
      </w:r>
      <w:r>
        <w:rPr>
          <w:rtl/>
        </w:rPr>
        <w:t>:</w:t>
      </w:r>
      <w:r w:rsidRPr="00C3465B">
        <w:rPr>
          <w:rtl/>
        </w:rPr>
        <w:t xml:space="preserve"> « عن عمرو بن العاص قال</w:t>
      </w:r>
      <w:r>
        <w:rPr>
          <w:rtl/>
        </w:rPr>
        <w:t xml:space="preserve"> </w:t>
      </w:r>
      <w:r w:rsidRPr="00C3465B">
        <w:rPr>
          <w:rtl/>
        </w:rPr>
        <w:t>قيل</w:t>
      </w:r>
      <w:r>
        <w:rPr>
          <w:rtl/>
        </w:rPr>
        <w:t>:</w:t>
      </w:r>
      <w:r w:rsidRPr="00C3465B">
        <w:rPr>
          <w:rtl/>
        </w:rPr>
        <w:t xml:space="preserve"> يا رسول الله</w:t>
      </w:r>
      <w:r>
        <w:rPr>
          <w:rtl/>
        </w:rPr>
        <w:t>،</w:t>
      </w:r>
      <w:r w:rsidRPr="00C3465B">
        <w:rPr>
          <w:rtl/>
        </w:rPr>
        <w:t xml:space="preserve"> أيّ الناس أحبّ إليك</w:t>
      </w:r>
      <w:r>
        <w:rPr>
          <w:rtl/>
        </w:rPr>
        <w:t>؟</w:t>
      </w:r>
      <w:r w:rsidRPr="00C3465B">
        <w:rPr>
          <w:rtl/>
        </w:rPr>
        <w:t xml:space="preserve"> قال</w:t>
      </w:r>
      <w:r>
        <w:rPr>
          <w:rtl/>
        </w:rPr>
        <w:t>:</w:t>
      </w:r>
      <w:r w:rsidRPr="00C3465B">
        <w:rPr>
          <w:rtl/>
        </w:rPr>
        <w:t xml:space="preserve"> عائشة. فقال</w:t>
      </w:r>
      <w:r>
        <w:rPr>
          <w:rtl/>
        </w:rPr>
        <w:t>:</w:t>
      </w:r>
      <w:r w:rsidRPr="00C3465B">
        <w:rPr>
          <w:rtl/>
        </w:rPr>
        <w:t xml:space="preserve"> من الرجال</w:t>
      </w:r>
      <w:r>
        <w:rPr>
          <w:rtl/>
        </w:rPr>
        <w:t>؟</w:t>
      </w:r>
      <w:r w:rsidRPr="00C3465B">
        <w:rPr>
          <w:rtl/>
        </w:rPr>
        <w:t xml:space="preserve"> قال</w:t>
      </w:r>
      <w:r>
        <w:rPr>
          <w:rtl/>
        </w:rPr>
        <w:t>:</w:t>
      </w:r>
      <w:r w:rsidRPr="00C3465B">
        <w:rPr>
          <w:rtl/>
        </w:rPr>
        <w:t xml:space="preserve"> أبو بكر</w:t>
      </w:r>
      <w:r>
        <w:rPr>
          <w:rtl/>
        </w:rPr>
        <w:t>،</w:t>
      </w:r>
      <w:r w:rsidRPr="00C3465B">
        <w:rPr>
          <w:rtl/>
        </w:rPr>
        <w:t xml:space="preserve"> قال</w:t>
      </w:r>
      <w:r>
        <w:rPr>
          <w:rtl/>
        </w:rPr>
        <w:t>:</w:t>
      </w:r>
      <w:r w:rsidRPr="00C3465B">
        <w:rPr>
          <w:rtl/>
        </w:rPr>
        <w:t xml:space="preserve"> ثمّ من</w:t>
      </w:r>
      <w:r>
        <w:rPr>
          <w:rtl/>
        </w:rPr>
        <w:t>؟</w:t>
      </w:r>
      <w:r w:rsidRPr="00C3465B">
        <w:rPr>
          <w:rtl/>
        </w:rPr>
        <w:t xml:space="preserve"> قال</w:t>
      </w:r>
      <w:r>
        <w:rPr>
          <w:rtl/>
        </w:rPr>
        <w:t>:</w:t>
      </w:r>
      <w:r w:rsidRPr="00C3465B">
        <w:rPr>
          <w:rtl/>
        </w:rPr>
        <w:t xml:space="preserve"> ثم أبو عبيدة. كر » </w:t>
      </w:r>
      <w:r w:rsidRPr="00BE597A">
        <w:rPr>
          <w:rStyle w:val="libFootnotenumChar"/>
          <w:rtl/>
        </w:rPr>
        <w:t>(1)</w:t>
      </w:r>
      <w:r>
        <w:rPr>
          <w:rtl/>
        </w:rPr>
        <w:t>.</w:t>
      </w:r>
    </w:p>
    <w:p w:rsidR="00A41E48" w:rsidRPr="00C3465B" w:rsidRDefault="00A41E48" w:rsidP="00A41E48">
      <w:pPr>
        <w:pStyle w:val="libNormal"/>
        <w:rPr>
          <w:rtl/>
          <w:lang w:bidi="fa-IR"/>
        </w:rPr>
      </w:pPr>
      <w:r w:rsidRPr="00C3465B">
        <w:rPr>
          <w:rtl/>
          <w:lang w:bidi="fa-IR"/>
        </w:rPr>
        <w:t>وهذا الحديث الذي رواه المتقي</w:t>
      </w:r>
      <w:r>
        <w:rPr>
          <w:rtl/>
          <w:lang w:bidi="fa-IR"/>
        </w:rPr>
        <w:t>،</w:t>
      </w:r>
      <w:r w:rsidRPr="00C3465B">
        <w:rPr>
          <w:rtl/>
          <w:lang w:bidi="fa-IR"/>
        </w:rPr>
        <w:t xml:space="preserve"> عن ابن عساكر</w:t>
      </w:r>
      <w:r>
        <w:rPr>
          <w:rtl/>
          <w:lang w:bidi="fa-IR"/>
        </w:rPr>
        <w:t>،</w:t>
      </w:r>
      <w:r w:rsidRPr="00C3465B">
        <w:rPr>
          <w:rtl/>
          <w:lang w:bidi="fa-IR"/>
        </w:rPr>
        <w:t xml:space="preserve"> عن عمرو بن العاص يعارض حديثه المذكور</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 xml:space="preserve">فأيّ النّاس أحبّ إلى رسول الله </w:t>
      </w:r>
      <w:r w:rsidR="00082BFE" w:rsidRPr="00082BFE">
        <w:rPr>
          <w:rStyle w:val="libAlaemChar"/>
          <w:rtl/>
        </w:rPr>
        <w:t>صلى‌الله‌عليه‌وآله‌وسلم</w:t>
      </w:r>
      <w:r w:rsidR="006103F2">
        <w:rPr>
          <w:rStyle w:val="libAlaemChar"/>
          <w:rtl/>
        </w:rPr>
        <w:t xml:space="preserve"> </w:t>
      </w:r>
      <w:r w:rsidRPr="00C3465B">
        <w:rPr>
          <w:rtl/>
          <w:lang w:bidi="fa-IR"/>
        </w:rPr>
        <w:t>بعد أبي بكر</w:t>
      </w:r>
      <w:r>
        <w:rPr>
          <w:rtl/>
          <w:lang w:bidi="fa-IR"/>
        </w:rPr>
        <w:t>:</w:t>
      </w:r>
      <w:r>
        <w:rPr>
          <w:rFonts w:hint="cs"/>
          <w:rtl/>
          <w:lang w:bidi="fa-IR"/>
        </w:rPr>
        <w:t xml:space="preserve"> </w:t>
      </w:r>
      <w:r w:rsidRPr="00C3465B">
        <w:rPr>
          <w:rtl/>
          <w:lang w:bidi="fa-IR"/>
        </w:rPr>
        <w:t>عمر أو أبو عبيدة</w:t>
      </w:r>
      <w:r>
        <w:rPr>
          <w:rtl/>
          <w:lang w:bidi="fa-IR"/>
        </w:rPr>
        <w:t>؟</w:t>
      </w:r>
    </w:p>
    <w:p w:rsidR="00A41E48" w:rsidRPr="00C3465B" w:rsidRDefault="00A41E48" w:rsidP="00A41E48">
      <w:pPr>
        <w:pStyle w:val="libNormal"/>
        <w:rPr>
          <w:rtl/>
          <w:lang w:bidi="fa-IR"/>
        </w:rPr>
      </w:pPr>
      <w:r w:rsidRPr="00C3465B">
        <w:rPr>
          <w:rtl/>
          <w:lang w:bidi="fa-IR"/>
        </w:rPr>
        <w:t>لقد وقع الرّجل في تهافت واضح</w:t>
      </w:r>
      <w:r>
        <w:rPr>
          <w:rtl/>
          <w:lang w:bidi="fa-IR"/>
        </w:rPr>
        <w:t>،</w:t>
      </w:r>
      <w:r w:rsidRPr="00C3465B">
        <w:rPr>
          <w:rtl/>
          <w:lang w:bidi="fa-IR"/>
        </w:rPr>
        <w:t xml:space="preserve"> وواقع الأمر أنّه عند ما جعل أحد الرجلين أحبّ الناس بعد أبي بكر نسي جعله الآخر من قبل</w:t>
      </w:r>
      <w:r>
        <w:rPr>
          <w:rtl/>
          <w:lang w:bidi="fa-IR"/>
        </w:rPr>
        <w:t xml:space="preserve"> ..</w:t>
      </w:r>
      <w:r w:rsidRPr="00C3465B">
        <w:rPr>
          <w:rtl/>
          <w:lang w:bidi="fa-IR"/>
        </w:rPr>
        <w:t>. فكذب مرّتين</w:t>
      </w:r>
      <w:r>
        <w:rPr>
          <w:rtl/>
          <w:lang w:bidi="fa-IR"/>
        </w:rPr>
        <w:t xml:space="preserve"> ..</w:t>
      </w:r>
      <w:r w:rsidRPr="00C3465B">
        <w:rPr>
          <w:rtl/>
          <w:lang w:bidi="fa-IR"/>
        </w:rPr>
        <w:t>.</w:t>
      </w:r>
    </w:p>
    <w:p w:rsidR="00A41E48" w:rsidRPr="00C3465B" w:rsidRDefault="00A41E48" w:rsidP="00A41E48">
      <w:pPr>
        <w:pStyle w:val="libBold1"/>
        <w:rPr>
          <w:rtl/>
          <w:lang w:bidi="fa-IR"/>
        </w:rPr>
      </w:pPr>
      <w:r w:rsidRPr="00C3465B">
        <w:rPr>
          <w:rtl/>
          <w:lang w:bidi="fa-IR"/>
        </w:rPr>
        <w:t>الوجه العاشر</w:t>
      </w:r>
      <w:r>
        <w:rPr>
          <w:rtl/>
          <w:lang w:bidi="fa-IR"/>
        </w:rPr>
        <w:t>:</w:t>
      </w:r>
    </w:p>
    <w:p w:rsidR="00A41E48" w:rsidRPr="00C3465B" w:rsidRDefault="00A41E48" w:rsidP="00A41E48">
      <w:pPr>
        <w:pStyle w:val="libNormal"/>
        <w:rPr>
          <w:rtl/>
          <w:lang w:bidi="fa-IR"/>
        </w:rPr>
      </w:pPr>
      <w:r w:rsidRPr="00C3465B">
        <w:rPr>
          <w:rtl/>
        </w:rPr>
        <w:t>وروى المتقي أيضا</w:t>
      </w:r>
      <w:r w:rsidR="00890B48">
        <w:rPr>
          <w:rFonts w:hint="cs"/>
          <w:rtl/>
        </w:rPr>
        <w:t>ً</w:t>
      </w:r>
      <w:r>
        <w:rPr>
          <w:rtl/>
        </w:rPr>
        <w:t>:</w:t>
      </w:r>
      <w:r w:rsidRPr="00C3465B">
        <w:rPr>
          <w:rtl/>
        </w:rPr>
        <w:t xml:space="preserve"> « عن عمرو بن العاص قال</w:t>
      </w:r>
      <w:r>
        <w:rPr>
          <w:rtl/>
        </w:rPr>
        <w:t xml:space="preserve">: </w:t>
      </w:r>
      <w:r w:rsidR="000D1B0E">
        <w:rPr>
          <w:rtl/>
        </w:rPr>
        <w:t>لمـّا</w:t>
      </w:r>
      <w:r w:rsidRPr="00C3465B">
        <w:rPr>
          <w:rtl/>
        </w:rPr>
        <w:t xml:space="preserve"> قدمت من غزوة السلاسل</w:t>
      </w:r>
      <w:r>
        <w:rPr>
          <w:rtl/>
        </w:rPr>
        <w:t xml:space="preserve"> - </w:t>
      </w:r>
      <w:r w:rsidRPr="00C3465B">
        <w:rPr>
          <w:rtl/>
        </w:rPr>
        <w:t>وكنت أظن أن</w:t>
      </w:r>
      <w:r w:rsidR="00890B48">
        <w:rPr>
          <w:rFonts w:hint="cs"/>
          <w:rtl/>
        </w:rPr>
        <w:t>ْ</w:t>
      </w:r>
      <w:r w:rsidRPr="00C3465B">
        <w:rPr>
          <w:rtl/>
        </w:rPr>
        <w:t xml:space="preserve"> ليس أحد أحبّ إلى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منّي</w:t>
      </w:r>
      <w:r>
        <w:rPr>
          <w:rtl/>
        </w:rPr>
        <w:t xml:space="preserve"> - </w:t>
      </w:r>
      <w:r w:rsidRPr="00C3465B">
        <w:rPr>
          <w:rtl/>
        </w:rPr>
        <w:t>فقلت</w:t>
      </w:r>
      <w:r>
        <w:rPr>
          <w:rtl/>
        </w:rPr>
        <w:t>:</w:t>
      </w:r>
      <w:r w:rsidRPr="00C3465B">
        <w:rPr>
          <w:rtl/>
        </w:rPr>
        <w:t xml:space="preserve"> يا رسول الله</w:t>
      </w:r>
      <w:r>
        <w:rPr>
          <w:rtl/>
        </w:rPr>
        <w:t>،</w:t>
      </w:r>
      <w:r w:rsidRPr="00C3465B">
        <w:rPr>
          <w:rtl/>
        </w:rPr>
        <w:t xml:space="preserve"> أيّ الناس أحبّ إليك</w:t>
      </w:r>
      <w:r>
        <w:rPr>
          <w:rtl/>
        </w:rPr>
        <w:t>؟</w:t>
      </w:r>
      <w:r w:rsidRPr="00C3465B">
        <w:rPr>
          <w:rtl/>
        </w:rPr>
        <w:t xml:space="preserve"> قال</w:t>
      </w:r>
      <w:r>
        <w:rPr>
          <w:rtl/>
        </w:rPr>
        <w:t>:</w:t>
      </w:r>
      <w:r w:rsidRPr="00C3465B">
        <w:rPr>
          <w:rtl/>
        </w:rPr>
        <w:t xml:space="preserve"> عائشة. قال</w:t>
      </w:r>
      <w:r>
        <w:rPr>
          <w:rtl/>
        </w:rPr>
        <w:t>:</w:t>
      </w:r>
      <w:r w:rsidRPr="00C3465B">
        <w:rPr>
          <w:rtl/>
        </w:rPr>
        <w:t xml:space="preserve"> إني لست أسألك عن النساء. قال</w:t>
      </w:r>
      <w:r>
        <w:rPr>
          <w:rtl/>
        </w:rPr>
        <w:t>:</w:t>
      </w:r>
      <w:r w:rsidRPr="00C3465B">
        <w:rPr>
          <w:rtl/>
        </w:rPr>
        <w:t xml:space="preserve"> أبوها إذن. قلت</w:t>
      </w:r>
      <w:r>
        <w:rPr>
          <w:rtl/>
        </w:rPr>
        <w:t>:</w:t>
      </w:r>
      <w:r w:rsidRPr="00C3465B">
        <w:rPr>
          <w:rtl/>
        </w:rPr>
        <w:t xml:space="preserve"> فأيّ الناس أحبّ إليك بعد أبي بكر</w:t>
      </w:r>
      <w:r>
        <w:rPr>
          <w:rtl/>
        </w:rPr>
        <w:t>؟</w:t>
      </w:r>
      <w:r w:rsidRPr="00C3465B">
        <w:rPr>
          <w:rtl/>
        </w:rPr>
        <w:t xml:space="preserve"> قال</w:t>
      </w:r>
      <w:r>
        <w:rPr>
          <w:rtl/>
        </w:rPr>
        <w:t>:</w:t>
      </w:r>
      <w:r w:rsidRPr="00C3465B">
        <w:rPr>
          <w:rtl/>
        </w:rPr>
        <w:t xml:space="preserve"> حفصة. قلت</w:t>
      </w:r>
      <w:r>
        <w:rPr>
          <w:rtl/>
        </w:rPr>
        <w:t>:</w:t>
      </w:r>
      <w:r w:rsidRPr="00C3465B">
        <w:rPr>
          <w:rtl/>
        </w:rPr>
        <w:t xml:space="preserve"> لست أسألك عن النساء</w:t>
      </w:r>
      <w:r>
        <w:rPr>
          <w:rtl/>
        </w:rPr>
        <w:t>،</w:t>
      </w:r>
      <w:r w:rsidRPr="00C3465B">
        <w:rPr>
          <w:rtl/>
        </w:rPr>
        <w:t xml:space="preserve"> قال</w:t>
      </w:r>
      <w:r>
        <w:rPr>
          <w:rtl/>
        </w:rPr>
        <w:t>:</w:t>
      </w:r>
      <w:r w:rsidRPr="00C3465B">
        <w:rPr>
          <w:rtl/>
        </w:rPr>
        <w:t xml:space="preserve"> فأبوها إذن.</w:t>
      </w:r>
      <w:r>
        <w:rPr>
          <w:rFonts w:hint="cs"/>
          <w:rtl/>
        </w:rPr>
        <w:t xml:space="preserve"> </w:t>
      </w:r>
      <w:r w:rsidRPr="00C3465B">
        <w:rPr>
          <w:rtl/>
        </w:rPr>
        <w:t>قلت</w:t>
      </w:r>
      <w:r>
        <w:rPr>
          <w:rtl/>
        </w:rPr>
        <w:t>:</w:t>
      </w:r>
      <w:r w:rsidRPr="00C3465B">
        <w:rPr>
          <w:rtl/>
        </w:rPr>
        <w:t xml:space="preserve"> يا رسول الله فأين علي</w:t>
      </w:r>
      <w:r>
        <w:rPr>
          <w:rtl/>
        </w:rPr>
        <w:t>؟</w:t>
      </w:r>
      <w:r w:rsidRPr="00C3465B">
        <w:rPr>
          <w:rtl/>
        </w:rPr>
        <w:t xml:space="preserve"> فالتفت إلى أصحابه فقال</w:t>
      </w:r>
      <w:r>
        <w:rPr>
          <w:rtl/>
        </w:rPr>
        <w:t>:</w:t>
      </w:r>
      <w:r w:rsidRPr="00C3465B">
        <w:rPr>
          <w:rtl/>
        </w:rPr>
        <w:t xml:space="preserve"> إنّ</w:t>
      </w:r>
      <w:r w:rsidR="00890B48">
        <w:rPr>
          <w:rFonts w:hint="cs"/>
          <w:rtl/>
        </w:rPr>
        <w:t>َ</w:t>
      </w:r>
      <w:r w:rsidRPr="00C3465B">
        <w:rPr>
          <w:rtl/>
        </w:rPr>
        <w:t xml:space="preserve"> هذا يسألني عن النفس. ابن النجار » </w:t>
      </w:r>
      <w:r w:rsidRPr="00BE597A">
        <w:rPr>
          <w:rStyle w:val="libFootnotenumChar"/>
          <w:rtl/>
        </w:rPr>
        <w:t>(2)</w:t>
      </w:r>
      <w:r>
        <w:rPr>
          <w:rtl/>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كنز العمال 12 / 500</w:t>
      </w:r>
      <w:r w:rsidR="00A41E48">
        <w:rPr>
          <w:rtl/>
        </w:rPr>
        <w:t>،</w:t>
      </w:r>
      <w:r w:rsidR="00A41E48" w:rsidRPr="00C3465B">
        <w:rPr>
          <w:rtl/>
        </w:rPr>
        <w:t xml:space="preserve"> رقم</w:t>
      </w:r>
      <w:r w:rsidR="00A41E48">
        <w:rPr>
          <w:rtl/>
        </w:rPr>
        <w:t>:</w:t>
      </w:r>
      <w:r w:rsidR="00A41E48" w:rsidRPr="00C3465B">
        <w:rPr>
          <w:rtl/>
        </w:rPr>
        <w:t xml:space="preserve"> 35639.</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كنز العمال 13 / 142</w:t>
      </w:r>
      <w:r w:rsidR="00A41E48">
        <w:rPr>
          <w:rtl/>
        </w:rPr>
        <w:t>،</w:t>
      </w:r>
      <w:r w:rsidR="00A41E48" w:rsidRPr="00C3465B">
        <w:rPr>
          <w:rtl/>
        </w:rPr>
        <w:t xml:space="preserve"> رقم</w:t>
      </w:r>
      <w:r w:rsidR="00A41E48">
        <w:rPr>
          <w:rtl/>
        </w:rPr>
        <w:t>:</w:t>
      </w:r>
      <w:r w:rsidR="00A41E48" w:rsidRPr="00C3465B">
        <w:rPr>
          <w:rtl/>
        </w:rPr>
        <w:t xml:space="preserve"> 36446.</w:t>
      </w:r>
    </w:p>
    <w:p w:rsidR="00A41E48" w:rsidRDefault="00A41E48" w:rsidP="00A41E48">
      <w:pPr>
        <w:pStyle w:val="libNormal"/>
        <w:rPr>
          <w:rtl/>
          <w:lang w:bidi="fa-IR"/>
        </w:rPr>
      </w:pPr>
      <w:r>
        <w:rPr>
          <w:rtl/>
          <w:lang w:bidi="fa-IR"/>
        </w:rPr>
        <w:br w:type="page"/>
      </w:r>
    </w:p>
    <w:p w:rsidR="0043598D" w:rsidRDefault="00A41E48" w:rsidP="00A41E48">
      <w:pPr>
        <w:pStyle w:val="libNormal"/>
        <w:rPr>
          <w:rtl/>
          <w:lang w:bidi="fa-IR"/>
        </w:rPr>
      </w:pPr>
      <w:r w:rsidRPr="00C3465B">
        <w:rPr>
          <w:rtl/>
          <w:lang w:bidi="fa-IR"/>
        </w:rPr>
        <w:lastRenderedPageBreak/>
        <w:t>وهذا حديث آخر يرويه المتقي</w:t>
      </w:r>
      <w:r>
        <w:rPr>
          <w:rtl/>
          <w:lang w:bidi="fa-IR"/>
        </w:rPr>
        <w:t>،</w:t>
      </w:r>
      <w:r w:rsidRPr="00C3465B">
        <w:rPr>
          <w:rtl/>
          <w:lang w:bidi="fa-IR"/>
        </w:rPr>
        <w:t xml:space="preserve"> عن الحافظ ابن النجار</w:t>
      </w:r>
      <w:r>
        <w:rPr>
          <w:rtl/>
          <w:lang w:bidi="fa-IR"/>
        </w:rPr>
        <w:t>،</w:t>
      </w:r>
      <w:r w:rsidRPr="00C3465B">
        <w:rPr>
          <w:rtl/>
          <w:lang w:bidi="fa-IR"/>
        </w:rPr>
        <w:t xml:space="preserve"> عن عمرو بن العاص</w:t>
      </w:r>
      <w:r>
        <w:rPr>
          <w:rtl/>
          <w:lang w:bidi="fa-IR"/>
        </w:rPr>
        <w:t xml:space="preserve"> ..</w:t>
      </w:r>
      <w:r w:rsidRPr="00C3465B">
        <w:rPr>
          <w:rtl/>
          <w:lang w:bidi="fa-IR"/>
        </w:rPr>
        <w:t>. وفي رجوعه من غزوة ذات السلاسل بالذّات</w:t>
      </w:r>
      <w:r>
        <w:rPr>
          <w:rtl/>
          <w:lang w:bidi="fa-IR"/>
        </w:rPr>
        <w:t>،</w:t>
      </w:r>
      <w:r w:rsidRPr="00C3465B">
        <w:rPr>
          <w:rtl/>
          <w:lang w:bidi="fa-IR"/>
        </w:rPr>
        <w:t xml:space="preserve"> فنقول</w:t>
      </w:r>
      <w:r>
        <w:rPr>
          <w:rtl/>
          <w:lang w:bidi="fa-IR"/>
        </w:rPr>
        <w:t>:</w:t>
      </w:r>
      <w:r w:rsidRPr="00C3465B">
        <w:rPr>
          <w:rtl/>
          <w:lang w:bidi="fa-IR"/>
        </w:rPr>
        <w:t xml:space="preserve"> إنّه وإن افترى على رسول الله </w:t>
      </w:r>
      <w:r w:rsidR="00082BFE" w:rsidRPr="00082BFE">
        <w:rPr>
          <w:rStyle w:val="libAlaemChar"/>
          <w:rtl/>
        </w:rPr>
        <w:t>صلى‌الله‌عليه‌وآله‌وسلم</w:t>
      </w:r>
      <w:r w:rsidR="006103F2">
        <w:rPr>
          <w:rStyle w:val="libAlaemChar"/>
          <w:rtl/>
        </w:rPr>
        <w:t xml:space="preserve"> </w:t>
      </w:r>
      <w:r w:rsidRPr="00C3465B">
        <w:rPr>
          <w:rtl/>
          <w:lang w:bidi="fa-IR"/>
        </w:rPr>
        <w:t>في صدر الحديث أحبيّة فلان وفلان إليه</w:t>
      </w:r>
      <w:r>
        <w:rPr>
          <w:rtl/>
          <w:lang w:bidi="fa-IR"/>
        </w:rPr>
        <w:t>،</w:t>
      </w:r>
      <w:r w:rsidRPr="00C3465B">
        <w:rPr>
          <w:rtl/>
          <w:lang w:bidi="fa-IR"/>
        </w:rPr>
        <w:t xml:space="preserve"> إلاّ أنّه صرّح في ذيله</w:t>
      </w:r>
      <w:r>
        <w:rPr>
          <w:rtl/>
          <w:lang w:bidi="fa-IR"/>
        </w:rPr>
        <w:t xml:space="preserve"> - </w:t>
      </w:r>
      <w:r w:rsidRPr="00C3465B">
        <w:rPr>
          <w:rtl/>
          <w:lang w:bidi="fa-IR"/>
        </w:rPr>
        <w:t>بإلجاء من الله سبحانه</w:t>
      </w:r>
      <w:r>
        <w:rPr>
          <w:rtl/>
          <w:lang w:bidi="fa-IR"/>
        </w:rPr>
        <w:t xml:space="preserve"> - </w:t>
      </w:r>
      <w:r w:rsidRPr="00C3465B">
        <w:rPr>
          <w:rtl/>
          <w:lang w:bidi="fa-IR"/>
        </w:rPr>
        <w:t>بما هو الحق</w:t>
      </w:r>
      <w:r>
        <w:rPr>
          <w:rtl/>
          <w:lang w:bidi="fa-IR"/>
        </w:rPr>
        <w:t xml:space="preserve"> ..</w:t>
      </w:r>
      <w:r w:rsidRPr="00C3465B">
        <w:rPr>
          <w:rtl/>
          <w:lang w:bidi="fa-IR"/>
        </w:rPr>
        <w:t>.</w:t>
      </w:r>
      <w:r>
        <w:rPr>
          <w:rFonts w:hint="cs"/>
          <w:rtl/>
          <w:lang w:bidi="fa-IR"/>
        </w:rPr>
        <w:t xml:space="preserve"> </w:t>
      </w:r>
      <w:r w:rsidRPr="00C3465B">
        <w:rPr>
          <w:rtl/>
          <w:lang w:bidi="fa-IR"/>
        </w:rPr>
        <w:t>وبالرغم من أن للإماميّة الأخذ بالذيل وتكذيب الصدر أخذا</w:t>
      </w:r>
      <w:r w:rsidR="00890B48">
        <w:rPr>
          <w:rFonts w:hint="cs"/>
          <w:rtl/>
          <w:lang w:bidi="fa-IR"/>
        </w:rPr>
        <w:t>ً</w:t>
      </w:r>
      <w:r w:rsidRPr="00C3465B">
        <w:rPr>
          <w:rtl/>
          <w:lang w:bidi="fa-IR"/>
        </w:rPr>
        <w:t xml:space="preserve"> بقاعدة إقرار العقلاء على أنفسهم مقبول وعلى غيرهم مردود</w:t>
      </w:r>
      <w:r>
        <w:rPr>
          <w:rtl/>
          <w:lang w:bidi="fa-IR"/>
        </w:rPr>
        <w:t>،</w:t>
      </w:r>
      <w:r w:rsidRPr="00C3465B">
        <w:rPr>
          <w:rtl/>
          <w:lang w:bidi="fa-IR"/>
        </w:rPr>
        <w:t xml:space="preserve"> وعملا</w:t>
      </w:r>
      <w:r w:rsidR="00890B48">
        <w:rPr>
          <w:rFonts w:hint="cs"/>
          <w:rtl/>
          <w:lang w:bidi="fa-IR"/>
        </w:rPr>
        <w:t>ً</w:t>
      </w:r>
      <w:r w:rsidRPr="00C3465B">
        <w:rPr>
          <w:rtl/>
          <w:lang w:bidi="fa-IR"/>
        </w:rPr>
        <w:t xml:space="preserve"> بما قيل</w:t>
      </w:r>
      <w:r>
        <w:rPr>
          <w:rtl/>
          <w:lang w:bidi="fa-IR"/>
        </w:rPr>
        <w:t>:</w:t>
      </w:r>
      <w:r w:rsidRPr="00C3465B">
        <w:rPr>
          <w:rtl/>
          <w:lang w:bidi="fa-IR"/>
        </w:rPr>
        <w:t xml:space="preserve"> خذ ما صفى ودع ما كدر</w:t>
      </w:r>
      <w:r>
        <w:rPr>
          <w:rtl/>
          <w:lang w:bidi="fa-IR"/>
        </w:rPr>
        <w:t xml:space="preserve"> ..</w:t>
      </w:r>
      <w:r w:rsidRPr="00C3465B">
        <w:rPr>
          <w:rtl/>
          <w:lang w:bidi="fa-IR"/>
        </w:rPr>
        <w:t>. فلهم الإ</w:t>
      </w:r>
      <w:r w:rsidR="00890B48">
        <w:rPr>
          <w:rFonts w:hint="cs"/>
          <w:rtl/>
          <w:lang w:bidi="fa-IR"/>
        </w:rPr>
        <w:t>ِ</w:t>
      </w:r>
      <w:r w:rsidRPr="00C3465B">
        <w:rPr>
          <w:rtl/>
          <w:lang w:bidi="fa-IR"/>
        </w:rPr>
        <w:t xml:space="preserve">حتجاج بذيله على الأحبيّة المطلقة لعلي </w:t>
      </w:r>
      <w:r w:rsidRPr="001C3131">
        <w:rPr>
          <w:rStyle w:val="libAlaemChar"/>
          <w:rtl/>
        </w:rPr>
        <w:t>عليه‌السلام</w:t>
      </w:r>
      <w:r>
        <w:rPr>
          <w:rtl/>
          <w:lang w:bidi="fa-IR"/>
        </w:rPr>
        <w:t>،</w:t>
      </w:r>
      <w:r w:rsidRPr="00C3465B">
        <w:rPr>
          <w:rtl/>
          <w:lang w:bidi="fa-IR"/>
        </w:rPr>
        <w:t xml:space="preserve"> لكن لو سلّم صدور الحديث بكاملة</w:t>
      </w:r>
      <w:r>
        <w:rPr>
          <w:rtl/>
          <w:lang w:bidi="fa-IR"/>
        </w:rPr>
        <w:t xml:space="preserve"> ..</w:t>
      </w:r>
      <w:r w:rsidRPr="00C3465B">
        <w:rPr>
          <w:rtl/>
          <w:lang w:bidi="fa-IR"/>
        </w:rPr>
        <w:t xml:space="preserve">. فإنّ دلالته على كونه </w:t>
      </w:r>
      <w:r w:rsidRPr="001C3131">
        <w:rPr>
          <w:rStyle w:val="libAlaemChar"/>
          <w:rtl/>
        </w:rPr>
        <w:t>عليه‌السلام</w:t>
      </w:r>
      <w:r w:rsidRPr="00C3465B">
        <w:rPr>
          <w:rtl/>
          <w:lang w:bidi="fa-IR"/>
        </w:rPr>
        <w:t xml:space="preserve"> أحبّ الخلق إلى الرسول </w:t>
      </w:r>
      <w:r w:rsidR="00082BFE" w:rsidRPr="00082BFE">
        <w:rPr>
          <w:rStyle w:val="libAlaemChar"/>
          <w:rtl/>
        </w:rPr>
        <w:t>صلى‌الله‌عليه‌وآله‌وسلم</w:t>
      </w:r>
      <w:r w:rsidR="006103F2">
        <w:rPr>
          <w:rStyle w:val="libAlaemChar"/>
          <w:rtl/>
        </w:rPr>
        <w:t xml:space="preserve"> </w:t>
      </w:r>
      <w:r w:rsidRPr="00C3465B">
        <w:rPr>
          <w:rtl/>
          <w:lang w:bidi="fa-IR"/>
        </w:rPr>
        <w:t>أحبية</w:t>
      </w:r>
      <w:r w:rsidR="00890B48">
        <w:rPr>
          <w:rFonts w:hint="cs"/>
          <w:rtl/>
          <w:lang w:bidi="fa-IR"/>
        </w:rPr>
        <w:t>ً</w:t>
      </w:r>
      <w:r w:rsidRPr="00C3465B">
        <w:rPr>
          <w:rtl/>
          <w:lang w:bidi="fa-IR"/>
        </w:rPr>
        <w:t xml:space="preserve"> مطلقة</w:t>
      </w:r>
      <w:r w:rsidR="00890B48">
        <w:rPr>
          <w:rFonts w:hint="cs"/>
          <w:rtl/>
          <w:lang w:bidi="fa-IR"/>
        </w:rPr>
        <w:t>ً</w:t>
      </w:r>
      <w:r w:rsidRPr="00C3465B">
        <w:rPr>
          <w:rtl/>
          <w:lang w:bidi="fa-IR"/>
        </w:rPr>
        <w:t xml:space="preserve"> عامة صحيحة وتامّة</w:t>
      </w:r>
      <w:r>
        <w:rPr>
          <w:rtl/>
          <w:lang w:bidi="fa-IR"/>
        </w:rPr>
        <w:t xml:space="preserve"> ..</w:t>
      </w:r>
      <w:r w:rsidRPr="00C3465B">
        <w:rPr>
          <w:rtl/>
          <w:lang w:bidi="fa-IR"/>
        </w:rPr>
        <w:t>. وهذا هو المطلوب</w:t>
      </w:r>
      <w:r>
        <w:rPr>
          <w:rtl/>
          <w:lang w:bidi="fa-IR"/>
        </w:rPr>
        <w:t xml:space="preserve"> ..</w:t>
      </w:r>
      <w:r w:rsidRPr="00C3465B">
        <w:rPr>
          <w:rtl/>
          <w:lang w:bidi="fa-IR"/>
        </w:rPr>
        <w:t>. والحمد لله الذي أجرى الحق على لسانهم وخرّب بأيديهم بنيانهم.</w:t>
      </w:r>
    </w:p>
    <w:p w:rsidR="00A41E48" w:rsidRPr="00C3465B" w:rsidRDefault="00A41E48" w:rsidP="00A41E48">
      <w:pPr>
        <w:pStyle w:val="libNormal"/>
        <w:rPr>
          <w:rtl/>
          <w:lang w:bidi="fa-IR"/>
        </w:rPr>
      </w:pPr>
      <w:r w:rsidRPr="00C3465B">
        <w:rPr>
          <w:rtl/>
          <w:lang w:bidi="fa-IR"/>
        </w:rPr>
        <w:t>هذا تمام الكلام على ما ادّعاه المحبّ الطبري في هذا المقام.</w:t>
      </w:r>
    </w:p>
    <w:p w:rsidR="0043598D" w:rsidRDefault="00A41E48" w:rsidP="00A41E48">
      <w:pPr>
        <w:pStyle w:val="Heading3"/>
        <w:rPr>
          <w:rtl/>
          <w:lang w:bidi="fa-IR"/>
        </w:rPr>
      </w:pPr>
      <w:bookmarkStart w:id="930" w:name="_Toc320549533"/>
      <w:bookmarkStart w:id="931" w:name="_Toc408483345"/>
      <w:bookmarkStart w:id="932" w:name="_Toc95570842"/>
      <w:r w:rsidRPr="00C3465B">
        <w:rPr>
          <w:rtl/>
          <w:lang w:bidi="fa-IR"/>
        </w:rPr>
        <w:t>كلام</w:t>
      </w:r>
      <w:r w:rsidR="00890B48">
        <w:rPr>
          <w:rFonts w:hint="cs"/>
          <w:rtl/>
          <w:lang w:bidi="fa-IR"/>
        </w:rPr>
        <w:t>ٌ</w:t>
      </w:r>
      <w:r w:rsidRPr="00C3465B">
        <w:rPr>
          <w:rtl/>
          <w:lang w:bidi="fa-IR"/>
        </w:rPr>
        <w:t xml:space="preserve"> آخر للمحبّ الطبري وإبطاله</w:t>
      </w:r>
      <w:bookmarkEnd w:id="930"/>
      <w:bookmarkEnd w:id="931"/>
      <w:bookmarkEnd w:id="932"/>
    </w:p>
    <w:p w:rsidR="0043598D" w:rsidRDefault="00A41E48" w:rsidP="00A41E48">
      <w:pPr>
        <w:pStyle w:val="libNormal"/>
        <w:rPr>
          <w:rtl/>
        </w:rPr>
      </w:pPr>
      <w:r w:rsidRPr="00C3465B">
        <w:rPr>
          <w:rtl/>
        </w:rPr>
        <w:t xml:space="preserve">وكذا ادّعى المحبّ الطبري في حديث أحبيّة الصدّيقة الزهراء </w:t>
      </w:r>
      <w:r w:rsidRPr="001C3131">
        <w:rPr>
          <w:rStyle w:val="libAlaemChar"/>
          <w:rtl/>
        </w:rPr>
        <w:t>عليها‌السلام</w:t>
      </w:r>
      <w:r>
        <w:rPr>
          <w:rtl/>
        </w:rPr>
        <w:t>،</w:t>
      </w:r>
      <w:r w:rsidRPr="00C3465B">
        <w:rPr>
          <w:rtl/>
        </w:rPr>
        <w:t xml:space="preserve"> حيث قال في كتابه ( ذخائر العقبى </w:t>
      </w:r>
      <w:r>
        <w:rPr>
          <w:rtl/>
        </w:rPr>
        <w:t>):</w:t>
      </w:r>
    </w:p>
    <w:p w:rsidR="0043598D" w:rsidRDefault="00A41E48" w:rsidP="00A41E48">
      <w:pPr>
        <w:pStyle w:val="libNormal"/>
        <w:rPr>
          <w:rtl/>
        </w:rPr>
      </w:pPr>
      <w:r w:rsidRPr="00C3465B">
        <w:rPr>
          <w:rtl/>
        </w:rPr>
        <w:t xml:space="preserve">« وذكر أنّها رضي الله عنها كانت أحبّ الناس إلى رسول الله </w:t>
      </w:r>
      <w:r w:rsidR="00082BFE" w:rsidRPr="00082BFE">
        <w:rPr>
          <w:rStyle w:val="libAlaemChar"/>
          <w:rtl/>
        </w:rPr>
        <w:t>صلى‌الله‌عليه‌وآله‌وسلم</w:t>
      </w:r>
      <w:r w:rsidR="006103F2" w:rsidRPr="006103F2">
        <w:rPr>
          <w:rStyle w:val="libAlaemChar"/>
          <w:rtl/>
        </w:rPr>
        <w:t xml:space="preserve"> </w:t>
      </w:r>
      <w:r>
        <w:rPr>
          <w:rtl/>
        </w:rPr>
        <w:t>:</w:t>
      </w:r>
    </w:p>
    <w:p w:rsidR="00A41E48" w:rsidRPr="00C3465B" w:rsidRDefault="00A41E48" w:rsidP="00A41E48">
      <w:pPr>
        <w:pStyle w:val="libNormal"/>
        <w:rPr>
          <w:rtl/>
          <w:lang w:bidi="fa-IR"/>
        </w:rPr>
      </w:pPr>
      <w:r w:rsidRPr="00C3465B">
        <w:rPr>
          <w:rtl/>
        </w:rPr>
        <w:t xml:space="preserve">عن </w:t>
      </w:r>
      <w:r w:rsidR="00890B48">
        <w:rPr>
          <w:rFonts w:hint="cs"/>
          <w:rtl/>
        </w:rPr>
        <w:t>اُ</w:t>
      </w:r>
      <w:r w:rsidRPr="00C3465B">
        <w:rPr>
          <w:rtl/>
        </w:rPr>
        <w:t>سامة بن زيد</w:t>
      </w:r>
      <w:r>
        <w:rPr>
          <w:rtl/>
        </w:rPr>
        <w:t xml:space="preserve"> - </w:t>
      </w:r>
      <w:r w:rsidRPr="001C3131">
        <w:rPr>
          <w:rStyle w:val="libAlaemChar"/>
          <w:rtl/>
        </w:rPr>
        <w:t>رضي‌الله‌عنه</w:t>
      </w:r>
      <w:r>
        <w:rPr>
          <w:rtl/>
        </w:rPr>
        <w:t xml:space="preserve"> - </w:t>
      </w:r>
      <w:r w:rsidRPr="00C3465B">
        <w:rPr>
          <w:rtl/>
        </w:rPr>
        <w:t>قالوا</w:t>
      </w:r>
      <w:r>
        <w:rPr>
          <w:rtl/>
        </w:rPr>
        <w:t>:</w:t>
      </w:r>
      <w:r w:rsidRPr="00C3465B">
        <w:rPr>
          <w:rtl/>
        </w:rPr>
        <w:t xml:space="preserve"> يا رسول الله من أحبّ إليك</w:t>
      </w:r>
      <w:r>
        <w:rPr>
          <w:rtl/>
        </w:rPr>
        <w:t>؟</w:t>
      </w:r>
      <w:r w:rsidRPr="00C3465B">
        <w:rPr>
          <w:rtl/>
        </w:rPr>
        <w:t xml:space="preserve"> قال</w:t>
      </w:r>
      <w:r>
        <w:rPr>
          <w:rtl/>
        </w:rPr>
        <w:t>:</w:t>
      </w:r>
      <w:r w:rsidRPr="00C3465B">
        <w:rPr>
          <w:rtl/>
        </w:rPr>
        <w:t xml:space="preserve"> فاطمة. قالوا</w:t>
      </w:r>
      <w:r>
        <w:rPr>
          <w:rtl/>
        </w:rPr>
        <w:t>:</w:t>
      </w:r>
      <w:r w:rsidRPr="00C3465B">
        <w:rPr>
          <w:rtl/>
        </w:rPr>
        <w:t xml:space="preserve"> نسألك عن الرجال</w:t>
      </w:r>
      <w:r>
        <w:rPr>
          <w:rtl/>
        </w:rPr>
        <w:t>؟</w:t>
      </w:r>
      <w:r w:rsidRPr="00C3465B">
        <w:rPr>
          <w:rtl/>
        </w:rPr>
        <w:t xml:space="preserve"> قال</w:t>
      </w:r>
      <w:r>
        <w:rPr>
          <w:rtl/>
        </w:rPr>
        <w:t>:</w:t>
      </w:r>
      <w:r w:rsidRPr="00C3465B">
        <w:rPr>
          <w:rtl/>
        </w:rPr>
        <w:t xml:space="preserve"> أما أنت يا جعفر</w:t>
      </w:r>
      <w:r>
        <w:rPr>
          <w:rtl/>
        </w:rPr>
        <w:t>،</w:t>
      </w:r>
      <w:r w:rsidRPr="00C3465B">
        <w:rPr>
          <w:rtl/>
        </w:rPr>
        <w:t xml:space="preserve"> وذكر حديثا</w:t>
      </w:r>
      <w:r w:rsidR="00890B48">
        <w:rPr>
          <w:rFonts w:hint="cs"/>
          <w:rtl/>
        </w:rPr>
        <w:t>ً</w:t>
      </w:r>
      <w:r w:rsidRPr="00C3465B">
        <w:rPr>
          <w:rtl/>
        </w:rPr>
        <w:t xml:space="preserve"> سيأتي إن شاء الله تعالى في مناقب جعفر </w:t>
      </w:r>
      <w:r w:rsidRPr="001C3131">
        <w:rPr>
          <w:rStyle w:val="libAlaemChar"/>
          <w:rtl/>
        </w:rPr>
        <w:t>رضي‌الله‌عنه</w:t>
      </w:r>
      <w:r w:rsidRPr="00C3465B">
        <w:rPr>
          <w:rtl/>
        </w:rPr>
        <w:t xml:space="preserve"> وفيه</w:t>
      </w:r>
      <w:r>
        <w:rPr>
          <w:rtl/>
        </w:rPr>
        <w:t>:</w:t>
      </w:r>
      <w:r w:rsidRPr="00C3465B">
        <w:rPr>
          <w:rtl/>
        </w:rPr>
        <w:t xml:space="preserve"> إنّ أحبّهم إليه زيد بن حارثة </w:t>
      </w:r>
      <w:r w:rsidRPr="001C3131">
        <w:rPr>
          <w:rStyle w:val="libAlaemChar"/>
          <w:rFonts w:hint="cs"/>
          <w:rtl/>
        </w:rPr>
        <w:t>رضي‌الله‌عنه</w:t>
      </w:r>
      <w:r w:rsidRPr="00C3465B">
        <w:rPr>
          <w:rtl/>
        </w:rPr>
        <w:t>. أخرجه أحمد.</w:t>
      </w:r>
    </w:p>
    <w:p w:rsidR="00A41E48" w:rsidRPr="00C3465B" w:rsidRDefault="00A41E48" w:rsidP="00A41E48">
      <w:pPr>
        <w:pStyle w:val="libNormal"/>
        <w:rPr>
          <w:rtl/>
          <w:lang w:bidi="fa-IR"/>
        </w:rPr>
      </w:pPr>
      <w:r w:rsidRPr="00C3465B">
        <w:rPr>
          <w:rtl/>
          <w:lang w:bidi="fa-IR"/>
        </w:rPr>
        <w:t>وعن عائشة رضي الله عنها قالت</w:t>
      </w:r>
      <w:r>
        <w:rPr>
          <w:rtl/>
          <w:lang w:bidi="fa-IR"/>
        </w:rPr>
        <w:t>:</w:t>
      </w:r>
      <w:r w:rsidRPr="00C3465B">
        <w:rPr>
          <w:rtl/>
          <w:lang w:bidi="fa-IR"/>
        </w:rPr>
        <w:t xml:space="preserve"> إنّها س</w:t>
      </w:r>
      <w:r w:rsidR="00EE7526">
        <w:rPr>
          <w:rFonts w:hint="cs"/>
          <w:rtl/>
          <w:lang w:bidi="fa-IR"/>
        </w:rPr>
        <w:t>ُ</w:t>
      </w:r>
      <w:r w:rsidRPr="00C3465B">
        <w:rPr>
          <w:rtl/>
          <w:lang w:bidi="fa-IR"/>
        </w:rPr>
        <w:t>ئلت</w:t>
      </w:r>
      <w:r>
        <w:rPr>
          <w:rtl/>
          <w:lang w:bidi="fa-IR"/>
        </w:rPr>
        <w:t>:</w:t>
      </w:r>
      <w:r w:rsidRPr="00C3465B">
        <w:rPr>
          <w:rtl/>
          <w:lang w:bidi="fa-IR"/>
        </w:rPr>
        <w:t xml:space="preserve"> أيّ الناس كان أحبّ إلى رسول الله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فقالت</w:t>
      </w:r>
      <w:r>
        <w:rPr>
          <w:rtl/>
          <w:lang w:bidi="fa-IR"/>
        </w:rPr>
        <w:t>:</w:t>
      </w:r>
      <w:r w:rsidRPr="00C3465B">
        <w:rPr>
          <w:rtl/>
          <w:lang w:bidi="fa-IR"/>
        </w:rPr>
        <w:t xml:space="preserve"> فاطمة. فقيل</w:t>
      </w:r>
      <w:r>
        <w:rPr>
          <w:rtl/>
          <w:lang w:bidi="fa-IR"/>
        </w:rPr>
        <w:t>:</w:t>
      </w:r>
      <w:r w:rsidRPr="00C3465B">
        <w:rPr>
          <w:rtl/>
          <w:lang w:bidi="fa-IR"/>
        </w:rPr>
        <w:t xml:space="preserve"> من الرجال</w:t>
      </w:r>
      <w:r>
        <w:rPr>
          <w:rtl/>
          <w:lang w:bidi="fa-IR"/>
        </w:rPr>
        <w:t>؟</w:t>
      </w:r>
      <w:r w:rsidRPr="00C3465B">
        <w:rPr>
          <w:rtl/>
          <w:lang w:bidi="fa-IR"/>
        </w:rPr>
        <w:t xml:space="preserve"> قالت</w:t>
      </w:r>
      <w:r>
        <w:rPr>
          <w:rtl/>
          <w:lang w:bidi="fa-IR"/>
        </w:rPr>
        <w:t>:</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زوجها</w:t>
      </w:r>
      <w:r>
        <w:rPr>
          <w:rtl/>
          <w:lang w:bidi="fa-IR"/>
        </w:rPr>
        <w:t>،</w:t>
      </w:r>
      <w:r w:rsidRPr="00C3465B">
        <w:rPr>
          <w:rtl/>
          <w:lang w:bidi="fa-IR"/>
        </w:rPr>
        <w:t xml:space="preserve"> أن كان</w:t>
      </w:r>
      <w:r>
        <w:rPr>
          <w:rtl/>
          <w:lang w:bidi="fa-IR"/>
        </w:rPr>
        <w:t xml:space="preserve"> - </w:t>
      </w:r>
      <w:r w:rsidRPr="00C3465B">
        <w:rPr>
          <w:rtl/>
          <w:lang w:bidi="fa-IR"/>
        </w:rPr>
        <w:t>ما علمت</w:t>
      </w:r>
      <w:r>
        <w:rPr>
          <w:rtl/>
          <w:lang w:bidi="fa-IR"/>
        </w:rPr>
        <w:t xml:space="preserve"> - </w:t>
      </w:r>
      <w:r w:rsidRPr="00C3465B">
        <w:rPr>
          <w:rtl/>
          <w:lang w:bidi="fa-IR"/>
        </w:rPr>
        <w:t>صوّاما</w:t>
      </w:r>
      <w:r w:rsidR="00EE7526">
        <w:rPr>
          <w:rFonts w:hint="cs"/>
          <w:rtl/>
          <w:lang w:bidi="fa-IR"/>
        </w:rPr>
        <w:t>ً</w:t>
      </w:r>
      <w:r w:rsidRPr="00C3465B">
        <w:rPr>
          <w:rtl/>
          <w:lang w:bidi="fa-IR"/>
        </w:rPr>
        <w:t xml:space="preserve"> قوّاما</w:t>
      </w:r>
      <w:r w:rsidR="00EE7526">
        <w:rPr>
          <w:rFonts w:hint="cs"/>
          <w:rtl/>
          <w:lang w:bidi="fa-IR"/>
        </w:rPr>
        <w:t>ً</w:t>
      </w:r>
      <w:r w:rsidRPr="00C3465B">
        <w:rPr>
          <w:rtl/>
          <w:lang w:bidi="fa-IR"/>
        </w:rPr>
        <w:t>. أخرجه الترمذي وقال</w:t>
      </w:r>
      <w:r>
        <w:rPr>
          <w:rtl/>
          <w:lang w:bidi="fa-IR"/>
        </w:rPr>
        <w:t>:</w:t>
      </w:r>
      <w:r w:rsidRPr="00C3465B">
        <w:rPr>
          <w:rtl/>
          <w:lang w:bidi="fa-IR"/>
        </w:rPr>
        <w:t xml:space="preserve"> حديث حسن غريب. وأخرجه أبو عمر بن عبيد</w:t>
      </w:r>
      <w:r>
        <w:rPr>
          <w:rtl/>
          <w:lang w:bidi="fa-IR"/>
        </w:rPr>
        <w:t>،</w:t>
      </w:r>
      <w:r w:rsidRPr="00C3465B">
        <w:rPr>
          <w:rtl/>
          <w:lang w:bidi="fa-IR"/>
        </w:rPr>
        <w:t xml:space="preserve"> وزاد بعد قوله قوّاما</w:t>
      </w:r>
      <w:r w:rsidR="00EE7526">
        <w:rPr>
          <w:rFonts w:hint="cs"/>
          <w:rtl/>
          <w:lang w:bidi="fa-IR"/>
        </w:rPr>
        <w:t>ً</w:t>
      </w:r>
      <w:r>
        <w:rPr>
          <w:rtl/>
          <w:lang w:bidi="fa-IR"/>
        </w:rPr>
        <w:t>،</w:t>
      </w:r>
      <w:r w:rsidRPr="00C3465B">
        <w:rPr>
          <w:rtl/>
          <w:lang w:bidi="fa-IR"/>
        </w:rPr>
        <w:t xml:space="preserve"> جديرا</w:t>
      </w:r>
      <w:r w:rsidR="00EE7526">
        <w:rPr>
          <w:rFonts w:hint="cs"/>
          <w:rtl/>
          <w:lang w:bidi="fa-IR"/>
        </w:rPr>
        <w:t>ً</w:t>
      </w:r>
      <w:r w:rsidRPr="00C3465B">
        <w:rPr>
          <w:rtl/>
          <w:lang w:bidi="fa-IR"/>
        </w:rPr>
        <w:t xml:space="preserve"> بقول الحق.</w:t>
      </w:r>
    </w:p>
    <w:p w:rsidR="00A41E48" w:rsidRPr="00C3465B" w:rsidRDefault="00A41E48" w:rsidP="00A41E48">
      <w:pPr>
        <w:pStyle w:val="libNormal"/>
        <w:rPr>
          <w:rtl/>
          <w:lang w:bidi="fa-IR"/>
        </w:rPr>
      </w:pPr>
      <w:r w:rsidRPr="00C3465B">
        <w:rPr>
          <w:rtl/>
          <w:lang w:bidi="fa-IR"/>
        </w:rPr>
        <w:t>وعن بريدة</w:t>
      </w:r>
      <w:r>
        <w:rPr>
          <w:rtl/>
          <w:lang w:bidi="fa-IR"/>
        </w:rPr>
        <w:t xml:space="preserve"> - </w:t>
      </w:r>
      <w:r w:rsidRPr="001C3131">
        <w:rPr>
          <w:rStyle w:val="libAlaemChar"/>
          <w:rtl/>
        </w:rPr>
        <w:t>رضي‌الله‌عنه</w:t>
      </w:r>
      <w:r>
        <w:rPr>
          <w:rtl/>
          <w:lang w:bidi="fa-IR"/>
        </w:rPr>
        <w:t xml:space="preserve"> - </w:t>
      </w:r>
      <w:r w:rsidRPr="00C3465B">
        <w:rPr>
          <w:rtl/>
          <w:lang w:bidi="fa-IR"/>
        </w:rPr>
        <w:t>قال</w:t>
      </w:r>
      <w:r>
        <w:rPr>
          <w:rtl/>
          <w:lang w:bidi="fa-IR"/>
        </w:rPr>
        <w:t>:</w:t>
      </w:r>
      <w:r w:rsidRPr="00C3465B">
        <w:rPr>
          <w:rtl/>
          <w:lang w:bidi="fa-IR"/>
        </w:rPr>
        <w:t xml:space="preserve"> أحبّ النساء إلى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فاطمة رضي الله عنها</w:t>
      </w:r>
      <w:r>
        <w:rPr>
          <w:rtl/>
          <w:lang w:bidi="fa-IR"/>
        </w:rPr>
        <w:t>،</w:t>
      </w:r>
      <w:r w:rsidRPr="00C3465B">
        <w:rPr>
          <w:rtl/>
          <w:lang w:bidi="fa-IR"/>
        </w:rPr>
        <w:t xml:space="preserve"> ومن الرجال علي </w:t>
      </w:r>
      <w:r w:rsidRPr="001C3131">
        <w:rPr>
          <w:rStyle w:val="libAlaemChar"/>
          <w:rFonts w:hint="cs"/>
          <w:rtl/>
        </w:rPr>
        <w:t>رضي‌الله‌عنه</w:t>
      </w:r>
      <w:r w:rsidRPr="00C3465B">
        <w:rPr>
          <w:rtl/>
          <w:lang w:bidi="fa-IR"/>
        </w:rPr>
        <w:t>. أخرجه أبو عمر. قال إبراهيم</w:t>
      </w:r>
      <w:r>
        <w:rPr>
          <w:rtl/>
          <w:lang w:bidi="fa-IR"/>
        </w:rPr>
        <w:t>:</w:t>
      </w:r>
      <w:r w:rsidRPr="00C3465B">
        <w:rPr>
          <w:rtl/>
          <w:lang w:bidi="fa-IR"/>
        </w:rPr>
        <w:t xml:space="preserve"> يعني من أهل بيته.</w:t>
      </w:r>
    </w:p>
    <w:p w:rsidR="00A41E48" w:rsidRPr="00C3465B" w:rsidRDefault="00A41E48" w:rsidP="00A41E48">
      <w:pPr>
        <w:pStyle w:val="libNormal"/>
        <w:rPr>
          <w:rtl/>
          <w:lang w:bidi="fa-IR"/>
        </w:rPr>
      </w:pPr>
      <w:r w:rsidRPr="00C3465B">
        <w:rPr>
          <w:rtl/>
          <w:lang w:bidi="fa-IR"/>
        </w:rPr>
        <w:t>ويؤيّد تأويل إبراهيم</w:t>
      </w:r>
      <w:r>
        <w:rPr>
          <w:rtl/>
          <w:lang w:bidi="fa-IR"/>
        </w:rPr>
        <w:t>:</w:t>
      </w:r>
      <w:r w:rsidRPr="00C3465B">
        <w:rPr>
          <w:rtl/>
          <w:lang w:bidi="fa-IR"/>
        </w:rPr>
        <w:t xml:space="preserve"> الحديث المتقدّم</w:t>
      </w:r>
      <w:r>
        <w:rPr>
          <w:rtl/>
          <w:lang w:bidi="fa-IR"/>
        </w:rPr>
        <w:t>:</w:t>
      </w:r>
      <w:r>
        <w:rPr>
          <w:rFonts w:hint="cs"/>
          <w:rtl/>
          <w:lang w:bidi="fa-IR"/>
        </w:rPr>
        <w:t xml:space="preserve"> </w:t>
      </w:r>
      <w:r w:rsidRPr="00C3465B">
        <w:rPr>
          <w:rtl/>
        </w:rPr>
        <w:t xml:space="preserve">أنّه </w:t>
      </w:r>
      <w:r w:rsidR="00082BFE" w:rsidRPr="00082BFE">
        <w:rPr>
          <w:rStyle w:val="libAlaemChar"/>
          <w:rtl/>
        </w:rPr>
        <w:t>صلى‌الله‌عليه‌وآله‌وسلم</w:t>
      </w:r>
      <w:r w:rsidR="006103F2" w:rsidRPr="006103F2">
        <w:rPr>
          <w:rStyle w:val="libAlaemChar"/>
          <w:rtl/>
        </w:rPr>
        <w:t xml:space="preserve"> </w:t>
      </w:r>
      <w:r w:rsidRPr="00C3465B">
        <w:rPr>
          <w:rtl/>
        </w:rPr>
        <w:t>قال لفاطمة رضي الله عنها</w:t>
      </w:r>
      <w:r>
        <w:rPr>
          <w:rtl/>
        </w:rPr>
        <w:t xml:space="preserve">: </w:t>
      </w:r>
      <w:r w:rsidRPr="00C3465B">
        <w:rPr>
          <w:rtl/>
        </w:rPr>
        <w:t>أنكحتك أحبّ أهل بيتي إليّ.</w:t>
      </w:r>
    </w:p>
    <w:p w:rsidR="00A41E48" w:rsidRPr="00C3465B" w:rsidRDefault="00A41E48" w:rsidP="00A41E48">
      <w:pPr>
        <w:pStyle w:val="libNormal"/>
        <w:rPr>
          <w:rtl/>
          <w:lang w:bidi="fa-IR"/>
        </w:rPr>
      </w:pPr>
      <w:r w:rsidRPr="00C3465B">
        <w:rPr>
          <w:rtl/>
          <w:lang w:bidi="fa-IR"/>
        </w:rPr>
        <w:t xml:space="preserve">وفي المصير إليه جمع بينه وبين ما روي في الصحيح عن عمرو بن العاص </w:t>
      </w:r>
      <w:r w:rsidRPr="001C3131">
        <w:rPr>
          <w:rStyle w:val="libAlaemChar"/>
          <w:rtl/>
        </w:rPr>
        <w:t>رضي‌الله‌عنه</w:t>
      </w:r>
      <w:r w:rsidRPr="00C3465B">
        <w:rPr>
          <w:rtl/>
          <w:lang w:bidi="fa-IR"/>
        </w:rPr>
        <w:t xml:space="preserve"> أنّه سئل عن أحبّهم إليه قال</w:t>
      </w:r>
      <w:r>
        <w:rPr>
          <w:rtl/>
          <w:lang w:bidi="fa-IR"/>
        </w:rPr>
        <w:t>:</w:t>
      </w:r>
      <w:r w:rsidRPr="00C3465B">
        <w:rPr>
          <w:rtl/>
          <w:lang w:bidi="fa-IR"/>
        </w:rPr>
        <w:t xml:space="preserve"> عائشة. قالوا</w:t>
      </w:r>
      <w:r>
        <w:rPr>
          <w:rtl/>
          <w:lang w:bidi="fa-IR"/>
        </w:rPr>
        <w:t>:</w:t>
      </w:r>
      <w:r w:rsidRPr="00C3465B">
        <w:rPr>
          <w:rtl/>
          <w:lang w:bidi="fa-IR"/>
        </w:rPr>
        <w:t xml:space="preserve"> من الرجال</w:t>
      </w:r>
      <w:r>
        <w:rPr>
          <w:rtl/>
          <w:lang w:bidi="fa-IR"/>
        </w:rPr>
        <w:t>؟</w:t>
      </w:r>
    </w:p>
    <w:p w:rsidR="00A41E48" w:rsidRPr="00C3465B" w:rsidRDefault="00A41E48" w:rsidP="00A41E48">
      <w:pPr>
        <w:pStyle w:val="libNormal"/>
        <w:rPr>
          <w:rtl/>
          <w:lang w:bidi="fa-IR"/>
        </w:rPr>
      </w:pPr>
      <w:r w:rsidRPr="00C3465B">
        <w:rPr>
          <w:rtl/>
          <w:lang w:bidi="fa-IR"/>
        </w:rPr>
        <w:t>قال</w:t>
      </w:r>
      <w:r>
        <w:rPr>
          <w:rtl/>
          <w:lang w:bidi="fa-IR"/>
        </w:rPr>
        <w:t>:</w:t>
      </w:r>
      <w:r w:rsidRPr="00C3465B">
        <w:rPr>
          <w:rtl/>
          <w:lang w:bidi="fa-IR"/>
        </w:rPr>
        <w:t xml:space="preserve"> أبوها</w:t>
      </w:r>
      <w:r>
        <w:rPr>
          <w:rtl/>
          <w:lang w:bidi="fa-IR"/>
        </w:rPr>
        <w:t xml:space="preserve"> - </w:t>
      </w:r>
      <w:r w:rsidRPr="00C3465B">
        <w:rPr>
          <w:rtl/>
          <w:lang w:bidi="fa-IR"/>
        </w:rPr>
        <w:t xml:space="preserve">وقد ذكرنا ذلك في مناقب أبي بكر </w:t>
      </w:r>
      <w:r w:rsidRPr="001C3131">
        <w:rPr>
          <w:rStyle w:val="libAlaemChar"/>
          <w:rtl/>
        </w:rPr>
        <w:t>رضي‌الله‌عنه</w:t>
      </w:r>
      <w:r w:rsidRPr="00C3465B">
        <w:rPr>
          <w:rtl/>
          <w:lang w:bidi="fa-IR"/>
        </w:rPr>
        <w:t xml:space="preserve"> في كتاب الرياض النضرة في فضائل العشرة المبشرة</w:t>
      </w:r>
      <w:r>
        <w:rPr>
          <w:rtl/>
          <w:lang w:bidi="fa-IR"/>
        </w:rPr>
        <w:t>،</w:t>
      </w:r>
      <w:r w:rsidRPr="00C3465B">
        <w:rPr>
          <w:rtl/>
          <w:lang w:bidi="fa-IR"/>
        </w:rPr>
        <w:t xml:space="preserve"> وذكرناه في مناقب عائشة رضي الله عنها في كتاب السمط الثمين في مناقب </w:t>
      </w:r>
      <w:r w:rsidR="00EE7526">
        <w:rPr>
          <w:rFonts w:hint="cs"/>
          <w:rtl/>
          <w:lang w:bidi="fa-IR"/>
        </w:rPr>
        <w:t>اُ</w:t>
      </w:r>
      <w:r w:rsidRPr="00C3465B">
        <w:rPr>
          <w:rtl/>
          <w:lang w:bidi="fa-IR"/>
        </w:rPr>
        <w:t>مهات المؤمنين</w:t>
      </w:r>
      <w:r>
        <w:rPr>
          <w:rtl/>
          <w:lang w:bidi="fa-IR"/>
        </w:rPr>
        <w:t xml:space="preserve"> -.</w:t>
      </w:r>
    </w:p>
    <w:p w:rsidR="00A41E48" w:rsidRPr="00C3465B" w:rsidRDefault="00A41E48" w:rsidP="00A41E48">
      <w:pPr>
        <w:pStyle w:val="libNormal"/>
        <w:rPr>
          <w:rtl/>
          <w:lang w:bidi="fa-IR"/>
        </w:rPr>
      </w:pPr>
      <w:r>
        <w:rPr>
          <w:rtl/>
        </w:rPr>
        <w:t>و</w:t>
      </w:r>
      <w:r w:rsidRPr="00C3465B">
        <w:rPr>
          <w:rtl/>
        </w:rPr>
        <w:t xml:space="preserve">ما أخرجه الحافظ أبو القاسم الدمشقي عن </w:t>
      </w:r>
      <w:r w:rsidR="00EE7526">
        <w:rPr>
          <w:rFonts w:hint="cs"/>
          <w:rtl/>
        </w:rPr>
        <w:t>اُ</w:t>
      </w:r>
      <w:r w:rsidRPr="00C3465B">
        <w:rPr>
          <w:rtl/>
        </w:rPr>
        <w:t>سامة</w:t>
      </w:r>
      <w:r>
        <w:rPr>
          <w:rtl/>
        </w:rPr>
        <w:t>:</w:t>
      </w:r>
      <w:r w:rsidRPr="00C3465B">
        <w:rPr>
          <w:rtl/>
        </w:rPr>
        <w:t xml:space="preserve"> إنّ</w:t>
      </w:r>
      <w:r w:rsidR="00EE7526">
        <w:rPr>
          <w:rFonts w:hint="cs"/>
          <w:rtl/>
        </w:rPr>
        <w:t>َ</w:t>
      </w:r>
      <w:r w:rsidRPr="00C3465B">
        <w:rPr>
          <w:rtl/>
        </w:rPr>
        <w:t xml:space="preserve"> عليا</w:t>
      </w:r>
      <w:r w:rsidR="00EE7526">
        <w:rPr>
          <w:rFonts w:hint="cs"/>
          <w:rtl/>
        </w:rPr>
        <w:t>ً</w:t>
      </w:r>
      <w:r w:rsidRPr="00C3465B">
        <w:rPr>
          <w:rtl/>
        </w:rPr>
        <w:t xml:space="preserve"> </w:t>
      </w:r>
      <w:r w:rsidRPr="001C3131">
        <w:rPr>
          <w:rStyle w:val="libAlaemChar"/>
          <w:rtl/>
        </w:rPr>
        <w:t>رضي‌الله‌عنه</w:t>
      </w:r>
      <w:r w:rsidRPr="00C3465B">
        <w:rPr>
          <w:rtl/>
        </w:rPr>
        <w:t xml:space="preserve"> قال</w:t>
      </w:r>
      <w:r>
        <w:rPr>
          <w:rtl/>
        </w:rPr>
        <w:t xml:space="preserve">: </w:t>
      </w:r>
      <w:r w:rsidRPr="00C3465B">
        <w:rPr>
          <w:rtl/>
        </w:rPr>
        <w:t>يا رسول الله</w:t>
      </w:r>
      <w:r>
        <w:rPr>
          <w:rtl/>
        </w:rPr>
        <w:t>،</w:t>
      </w:r>
      <w:r w:rsidRPr="00C3465B">
        <w:rPr>
          <w:rtl/>
        </w:rPr>
        <w:t xml:space="preserve"> أي أهل بيتك أحبّ إليك</w:t>
      </w:r>
      <w:r>
        <w:rPr>
          <w:rtl/>
        </w:rPr>
        <w:t>؟</w:t>
      </w:r>
      <w:r w:rsidRPr="00C3465B">
        <w:rPr>
          <w:rtl/>
        </w:rPr>
        <w:t xml:space="preserve"> قال</w:t>
      </w:r>
      <w:r>
        <w:rPr>
          <w:rtl/>
        </w:rPr>
        <w:t>:</w:t>
      </w:r>
      <w:r w:rsidRPr="00C3465B">
        <w:rPr>
          <w:rtl/>
        </w:rPr>
        <w:t xml:space="preserve"> فاطمة. قال علي </w:t>
      </w:r>
      <w:r w:rsidRPr="001C3131">
        <w:rPr>
          <w:rStyle w:val="libAlaemChar"/>
          <w:rtl/>
        </w:rPr>
        <w:t>رضي‌الله‌عنه</w:t>
      </w:r>
      <w:r>
        <w:rPr>
          <w:rtl/>
        </w:rPr>
        <w:t>:</w:t>
      </w:r>
      <w:r w:rsidRPr="00C3465B">
        <w:rPr>
          <w:rtl/>
        </w:rPr>
        <w:t xml:space="preserve"> والله لا نسألك عن أهلك</w:t>
      </w:r>
      <w:r>
        <w:rPr>
          <w:rtl/>
        </w:rPr>
        <w:t>،</w:t>
      </w:r>
      <w:r w:rsidRPr="00C3465B">
        <w:rPr>
          <w:rtl/>
        </w:rPr>
        <w:t xml:space="preserve"> قال</w:t>
      </w:r>
      <w:r>
        <w:rPr>
          <w:rtl/>
        </w:rPr>
        <w:t>:</w:t>
      </w:r>
      <w:r w:rsidRPr="00C3465B">
        <w:rPr>
          <w:rtl/>
        </w:rPr>
        <w:t xml:space="preserve"> فأحبّ أهلي إليّ</w:t>
      </w:r>
      <w:r w:rsidR="00EE7526">
        <w:rPr>
          <w:rFonts w:hint="cs"/>
          <w:rtl/>
        </w:rPr>
        <w:t>َ</w:t>
      </w:r>
      <w:r w:rsidRPr="00C3465B">
        <w:rPr>
          <w:rtl/>
        </w:rPr>
        <w:t xml:space="preserve"> من أنعم الله عليه وأنعمت عليه</w:t>
      </w:r>
      <w:r>
        <w:rPr>
          <w:rtl/>
        </w:rPr>
        <w:t>:</w:t>
      </w:r>
      <w:r w:rsidRPr="00C3465B">
        <w:rPr>
          <w:rtl/>
        </w:rPr>
        <w:t xml:space="preserve"> </w:t>
      </w:r>
      <w:r w:rsidR="00EE7526">
        <w:rPr>
          <w:rFonts w:hint="cs"/>
          <w:rtl/>
        </w:rPr>
        <w:t>اُ</w:t>
      </w:r>
      <w:r w:rsidRPr="00C3465B">
        <w:rPr>
          <w:rtl/>
        </w:rPr>
        <w:t>سامة بن زيد. قال</w:t>
      </w:r>
      <w:r>
        <w:rPr>
          <w:rtl/>
        </w:rPr>
        <w:t>:</w:t>
      </w:r>
      <w:r w:rsidRPr="00C3465B">
        <w:rPr>
          <w:rtl/>
        </w:rPr>
        <w:t xml:space="preserve"> فقال العباس</w:t>
      </w:r>
      <w:r>
        <w:rPr>
          <w:rtl/>
        </w:rPr>
        <w:t>:</w:t>
      </w:r>
      <w:r w:rsidRPr="00C3465B">
        <w:rPr>
          <w:rtl/>
        </w:rPr>
        <w:t xml:space="preserve"> ومن يا رسول الله</w:t>
      </w:r>
      <w:r>
        <w:rPr>
          <w:rtl/>
        </w:rPr>
        <w:t>؟</w:t>
      </w:r>
      <w:r w:rsidRPr="00C3465B">
        <w:rPr>
          <w:rtl/>
        </w:rPr>
        <w:t xml:space="preserve"> قال</w:t>
      </w:r>
      <w:r>
        <w:rPr>
          <w:rtl/>
        </w:rPr>
        <w:t>:</w:t>
      </w:r>
      <w:r w:rsidRPr="00C3465B">
        <w:rPr>
          <w:rtl/>
        </w:rPr>
        <w:t xml:space="preserve"> علي. ثمّ أنت. قال فقال العباس</w:t>
      </w:r>
      <w:r>
        <w:rPr>
          <w:rtl/>
        </w:rPr>
        <w:t>:</w:t>
      </w:r>
      <w:r w:rsidRPr="00C3465B">
        <w:rPr>
          <w:rtl/>
        </w:rPr>
        <w:t xml:space="preserve"> يا رسول الله</w:t>
      </w:r>
      <w:r>
        <w:rPr>
          <w:rtl/>
        </w:rPr>
        <w:t>،</w:t>
      </w:r>
      <w:r w:rsidRPr="00C3465B">
        <w:rPr>
          <w:rtl/>
        </w:rPr>
        <w:t xml:space="preserve"> جعلت عمّك آخرهم</w:t>
      </w:r>
      <w:r>
        <w:rPr>
          <w:rtl/>
        </w:rPr>
        <w:t>؟!</w:t>
      </w:r>
      <w:r w:rsidRPr="00C3465B">
        <w:rPr>
          <w:rtl/>
        </w:rPr>
        <w:t xml:space="preserve"> قال قال</w:t>
      </w:r>
      <w:r>
        <w:rPr>
          <w:rtl/>
        </w:rPr>
        <w:t>:</w:t>
      </w:r>
      <w:r w:rsidRPr="00C3465B">
        <w:rPr>
          <w:rtl/>
        </w:rPr>
        <w:t xml:space="preserve"> إنّ عليا</w:t>
      </w:r>
      <w:r w:rsidR="00EE7526">
        <w:rPr>
          <w:rFonts w:hint="cs"/>
          <w:rtl/>
        </w:rPr>
        <w:t>ً</w:t>
      </w:r>
      <w:r w:rsidRPr="00C3465B">
        <w:rPr>
          <w:rtl/>
        </w:rPr>
        <w:t xml:space="preserve"> سبقك بالهجرة » </w:t>
      </w:r>
      <w:r w:rsidRPr="00BE597A">
        <w:rPr>
          <w:rStyle w:val="libFootnotenumChar"/>
          <w:rtl/>
        </w:rPr>
        <w:t>(1)</w:t>
      </w:r>
      <w:r>
        <w:rPr>
          <w:rtl/>
        </w:rPr>
        <w:t>.</w:t>
      </w:r>
    </w:p>
    <w:p w:rsidR="00A41E48" w:rsidRPr="00C3465B" w:rsidRDefault="00A41E48" w:rsidP="00A41E48">
      <w:pPr>
        <w:pStyle w:val="libBold1"/>
        <w:rPr>
          <w:rtl/>
          <w:lang w:bidi="fa-IR"/>
        </w:rPr>
      </w:pPr>
      <w:r w:rsidRPr="00C3465B">
        <w:rPr>
          <w:rtl/>
          <w:lang w:bidi="fa-IR"/>
        </w:rPr>
        <w:t>أقول</w:t>
      </w:r>
      <w:r>
        <w:rPr>
          <w:rtl/>
          <w:lang w:bidi="fa-IR"/>
        </w:rPr>
        <w:t>:</w:t>
      </w:r>
    </w:p>
    <w:p w:rsidR="00A41E48" w:rsidRPr="00C3465B" w:rsidRDefault="00A41E48" w:rsidP="00A41E48">
      <w:pPr>
        <w:pStyle w:val="libNormal"/>
        <w:rPr>
          <w:rtl/>
          <w:lang w:bidi="fa-IR"/>
        </w:rPr>
      </w:pPr>
      <w:r w:rsidRPr="00C3465B">
        <w:rPr>
          <w:rtl/>
          <w:lang w:bidi="fa-IR"/>
        </w:rPr>
        <w:t>فالعجب من المحبّ الطبري لقد جهل أو تجاهل دلالة الأحاديث الكثيرة الشائعة</w:t>
      </w:r>
      <w:r>
        <w:rPr>
          <w:rtl/>
          <w:lang w:bidi="fa-IR"/>
        </w:rPr>
        <w:t xml:space="preserve"> - </w:t>
      </w:r>
      <w:r w:rsidRPr="00C3465B">
        <w:rPr>
          <w:rtl/>
          <w:lang w:bidi="fa-IR"/>
        </w:rPr>
        <w:t>والتي روى هو كثيرا</w:t>
      </w:r>
      <w:r w:rsidR="00EE7526">
        <w:rPr>
          <w:rFonts w:hint="cs"/>
          <w:rtl/>
          <w:lang w:bidi="fa-IR"/>
        </w:rPr>
        <w:t>ً</w:t>
      </w:r>
      <w:r w:rsidRPr="00C3465B">
        <w:rPr>
          <w:rtl/>
          <w:lang w:bidi="fa-IR"/>
        </w:rPr>
        <w:t xml:space="preserve"> منها في نفس كتابه هذا</w:t>
      </w:r>
      <w:r>
        <w:rPr>
          <w:rtl/>
          <w:lang w:bidi="fa-IR"/>
        </w:rPr>
        <w:t xml:space="preserve"> - </w:t>
      </w:r>
      <w:r w:rsidRPr="00C3465B">
        <w:rPr>
          <w:rtl/>
          <w:lang w:bidi="fa-IR"/>
        </w:rPr>
        <w:t>على أنّ أهل البيت</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ذخائر العقبى</w:t>
      </w:r>
      <w:r w:rsidR="00A41E48">
        <w:rPr>
          <w:rtl/>
        </w:rPr>
        <w:t>:</w:t>
      </w:r>
      <w:r w:rsidR="00A41E48" w:rsidRPr="00C3465B">
        <w:rPr>
          <w:rtl/>
        </w:rPr>
        <w:t xml:space="preserve"> 35</w:t>
      </w:r>
      <w:r w:rsidR="00A41E48">
        <w:rPr>
          <w:rtl/>
        </w:rPr>
        <w:t xml:space="preserve"> - </w:t>
      </w:r>
      <w:r w:rsidR="00A41E48" w:rsidRPr="00C3465B">
        <w:rPr>
          <w:rtl/>
        </w:rPr>
        <w:t>36.</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1C3131">
        <w:rPr>
          <w:rStyle w:val="libAlaemChar"/>
          <w:rtl/>
        </w:rPr>
        <w:lastRenderedPageBreak/>
        <w:t>عليهم‌السلام</w:t>
      </w:r>
      <w:r w:rsidRPr="00C3465B">
        <w:rPr>
          <w:rtl/>
          <w:lang w:bidi="fa-IR"/>
        </w:rPr>
        <w:t xml:space="preserve"> أفضل الناس وأحبّهم إلى رسول الله </w:t>
      </w:r>
      <w:r w:rsidR="00082BFE" w:rsidRPr="00082BFE">
        <w:rPr>
          <w:rStyle w:val="libAlaemChar"/>
          <w:rtl/>
        </w:rPr>
        <w:t>صلى‌الله‌عليه‌وآله‌وسلم</w:t>
      </w:r>
      <w:r w:rsidR="006103F2">
        <w:rPr>
          <w:rStyle w:val="libAlaemChar"/>
          <w:rtl/>
        </w:rPr>
        <w:t xml:space="preserve"> </w:t>
      </w:r>
      <w:r w:rsidRPr="00C3465B">
        <w:rPr>
          <w:rtl/>
          <w:lang w:bidi="fa-IR"/>
        </w:rPr>
        <w:t>مطلقا</w:t>
      </w:r>
      <w:r w:rsidR="00EE7526">
        <w:rPr>
          <w:rFonts w:hint="cs"/>
          <w:rtl/>
          <w:lang w:bidi="fa-IR"/>
        </w:rPr>
        <w:t>ً</w:t>
      </w:r>
      <w:r>
        <w:rPr>
          <w:rtl/>
          <w:lang w:bidi="fa-IR"/>
        </w:rPr>
        <w:t>،</w:t>
      </w:r>
      <w:r w:rsidRPr="00C3465B">
        <w:rPr>
          <w:rtl/>
          <w:lang w:bidi="fa-IR"/>
        </w:rPr>
        <w:t xml:space="preserve"> وإل</w:t>
      </w:r>
      <w:r w:rsidR="00EE7526">
        <w:rPr>
          <w:rFonts w:hint="cs"/>
          <w:rtl/>
          <w:lang w:bidi="fa-IR"/>
        </w:rPr>
        <w:t>ّ</w:t>
      </w:r>
      <w:r w:rsidRPr="00C3465B">
        <w:rPr>
          <w:rtl/>
          <w:lang w:bidi="fa-IR"/>
        </w:rPr>
        <w:t>ا ل</w:t>
      </w:r>
      <w:r w:rsidR="0088233D">
        <w:rPr>
          <w:rFonts w:hint="cs"/>
          <w:rtl/>
          <w:lang w:bidi="fa-IR"/>
        </w:rPr>
        <w:t>َ</w:t>
      </w:r>
      <w:r w:rsidRPr="00C3465B">
        <w:rPr>
          <w:rtl/>
          <w:lang w:bidi="fa-IR"/>
        </w:rPr>
        <w:t>ما ارتضى هذا التأويل</w:t>
      </w:r>
      <w:r>
        <w:rPr>
          <w:rtl/>
          <w:lang w:bidi="fa-IR"/>
        </w:rPr>
        <w:t>؟</w:t>
      </w:r>
    </w:p>
    <w:p w:rsidR="00A41E48" w:rsidRPr="00C3465B" w:rsidRDefault="00A41E48" w:rsidP="00A41E48">
      <w:pPr>
        <w:pStyle w:val="libNormal"/>
        <w:rPr>
          <w:rtl/>
          <w:lang w:bidi="fa-IR"/>
        </w:rPr>
      </w:pPr>
      <w:r w:rsidRPr="00C3465B">
        <w:rPr>
          <w:rtl/>
          <w:lang w:bidi="fa-IR"/>
        </w:rPr>
        <w:t>والأعجب جعله هذا التأويل طريق الجمع</w:t>
      </w:r>
      <w:r>
        <w:rPr>
          <w:rtl/>
          <w:lang w:bidi="fa-IR"/>
        </w:rPr>
        <w:t>!!</w:t>
      </w:r>
      <w:r w:rsidRPr="00C3465B">
        <w:rPr>
          <w:rtl/>
          <w:lang w:bidi="fa-IR"/>
        </w:rPr>
        <w:t xml:space="preserve"> وكأنّه ما درى</w:t>
      </w:r>
      <w:r>
        <w:rPr>
          <w:rtl/>
          <w:lang w:bidi="fa-IR"/>
        </w:rPr>
        <w:t xml:space="preserve"> - </w:t>
      </w:r>
      <w:r w:rsidRPr="00C3465B">
        <w:rPr>
          <w:rtl/>
          <w:lang w:bidi="fa-IR"/>
        </w:rPr>
        <w:t>بغض النظر عن الأمور والجهات الأخرى</w:t>
      </w:r>
      <w:r>
        <w:rPr>
          <w:rtl/>
          <w:lang w:bidi="fa-IR"/>
        </w:rPr>
        <w:t xml:space="preserve"> - </w:t>
      </w:r>
      <w:r w:rsidRPr="00C3465B">
        <w:rPr>
          <w:rtl/>
          <w:lang w:bidi="fa-IR"/>
        </w:rPr>
        <w:t>أنّ ذكر حديث عمرو بن العاص مع تلك المثالب والقبائح التي يتّصف بها في مقابلة أحاديث سيّدنا أبي ذر</w:t>
      </w:r>
      <w:r>
        <w:rPr>
          <w:rtl/>
          <w:lang w:bidi="fa-IR"/>
        </w:rPr>
        <w:t xml:space="preserve"> - </w:t>
      </w:r>
      <w:r w:rsidRPr="001C3131">
        <w:rPr>
          <w:rStyle w:val="libAlaemChar"/>
          <w:rtl/>
        </w:rPr>
        <w:t>رضي‌الله‌عنه</w:t>
      </w:r>
      <w:r>
        <w:rPr>
          <w:rtl/>
          <w:lang w:bidi="fa-IR"/>
        </w:rPr>
        <w:t xml:space="preserve"> - </w:t>
      </w:r>
      <w:r w:rsidRPr="00C3465B">
        <w:rPr>
          <w:rtl/>
          <w:lang w:bidi="fa-IR"/>
        </w:rPr>
        <w:t>وغيره من الصحابة ممّا لا يرتضيه إنسان عاقل فضلا عن المؤمن</w:t>
      </w:r>
      <w:r>
        <w:rPr>
          <w:rtl/>
          <w:lang w:bidi="fa-IR"/>
        </w:rPr>
        <w:t>!!</w:t>
      </w:r>
      <w:r w:rsidRPr="00C3465B">
        <w:rPr>
          <w:rtl/>
          <w:lang w:bidi="fa-IR"/>
        </w:rPr>
        <w:t xml:space="preserve"> وأمّا ما رواه في أنّ أحبّهم إليه زيد بن حارثة</w:t>
      </w:r>
      <w:r>
        <w:rPr>
          <w:rtl/>
          <w:lang w:bidi="fa-IR"/>
        </w:rPr>
        <w:t>،</w:t>
      </w:r>
      <w:r w:rsidRPr="00C3465B">
        <w:rPr>
          <w:rtl/>
          <w:lang w:bidi="fa-IR"/>
        </w:rPr>
        <w:t xml:space="preserve"> فممّا تفرّد به أهل السنّة</w:t>
      </w:r>
      <w:r>
        <w:rPr>
          <w:rtl/>
          <w:lang w:bidi="fa-IR"/>
        </w:rPr>
        <w:t>،</w:t>
      </w:r>
      <w:r w:rsidRPr="00C3465B">
        <w:rPr>
          <w:rtl/>
          <w:lang w:bidi="fa-IR"/>
        </w:rPr>
        <w:t xml:space="preserve"> على أنّه غير صحيح على </w:t>
      </w:r>
      <w:r w:rsidR="0088233D">
        <w:rPr>
          <w:rFonts w:hint="cs"/>
          <w:rtl/>
          <w:lang w:bidi="fa-IR"/>
        </w:rPr>
        <w:t>اُ</w:t>
      </w:r>
      <w:r w:rsidRPr="00C3465B">
        <w:rPr>
          <w:rtl/>
          <w:lang w:bidi="fa-IR"/>
        </w:rPr>
        <w:t>صولهم أيضا</w:t>
      </w:r>
      <w:r w:rsidR="0088233D">
        <w:rPr>
          <w:rFonts w:hint="cs"/>
          <w:rtl/>
          <w:lang w:bidi="fa-IR"/>
        </w:rPr>
        <w:t>ً</w:t>
      </w:r>
      <w:r>
        <w:rPr>
          <w:rtl/>
          <w:lang w:bidi="fa-IR"/>
        </w:rPr>
        <w:t>،</w:t>
      </w:r>
      <w:r w:rsidRPr="00C3465B">
        <w:rPr>
          <w:rtl/>
          <w:lang w:bidi="fa-IR"/>
        </w:rPr>
        <w:t xml:space="preserve"> فهو ينافي ما أجمع عليه الشيعة والسنّة.</w:t>
      </w:r>
    </w:p>
    <w:p w:rsidR="0043598D" w:rsidRDefault="00A41E48" w:rsidP="00A41E48">
      <w:pPr>
        <w:pStyle w:val="Heading3"/>
        <w:rPr>
          <w:rtl/>
          <w:lang w:bidi="fa-IR"/>
        </w:rPr>
      </w:pPr>
      <w:bookmarkStart w:id="933" w:name="_Toc320549534"/>
      <w:bookmarkStart w:id="934" w:name="_Toc408483346"/>
      <w:bookmarkStart w:id="935" w:name="_Toc95570843"/>
      <w:r w:rsidRPr="00C3465B">
        <w:rPr>
          <w:rtl/>
          <w:lang w:bidi="fa-IR"/>
        </w:rPr>
        <w:t>كلام الشيخ عبد الحق الدهلوي وبطلانه</w:t>
      </w:r>
      <w:bookmarkEnd w:id="933"/>
      <w:bookmarkEnd w:id="934"/>
      <w:bookmarkEnd w:id="935"/>
    </w:p>
    <w:p w:rsidR="00A41E48" w:rsidRPr="00C3465B" w:rsidRDefault="00A41E48" w:rsidP="00A41E48">
      <w:pPr>
        <w:pStyle w:val="libNormal"/>
        <w:rPr>
          <w:rtl/>
          <w:lang w:bidi="fa-IR"/>
        </w:rPr>
      </w:pPr>
      <w:r w:rsidRPr="00C3465B">
        <w:rPr>
          <w:rtl/>
          <w:lang w:bidi="fa-IR"/>
        </w:rPr>
        <w:t>وممّا يضحك الثكلى قول الشيخ عبد الحق الدهلوي في ( شرح المشكاة ) بشرح حديث جميع بن عمير</w:t>
      </w:r>
      <w:r>
        <w:rPr>
          <w:rtl/>
          <w:lang w:bidi="fa-IR"/>
        </w:rPr>
        <w:t>:</w:t>
      </w:r>
    </w:p>
    <w:p w:rsidR="00A41E48" w:rsidRPr="00C3465B" w:rsidRDefault="00A41E48" w:rsidP="00A41E48">
      <w:pPr>
        <w:pStyle w:val="libNormal"/>
        <w:rPr>
          <w:rtl/>
          <w:lang w:bidi="fa-IR"/>
        </w:rPr>
      </w:pPr>
      <w:r w:rsidRPr="00C3465B">
        <w:rPr>
          <w:rtl/>
          <w:lang w:bidi="fa-IR"/>
        </w:rPr>
        <w:t>« قوله</w:t>
      </w:r>
      <w:r>
        <w:rPr>
          <w:rtl/>
          <w:lang w:bidi="fa-IR"/>
        </w:rPr>
        <w:t>:</w:t>
      </w:r>
      <w:r w:rsidRPr="00C3465B">
        <w:rPr>
          <w:rtl/>
          <w:lang w:bidi="fa-IR"/>
        </w:rPr>
        <w:t xml:space="preserve"> قالت</w:t>
      </w:r>
      <w:r>
        <w:rPr>
          <w:rtl/>
          <w:lang w:bidi="fa-IR"/>
        </w:rPr>
        <w:t>:</w:t>
      </w:r>
      <w:r w:rsidRPr="00C3465B">
        <w:rPr>
          <w:rtl/>
          <w:lang w:bidi="fa-IR"/>
        </w:rPr>
        <w:t xml:space="preserve"> زوجها.</w:t>
      </w:r>
    </w:p>
    <w:p w:rsidR="00A41E48" w:rsidRPr="00C3465B" w:rsidRDefault="00A41E48" w:rsidP="00A41E48">
      <w:pPr>
        <w:pStyle w:val="libNormal"/>
        <w:rPr>
          <w:rtl/>
          <w:lang w:bidi="fa-IR"/>
        </w:rPr>
      </w:pPr>
      <w:r w:rsidRPr="00C3465B">
        <w:rPr>
          <w:rtl/>
          <w:lang w:bidi="fa-IR"/>
        </w:rPr>
        <w:t>ا</w:t>
      </w:r>
      <w:r w:rsidR="0088233D">
        <w:rPr>
          <w:rFonts w:hint="cs"/>
          <w:rtl/>
          <w:lang w:bidi="fa-IR"/>
        </w:rPr>
        <w:t>ُ</w:t>
      </w:r>
      <w:r w:rsidRPr="00C3465B">
        <w:rPr>
          <w:rtl/>
          <w:lang w:bidi="fa-IR"/>
        </w:rPr>
        <w:t>نظر إلى إنصاف الصدّيقة وصدقها على رغم من يزعم من الزائغين خلاف ذلك. ولقد استحيت أن تذكر نفسها وأباها. ولا يبعد أن</w:t>
      </w:r>
      <w:r w:rsidR="0088233D">
        <w:rPr>
          <w:rFonts w:hint="cs"/>
          <w:rtl/>
          <w:lang w:bidi="fa-IR"/>
        </w:rPr>
        <w:t>ْ</w:t>
      </w:r>
      <w:r w:rsidRPr="00C3465B">
        <w:rPr>
          <w:rtl/>
          <w:lang w:bidi="fa-IR"/>
        </w:rPr>
        <w:t xml:space="preserve"> لو سئلت فاطمة عن ذلك لقالت</w:t>
      </w:r>
      <w:r>
        <w:rPr>
          <w:rtl/>
          <w:lang w:bidi="fa-IR"/>
        </w:rPr>
        <w:t>:</w:t>
      </w:r>
      <w:r w:rsidRPr="00C3465B">
        <w:rPr>
          <w:rtl/>
          <w:lang w:bidi="fa-IR"/>
        </w:rPr>
        <w:t xml:space="preserve"> عائشة وأبوها. وقد ورد كذلك في رواية عن غير فاطمة رضي الله عنها. ومن هاهنا يعلم أنّ الوجوه مختلفة والحيثيّات متعددة</w:t>
      </w:r>
      <w:r>
        <w:rPr>
          <w:rtl/>
          <w:lang w:bidi="fa-IR"/>
        </w:rPr>
        <w:t>،</w:t>
      </w:r>
      <w:r w:rsidRPr="00C3465B">
        <w:rPr>
          <w:rtl/>
          <w:lang w:bidi="fa-IR"/>
        </w:rPr>
        <w:t xml:space="preserve"> وبهذا ينحلّ الشبهات ويتخلّص عن الورطات »</w:t>
      </w:r>
      <w:r>
        <w:rPr>
          <w:rtl/>
          <w:lang w:bidi="fa-IR"/>
        </w:rPr>
        <w:t>.</w:t>
      </w:r>
    </w:p>
    <w:p w:rsidR="00A41E48" w:rsidRPr="00C3465B" w:rsidRDefault="00A41E48" w:rsidP="00A41E48">
      <w:pPr>
        <w:pStyle w:val="libBold1"/>
        <w:rPr>
          <w:rtl/>
          <w:lang w:bidi="fa-IR"/>
        </w:rPr>
      </w:pPr>
      <w:r w:rsidRPr="00C3465B">
        <w:rPr>
          <w:rtl/>
          <w:lang w:bidi="fa-IR"/>
        </w:rPr>
        <w:t>أقول</w:t>
      </w:r>
      <w:r>
        <w:rPr>
          <w:rtl/>
          <w:lang w:bidi="fa-IR"/>
        </w:rPr>
        <w:t>:</w:t>
      </w:r>
    </w:p>
    <w:p w:rsidR="00A41E48" w:rsidRPr="00C3465B" w:rsidRDefault="00A41E48" w:rsidP="00A41E48">
      <w:pPr>
        <w:pStyle w:val="libNormal"/>
        <w:rPr>
          <w:rtl/>
          <w:lang w:bidi="fa-IR"/>
        </w:rPr>
      </w:pPr>
      <w:r w:rsidRPr="00C3465B">
        <w:rPr>
          <w:rtl/>
          <w:lang w:bidi="fa-IR"/>
        </w:rPr>
        <w:t>إنّه لم يتعرّ</w:t>
      </w:r>
      <w:r w:rsidR="0088233D">
        <w:rPr>
          <w:rFonts w:hint="cs"/>
          <w:rtl/>
          <w:lang w:bidi="fa-IR"/>
        </w:rPr>
        <w:t>َ</w:t>
      </w:r>
      <w:r w:rsidRPr="00C3465B">
        <w:rPr>
          <w:rtl/>
          <w:lang w:bidi="fa-IR"/>
        </w:rPr>
        <w:t xml:space="preserve">ض شرّاح ( المصابيح ) </w:t>
      </w:r>
      <w:r>
        <w:rPr>
          <w:rtl/>
          <w:lang w:bidi="fa-IR"/>
        </w:rPr>
        <w:t>و (</w:t>
      </w:r>
      <w:r w:rsidRPr="00C3465B">
        <w:rPr>
          <w:rtl/>
          <w:lang w:bidi="fa-IR"/>
        </w:rPr>
        <w:t xml:space="preserve"> المشكاة ) لهذه الورطة في شرحهم لهذا الحديث</w:t>
      </w:r>
      <w:r>
        <w:rPr>
          <w:rtl/>
          <w:lang w:bidi="fa-IR"/>
        </w:rPr>
        <w:t>،</w:t>
      </w:r>
      <w:r w:rsidRPr="00C3465B">
        <w:rPr>
          <w:rtl/>
          <w:lang w:bidi="fa-IR"/>
        </w:rPr>
        <w:t xml:space="preserve"> وكأنّه يعلمون بأن</w:t>
      </w:r>
      <w:r w:rsidR="0088233D">
        <w:rPr>
          <w:rFonts w:hint="cs"/>
          <w:rtl/>
          <w:lang w:bidi="fa-IR"/>
        </w:rPr>
        <w:t>ْ</w:t>
      </w:r>
      <w:r w:rsidRPr="00C3465B">
        <w:rPr>
          <w:rtl/>
          <w:lang w:bidi="fa-IR"/>
        </w:rPr>
        <w:t xml:space="preserve"> لا مخل</w:t>
      </w:r>
      <w:r w:rsidR="0088233D">
        <w:rPr>
          <w:rFonts w:hint="cs"/>
          <w:rtl/>
          <w:lang w:bidi="fa-IR"/>
        </w:rPr>
        <w:t>َ</w:t>
      </w:r>
      <w:r w:rsidRPr="00C3465B">
        <w:rPr>
          <w:rtl/>
          <w:lang w:bidi="fa-IR"/>
        </w:rPr>
        <w:t>ص لهم منها</w:t>
      </w:r>
      <w:r>
        <w:rPr>
          <w:rtl/>
          <w:lang w:bidi="fa-IR"/>
        </w:rPr>
        <w:t>،</w:t>
      </w:r>
      <w:r w:rsidRPr="00C3465B">
        <w:rPr>
          <w:rtl/>
          <w:lang w:bidi="fa-IR"/>
        </w:rPr>
        <w:t xml:space="preserve"> فرأوا المصلحة في السّكوت</w:t>
      </w:r>
      <w:r>
        <w:rPr>
          <w:rtl/>
          <w:lang w:bidi="fa-IR"/>
        </w:rPr>
        <w:t xml:space="preserve"> ..</w:t>
      </w:r>
      <w:r w:rsidRPr="00C3465B">
        <w:rPr>
          <w:rtl/>
          <w:lang w:bidi="fa-IR"/>
        </w:rPr>
        <w:t>. وليت الشيخ عبد الحق سار على نهجهم</w:t>
      </w:r>
      <w:r>
        <w:rPr>
          <w:rtl/>
          <w:lang w:bidi="fa-IR"/>
        </w:rPr>
        <w:t>،</w:t>
      </w:r>
      <w:r w:rsidRPr="00C3465B">
        <w:rPr>
          <w:rtl/>
          <w:lang w:bidi="fa-IR"/>
        </w:rPr>
        <w:t xml:space="preserve"> لكن</w:t>
      </w:r>
      <w:r w:rsidR="0088233D">
        <w:rPr>
          <w:rFonts w:hint="cs"/>
          <w:rtl/>
          <w:lang w:bidi="fa-IR"/>
        </w:rPr>
        <w:t>ْ</w:t>
      </w:r>
      <w:r w:rsidRPr="00C3465B">
        <w:rPr>
          <w:rtl/>
          <w:lang w:bidi="fa-IR"/>
        </w:rPr>
        <w:t xml:space="preserve"> منعه من ذلك</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شدّة تعصّبه</w:t>
      </w:r>
      <w:r>
        <w:rPr>
          <w:rtl/>
          <w:lang w:bidi="fa-IR"/>
        </w:rPr>
        <w:t>،</w:t>
      </w:r>
      <w:r w:rsidRPr="00C3465B">
        <w:rPr>
          <w:rtl/>
          <w:lang w:bidi="fa-IR"/>
        </w:rPr>
        <w:t xml:space="preserve"> فأتى بما يزيد الشّبهة قوة</w:t>
      </w:r>
      <w:r w:rsidR="0088233D">
        <w:rPr>
          <w:rFonts w:hint="cs"/>
          <w:rtl/>
          <w:lang w:bidi="fa-IR"/>
        </w:rPr>
        <w:t>ً</w:t>
      </w:r>
      <w:r>
        <w:rPr>
          <w:rtl/>
          <w:lang w:bidi="fa-IR"/>
        </w:rPr>
        <w:t>،</w:t>
      </w:r>
      <w:r w:rsidRPr="00C3465B">
        <w:rPr>
          <w:rtl/>
          <w:lang w:bidi="fa-IR"/>
        </w:rPr>
        <w:t xml:space="preserve"> وأوقع نفسه في ورطة</w:t>
      </w:r>
      <w:r>
        <w:rPr>
          <w:rtl/>
          <w:lang w:bidi="fa-IR"/>
        </w:rPr>
        <w:t xml:space="preserve"> ..</w:t>
      </w:r>
      <w:r w:rsidRPr="00C3465B">
        <w:rPr>
          <w:rtl/>
          <w:lang w:bidi="fa-IR"/>
        </w:rPr>
        <w:t>.</w:t>
      </w:r>
    </w:p>
    <w:p w:rsidR="00A41E48" w:rsidRDefault="00A41E48" w:rsidP="00A41E48">
      <w:pPr>
        <w:pStyle w:val="libNormal"/>
        <w:rPr>
          <w:rtl/>
          <w:lang w:bidi="fa-IR"/>
        </w:rPr>
      </w:pPr>
      <w:r w:rsidRPr="00C3465B">
        <w:rPr>
          <w:rtl/>
          <w:lang w:bidi="fa-IR"/>
        </w:rPr>
        <w:t>إن</w:t>
      </w:r>
      <w:r w:rsidR="0088233D">
        <w:rPr>
          <w:rFonts w:hint="cs"/>
          <w:rtl/>
          <w:lang w:bidi="fa-IR"/>
        </w:rPr>
        <w:t>ّ</w:t>
      </w:r>
      <w:r w:rsidRPr="00C3465B">
        <w:rPr>
          <w:rtl/>
          <w:lang w:bidi="fa-IR"/>
        </w:rPr>
        <w:t xml:space="preserve"> من الواضح جدّا</w:t>
      </w:r>
      <w:r w:rsidR="0088233D">
        <w:rPr>
          <w:rFonts w:hint="cs"/>
          <w:rtl/>
          <w:lang w:bidi="fa-IR"/>
        </w:rPr>
        <w:t>ً</w:t>
      </w:r>
      <w:r>
        <w:rPr>
          <w:rtl/>
          <w:lang w:bidi="fa-IR"/>
        </w:rPr>
        <w:t>:</w:t>
      </w:r>
      <w:r w:rsidRPr="00C3465B">
        <w:rPr>
          <w:rtl/>
          <w:lang w:bidi="fa-IR"/>
        </w:rPr>
        <w:t xml:space="preserve"> أنّ مثل هذا الحديث لا ينفي </w:t>
      </w:r>
      <w:r w:rsidR="0088233D">
        <w:rPr>
          <w:rFonts w:hint="cs"/>
          <w:rtl/>
          <w:lang w:bidi="fa-IR"/>
        </w:rPr>
        <w:t>إ</w:t>
      </w:r>
      <w:r w:rsidRPr="00C3465B">
        <w:rPr>
          <w:rtl/>
          <w:lang w:bidi="fa-IR"/>
        </w:rPr>
        <w:t xml:space="preserve">تّصاف عائشة بالعداء لأمير المؤمنين </w:t>
      </w:r>
      <w:r w:rsidRPr="001C3131">
        <w:rPr>
          <w:rStyle w:val="libAlaemChar"/>
          <w:rtl/>
        </w:rPr>
        <w:t>عليه‌السلام</w:t>
      </w:r>
      <w:r w:rsidRPr="00C3465B">
        <w:rPr>
          <w:rtl/>
          <w:lang w:bidi="fa-IR"/>
        </w:rPr>
        <w:t xml:space="preserve"> وبغضها له</w:t>
      </w:r>
      <w:r>
        <w:rPr>
          <w:rtl/>
          <w:lang w:bidi="fa-IR"/>
        </w:rPr>
        <w:t xml:space="preserve"> ..</w:t>
      </w:r>
      <w:r w:rsidRPr="00C3465B">
        <w:rPr>
          <w:rtl/>
          <w:lang w:bidi="fa-IR"/>
        </w:rPr>
        <w:t>. لكنّ</w:t>
      </w:r>
      <w:r w:rsidR="0088233D">
        <w:rPr>
          <w:rFonts w:hint="cs"/>
          <w:rtl/>
          <w:lang w:bidi="fa-IR"/>
        </w:rPr>
        <w:t>َ</w:t>
      </w:r>
      <w:r w:rsidRPr="00C3465B">
        <w:rPr>
          <w:rtl/>
          <w:lang w:bidi="fa-IR"/>
        </w:rPr>
        <w:t xml:space="preserve"> الفضل ما شهدت به الأعداء</w:t>
      </w:r>
      <w:r>
        <w:rPr>
          <w:rtl/>
          <w:lang w:bidi="fa-IR"/>
        </w:rPr>
        <w:t xml:space="preserve"> ..</w:t>
      </w:r>
      <w:r w:rsidRPr="00C3465B">
        <w:rPr>
          <w:rtl/>
          <w:lang w:bidi="fa-IR"/>
        </w:rPr>
        <w:t>. وهل ينكر الشيخ عدائها للإ</w:t>
      </w:r>
      <w:r w:rsidR="0088233D">
        <w:rPr>
          <w:rFonts w:hint="cs"/>
          <w:rtl/>
          <w:lang w:bidi="fa-IR"/>
        </w:rPr>
        <w:t>ِ</w:t>
      </w:r>
      <w:r w:rsidRPr="00C3465B">
        <w:rPr>
          <w:rtl/>
          <w:lang w:bidi="fa-IR"/>
        </w:rPr>
        <w:t xml:space="preserve">مام </w:t>
      </w:r>
      <w:r w:rsidRPr="001C3131">
        <w:rPr>
          <w:rStyle w:val="libAlaemChar"/>
          <w:rtl/>
        </w:rPr>
        <w:t>عليه‌السلام</w:t>
      </w:r>
      <w:r w:rsidRPr="00C3465B">
        <w:rPr>
          <w:rtl/>
          <w:lang w:bidi="fa-IR"/>
        </w:rPr>
        <w:t xml:space="preserve"> حتى آخر لحظة</w:t>
      </w:r>
      <w:r w:rsidR="0088233D">
        <w:rPr>
          <w:rFonts w:hint="cs"/>
          <w:rtl/>
          <w:lang w:bidi="fa-IR"/>
        </w:rPr>
        <w:t>ٍ</w:t>
      </w:r>
      <w:r w:rsidRPr="00C3465B">
        <w:rPr>
          <w:rtl/>
          <w:lang w:bidi="fa-IR"/>
        </w:rPr>
        <w:t xml:space="preserve"> من حياته</w:t>
      </w:r>
      <w:r>
        <w:rPr>
          <w:rtl/>
          <w:lang w:bidi="fa-IR"/>
        </w:rPr>
        <w:t>،</w:t>
      </w:r>
      <w:r w:rsidRPr="00C3465B">
        <w:rPr>
          <w:rtl/>
          <w:lang w:bidi="fa-IR"/>
        </w:rPr>
        <w:t xml:space="preserve"> حيث أنشدت</w:t>
      </w:r>
      <w:r>
        <w:rPr>
          <w:rtl/>
          <w:lang w:bidi="fa-IR"/>
        </w:rPr>
        <w:t xml:space="preserve"> - </w:t>
      </w:r>
      <w:r w:rsidR="000D1B0E">
        <w:rPr>
          <w:rtl/>
          <w:lang w:bidi="fa-IR"/>
        </w:rPr>
        <w:t>لمـّا</w:t>
      </w:r>
      <w:r w:rsidRPr="00C3465B">
        <w:rPr>
          <w:rtl/>
          <w:lang w:bidi="fa-IR"/>
        </w:rPr>
        <w:t xml:space="preserve"> بلغها نبأ استشهاده</w:t>
      </w:r>
      <w:r>
        <w:rPr>
          <w:rtl/>
          <w:lang w:bidi="fa-IR"/>
        </w:rPr>
        <w:t xml:space="preserve"> -:</w:t>
      </w:r>
    </w:p>
    <w:tbl>
      <w:tblPr>
        <w:tblStyle w:val="TableGrid"/>
        <w:bidiVisual/>
        <w:tblW w:w="4562" w:type="pct"/>
        <w:tblInd w:w="384" w:type="dxa"/>
        <w:tblLook w:val="01E0" w:firstRow="1" w:lastRow="1" w:firstColumn="1" w:lastColumn="1" w:noHBand="0" w:noVBand="0"/>
      </w:tblPr>
      <w:tblGrid>
        <w:gridCol w:w="3425"/>
        <w:gridCol w:w="270"/>
        <w:gridCol w:w="3418"/>
      </w:tblGrid>
      <w:tr w:rsidR="0088233D" w:rsidTr="004312F8">
        <w:trPr>
          <w:trHeight w:val="350"/>
        </w:trPr>
        <w:tc>
          <w:tcPr>
            <w:tcW w:w="3920" w:type="dxa"/>
            <w:shd w:val="clear" w:color="auto" w:fill="auto"/>
          </w:tcPr>
          <w:p w:rsidR="0088233D" w:rsidRDefault="0088233D" w:rsidP="004312F8">
            <w:pPr>
              <w:pStyle w:val="libPoem"/>
            </w:pPr>
            <w:r w:rsidRPr="00C3465B">
              <w:rPr>
                <w:rtl/>
                <w:lang w:bidi="fa-IR"/>
              </w:rPr>
              <w:t>فألقت عصاها واستقر بها النوى</w:t>
            </w:r>
            <w:r w:rsidRPr="00725071">
              <w:rPr>
                <w:rStyle w:val="libPoemTiniChar0"/>
                <w:rtl/>
              </w:rPr>
              <w:br/>
              <w:t> </w:t>
            </w:r>
          </w:p>
        </w:tc>
        <w:tc>
          <w:tcPr>
            <w:tcW w:w="279" w:type="dxa"/>
            <w:shd w:val="clear" w:color="auto" w:fill="auto"/>
          </w:tcPr>
          <w:p w:rsidR="0088233D" w:rsidRDefault="0088233D" w:rsidP="004312F8">
            <w:pPr>
              <w:pStyle w:val="libPoem"/>
              <w:rPr>
                <w:rtl/>
              </w:rPr>
            </w:pPr>
          </w:p>
        </w:tc>
        <w:tc>
          <w:tcPr>
            <w:tcW w:w="3881" w:type="dxa"/>
            <w:shd w:val="clear" w:color="auto" w:fill="auto"/>
          </w:tcPr>
          <w:p w:rsidR="0088233D" w:rsidRDefault="0088233D" w:rsidP="004312F8">
            <w:pPr>
              <w:pStyle w:val="libPoem"/>
            </w:pPr>
            <w:r w:rsidRPr="00C3465B">
              <w:rPr>
                <w:rtl/>
                <w:lang w:bidi="fa-IR"/>
              </w:rPr>
              <w:t>كما قرّ</w:t>
            </w:r>
            <w:r w:rsidR="00B66B79">
              <w:rPr>
                <w:rFonts w:hint="cs"/>
                <w:rtl/>
                <w:lang w:bidi="fa-IR"/>
              </w:rPr>
              <w:t>َ</w:t>
            </w:r>
            <w:r w:rsidRPr="00C3465B">
              <w:rPr>
                <w:rtl/>
                <w:lang w:bidi="fa-IR"/>
              </w:rPr>
              <w:t xml:space="preserve"> عينا</w:t>
            </w:r>
            <w:r w:rsidR="00B66B79">
              <w:rPr>
                <w:rFonts w:hint="cs"/>
                <w:rtl/>
                <w:lang w:bidi="fa-IR"/>
              </w:rPr>
              <w:t>ً</w:t>
            </w:r>
            <w:r w:rsidRPr="00C3465B">
              <w:rPr>
                <w:rtl/>
                <w:lang w:bidi="fa-IR"/>
              </w:rPr>
              <w:t xml:space="preserve"> بالإ</w:t>
            </w:r>
            <w:r w:rsidR="00B66B79">
              <w:rPr>
                <w:rFonts w:hint="cs"/>
                <w:rtl/>
                <w:lang w:bidi="fa-IR"/>
              </w:rPr>
              <w:t>ِ</w:t>
            </w:r>
            <w:r w:rsidRPr="00C3465B">
              <w:rPr>
                <w:rtl/>
                <w:lang w:bidi="fa-IR"/>
              </w:rPr>
              <w:t>ياب المسافر</w:t>
            </w:r>
            <w:r>
              <w:rPr>
                <w:rtl/>
                <w:lang w:bidi="fa-IR"/>
              </w:rPr>
              <w:t>؟!</w:t>
            </w:r>
            <w:r w:rsidRPr="00725071">
              <w:rPr>
                <w:rStyle w:val="libPoemTiniChar0"/>
                <w:rtl/>
              </w:rPr>
              <w:br/>
              <w:t> </w:t>
            </w:r>
          </w:p>
        </w:tc>
      </w:tr>
    </w:tbl>
    <w:p w:rsidR="00A41E48" w:rsidRDefault="00A41E48" w:rsidP="00A41E48">
      <w:pPr>
        <w:pStyle w:val="libNormal"/>
        <w:rPr>
          <w:rtl/>
          <w:lang w:bidi="fa-IR"/>
        </w:rPr>
      </w:pPr>
      <w:r w:rsidRPr="00C3465B">
        <w:rPr>
          <w:rtl/>
          <w:lang w:bidi="fa-IR"/>
        </w:rPr>
        <w:t>وأمّا قوله</w:t>
      </w:r>
      <w:r>
        <w:rPr>
          <w:rtl/>
          <w:lang w:bidi="fa-IR"/>
        </w:rPr>
        <w:t>:</w:t>
      </w:r>
      <w:r w:rsidRPr="00C3465B">
        <w:rPr>
          <w:rtl/>
          <w:lang w:bidi="fa-IR"/>
        </w:rPr>
        <w:t xml:space="preserve"> « ولقد استحيت أن تذكر نفسها وأباها »</w:t>
      </w:r>
    </w:p>
    <w:p w:rsidR="00A41E48" w:rsidRPr="00C3465B" w:rsidRDefault="00A41E48" w:rsidP="00A41E48">
      <w:pPr>
        <w:pStyle w:val="libNormal"/>
        <w:rPr>
          <w:rtl/>
          <w:lang w:bidi="fa-IR"/>
        </w:rPr>
      </w:pPr>
      <w:r w:rsidRPr="00C3465B">
        <w:rPr>
          <w:rtl/>
          <w:lang w:bidi="fa-IR"/>
        </w:rPr>
        <w:t>فنقول في جوابه</w:t>
      </w:r>
      <w:r>
        <w:rPr>
          <w:rtl/>
          <w:lang w:bidi="fa-IR"/>
        </w:rPr>
        <w:t>:</w:t>
      </w:r>
      <w:r w:rsidRPr="00C3465B">
        <w:rPr>
          <w:rtl/>
          <w:lang w:bidi="fa-IR"/>
        </w:rPr>
        <w:t xml:space="preserve"> أي نسبة بين تلك المتبرّجة المتجمّلة الخارجة على إمام زمانها</w:t>
      </w:r>
      <w:r>
        <w:rPr>
          <w:rtl/>
          <w:lang w:bidi="fa-IR"/>
        </w:rPr>
        <w:t xml:space="preserve"> ..</w:t>
      </w:r>
      <w:r w:rsidRPr="00C3465B">
        <w:rPr>
          <w:rtl/>
          <w:lang w:bidi="fa-IR"/>
        </w:rPr>
        <w:t>. وبين الحياء</w:t>
      </w:r>
      <w:r>
        <w:rPr>
          <w:rtl/>
          <w:lang w:bidi="fa-IR"/>
        </w:rPr>
        <w:t xml:space="preserve"> ..</w:t>
      </w:r>
      <w:r w:rsidRPr="00C3465B">
        <w:rPr>
          <w:rtl/>
          <w:lang w:bidi="fa-IR"/>
        </w:rPr>
        <w:t>.</w:t>
      </w:r>
      <w:r>
        <w:rPr>
          <w:rtl/>
          <w:lang w:bidi="fa-IR"/>
        </w:rPr>
        <w:t>!!</w:t>
      </w:r>
    </w:p>
    <w:p w:rsidR="00A41E48" w:rsidRPr="00C3465B" w:rsidRDefault="00A41E48" w:rsidP="00A41E48">
      <w:pPr>
        <w:pStyle w:val="libNormal"/>
        <w:rPr>
          <w:rtl/>
          <w:lang w:bidi="fa-IR"/>
        </w:rPr>
      </w:pPr>
      <w:r w:rsidRPr="00C3465B">
        <w:rPr>
          <w:rtl/>
          <w:lang w:bidi="fa-IR"/>
        </w:rPr>
        <w:t xml:space="preserve">ثمّ ما يقول الشيخ بالنسبة إلى اعترافها بأحبيّة أمير المؤمنين </w:t>
      </w:r>
      <w:r w:rsidRPr="001C3131">
        <w:rPr>
          <w:rStyle w:val="libAlaemChar"/>
          <w:rtl/>
        </w:rPr>
        <w:t>عليه‌السلام</w:t>
      </w:r>
      <w:r w:rsidRPr="00C3465B">
        <w:rPr>
          <w:rtl/>
          <w:lang w:bidi="fa-IR"/>
        </w:rPr>
        <w:t xml:space="preserve"> مطلقا</w:t>
      </w:r>
      <w:r w:rsidR="00B66B79">
        <w:rPr>
          <w:rFonts w:hint="cs"/>
          <w:rtl/>
          <w:lang w:bidi="fa-IR"/>
        </w:rPr>
        <w:t>ً</w:t>
      </w:r>
      <w:r w:rsidRPr="00C3465B">
        <w:rPr>
          <w:rtl/>
          <w:lang w:bidi="fa-IR"/>
        </w:rPr>
        <w:t xml:space="preserve"> من غير سؤال منها عن ذلك</w:t>
      </w:r>
      <w:r>
        <w:rPr>
          <w:rtl/>
          <w:lang w:bidi="fa-IR"/>
        </w:rPr>
        <w:t xml:space="preserve"> ..</w:t>
      </w:r>
      <w:r w:rsidRPr="00C3465B">
        <w:rPr>
          <w:rtl/>
          <w:lang w:bidi="fa-IR"/>
        </w:rPr>
        <w:t>. كقولها</w:t>
      </w:r>
      <w:r>
        <w:rPr>
          <w:rtl/>
          <w:lang w:bidi="fa-IR"/>
        </w:rPr>
        <w:t>:</w:t>
      </w:r>
      <w:r w:rsidRPr="00C3465B">
        <w:rPr>
          <w:rtl/>
          <w:lang w:bidi="fa-IR"/>
        </w:rPr>
        <w:t xml:space="preserve"> « ما خلق الله خلقا</w:t>
      </w:r>
      <w:r w:rsidR="00B66B79">
        <w:rPr>
          <w:rFonts w:hint="cs"/>
          <w:rtl/>
          <w:lang w:bidi="fa-IR"/>
        </w:rPr>
        <w:t>ً</w:t>
      </w:r>
      <w:r w:rsidRPr="00C3465B">
        <w:rPr>
          <w:rtl/>
          <w:lang w:bidi="fa-IR"/>
        </w:rPr>
        <w:t xml:space="preserve"> أحبّ إلى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من علي بن أبي طالب »</w:t>
      </w:r>
      <w:r>
        <w:rPr>
          <w:rtl/>
          <w:lang w:bidi="fa-IR"/>
        </w:rPr>
        <w:t>؟ ..</w:t>
      </w:r>
      <w:r w:rsidRPr="00C3465B">
        <w:rPr>
          <w:rtl/>
          <w:lang w:bidi="fa-IR"/>
        </w:rPr>
        <w:t>. ففي هذا الحديث الذي رواه الحافظ الكنجي بسنده عنها لم يكن أحد سألها عن أحبّ الناس إليه</w:t>
      </w:r>
      <w:r>
        <w:rPr>
          <w:rtl/>
          <w:lang w:bidi="fa-IR"/>
        </w:rPr>
        <w:t>،</w:t>
      </w:r>
      <w:r w:rsidRPr="00C3465B">
        <w:rPr>
          <w:rtl/>
          <w:lang w:bidi="fa-IR"/>
        </w:rPr>
        <w:t xml:space="preserve"> وقد جاءت فيه بعبارة واضحة الدّلالة على العموم</w:t>
      </w:r>
      <w:r>
        <w:rPr>
          <w:rtl/>
          <w:lang w:bidi="fa-IR"/>
        </w:rPr>
        <w:t>،</w:t>
      </w:r>
      <w:r w:rsidRPr="00C3465B">
        <w:rPr>
          <w:rtl/>
          <w:lang w:bidi="fa-IR"/>
        </w:rPr>
        <w:t xml:space="preserve"> تشمل نفسها وأباها وسائر الناس أجمعين</w:t>
      </w:r>
      <w:r>
        <w:rPr>
          <w:rtl/>
          <w:lang w:bidi="fa-IR"/>
        </w:rPr>
        <w:t xml:space="preserve"> ..</w:t>
      </w:r>
      <w:r w:rsidRPr="00C3465B">
        <w:rPr>
          <w:rtl/>
          <w:lang w:bidi="fa-IR"/>
        </w:rPr>
        <w:t>.</w:t>
      </w:r>
    </w:p>
    <w:p w:rsidR="0043598D" w:rsidRDefault="00A41E48" w:rsidP="00A41E48">
      <w:pPr>
        <w:pStyle w:val="libNormal"/>
        <w:rPr>
          <w:rtl/>
          <w:lang w:bidi="fa-IR"/>
        </w:rPr>
      </w:pPr>
      <w:r w:rsidRPr="00C3465B">
        <w:rPr>
          <w:rtl/>
          <w:lang w:bidi="fa-IR"/>
        </w:rPr>
        <w:t>وأيضا</w:t>
      </w:r>
      <w:r w:rsidR="00B66B79">
        <w:rPr>
          <w:rFonts w:hint="cs"/>
          <w:rtl/>
          <w:lang w:bidi="fa-IR"/>
        </w:rPr>
        <w:t>ً</w:t>
      </w:r>
      <w:r>
        <w:rPr>
          <w:rtl/>
          <w:lang w:bidi="fa-IR"/>
        </w:rPr>
        <w:t>:</w:t>
      </w:r>
      <w:r w:rsidRPr="00C3465B">
        <w:rPr>
          <w:rtl/>
          <w:lang w:bidi="fa-IR"/>
        </w:rPr>
        <w:t xml:space="preserve"> ففي الأحاديث المتقدّمة أنّ « جميعا</w:t>
      </w:r>
      <w:r w:rsidR="00B66B79">
        <w:rPr>
          <w:rFonts w:hint="cs"/>
          <w:rtl/>
          <w:lang w:bidi="fa-IR"/>
        </w:rPr>
        <w:t>ً</w:t>
      </w:r>
      <w:r w:rsidRPr="00C3465B">
        <w:rPr>
          <w:rtl/>
          <w:lang w:bidi="fa-IR"/>
        </w:rPr>
        <w:t xml:space="preserve"> » و</w:t>
      </w:r>
      <w:r>
        <w:rPr>
          <w:rFonts w:hint="cs"/>
          <w:rtl/>
          <w:lang w:bidi="fa-IR"/>
        </w:rPr>
        <w:t xml:space="preserve"> </w:t>
      </w:r>
      <w:r w:rsidRPr="00C3465B">
        <w:rPr>
          <w:rtl/>
          <w:lang w:bidi="fa-IR"/>
        </w:rPr>
        <w:t>« عروة</w:t>
      </w:r>
      <w:r w:rsidR="00B66B79">
        <w:rPr>
          <w:rFonts w:hint="cs"/>
          <w:rtl/>
          <w:lang w:bidi="fa-IR"/>
        </w:rPr>
        <w:t>ً</w:t>
      </w:r>
      <w:r w:rsidRPr="00C3465B">
        <w:rPr>
          <w:rtl/>
          <w:lang w:bidi="fa-IR"/>
        </w:rPr>
        <w:t xml:space="preserve"> » و</w:t>
      </w:r>
      <w:r>
        <w:rPr>
          <w:rFonts w:hint="cs"/>
          <w:rtl/>
          <w:lang w:bidi="fa-IR"/>
        </w:rPr>
        <w:t xml:space="preserve"> </w:t>
      </w:r>
      <w:r w:rsidRPr="00C3465B">
        <w:rPr>
          <w:rtl/>
          <w:lang w:bidi="fa-IR"/>
        </w:rPr>
        <w:t>« معاذة</w:t>
      </w:r>
      <w:r w:rsidR="00B66B79">
        <w:rPr>
          <w:rFonts w:hint="cs"/>
          <w:rtl/>
          <w:lang w:bidi="fa-IR"/>
        </w:rPr>
        <w:t>ً</w:t>
      </w:r>
      <w:r w:rsidRPr="00C3465B">
        <w:rPr>
          <w:rtl/>
          <w:lang w:bidi="fa-IR"/>
        </w:rPr>
        <w:t xml:space="preserve"> » </w:t>
      </w:r>
      <w:r w:rsidR="000D1B0E">
        <w:rPr>
          <w:rtl/>
          <w:lang w:bidi="fa-IR"/>
        </w:rPr>
        <w:t>لمـّا</w:t>
      </w:r>
      <w:r w:rsidRPr="00C3465B">
        <w:rPr>
          <w:rtl/>
          <w:lang w:bidi="fa-IR"/>
        </w:rPr>
        <w:t xml:space="preserve"> عيّروها بالخروج إلى البصرة لم تسكت</w:t>
      </w:r>
      <w:r>
        <w:rPr>
          <w:rtl/>
          <w:lang w:bidi="fa-IR"/>
        </w:rPr>
        <w:t>،</w:t>
      </w:r>
      <w:r w:rsidRPr="00C3465B">
        <w:rPr>
          <w:rtl/>
          <w:lang w:bidi="fa-IR"/>
        </w:rPr>
        <w:t xml:space="preserve"> بل اعتذرت بأنّ</w:t>
      </w:r>
      <w:r w:rsidR="00B66B79">
        <w:rPr>
          <w:rFonts w:hint="cs"/>
          <w:rtl/>
          <w:lang w:bidi="fa-IR"/>
        </w:rPr>
        <w:t>َ</w:t>
      </w:r>
      <w:r w:rsidRPr="00C3465B">
        <w:rPr>
          <w:rtl/>
          <w:lang w:bidi="fa-IR"/>
        </w:rPr>
        <w:t>ه كان قضاء</w:t>
      </w:r>
      <w:r w:rsidR="00B66B79">
        <w:rPr>
          <w:rFonts w:hint="cs"/>
          <w:rtl/>
          <w:lang w:bidi="fa-IR"/>
        </w:rPr>
        <w:t>ً</w:t>
      </w:r>
      <w:r w:rsidRPr="00C3465B">
        <w:rPr>
          <w:rtl/>
          <w:lang w:bidi="fa-IR"/>
        </w:rPr>
        <w:t xml:space="preserve"> وقدرا</w:t>
      </w:r>
      <w:r w:rsidR="00B66B79">
        <w:rPr>
          <w:rFonts w:hint="cs"/>
          <w:rtl/>
          <w:lang w:bidi="fa-IR"/>
        </w:rPr>
        <w:t>ً</w:t>
      </w:r>
      <w:r w:rsidRPr="00C3465B">
        <w:rPr>
          <w:rtl/>
          <w:lang w:bidi="fa-IR"/>
        </w:rPr>
        <w:t xml:space="preserve"> من الله</w:t>
      </w:r>
      <w:r>
        <w:rPr>
          <w:rtl/>
          <w:lang w:bidi="fa-IR"/>
        </w:rPr>
        <w:t>،</w:t>
      </w:r>
      <w:r w:rsidRPr="00C3465B">
        <w:rPr>
          <w:rtl/>
          <w:lang w:bidi="fa-IR"/>
        </w:rPr>
        <w:t xml:space="preserve"> وأنّها استشهدت في جواب معاذة بحديث عن أبيها أبي بكر في فضل أمير المؤمنين </w:t>
      </w:r>
      <w:r w:rsidRPr="001C3131">
        <w:rPr>
          <w:rStyle w:val="libAlaemChar"/>
          <w:rtl/>
        </w:rPr>
        <w:t>عليه‌السلام</w:t>
      </w:r>
      <w:r>
        <w:rPr>
          <w:rtl/>
          <w:lang w:bidi="fa-IR"/>
        </w:rPr>
        <w:t xml:space="preserve"> ..</w:t>
      </w:r>
      <w:r w:rsidRPr="00C3465B">
        <w:rPr>
          <w:rtl/>
          <w:lang w:bidi="fa-IR"/>
        </w:rPr>
        <w:t>. ومن الواضح جدّا</w:t>
      </w:r>
      <w:r w:rsidR="00B66B79">
        <w:rPr>
          <w:rFonts w:hint="cs"/>
          <w:rtl/>
          <w:lang w:bidi="fa-IR"/>
        </w:rPr>
        <w:t>ً</w:t>
      </w:r>
      <w:r w:rsidRPr="00C3465B">
        <w:rPr>
          <w:rtl/>
          <w:lang w:bidi="fa-IR"/>
        </w:rPr>
        <w:t xml:space="preserve"> أنّه متى آل الأمر إلى التعنيف والتعيير</w:t>
      </w:r>
      <w:r>
        <w:rPr>
          <w:rtl/>
          <w:lang w:bidi="fa-IR"/>
        </w:rPr>
        <w:t xml:space="preserve"> - </w:t>
      </w:r>
      <w:r w:rsidRPr="00C3465B">
        <w:rPr>
          <w:rtl/>
          <w:lang w:bidi="fa-IR"/>
        </w:rPr>
        <w:t>لا مرة</w:t>
      </w:r>
      <w:r w:rsidR="00B66B79">
        <w:rPr>
          <w:rFonts w:hint="cs"/>
          <w:rtl/>
          <w:lang w:bidi="fa-IR"/>
        </w:rPr>
        <w:t>ً</w:t>
      </w:r>
      <w:r w:rsidRPr="00C3465B">
        <w:rPr>
          <w:rtl/>
          <w:lang w:bidi="fa-IR"/>
        </w:rPr>
        <w:t xml:space="preserve"> بل مرّات</w:t>
      </w:r>
      <w:r>
        <w:rPr>
          <w:rtl/>
          <w:lang w:bidi="fa-IR"/>
        </w:rPr>
        <w:t xml:space="preserve"> - </w:t>
      </w:r>
      <w:r w:rsidRPr="00C3465B">
        <w:rPr>
          <w:rtl/>
          <w:lang w:bidi="fa-IR"/>
        </w:rPr>
        <w:t>تحتّم الجواب بما يقطع اللّوم والعتاب</w:t>
      </w:r>
      <w:r>
        <w:rPr>
          <w:rtl/>
          <w:lang w:bidi="fa-IR"/>
        </w:rPr>
        <w:t xml:space="preserve"> ..</w:t>
      </w:r>
      <w:r w:rsidRPr="00C3465B">
        <w:rPr>
          <w:rtl/>
          <w:lang w:bidi="fa-IR"/>
        </w:rPr>
        <w:t>. فلو كان لحديث أحبيّتها وأحبيّة والدها أصل</w:t>
      </w:r>
      <w:r>
        <w:rPr>
          <w:rtl/>
          <w:lang w:bidi="fa-IR"/>
        </w:rPr>
        <w:t>،</w:t>
      </w:r>
      <w:r w:rsidRPr="00C3465B">
        <w:rPr>
          <w:rtl/>
          <w:lang w:bidi="fa-IR"/>
        </w:rPr>
        <w:t xml:space="preserve"> فأيّ موضع</w:t>
      </w:r>
      <w:r w:rsidR="008623FE">
        <w:rPr>
          <w:rFonts w:hint="cs"/>
          <w:rtl/>
          <w:lang w:bidi="fa-IR"/>
        </w:rPr>
        <w:t>ٍ</w:t>
      </w:r>
      <w:r w:rsidRPr="00C3465B">
        <w:rPr>
          <w:rtl/>
          <w:lang w:bidi="fa-IR"/>
        </w:rPr>
        <w:t xml:space="preserve"> يكون ا</w:t>
      </w:r>
      <w:r w:rsidR="008623FE">
        <w:rPr>
          <w:rFonts w:hint="cs"/>
          <w:rtl/>
          <w:lang w:bidi="fa-IR"/>
        </w:rPr>
        <w:t>ُ</w:t>
      </w:r>
      <w:r w:rsidRPr="00C3465B">
        <w:rPr>
          <w:rtl/>
          <w:lang w:bidi="fa-IR"/>
        </w:rPr>
        <w:t>ولى من هذا الموقع لل</w:t>
      </w:r>
      <w:r w:rsidR="008623FE">
        <w:rPr>
          <w:rFonts w:hint="cs"/>
          <w:rtl/>
          <w:lang w:bidi="fa-IR"/>
        </w:rPr>
        <w:t>إِ</w:t>
      </w:r>
      <w:r w:rsidRPr="00C3465B">
        <w:rPr>
          <w:rtl/>
          <w:lang w:bidi="fa-IR"/>
        </w:rPr>
        <w:t>عتذار به</w:t>
      </w:r>
      <w:r>
        <w:rPr>
          <w:rtl/>
          <w:lang w:bidi="fa-IR"/>
        </w:rPr>
        <w:t xml:space="preserve"> ..</w:t>
      </w:r>
      <w:r w:rsidRPr="00C3465B">
        <w:rPr>
          <w:rtl/>
          <w:lang w:bidi="fa-IR"/>
        </w:rPr>
        <w:t xml:space="preserve">. يا </w:t>
      </w:r>
      <w:r w:rsidR="008623FE">
        <w:rPr>
          <w:rFonts w:hint="cs"/>
          <w:rtl/>
          <w:lang w:bidi="fa-IR"/>
        </w:rPr>
        <w:t>اُ</w:t>
      </w:r>
      <w:r w:rsidRPr="00C3465B">
        <w:rPr>
          <w:rtl/>
          <w:lang w:bidi="fa-IR"/>
        </w:rPr>
        <w:t>ول</w:t>
      </w:r>
      <w:r w:rsidR="008623FE">
        <w:rPr>
          <w:rFonts w:hint="cs"/>
          <w:rtl/>
          <w:lang w:bidi="fa-IR"/>
        </w:rPr>
        <w:t>وا</w:t>
      </w:r>
      <w:r w:rsidRPr="00C3465B">
        <w:rPr>
          <w:rtl/>
          <w:lang w:bidi="fa-IR"/>
        </w:rPr>
        <w:t xml:space="preserve"> الألباب</w:t>
      </w:r>
      <w:r>
        <w:rPr>
          <w:rtl/>
          <w:lang w:bidi="fa-IR"/>
        </w:rPr>
        <w:t>!!</w:t>
      </w:r>
    </w:p>
    <w:p w:rsidR="00A41E48" w:rsidRPr="00C3465B" w:rsidRDefault="00A41E48" w:rsidP="00A41E48">
      <w:pPr>
        <w:pStyle w:val="libNormal"/>
        <w:rPr>
          <w:rtl/>
          <w:lang w:bidi="fa-IR"/>
        </w:rPr>
      </w:pPr>
      <w:r w:rsidRPr="00C3465B">
        <w:rPr>
          <w:rtl/>
          <w:lang w:bidi="fa-IR"/>
        </w:rPr>
        <w:t>وأيضا</w:t>
      </w:r>
      <w:r w:rsidR="008623FE">
        <w:rPr>
          <w:rFonts w:hint="cs"/>
          <w:rtl/>
          <w:lang w:bidi="fa-IR"/>
        </w:rPr>
        <w:t>ً</w:t>
      </w:r>
      <w:r>
        <w:rPr>
          <w:rtl/>
          <w:lang w:bidi="fa-IR"/>
        </w:rPr>
        <w:t>:</w:t>
      </w:r>
      <w:r w:rsidRPr="00C3465B">
        <w:rPr>
          <w:rtl/>
          <w:lang w:bidi="fa-IR"/>
        </w:rPr>
        <w:t xml:space="preserve"> لو كان لها نصيب من الحياء ل</w:t>
      </w:r>
      <w:r w:rsidR="008623FE">
        <w:rPr>
          <w:rFonts w:hint="cs"/>
          <w:rtl/>
          <w:lang w:bidi="fa-IR"/>
        </w:rPr>
        <w:t>َ</w:t>
      </w:r>
      <w:r w:rsidRPr="00C3465B">
        <w:rPr>
          <w:rtl/>
          <w:lang w:bidi="fa-IR"/>
        </w:rPr>
        <w:t>ما قالت لعروة</w:t>
      </w:r>
      <w:r>
        <w:rPr>
          <w:rtl/>
          <w:lang w:bidi="fa-IR"/>
        </w:rPr>
        <w:t>:</w:t>
      </w:r>
      <w:r w:rsidRPr="00C3465B">
        <w:rPr>
          <w:rtl/>
          <w:lang w:bidi="fa-IR"/>
        </w:rPr>
        <w:t xml:space="preserve"> « ل</w:t>
      </w:r>
      <w:r w:rsidR="008623FE">
        <w:rPr>
          <w:rFonts w:hint="cs"/>
          <w:rtl/>
          <w:lang w:bidi="fa-IR"/>
        </w:rPr>
        <w:t>ِ</w:t>
      </w:r>
      <w:r w:rsidRPr="00C3465B">
        <w:rPr>
          <w:rtl/>
          <w:lang w:bidi="fa-IR"/>
        </w:rPr>
        <w:t>م</w:t>
      </w:r>
      <w:r w:rsidR="008623FE">
        <w:rPr>
          <w:rFonts w:hint="cs"/>
          <w:rtl/>
          <w:lang w:bidi="fa-IR"/>
        </w:rPr>
        <w:t>َ</w:t>
      </w:r>
      <w:r w:rsidRPr="00C3465B">
        <w:rPr>
          <w:rtl/>
          <w:lang w:bidi="fa-IR"/>
        </w:rPr>
        <w:t xml:space="preserve"> تزوّ</w:t>
      </w:r>
      <w:r w:rsidR="008623FE">
        <w:rPr>
          <w:rFonts w:hint="cs"/>
          <w:rtl/>
          <w:lang w:bidi="fa-IR"/>
        </w:rPr>
        <w:t>َ</w:t>
      </w:r>
      <w:r w:rsidRPr="00C3465B">
        <w:rPr>
          <w:rtl/>
          <w:lang w:bidi="fa-IR"/>
        </w:rPr>
        <w:t>ج أبوك أ</w:t>
      </w:r>
      <w:r w:rsidR="008623FE">
        <w:rPr>
          <w:rFonts w:hint="cs"/>
          <w:rtl/>
          <w:lang w:bidi="fa-IR"/>
        </w:rPr>
        <w:t>ُ</w:t>
      </w:r>
      <w:r w:rsidRPr="00C3465B">
        <w:rPr>
          <w:rtl/>
          <w:lang w:bidi="fa-IR"/>
        </w:rPr>
        <w:t>مّك</w:t>
      </w:r>
      <w:r w:rsidR="008623FE">
        <w:rPr>
          <w:rFonts w:hint="cs"/>
          <w:rtl/>
          <w:lang w:bidi="fa-IR"/>
        </w:rPr>
        <w:t>ِ</w:t>
      </w:r>
      <w:r w:rsidRPr="00C3465B">
        <w:rPr>
          <w:rtl/>
          <w:lang w:bidi="fa-IR"/>
        </w:rPr>
        <w:t xml:space="preserve"> »</w:t>
      </w:r>
      <w:r>
        <w:rPr>
          <w:rtl/>
          <w:lang w:bidi="fa-IR"/>
        </w:rPr>
        <w:t>؟</w:t>
      </w:r>
      <w:r w:rsidRPr="00C3465B">
        <w:rPr>
          <w:rtl/>
          <w:lang w:bidi="fa-IR"/>
        </w:rPr>
        <w:t xml:space="preserve"> ألم يكن بإمكانها التمثيل بشيء آخر للقضاء والقدر في جواب ذاك</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التابعي الجليل عند القوم</w:t>
      </w:r>
      <w:r>
        <w:rPr>
          <w:rtl/>
          <w:lang w:bidi="fa-IR"/>
        </w:rPr>
        <w:t>؟</w:t>
      </w:r>
    </w:p>
    <w:p w:rsidR="0043598D" w:rsidRDefault="00A41E48" w:rsidP="00A41E48">
      <w:pPr>
        <w:pStyle w:val="libNormal"/>
        <w:rPr>
          <w:rtl/>
          <w:lang w:bidi="fa-IR"/>
        </w:rPr>
      </w:pPr>
      <w:r w:rsidRPr="00C3465B">
        <w:rPr>
          <w:rtl/>
          <w:lang w:bidi="fa-IR"/>
        </w:rPr>
        <w:t>وأيضا</w:t>
      </w:r>
      <w:r w:rsidR="008623FE">
        <w:rPr>
          <w:rFonts w:hint="cs"/>
          <w:rtl/>
          <w:lang w:bidi="fa-IR"/>
        </w:rPr>
        <w:t>ً</w:t>
      </w:r>
      <w:r>
        <w:rPr>
          <w:rtl/>
          <w:lang w:bidi="fa-IR"/>
        </w:rPr>
        <w:t>:</w:t>
      </w:r>
      <w:r w:rsidRPr="00C3465B">
        <w:rPr>
          <w:rtl/>
          <w:lang w:bidi="fa-IR"/>
        </w:rPr>
        <w:t xml:space="preserve"> لو كان الحياء هو المانع لها من ذكر نفسها وأبيها فما الذي حملها على ذكر أحبيّة علي والزهراء </w:t>
      </w:r>
      <w:r w:rsidRPr="001C3131">
        <w:rPr>
          <w:rStyle w:val="libAlaemChar"/>
          <w:rtl/>
        </w:rPr>
        <w:t>عليها‌السلام</w:t>
      </w:r>
      <w:r>
        <w:rPr>
          <w:rtl/>
          <w:lang w:bidi="fa-IR"/>
        </w:rPr>
        <w:t>؟</w:t>
      </w:r>
      <w:r w:rsidRPr="00C3465B">
        <w:rPr>
          <w:rtl/>
          <w:lang w:bidi="fa-IR"/>
        </w:rPr>
        <w:t xml:space="preserve"> هل</w:t>
      </w:r>
      <w:r w:rsidR="008623FE">
        <w:rPr>
          <w:rFonts w:hint="cs"/>
          <w:rtl/>
          <w:lang w:bidi="fa-IR"/>
        </w:rPr>
        <w:t>ّ</w:t>
      </w:r>
      <w:r w:rsidRPr="00C3465B">
        <w:rPr>
          <w:rtl/>
          <w:lang w:bidi="fa-IR"/>
        </w:rPr>
        <w:t>ا سكتت ولم تجب بشيء أصلا</w:t>
      </w:r>
      <w:r w:rsidR="008623FE">
        <w:rPr>
          <w:rFonts w:hint="cs"/>
          <w:rtl/>
          <w:lang w:bidi="fa-IR"/>
        </w:rPr>
        <w:t>ً</w:t>
      </w:r>
      <w:r>
        <w:rPr>
          <w:rtl/>
          <w:lang w:bidi="fa-IR"/>
        </w:rPr>
        <w:t>؟!</w:t>
      </w:r>
    </w:p>
    <w:p w:rsidR="00A41E48" w:rsidRDefault="00A41E48" w:rsidP="00A41E48">
      <w:pPr>
        <w:pStyle w:val="libNormal"/>
        <w:rPr>
          <w:rtl/>
          <w:lang w:bidi="fa-IR"/>
        </w:rPr>
      </w:pPr>
      <w:r w:rsidRPr="00C3465B">
        <w:rPr>
          <w:rtl/>
          <w:lang w:bidi="fa-IR"/>
        </w:rPr>
        <w:t>وأيضا</w:t>
      </w:r>
      <w:r w:rsidR="008623FE">
        <w:rPr>
          <w:rFonts w:hint="cs"/>
          <w:rtl/>
          <w:lang w:bidi="fa-IR"/>
        </w:rPr>
        <w:t>ً</w:t>
      </w:r>
      <w:r>
        <w:rPr>
          <w:rtl/>
          <w:lang w:bidi="fa-IR"/>
        </w:rPr>
        <w:t>:</w:t>
      </w:r>
      <w:r w:rsidRPr="00C3465B">
        <w:rPr>
          <w:rtl/>
          <w:lang w:bidi="fa-IR"/>
        </w:rPr>
        <w:t xml:space="preserve"> فقد أخرج الحاكم أنّها قالت في جواب أ</w:t>
      </w:r>
      <w:r w:rsidR="008623FE">
        <w:rPr>
          <w:rFonts w:hint="cs"/>
          <w:rtl/>
          <w:lang w:bidi="fa-IR"/>
        </w:rPr>
        <w:t>ُ</w:t>
      </w:r>
      <w:r w:rsidRPr="00C3465B">
        <w:rPr>
          <w:rtl/>
          <w:lang w:bidi="fa-IR"/>
        </w:rPr>
        <w:t>مّ جميع بن عمير</w:t>
      </w:r>
      <w:r>
        <w:rPr>
          <w:rtl/>
          <w:lang w:bidi="fa-IR"/>
        </w:rPr>
        <w:t>:</w:t>
      </w:r>
      <w:r w:rsidRPr="00C3465B">
        <w:rPr>
          <w:rtl/>
          <w:lang w:bidi="fa-IR"/>
        </w:rPr>
        <w:t xml:space="preserve"> « والله ما أعلم رجلا</w:t>
      </w:r>
      <w:r w:rsidR="008623FE">
        <w:rPr>
          <w:rFonts w:hint="cs"/>
          <w:rtl/>
          <w:lang w:bidi="fa-IR"/>
        </w:rPr>
        <w:t>ً</w:t>
      </w:r>
      <w:r w:rsidRPr="00C3465B">
        <w:rPr>
          <w:rtl/>
          <w:lang w:bidi="fa-IR"/>
        </w:rPr>
        <w:t xml:space="preserve"> كان أحبّ إلى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منه</w:t>
      </w:r>
      <w:r>
        <w:rPr>
          <w:rtl/>
          <w:lang w:bidi="fa-IR"/>
        </w:rPr>
        <w:t>،</w:t>
      </w:r>
      <w:r w:rsidRPr="00C3465B">
        <w:rPr>
          <w:rtl/>
          <w:lang w:bidi="fa-IR"/>
        </w:rPr>
        <w:t xml:space="preserve"> ولا امرأة من الأرض كانت أحبّ إلى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 xml:space="preserve">من امرأته » </w:t>
      </w:r>
      <w:r w:rsidR="00B877C7" w:rsidRPr="00BE597A">
        <w:rPr>
          <w:rStyle w:val="libFootnotenumChar"/>
          <w:rtl/>
        </w:rPr>
        <w:t>(1)</w:t>
      </w:r>
      <w:r w:rsidR="00B877C7">
        <w:rPr>
          <w:rFonts w:hint="cs"/>
          <w:rtl/>
          <w:lang w:bidi="fa-IR"/>
        </w:rPr>
        <w:t xml:space="preserve"> </w:t>
      </w:r>
      <w:r w:rsidRPr="00C3465B">
        <w:rPr>
          <w:rtl/>
          <w:lang w:bidi="fa-IR"/>
        </w:rPr>
        <w:t>وليس من شأن أحد</w:t>
      </w:r>
      <w:r w:rsidR="008623FE">
        <w:rPr>
          <w:rFonts w:hint="cs"/>
          <w:rtl/>
          <w:lang w:bidi="fa-IR"/>
        </w:rPr>
        <w:t>ٍ</w:t>
      </w:r>
      <w:r w:rsidRPr="00C3465B">
        <w:rPr>
          <w:rtl/>
          <w:lang w:bidi="fa-IR"/>
        </w:rPr>
        <w:t xml:space="preserve"> من أهل الإ</w:t>
      </w:r>
      <w:r w:rsidR="008623FE">
        <w:rPr>
          <w:rFonts w:hint="cs"/>
          <w:rtl/>
          <w:lang w:bidi="fa-IR"/>
        </w:rPr>
        <w:t>ِ</w:t>
      </w:r>
      <w:r w:rsidRPr="00C3465B">
        <w:rPr>
          <w:rtl/>
          <w:lang w:bidi="fa-IR"/>
        </w:rPr>
        <w:t>يمان أن يذكر</w:t>
      </w:r>
      <w:r>
        <w:rPr>
          <w:rtl/>
          <w:lang w:bidi="fa-IR"/>
        </w:rPr>
        <w:t xml:space="preserve"> - </w:t>
      </w:r>
      <w:r w:rsidRPr="00C3465B">
        <w:rPr>
          <w:rtl/>
          <w:lang w:bidi="fa-IR"/>
        </w:rPr>
        <w:t>استحياء</w:t>
      </w:r>
      <w:r w:rsidR="008623FE">
        <w:rPr>
          <w:rFonts w:hint="cs"/>
          <w:rtl/>
          <w:lang w:bidi="fa-IR"/>
        </w:rPr>
        <w:t>ً</w:t>
      </w:r>
      <w:r>
        <w:rPr>
          <w:rtl/>
          <w:lang w:bidi="fa-IR"/>
        </w:rPr>
        <w:t xml:space="preserve"> - </w:t>
      </w:r>
      <w:r w:rsidRPr="00C3465B">
        <w:rPr>
          <w:rtl/>
          <w:lang w:bidi="fa-IR"/>
        </w:rPr>
        <w:t>أمرا</w:t>
      </w:r>
      <w:r w:rsidR="008623FE">
        <w:rPr>
          <w:rFonts w:hint="cs"/>
          <w:rtl/>
          <w:lang w:bidi="fa-IR"/>
        </w:rPr>
        <w:t>ً</w:t>
      </w:r>
      <w:r w:rsidRPr="00C3465B">
        <w:rPr>
          <w:rtl/>
          <w:lang w:bidi="fa-IR"/>
        </w:rPr>
        <w:t xml:space="preserve"> غير واقع</w:t>
      </w:r>
      <w:r w:rsidR="008623FE">
        <w:rPr>
          <w:rFonts w:hint="cs"/>
          <w:rtl/>
          <w:lang w:bidi="fa-IR"/>
        </w:rPr>
        <w:t>ٍ</w:t>
      </w:r>
      <w:r w:rsidRPr="00C3465B">
        <w:rPr>
          <w:rtl/>
          <w:lang w:bidi="fa-IR"/>
        </w:rPr>
        <w:t xml:space="preserve"> ويؤكّده بالحلف الشرعي بلفظ الجلالة غير متأثّم من قوله تعالى</w:t>
      </w:r>
      <w:r>
        <w:rPr>
          <w:rtl/>
          <w:lang w:bidi="fa-IR"/>
        </w:rPr>
        <w:t>:</w:t>
      </w:r>
      <w:r w:rsidRPr="00C3465B">
        <w:rPr>
          <w:rtl/>
          <w:lang w:bidi="fa-IR"/>
        </w:rPr>
        <w:t xml:space="preserve"> </w:t>
      </w:r>
      <w:r w:rsidRPr="001C3131">
        <w:rPr>
          <w:rStyle w:val="libAlaemChar"/>
          <w:rtl/>
        </w:rPr>
        <w:t>(</w:t>
      </w:r>
      <w:r w:rsidRPr="00BE597A">
        <w:rPr>
          <w:rStyle w:val="libAieChar"/>
          <w:rtl/>
        </w:rPr>
        <w:t xml:space="preserve"> وَلا تَجْعَلُوا اللهَ عُرْضَةً لِأَيْمانِكُمْ </w:t>
      </w:r>
      <w:r w:rsidRPr="001C3131">
        <w:rPr>
          <w:rStyle w:val="libAlaemChar"/>
          <w:rtl/>
        </w:rPr>
        <w:t>)</w:t>
      </w:r>
      <w:r>
        <w:rPr>
          <w:rtl/>
          <w:lang w:bidi="fa-IR"/>
        </w:rPr>
        <w:t>!!</w:t>
      </w:r>
    </w:p>
    <w:p w:rsidR="00A41E48" w:rsidRPr="00C3465B" w:rsidRDefault="00A41E48" w:rsidP="00A41E48">
      <w:pPr>
        <w:pStyle w:val="libNormal"/>
        <w:rPr>
          <w:rtl/>
          <w:lang w:bidi="fa-IR"/>
        </w:rPr>
      </w:pPr>
      <w:r w:rsidRPr="00C3465B">
        <w:rPr>
          <w:rtl/>
          <w:lang w:bidi="fa-IR"/>
        </w:rPr>
        <w:t>وأيضا</w:t>
      </w:r>
      <w:r w:rsidR="008623FE">
        <w:rPr>
          <w:rFonts w:hint="cs"/>
          <w:rtl/>
          <w:lang w:bidi="fa-IR"/>
        </w:rPr>
        <w:t>ً</w:t>
      </w:r>
      <w:r>
        <w:rPr>
          <w:rtl/>
          <w:lang w:bidi="fa-IR"/>
        </w:rPr>
        <w:t>:</w:t>
      </w:r>
      <w:r w:rsidRPr="00C3465B">
        <w:rPr>
          <w:rtl/>
          <w:lang w:bidi="fa-IR"/>
        </w:rPr>
        <w:t xml:space="preserve"> لقد جاء في حديث النعمان بن بشير</w:t>
      </w:r>
      <w:r>
        <w:rPr>
          <w:rtl/>
          <w:lang w:bidi="fa-IR"/>
        </w:rPr>
        <w:t xml:space="preserve"> - </w:t>
      </w:r>
      <w:r w:rsidRPr="00C3465B">
        <w:rPr>
          <w:rtl/>
          <w:lang w:bidi="fa-IR"/>
        </w:rPr>
        <w:t>الذي رووه بسند</w:t>
      </w:r>
      <w:r w:rsidR="008623FE">
        <w:rPr>
          <w:rFonts w:hint="cs"/>
          <w:rtl/>
          <w:lang w:bidi="fa-IR"/>
        </w:rPr>
        <w:t>ٍ</w:t>
      </w:r>
      <w:r w:rsidRPr="00C3465B">
        <w:rPr>
          <w:rtl/>
          <w:lang w:bidi="fa-IR"/>
        </w:rPr>
        <w:t xml:space="preserve"> صحيح</w:t>
      </w:r>
      <w:r>
        <w:rPr>
          <w:rtl/>
          <w:lang w:bidi="fa-IR"/>
        </w:rPr>
        <w:t xml:space="preserve"> - </w:t>
      </w:r>
      <w:r w:rsidRPr="00C3465B">
        <w:rPr>
          <w:rtl/>
          <w:lang w:bidi="fa-IR"/>
        </w:rPr>
        <w:t>«</w:t>
      </w:r>
      <w:r>
        <w:rPr>
          <w:rtl/>
          <w:lang w:bidi="fa-IR"/>
        </w:rPr>
        <w:t xml:space="preserve"> ..</w:t>
      </w:r>
      <w:r w:rsidRPr="00C3465B">
        <w:rPr>
          <w:rtl/>
          <w:lang w:bidi="fa-IR"/>
        </w:rPr>
        <w:t>. فسمع صوتها عاليا</w:t>
      </w:r>
      <w:r w:rsidR="008623FE">
        <w:rPr>
          <w:rFonts w:hint="cs"/>
          <w:rtl/>
          <w:lang w:bidi="fa-IR"/>
        </w:rPr>
        <w:t>ً</w:t>
      </w:r>
      <w:r w:rsidRPr="00C3465B">
        <w:rPr>
          <w:rtl/>
          <w:lang w:bidi="fa-IR"/>
        </w:rPr>
        <w:t xml:space="preserve"> وهي تقول</w:t>
      </w:r>
      <w:r>
        <w:rPr>
          <w:rtl/>
          <w:lang w:bidi="fa-IR"/>
        </w:rPr>
        <w:t>:</w:t>
      </w:r>
      <w:r w:rsidRPr="00C3465B">
        <w:rPr>
          <w:rtl/>
          <w:lang w:bidi="fa-IR"/>
        </w:rPr>
        <w:t xml:space="preserve"> والله لقد علمت أنّ عليا</w:t>
      </w:r>
      <w:r w:rsidR="00B877C7">
        <w:rPr>
          <w:rFonts w:hint="cs"/>
          <w:rtl/>
          <w:lang w:bidi="fa-IR"/>
        </w:rPr>
        <w:t>ً</w:t>
      </w:r>
      <w:r w:rsidRPr="00C3465B">
        <w:rPr>
          <w:rtl/>
          <w:lang w:bidi="fa-IR"/>
        </w:rPr>
        <w:t xml:space="preserve"> أحبّ إليك من أبي</w:t>
      </w:r>
      <w:r>
        <w:rPr>
          <w:rtl/>
          <w:lang w:bidi="fa-IR"/>
        </w:rPr>
        <w:t xml:space="preserve"> ..</w:t>
      </w:r>
      <w:r w:rsidRPr="00C3465B">
        <w:rPr>
          <w:rtl/>
          <w:lang w:bidi="fa-IR"/>
        </w:rPr>
        <w:t>. » فلما ذا كلّ ذلك</w:t>
      </w:r>
      <w:r>
        <w:rPr>
          <w:rtl/>
          <w:lang w:bidi="fa-IR"/>
        </w:rPr>
        <w:t>؟</w:t>
      </w:r>
      <w:r w:rsidRPr="00C3465B">
        <w:rPr>
          <w:rtl/>
          <w:lang w:bidi="fa-IR"/>
        </w:rPr>
        <w:t xml:space="preserve"> وأين كان حياؤها</w:t>
      </w:r>
      <w:r>
        <w:rPr>
          <w:rtl/>
          <w:lang w:bidi="fa-IR"/>
        </w:rPr>
        <w:t>؟</w:t>
      </w:r>
    </w:p>
    <w:p w:rsidR="00A41E48" w:rsidRPr="00C3465B" w:rsidRDefault="00A41E48" w:rsidP="00A41E48">
      <w:pPr>
        <w:pStyle w:val="libNormal"/>
        <w:rPr>
          <w:rtl/>
          <w:lang w:bidi="fa-IR"/>
        </w:rPr>
      </w:pPr>
      <w:r w:rsidRPr="00C3465B">
        <w:rPr>
          <w:rtl/>
          <w:lang w:bidi="fa-IR"/>
        </w:rPr>
        <w:t>وأمّا قوله</w:t>
      </w:r>
      <w:r>
        <w:rPr>
          <w:rtl/>
          <w:lang w:bidi="fa-IR"/>
        </w:rPr>
        <w:t>:</w:t>
      </w:r>
      <w:r w:rsidRPr="00C3465B">
        <w:rPr>
          <w:rtl/>
          <w:lang w:bidi="fa-IR"/>
        </w:rPr>
        <w:t xml:space="preserve"> « ولا يبعد أن</w:t>
      </w:r>
      <w:r w:rsidR="008623FE">
        <w:rPr>
          <w:rFonts w:hint="cs"/>
          <w:rtl/>
          <w:lang w:bidi="fa-IR"/>
        </w:rPr>
        <w:t>ْ</w:t>
      </w:r>
      <w:r w:rsidRPr="00C3465B">
        <w:rPr>
          <w:rtl/>
          <w:lang w:bidi="fa-IR"/>
        </w:rPr>
        <w:t xml:space="preserve"> لو سئلت فاطمة</w:t>
      </w:r>
      <w:r>
        <w:rPr>
          <w:rtl/>
          <w:lang w:bidi="fa-IR"/>
        </w:rPr>
        <w:t xml:space="preserve"> ..</w:t>
      </w:r>
      <w:r w:rsidRPr="00C3465B">
        <w:rPr>
          <w:rtl/>
          <w:lang w:bidi="fa-IR"/>
        </w:rPr>
        <w:t>. »</w:t>
      </w:r>
      <w:r>
        <w:rPr>
          <w:rtl/>
          <w:lang w:bidi="fa-IR"/>
        </w:rPr>
        <w:t>.</w:t>
      </w:r>
    </w:p>
    <w:p w:rsidR="00A41E48" w:rsidRPr="00C3465B" w:rsidRDefault="00A41E48" w:rsidP="00A41E48">
      <w:pPr>
        <w:pStyle w:val="libNormal"/>
        <w:rPr>
          <w:rtl/>
          <w:lang w:bidi="fa-IR"/>
        </w:rPr>
      </w:pPr>
      <w:r w:rsidRPr="00C3465B">
        <w:rPr>
          <w:rtl/>
          <w:lang w:bidi="fa-IR"/>
        </w:rPr>
        <w:t>فكلام من عنده قاله تسكينا</w:t>
      </w:r>
      <w:r w:rsidR="00B877C7">
        <w:rPr>
          <w:rFonts w:hint="cs"/>
          <w:rtl/>
          <w:lang w:bidi="fa-IR"/>
        </w:rPr>
        <w:t>ً</w:t>
      </w:r>
      <w:r w:rsidRPr="00C3465B">
        <w:rPr>
          <w:rtl/>
          <w:lang w:bidi="fa-IR"/>
        </w:rPr>
        <w:t xml:space="preserve"> لقلبه</w:t>
      </w:r>
      <w:r>
        <w:rPr>
          <w:rtl/>
          <w:lang w:bidi="fa-IR"/>
        </w:rPr>
        <w:t xml:space="preserve"> ..</w:t>
      </w:r>
      <w:r w:rsidRPr="00C3465B">
        <w:rPr>
          <w:rtl/>
          <w:lang w:bidi="fa-IR"/>
        </w:rPr>
        <w:t xml:space="preserve">. وفاطمة </w:t>
      </w:r>
      <w:r w:rsidRPr="001C3131">
        <w:rPr>
          <w:rStyle w:val="libAlaemChar"/>
          <w:rtl/>
        </w:rPr>
        <w:t>عليها‌السلام</w:t>
      </w:r>
      <w:r w:rsidRPr="00C3465B">
        <w:rPr>
          <w:rtl/>
          <w:lang w:bidi="fa-IR"/>
        </w:rPr>
        <w:t xml:space="preserve"> لا تتفوّه بما لا أصل له وما تعتقد هي خلافه مطلقا</w:t>
      </w:r>
      <w:r w:rsidR="008623FE">
        <w:rPr>
          <w:rFonts w:hint="cs"/>
          <w:rtl/>
          <w:lang w:bidi="fa-IR"/>
        </w:rPr>
        <w:t>ً</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وأمّا قوله</w:t>
      </w:r>
      <w:r>
        <w:rPr>
          <w:rtl/>
          <w:lang w:bidi="fa-IR"/>
        </w:rPr>
        <w:t>:</w:t>
      </w:r>
      <w:r w:rsidRPr="00C3465B">
        <w:rPr>
          <w:rtl/>
          <w:lang w:bidi="fa-IR"/>
        </w:rPr>
        <w:t xml:space="preserve"> « وقد ورد كذلك في رواية عن غير فاطمة</w:t>
      </w:r>
      <w:r>
        <w:rPr>
          <w:rtl/>
          <w:lang w:bidi="fa-IR"/>
        </w:rPr>
        <w:t xml:space="preserve"> ..</w:t>
      </w:r>
      <w:r w:rsidRPr="00C3465B">
        <w:rPr>
          <w:rtl/>
          <w:lang w:bidi="fa-IR"/>
        </w:rPr>
        <w:t>. »</w:t>
      </w:r>
      <w:r>
        <w:rPr>
          <w:rtl/>
          <w:lang w:bidi="fa-IR"/>
        </w:rPr>
        <w:t>.</w:t>
      </w:r>
    </w:p>
    <w:p w:rsidR="00A41E48" w:rsidRPr="00C3465B" w:rsidRDefault="00A41E48" w:rsidP="00A41E48">
      <w:pPr>
        <w:pStyle w:val="libNormal"/>
        <w:rPr>
          <w:rtl/>
          <w:lang w:bidi="fa-IR"/>
        </w:rPr>
      </w:pPr>
      <w:r w:rsidRPr="00C3465B">
        <w:rPr>
          <w:rtl/>
          <w:lang w:bidi="fa-IR"/>
        </w:rPr>
        <w:t>فإن</w:t>
      </w:r>
      <w:r w:rsidR="008623FE">
        <w:rPr>
          <w:rFonts w:hint="cs"/>
          <w:rtl/>
          <w:lang w:bidi="fa-IR"/>
        </w:rPr>
        <w:t>ْ</w:t>
      </w:r>
      <w:r w:rsidRPr="00C3465B">
        <w:rPr>
          <w:rtl/>
          <w:lang w:bidi="fa-IR"/>
        </w:rPr>
        <w:t xml:space="preserve"> أراد حديث عمرو بن العاص</w:t>
      </w:r>
      <w:r>
        <w:rPr>
          <w:rtl/>
          <w:lang w:bidi="fa-IR"/>
        </w:rPr>
        <w:t>،</w:t>
      </w:r>
      <w:r w:rsidRPr="00C3465B">
        <w:rPr>
          <w:rtl/>
          <w:lang w:bidi="fa-IR"/>
        </w:rPr>
        <w:t xml:space="preserve"> فقد عرفت حاله.</w:t>
      </w:r>
    </w:p>
    <w:p w:rsidR="00A41E48" w:rsidRPr="00C3465B" w:rsidRDefault="00A41E48" w:rsidP="00A41E48">
      <w:pPr>
        <w:pStyle w:val="libNormal"/>
        <w:rPr>
          <w:rtl/>
          <w:lang w:bidi="fa-IR"/>
        </w:rPr>
      </w:pPr>
      <w:r w:rsidRPr="00C3465B">
        <w:rPr>
          <w:rtl/>
          <w:lang w:bidi="fa-IR"/>
        </w:rPr>
        <w:t>وإن</w:t>
      </w:r>
      <w:r w:rsidR="008623FE">
        <w:rPr>
          <w:rFonts w:hint="cs"/>
          <w:rtl/>
          <w:lang w:bidi="fa-IR"/>
        </w:rPr>
        <w:t>ْ</w:t>
      </w:r>
      <w:r w:rsidRPr="00C3465B">
        <w:rPr>
          <w:rtl/>
          <w:lang w:bidi="fa-IR"/>
        </w:rPr>
        <w:t xml:space="preserve"> أراد غيره</w:t>
      </w:r>
      <w:r>
        <w:rPr>
          <w:rtl/>
          <w:lang w:bidi="fa-IR"/>
        </w:rPr>
        <w:t xml:space="preserve"> ..</w:t>
      </w:r>
      <w:r w:rsidRPr="00C3465B">
        <w:rPr>
          <w:rtl/>
          <w:lang w:bidi="fa-IR"/>
        </w:rPr>
        <w:t>. فحديث يتفرّدون به</w:t>
      </w:r>
      <w:r>
        <w:rPr>
          <w:rtl/>
          <w:lang w:bidi="fa-IR"/>
        </w:rPr>
        <w:t xml:space="preserve"> ..</w:t>
      </w:r>
      <w:r w:rsidRPr="00C3465B">
        <w:rPr>
          <w:rtl/>
          <w:lang w:bidi="fa-IR"/>
        </w:rPr>
        <w:t>. والأدلّة السابقة واللاحقة تبطله</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وأمّا قوله</w:t>
      </w:r>
      <w:r>
        <w:rPr>
          <w:rtl/>
          <w:lang w:bidi="fa-IR"/>
        </w:rPr>
        <w:t>:</w:t>
      </w:r>
      <w:r w:rsidRPr="00C3465B">
        <w:rPr>
          <w:rtl/>
          <w:lang w:bidi="fa-IR"/>
        </w:rPr>
        <w:t xml:space="preserve"> « ومن هنا يعلم</w:t>
      </w:r>
      <w:r>
        <w:rPr>
          <w:rtl/>
          <w:lang w:bidi="fa-IR"/>
        </w:rPr>
        <w:t xml:space="preserve"> ..</w:t>
      </w:r>
      <w:r w:rsidRPr="00C3465B">
        <w:rPr>
          <w:rtl/>
          <w:lang w:bidi="fa-IR"/>
        </w:rPr>
        <w:t>. »</w:t>
      </w:r>
      <w:r>
        <w:rPr>
          <w:rtl/>
          <w:lang w:bidi="fa-IR"/>
        </w:rPr>
        <w:t>.</w:t>
      </w:r>
    </w:p>
    <w:p w:rsidR="0043598D" w:rsidRPr="003356CF" w:rsidRDefault="00A41E48" w:rsidP="00A41E48">
      <w:pPr>
        <w:pStyle w:val="libNormal"/>
        <w:rPr>
          <w:rtl/>
        </w:rPr>
      </w:pPr>
      <w:r w:rsidRPr="00C3465B">
        <w:rPr>
          <w:rtl/>
          <w:lang w:bidi="fa-IR"/>
        </w:rPr>
        <w:t>فجوابه</w:t>
      </w:r>
      <w:r>
        <w:rPr>
          <w:rtl/>
          <w:lang w:bidi="fa-IR"/>
        </w:rPr>
        <w:t>:</w:t>
      </w:r>
      <w:r w:rsidRPr="00C3465B">
        <w:rPr>
          <w:rtl/>
          <w:lang w:bidi="fa-IR"/>
        </w:rPr>
        <w:t xml:space="preserve"> أنّ ممّا ذكرنا</w:t>
      </w:r>
      <w:r>
        <w:rPr>
          <w:rtl/>
          <w:lang w:bidi="fa-IR"/>
        </w:rPr>
        <w:t xml:space="preserve"> - </w:t>
      </w:r>
      <w:r w:rsidRPr="00C3465B">
        <w:rPr>
          <w:rtl/>
          <w:lang w:bidi="fa-IR"/>
        </w:rPr>
        <w:t>ونذكر</w:t>
      </w:r>
      <w:r>
        <w:rPr>
          <w:rtl/>
          <w:lang w:bidi="fa-IR"/>
        </w:rPr>
        <w:t xml:space="preserve"> - </w:t>
      </w:r>
      <w:r w:rsidRPr="00C3465B">
        <w:rPr>
          <w:rtl/>
          <w:lang w:bidi="fa-IR"/>
        </w:rPr>
        <w:t>يعلم أن</w:t>
      </w:r>
      <w:r w:rsidR="003356CF">
        <w:rPr>
          <w:rFonts w:hint="cs"/>
          <w:rtl/>
          <w:lang w:bidi="fa-IR"/>
        </w:rPr>
        <w:t>ْ</w:t>
      </w:r>
      <w:r w:rsidRPr="00C3465B">
        <w:rPr>
          <w:rtl/>
          <w:lang w:bidi="fa-IR"/>
        </w:rPr>
        <w:t xml:space="preserve"> ليس لهم لزيغهم خلاص عن الشبهات</w:t>
      </w:r>
      <w:r>
        <w:rPr>
          <w:rtl/>
          <w:lang w:bidi="fa-IR"/>
        </w:rPr>
        <w:t>،</w:t>
      </w:r>
      <w:r w:rsidRPr="00C3465B">
        <w:rPr>
          <w:rtl/>
          <w:lang w:bidi="fa-IR"/>
        </w:rPr>
        <w:t xml:space="preserve"> ولا مناص عن الورطات</w:t>
      </w:r>
      <w:r>
        <w:rPr>
          <w:rtl/>
          <w:lang w:bidi="fa-IR"/>
        </w:rPr>
        <w:t>،</w:t>
      </w:r>
      <w:r w:rsidRPr="00C3465B">
        <w:rPr>
          <w:rtl/>
          <w:lang w:bidi="fa-IR"/>
        </w:rPr>
        <w:t xml:space="preserve"> فهم فيها تائهون حائرون جاهلون مفتونون </w:t>
      </w:r>
      <w:r w:rsidRPr="001C3131">
        <w:rPr>
          <w:rStyle w:val="libAlaemChar"/>
          <w:rtl/>
        </w:rPr>
        <w:t>(</w:t>
      </w:r>
      <w:r w:rsidRPr="00BE597A">
        <w:rPr>
          <w:rStyle w:val="libAieChar"/>
          <w:rtl/>
        </w:rPr>
        <w:t xml:space="preserve"> فَمَأْواهُمُ النَّارُ كُلَّما أَرادُوا أَنْ يَخْرُجُوا مِنْها أُعِيدُوا فِيها وَقِيلَ لَهُمْ ذُوقُوا عَذابَ</w:t>
      </w:r>
    </w:p>
    <w:p w:rsidR="00A41E48" w:rsidRDefault="00A41E48" w:rsidP="00A41E48">
      <w:pPr>
        <w:pStyle w:val="libNormal"/>
        <w:rPr>
          <w:rtl/>
          <w:lang w:bidi="fa-IR"/>
        </w:rPr>
      </w:pPr>
      <w:r>
        <w:rPr>
          <w:rtl/>
          <w:lang w:bidi="fa-IR"/>
        </w:rPr>
        <w:br w:type="page"/>
      </w:r>
    </w:p>
    <w:p w:rsidR="00A41E48" w:rsidRPr="00C3465B" w:rsidRDefault="00A41E48" w:rsidP="003356CF">
      <w:pPr>
        <w:pStyle w:val="libNormal0"/>
        <w:rPr>
          <w:rtl/>
          <w:lang w:bidi="fa-IR"/>
        </w:rPr>
      </w:pPr>
      <w:r w:rsidRPr="00BE597A">
        <w:rPr>
          <w:rStyle w:val="libAieChar"/>
          <w:rtl/>
        </w:rPr>
        <w:lastRenderedPageBreak/>
        <w:t xml:space="preserve">النَّارِ الَّذِي كُنْتُمْ بِهِ تُكَذِّبُونَ </w:t>
      </w:r>
      <w:r w:rsidRPr="001C3131">
        <w:rPr>
          <w:rStyle w:val="libAlaemChar"/>
          <w:rtl/>
        </w:rPr>
        <w:t>)</w:t>
      </w:r>
      <w:r w:rsidRPr="00C3465B">
        <w:rPr>
          <w:rtl/>
          <w:lang w:bidi="fa-IR"/>
        </w:rPr>
        <w:t>.</w:t>
      </w:r>
    </w:p>
    <w:p w:rsidR="00A41E48" w:rsidRDefault="00A41E48" w:rsidP="00A41E48">
      <w:pPr>
        <w:pStyle w:val="libNormal"/>
        <w:rPr>
          <w:rtl/>
          <w:lang w:bidi="fa-IR"/>
        </w:rPr>
      </w:pPr>
      <w:r>
        <w:rPr>
          <w:rtl/>
          <w:lang w:bidi="fa-IR"/>
        </w:rPr>
        <w:br w:type="page"/>
      </w:r>
    </w:p>
    <w:p w:rsidR="00A41E48" w:rsidRDefault="00A41E48" w:rsidP="00A41E48">
      <w:pPr>
        <w:pStyle w:val="Heading3Center"/>
        <w:rPr>
          <w:rtl/>
          <w:lang w:bidi="fa-IR"/>
        </w:rPr>
      </w:pPr>
      <w:bookmarkStart w:id="936" w:name="_Toc320549535"/>
      <w:bookmarkStart w:id="937" w:name="_Toc408483347"/>
      <w:bookmarkStart w:id="938" w:name="_Toc95570844"/>
      <w:r w:rsidRPr="00C3465B">
        <w:rPr>
          <w:rtl/>
          <w:lang w:bidi="fa-IR"/>
        </w:rPr>
        <w:lastRenderedPageBreak/>
        <w:t>من أقوال التّابعين والخلفاء الصريحة</w:t>
      </w:r>
      <w:bookmarkEnd w:id="936"/>
      <w:bookmarkEnd w:id="937"/>
      <w:bookmarkEnd w:id="938"/>
    </w:p>
    <w:p w:rsidR="0043598D" w:rsidRDefault="00A41E48" w:rsidP="00A41E48">
      <w:pPr>
        <w:pStyle w:val="Heading3Center"/>
        <w:rPr>
          <w:rtl/>
          <w:lang w:bidi="fa-IR"/>
        </w:rPr>
      </w:pPr>
      <w:bookmarkStart w:id="939" w:name="_Toc320549536"/>
      <w:bookmarkStart w:id="940" w:name="_Toc408483348"/>
      <w:bookmarkStart w:id="941" w:name="_Toc95570845"/>
      <w:r w:rsidRPr="00C3465B">
        <w:rPr>
          <w:rtl/>
          <w:lang w:bidi="fa-IR"/>
        </w:rPr>
        <w:t>في أنّ عليّا</w:t>
      </w:r>
      <w:r w:rsidR="003356CF">
        <w:rPr>
          <w:rFonts w:hint="cs"/>
          <w:rtl/>
          <w:lang w:bidi="fa-IR"/>
        </w:rPr>
        <w:t>ً</w:t>
      </w:r>
      <w:r w:rsidRPr="00C3465B">
        <w:rPr>
          <w:rtl/>
          <w:lang w:bidi="fa-IR"/>
        </w:rPr>
        <w:t xml:space="preserve"> أحبّ الناس إلى النبيّ</w:t>
      </w:r>
      <w:bookmarkEnd w:id="939"/>
      <w:bookmarkEnd w:id="940"/>
      <w:bookmarkEnd w:id="941"/>
    </w:p>
    <w:p w:rsidR="00A41E48" w:rsidRPr="00C3465B" w:rsidRDefault="00A41E48" w:rsidP="00A41E48">
      <w:pPr>
        <w:pStyle w:val="libNormal"/>
        <w:rPr>
          <w:rtl/>
          <w:lang w:bidi="fa-IR"/>
        </w:rPr>
      </w:pPr>
      <w:r w:rsidRPr="00C3465B">
        <w:rPr>
          <w:rtl/>
          <w:lang w:bidi="fa-IR"/>
        </w:rPr>
        <w:t>وكذلك رأي التّابعين</w:t>
      </w:r>
      <w:r>
        <w:rPr>
          <w:rtl/>
          <w:lang w:bidi="fa-IR"/>
        </w:rPr>
        <w:t xml:space="preserve"> ..</w:t>
      </w:r>
      <w:r w:rsidRPr="00C3465B">
        <w:rPr>
          <w:rtl/>
          <w:lang w:bidi="fa-IR"/>
        </w:rPr>
        <w:t>. و</w:t>
      </w:r>
      <w:r w:rsidR="003356CF">
        <w:rPr>
          <w:rFonts w:hint="cs"/>
          <w:rtl/>
          <w:lang w:bidi="fa-IR"/>
        </w:rPr>
        <w:t>اُ</w:t>
      </w:r>
      <w:r w:rsidRPr="00C3465B">
        <w:rPr>
          <w:rtl/>
          <w:lang w:bidi="fa-IR"/>
        </w:rPr>
        <w:t>ولئك الذين يقول أهل السنّة فيهم بإمرة المؤمنين</w:t>
      </w:r>
      <w:r>
        <w:rPr>
          <w:rtl/>
          <w:lang w:bidi="fa-IR"/>
        </w:rPr>
        <w:t xml:space="preserve"> ..</w:t>
      </w:r>
      <w:r w:rsidRPr="00C3465B">
        <w:rPr>
          <w:rtl/>
          <w:lang w:bidi="fa-IR"/>
        </w:rPr>
        <w:t xml:space="preserve">. فإنّهم كانوا يرون أنّ أمير المؤمنين </w:t>
      </w:r>
      <w:r w:rsidRPr="001C3131">
        <w:rPr>
          <w:rStyle w:val="libAlaemChar"/>
          <w:rtl/>
        </w:rPr>
        <w:t>عليه‌السلام</w:t>
      </w:r>
      <w:r w:rsidRPr="00C3465B">
        <w:rPr>
          <w:rtl/>
          <w:lang w:bidi="fa-IR"/>
        </w:rPr>
        <w:t xml:space="preserve"> أحبّ الخلق إلى رسول ربّ العالمين</w:t>
      </w:r>
      <w:r>
        <w:rPr>
          <w:rtl/>
          <w:lang w:bidi="fa-IR"/>
        </w:rPr>
        <w:t>:</w:t>
      </w:r>
    </w:p>
    <w:p w:rsidR="0043598D" w:rsidRDefault="00A41E48" w:rsidP="00A41E48">
      <w:pPr>
        <w:pStyle w:val="libBold1"/>
        <w:rPr>
          <w:rtl/>
          <w:lang w:bidi="fa-IR"/>
        </w:rPr>
      </w:pPr>
      <w:r w:rsidRPr="00C3465B">
        <w:rPr>
          <w:rtl/>
          <w:lang w:bidi="fa-IR"/>
        </w:rPr>
        <w:t>قول الحسن البصري</w:t>
      </w:r>
      <w:r>
        <w:rPr>
          <w:rtl/>
          <w:lang w:bidi="fa-IR"/>
        </w:rPr>
        <w:t>:</w:t>
      </w:r>
    </w:p>
    <w:p w:rsidR="00A41E48" w:rsidRPr="00C3465B" w:rsidRDefault="00A41E48" w:rsidP="00A41E48">
      <w:pPr>
        <w:pStyle w:val="libNormal"/>
        <w:rPr>
          <w:rtl/>
          <w:lang w:bidi="fa-IR"/>
        </w:rPr>
      </w:pPr>
      <w:r w:rsidRPr="00C3465B">
        <w:rPr>
          <w:rtl/>
          <w:lang w:bidi="fa-IR"/>
        </w:rPr>
        <w:t>قال الغزالي</w:t>
      </w:r>
      <w:r>
        <w:rPr>
          <w:rtl/>
          <w:lang w:bidi="fa-IR"/>
        </w:rPr>
        <w:t>:</w:t>
      </w:r>
      <w:r w:rsidRPr="00C3465B">
        <w:rPr>
          <w:rtl/>
          <w:lang w:bidi="fa-IR"/>
        </w:rPr>
        <w:t xml:space="preserve"> « ويروى عن ابن عائشة</w:t>
      </w:r>
      <w:r>
        <w:rPr>
          <w:rtl/>
          <w:lang w:bidi="fa-IR"/>
        </w:rPr>
        <w:t>:</w:t>
      </w:r>
      <w:r w:rsidRPr="00C3465B">
        <w:rPr>
          <w:rtl/>
          <w:lang w:bidi="fa-IR"/>
        </w:rPr>
        <w:t xml:space="preserve"> أنّ الحجاج دعا بفقهه البصرة وفقهاء الكوفة. قال</w:t>
      </w:r>
      <w:r>
        <w:rPr>
          <w:rtl/>
          <w:lang w:bidi="fa-IR"/>
        </w:rPr>
        <w:t>:</w:t>
      </w:r>
      <w:r w:rsidRPr="00C3465B">
        <w:rPr>
          <w:rtl/>
          <w:lang w:bidi="fa-IR"/>
        </w:rPr>
        <w:t xml:space="preserve"> فدخلنا عليه ود</w:t>
      </w:r>
      <w:r w:rsidR="003356CF">
        <w:rPr>
          <w:rFonts w:hint="cs"/>
          <w:rtl/>
          <w:lang w:bidi="fa-IR"/>
        </w:rPr>
        <w:t>َ</w:t>
      </w:r>
      <w:r w:rsidRPr="00C3465B">
        <w:rPr>
          <w:rtl/>
          <w:lang w:bidi="fa-IR"/>
        </w:rPr>
        <w:t>خ</w:t>
      </w:r>
      <w:r w:rsidR="003356CF">
        <w:rPr>
          <w:rFonts w:hint="cs"/>
          <w:rtl/>
          <w:lang w:bidi="fa-IR"/>
        </w:rPr>
        <w:t>َ</w:t>
      </w:r>
      <w:r w:rsidRPr="00C3465B">
        <w:rPr>
          <w:rtl/>
          <w:lang w:bidi="fa-IR"/>
        </w:rPr>
        <w:t xml:space="preserve">ل الحسن البصري </w:t>
      </w:r>
      <w:r w:rsidRPr="001C3131">
        <w:rPr>
          <w:rStyle w:val="libAlaemChar"/>
          <w:rtl/>
        </w:rPr>
        <w:t>رحمه‌الله</w:t>
      </w:r>
      <w:r w:rsidRPr="00C3465B">
        <w:rPr>
          <w:rtl/>
          <w:lang w:bidi="fa-IR"/>
        </w:rPr>
        <w:t xml:space="preserve"> آخر من دخل. فقال الحجاج</w:t>
      </w:r>
      <w:r>
        <w:rPr>
          <w:rtl/>
          <w:lang w:bidi="fa-IR"/>
        </w:rPr>
        <w:t>:</w:t>
      </w:r>
      <w:r w:rsidRPr="00C3465B">
        <w:rPr>
          <w:rtl/>
          <w:lang w:bidi="fa-IR"/>
        </w:rPr>
        <w:t xml:space="preserve"> مرحبا</w:t>
      </w:r>
      <w:r w:rsidR="003356CF">
        <w:rPr>
          <w:rFonts w:hint="cs"/>
          <w:rtl/>
          <w:lang w:bidi="fa-IR"/>
        </w:rPr>
        <w:t>ً</w:t>
      </w:r>
      <w:r w:rsidRPr="00C3465B">
        <w:rPr>
          <w:rtl/>
          <w:lang w:bidi="fa-IR"/>
        </w:rPr>
        <w:t xml:space="preserve"> بأبي سعيد مرحبا</w:t>
      </w:r>
      <w:r w:rsidR="003356CF">
        <w:rPr>
          <w:rFonts w:hint="cs"/>
          <w:rtl/>
          <w:lang w:bidi="fa-IR"/>
        </w:rPr>
        <w:t>ً</w:t>
      </w:r>
      <w:r w:rsidRPr="00C3465B">
        <w:rPr>
          <w:rtl/>
          <w:lang w:bidi="fa-IR"/>
        </w:rPr>
        <w:t xml:space="preserve"> بأبي سعيد</w:t>
      </w:r>
      <w:r>
        <w:rPr>
          <w:rtl/>
          <w:lang w:bidi="fa-IR"/>
        </w:rPr>
        <w:t>،</w:t>
      </w:r>
      <w:r w:rsidRPr="00C3465B">
        <w:rPr>
          <w:rtl/>
          <w:lang w:bidi="fa-IR"/>
        </w:rPr>
        <w:t xml:space="preserve"> إليّ</w:t>
      </w:r>
      <w:r w:rsidR="003356CF">
        <w:rPr>
          <w:rFonts w:hint="cs"/>
          <w:rtl/>
          <w:lang w:bidi="fa-IR"/>
        </w:rPr>
        <w:t>َ</w:t>
      </w:r>
      <w:r w:rsidRPr="00C3465B">
        <w:rPr>
          <w:rtl/>
          <w:lang w:bidi="fa-IR"/>
        </w:rPr>
        <w:t xml:space="preserve"> إليّ</w:t>
      </w:r>
      <w:r w:rsidR="003356CF">
        <w:rPr>
          <w:rFonts w:hint="cs"/>
          <w:rtl/>
          <w:lang w:bidi="fa-IR"/>
        </w:rPr>
        <w:t>َ</w:t>
      </w:r>
      <w:r>
        <w:rPr>
          <w:rtl/>
          <w:lang w:bidi="fa-IR"/>
        </w:rPr>
        <w:t>،</w:t>
      </w:r>
      <w:r w:rsidRPr="00C3465B">
        <w:rPr>
          <w:rtl/>
          <w:lang w:bidi="fa-IR"/>
        </w:rPr>
        <w:t xml:space="preserve"> ثمّ دعا بكرسي ووضع إلى جنب سريره</w:t>
      </w:r>
      <w:r>
        <w:rPr>
          <w:rtl/>
          <w:lang w:bidi="fa-IR"/>
        </w:rPr>
        <w:t>،</w:t>
      </w:r>
      <w:r w:rsidRPr="00C3465B">
        <w:rPr>
          <w:rtl/>
          <w:lang w:bidi="fa-IR"/>
        </w:rPr>
        <w:t xml:space="preserve"> فقعد عليه</w:t>
      </w:r>
      <w:r>
        <w:rPr>
          <w:rtl/>
          <w:lang w:bidi="fa-IR"/>
        </w:rPr>
        <w:t>،</w:t>
      </w:r>
      <w:r w:rsidRPr="00C3465B">
        <w:rPr>
          <w:rtl/>
          <w:lang w:bidi="fa-IR"/>
        </w:rPr>
        <w:t xml:space="preserve"> فجعل الحجاج يذاكرنا ويسألنا</w:t>
      </w:r>
      <w:r>
        <w:rPr>
          <w:rtl/>
          <w:lang w:bidi="fa-IR"/>
        </w:rPr>
        <w:t>،</w:t>
      </w:r>
      <w:r w:rsidRPr="00C3465B">
        <w:rPr>
          <w:rtl/>
          <w:lang w:bidi="fa-IR"/>
        </w:rPr>
        <w:t xml:space="preserve"> إذا ذكر علي بن أبي طالب </w:t>
      </w:r>
      <w:r w:rsidRPr="001C3131">
        <w:rPr>
          <w:rStyle w:val="libAlaemChar"/>
          <w:rtl/>
        </w:rPr>
        <w:t>رضي‌الله‌عنه</w:t>
      </w:r>
      <w:r w:rsidRPr="00C3465B">
        <w:rPr>
          <w:rtl/>
          <w:lang w:bidi="fa-IR"/>
        </w:rPr>
        <w:t xml:space="preserve"> فنال منه ونلنا منه مقاربة</w:t>
      </w:r>
      <w:r w:rsidR="003356CF">
        <w:rPr>
          <w:rFonts w:hint="cs"/>
          <w:rtl/>
          <w:lang w:bidi="fa-IR"/>
        </w:rPr>
        <w:t>ً</w:t>
      </w:r>
      <w:r w:rsidRPr="00C3465B">
        <w:rPr>
          <w:rtl/>
          <w:lang w:bidi="fa-IR"/>
        </w:rPr>
        <w:t xml:space="preserve"> له وفرقا</w:t>
      </w:r>
      <w:r w:rsidR="003356CF">
        <w:rPr>
          <w:rFonts w:hint="cs"/>
          <w:rtl/>
          <w:lang w:bidi="fa-IR"/>
        </w:rPr>
        <w:t>ً</w:t>
      </w:r>
      <w:r w:rsidRPr="00C3465B">
        <w:rPr>
          <w:rtl/>
          <w:lang w:bidi="fa-IR"/>
        </w:rPr>
        <w:t xml:space="preserve"> من شره</w:t>
      </w:r>
      <w:r>
        <w:rPr>
          <w:rtl/>
          <w:lang w:bidi="fa-IR"/>
        </w:rPr>
        <w:t>،</w:t>
      </w:r>
      <w:r w:rsidRPr="00C3465B">
        <w:rPr>
          <w:rtl/>
          <w:lang w:bidi="fa-IR"/>
        </w:rPr>
        <w:t xml:space="preserve"> والحسن ساكت عاض على إبهامه.</w:t>
      </w:r>
    </w:p>
    <w:p w:rsidR="00A41E48" w:rsidRPr="00C3465B" w:rsidRDefault="00A41E48" w:rsidP="00A41E48">
      <w:pPr>
        <w:pStyle w:val="libNormal"/>
        <w:rPr>
          <w:rtl/>
          <w:lang w:bidi="fa-IR"/>
        </w:rPr>
      </w:pPr>
      <w:r w:rsidRPr="00C3465B">
        <w:rPr>
          <w:rtl/>
          <w:lang w:bidi="fa-IR"/>
        </w:rPr>
        <w:t>فقال</w:t>
      </w:r>
      <w:r>
        <w:rPr>
          <w:rtl/>
          <w:lang w:bidi="fa-IR"/>
        </w:rPr>
        <w:t>:</w:t>
      </w:r>
      <w:r w:rsidRPr="00C3465B">
        <w:rPr>
          <w:rtl/>
          <w:lang w:bidi="fa-IR"/>
        </w:rPr>
        <w:t xml:space="preserve"> يا أبا سعيد</w:t>
      </w:r>
      <w:r>
        <w:rPr>
          <w:rtl/>
          <w:lang w:bidi="fa-IR"/>
        </w:rPr>
        <w:t>،</w:t>
      </w:r>
      <w:r w:rsidRPr="00C3465B">
        <w:rPr>
          <w:rtl/>
          <w:lang w:bidi="fa-IR"/>
        </w:rPr>
        <w:t xml:space="preserve"> مالي أراك ساكتا</w:t>
      </w:r>
      <w:r w:rsidR="003356CF">
        <w:rPr>
          <w:rFonts w:hint="cs"/>
          <w:rtl/>
          <w:lang w:bidi="fa-IR"/>
        </w:rPr>
        <w:t>ً</w:t>
      </w:r>
      <w:r>
        <w:rPr>
          <w:rtl/>
          <w:lang w:bidi="fa-IR"/>
        </w:rPr>
        <w:t>؟</w:t>
      </w:r>
    </w:p>
    <w:p w:rsidR="00A41E48" w:rsidRPr="00C3465B" w:rsidRDefault="00A41E48" w:rsidP="00A41E48">
      <w:pPr>
        <w:pStyle w:val="libNormal"/>
        <w:rPr>
          <w:rtl/>
          <w:lang w:bidi="fa-IR"/>
        </w:rPr>
      </w:pPr>
      <w:r w:rsidRPr="00C3465B">
        <w:rPr>
          <w:rtl/>
          <w:lang w:bidi="fa-IR"/>
        </w:rPr>
        <w:t>قال</w:t>
      </w:r>
      <w:r>
        <w:rPr>
          <w:rtl/>
          <w:lang w:bidi="fa-IR"/>
        </w:rPr>
        <w:t>:</w:t>
      </w:r>
      <w:r w:rsidRPr="00C3465B">
        <w:rPr>
          <w:rtl/>
          <w:lang w:bidi="fa-IR"/>
        </w:rPr>
        <w:t xml:space="preserve"> ما عسيت أن أقول</w:t>
      </w:r>
      <w:r>
        <w:rPr>
          <w:rtl/>
          <w:lang w:bidi="fa-IR"/>
        </w:rPr>
        <w:t>؟</w:t>
      </w:r>
    </w:p>
    <w:p w:rsidR="00A41E48" w:rsidRPr="00C3465B" w:rsidRDefault="00A41E48" w:rsidP="00A41E48">
      <w:pPr>
        <w:pStyle w:val="libNormal"/>
        <w:rPr>
          <w:rtl/>
          <w:lang w:bidi="fa-IR"/>
        </w:rPr>
      </w:pPr>
      <w:r w:rsidRPr="00C3465B">
        <w:rPr>
          <w:rtl/>
          <w:lang w:bidi="fa-IR"/>
        </w:rPr>
        <w:t>قال</w:t>
      </w:r>
      <w:r>
        <w:rPr>
          <w:rtl/>
          <w:lang w:bidi="fa-IR"/>
        </w:rPr>
        <w:t>:</w:t>
      </w:r>
      <w:r w:rsidRPr="00C3465B">
        <w:rPr>
          <w:rtl/>
          <w:lang w:bidi="fa-IR"/>
        </w:rPr>
        <w:t xml:space="preserve"> أخبرني برأيك في أبي تراب.</w:t>
      </w:r>
    </w:p>
    <w:p w:rsidR="00A41E48" w:rsidRPr="00C3465B" w:rsidRDefault="00A41E48" w:rsidP="00A41E48">
      <w:pPr>
        <w:pStyle w:val="libNormal"/>
        <w:rPr>
          <w:rtl/>
          <w:lang w:bidi="fa-IR"/>
        </w:rPr>
      </w:pPr>
      <w:r w:rsidRPr="00C3465B">
        <w:rPr>
          <w:rtl/>
          <w:lang w:bidi="fa-IR"/>
        </w:rPr>
        <w:t>قال</w:t>
      </w:r>
      <w:r>
        <w:rPr>
          <w:rtl/>
          <w:lang w:bidi="fa-IR"/>
        </w:rPr>
        <w:t>:</w:t>
      </w:r>
      <w:r w:rsidRPr="00C3465B">
        <w:rPr>
          <w:rtl/>
          <w:lang w:bidi="fa-IR"/>
        </w:rPr>
        <w:t xml:space="preserve"> سمعت الله جلّ ذكره يقول</w:t>
      </w:r>
      <w:r>
        <w:rPr>
          <w:rtl/>
          <w:lang w:bidi="fa-IR"/>
        </w:rPr>
        <w:t>:</w:t>
      </w:r>
      <w:r w:rsidRPr="00C3465B">
        <w:rPr>
          <w:rtl/>
          <w:lang w:bidi="fa-IR"/>
        </w:rPr>
        <w:t xml:space="preserve"> </w:t>
      </w:r>
      <w:r w:rsidRPr="001C3131">
        <w:rPr>
          <w:rStyle w:val="libAlaemChar"/>
          <w:rtl/>
        </w:rPr>
        <w:t>(</w:t>
      </w:r>
      <w:r w:rsidRPr="00BE597A">
        <w:rPr>
          <w:rStyle w:val="libAieChar"/>
          <w:rtl/>
        </w:rPr>
        <w:t xml:space="preserve"> وَما جَعَلْنَا الْقِبْلَةَ الَّتِي كُنْتَ عَلَيْها إِل</w:t>
      </w:r>
      <w:r w:rsidR="003356CF">
        <w:rPr>
          <w:rStyle w:val="libAieChar"/>
          <w:rFonts w:hint="cs"/>
          <w:rtl/>
        </w:rPr>
        <w:t>َّ</w:t>
      </w:r>
      <w:r w:rsidRPr="00BE597A">
        <w:rPr>
          <w:rStyle w:val="libAieChar"/>
          <w:rtl/>
        </w:rPr>
        <w:t>ا لِنَعْلَمَ مَنْ يَتَّبِعُ الرَّسُولَ مِمَّنْ يَنْقَلِبُ عَلى عَقِبَيْهِ وَإِنْ كانَتْ لَكَبِيرَةً إِل</w:t>
      </w:r>
      <w:r w:rsidR="003356CF">
        <w:rPr>
          <w:rStyle w:val="libAieChar"/>
          <w:rFonts w:hint="cs"/>
          <w:rtl/>
        </w:rPr>
        <w:t>َّ</w:t>
      </w:r>
      <w:r w:rsidRPr="00BE597A">
        <w:rPr>
          <w:rStyle w:val="libAieChar"/>
          <w:rtl/>
        </w:rPr>
        <w:t xml:space="preserve">ا عَلَى الَّذِينَ هَدَى اللهُ وَما كانَ اللهُ لِيُضِيعَ إِيمانَكُمْ إِنَّ اللهَ بِالنَّاسِ لَرَؤُفٌ رَحِيمٌ </w:t>
      </w:r>
      <w:r w:rsidRPr="001C3131">
        <w:rPr>
          <w:rStyle w:val="libAlaemChar"/>
          <w:rtl/>
        </w:rPr>
        <w:t>)</w:t>
      </w:r>
      <w:r w:rsidRPr="00C3465B">
        <w:rPr>
          <w:rtl/>
          <w:lang w:bidi="fa-IR"/>
        </w:rPr>
        <w:t xml:space="preserve"> فعلي ممّن هدى الله من أهل الإ</w:t>
      </w:r>
      <w:r w:rsidR="003356CF">
        <w:rPr>
          <w:rFonts w:hint="cs"/>
          <w:rtl/>
          <w:lang w:bidi="fa-IR"/>
        </w:rPr>
        <w:t>ِ</w:t>
      </w:r>
      <w:r w:rsidRPr="00C3465B">
        <w:rPr>
          <w:rtl/>
          <w:lang w:bidi="fa-IR"/>
        </w:rPr>
        <w:t>يمان</w:t>
      </w:r>
      <w:r>
        <w:rPr>
          <w:rtl/>
          <w:lang w:bidi="fa-IR"/>
        </w:rPr>
        <w:t>،</w:t>
      </w:r>
      <w:r w:rsidRPr="00C3465B">
        <w:rPr>
          <w:rtl/>
          <w:lang w:bidi="fa-IR"/>
        </w:rPr>
        <w:t xml:space="preserve"> فأقول</w:t>
      </w:r>
      <w:r>
        <w:rPr>
          <w:rtl/>
          <w:lang w:bidi="fa-IR"/>
        </w:rPr>
        <w:t>:</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 xml:space="preserve">ابن عمّ النبيّ </w:t>
      </w:r>
      <w:r w:rsidRPr="001C3131">
        <w:rPr>
          <w:rStyle w:val="libAlaemChar"/>
          <w:rtl/>
        </w:rPr>
        <w:t>عليه‌السلام</w:t>
      </w:r>
      <w:r>
        <w:rPr>
          <w:rtl/>
          <w:lang w:bidi="fa-IR"/>
        </w:rPr>
        <w:t>،</w:t>
      </w:r>
      <w:r w:rsidRPr="00C3465B">
        <w:rPr>
          <w:rtl/>
          <w:lang w:bidi="fa-IR"/>
        </w:rPr>
        <w:t xml:space="preserve"> وختنه على ابنته</w:t>
      </w:r>
      <w:r>
        <w:rPr>
          <w:rtl/>
          <w:lang w:bidi="fa-IR"/>
        </w:rPr>
        <w:t>،</w:t>
      </w:r>
      <w:r w:rsidRPr="00C3465B">
        <w:rPr>
          <w:rtl/>
          <w:lang w:bidi="fa-IR"/>
        </w:rPr>
        <w:t xml:space="preserve"> وأحبّ الناس إليه</w:t>
      </w:r>
      <w:r>
        <w:rPr>
          <w:rtl/>
          <w:lang w:bidi="fa-IR"/>
        </w:rPr>
        <w:t>،</w:t>
      </w:r>
      <w:r w:rsidRPr="00C3465B">
        <w:rPr>
          <w:rtl/>
          <w:lang w:bidi="fa-IR"/>
        </w:rPr>
        <w:t xml:space="preserve"> وصاحب سوابق مباركات سبقت له من الله</w:t>
      </w:r>
      <w:r>
        <w:rPr>
          <w:rtl/>
          <w:lang w:bidi="fa-IR"/>
        </w:rPr>
        <w:t>،</w:t>
      </w:r>
      <w:r w:rsidRPr="00C3465B">
        <w:rPr>
          <w:rtl/>
          <w:lang w:bidi="fa-IR"/>
        </w:rPr>
        <w:t xml:space="preserve"> لن تستطيع أنت ولا أحد من الناس أن يحظرها عليه</w:t>
      </w:r>
      <w:r>
        <w:rPr>
          <w:rtl/>
          <w:lang w:bidi="fa-IR"/>
        </w:rPr>
        <w:t>،</w:t>
      </w:r>
      <w:r w:rsidRPr="00C3465B">
        <w:rPr>
          <w:rtl/>
          <w:lang w:bidi="fa-IR"/>
        </w:rPr>
        <w:t xml:space="preserve"> ولا يحول بينه وبينها. وأقول</w:t>
      </w:r>
      <w:r>
        <w:rPr>
          <w:rtl/>
          <w:lang w:bidi="fa-IR"/>
        </w:rPr>
        <w:t>:</w:t>
      </w:r>
      <w:r w:rsidRPr="00C3465B">
        <w:rPr>
          <w:rtl/>
          <w:lang w:bidi="fa-IR"/>
        </w:rPr>
        <w:t xml:space="preserve"> إنّه إن</w:t>
      </w:r>
      <w:r w:rsidR="003356CF">
        <w:rPr>
          <w:rFonts w:hint="cs"/>
          <w:rtl/>
          <w:lang w:bidi="fa-IR"/>
        </w:rPr>
        <w:t>ْ</w:t>
      </w:r>
      <w:r w:rsidRPr="00C3465B">
        <w:rPr>
          <w:rtl/>
          <w:lang w:bidi="fa-IR"/>
        </w:rPr>
        <w:t xml:space="preserve"> كانت لعلي هنات فالله حسيبه</w:t>
      </w:r>
      <w:r>
        <w:rPr>
          <w:rtl/>
          <w:lang w:bidi="fa-IR"/>
        </w:rPr>
        <w:t>،</w:t>
      </w:r>
      <w:r w:rsidRPr="00C3465B">
        <w:rPr>
          <w:rtl/>
          <w:lang w:bidi="fa-IR"/>
        </w:rPr>
        <w:t xml:space="preserve"> والله ما أجد فيه قولا</w:t>
      </w:r>
      <w:r w:rsidR="003356CF">
        <w:rPr>
          <w:rFonts w:hint="cs"/>
          <w:rtl/>
          <w:lang w:bidi="fa-IR"/>
        </w:rPr>
        <w:t>ً</w:t>
      </w:r>
      <w:r w:rsidRPr="00C3465B">
        <w:rPr>
          <w:rtl/>
          <w:lang w:bidi="fa-IR"/>
        </w:rPr>
        <w:t xml:space="preserve"> أعدل من هذا.</w:t>
      </w:r>
    </w:p>
    <w:p w:rsidR="00A41E48" w:rsidRPr="00C3465B" w:rsidRDefault="00A41E48" w:rsidP="00A41E48">
      <w:pPr>
        <w:pStyle w:val="libNormal"/>
        <w:rPr>
          <w:rtl/>
          <w:lang w:bidi="fa-IR"/>
        </w:rPr>
      </w:pPr>
      <w:r w:rsidRPr="00C3465B">
        <w:rPr>
          <w:rtl/>
          <w:lang w:bidi="fa-IR"/>
        </w:rPr>
        <w:t>فبسر وجه الحجاج وتغيّر</w:t>
      </w:r>
      <w:r>
        <w:rPr>
          <w:rtl/>
          <w:lang w:bidi="fa-IR"/>
        </w:rPr>
        <w:t>،</w:t>
      </w:r>
      <w:r w:rsidRPr="00C3465B">
        <w:rPr>
          <w:rtl/>
          <w:lang w:bidi="fa-IR"/>
        </w:rPr>
        <w:t xml:space="preserve"> وقام عن السرير مغضبا</w:t>
      </w:r>
      <w:r w:rsidR="00DF53B1">
        <w:rPr>
          <w:rFonts w:hint="cs"/>
          <w:rtl/>
          <w:lang w:bidi="fa-IR"/>
        </w:rPr>
        <w:t>ً</w:t>
      </w:r>
      <w:r>
        <w:rPr>
          <w:rtl/>
          <w:lang w:bidi="fa-IR"/>
        </w:rPr>
        <w:t>،</w:t>
      </w:r>
      <w:r w:rsidRPr="00C3465B">
        <w:rPr>
          <w:rtl/>
          <w:lang w:bidi="fa-IR"/>
        </w:rPr>
        <w:t xml:space="preserve"> فدخل بيتا</w:t>
      </w:r>
      <w:r w:rsidR="00DF53B1">
        <w:rPr>
          <w:rFonts w:hint="cs"/>
          <w:rtl/>
          <w:lang w:bidi="fa-IR"/>
        </w:rPr>
        <w:t>ً</w:t>
      </w:r>
      <w:r w:rsidRPr="00C3465B">
        <w:rPr>
          <w:rtl/>
          <w:lang w:bidi="fa-IR"/>
        </w:rPr>
        <w:t xml:space="preserve"> خلفه وخرجنا.</w:t>
      </w:r>
    </w:p>
    <w:p w:rsidR="00A41E48" w:rsidRPr="00C3465B" w:rsidRDefault="00A41E48" w:rsidP="009E586B">
      <w:pPr>
        <w:pStyle w:val="libNormal"/>
        <w:rPr>
          <w:rtl/>
          <w:lang w:bidi="fa-IR"/>
        </w:rPr>
      </w:pPr>
      <w:r w:rsidRPr="00C3465B">
        <w:rPr>
          <w:rtl/>
          <w:lang w:bidi="fa-IR"/>
        </w:rPr>
        <w:t>قال عامر الشعبي</w:t>
      </w:r>
      <w:r>
        <w:rPr>
          <w:rtl/>
          <w:lang w:bidi="fa-IR"/>
        </w:rPr>
        <w:t>:</w:t>
      </w:r>
      <w:r w:rsidRPr="00C3465B">
        <w:rPr>
          <w:rtl/>
          <w:lang w:bidi="fa-IR"/>
        </w:rPr>
        <w:t xml:space="preserve"> فأخذت بيد الحسن فقلت له</w:t>
      </w:r>
      <w:r>
        <w:rPr>
          <w:rtl/>
          <w:lang w:bidi="fa-IR"/>
        </w:rPr>
        <w:t>:</w:t>
      </w:r>
      <w:r w:rsidRPr="00C3465B">
        <w:rPr>
          <w:rtl/>
          <w:lang w:bidi="fa-IR"/>
        </w:rPr>
        <w:t xml:space="preserve"> يا أبا سعيد</w:t>
      </w:r>
      <w:r>
        <w:rPr>
          <w:rtl/>
          <w:lang w:bidi="fa-IR"/>
        </w:rPr>
        <w:t>،</w:t>
      </w:r>
      <w:r w:rsidRPr="00C3465B">
        <w:rPr>
          <w:rtl/>
          <w:lang w:bidi="fa-IR"/>
        </w:rPr>
        <w:t xml:space="preserve"> أغضبت الأمير وأو غرت صدره. فقال</w:t>
      </w:r>
      <w:r>
        <w:rPr>
          <w:rtl/>
          <w:lang w:bidi="fa-IR"/>
        </w:rPr>
        <w:t>:</w:t>
      </w:r>
      <w:r w:rsidRPr="00C3465B">
        <w:rPr>
          <w:rtl/>
          <w:lang w:bidi="fa-IR"/>
        </w:rPr>
        <w:t xml:space="preserve"> إليك عنّي يا عامر. يقول الناس</w:t>
      </w:r>
      <w:r>
        <w:rPr>
          <w:rtl/>
          <w:lang w:bidi="fa-IR"/>
        </w:rPr>
        <w:t>:</w:t>
      </w:r>
      <w:r w:rsidRPr="00C3465B">
        <w:rPr>
          <w:rtl/>
          <w:lang w:bidi="fa-IR"/>
        </w:rPr>
        <w:t xml:space="preserve"> عامر الشعبي عالم أهل الكوفة</w:t>
      </w:r>
      <w:r>
        <w:rPr>
          <w:rtl/>
          <w:lang w:bidi="fa-IR"/>
        </w:rPr>
        <w:t>،</w:t>
      </w:r>
      <w:r w:rsidRPr="00C3465B">
        <w:rPr>
          <w:rtl/>
          <w:lang w:bidi="fa-IR"/>
        </w:rPr>
        <w:t xml:space="preserve"> أتيت شيطانا</w:t>
      </w:r>
      <w:r w:rsidR="00DF53B1">
        <w:rPr>
          <w:rFonts w:hint="cs"/>
          <w:rtl/>
          <w:lang w:bidi="fa-IR"/>
        </w:rPr>
        <w:t>ً</w:t>
      </w:r>
      <w:r w:rsidRPr="00C3465B">
        <w:rPr>
          <w:rtl/>
          <w:lang w:bidi="fa-IR"/>
        </w:rPr>
        <w:t xml:space="preserve"> من شياطين الإ</w:t>
      </w:r>
      <w:r w:rsidR="00DF53B1">
        <w:rPr>
          <w:rFonts w:hint="cs"/>
          <w:rtl/>
          <w:lang w:bidi="fa-IR"/>
        </w:rPr>
        <w:t>ِ</w:t>
      </w:r>
      <w:r w:rsidRPr="00C3465B">
        <w:rPr>
          <w:rtl/>
          <w:lang w:bidi="fa-IR"/>
        </w:rPr>
        <w:t>نس تكلّمه بهواه وتقاربه في رأيه</w:t>
      </w:r>
      <w:r>
        <w:rPr>
          <w:rtl/>
          <w:lang w:bidi="fa-IR"/>
        </w:rPr>
        <w:t>!</w:t>
      </w:r>
      <w:r w:rsidRPr="00C3465B">
        <w:rPr>
          <w:rtl/>
          <w:lang w:bidi="fa-IR"/>
        </w:rPr>
        <w:t xml:space="preserve"> ويحك يا عامر</w:t>
      </w:r>
      <w:r>
        <w:rPr>
          <w:rtl/>
          <w:lang w:bidi="fa-IR"/>
        </w:rPr>
        <w:t>،</w:t>
      </w:r>
      <w:r w:rsidRPr="00C3465B">
        <w:rPr>
          <w:rtl/>
          <w:lang w:bidi="fa-IR"/>
        </w:rPr>
        <w:t xml:space="preserve"> هل</w:t>
      </w:r>
      <w:r w:rsidR="00DF53B1">
        <w:rPr>
          <w:rFonts w:hint="cs"/>
          <w:rtl/>
          <w:lang w:bidi="fa-IR"/>
        </w:rPr>
        <w:t>ّ</w:t>
      </w:r>
      <w:r w:rsidRPr="00C3465B">
        <w:rPr>
          <w:rtl/>
          <w:lang w:bidi="fa-IR"/>
        </w:rPr>
        <w:t>ا اتقيت إن</w:t>
      </w:r>
      <w:r w:rsidR="00DF53B1">
        <w:rPr>
          <w:rFonts w:hint="cs"/>
          <w:rtl/>
          <w:lang w:bidi="fa-IR"/>
        </w:rPr>
        <w:t>ْ</w:t>
      </w:r>
      <w:r w:rsidRPr="00C3465B">
        <w:rPr>
          <w:rtl/>
          <w:lang w:bidi="fa-IR"/>
        </w:rPr>
        <w:t xml:space="preserve"> س</w:t>
      </w:r>
      <w:r w:rsidR="00DF53B1">
        <w:rPr>
          <w:rFonts w:hint="cs"/>
          <w:rtl/>
          <w:lang w:bidi="fa-IR"/>
        </w:rPr>
        <w:t>ُ</w:t>
      </w:r>
      <w:r w:rsidRPr="00C3465B">
        <w:rPr>
          <w:rtl/>
          <w:lang w:bidi="fa-IR"/>
        </w:rPr>
        <w:t>ئلت فصدقت أو سكتّ فسلمت. قال عامر</w:t>
      </w:r>
      <w:r>
        <w:rPr>
          <w:rtl/>
          <w:lang w:bidi="fa-IR"/>
        </w:rPr>
        <w:t>:</w:t>
      </w:r>
      <w:r w:rsidR="009E586B">
        <w:rPr>
          <w:rFonts w:hint="cs"/>
          <w:rtl/>
          <w:lang w:bidi="fa-IR"/>
        </w:rPr>
        <w:t xml:space="preserve"> </w:t>
      </w:r>
      <w:r w:rsidRPr="00C3465B">
        <w:rPr>
          <w:rtl/>
          <w:lang w:bidi="fa-IR"/>
        </w:rPr>
        <w:t>يا أبا سعيد قلتها وأنا أعلم ما فيها. قال الحسن</w:t>
      </w:r>
      <w:r>
        <w:rPr>
          <w:rtl/>
          <w:lang w:bidi="fa-IR"/>
        </w:rPr>
        <w:t>:</w:t>
      </w:r>
      <w:r w:rsidRPr="00C3465B">
        <w:rPr>
          <w:rtl/>
          <w:lang w:bidi="fa-IR"/>
        </w:rPr>
        <w:t xml:space="preserve"> فذاك أعظم في الحجة عليك وأشدّ في التّبعة»</w:t>
      </w:r>
      <w:r w:rsidRPr="00BE597A">
        <w:rPr>
          <w:rStyle w:val="libFootnotenumChar"/>
          <w:rtl/>
        </w:rPr>
        <w:t>(1)</w:t>
      </w:r>
      <w:r>
        <w:rPr>
          <w:rtl/>
          <w:lang w:bidi="fa-IR"/>
        </w:rPr>
        <w:t>.</w:t>
      </w:r>
    </w:p>
    <w:p w:rsidR="0043598D" w:rsidRDefault="00A41E48" w:rsidP="00A41E48">
      <w:pPr>
        <w:pStyle w:val="libBold1"/>
        <w:rPr>
          <w:rtl/>
          <w:lang w:bidi="fa-IR"/>
        </w:rPr>
      </w:pPr>
      <w:r w:rsidRPr="00C3465B">
        <w:rPr>
          <w:rtl/>
          <w:lang w:bidi="fa-IR"/>
        </w:rPr>
        <w:t>قول المأمون العبّاسي</w:t>
      </w:r>
      <w:r>
        <w:rPr>
          <w:rtl/>
          <w:lang w:bidi="fa-IR"/>
        </w:rPr>
        <w:t>:</w:t>
      </w:r>
    </w:p>
    <w:p w:rsidR="00A41E48" w:rsidRPr="00C3465B" w:rsidRDefault="00A41E48" w:rsidP="00A41E48">
      <w:pPr>
        <w:pStyle w:val="libNormal"/>
        <w:rPr>
          <w:rtl/>
          <w:lang w:bidi="fa-IR"/>
        </w:rPr>
      </w:pPr>
      <w:r w:rsidRPr="00C3465B">
        <w:rPr>
          <w:rtl/>
          <w:lang w:bidi="fa-IR"/>
        </w:rPr>
        <w:t>وروى أبو علي مسكويه</w:t>
      </w:r>
      <w:r>
        <w:rPr>
          <w:rtl/>
          <w:lang w:bidi="fa-IR"/>
        </w:rPr>
        <w:t>:</w:t>
      </w:r>
      <w:r w:rsidRPr="00C3465B">
        <w:rPr>
          <w:rtl/>
          <w:lang w:bidi="fa-IR"/>
        </w:rPr>
        <w:t xml:space="preserve"> إنّ المأمون كتب إلى الناس كتابا</w:t>
      </w:r>
      <w:r w:rsidR="00DF53B1">
        <w:rPr>
          <w:rFonts w:hint="cs"/>
          <w:rtl/>
          <w:lang w:bidi="fa-IR"/>
        </w:rPr>
        <w:t>ً</w:t>
      </w:r>
      <w:r w:rsidRPr="00C3465B">
        <w:rPr>
          <w:rtl/>
          <w:lang w:bidi="fa-IR"/>
        </w:rPr>
        <w:t xml:space="preserve"> يجيب فيه على اعتراضهم في كتاب لهم إليه على أخذه البيعة منهم لسيّدنا الإ</w:t>
      </w:r>
      <w:r w:rsidR="009E586B">
        <w:rPr>
          <w:rFonts w:hint="cs"/>
          <w:rtl/>
          <w:lang w:bidi="fa-IR"/>
        </w:rPr>
        <w:t>ِ</w:t>
      </w:r>
      <w:r w:rsidRPr="00C3465B">
        <w:rPr>
          <w:rtl/>
          <w:lang w:bidi="fa-IR"/>
        </w:rPr>
        <w:t xml:space="preserve">مام الرضا </w:t>
      </w:r>
      <w:r w:rsidRPr="001C3131">
        <w:rPr>
          <w:rStyle w:val="libAlaemChar"/>
          <w:rtl/>
        </w:rPr>
        <w:t>عليه‌السلام</w:t>
      </w:r>
      <w:r>
        <w:rPr>
          <w:rtl/>
          <w:lang w:bidi="fa-IR"/>
        </w:rPr>
        <w:t>،</w:t>
      </w:r>
      <w:r w:rsidRPr="00C3465B">
        <w:rPr>
          <w:rtl/>
          <w:lang w:bidi="fa-IR"/>
        </w:rPr>
        <w:t xml:space="preserve"> فذكر نصّ الكتاب بطوله</w:t>
      </w:r>
      <w:r>
        <w:rPr>
          <w:rtl/>
          <w:lang w:bidi="fa-IR"/>
        </w:rPr>
        <w:t>،</w:t>
      </w:r>
      <w:r w:rsidRPr="00C3465B">
        <w:rPr>
          <w:rtl/>
          <w:lang w:bidi="fa-IR"/>
        </w:rPr>
        <w:t xml:space="preserve"> نورد منه قدر الحاجة</w:t>
      </w:r>
      <w:r>
        <w:rPr>
          <w:rtl/>
          <w:lang w:bidi="fa-IR"/>
        </w:rPr>
        <w:t>،</w:t>
      </w:r>
      <w:r w:rsidRPr="00C3465B">
        <w:rPr>
          <w:rtl/>
          <w:lang w:bidi="fa-IR"/>
        </w:rPr>
        <w:t xml:space="preserve"> وهذا هو</w:t>
      </w:r>
      <w:r>
        <w:rPr>
          <w:rtl/>
          <w:lang w:bidi="fa-IR"/>
        </w:rPr>
        <w:t>:</w:t>
      </w:r>
    </w:p>
    <w:p w:rsidR="00A41E48" w:rsidRPr="00C3465B" w:rsidRDefault="00A41E48" w:rsidP="00A41E48">
      <w:pPr>
        <w:pStyle w:val="libNormal"/>
        <w:rPr>
          <w:rtl/>
          <w:lang w:bidi="fa-IR"/>
        </w:rPr>
      </w:pPr>
      <w:r w:rsidRPr="00C3465B">
        <w:rPr>
          <w:rtl/>
          <w:lang w:bidi="fa-IR"/>
        </w:rPr>
        <w:t>« بسم الله الرحمن الرحيم</w:t>
      </w:r>
      <w:r>
        <w:rPr>
          <w:rtl/>
          <w:lang w:bidi="fa-IR"/>
        </w:rPr>
        <w:t>،</w:t>
      </w:r>
      <w:r w:rsidRPr="00C3465B">
        <w:rPr>
          <w:rtl/>
          <w:lang w:bidi="fa-IR"/>
        </w:rPr>
        <w:t xml:space="preserve"> الحمد لله ربّ العالمين</w:t>
      </w:r>
      <w:r>
        <w:rPr>
          <w:rtl/>
          <w:lang w:bidi="fa-IR"/>
        </w:rPr>
        <w:t>،</w:t>
      </w:r>
      <w:r w:rsidRPr="00C3465B">
        <w:rPr>
          <w:rtl/>
          <w:lang w:bidi="fa-IR"/>
        </w:rPr>
        <w:t xml:space="preserve"> وصلّى الله على محمّد وآل محمّد رغم أنف الراغمين. أما بعد فقد عرف أمير المؤمنين كتابكم وتدبّر أمركم ومخض زبدتكم</w:t>
      </w:r>
      <w:r>
        <w:rPr>
          <w:rtl/>
          <w:lang w:bidi="fa-IR"/>
        </w:rPr>
        <w:t>،</w:t>
      </w:r>
      <w:r w:rsidRPr="00C3465B">
        <w:rPr>
          <w:rtl/>
          <w:lang w:bidi="fa-IR"/>
        </w:rPr>
        <w:t xml:space="preserve"> وأشرف على قلوب صغيركم وكبيركم</w:t>
      </w:r>
      <w:r>
        <w:rPr>
          <w:rtl/>
          <w:lang w:bidi="fa-IR"/>
        </w:rPr>
        <w:t>،</w:t>
      </w:r>
      <w:r w:rsidRPr="00C3465B">
        <w:rPr>
          <w:rtl/>
          <w:lang w:bidi="fa-IR"/>
        </w:rPr>
        <w:t xml:space="preserve"> وعرفكم مقبلين ومدبرين</w:t>
      </w:r>
      <w:r>
        <w:rPr>
          <w:rtl/>
          <w:lang w:bidi="fa-IR"/>
        </w:rPr>
        <w:t>،</w:t>
      </w:r>
      <w:r w:rsidRPr="00C3465B">
        <w:rPr>
          <w:rtl/>
          <w:lang w:bidi="fa-IR"/>
        </w:rPr>
        <w:t xml:space="preserve"> وما آل إليه كتابكم قبل كتابكم</w:t>
      </w:r>
      <w:r>
        <w:rPr>
          <w:rtl/>
          <w:lang w:bidi="fa-IR"/>
        </w:rPr>
        <w:t>،</w:t>
      </w:r>
      <w:r w:rsidRPr="00C3465B">
        <w:rPr>
          <w:rtl/>
          <w:lang w:bidi="fa-IR"/>
        </w:rPr>
        <w:t xml:space="preserve"> في مراوضة الباطل وصرف وجوه الحق عن مواضعها</w:t>
      </w:r>
      <w:r>
        <w:rPr>
          <w:rtl/>
          <w:lang w:bidi="fa-IR"/>
        </w:rPr>
        <w:t>،</w:t>
      </w:r>
      <w:r w:rsidRPr="00C3465B">
        <w:rPr>
          <w:rtl/>
          <w:lang w:bidi="fa-IR"/>
        </w:rPr>
        <w:t xml:space="preserve"> ونبذكم كتاب الله تعالى والآثار</w:t>
      </w:r>
      <w:r>
        <w:rPr>
          <w:rtl/>
          <w:lang w:bidi="fa-IR"/>
        </w:rPr>
        <w:t>،</w:t>
      </w:r>
      <w:r w:rsidRPr="00C3465B">
        <w:rPr>
          <w:rtl/>
          <w:lang w:bidi="fa-IR"/>
        </w:rPr>
        <w:t xml:space="preserve"> وكلّ ما جاءكم به</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إحياء علوم الدين 2 / 346.</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 xml:space="preserve">الصادق محمّد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حتى كأنكم من ال</w:t>
      </w:r>
      <w:r w:rsidR="00DF53B1">
        <w:rPr>
          <w:rFonts w:hint="cs"/>
          <w:rtl/>
          <w:lang w:bidi="fa-IR"/>
        </w:rPr>
        <w:t>اُ</w:t>
      </w:r>
      <w:r w:rsidRPr="00C3465B">
        <w:rPr>
          <w:rtl/>
          <w:lang w:bidi="fa-IR"/>
        </w:rPr>
        <w:t xml:space="preserve">مم السالفة التي هلكت بالخسف والقذف والريح والصيحة والصواعق والرجم </w:t>
      </w:r>
      <w:r w:rsidRPr="001C3131">
        <w:rPr>
          <w:rStyle w:val="libAlaemChar"/>
          <w:rtl/>
        </w:rPr>
        <w:t>(</w:t>
      </w:r>
      <w:r w:rsidRPr="00BE597A">
        <w:rPr>
          <w:rStyle w:val="libAieChar"/>
          <w:rtl/>
        </w:rPr>
        <w:t xml:space="preserve"> أَفَلا يَتَدَبَّرُونَ الْقُرْآنَ أَمْ عَلى قُلُوبٍ أَقْفالُها </w:t>
      </w:r>
      <w:r w:rsidRPr="001C3131">
        <w:rPr>
          <w:rStyle w:val="libAlaemChar"/>
          <w:rtl/>
        </w:rPr>
        <w:t>)</w:t>
      </w:r>
      <w:r w:rsidRPr="00C3465B">
        <w:rPr>
          <w:rtl/>
          <w:lang w:bidi="fa-IR"/>
        </w:rPr>
        <w:t>.</w:t>
      </w:r>
    </w:p>
    <w:p w:rsidR="00A41E48" w:rsidRPr="00C3465B" w:rsidRDefault="00A41E48" w:rsidP="00A41E48">
      <w:pPr>
        <w:pStyle w:val="libNormal"/>
        <w:rPr>
          <w:rtl/>
          <w:lang w:bidi="fa-IR"/>
        </w:rPr>
      </w:pPr>
      <w:r w:rsidRPr="00C3465B">
        <w:rPr>
          <w:rtl/>
          <w:lang w:bidi="fa-IR"/>
        </w:rPr>
        <w:t>والذي هو أقرب إلى أمير المؤمنين من حبل الوريد</w:t>
      </w:r>
      <w:r>
        <w:rPr>
          <w:rtl/>
          <w:lang w:bidi="fa-IR"/>
        </w:rPr>
        <w:t>،</w:t>
      </w:r>
      <w:r w:rsidRPr="00C3465B">
        <w:rPr>
          <w:rtl/>
          <w:lang w:bidi="fa-IR"/>
        </w:rPr>
        <w:t xml:space="preserve"> لولا أن</w:t>
      </w:r>
      <w:r w:rsidR="00DF53B1">
        <w:rPr>
          <w:rFonts w:hint="cs"/>
          <w:rtl/>
          <w:lang w:bidi="fa-IR"/>
        </w:rPr>
        <w:t>ْ</w:t>
      </w:r>
      <w:r w:rsidRPr="00C3465B">
        <w:rPr>
          <w:rtl/>
          <w:lang w:bidi="fa-IR"/>
        </w:rPr>
        <w:t xml:space="preserve"> يقول قائل</w:t>
      </w:r>
      <w:r>
        <w:rPr>
          <w:rtl/>
          <w:lang w:bidi="fa-IR"/>
        </w:rPr>
        <w:t>:</w:t>
      </w:r>
      <w:r>
        <w:rPr>
          <w:rFonts w:hint="cs"/>
          <w:rtl/>
          <w:lang w:bidi="fa-IR"/>
        </w:rPr>
        <w:t xml:space="preserve"> </w:t>
      </w:r>
      <w:r w:rsidRPr="00C3465B">
        <w:rPr>
          <w:rtl/>
          <w:lang w:bidi="fa-IR"/>
        </w:rPr>
        <w:t>إنّ أمير المؤمنين ترك الجواب من سوء أحلامكم وقلة أخطاركم وركاكة عقولكم ومن سخافة ما تأوون من آرائكم. فليستمع مستمع وليبلّغ الشاهد غائبا</w:t>
      </w:r>
      <w:r w:rsidR="00DF53B1">
        <w:rPr>
          <w:rFonts w:hint="cs"/>
          <w:rtl/>
          <w:lang w:bidi="fa-IR"/>
        </w:rPr>
        <w:t>ً</w:t>
      </w:r>
      <w:r w:rsidRPr="00C3465B">
        <w:rPr>
          <w:rtl/>
          <w:lang w:bidi="fa-IR"/>
        </w:rPr>
        <w:t>. أما بعد</w:t>
      </w:r>
      <w:r>
        <w:rPr>
          <w:rtl/>
          <w:lang w:bidi="fa-IR"/>
        </w:rPr>
        <w:t>:</w:t>
      </w:r>
    </w:p>
    <w:p w:rsidR="00A41E48" w:rsidRPr="00C3465B" w:rsidRDefault="00A41E48" w:rsidP="00A41E48">
      <w:pPr>
        <w:pStyle w:val="libNormal"/>
        <w:rPr>
          <w:rtl/>
          <w:lang w:bidi="fa-IR"/>
        </w:rPr>
      </w:pPr>
      <w:r w:rsidRPr="00C3465B">
        <w:rPr>
          <w:rtl/>
          <w:lang w:bidi="fa-IR"/>
        </w:rPr>
        <w:t>فإنّ الله تعالى بعث محمّدا</w:t>
      </w:r>
      <w:r w:rsidR="00DF53B1">
        <w:rPr>
          <w:rFonts w:hint="cs"/>
          <w:rtl/>
          <w:lang w:bidi="fa-IR"/>
        </w:rPr>
        <w:t>ً</w:t>
      </w:r>
      <w:r w:rsidRPr="00C3465B">
        <w:rPr>
          <w:rtl/>
          <w:lang w:bidi="fa-IR"/>
        </w:rPr>
        <w:t xml:space="preserve"> </w:t>
      </w:r>
      <w:r w:rsidR="00082BFE" w:rsidRPr="00082BFE">
        <w:rPr>
          <w:rStyle w:val="libAlaemChar"/>
          <w:rtl/>
        </w:rPr>
        <w:t>صلى‌الله‌عليه‌وآله‌وسلم</w:t>
      </w:r>
      <w:r w:rsidR="006103F2">
        <w:rPr>
          <w:rStyle w:val="libAlaemChar"/>
          <w:rtl/>
        </w:rPr>
        <w:t xml:space="preserve"> </w:t>
      </w:r>
      <w:r w:rsidRPr="00C3465B">
        <w:rPr>
          <w:rtl/>
          <w:lang w:bidi="fa-IR"/>
        </w:rPr>
        <w:t>على فترة من الرسل</w:t>
      </w:r>
      <w:r>
        <w:rPr>
          <w:rtl/>
          <w:lang w:bidi="fa-IR"/>
        </w:rPr>
        <w:t>،</w:t>
      </w:r>
      <w:r w:rsidRPr="00C3465B">
        <w:rPr>
          <w:rtl/>
          <w:lang w:bidi="fa-IR"/>
        </w:rPr>
        <w:t xml:space="preserve"> وقريش في أنفسها وأموالها لا يرون أحدا</w:t>
      </w:r>
      <w:r w:rsidR="00DF53B1">
        <w:rPr>
          <w:rFonts w:hint="cs"/>
          <w:rtl/>
          <w:lang w:bidi="fa-IR"/>
        </w:rPr>
        <w:t>ً</w:t>
      </w:r>
      <w:r w:rsidRPr="00C3465B">
        <w:rPr>
          <w:rtl/>
          <w:lang w:bidi="fa-IR"/>
        </w:rPr>
        <w:t xml:space="preserve"> يساويهم ولا يناويهم</w:t>
      </w:r>
      <w:r>
        <w:rPr>
          <w:rtl/>
          <w:lang w:bidi="fa-IR"/>
        </w:rPr>
        <w:t>،</w:t>
      </w:r>
      <w:r w:rsidRPr="00C3465B">
        <w:rPr>
          <w:rtl/>
          <w:lang w:bidi="fa-IR"/>
        </w:rPr>
        <w:t xml:space="preserve"> فكان نبيّنا محمّد </w:t>
      </w:r>
      <w:r w:rsidR="00082BFE" w:rsidRPr="00082BFE">
        <w:rPr>
          <w:rStyle w:val="libAlaemChar"/>
          <w:rtl/>
        </w:rPr>
        <w:t>صلى‌الله‌عليه‌وآله‌وسلم</w:t>
      </w:r>
      <w:r w:rsidR="006103F2">
        <w:rPr>
          <w:rStyle w:val="libAlaemChar"/>
          <w:rtl/>
        </w:rPr>
        <w:t xml:space="preserve"> </w:t>
      </w:r>
      <w:r w:rsidRPr="00C3465B">
        <w:rPr>
          <w:rtl/>
          <w:lang w:bidi="fa-IR"/>
        </w:rPr>
        <w:t>أمينا</w:t>
      </w:r>
      <w:r w:rsidR="00DF53B1">
        <w:rPr>
          <w:rFonts w:hint="cs"/>
          <w:rtl/>
          <w:lang w:bidi="fa-IR"/>
        </w:rPr>
        <w:t>ً</w:t>
      </w:r>
      <w:r w:rsidRPr="00C3465B">
        <w:rPr>
          <w:rtl/>
          <w:lang w:bidi="fa-IR"/>
        </w:rPr>
        <w:t xml:space="preserve"> من أوسطهم بيتا</w:t>
      </w:r>
      <w:r w:rsidR="00DF53B1">
        <w:rPr>
          <w:rFonts w:hint="cs"/>
          <w:rtl/>
          <w:lang w:bidi="fa-IR"/>
        </w:rPr>
        <w:t>ً</w:t>
      </w:r>
      <w:r w:rsidRPr="00C3465B">
        <w:rPr>
          <w:rtl/>
          <w:lang w:bidi="fa-IR"/>
        </w:rPr>
        <w:t xml:space="preserve"> وأقلّهم مالا</w:t>
      </w:r>
      <w:r w:rsidR="00DF53B1">
        <w:rPr>
          <w:rFonts w:hint="cs"/>
          <w:rtl/>
          <w:lang w:bidi="fa-IR"/>
        </w:rPr>
        <w:t>ً</w:t>
      </w:r>
      <w:r w:rsidRPr="00C3465B">
        <w:rPr>
          <w:rtl/>
          <w:lang w:bidi="fa-IR"/>
        </w:rPr>
        <w:t>.</w:t>
      </w:r>
    </w:p>
    <w:p w:rsidR="00A41E48" w:rsidRPr="00C3465B" w:rsidRDefault="00A41E48" w:rsidP="00A41E48">
      <w:pPr>
        <w:pStyle w:val="libNormal"/>
        <w:rPr>
          <w:rtl/>
          <w:lang w:bidi="fa-IR"/>
        </w:rPr>
      </w:pPr>
      <w:r w:rsidRPr="00C3465B">
        <w:rPr>
          <w:rtl/>
          <w:lang w:bidi="fa-IR"/>
        </w:rPr>
        <w:t>وكان أول من آمن به خديجة بنت خويلد</w:t>
      </w:r>
      <w:r>
        <w:rPr>
          <w:rtl/>
          <w:lang w:bidi="fa-IR"/>
        </w:rPr>
        <w:t>،</w:t>
      </w:r>
      <w:r w:rsidRPr="00C3465B">
        <w:rPr>
          <w:rtl/>
          <w:lang w:bidi="fa-IR"/>
        </w:rPr>
        <w:t xml:space="preserve"> فواسته بمالها. ثمّ آمن به علي ابن أبي طالب</w:t>
      </w:r>
      <w:r>
        <w:rPr>
          <w:rtl/>
          <w:lang w:bidi="fa-IR"/>
        </w:rPr>
        <w:t xml:space="preserve"> - </w:t>
      </w:r>
      <w:r w:rsidRPr="001C3131">
        <w:rPr>
          <w:rStyle w:val="libAlaemChar"/>
          <w:rtl/>
        </w:rPr>
        <w:t>رضي‌الله‌عنه</w:t>
      </w:r>
      <w:r>
        <w:rPr>
          <w:rtl/>
          <w:lang w:bidi="fa-IR"/>
        </w:rPr>
        <w:t xml:space="preserve"> - </w:t>
      </w:r>
      <w:r w:rsidRPr="00C3465B">
        <w:rPr>
          <w:rtl/>
          <w:lang w:bidi="fa-IR"/>
        </w:rPr>
        <w:t>وله سبع سنين</w:t>
      </w:r>
      <w:r>
        <w:rPr>
          <w:rtl/>
          <w:lang w:bidi="fa-IR"/>
        </w:rPr>
        <w:t>،</w:t>
      </w:r>
      <w:r w:rsidRPr="00C3465B">
        <w:rPr>
          <w:rtl/>
          <w:lang w:bidi="fa-IR"/>
        </w:rPr>
        <w:t xml:space="preserve"> لم يشرك بالله شيئا</w:t>
      </w:r>
      <w:r w:rsidR="00DF53B1">
        <w:rPr>
          <w:rFonts w:hint="cs"/>
          <w:rtl/>
          <w:lang w:bidi="fa-IR"/>
        </w:rPr>
        <w:t>ً</w:t>
      </w:r>
      <w:r>
        <w:rPr>
          <w:rtl/>
          <w:lang w:bidi="fa-IR"/>
        </w:rPr>
        <w:t>،</w:t>
      </w:r>
      <w:r w:rsidRPr="00C3465B">
        <w:rPr>
          <w:rtl/>
          <w:lang w:bidi="fa-IR"/>
        </w:rPr>
        <w:t xml:space="preserve"> ولم يعبد وثنا</w:t>
      </w:r>
      <w:r w:rsidR="00D93EF5">
        <w:rPr>
          <w:rFonts w:hint="cs"/>
          <w:rtl/>
          <w:lang w:bidi="fa-IR"/>
        </w:rPr>
        <w:t>ً</w:t>
      </w:r>
      <w:r>
        <w:rPr>
          <w:rtl/>
          <w:lang w:bidi="fa-IR"/>
        </w:rPr>
        <w:t>،</w:t>
      </w:r>
      <w:r w:rsidRPr="00C3465B">
        <w:rPr>
          <w:rtl/>
          <w:lang w:bidi="fa-IR"/>
        </w:rPr>
        <w:t xml:space="preserve"> ولم يأكل ربا</w:t>
      </w:r>
      <w:r w:rsidR="00D93EF5">
        <w:rPr>
          <w:rFonts w:hint="cs"/>
          <w:rtl/>
          <w:lang w:bidi="fa-IR"/>
        </w:rPr>
        <w:t>ً</w:t>
      </w:r>
      <w:r>
        <w:rPr>
          <w:rtl/>
          <w:lang w:bidi="fa-IR"/>
        </w:rPr>
        <w:t>،</w:t>
      </w:r>
      <w:r w:rsidRPr="00C3465B">
        <w:rPr>
          <w:rtl/>
          <w:lang w:bidi="fa-IR"/>
        </w:rPr>
        <w:t xml:space="preserve"> ولم يشاكل أهل الجاهلية في جهالاتهم. وكانت عمومة رسول الله </w:t>
      </w:r>
      <w:r w:rsidR="00082BFE" w:rsidRPr="00082BFE">
        <w:rPr>
          <w:rStyle w:val="libAlaemChar"/>
          <w:rtl/>
        </w:rPr>
        <w:t>صلى‌الله‌عليه‌وآله‌وسلم</w:t>
      </w:r>
      <w:r w:rsidR="006103F2">
        <w:rPr>
          <w:rStyle w:val="libAlaemChar"/>
          <w:rtl/>
        </w:rPr>
        <w:t xml:space="preserve"> </w:t>
      </w:r>
      <w:r w:rsidRPr="00C3465B">
        <w:rPr>
          <w:rtl/>
          <w:lang w:bidi="fa-IR"/>
        </w:rPr>
        <w:t>إما مسلم مهين أو كافر معاند</w:t>
      </w:r>
      <w:r>
        <w:rPr>
          <w:rtl/>
          <w:lang w:bidi="fa-IR"/>
        </w:rPr>
        <w:t>،</w:t>
      </w:r>
      <w:r w:rsidRPr="00C3465B">
        <w:rPr>
          <w:rtl/>
          <w:lang w:bidi="fa-IR"/>
        </w:rPr>
        <w:t xml:space="preserve"> إل</w:t>
      </w:r>
      <w:r w:rsidR="00D93EF5">
        <w:rPr>
          <w:rFonts w:hint="cs"/>
          <w:rtl/>
          <w:lang w:bidi="fa-IR"/>
        </w:rPr>
        <w:t>ّ</w:t>
      </w:r>
      <w:r w:rsidRPr="00C3465B">
        <w:rPr>
          <w:rtl/>
          <w:lang w:bidi="fa-IR"/>
        </w:rPr>
        <w:t>ا حمزة</w:t>
      </w:r>
      <w:r>
        <w:rPr>
          <w:rtl/>
          <w:lang w:bidi="fa-IR"/>
        </w:rPr>
        <w:t>،</w:t>
      </w:r>
      <w:r w:rsidRPr="00C3465B">
        <w:rPr>
          <w:rtl/>
          <w:lang w:bidi="fa-IR"/>
        </w:rPr>
        <w:t xml:space="preserve"> فإنّه لم يمتنع من الإ</w:t>
      </w:r>
      <w:r w:rsidR="00D92D6E">
        <w:rPr>
          <w:rFonts w:hint="cs"/>
          <w:rtl/>
          <w:lang w:bidi="fa-IR"/>
        </w:rPr>
        <w:t>ِ</w:t>
      </w:r>
      <w:r w:rsidRPr="00C3465B">
        <w:rPr>
          <w:rtl/>
          <w:lang w:bidi="fa-IR"/>
        </w:rPr>
        <w:t>سلام ولا امتنع الإ</w:t>
      </w:r>
      <w:r w:rsidR="00D93EF5">
        <w:rPr>
          <w:rFonts w:hint="cs"/>
          <w:rtl/>
          <w:lang w:bidi="fa-IR"/>
        </w:rPr>
        <w:t>ِ</w:t>
      </w:r>
      <w:r w:rsidRPr="00C3465B">
        <w:rPr>
          <w:rtl/>
          <w:lang w:bidi="fa-IR"/>
        </w:rPr>
        <w:t>سلام منه. فمضى لسبيله على بيّنة</w:t>
      </w:r>
      <w:r w:rsidR="00D93EF5">
        <w:rPr>
          <w:rFonts w:hint="cs"/>
          <w:rtl/>
          <w:lang w:bidi="fa-IR"/>
        </w:rPr>
        <w:t>ٍ</w:t>
      </w:r>
      <w:r w:rsidRPr="00C3465B">
        <w:rPr>
          <w:rtl/>
          <w:lang w:bidi="fa-IR"/>
        </w:rPr>
        <w:t xml:space="preserve"> من ربّه.</w:t>
      </w:r>
    </w:p>
    <w:p w:rsidR="00A41E48" w:rsidRPr="00D92D6E" w:rsidRDefault="00A41E48" w:rsidP="00A41E48">
      <w:pPr>
        <w:pStyle w:val="libNormal"/>
        <w:rPr>
          <w:rtl/>
        </w:rPr>
      </w:pPr>
      <w:r w:rsidRPr="00C3465B">
        <w:rPr>
          <w:rtl/>
          <w:lang w:bidi="fa-IR"/>
        </w:rPr>
        <w:t>أمّا أبو طالب فإنّه كفل</w:t>
      </w:r>
      <w:r w:rsidR="00D93EF5">
        <w:rPr>
          <w:rFonts w:hint="cs"/>
          <w:rtl/>
          <w:lang w:bidi="fa-IR"/>
        </w:rPr>
        <w:t>َ</w:t>
      </w:r>
      <w:r w:rsidRPr="00C3465B">
        <w:rPr>
          <w:rtl/>
          <w:lang w:bidi="fa-IR"/>
        </w:rPr>
        <w:t>ه وربّاه مدافعا</w:t>
      </w:r>
      <w:r w:rsidR="00D93EF5">
        <w:rPr>
          <w:rFonts w:hint="cs"/>
          <w:rtl/>
          <w:lang w:bidi="fa-IR"/>
        </w:rPr>
        <w:t>ً</w:t>
      </w:r>
      <w:r w:rsidRPr="00C3465B">
        <w:rPr>
          <w:rtl/>
          <w:lang w:bidi="fa-IR"/>
        </w:rPr>
        <w:t xml:space="preserve"> عنه ومانعا</w:t>
      </w:r>
      <w:r w:rsidR="00D93EF5">
        <w:rPr>
          <w:rFonts w:hint="cs"/>
          <w:rtl/>
          <w:lang w:bidi="fa-IR"/>
        </w:rPr>
        <w:t>ً</w:t>
      </w:r>
      <w:r w:rsidRPr="00C3465B">
        <w:rPr>
          <w:rtl/>
          <w:lang w:bidi="fa-IR"/>
        </w:rPr>
        <w:t xml:space="preserve"> منه</w:t>
      </w:r>
      <w:r>
        <w:rPr>
          <w:rtl/>
          <w:lang w:bidi="fa-IR"/>
        </w:rPr>
        <w:t>،</w:t>
      </w:r>
      <w:r w:rsidRPr="00C3465B">
        <w:rPr>
          <w:rtl/>
          <w:lang w:bidi="fa-IR"/>
        </w:rPr>
        <w:t xml:space="preserve"> ف</w:t>
      </w:r>
      <w:r w:rsidR="000D1B0E">
        <w:rPr>
          <w:rtl/>
          <w:lang w:bidi="fa-IR"/>
        </w:rPr>
        <w:t>لمـّا</w:t>
      </w:r>
      <w:r w:rsidRPr="00C3465B">
        <w:rPr>
          <w:rtl/>
          <w:lang w:bidi="fa-IR"/>
        </w:rPr>
        <w:t xml:space="preserve"> قبض الله أبا طالب همّ به القوم وأجمعوا عليه ليقتلوه</w:t>
      </w:r>
      <w:r>
        <w:rPr>
          <w:rtl/>
          <w:lang w:bidi="fa-IR"/>
        </w:rPr>
        <w:t>،</w:t>
      </w:r>
      <w:r w:rsidRPr="00C3465B">
        <w:rPr>
          <w:rtl/>
          <w:lang w:bidi="fa-IR"/>
        </w:rPr>
        <w:t xml:space="preserve"> فهاجر إلى القوم</w:t>
      </w:r>
      <w:r w:rsidRPr="00D92D6E">
        <w:rPr>
          <w:rtl/>
        </w:rPr>
        <w:t xml:space="preserve"> الَّذِينَ تَبَوَّؤُا الدَّارَ وَالْإِيمانَ مِنْ قَبْلِهِمْ، يُحِبُّونَ مَنْ هاجَرَ إِلَيْهِمْ، وَلا يَجِدُونَ فِي صُدُورِهِمْ حاجَةً مِمَّا أُوتُوا وَيُؤْثِرُونَ عَلى أَنْفُسِهِمْ وَلَوْ كانَ بِهِمْ خَصاصَةٌ.</w:t>
      </w:r>
    </w:p>
    <w:p w:rsidR="00A41E48" w:rsidRPr="00C3465B" w:rsidRDefault="00A41E48" w:rsidP="00A41E48">
      <w:pPr>
        <w:pStyle w:val="libNormal"/>
        <w:rPr>
          <w:rtl/>
          <w:lang w:bidi="fa-IR"/>
        </w:rPr>
      </w:pPr>
      <w:r w:rsidRPr="00C3465B">
        <w:rPr>
          <w:rtl/>
          <w:lang w:bidi="fa-IR"/>
        </w:rPr>
        <w:t xml:space="preserve">فلم يقم مع رسول الله </w:t>
      </w:r>
      <w:r w:rsidR="00082BFE" w:rsidRPr="00082BFE">
        <w:rPr>
          <w:rStyle w:val="libAlaemChar"/>
          <w:rtl/>
        </w:rPr>
        <w:t>صلى‌الله‌عليه‌وآله‌وسلم</w:t>
      </w:r>
      <w:r w:rsidR="006103F2">
        <w:rPr>
          <w:rStyle w:val="libAlaemChar"/>
          <w:rtl/>
        </w:rPr>
        <w:t xml:space="preserve"> </w:t>
      </w:r>
      <w:r w:rsidRPr="00C3465B">
        <w:rPr>
          <w:rtl/>
          <w:lang w:bidi="fa-IR"/>
        </w:rPr>
        <w:t>أحد من المهاجرين كقيام علي بن أبي طالب</w:t>
      </w:r>
      <w:r>
        <w:rPr>
          <w:rtl/>
          <w:lang w:bidi="fa-IR"/>
        </w:rPr>
        <w:t>،</w:t>
      </w:r>
      <w:r w:rsidRPr="00C3465B">
        <w:rPr>
          <w:rtl/>
          <w:lang w:bidi="fa-IR"/>
        </w:rPr>
        <w:t xml:space="preserve"> فإنّه آزره ووقاه بنفسه ونام في مضجعه. ثمّ لم يزل بعد ذلك مستمسكا بأطراف الثغور وينازل الأبطال</w:t>
      </w:r>
      <w:r>
        <w:rPr>
          <w:rtl/>
          <w:lang w:bidi="fa-IR"/>
        </w:rPr>
        <w:t>،</w:t>
      </w:r>
      <w:r w:rsidRPr="00C3465B">
        <w:rPr>
          <w:rtl/>
          <w:lang w:bidi="fa-IR"/>
        </w:rPr>
        <w:t xml:space="preserve"> ولا ينكل عن قرن</w:t>
      </w:r>
      <w:r>
        <w:rPr>
          <w:rtl/>
          <w:lang w:bidi="fa-IR"/>
        </w:rPr>
        <w:t>،</w:t>
      </w:r>
      <w:r w:rsidRPr="00C3465B">
        <w:rPr>
          <w:rtl/>
          <w:lang w:bidi="fa-IR"/>
        </w:rPr>
        <w:t xml:space="preserve"> ولا يولي عن جيش. منيع القلب</w:t>
      </w:r>
      <w:r>
        <w:rPr>
          <w:rtl/>
          <w:lang w:bidi="fa-IR"/>
        </w:rPr>
        <w:t>،</w:t>
      </w:r>
      <w:r w:rsidRPr="00C3465B">
        <w:rPr>
          <w:rtl/>
          <w:lang w:bidi="fa-IR"/>
        </w:rPr>
        <w:t xml:space="preserve"> يأمّ</w:t>
      </w:r>
      <w:r w:rsidR="00D92D6E">
        <w:rPr>
          <w:rFonts w:hint="cs"/>
          <w:rtl/>
          <w:lang w:bidi="fa-IR"/>
        </w:rPr>
        <w:t>َ</w:t>
      </w:r>
      <w:r w:rsidRPr="00C3465B">
        <w:rPr>
          <w:rtl/>
          <w:lang w:bidi="fa-IR"/>
        </w:rPr>
        <w:t>ر على جميع ولا يأمّر عليه أحد.</w:t>
      </w:r>
    </w:p>
    <w:p w:rsidR="00A41E48" w:rsidRPr="00C3465B" w:rsidRDefault="00A41E48" w:rsidP="00A41E48">
      <w:pPr>
        <w:pStyle w:val="libNormal"/>
        <w:rPr>
          <w:rtl/>
          <w:lang w:bidi="fa-IR"/>
        </w:rPr>
      </w:pPr>
      <w:r w:rsidRPr="00C3465B">
        <w:rPr>
          <w:rtl/>
          <w:lang w:bidi="fa-IR"/>
        </w:rPr>
        <w:t>أشدّ الناس ووطأة</w:t>
      </w:r>
      <w:r w:rsidR="00D93EF5">
        <w:rPr>
          <w:rFonts w:hint="cs"/>
          <w:rtl/>
          <w:lang w:bidi="fa-IR"/>
        </w:rPr>
        <w:t>ً</w:t>
      </w:r>
      <w:r w:rsidRPr="00C3465B">
        <w:rPr>
          <w:rtl/>
          <w:lang w:bidi="fa-IR"/>
        </w:rPr>
        <w:t xml:space="preserve"> على المشركين</w:t>
      </w:r>
      <w:r>
        <w:rPr>
          <w:rtl/>
          <w:lang w:bidi="fa-IR"/>
        </w:rPr>
        <w:t>،</w:t>
      </w:r>
      <w:r w:rsidRPr="00C3465B">
        <w:rPr>
          <w:rtl/>
          <w:lang w:bidi="fa-IR"/>
        </w:rPr>
        <w:t xml:space="preserve"> وأعظمهم جهادا</w:t>
      </w:r>
      <w:r w:rsidR="00D93EF5">
        <w:rPr>
          <w:rFonts w:hint="cs"/>
          <w:rtl/>
          <w:lang w:bidi="fa-IR"/>
        </w:rPr>
        <w:t>ً</w:t>
      </w:r>
      <w:r w:rsidRPr="00C3465B">
        <w:rPr>
          <w:rtl/>
          <w:lang w:bidi="fa-IR"/>
        </w:rPr>
        <w:t xml:space="preserve"> في الله</w:t>
      </w:r>
      <w:r>
        <w:rPr>
          <w:rtl/>
          <w:lang w:bidi="fa-IR"/>
        </w:rPr>
        <w:t>،</w:t>
      </w:r>
      <w:r w:rsidRPr="00C3465B">
        <w:rPr>
          <w:rtl/>
          <w:lang w:bidi="fa-IR"/>
        </w:rPr>
        <w:t xml:space="preserve"> وأفقههم في</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دين الله</w:t>
      </w:r>
      <w:r>
        <w:rPr>
          <w:rtl/>
          <w:lang w:bidi="fa-IR"/>
        </w:rPr>
        <w:t>،</w:t>
      </w:r>
      <w:r w:rsidRPr="00C3465B">
        <w:rPr>
          <w:rtl/>
          <w:lang w:bidi="fa-IR"/>
        </w:rPr>
        <w:t xml:space="preserve"> وأقرأهم لكتاب الله</w:t>
      </w:r>
      <w:r>
        <w:rPr>
          <w:rtl/>
          <w:lang w:bidi="fa-IR"/>
        </w:rPr>
        <w:t>،</w:t>
      </w:r>
      <w:r w:rsidRPr="00C3465B">
        <w:rPr>
          <w:rtl/>
          <w:lang w:bidi="fa-IR"/>
        </w:rPr>
        <w:t xml:space="preserve"> وأعرفهم بالحلال والحرام.</w:t>
      </w:r>
    </w:p>
    <w:p w:rsidR="00A41E48" w:rsidRPr="00C3465B" w:rsidRDefault="00A41E48" w:rsidP="00A41E48">
      <w:pPr>
        <w:pStyle w:val="libNormal"/>
        <w:rPr>
          <w:rtl/>
          <w:lang w:bidi="fa-IR"/>
        </w:rPr>
      </w:pPr>
      <w:r w:rsidRPr="00C3465B">
        <w:rPr>
          <w:rtl/>
          <w:lang w:bidi="fa-IR"/>
        </w:rPr>
        <w:t>وهو صاحب الولاية في حديث غدير خم</w:t>
      </w:r>
      <w:r>
        <w:rPr>
          <w:rtl/>
          <w:lang w:bidi="fa-IR"/>
        </w:rPr>
        <w:t>،</w:t>
      </w:r>
      <w:r w:rsidRPr="00C3465B">
        <w:rPr>
          <w:rtl/>
          <w:lang w:bidi="fa-IR"/>
        </w:rPr>
        <w:t xml:space="preserve"> وصاحب قوله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أنت مني بمنزلة هارون من موسى إل</w:t>
      </w:r>
      <w:r w:rsidR="00D93EF5">
        <w:rPr>
          <w:rFonts w:hint="cs"/>
          <w:rtl/>
          <w:lang w:bidi="fa-IR"/>
        </w:rPr>
        <w:t>ّ</w:t>
      </w:r>
      <w:r w:rsidRPr="00C3465B">
        <w:rPr>
          <w:rtl/>
          <w:lang w:bidi="fa-IR"/>
        </w:rPr>
        <w:t>ا أنّه لا نبيّ بعدي</w:t>
      </w:r>
      <w:r>
        <w:rPr>
          <w:rtl/>
          <w:lang w:bidi="fa-IR"/>
        </w:rPr>
        <w:t>،</w:t>
      </w:r>
      <w:r w:rsidRPr="00C3465B">
        <w:rPr>
          <w:rtl/>
          <w:lang w:bidi="fa-IR"/>
        </w:rPr>
        <w:t xml:space="preserve"> وصاحب يوم الطائف.</w:t>
      </w:r>
    </w:p>
    <w:p w:rsidR="00A41E48" w:rsidRPr="00C3465B" w:rsidRDefault="00A41E48" w:rsidP="00A41E48">
      <w:pPr>
        <w:pStyle w:val="libNormal"/>
        <w:rPr>
          <w:rtl/>
          <w:lang w:bidi="fa-IR"/>
        </w:rPr>
      </w:pPr>
      <w:r w:rsidRPr="00C3465B">
        <w:rPr>
          <w:rtl/>
          <w:lang w:bidi="fa-IR"/>
        </w:rPr>
        <w:t>وكان أحب الخلق إلى الله وإلى رسوله</w:t>
      </w:r>
      <w:r>
        <w:rPr>
          <w:rtl/>
          <w:lang w:bidi="fa-IR"/>
        </w:rPr>
        <w:t xml:space="preserve"> ..</w:t>
      </w:r>
      <w:r w:rsidRPr="00C3465B">
        <w:rPr>
          <w:rtl/>
          <w:lang w:bidi="fa-IR"/>
        </w:rPr>
        <w:t xml:space="preserve">. » </w:t>
      </w:r>
      <w:r w:rsidRPr="00BE597A">
        <w:rPr>
          <w:rStyle w:val="libFootnotenumChar"/>
          <w:rtl/>
        </w:rPr>
        <w:t>(1)</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الطرائف</w:t>
      </w:r>
      <w:r w:rsidR="00A41E48">
        <w:rPr>
          <w:rtl/>
        </w:rPr>
        <w:t>:</w:t>
      </w:r>
      <w:r w:rsidR="00A41E48" w:rsidRPr="00C3465B">
        <w:rPr>
          <w:rtl/>
        </w:rPr>
        <w:t xml:space="preserve"> 122 عن نديم الفريد.</w:t>
      </w:r>
    </w:p>
    <w:p w:rsidR="00D93EF5" w:rsidRDefault="00D93EF5" w:rsidP="00D93EF5">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لقد أثبتنا</w:t>
      </w:r>
      <w:r>
        <w:rPr>
          <w:rtl/>
          <w:lang w:bidi="fa-IR"/>
        </w:rPr>
        <w:t xml:space="preserve"> - </w:t>
      </w:r>
      <w:r w:rsidRPr="00C3465B">
        <w:rPr>
          <w:rtl/>
          <w:lang w:bidi="fa-IR"/>
        </w:rPr>
        <w:t>والحمد لله</w:t>
      </w:r>
      <w:r>
        <w:rPr>
          <w:rtl/>
          <w:lang w:bidi="fa-IR"/>
        </w:rPr>
        <w:t xml:space="preserve"> - </w:t>
      </w:r>
      <w:r w:rsidRPr="00C3465B">
        <w:rPr>
          <w:rtl/>
          <w:lang w:bidi="fa-IR"/>
        </w:rPr>
        <w:t>أنّ الأحبيّة في حديث الطير هي الأحبيّة المطلقة</w:t>
      </w:r>
      <w:r>
        <w:rPr>
          <w:rtl/>
          <w:lang w:bidi="fa-IR"/>
        </w:rPr>
        <w:t xml:space="preserve"> ..</w:t>
      </w:r>
      <w:r w:rsidRPr="00C3465B">
        <w:rPr>
          <w:rtl/>
          <w:lang w:bidi="fa-IR"/>
        </w:rPr>
        <w:t>. وأنّ جميع تأويلات ( الدّهلوي ) وغيره باطلة في الغاية وساقطة إلى النهاية</w:t>
      </w:r>
      <w:r>
        <w:rPr>
          <w:rtl/>
          <w:lang w:bidi="fa-IR"/>
        </w:rPr>
        <w:t xml:space="preserve"> ..</w:t>
      </w:r>
      <w:r w:rsidRPr="00C3465B">
        <w:rPr>
          <w:rtl/>
          <w:lang w:bidi="fa-IR"/>
        </w:rPr>
        <w:t>. إل</w:t>
      </w:r>
      <w:r w:rsidR="00A86F70">
        <w:rPr>
          <w:rFonts w:hint="cs"/>
          <w:rtl/>
          <w:lang w:bidi="fa-IR"/>
        </w:rPr>
        <w:t>ّ</w:t>
      </w:r>
      <w:r w:rsidRPr="00C3465B">
        <w:rPr>
          <w:rtl/>
          <w:lang w:bidi="fa-IR"/>
        </w:rPr>
        <w:t>ا أنا نذكر فيما يلي تصريحات</w:t>
      </w:r>
      <w:r w:rsidR="00A86F70">
        <w:rPr>
          <w:rFonts w:hint="cs"/>
          <w:rtl/>
          <w:lang w:bidi="fa-IR"/>
        </w:rPr>
        <w:t>ٍ</w:t>
      </w:r>
      <w:r w:rsidRPr="00C3465B">
        <w:rPr>
          <w:rtl/>
          <w:lang w:bidi="fa-IR"/>
        </w:rPr>
        <w:t xml:space="preserve"> ونصوصا</w:t>
      </w:r>
      <w:r w:rsidR="00A86F70">
        <w:rPr>
          <w:rFonts w:hint="cs"/>
          <w:rtl/>
          <w:lang w:bidi="fa-IR"/>
        </w:rPr>
        <w:t>ً</w:t>
      </w:r>
      <w:r w:rsidRPr="00C3465B">
        <w:rPr>
          <w:rtl/>
          <w:lang w:bidi="fa-IR"/>
        </w:rPr>
        <w:t xml:space="preserve"> من عدة من أكابر علماء القوم</w:t>
      </w:r>
      <w:r>
        <w:rPr>
          <w:rtl/>
          <w:lang w:bidi="fa-IR"/>
        </w:rPr>
        <w:t>،</w:t>
      </w:r>
      <w:r w:rsidRPr="00C3465B">
        <w:rPr>
          <w:rtl/>
          <w:lang w:bidi="fa-IR"/>
        </w:rPr>
        <w:t xml:space="preserve"> في أنّ حديث الطير دليل على أفضلية سيدنا أمير المؤمنين </w:t>
      </w:r>
      <w:r w:rsidRPr="001C3131">
        <w:rPr>
          <w:rStyle w:val="libAlaemChar"/>
          <w:rtl/>
        </w:rPr>
        <w:t>عليه‌السلام</w:t>
      </w:r>
      <w:r w:rsidRPr="00C3465B">
        <w:rPr>
          <w:rtl/>
          <w:lang w:bidi="fa-IR"/>
        </w:rPr>
        <w:t xml:space="preserve"> وأحبيّته المطلقة عند الله والنبيّ الكريم </w:t>
      </w:r>
      <w:r w:rsidR="00082BFE" w:rsidRPr="00082BFE">
        <w:rPr>
          <w:rStyle w:val="libAlaemChar"/>
          <w:rtl/>
        </w:rPr>
        <w:t>صلى‌الله‌عليه‌وآله‌وسلم</w:t>
      </w:r>
      <w:r w:rsidR="006103F2">
        <w:rPr>
          <w:rStyle w:val="libAlaemChar"/>
          <w:rtl/>
        </w:rPr>
        <w:t xml:space="preserve"> </w:t>
      </w:r>
      <w:r>
        <w:rPr>
          <w:rtl/>
          <w:lang w:bidi="fa-IR"/>
        </w:rPr>
        <w:t>..</w:t>
      </w:r>
      <w:r w:rsidRPr="00C3465B">
        <w:rPr>
          <w:rtl/>
          <w:lang w:bidi="fa-IR"/>
        </w:rPr>
        <w:t>. إتماما</w:t>
      </w:r>
      <w:r w:rsidR="00A86F70">
        <w:rPr>
          <w:rFonts w:hint="cs"/>
          <w:rtl/>
          <w:lang w:bidi="fa-IR"/>
        </w:rPr>
        <w:t>ً</w:t>
      </w:r>
      <w:r w:rsidRPr="00C3465B">
        <w:rPr>
          <w:rtl/>
          <w:lang w:bidi="fa-IR"/>
        </w:rPr>
        <w:t xml:space="preserve"> للحجّة وتنويرا</w:t>
      </w:r>
      <w:r w:rsidR="00A86F70">
        <w:rPr>
          <w:rFonts w:hint="cs"/>
          <w:rtl/>
          <w:lang w:bidi="fa-IR"/>
        </w:rPr>
        <w:t>ً</w:t>
      </w:r>
      <w:r w:rsidRPr="00C3465B">
        <w:rPr>
          <w:rtl/>
          <w:lang w:bidi="fa-IR"/>
        </w:rPr>
        <w:t xml:space="preserve"> للمحجّة</w:t>
      </w:r>
      <w:r>
        <w:rPr>
          <w:rtl/>
          <w:lang w:bidi="fa-IR"/>
        </w:rPr>
        <w:t xml:space="preserve"> ..</w:t>
      </w:r>
      <w:r w:rsidRPr="00C3465B">
        <w:rPr>
          <w:rtl/>
          <w:lang w:bidi="fa-IR"/>
        </w:rPr>
        <w:t>.</w:t>
      </w:r>
    </w:p>
    <w:p w:rsidR="0043598D" w:rsidRDefault="00A41E48" w:rsidP="00A41E48">
      <w:pPr>
        <w:pStyle w:val="Heading3"/>
        <w:rPr>
          <w:rtl/>
          <w:lang w:bidi="fa-IR"/>
        </w:rPr>
      </w:pPr>
      <w:bookmarkStart w:id="942" w:name="_Toc320549539"/>
      <w:bookmarkStart w:id="943" w:name="_Toc408483351"/>
      <w:bookmarkStart w:id="944" w:name="_Toc95570846"/>
      <w:r w:rsidRPr="00C3465B">
        <w:rPr>
          <w:rtl/>
          <w:lang w:bidi="fa-IR"/>
        </w:rPr>
        <w:t>علماء عصر المأمون</w:t>
      </w:r>
      <w:bookmarkEnd w:id="942"/>
      <w:bookmarkEnd w:id="943"/>
      <w:bookmarkEnd w:id="944"/>
    </w:p>
    <w:p w:rsidR="00A41E48" w:rsidRPr="00C3465B" w:rsidRDefault="00A41E48" w:rsidP="00A41E48">
      <w:pPr>
        <w:pStyle w:val="libNormal"/>
        <w:rPr>
          <w:rtl/>
          <w:lang w:bidi="fa-IR"/>
        </w:rPr>
      </w:pPr>
      <w:r w:rsidRPr="00C3465B">
        <w:rPr>
          <w:rtl/>
          <w:lang w:bidi="fa-IR"/>
        </w:rPr>
        <w:t>قد تقدّم سابقا</w:t>
      </w:r>
      <w:r w:rsidR="00A86F70">
        <w:rPr>
          <w:rFonts w:hint="cs"/>
          <w:rtl/>
          <w:lang w:bidi="fa-IR"/>
        </w:rPr>
        <w:t>ً</w:t>
      </w:r>
      <w:r w:rsidRPr="00C3465B">
        <w:rPr>
          <w:rtl/>
          <w:lang w:bidi="fa-IR"/>
        </w:rPr>
        <w:t xml:space="preserve"> عن ابن عبد ربّه فيما رواه تحت عنوان « إحتجاج المأمون على الفقهاء في فضل علي » عن إسحاق بن إبراهيم بن إسماعيل بن حمّاد بن زيد قال</w:t>
      </w:r>
      <w:r>
        <w:rPr>
          <w:rtl/>
          <w:lang w:bidi="fa-IR"/>
        </w:rPr>
        <w:t>:</w:t>
      </w:r>
      <w:r w:rsidRPr="00C3465B">
        <w:rPr>
          <w:rtl/>
          <w:lang w:bidi="fa-IR"/>
        </w:rPr>
        <w:t xml:space="preserve"> « بعث إليّ يحيى بن أكثم وإلى عدّة</w:t>
      </w:r>
      <w:r w:rsidR="00A86F70">
        <w:rPr>
          <w:rFonts w:hint="cs"/>
          <w:rtl/>
          <w:lang w:bidi="fa-IR"/>
        </w:rPr>
        <w:t>ٍ</w:t>
      </w:r>
      <w:r w:rsidRPr="00C3465B">
        <w:rPr>
          <w:rtl/>
          <w:lang w:bidi="fa-IR"/>
        </w:rPr>
        <w:t xml:space="preserve"> من أصحابي</w:t>
      </w:r>
      <w:r>
        <w:rPr>
          <w:rtl/>
          <w:lang w:bidi="fa-IR"/>
        </w:rPr>
        <w:t xml:space="preserve"> - </w:t>
      </w:r>
      <w:r w:rsidRPr="00C3465B">
        <w:rPr>
          <w:rtl/>
          <w:lang w:bidi="fa-IR"/>
        </w:rPr>
        <w:t>وهو يومئذ</w:t>
      </w:r>
      <w:r w:rsidR="00A86F70">
        <w:rPr>
          <w:rFonts w:hint="cs"/>
          <w:rtl/>
          <w:lang w:bidi="fa-IR"/>
        </w:rPr>
        <w:t>ٍ</w:t>
      </w:r>
      <w:r w:rsidRPr="00C3465B">
        <w:rPr>
          <w:rtl/>
          <w:lang w:bidi="fa-IR"/>
        </w:rPr>
        <w:t xml:space="preserve"> قاضي القضاة</w:t>
      </w:r>
      <w:r>
        <w:rPr>
          <w:rtl/>
          <w:lang w:bidi="fa-IR"/>
        </w:rPr>
        <w:t xml:space="preserve"> - </w:t>
      </w:r>
      <w:r w:rsidRPr="00C3465B">
        <w:rPr>
          <w:rtl/>
          <w:lang w:bidi="fa-IR"/>
        </w:rPr>
        <w:t>فقال</w:t>
      </w:r>
      <w:r>
        <w:rPr>
          <w:rtl/>
          <w:lang w:bidi="fa-IR"/>
        </w:rPr>
        <w:t>:</w:t>
      </w:r>
      <w:r w:rsidRPr="00C3465B">
        <w:rPr>
          <w:rtl/>
          <w:lang w:bidi="fa-IR"/>
        </w:rPr>
        <w:t xml:space="preserve"> إنّ أمير المؤمنين أمرني أن احضر معي غدا مع الفجر أربعين رجلا</w:t>
      </w:r>
      <w:r>
        <w:rPr>
          <w:rtl/>
          <w:lang w:bidi="fa-IR"/>
        </w:rPr>
        <w:t>،</w:t>
      </w:r>
      <w:r w:rsidRPr="00C3465B">
        <w:rPr>
          <w:rtl/>
          <w:lang w:bidi="fa-IR"/>
        </w:rPr>
        <w:t xml:space="preserve"> كلّهم فقيه يفقه ما يقال له ويحسن الجواب » أنّ المأمون احتّج على الفقهاء الحاضرين</w:t>
      </w:r>
      <w:r>
        <w:rPr>
          <w:rtl/>
          <w:lang w:bidi="fa-IR"/>
        </w:rPr>
        <w:t xml:space="preserve"> - </w:t>
      </w:r>
      <w:r w:rsidRPr="00C3465B">
        <w:rPr>
          <w:rtl/>
          <w:lang w:bidi="fa-IR"/>
        </w:rPr>
        <w:t>وفيهم إسحاق وابن أكثم</w:t>
      </w:r>
      <w:r>
        <w:rPr>
          <w:rtl/>
          <w:lang w:bidi="fa-IR"/>
        </w:rPr>
        <w:t xml:space="preserve"> - </w:t>
      </w:r>
      <w:r w:rsidRPr="00C3465B">
        <w:rPr>
          <w:rtl/>
          <w:lang w:bidi="fa-IR"/>
        </w:rPr>
        <w:t xml:space="preserve">بفضائل لأمير المؤمنين </w:t>
      </w:r>
      <w:r w:rsidRPr="001C3131">
        <w:rPr>
          <w:rStyle w:val="libAlaemChar"/>
          <w:rtl/>
        </w:rPr>
        <w:t>عليه‌السلام</w:t>
      </w:r>
      <w:r w:rsidRPr="00C3465B">
        <w:rPr>
          <w:rtl/>
          <w:lang w:bidi="fa-IR"/>
        </w:rPr>
        <w:t xml:space="preserve"> في إثبات أفضليّته من غيره من الأصحاب</w:t>
      </w:r>
      <w:r>
        <w:rPr>
          <w:rtl/>
          <w:lang w:bidi="fa-IR"/>
        </w:rPr>
        <w:t>،</w:t>
      </w:r>
      <w:r w:rsidRPr="00C3465B">
        <w:rPr>
          <w:rtl/>
          <w:lang w:bidi="fa-IR"/>
        </w:rPr>
        <w:t xml:space="preserve"> وكان منها حديث الطّير</w:t>
      </w:r>
      <w:r>
        <w:rPr>
          <w:rtl/>
          <w:lang w:bidi="fa-IR"/>
        </w:rPr>
        <w:t>،</w:t>
      </w:r>
      <w:r w:rsidRPr="00C3465B">
        <w:rPr>
          <w:rtl/>
          <w:lang w:bidi="fa-IR"/>
        </w:rPr>
        <w:t xml:space="preserve"> حيث قال لإسحاق بن إبراهيم الذي كان المخاطب فيهم</w:t>
      </w:r>
      <w:r>
        <w:rPr>
          <w:rtl/>
          <w:lang w:bidi="fa-IR"/>
        </w:rPr>
        <w:t>:</w:t>
      </w:r>
    </w:p>
    <w:p w:rsidR="00A41E48" w:rsidRPr="00C3465B" w:rsidRDefault="00A41E48" w:rsidP="00A41E48">
      <w:pPr>
        <w:pStyle w:val="libNormal"/>
        <w:rPr>
          <w:rtl/>
          <w:lang w:bidi="fa-IR"/>
        </w:rPr>
      </w:pPr>
      <w:r>
        <w:rPr>
          <w:rtl/>
          <w:lang w:bidi="fa-IR"/>
        </w:rPr>
        <w:t>« يا إسحاق: أ</w:t>
      </w:r>
      <w:r w:rsidRPr="00C3465B">
        <w:rPr>
          <w:rtl/>
          <w:lang w:bidi="fa-IR"/>
        </w:rPr>
        <w:t>تروي الحديث</w:t>
      </w:r>
      <w:r>
        <w:rPr>
          <w:rtl/>
          <w:lang w:bidi="fa-IR"/>
        </w:rPr>
        <w:t>؟</w:t>
      </w:r>
      <w:r w:rsidRPr="00C3465B">
        <w:rPr>
          <w:rtl/>
          <w:lang w:bidi="fa-IR"/>
        </w:rPr>
        <w:t xml:space="preserve"> قلت</w:t>
      </w:r>
      <w:r>
        <w:rPr>
          <w:rtl/>
          <w:lang w:bidi="fa-IR"/>
        </w:rPr>
        <w:t>:</w:t>
      </w:r>
      <w:r w:rsidRPr="00C3465B">
        <w:rPr>
          <w:rtl/>
          <w:lang w:bidi="fa-IR"/>
        </w:rPr>
        <w:t xml:space="preserve"> نعم. قال</w:t>
      </w:r>
      <w:r>
        <w:rPr>
          <w:rtl/>
          <w:lang w:bidi="fa-IR"/>
        </w:rPr>
        <w:t>:</w:t>
      </w:r>
      <w:r w:rsidRPr="00C3465B">
        <w:rPr>
          <w:rtl/>
          <w:lang w:bidi="fa-IR"/>
        </w:rPr>
        <w:t xml:space="preserve"> فهل تعرف حديث</w:t>
      </w:r>
    </w:p>
    <w:p w:rsidR="00A86F70" w:rsidRDefault="00A86F70" w:rsidP="00A86F70">
      <w:pPr>
        <w:pStyle w:val="libNormal"/>
        <w:rPr>
          <w:rtl/>
          <w:lang w:bidi="fa-IR"/>
        </w:rPr>
      </w:pPr>
      <w:r>
        <w:rPr>
          <w:rtl/>
          <w:lang w:bidi="fa-IR"/>
        </w:rPr>
        <w:br w:type="page"/>
      </w:r>
    </w:p>
    <w:p w:rsidR="00A86F70" w:rsidRDefault="00A86F70" w:rsidP="00A86F70">
      <w:pPr>
        <w:pStyle w:val="libNormal"/>
        <w:rPr>
          <w:rtl/>
          <w:lang w:bidi="fa-IR"/>
        </w:rPr>
      </w:pPr>
      <w:r>
        <w:rPr>
          <w:rtl/>
          <w:lang w:bidi="fa-IR"/>
        </w:rPr>
        <w:lastRenderedPageBreak/>
        <w:br w:type="page"/>
      </w:r>
    </w:p>
    <w:p w:rsidR="00A86F70" w:rsidRDefault="00A86F70" w:rsidP="00A86F70">
      <w:pPr>
        <w:pStyle w:val="Heading2Center"/>
        <w:rPr>
          <w:rtl/>
          <w:lang w:bidi="fa-IR"/>
        </w:rPr>
      </w:pPr>
      <w:bookmarkStart w:id="945" w:name="_Toc320549537"/>
      <w:bookmarkStart w:id="946" w:name="_Toc408483349"/>
      <w:bookmarkStart w:id="947" w:name="_Toc95570847"/>
      <w:r w:rsidRPr="00C3465B">
        <w:rPr>
          <w:rtl/>
          <w:lang w:bidi="fa-IR"/>
        </w:rPr>
        <w:lastRenderedPageBreak/>
        <w:t>من تصريحات الأعلام</w:t>
      </w:r>
      <w:bookmarkEnd w:id="945"/>
      <w:bookmarkEnd w:id="946"/>
      <w:bookmarkEnd w:id="947"/>
    </w:p>
    <w:p w:rsidR="00A86F70" w:rsidRDefault="00A86F70" w:rsidP="00A86F70">
      <w:pPr>
        <w:pStyle w:val="Heading2Center"/>
        <w:rPr>
          <w:rtl/>
          <w:lang w:bidi="fa-IR"/>
        </w:rPr>
      </w:pPr>
      <w:bookmarkStart w:id="948" w:name="_Toc320549538"/>
      <w:bookmarkStart w:id="949" w:name="_Toc408483350"/>
      <w:bookmarkStart w:id="950" w:name="_Toc95570848"/>
      <w:r w:rsidRPr="00C3465B">
        <w:rPr>
          <w:rtl/>
          <w:lang w:bidi="fa-IR"/>
        </w:rPr>
        <w:t>بدلالة حديث الطّير على أفضلية الإ</w:t>
      </w:r>
      <w:r>
        <w:rPr>
          <w:rFonts w:hint="cs"/>
          <w:rtl/>
          <w:lang w:bidi="fa-IR"/>
        </w:rPr>
        <w:t>ِ</w:t>
      </w:r>
      <w:r w:rsidRPr="00C3465B">
        <w:rPr>
          <w:rtl/>
          <w:lang w:bidi="fa-IR"/>
        </w:rPr>
        <w:t xml:space="preserve">مام </w:t>
      </w:r>
      <w:r w:rsidRPr="001C3131">
        <w:rPr>
          <w:rStyle w:val="libAlaemChar"/>
          <w:rtl/>
        </w:rPr>
        <w:t>عليه‌السلام</w:t>
      </w:r>
      <w:bookmarkEnd w:id="948"/>
      <w:bookmarkEnd w:id="949"/>
      <w:bookmarkEnd w:id="950"/>
    </w:p>
    <w:p w:rsidR="00A86F70" w:rsidRDefault="00A86F70" w:rsidP="00A86F70">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الطّ</w:t>
      </w:r>
      <w:r w:rsidR="002F1A71">
        <w:rPr>
          <w:rFonts w:hint="cs"/>
          <w:rtl/>
          <w:lang w:bidi="fa-IR"/>
        </w:rPr>
        <w:t>َ</w:t>
      </w:r>
      <w:r w:rsidRPr="00C3465B">
        <w:rPr>
          <w:rtl/>
          <w:lang w:bidi="fa-IR"/>
        </w:rPr>
        <w:t>ير</w:t>
      </w:r>
      <w:r>
        <w:rPr>
          <w:rtl/>
          <w:lang w:bidi="fa-IR"/>
        </w:rPr>
        <w:t>؟</w:t>
      </w:r>
      <w:r w:rsidRPr="00C3465B">
        <w:rPr>
          <w:rtl/>
          <w:lang w:bidi="fa-IR"/>
        </w:rPr>
        <w:t xml:space="preserve"> قلت</w:t>
      </w:r>
      <w:r>
        <w:rPr>
          <w:rtl/>
          <w:lang w:bidi="fa-IR"/>
        </w:rPr>
        <w:t>:</w:t>
      </w:r>
      <w:r w:rsidRPr="00C3465B">
        <w:rPr>
          <w:rtl/>
          <w:lang w:bidi="fa-IR"/>
        </w:rPr>
        <w:t xml:space="preserve"> نعم. قال</w:t>
      </w:r>
      <w:r>
        <w:rPr>
          <w:rtl/>
          <w:lang w:bidi="fa-IR"/>
        </w:rPr>
        <w:t>:</w:t>
      </w:r>
      <w:r w:rsidRPr="00C3465B">
        <w:rPr>
          <w:rtl/>
          <w:lang w:bidi="fa-IR"/>
        </w:rPr>
        <w:t xml:space="preserve"> فحدّثني به. قال</w:t>
      </w:r>
      <w:r>
        <w:rPr>
          <w:rtl/>
          <w:lang w:bidi="fa-IR"/>
        </w:rPr>
        <w:t>:</w:t>
      </w:r>
      <w:r w:rsidRPr="00C3465B">
        <w:rPr>
          <w:rtl/>
          <w:lang w:bidi="fa-IR"/>
        </w:rPr>
        <w:t xml:space="preserve"> فحدّثته الحديث فقال</w:t>
      </w:r>
      <w:r>
        <w:rPr>
          <w:rtl/>
          <w:lang w:bidi="fa-IR"/>
        </w:rPr>
        <w:t>:</w:t>
      </w:r>
      <w:r>
        <w:rPr>
          <w:rFonts w:hint="cs"/>
          <w:rtl/>
          <w:lang w:bidi="fa-IR"/>
        </w:rPr>
        <w:t xml:space="preserve"> </w:t>
      </w:r>
      <w:r w:rsidRPr="00C3465B">
        <w:rPr>
          <w:rtl/>
          <w:lang w:bidi="fa-IR"/>
        </w:rPr>
        <w:t>يا إسحاق</w:t>
      </w:r>
      <w:r>
        <w:rPr>
          <w:rtl/>
          <w:lang w:bidi="fa-IR"/>
        </w:rPr>
        <w:t>،</w:t>
      </w:r>
      <w:r w:rsidRPr="00C3465B">
        <w:rPr>
          <w:rtl/>
          <w:lang w:bidi="fa-IR"/>
        </w:rPr>
        <w:t xml:space="preserve"> إني كنت ا</w:t>
      </w:r>
      <w:r w:rsidR="00FD1AD2">
        <w:rPr>
          <w:rFonts w:hint="cs"/>
          <w:rtl/>
          <w:lang w:bidi="fa-IR"/>
        </w:rPr>
        <w:t>ُ</w:t>
      </w:r>
      <w:r w:rsidRPr="00C3465B">
        <w:rPr>
          <w:rtl/>
          <w:lang w:bidi="fa-IR"/>
        </w:rPr>
        <w:t>كلّمك وأنا أظنّك غير معاند</w:t>
      </w:r>
      <w:r w:rsidR="00FD1AD2">
        <w:rPr>
          <w:rFonts w:hint="cs"/>
          <w:rtl/>
          <w:lang w:bidi="fa-IR"/>
        </w:rPr>
        <w:t>ٍ</w:t>
      </w:r>
      <w:r w:rsidRPr="00C3465B">
        <w:rPr>
          <w:rtl/>
          <w:lang w:bidi="fa-IR"/>
        </w:rPr>
        <w:t xml:space="preserve"> للحق</w:t>
      </w:r>
      <w:r>
        <w:rPr>
          <w:rtl/>
          <w:lang w:bidi="fa-IR"/>
        </w:rPr>
        <w:t>،</w:t>
      </w:r>
      <w:r w:rsidRPr="00C3465B">
        <w:rPr>
          <w:rtl/>
          <w:lang w:bidi="fa-IR"/>
        </w:rPr>
        <w:t xml:space="preserve"> فأما الآن فقد بان لي عنادك</w:t>
      </w:r>
      <w:r>
        <w:rPr>
          <w:rtl/>
          <w:lang w:bidi="fa-IR"/>
        </w:rPr>
        <w:t>،</w:t>
      </w:r>
      <w:r w:rsidRPr="00C3465B">
        <w:rPr>
          <w:rtl/>
          <w:lang w:bidi="fa-IR"/>
        </w:rPr>
        <w:t xml:space="preserve"> إنّك توقن</w:t>
      </w:r>
      <w:r w:rsidR="00FD1AD2">
        <w:rPr>
          <w:rFonts w:hint="cs"/>
          <w:rtl/>
          <w:lang w:bidi="fa-IR"/>
        </w:rPr>
        <w:t>ُ</w:t>
      </w:r>
      <w:r w:rsidRPr="00C3465B">
        <w:rPr>
          <w:rtl/>
          <w:lang w:bidi="fa-IR"/>
        </w:rPr>
        <w:t xml:space="preserve"> أنّ</w:t>
      </w:r>
      <w:r w:rsidR="00E839B9">
        <w:rPr>
          <w:rFonts w:hint="cs"/>
          <w:rtl/>
          <w:lang w:bidi="fa-IR"/>
        </w:rPr>
        <w:t>َ</w:t>
      </w:r>
      <w:r w:rsidRPr="00C3465B">
        <w:rPr>
          <w:rtl/>
          <w:lang w:bidi="fa-IR"/>
        </w:rPr>
        <w:t xml:space="preserve"> هذا الحديث صحيح</w:t>
      </w:r>
      <w:r>
        <w:rPr>
          <w:rtl/>
          <w:lang w:bidi="fa-IR"/>
        </w:rPr>
        <w:t>؟</w:t>
      </w:r>
      <w:r w:rsidRPr="00C3465B">
        <w:rPr>
          <w:rtl/>
          <w:lang w:bidi="fa-IR"/>
        </w:rPr>
        <w:t xml:space="preserve"> قلت</w:t>
      </w:r>
      <w:r>
        <w:rPr>
          <w:rtl/>
          <w:lang w:bidi="fa-IR"/>
        </w:rPr>
        <w:t>:</w:t>
      </w:r>
      <w:r w:rsidRPr="00C3465B">
        <w:rPr>
          <w:rtl/>
          <w:lang w:bidi="fa-IR"/>
        </w:rPr>
        <w:t xml:space="preserve"> نعم</w:t>
      </w:r>
      <w:r>
        <w:rPr>
          <w:rtl/>
          <w:lang w:bidi="fa-IR"/>
        </w:rPr>
        <w:t>،</w:t>
      </w:r>
      <w:r w:rsidRPr="00C3465B">
        <w:rPr>
          <w:rtl/>
          <w:lang w:bidi="fa-IR"/>
        </w:rPr>
        <w:t xml:space="preserve"> رواه من لا يمكنني ردّه. قال</w:t>
      </w:r>
      <w:r>
        <w:rPr>
          <w:rtl/>
          <w:lang w:bidi="fa-IR"/>
        </w:rPr>
        <w:t>:</w:t>
      </w:r>
    </w:p>
    <w:p w:rsidR="00A41E48" w:rsidRPr="00C3465B" w:rsidRDefault="00A41E48" w:rsidP="00A41E48">
      <w:pPr>
        <w:pStyle w:val="libNormal"/>
        <w:rPr>
          <w:rtl/>
          <w:lang w:bidi="fa-IR"/>
        </w:rPr>
      </w:pPr>
      <w:r w:rsidRPr="00C3465B">
        <w:rPr>
          <w:rtl/>
          <w:lang w:bidi="fa-IR"/>
        </w:rPr>
        <w:t>أفرأيت أنّ</w:t>
      </w:r>
      <w:r w:rsidR="00E839B9">
        <w:rPr>
          <w:rFonts w:hint="cs"/>
          <w:rtl/>
          <w:lang w:bidi="fa-IR"/>
        </w:rPr>
        <w:t>َ</w:t>
      </w:r>
      <w:r w:rsidRPr="00C3465B">
        <w:rPr>
          <w:rtl/>
          <w:lang w:bidi="fa-IR"/>
        </w:rPr>
        <w:t xml:space="preserve"> من أيقن أنّ هذا الحديث صحيح ثمّ زعم أن أحدا</w:t>
      </w:r>
      <w:r w:rsidR="00E839B9">
        <w:rPr>
          <w:rFonts w:hint="cs"/>
          <w:rtl/>
          <w:lang w:bidi="fa-IR"/>
        </w:rPr>
        <w:t>ً</w:t>
      </w:r>
      <w:r w:rsidRPr="00C3465B">
        <w:rPr>
          <w:rtl/>
          <w:lang w:bidi="fa-IR"/>
        </w:rPr>
        <w:t xml:space="preserve"> أفضل من علي لا يخلو من إحدى ثلاثة</w:t>
      </w:r>
      <w:r>
        <w:rPr>
          <w:rtl/>
          <w:lang w:bidi="fa-IR"/>
        </w:rPr>
        <w:t>:</w:t>
      </w:r>
      <w:r w:rsidRPr="00C3465B">
        <w:rPr>
          <w:rtl/>
          <w:lang w:bidi="fa-IR"/>
        </w:rPr>
        <w:t xml:space="preserve"> من أن يكون دعوة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عنده مردودة عليه</w:t>
      </w:r>
      <w:r>
        <w:rPr>
          <w:rtl/>
          <w:lang w:bidi="fa-IR"/>
        </w:rPr>
        <w:t>،</w:t>
      </w:r>
      <w:r w:rsidRPr="00C3465B">
        <w:rPr>
          <w:rtl/>
          <w:lang w:bidi="fa-IR"/>
        </w:rPr>
        <w:t xml:space="preserve"> أو أن</w:t>
      </w:r>
      <w:r w:rsidR="00E839B9">
        <w:rPr>
          <w:rFonts w:hint="cs"/>
          <w:rtl/>
          <w:lang w:bidi="fa-IR"/>
        </w:rPr>
        <w:t>ْ</w:t>
      </w:r>
      <w:r w:rsidRPr="00C3465B">
        <w:rPr>
          <w:rtl/>
          <w:lang w:bidi="fa-IR"/>
        </w:rPr>
        <w:t xml:space="preserve"> يقول</w:t>
      </w:r>
      <w:r>
        <w:rPr>
          <w:rtl/>
          <w:lang w:bidi="fa-IR"/>
        </w:rPr>
        <w:t>:</w:t>
      </w:r>
      <w:r w:rsidRPr="00C3465B">
        <w:rPr>
          <w:rtl/>
          <w:lang w:bidi="fa-IR"/>
        </w:rPr>
        <w:t xml:space="preserve"> عرف الفاضل من خلقه وكان المفضول أحبّ إليه</w:t>
      </w:r>
      <w:r>
        <w:rPr>
          <w:rtl/>
          <w:lang w:bidi="fa-IR"/>
        </w:rPr>
        <w:t>،</w:t>
      </w:r>
      <w:r w:rsidRPr="00C3465B">
        <w:rPr>
          <w:rtl/>
          <w:lang w:bidi="fa-IR"/>
        </w:rPr>
        <w:t xml:space="preserve"> أو أن يقول</w:t>
      </w:r>
      <w:r>
        <w:rPr>
          <w:rtl/>
          <w:lang w:bidi="fa-IR"/>
        </w:rPr>
        <w:t>:</w:t>
      </w:r>
      <w:r w:rsidRPr="00C3465B">
        <w:rPr>
          <w:rtl/>
          <w:lang w:bidi="fa-IR"/>
        </w:rPr>
        <w:t xml:space="preserve"> إنّ الله عزّ وجلّ لم يعرف الفاضل من المفضول. فأيّ الثلاثة أحبّ إليك أن تقل</w:t>
      </w:r>
      <w:r>
        <w:rPr>
          <w:rtl/>
          <w:lang w:bidi="fa-IR"/>
        </w:rPr>
        <w:t>؟</w:t>
      </w:r>
    </w:p>
    <w:p w:rsidR="00A41E48" w:rsidRPr="00C3465B" w:rsidRDefault="00A41E48" w:rsidP="00A41E48">
      <w:pPr>
        <w:pStyle w:val="libNormal"/>
        <w:rPr>
          <w:rtl/>
          <w:lang w:bidi="fa-IR"/>
        </w:rPr>
      </w:pPr>
      <w:r w:rsidRPr="00C3465B">
        <w:rPr>
          <w:rtl/>
          <w:lang w:bidi="fa-IR"/>
        </w:rPr>
        <w:t>فأطرقت.</w:t>
      </w:r>
    </w:p>
    <w:p w:rsidR="00A41E48" w:rsidRPr="00C3465B" w:rsidRDefault="00A41E48" w:rsidP="0006587D">
      <w:pPr>
        <w:pStyle w:val="libNormal"/>
        <w:rPr>
          <w:rtl/>
          <w:lang w:bidi="fa-IR"/>
        </w:rPr>
      </w:pPr>
      <w:r w:rsidRPr="00C3465B">
        <w:rPr>
          <w:rtl/>
          <w:lang w:bidi="fa-IR"/>
        </w:rPr>
        <w:t>ثمّ قال</w:t>
      </w:r>
      <w:r>
        <w:rPr>
          <w:rtl/>
          <w:lang w:bidi="fa-IR"/>
        </w:rPr>
        <w:t>:</w:t>
      </w:r>
      <w:r w:rsidRPr="00C3465B">
        <w:rPr>
          <w:rtl/>
          <w:lang w:bidi="fa-IR"/>
        </w:rPr>
        <w:t xml:space="preserve"> يا إسحاق</w:t>
      </w:r>
      <w:r>
        <w:rPr>
          <w:rtl/>
          <w:lang w:bidi="fa-IR"/>
        </w:rPr>
        <w:t>:</w:t>
      </w:r>
      <w:r w:rsidRPr="00C3465B">
        <w:rPr>
          <w:rtl/>
          <w:lang w:bidi="fa-IR"/>
        </w:rPr>
        <w:t xml:space="preserve"> لا تقل منها شيئا</w:t>
      </w:r>
      <w:r w:rsidR="00E839B9">
        <w:rPr>
          <w:rFonts w:hint="cs"/>
          <w:rtl/>
          <w:lang w:bidi="fa-IR"/>
        </w:rPr>
        <w:t>ً</w:t>
      </w:r>
      <w:r>
        <w:rPr>
          <w:rtl/>
          <w:lang w:bidi="fa-IR"/>
        </w:rPr>
        <w:t>،</w:t>
      </w:r>
      <w:r w:rsidRPr="00C3465B">
        <w:rPr>
          <w:rtl/>
          <w:lang w:bidi="fa-IR"/>
        </w:rPr>
        <w:t xml:space="preserve"> فإنّك إن</w:t>
      </w:r>
      <w:r w:rsidR="00586B4B">
        <w:rPr>
          <w:rFonts w:hint="cs"/>
          <w:rtl/>
          <w:lang w:bidi="fa-IR"/>
        </w:rPr>
        <w:t>ْ</w:t>
      </w:r>
      <w:r w:rsidR="0006587D">
        <w:rPr>
          <w:rFonts w:hint="cs"/>
          <w:rtl/>
          <w:lang w:bidi="fa-IR"/>
        </w:rPr>
        <w:t xml:space="preserve"> </w:t>
      </w:r>
      <w:r w:rsidRPr="00C3465B">
        <w:rPr>
          <w:rtl/>
          <w:lang w:bidi="fa-IR"/>
        </w:rPr>
        <w:t>قلت منها شيئا</w:t>
      </w:r>
      <w:r w:rsidR="0006587D">
        <w:rPr>
          <w:rFonts w:hint="cs"/>
          <w:rtl/>
          <w:lang w:bidi="fa-IR"/>
        </w:rPr>
        <w:t>ً</w:t>
      </w:r>
      <w:r w:rsidRPr="00C3465B">
        <w:rPr>
          <w:rtl/>
          <w:lang w:bidi="fa-IR"/>
        </w:rPr>
        <w:t xml:space="preserve"> استتبتك</w:t>
      </w:r>
      <w:r>
        <w:rPr>
          <w:rtl/>
          <w:lang w:bidi="fa-IR"/>
        </w:rPr>
        <w:t>،</w:t>
      </w:r>
      <w:r w:rsidRPr="00C3465B">
        <w:rPr>
          <w:rtl/>
          <w:lang w:bidi="fa-IR"/>
        </w:rPr>
        <w:t xml:space="preserve"> وإن كان للحديث عندك تأويل غير هذه الثلاثة الأوجه فقله.</w:t>
      </w:r>
    </w:p>
    <w:p w:rsidR="00A41E48" w:rsidRPr="00C3465B" w:rsidRDefault="00A41E48" w:rsidP="00A41E48">
      <w:pPr>
        <w:pStyle w:val="libNormal"/>
        <w:rPr>
          <w:rtl/>
          <w:lang w:bidi="fa-IR"/>
        </w:rPr>
      </w:pPr>
      <w:r w:rsidRPr="00C3465B">
        <w:rPr>
          <w:rtl/>
          <w:lang w:bidi="fa-IR"/>
        </w:rPr>
        <w:t>قلت</w:t>
      </w:r>
      <w:r>
        <w:rPr>
          <w:rtl/>
          <w:lang w:bidi="fa-IR"/>
        </w:rPr>
        <w:t>:</w:t>
      </w:r>
      <w:r w:rsidRPr="00C3465B">
        <w:rPr>
          <w:rtl/>
          <w:lang w:bidi="fa-IR"/>
        </w:rPr>
        <w:t xml:space="preserve"> لا أعلم</w:t>
      </w:r>
      <w:r>
        <w:rPr>
          <w:rtl/>
          <w:lang w:bidi="fa-IR"/>
        </w:rPr>
        <w:t xml:space="preserve"> ..</w:t>
      </w:r>
      <w:r w:rsidRPr="00C3465B">
        <w:rPr>
          <w:rtl/>
          <w:lang w:bidi="fa-IR"/>
        </w:rPr>
        <w:t>. »</w:t>
      </w:r>
      <w:r>
        <w:rPr>
          <w:rtl/>
          <w:lang w:bidi="fa-IR"/>
        </w:rPr>
        <w:t>.</w:t>
      </w:r>
    </w:p>
    <w:p w:rsidR="00A41E48" w:rsidRPr="00C3465B" w:rsidRDefault="00A41E48" w:rsidP="00A41E48">
      <w:pPr>
        <w:pStyle w:val="libNormal"/>
        <w:rPr>
          <w:rtl/>
          <w:lang w:bidi="fa-IR"/>
        </w:rPr>
      </w:pPr>
      <w:r w:rsidRPr="00C3465B">
        <w:rPr>
          <w:rtl/>
          <w:lang w:bidi="fa-IR"/>
        </w:rPr>
        <w:t>ثمّ إنّ يحيى بن أكثم أعرب عن قبوله لما قال المأمون وعجزه عن الجواب بقوله</w:t>
      </w:r>
      <w:r>
        <w:rPr>
          <w:rtl/>
          <w:lang w:bidi="fa-IR"/>
        </w:rPr>
        <w:t>:</w:t>
      </w:r>
      <w:r w:rsidRPr="00C3465B">
        <w:rPr>
          <w:rtl/>
          <w:lang w:bidi="fa-IR"/>
        </w:rPr>
        <w:t xml:space="preserve"> « يا أمير المؤمنين</w:t>
      </w:r>
      <w:r>
        <w:rPr>
          <w:rtl/>
          <w:lang w:bidi="fa-IR"/>
        </w:rPr>
        <w:t>،</w:t>
      </w:r>
      <w:r w:rsidRPr="00C3465B">
        <w:rPr>
          <w:rtl/>
          <w:lang w:bidi="fa-IR"/>
        </w:rPr>
        <w:t xml:space="preserve"> قد أوضحت الحق لمن أراد الله به الخير</w:t>
      </w:r>
      <w:r>
        <w:rPr>
          <w:rtl/>
          <w:lang w:bidi="fa-IR"/>
        </w:rPr>
        <w:t>،</w:t>
      </w:r>
      <w:r w:rsidRPr="00C3465B">
        <w:rPr>
          <w:rtl/>
          <w:lang w:bidi="fa-IR"/>
        </w:rPr>
        <w:t xml:space="preserve"> وأثبتّ ما لا يقدر أحد أن</w:t>
      </w:r>
      <w:r w:rsidR="0006587D">
        <w:rPr>
          <w:rFonts w:hint="cs"/>
          <w:rtl/>
          <w:lang w:bidi="fa-IR"/>
        </w:rPr>
        <w:t>ْ</w:t>
      </w:r>
      <w:r w:rsidRPr="00C3465B">
        <w:rPr>
          <w:rtl/>
          <w:lang w:bidi="fa-IR"/>
        </w:rPr>
        <w:t xml:space="preserve"> يدفعه »</w:t>
      </w:r>
      <w:r>
        <w:rPr>
          <w:rtl/>
          <w:lang w:bidi="fa-IR"/>
        </w:rPr>
        <w:t>.</w:t>
      </w:r>
    </w:p>
    <w:p w:rsidR="00A41E48" w:rsidRPr="00C3465B" w:rsidRDefault="00A41E48" w:rsidP="00A41E48">
      <w:pPr>
        <w:pStyle w:val="libNormal"/>
        <w:rPr>
          <w:rtl/>
          <w:lang w:bidi="fa-IR"/>
        </w:rPr>
      </w:pPr>
      <w:r w:rsidRPr="00C3465B">
        <w:rPr>
          <w:rtl/>
          <w:lang w:bidi="fa-IR"/>
        </w:rPr>
        <w:t>قال إسحاق</w:t>
      </w:r>
      <w:r>
        <w:rPr>
          <w:rtl/>
          <w:lang w:bidi="fa-IR"/>
        </w:rPr>
        <w:t>:</w:t>
      </w:r>
      <w:r w:rsidRPr="00C3465B">
        <w:rPr>
          <w:rtl/>
          <w:lang w:bidi="fa-IR"/>
        </w:rPr>
        <w:t xml:space="preserve"> « فأقبل علينا وقال</w:t>
      </w:r>
      <w:r>
        <w:rPr>
          <w:rtl/>
          <w:lang w:bidi="fa-IR"/>
        </w:rPr>
        <w:t>:</w:t>
      </w:r>
      <w:r w:rsidRPr="00C3465B">
        <w:rPr>
          <w:rtl/>
          <w:lang w:bidi="fa-IR"/>
        </w:rPr>
        <w:t xml:space="preserve"> ما تقولون</w:t>
      </w:r>
      <w:r>
        <w:rPr>
          <w:rtl/>
          <w:lang w:bidi="fa-IR"/>
        </w:rPr>
        <w:t>؟</w:t>
      </w:r>
      <w:r w:rsidRPr="00C3465B">
        <w:rPr>
          <w:rtl/>
          <w:lang w:bidi="fa-IR"/>
        </w:rPr>
        <w:t xml:space="preserve"> فقلنا</w:t>
      </w:r>
      <w:r>
        <w:rPr>
          <w:rtl/>
          <w:lang w:bidi="fa-IR"/>
        </w:rPr>
        <w:t>:</w:t>
      </w:r>
      <w:r w:rsidRPr="00C3465B">
        <w:rPr>
          <w:rtl/>
          <w:lang w:bidi="fa-IR"/>
        </w:rPr>
        <w:t xml:space="preserve"> كلّنا نقول بقول أمير المؤمنين</w:t>
      </w:r>
      <w:r>
        <w:rPr>
          <w:rtl/>
          <w:lang w:bidi="fa-IR"/>
        </w:rPr>
        <w:t xml:space="preserve"> ..</w:t>
      </w:r>
      <w:r w:rsidRPr="00C3465B">
        <w:rPr>
          <w:rtl/>
          <w:lang w:bidi="fa-IR"/>
        </w:rPr>
        <w:t xml:space="preserve">. » </w:t>
      </w:r>
      <w:r w:rsidRPr="00BE597A">
        <w:rPr>
          <w:rStyle w:val="libFootnotenumChar"/>
          <w:rtl/>
        </w:rPr>
        <w:t>(1)</w:t>
      </w:r>
      <w:r>
        <w:rPr>
          <w:rtl/>
          <w:lang w:bidi="fa-IR"/>
        </w:rPr>
        <w:t>.</w:t>
      </w:r>
    </w:p>
    <w:p w:rsidR="0043598D" w:rsidRDefault="00A41E48" w:rsidP="00A41E48">
      <w:pPr>
        <w:pStyle w:val="Heading3"/>
        <w:rPr>
          <w:rtl/>
          <w:lang w:bidi="fa-IR"/>
        </w:rPr>
      </w:pPr>
      <w:bookmarkStart w:id="951" w:name="_Toc320549540"/>
      <w:bookmarkStart w:id="952" w:name="_Toc408483352"/>
      <w:bookmarkStart w:id="953" w:name="_Toc95570849"/>
      <w:r w:rsidRPr="00C3465B">
        <w:rPr>
          <w:rtl/>
          <w:lang w:bidi="fa-IR"/>
        </w:rPr>
        <w:t>الحاكم النيسابوري</w:t>
      </w:r>
      <w:bookmarkEnd w:id="951"/>
      <w:bookmarkEnd w:id="952"/>
      <w:bookmarkEnd w:id="953"/>
    </w:p>
    <w:p w:rsidR="00A41E48" w:rsidRPr="00C3465B" w:rsidRDefault="00A41E48" w:rsidP="00A41E48">
      <w:pPr>
        <w:pStyle w:val="libNormal"/>
        <w:rPr>
          <w:rtl/>
          <w:lang w:bidi="fa-IR"/>
        </w:rPr>
      </w:pPr>
      <w:r w:rsidRPr="00C3465B">
        <w:rPr>
          <w:rtl/>
          <w:lang w:bidi="fa-IR"/>
        </w:rPr>
        <w:t>وقال الذهبي بترجمة الحاكم</w:t>
      </w:r>
      <w:r>
        <w:rPr>
          <w:rtl/>
          <w:lang w:bidi="fa-IR"/>
        </w:rPr>
        <w:t>:</w:t>
      </w:r>
      <w:r w:rsidRPr="00C3465B">
        <w:rPr>
          <w:rtl/>
          <w:lang w:bidi="fa-IR"/>
        </w:rPr>
        <w:t xml:space="preserve"> « وسئل الحاكم أبو عبد الله عن حديث الطير فقال</w:t>
      </w:r>
      <w:r>
        <w:rPr>
          <w:rtl/>
          <w:lang w:bidi="fa-IR"/>
        </w:rPr>
        <w:t>:</w:t>
      </w:r>
      <w:r w:rsidRPr="00C3465B">
        <w:rPr>
          <w:rtl/>
          <w:lang w:bidi="fa-IR"/>
        </w:rPr>
        <w:t xml:space="preserve"> لا يصحّ</w:t>
      </w:r>
      <w:r>
        <w:rPr>
          <w:rtl/>
          <w:lang w:bidi="fa-IR"/>
        </w:rPr>
        <w:t>،</w:t>
      </w:r>
      <w:r w:rsidRPr="00C3465B">
        <w:rPr>
          <w:rtl/>
          <w:lang w:bidi="fa-IR"/>
        </w:rPr>
        <w:t xml:space="preserve"> ولو صحّ لما كان أحد أفضل من علي بعد رسول الله</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العقد الفريد 5 / 354</w:t>
      </w:r>
      <w:r w:rsidR="00A41E48">
        <w:rPr>
          <w:rtl/>
        </w:rPr>
        <w:t xml:space="preserve"> - </w:t>
      </w:r>
      <w:r w:rsidR="00A41E48" w:rsidRPr="00C3465B">
        <w:rPr>
          <w:rtl/>
        </w:rPr>
        <w:t>358.</w:t>
      </w:r>
    </w:p>
    <w:p w:rsidR="00A41E48" w:rsidRDefault="00A41E48" w:rsidP="00A41E48">
      <w:pPr>
        <w:pStyle w:val="libNormal"/>
        <w:rPr>
          <w:rtl/>
          <w:lang w:bidi="fa-IR"/>
        </w:rPr>
      </w:pPr>
      <w:r>
        <w:rPr>
          <w:rtl/>
          <w:lang w:bidi="fa-IR"/>
        </w:rPr>
        <w:br w:type="page"/>
      </w:r>
    </w:p>
    <w:p w:rsidR="00A41E48" w:rsidRPr="00C3465B" w:rsidRDefault="00082BFE" w:rsidP="00A41E48">
      <w:pPr>
        <w:pStyle w:val="libNormal0"/>
        <w:rPr>
          <w:rtl/>
          <w:lang w:bidi="fa-IR"/>
        </w:rPr>
      </w:pPr>
      <w:r w:rsidRPr="00082BFE">
        <w:rPr>
          <w:rStyle w:val="libAlaemChar"/>
          <w:rtl/>
        </w:rPr>
        <w:lastRenderedPageBreak/>
        <w:t>صلى‌الله‌عليه‌وآله‌وسلم</w:t>
      </w:r>
      <w:r w:rsidR="006103F2" w:rsidRPr="006103F2">
        <w:rPr>
          <w:rStyle w:val="libAlaemChar"/>
          <w:rtl/>
        </w:rPr>
        <w:t xml:space="preserve"> </w:t>
      </w:r>
      <w:r w:rsidR="00A41E48" w:rsidRPr="00C3465B">
        <w:rPr>
          <w:rtl/>
          <w:lang w:bidi="fa-IR"/>
        </w:rPr>
        <w:t xml:space="preserve">» </w:t>
      </w:r>
      <w:r w:rsidR="00A41E48" w:rsidRPr="00BE597A">
        <w:rPr>
          <w:rStyle w:val="libFootnotenumChar"/>
          <w:rtl/>
        </w:rPr>
        <w:t>(1)</w:t>
      </w:r>
      <w:r w:rsidR="00A41E48">
        <w:rPr>
          <w:rtl/>
          <w:lang w:bidi="fa-IR"/>
        </w:rPr>
        <w:t>.</w:t>
      </w:r>
    </w:p>
    <w:p w:rsidR="00A41E48" w:rsidRPr="00C3465B" w:rsidRDefault="00A41E48" w:rsidP="00A41E48">
      <w:pPr>
        <w:pStyle w:val="libNormal"/>
        <w:rPr>
          <w:rtl/>
          <w:lang w:bidi="fa-IR"/>
        </w:rPr>
      </w:pPr>
      <w:r w:rsidRPr="00C3465B">
        <w:rPr>
          <w:rtl/>
          <w:lang w:bidi="fa-IR"/>
        </w:rPr>
        <w:t>فهذا الكلام الذي نسبه الذهبي إلى الحاكم وأقرّه عليه صريح في دلالة حديث الطّ</w:t>
      </w:r>
      <w:r w:rsidR="0006587D">
        <w:rPr>
          <w:rFonts w:hint="cs"/>
          <w:rtl/>
          <w:lang w:bidi="fa-IR"/>
        </w:rPr>
        <w:t>َ</w:t>
      </w:r>
      <w:r w:rsidRPr="00C3465B">
        <w:rPr>
          <w:rtl/>
          <w:lang w:bidi="fa-IR"/>
        </w:rPr>
        <w:t>ير على الأفضليّة</w:t>
      </w:r>
      <w:r>
        <w:rPr>
          <w:rtl/>
          <w:lang w:bidi="fa-IR"/>
        </w:rPr>
        <w:t xml:space="preserve"> ..</w:t>
      </w:r>
      <w:r w:rsidRPr="00C3465B">
        <w:rPr>
          <w:rtl/>
          <w:lang w:bidi="fa-IR"/>
        </w:rPr>
        <w:t>. ولنعم ما أفاد محمّد بن إسماعيل الأمير في توضيح هذا الكلام المعزى إلى الحاكم</w:t>
      </w:r>
      <w:r>
        <w:rPr>
          <w:rtl/>
          <w:lang w:bidi="fa-IR"/>
        </w:rPr>
        <w:t>:</w:t>
      </w:r>
    </w:p>
    <w:p w:rsidR="00A41E48" w:rsidRPr="00C3465B" w:rsidRDefault="00A41E48" w:rsidP="00A41E48">
      <w:pPr>
        <w:pStyle w:val="libNormal"/>
        <w:rPr>
          <w:rtl/>
          <w:lang w:bidi="fa-IR"/>
        </w:rPr>
      </w:pPr>
      <w:r w:rsidRPr="00C3465B">
        <w:rPr>
          <w:rtl/>
          <w:lang w:bidi="fa-IR"/>
        </w:rPr>
        <w:t>« وإذا ثبت أنّه أحبّ الخلق إلى الله من أدلة غير حديث الطير</w:t>
      </w:r>
      <w:r>
        <w:rPr>
          <w:rtl/>
          <w:lang w:bidi="fa-IR"/>
        </w:rPr>
        <w:t>،</w:t>
      </w:r>
      <w:r w:rsidRPr="00C3465B">
        <w:rPr>
          <w:rtl/>
          <w:lang w:bidi="fa-IR"/>
        </w:rPr>
        <w:t xml:space="preserve"> فما ذا ينكر من دلالة حديث الطير على الأحبيّة الدالة على الأفضلية</w:t>
      </w:r>
      <w:r>
        <w:rPr>
          <w:rtl/>
          <w:lang w:bidi="fa-IR"/>
        </w:rPr>
        <w:t>؟</w:t>
      </w:r>
      <w:r w:rsidRPr="00C3465B">
        <w:rPr>
          <w:rtl/>
          <w:lang w:bidi="fa-IR"/>
        </w:rPr>
        <w:t xml:space="preserve"> وكيف تجعل هذه الدلالة قادحة في صحة الحديث كما نقل عن الحاكم</w:t>
      </w:r>
      <w:r>
        <w:rPr>
          <w:rtl/>
          <w:lang w:bidi="fa-IR"/>
        </w:rPr>
        <w:t>؟</w:t>
      </w:r>
      <w:r w:rsidRPr="00C3465B">
        <w:rPr>
          <w:rtl/>
          <w:lang w:bidi="fa-IR"/>
        </w:rPr>
        <w:t xml:space="preserve"> ويقرب أن الحافظ أبا عبد الله الحاكم ما أراد إل</w:t>
      </w:r>
      <w:r w:rsidR="0006587D">
        <w:rPr>
          <w:rFonts w:hint="cs"/>
          <w:rtl/>
          <w:lang w:bidi="fa-IR"/>
        </w:rPr>
        <w:t>ّ</w:t>
      </w:r>
      <w:r w:rsidRPr="00C3465B">
        <w:rPr>
          <w:rtl/>
          <w:lang w:bidi="fa-IR"/>
        </w:rPr>
        <w:t>ا الاستدلال على ما يذهب إليه من أفضليّة علي</w:t>
      </w:r>
      <w:r>
        <w:rPr>
          <w:rtl/>
          <w:lang w:bidi="fa-IR"/>
        </w:rPr>
        <w:t>،</w:t>
      </w:r>
      <w:r w:rsidRPr="00C3465B">
        <w:rPr>
          <w:rtl/>
          <w:lang w:bidi="fa-IR"/>
        </w:rPr>
        <w:t xml:space="preserve"> بتعليق الأفضلية على صحة حديث الطير</w:t>
      </w:r>
      <w:r>
        <w:rPr>
          <w:rtl/>
          <w:lang w:bidi="fa-IR"/>
        </w:rPr>
        <w:t>،</w:t>
      </w:r>
      <w:r w:rsidRPr="00C3465B">
        <w:rPr>
          <w:rtl/>
          <w:lang w:bidi="fa-IR"/>
        </w:rPr>
        <w:t xml:space="preserve"> وقد عرف أنّه صحيح</w:t>
      </w:r>
      <w:r>
        <w:rPr>
          <w:rtl/>
          <w:lang w:bidi="fa-IR"/>
        </w:rPr>
        <w:t>،</w:t>
      </w:r>
      <w:r w:rsidRPr="00C3465B">
        <w:rPr>
          <w:rtl/>
          <w:lang w:bidi="fa-IR"/>
        </w:rPr>
        <w:t xml:space="preserve"> فأراد استنزال الخصم إلى الإ</w:t>
      </w:r>
      <w:r w:rsidR="0006587D">
        <w:rPr>
          <w:rFonts w:hint="cs"/>
          <w:rtl/>
          <w:lang w:bidi="fa-IR"/>
        </w:rPr>
        <w:t>ِ</w:t>
      </w:r>
      <w:r w:rsidRPr="00C3465B">
        <w:rPr>
          <w:rtl/>
          <w:lang w:bidi="fa-IR"/>
        </w:rPr>
        <w:t>قرار بما يذهب إليه الحاكم فقال</w:t>
      </w:r>
      <w:r>
        <w:rPr>
          <w:rtl/>
          <w:lang w:bidi="fa-IR"/>
        </w:rPr>
        <w:t>:</w:t>
      </w:r>
      <w:r w:rsidRPr="00C3465B">
        <w:rPr>
          <w:rtl/>
          <w:lang w:bidi="fa-IR"/>
        </w:rPr>
        <w:t xml:space="preserve"> لا يصح ولو صحّ</w:t>
      </w:r>
      <w:r w:rsidR="0006587D">
        <w:rPr>
          <w:rFonts w:hint="cs"/>
          <w:rtl/>
          <w:lang w:bidi="fa-IR"/>
        </w:rPr>
        <w:t>َ</w:t>
      </w:r>
      <w:r w:rsidRPr="00C3465B">
        <w:rPr>
          <w:rtl/>
          <w:lang w:bidi="fa-IR"/>
        </w:rPr>
        <w:t xml:space="preserve"> لما كان أحد أفضل من علي بعده. وقد تبيّن صحّته عنده وعند خصمه</w:t>
      </w:r>
      <w:r>
        <w:rPr>
          <w:rtl/>
          <w:lang w:bidi="fa-IR"/>
        </w:rPr>
        <w:t>،</w:t>
      </w:r>
      <w:r w:rsidRPr="00C3465B">
        <w:rPr>
          <w:rtl/>
          <w:lang w:bidi="fa-IR"/>
        </w:rPr>
        <w:t xml:space="preserve"> فيلزم تمام ما أراده من الدليل على مذهبه » </w:t>
      </w:r>
      <w:r w:rsidRPr="00BE597A">
        <w:rPr>
          <w:rStyle w:val="libFootnotenumChar"/>
          <w:rtl/>
        </w:rPr>
        <w:t>(2)</w:t>
      </w:r>
      <w:r>
        <w:rPr>
          <w:rtl/>
          <w:lang w:bidi="fa-IR"/>
        </w:rPr>
        <w:t>.</w:t>
      </w:r>
    </w:p>
    <w:p w:rsidR="0043598D" w:rsidRDefault="00A41E48" w:rsidP="00A41E48">
      <w:pPr>
        <w:pStyle w:val="Heading3"/>
        <w:rPr>
          <w:rtl/>
          <w:lang w:bidi="fa-IR"/>
        </w:rPr>
      </w:pPr>
      <w:bookmarkStart w:id="954" w:name="_Toc320549541"/>
      <w:bookmarkStart w:id="955" w:name="_Toc408483353"/>
      <w:bookmarkStart w:id="956" w:name="_Toc95570850"/>
      <w:r w:rsidRPr="00C3465B">
        <w:rPr>
          <w:rtl/>
          <w:lang w:bidi="fa-IR"/>
        </w:rPr>
        <w:t>الفخر الرّازي</w:t>
      </w:r>
      <w:bookmarkEnd w:id="954"/>
      <w:bookmarkEnd w:id="955"/>
      <w:bookmarkEnd w:id="956"/>
    </w:p>
    <w:p w:rsidR="00A41E48" w:rsidRPr="00C3465B" w:rsidRDefault="00A41E48" w:rsidP="00A41E48">
      <w:pPr>
        <w:pStyle w:val="libNormal"/>
        <w:rPr>
          <w:rtl/>
          <w:lang w:bidi="fa-IR"/>
        </w:rPr>
      </w:pPr>
      <w:r w:rsidRPr="00C3465B">
        <w:rPr>
          <w:rtl/>
          <w:lang w:bidi="fa-IR"/>
        </w:rPr>
        <w:t>قال إمام ال</w:t>
      </w:r>
      <w:r w:rsidR="0006587D">
        <w:rPr>
          <w:rFonts w:hint="cs"/>
          <w:rtl/>
          <w:lang w:bidi="fa-IR"/>
        </w:rPr>
        <w:t>إِ</w:t>
      </w:r>
      <w:r w:rsidRPr="00C3465B">
        <w:rPr>
          <w:rtl/>
          <w:lang w:bidi="fa-IR"/>
        </w:rPr>
        <w:t>شاعرة الفخر الرازي ما نصّه</w:t>
      </w:r>
      <w:r>
        <w:rPr>
          <w:rtl/>
          <w:lang w:bidi="fa-IR"/>
        </w:rPr>
        <w:t>:</w:t>
      </w:r>
    </w:p>
    <w:p w:rsidR="00A41E48" w:rsidRPr="00C3465B" w:rsidRDefault="00A41E48" w:rsidP="00A41E48">
      <w:pPr>
        <w:pStyle w:val="libNormal"/>
        <w:rPr>
          <w:rtl/>
          <w:lang w:bidi="fa-IR"/>
        </w:rPr>
      </w:pPr>
      <w:r w:rsidRPr="00C3465B">
        <w:rPr>
          <w:rtl/>
          <w:lang w:bidi="fa-IR"/>
        </w:rPr>
        <w:t>« فأما خبر الطّير فلا شك أنّه لو صحّ لدلّ على كونه أفضل من غيره</w:t>
      </w:r>
      <w:r>
        <w:rPr>
          <w:rtl/>
          <w:lang w:bidi="fa-IR"/>
        </w:rPr>
        <w:t>،</w:t>
      </w:r>
      <w:r w:rsidRPr="00C3465B">
        <w:rPr>
          <w:rtl/>
          <w:lang w:bidi="fa-IR"/>
        </w:rPr>
        <w:t xml:space="preserve"> لكنه من أخبار الآحاد</w:t>
      </w:r>
      <w:r>
        <w:rPr>
          <w:rtl/>
          <w:lang w:bidi="fa-IR"/>
        </w:rPr>
        <w:t xml:space="preserve"> ..</w:t>
      </w:r>
      <w:r w:rsidRPr="00C3465B">
        <w:rPr>
          <w:rtl/>
          <w:lang w:bidi="fa-IR"/>
        </w:rPr>
        <w:t>. »</w:t>
      </w:r>
      <w:r>
        <w:rPr>
          <w:rtl/>
          <w:lang w:bidi="fa-IR"/>
        </w:rPr>
        <w:t>.</w:t>
      </w:r>
    </w:p>
    <w:p w:rsidR="00A41E48" w:rsidRPr="00C3465B" w:rsidRDefault="00A41E48" w:rsidP="00A41E48">
      <w:pPr>
        <w:pStyle w:val="libNormal"/>
        <w:rPr>
          <w:rtl/>
          <w:lang w:bidi="fa-IR"/>
        </w:rPr>
      </w:pPr>
      <w:r w:rsidRPr="00C3465B">
        <w:rPr>
          <w:rtl/>
          <w:lang w:bidi="fa-IR"/>
        </w:rPr>
        <w:t>فهذا كلامه وهو</w:t>
      </w:r>
      <w:r>
        <w:rPr>
          <w:rtl/>
          <w:lang w:bidi="fa-IR"/>
        </w:rPr>
        <w:t xml:space="preserve"> - </w:t>
      </w:r>
      <w:r w:rsidRPr="00C3465B">
        <w:rPr>
          <w:rtl/>
          <w:lang w:bidi="fa-IR"/>
        </w:rPr>
        <w:t>كما ترى</w:t>
      </w:r>
      <w:r>
        <w:rPr>
          <w:rtl/>
          <w:lang w:bidi="fa-IR"/>
        </w:rPr>
        <w:t xml:space="preserve"> - </w:t>
      </w:r>
      <w:r w:rsidRPr="00C3465B">
        <w:rPr>
          <w:rtl/>
          <w:lang w:bidi="fa-IR"/>
        </w:rPr>
        <w:t>إقرار بالدّلالة بلا تشكيك</w:t>
      </w:r>
      <w:r>
        <w:rPr>
          <w:rtl/>
          <w:lang w:bidi="fa-IR"/>
        </w:rPr>
        <w:t>،</w:t>
      </w:r>
      <w:r w:rsidRPr="00C3465B">
        <w:rPr>
          <w:rtl/>
          <w:lang w:bidi="fa-IR"/>
        </w:rPr>
        <w:t xml:space="preserve"> وأما ما ذكره بالنسبة إلى سنده فبطلانه ظاهر ممّا تقدّم وسبق في بحث السند</w:t>
      </w:r>
      <w:r>
        <w:rPr>
          <w:rtl/>
          <w:lang w:bidi="fa-IR"/>
        </w:rPr>
        <w:t>،</w:t>
      </w:r>
      <w:r w:rsidRPr="00C3465B">
        <w:rPr>
          <w:rtl/>
          <w:lang w:bidi="fa-IR"/>
        </w:rPr>
        <w:t xml:space="preserve"> لا سيّما من الحاكم النيسابوري الممدوح لدى الفخر والمعتمد.</w:t>
      </w:r>
    </w:p>
    <w:p w:rsidR="00A41E48" w:rsidRPr="00C3465B" w:rsidRDefault="00A41E48" w:rsidP="00A41E48">
      <w:pPr>
        <w:pStyle w:val="libBold1"/>
        <w:rPr>
          <w:rtl/>
          <w:lang w:bidi="fa-IR"/>
        </w:rPr>
      </w:pPr>
      <w:r w:rsidRPr="00C3465B">
        <w:rPr>
          <w:rtl/>
          <w:lang w:bidi="fa-IR"/>
        </w:rPr>
        <w:t>وأيضا</w:t>
      </w:r>
      <w:r w:rsidR="0006587D">
        <w:rPr>
          <w:rFonts w:hint="cs"/>
          <w:rtl/>
          <w:lang w:bidi="fa-IR"/>
        </w:rPr>
        <w:t>ً</w:t>
      </w:r>
      <w:r>
        <w:rPr>
          <w:rtl/>
          <w:lang w:bidi="fa-IR"/>
        </w:rPr>
        <w:t>:</w:t>
      </w:r>
    </w:p>
    <w:p w:rsidR="00A41E48" w:rsidRPr="00C3465B" w:rsidRDefault="00A41E48" w:rsidP="00A41E48">
      <w:pPr>
        <w:pStyle w:val="libNormal"/>
        <w:rPr>
          <w:rtl/>
          <w:lang w:bidi="fa-IR"/>
        </w:rPr>
      </w:pPr>
      <w:r w:rsidRPr="00C3465B">
        <w:rPr>
          <w:rtl/>
          <w:lang w:bidi="fa-IR"/>
        </w:rPr>
        <w:t>قال الفخر بعد عبارته المذكورة في جواب حديث الطير</w:t>
      </w:r>
      <w:r>
        <w:rPr>
          <w:rtl/>
          <w:lang w:bidi="fa-IR"/>
        </w:rPr>
        <w:t>:</w:t>
      </w:r>
      <w:r w:rsidRPr="00C3465B">
        <w:rPr>
          <w:rtl/>
          <w:lang w:bidi="fa-IR"/>
        </w:rPr>
        <w:t xml:space="preserve"> « وهو معارض</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تذكرة الحفّاظ 2 / 1039.</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الروضة الندية</w:t>
      </w:r>
      <w:r w:rsidR="00A41E48">
        <w:rPr>
          <w:rtl/>
        </w:rPr>
        <w:t xml:space="preserve"> - </w:t>
      </w:r>
      <w:r w:rsidR="00A41E48" w:rsidRPr="00C3465B">
        <w:rPr>
          <w:rtl/>
        </w:rPr>
        <w:t>شرح التحفة العلويّة.</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بأخبار كثيرة وردت في حق الشيخين</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لا يقال</w:t>
      </w:r>
      <w:r>
        <w:rPr>
          <w:rtl/>
          <w:lang w:bidi="fa-IR"/>
        </w:rPr>
        <w:t>:</w:t>
      </w:r>
      <w:r w:rsidRPr="00C3465B">
        <w:rPr>
          <w:rtl/>
          <w:lang w:bidi="fa-IR"/>
        </w:rPr>
        <w:t xml:space="preserve"> الأحاديث المرويّة في حق علي</w:t>
      </w:r>
      <w:r>
        <w:rPr>
          <w:rtl/>
          <w:lang w:bidi="fa-IR"/>
        </w:rPr>
        <w:t xml:space="preserve"> - </w:t>
      </w:r>
      <w:r w:rsidRPr="001C3131">
        <w:rPr>
          <w:rStyle w:val="libAlaemChar"/>
          <w:rtl/>
        </w:rPr>
        <w:t>رضي‌الله‌عنه</w:t>
      </w:r>
      <w:r>
        <w:rPr>
          <w:rtl/>
          <w:lang w:bidi="fa-IR"/>
        </w:rPr>
        <w:t xml:space="preserve"> - </w:t>
      </w:r>
      <w:r w:rsidRPr="00C3465B">
        <w:rPr>
          <w:rtl/>
          <w:lang w:bidi="fa-IR"/>
        </w:rPr>
        <w:t>أقوى</w:t>
      </w:r>
      <w:r>
        <w:rPr>
          <w:rtl/>
          <w:lang w:bidi="fa-IR"/>
        </w:rPr>
        <w:t>،</w:t>
      </w:r>
      <w:r w:rsidRPr="00C3465B">
        <w:rPr>
          <w:rtl/>
          <w:lang w:bidi="fa-IR"/>
        </w:rPr>
        <w:t xml:space="preserve"> لبقائها مع الخوف الشديد على روايتها في زمان بني </w:t>
      </w:r>
      <w:r w:rsidR="0006587D">
        <w:rPr>
          <w:rFonts w:hint="cs"/>
          <w:rtl/>
          <w:lang w:bidi="fa-IR"/>
        </w:rPr>
        <w:t>اُ</w:t>
      </w:r>
      <w:r w:rsidRPr="00C3465B">
        <w:rPr>
          <w:rtl/>
          <w:lang w:bidi="fa-IR"/>
        </w:rPr>
        <w:t>ميّة</w:t>
      </w:r>
      <w:r>
        <w:rPr>
          <w:rtl/>
          <w:lang w:bidi="fa-IR"/>
        </w:rPr>
        <w:t>،</w:t>
      </w:r>
      <w:r w:rsidRPr="00C3465B">
        <w:rPr>
          <w:rtl/>
          <w:lang w:bidi="fa-IR"/>
        </w:rPr>
        <w:t xml:space="preserve"> فلو لا قوّتها في ابتداء أمرها لما بقيت.</w:t>
      </w:r>
    </w:p>
    <w:p w:rsidR="00A41E48" w:rsidRPr="00C3465B" w:rsidRDefault="00A41E48" w:rsidP="00A41E48">
      <w:pPr>
        <w:pStyle w:val="libNormal"/>
        <w:rPr>
          <w:rtl/>
          <w:lang w:bidi="fa-IR"/>
        </w:rPr>
      </w:pPr>
      <w:r w:rsidRPr="00C3465B">
        <w:rPr>
          <w:rtl/>
          <w:lang w:bidi="fa-IR"/>
        </w:rPr>
        <w:t>لأنّا نقول</w:t>
      </w:r>
      <w:r>
        <w:rPr>
          <w:rtl/>
          <w:lang w:bidi="fa-IR"/>
        </w:rPr>
        <w:t>:</w:t>
      </w:r>
      <w:r w:rsidRPr="00C3465B">
        <w:rPr>
          <w:rtl/>
          <w:lang w:bidi="fa-IR"/>
        </w:rPr>
        <w:t xml:space="preserve"> هذا معارض بما أنّ الروافض كانوا أبدا</w:t>
      </w:r>
      <w:r w:rsidR="0006587D">
        <w:rPr>
          <w:rFonts w:hint="cs"/>
          <w:rtl/>
          <w:lang w:bidi="fa-IR"/>
        </w:rPr>
        <w:t>ً</w:t>
      </w:r>
      <w:r w:rsidRPr="00C3465B">
        <w:rPr>
          <w:rtl/>
          <w:lang w:bidi="fa-IR"/>
        </w:rPr>
        <w:t xml:space="preserve"> قادحين في فضائل الصّحابة</w:t>
      </w:r>
      <w:r>
        <w:rPr>
          <w:rtl/>
          <w:lang w:bidi="fa-IR"/>
        </w:rPr>
        <w:t xml:space="preserve"> - </w:t>
      </w:r>
      <w:r w:rsidRPr="00C3465B">
        <w:rPr>
          <w:rtl/>
          <w:lang w:bidi="fa-IR"/>
        </w:rPr>
        <w:t>رضي الله عنهم</w:t>
      </w:r>
      <w:r>
        <w:rPr>
          <w:rtl/>
          <w:lang w:bidi="fa-IR"/>
        </w:rPr>
        <w:t xml:space="preserve"> - </w:t>
      </w:r>
      <w:r w:rsidRPr="00C3465B">
        <w:rPr>
          <w:rtl/>
          <w:lang w:bidi="fa-IR"/>
        </w:rPr>
        <w:t>فلو لا قوتها في ابتدائها وإل</w:t>
      </w:r>
      <w:r w:rsidR="0006587D">
        <w:rPr>
          <w:rFonts w:hint="cs"/>
          <w:rtl/>
          <w:lang w:bidi="fa-IR"/>
        </w:rPr>
        <w:t>ّ</w:t>
      </w:r>
      <w:r w:rsidRPr="00C3465B">
        <w:rPr>
          <w:rtl/>
          <w:lang w:bidi="fa-IR"/>
        </w:rPr>
        <w:t xml:space="preserve">ا لما بقي الآن شيء منها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هذا كلام الفخر</w:t>
      </w:r>
      <w:r>
        <w:rPr>
          <w:rtl/>
          <w:lang w:bidi="fa-IR"/>
        </w:rPr>
        <w:t xml:space="preserve"> ..</w:t>
      </w:r>
      <w:r w:rsidRPr="00C3465B">
        <w:rPr>
          <w:rtl/>
          <w:lang w:bidi="fa-IR"/>
        </w:rPr>
        <w:t>. ولو كان هناك مساغ لشيء من التأويلات التي ذكرها ( الدهلوي ) أو غيره</w:t>
      </w:r>
      <w:r>
        <w:rPr>
          <w:rtl/>
          <w:lang w:bidi="fa-IR"/>
        </w:rPr>
        <w:t>،</w:t>
      </w:r>
      <w:r w:rsidRPr="00C3465B">
        <w:rPr>
          <w:rtl/>
          <w:lang w:bidi="fa-IR"/>
        </w:rPr>
        <w:t xml:space="preserve"> أو كان عند الفخر نفسه تأويل غيرها</w:t>
      </w:r>
      <w:r>
        <w:rPr>
          <w:rtl/>
          <w:lang w:bidi="fa-IR"/>
        </w:rPr>
        <w:t xml:space="preserve"> ..</w:t>
      </w:r>
      <w:r w:rsidRPr="00C3465B">
        <w:rPr>
          <w:rtl/>
          <w:lang w:bidi="fa-IR"/>
        </w:rPr>
        <w:t>. لذكره</w:t>
      </w:r>
      <w:r>
        <w:rPr>
          <w:rtl/>
          <w:lang w:bidi="fa-IR"/>
        </w:rPr>
        <w:t xml:space="preserve"> ..</w:t>
      </w:r>
      <w:r w:rsidRPr="00C3465B">
        <w:rPr>
          <w:rtl/>
          <w:lang w:bidi="fa-IR"/>
        </w:rPr>
        <w:t>. فيظهر أن لا طريق عندهم للجواب إل</w:t>
      </w:r>
      <w:r w:rsidR="0006587D">
        <w:rPr>
          <w:rFonts w:hint="cs"/>
          <w:rtl/>
          <w:lang w:bidi="fa-IR"/>
        </w:rPr>
        <w:t>ّ</w:t>
      </w:r>
      <w:r w:rsidRPr="00C3465B">
        <w:rPr>
          <w:rtl/>
          <w:lang w:bidi="fa-IR"/>
        </w:rPr>
        <w:t>ا الطعن في السند</w:t>
      </w:r>
      <w:r>
        <w:rPr>
          <w:rtl/>
          <w:lang w:bidi="fa-IR"/>
        </w:rPr>
        <w:t>،</w:t>
      </w:r>
      <w:r w:rsidRPr="00C3465B">
        <w:rPr>
          <w:rtl/>
          <w:lang w:bidi="fa-IR"/>
        </w:rPr>
        <w:t xml:space="preserve"> وقد عرفت فساده</w:t>
      </w:r>
      <w:r>
        <w:rPr>
          <w:rtl/>
          <w:lang w:bidi="fa-IR"/>
        </w:rPr>
        <w:t>،</w:t>
      </w:r>
      <w:r w:rsidRPr="00C3465B">
        <w:rPr>
          <w:rtl/>
          <w:lang w:bidi="fa-IR"/>
        </w:rPr>
        <w:t xml:space="preserve"> والمعارضة بما رووه في فضائل الشيخين</w:t>
      </w:r>
      <w:r>
        <w:rPr>
          <w:rtl/>
          <w:lang w:bidi="fa-IR"/>
        </w:rPr>
        <w:t>،</w:t>
      </w:r>
      <w:r w:rsidRPr="00C3465B">
        <w:rPr>
          <w:rtl/>
          <w:lang w:bidi="fa-IR"/>
        </w:rPr>
        <w:t xml:space="preserve"> وهي معارضة باطلة</w:t>
      </w:r>
      <w:r>
        <w:rPr>
          <w:rtl/>
          <w:lang w:bidi="fa-IR"/>
        </w:rPr>
        <w:t>،</w:t>
      </w:r>
      <w:r w:rsidRPr="00C3465B">
        <w:rPr>
          <w:rtl/>
          <w:lang w:bidi="fa-IR"/>
        </w:rPr>
        <w:t xml:space="preserve"> لكون ما يروونه فيهما ليس بحجة</w:t>
      </w:r>
      <w:r>
        <w:rPr>
          <w:rtl/>
          <w:lang w:bidi="fa-IR"/>
        </w:rPr>
        <w:t>،</w:t>
      </w:r>
      <w:r w:rsidRPr="00C3465B">
        <w:rPr>
          <w:rtl/>
          <w:lang w:bidi="fa-IR"/>
        </w:rPr>
        <w:t xml:space="preserve"> والل</w:t>
      </w:r>
      <w:r w:rsidR="0006587D">
        <w:rPr>
          <w:rFonts w:hint="cs"/>
          <w:rtl/>
          <w:lang w:bidi="fa-IR"/>
        </w:rPr>
        <w:t>ّ</w:t>
      </w:r>
      <w:r w:rsidRPr="00C3465B">
        <w:rPr>
          <w:rtl/>
          <w:lang w:bidi="fa-IR"/>
        </w:rPr>
        <w:t>احجة لا يعارض الحجة. وأمّا ما ذكره في جواب الاعتراض فواضح الاندفاع</w:t>
      </w:r>
      <w:r>
        <w:rPr>
          <w:rtl/>
          <w:lang w:bidi="fa-IR"/>
        </w:rPr>
        <w:t>،</w:t>
      </w:r>
      <w:r w:rsidRPr="00C3465B">
        <w:rPr>
          <w:rtl/>
          <w:lang w:bidi="fa-IR"/>
        </w:rPr>
        <w:t xml:space="preserve"> لأنّه قياس مع الفارق</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وبالجملة</w:t>
      </w:r>
      <w:r>
        <w:rPr>
          <w:rtl/>
          <w:lang w:bidi="fa-IR"/>
        </w:rPr>
        <w:t>،</w:t>
      </w:r>
      <w:r w:rsidRPr="00C3465B">
        <w:rPr>
          <w:rtl/>
          <w:lang w:bidi="fa-IR"/>
        </w:rPr>
        <w:t xml:space="preserve"> فهذا الكلام أيضا</w:t>
      </w:r>
      <w:r w:rsidR="0006587D">
        <w:rPr>
          <w:rFonts w:hint="cs"/>
          <w:rtl/>
          <w:lang w:bidi="fa-IR"/>
        </w:rPr>
        <w:t>ً</w:t>
      </w:r>
      <w:r w:rsidRPr="00C3465B">
        <w:rPr>
          <w:rtl/>
          <w:lang w:bidi="fa-IR"/>
        </w:rPr>
        <w:t xml:space="preserve"> دال على المفروغية عن دلالة حديث الطّير على الأفضليّة</w:t>
      </w:r>
      <w:r>
        <w:rPr>
          <w:rtl/>
          <w:lang w:bidi="fa-IR"/>
        </w:rPr>
        <w:t xml:space="preserve"> ..</w:t>
      </w:r>
      <w:r w:rsidRPr="00C3465B">
        <w:rPr>
          <w:rtl/>
          <w:lang w:bidi="fa-IR"/>
        </w:rPr>
        <w:t>. وهذا هو المطلوب في المقام.</w:t>
      </w:r>
    </w:p>
    <w:p w:rsidR="00A41E48" w:rsidRPr="00C3465B" w:rsidRDefault="00A41E48" w:rsidP="00A41E48">
      <w:pPr>
        <w:pStyle w:val="Heading3"/>
        <w:rPr>
          <w:rtl/>
          <w:lang w:bidi="fa-IR"/>
        </w:rPr>
      </w:pPr>
      <w:bookmarkStart w:id="957" w:name="_Toc320549542"/>
      <w:bookmarkStart w:id="958" w:name="_Toc408483354"/>
      <w:bookmarkStart w:id="959" w:name="_Toc95570851"/>
      <w:r w:rsidRPr="00C3465B">
        <w:rPr>
          <w:rtl/>
          <w:lang w:bidi="fa-IR"/>
        </w:rPr>
        <w:t>محمّد بن طلحة</w:t>
      </w:r>
      <w:bookmarkEnd w:id="957"/>
      <w:bookmarkEnd w:id="958"/>
      <w:bookmarkEnd w:id="959"/>
    </w:p>
    <w:p w:rsidR="00A41E48" w:rsidRPr="00C3465B" w:rsidRDefault="00A41E48" w:rsidP="00A41E48">
      <w:pPr>
        <w:pStyle w:val="libNormal"/>
        <w:rPr>
          <w:rtl/>
          <w:lang w:bidi="fa-IR"/>
        </w:rPr>
      </w:pPr>
      <w:r w:rsidRPr="00C3465B">
        <w:rPr>
          <w:rtl/>
          <w:lang w:bidi="fa-IR"/>
        </w:rPr>
        <w:t>وقال محمّد بن طلحة الشافعي في ( مطالب السؤول ) في الباب الأول</w:t>
      </w:r>
      <w:r>
        <w:rPr>
          <w:rtl/>
          <w:lang w:bidi="fa-IR"/>
        </w:rPr>
        <w:t>:</w:t>
      </w:r>
      <w:r>
        <w:rPr>
          <w:rFonts w:hint="cs"/>
          <w:rtl/>
          <w:lang w:bidi="fa-IR"/>
        </w:rPr>
        <w:t xml:space="preserve"> </w:t>
      </w:r>
      <w:r w:rsidRPr="00C3465B">
        <w:rPr>
          <w:rtl/>
          <w:lang w:bidi="fa-IR"/>
        </w:rPr>
        <w:t>« الفصل الخامس</w:t>
      </w:r>
      <w:r>
        <w:rPr>
          <w:rtl/>
          <w:lang w:bidi="fa-IR"/>
        </w:rPr>
        <w:t>:</w:t>
      </w:r>
      <w:r w:rsidRPr="00C3465B">
        <w:rPr>
          <w:rtl/>
          <w:lang w:bidi="fa-IR"/>
        </w:rPr>
        <w:t xml:space="preserve"> في محبة الله تعالى ورسوله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ومؤاخاة الرسول إياه</w:t>
      </w:r>
      <w:r>
        <w:rPr>
          <w:rtl/>
          <w:lang w:bidi="fa-IR"/>
        </w:rPr>
        <w:t>،</w:t>
      </w:r>
      <w:r w:rsidRPr="00C3465B">
        <w:rPr>
          <w:rtl/>
          <w:lang w:bidi="fa-IR"/>
        </w:rPr>
        <w:t xml:space="preserve"> وامتزاجه به</w:t>
      </w:r>
      <w:r>
        <w:rPr>
          <w:rtl/>
          <w:lang w:bidi="fa-IR"/>
        </w:rPr>
        <w:t>،</w:t>
      </w:r>
      <w:r w:rsidRPr="00C3465B">
        <w:rPr>
          <w:rtl/>
          <w:lang w:bidi="fa-IR"/>
        </w:rPr>
        <w:t xml:space="preserve"> وتنزيله إياه منزلة نفسه</w:t>
      </w:r>
      <w:r>
        <w:rPr>
          <w:rtl/>
          <w:lang w:bidi="fa-IR"/>
        </w:rPr>
        <w:t>،</w:t>
      </w:r>
      <w:r w:rsidRPr="00C3465B">
        <w:rPr>
          <w:rtl/>
          <w:lang w:bidi="fa-IR"/>
        </w:rPr>
        <w:t xml:space="preserve"> وميله إليه</w:t>
      </w:r>
      <w:r>
        <w:rPr>
          <w:rtl/>
          <w:lang w:bidi="fa-IR"/>
        </w:rPr>
        <w:t>،</w:t>
      </w:r>
      <w:r w:rsidRPr="00C3465B">
        <w:rPr>
          <w:rtl/>
          <w:lang w:bidi="fa-IR"/>
        </w:rPr>
        <w:t xml:space="preserve"> وإيثاره إيّاه.</w:t>
      </w:r>
    </w:p>
    <w:p w:rsidR="00A41E48" w:rsidRPr="00C3465B" w:rsidRDefault="00A41E48" w:rsidP="00A41E48">
      <w:pPr>
        <w:pStyle w:val="libNormal"/>
        <w:rPr>
          <w:rtl/>
          <w:lang w:bidi="fa-IR"/>
        </w:rPr>
      </w:pPr>
      <w:r w:rsidRPr="00C3465B">
        <w:rPr>
          <w:rtl/>
          <w:lang w:bidi="fa-IR"/>
        </w:rPr>
        <w:t>وقبل الشروع في المعاقد المقصودة والمقاصد المعقودة في هذا الفصل</w:t>
      </w:r>
      <w:r>
        <w:rPr>
          <w:rtl/>
          <w:lang w:bidi="fa-IR"/>
        </w:rPr>
        <w:t>،</w:t>
      </w:r>
      <w:r w:rsidRPr="00C3465B">
        <w:rPr>
          <w:rtl/>
          <w:lang w:bidi="fa-IR"/>
        </w:rPr>
        <w:t xml:space="preserve"> لا بدّ من شرح حقيقة المحبّة وكيفية إضافتها إلى الله تعالى وإلى</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نهاية العقول</w:t>
      </w:r>
      <w:r w:rsidR="00A41E48">
        <w:rPr>
          <w:rtl/>
        </w:rPr>
        <w:t xml:space="preserve"> - </w:t>
      </w:r>
      <w:r w:rsidR="00A41E48" w:rsidRPr="00C3465B">
        <w:rPr>
          <w:rtl/>
        </w:rPr>
        <w:t>مخطوط.</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العبد</w:t>
      </w:r>
      <w:r>
        <w:rPr>
          <w:rtl/>
          <w:lang w:bidi="fa-IR"/>
        </w:rPr>
        <w:t>،</w:t>
      </w:r>
      <w:r w:rsidRPr="00C3465B">
        <w:rPr>
          <w:rtl/>
          <w:lang w:bidi="fa-IR"/>
        </w:rPr>
        <w:t xml:space="preserve"> فإن العقل إذا لم يحط بتصوّر ذاتها لم ينتظم قضاؤه عليها لا بنفيها ولا إثباتها</w:t>
      </w:r>
      <w:r>
        <w:rPr>
          <w:rtl/>
          <w:lang w:bidi="fa-IR"/>
        </w:rPr>
        <w:t>،</w:t>
      </w:r>
      <w:r w:rsidRPr="00C3465B">
        <w:rPr>
          <w:rtl/>
          <w:lang w:bidi="fa-IR"/>
        </w:rPr>
        <w:t xml:space="preserve"> ولم يستقم حكمه لها بشيء من نعوتها وصفاتها فأقول</w:t>
      </w:r>
      <w:r>
        <w:rPr>
          <w:rtl/>
          <w:lang w:bidi="fa-IR"/>
        </w:rPr>
        <w:t>:</w:t>
      </w:r>
    </w:p>
    <w:p w:rsidR="00A41E48" w:rsidRPr="00C3465B" w:rsidRDefault="00A41E48" w:rsidP="00A41E48">
      <w:pPr>
        <w:pStyle w:val="libNormal"/>
        <w:rPr>
          <w:rtl/>
          <w:lang w:bidi="fa-IR"/>
        </w:rPr>
      </w:pPr>
      <w:r w:rsidRPr="00C3465B">
        <w:rPr>
          <w:rtl/>
          <w:lang w:bidi="fa-IR"/>
        </w:rPr>
        <w:t>المحبّة حالة شريفة أخبر الله عزّ وجلّ بوجودها منه لعبده ومن عبده له</w:t>
      </w:r>
      <w:r>
        <w:rPr>
          <w:rtl/>
          <w:lang w:bidi="fa-IR"/>
        </w:rPr>
        <w:t>،</w:t>
      </w:r>
      <w:r w:rsidRPr="00C3465B">
        <w:rPr>
          <w:rtl/>
          <w:lang w:bidi="fa-IR"/>
        </w:rPr>
        <w:t xml:space="preserve"> فقال جلّ وعلا</w:t>
      </w:r>
      <w:r>
        <w:rPr>
          <w:rtl/>
          <w:lang w:bidi="fa-IR"/>
        </w:rPr>
        <w:t>:</w:t>
      </w:r>
      <w:r w:rsidRPr="00C3465B">
        <w:rPr>
          <w:rtl/>
          <w:lang w:bidi="fa-IR"/>
        </w:rPr>
        <w:t xml:space="preserve"> </w:t>
      </w:r>
      <w:r w:rsidRPr="001C3131">
        <w:rPr>
          <w:rStyle w:val="libAlaemChar"/>
          <w:rtl/>
        </w:rPr>
        <w:t>(</w:t>
      </w:r>
      <w:r w:rsidRPr="00BE597A">
        <w:rPr>
          <w:rStyle w:val="libAieChar"/>
          <w:rtl/>
        </w:rPr>
        <w:t xml:space="preserve"> فَسَوْفَ يَأْتِي اللهُ بِقَوْمٍ يُحِبُّهُمْ وَيُحِبُّونَهُ </w:t>
      </w:r>
      <w:r w:rsidRPr="001C3131">
        <w:rPr>
          <w:rStyle w:val="libAlaemChar"/>
          <w:rtl/>
        </w:rPr>
        <w:t>)</w:t>
      </w:r>
      <w:r w:rsidRPr="00C3465B">
        <w:rPr>
          <w:rtl/>
          <w:lang w:bidi="fa-IR"/>
        </w:rPr>
        <w:t xml:space="preserve"> وقال</w:t>
      </w:r>
      <w:r w:rsidR="00055F99">
        <w:rPr>
          <w:rFonts w:hint="cs"/>
          <w:rtl/>
          <w:lang w:bidi="fa-IR"/>
        </w:rPr>
        <w:t>ك</w:t>
      </w:r>
      <w:r w:rsidRPr="00C3465B">
        <w:rPr>
          <w:rtl/>
          <w:lang w:bidi="fa-IR"/>
        </w:rPr>
        <w:t xml:space="preserve"> </w:t>
      </w:r>
      <w:r w:rsidRPr="001C3131">
        <w:rPr>
          <w:rStyle w:val="libAlaemChar"/>
          <w:rtl/>
        </w:rPr>
        <w:t>(</w:t>
      </w:r>
      <w:r w:rsidRPr="00BE597A">
        <w:rPr>
          <w:rStyle w:val="libAieChar"/>
          <w:rtl/>
        </w:rPr>
        <w:t xml:space="preserve"> إِنَّ اللهَ يُحِبُّ التَّوَّابِينَ وَيُحِبُّ الْمُتَطَهِّرِينَ </w:t>
      </w:r>
      <w:r w:rsidRPr="001C3131">
        <w:rPr>
          <w:rStyle w:val="libAlaemChar"/>
          <w:rtl/>
        </w:rPr>
        <w:t>)</w:t>
      </w:r>
      <w:r w:rsidRPr="00C3465B">
        <w:rPr>
          <w:rtl/>
          <w:lang w:bidi="fa-IR"/>
        </w:rPr>
        <w:t xml:space="preserve"> وقال</w:t>
      </w:r>
      <w:r>
        <w:rPr>
          <w:rtl/>
          <w:lang w:bidi="fa-IR"/>
        </w:rPr>
        <w:t>:</w:t>
      </w:r>
      <w:r w:rsidRPr="00C3465B">
        <w:rPr>
          <w:rtl/>
          <w:lang w:bidi="fa-IR"/>
        </w:rPr>
        <w:t xml:space="preserve"> </w:t>
      </w:r>
      <w:r w:rsidRPr="001C3131">
        <w:rPr>
          <w:rStyle w:val="libAlaemChar"/>
          <w:rtl/>
        </w:rPr>
        <w:t>(</w:t>
      </w:r>
      <w:r w:rsidRPr="00BE597A">
        <w:rPr>
          <w:rStyle w:val="libAieChar"/>
          <w:rtl/>
        </w:rPr>
        <w:t xml:space="preserve"> إِنَّ اللهَ يُحِبُّ الَّذِينَ يُقاتِلُونَ فِي سَبِيلِهِ صَفًّا كَأَنَّهُمْ بُنْيانٌ مَرْصُوصٌ </w:t>
      </w:r>
      <w:r w:rsidRPr="001C3131">
        <w:rPr>
          <w:rStyle w:val="libAlaemChar"/>
          <w:rtl/>
        </w:rPr>
        <w:t>)</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إنّ حقيقة محبّة الله تعالى لعبده</w:t>
      </w:r>
      <w:r>
        <w:rPr>
          <w:rtl/>
          <w:lang w:bidi="fa-IR"/>
        </w:rPr>
        <w:t>:</w:t>
      </w:r>
      <w:r w:rsidRPr="00C3465B">
        <w:rPr>
          <w:rtl/>
          <w:lang w:bidi="fa-IR"/>
        </w:rPr>
        <w:t xml:space="preserve"> إرادته سبحانه لإ</w:t>
      </w:r>
      <w:r w:rsidR="00055F99">
        <w:rPr>
          <w:rFonts w:hint="cs"/>
          <w:rtl/>
          <w:lang w:bidi="fa-IR"/>
        </w:rPr>
        <w:t>ِ</w:t>
      </w:r>
      <w:r w:rsidRPr="00C3465B">
        <w:rPr>
          <w:rtl/>
          <w:lang w:bidi="fa-IR"/>
        </w:rPr>
        <w:t>نعام</w:t>
      </w:r>
      <w:r w:rsidR="00055F99">
        <w:rPr>
          <w:rFonts w:hint="cs"/>
          <w:rtl/>
          <w:lang w:bidi="fa-IR"/>
        </w:rPr>
        <w:t>ٍ</w:t>
      </w:r>
      <w:r w:rsidRPr="00C3465B">
        <w:rPr>
          <w:rtl/>
          <w:lang w:bidi="fa-IR"/>
        </w:rPr>
        <w:t xml:space="preserve"> مخصوص يفيضه على ذلك العبد من تقريبه</w:t>
      </w:r>
      <w:r>
        <w:rPr>
          <w:rtl/>
          <w:lang w:bidi="fa-IR"/>
        </w:rPr>
        <w:t>،</w:t>
      </w:r>
      <w:r w:rsidRPr="00C3465B">
        <w:rPr>
          <w:rtl/>
          <w:lang w:bidi="fa-IR"/>
        </w:rPr>
        <w:t xml:space="preserve"> وإزلافه من محال الطهارة والقدس</w:t>
      </w:r>
      <w:r>
        <w:rPr>
          <w:rtl/>
          <w:lang w:bidi="fa-IR"/>
        </w:rPr>
        <w:t>،</w:t>
      </w:r>
      <w:r w:rsidRPr="00C3465B">
        <w:rPr>
          <w:rtl/>
          <w:lang w:bidi="fa-IR"/>
        </w:rPr>
        <w:t xml:space="preserve"> وقطع شواغله وتطهير باطنه عن كدورات الدنيا</w:t>
      </w:r>
      <w:r>
        <w:rPr>
          <w:rtl/>
          <w:lang w:bidi="fa-IR"/>
        </w:rPr>
        <w:t>،</w:t>
      </w:r>
      <w:r w:rsidRPr="00C3465B">
        <w:rPr>
          <w:rtl/>
          <w:lang w:bidi="fa-IR"/>
        </w:rPr>
        <w:t xml:space="preserve"> ورفع الحجاب عن قلبه حتى يشاهده كأنّه يراه</w:t>
      </w:r>
      <w:r>
        <w:rPr>
          <w:rtl/>
          <w:lang w:bidi="fa-IR"/>
        </w:rPr>
        <w:t>،</w:t>
      </w:r>
      <w:r w:rsidRPr="00C3465B">
        <w:rPr>
          <w:rtl/>
          <w:lang w:bidi="fa-IR"/>
        </w:rPr>
        <w:t xml:space="preserve"> فإرادته بأن</w:t>
      </w:r>
      <w:r w:rsidR="00055F99">
        <w:rPr>
          <w:rFonts w:hint="cs"/>
          <w:rtl/>
          <w:lang w:bidi="fa-IR"/>
        </w:rPr>
        <w:t>ْ</w:t>
      </w:r>
      <w:r w:rsidRPr="00C3465B">
        <w:rPr>
          <w:rtl/>
          <w:lang w:bidi="fa-IR"/>
        </w:rPr>
        <w:t xml:space="preserve"> يخصّ</w:t>
      </w:r>
      <w:r w:rsidR="00055F99">
        <w:rPr>
          <w:rFonts w:hint="cs"/>
          <w:rtl/>
          <w:lang w:bidi="fa-IR"/>
        </w:rPr>
        <w:t>َ</w:t>
      </w:r>
      <w:r w:rsidRPr="00C3465B">
        <w:rPr>
          <w:rtl/>
          <w:lang w:bidi="fa-IR"/>
        </w:rPr>
        <w:t xml:space="preserve"> عبده بهذه الأحوال الشريفة هي محبّته له</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وأمّا محبّة الله تعالى فهي ميله إلى نيل هذا الكمال</w:t>
      </w:r>
      <w:r>
        <w:rPr>
          <w:rtl/>
          <w:lang w:bidi="fa-IR"/>
        </w:rPr>
        <w:t>،</w:t>
      </w:r>
      <w:r w:rsidRPr="00C3465B">
        <w:rPr>
          <w:rtl/>
          <w:lang w:bidi="fa-IR"/>
        </w:rPr>
        <w:t xml:space="preserve"> وإرادته درك هذه الفضائل.</w:t>
      </w:r>
    </w:p>
    <w:p w:rsidR="00A41E48" w:rsidRPr="00C3465B" w:rsidRDefault="00A41E48" w:rsidP="00A41E48">
      <w:pPr>
        <w:pStyle w:val="libNormal"/>
        <w:rPr>
          <w:rtl/>
          <w:lang w:bidi="fa-IR"/>
        </w:rPr>
      </w:pPr>
      <w:r w:rsidRPr="00C3465B">
        <w:rPr>
          <w:rtl/>
          <w:lang w:bidi="fa-IR"/>
        </w:rPr>
        <w:t>فيكون إضافة المحبة إلى الله</w:t>
      </w:r>
      <w:r>
        <w:rPr>
          <w:rtl/>
          <w:lang w:bidi="fa-IR"/>
        </w:rPr>
        <w:t xml:space="preserve"> - </w:t>
      </w:r>
      <w:r w:rsidRPr="00C3465B">
        <w:rPr>
          <w:rtl/>
          <w:lang w:bidi="fa-IR"/>
        </w:rPr>
        <w:t>تعالى جلّ وعلا</w:t>
      </w:r>
      <w:r>
        <w:rPr>
          <w:rtl/>
          <w:lang w:bidi="fa-IR"/>
        </w:rPr>
        <w:t xml:space="preserve"> - </w:t>
      </w:r>
      <w:r w:rsidRPr="00C3465B">
        <w:rPr>
          <w:rtl/>
          <w:lang w:bidi="fa-IR"/>
        </w:rPr>
        <w:t>وإضافتها إلى العبد مختلفين</w:t>
      </w:r>
      <w:r>
        <w:rPr>
          <w:rtl/>
          <w:lang w:bidi="fa-IR"/>
        </w:rPr>
        <w:t>،</w:t>
      </w:r>
      <w:r w:rsidRPr="00C3465B">
        <w:rPr>
          <w:rtl/>
          <w:lang w:bidi="fa-IR"/>
        </w:rPr>
        <w:t xml:space="preserve"> نظرا</w:t>
      </w:r>
      <w:r w:rsidR="00055F99">
        <w:rPr>
          <w:rFonts w:hint="cs"/>
          <w:rtl/>
          <w:lang w:bidi="fa-IR"/>
        </w:rPr>
        <w:t>ً</w:t>
      </w:r>
      <w:r w:rsidRPr="00C3465B">
        <w:rPr>
          <w:rtl/>
          <w:lang w:bidi="fa-IR"/>
        </w:rPr>
        <w:t xml:space="preserve"> إلى الاعتبارين المذكورين.</w:t>
      </w:r>
    </w:p>
    <w:p w:rsidR="00A41E48" w:rsidRPr="00C3465B" w:rsidRDefault="00A41E48" w:rsidP="00A41E48">
      <w:pPr>
        <w:pStyle w:val="libNormal"/>
        <w:rPr>
          <w:rtl/>
          <w:lang w:bidi="fa-IR"/>
        </w:rPr>
      </w:pPr>
      <w:r w:rsidRPr="00C3465B">
        <w:rPr>
          <w:rtl/>
          <w:lang w:bidi="fa-IR"/>
        </w:rPr>
        <w:t>فإذا وضح معناهما فمن خصّه الله</w:t>
      </w:r>
      <w:r>
        <w:rPr>
          <w:rtl/>
          <w:lang w:bidi="fa-IR"/>
        </w:rPr>
        <w:t xml:space="preserve"> - </w:t>
      </w:r>
      <w:r w:rsidRPr="00C3465B">
        <w:rPr>
          <w:rtl/>
          <w:lang w:bidi="fa-IR"/>
        </w:rPr>
        <w:t>عزّ وعلا</w:t>
      </w:r>
      <w:r>
        <w:rPr>
          <w:rtl/>
          <w:lang w:bidi="fa-IR"/>
        </w:rPr>
        <w:t xml:space="preserve"> - </w:t>
      </w:r>
      <w:r w:rsidRPr="00C3465B">
        <w:rPr>
          <w:rtl/>
          <w:lang w:bidi="fa-IR"/>
        </w:rPr>
        <w:t>بمحبّته على ما تقدم من إرادته بقربه وإزلافه من مقرّ التقديس والتطهير</w:t>
      </w:r>
      <w:r>
        <w:rPr>
          <w:rtl/>
          <w:lang w:bidi="fa-IR"/>
        </w:rPr>
        <w:t>،</w:t>
      </w:r>
      <w:r w:rsidRPr="00C3465B">
        <w:rPr>
          <w:rtl/>
          <w:lang w:bidi="fa-IR"/>
        </w:rPr>
        <w:t xml:space="preserve"> وقطع شواغله عنه</w:t>
      </w:r>
      <w:r>
        <w:rPr>
          <w:rtl/>
          <w:lang w:bidi="fa-IR"/>
        </w:rPr>
        <w:t>،</w:t>
      </w:r>
      <w:r w:rsidRPr="00C3465B">
        <w:rPr>
          <w:rtl/>
          <w:lang w:bidi="fa-IR"/>
        </w:rPr>
        <w:t xml:space="preserve"> وتطهير قلبه من كدورات الدنيا ورفع الحجاب</w:t>
      </w:r>
      <w:r>
        <w:rPr>
          <w:rtl/>
          <w:lang w:bidi="fa-IR"/>
        </w:rPr>
        <w:t>،</w:t>
      </w:r>
      <w:r w:rsidRPr="00C3465B">
        <w:rPr>
          <w:rtl/>
          <w:lang w:bidi="fa-IR"/>
        </w:rPr>
        <w:t xml:space="preserve"> فقد أحرز قصاب السّابقين</w:t>
      </w:r>
      <w:r>
        <w:rPr>
          <w:rtl/>
          <w:lang w:bidi="fa-IR"/>
        </w:rPr>
        <w:t>،</w:t>
      </w:r>
      <w:r w:rsidRPr="00C3465B">
        <w:rPr>
          <w:rtl/>
          <w:lang w:bidi="fa-IR"/>
        </w:rPr>
        <w:t xml:space="preserve"> وارتدى بجلباب الفائزين المقربين.</w:t>
      </w:r>
    </w:p>
    <w:p w:rsidR="00A41E48" w:rsidRPr="00C3465B" w:rsidRDefault="00A41E48" w:rsidP="00A41E48">
      <w:pPr>
        <w:pStyle w:val="libNormal"/>
        <w:rPr>
          <w:rtl/>
          <w:lang w:bidi="fa-IR"/>
        </w:rPr>
      </w:pPr>
      <w:r w:rsidRPr="00C3465B">
        <w:rPr>
          <w:rtl/>
          <w:lang w:bidi="fa-IR"/>
        </w:rPr>
        <w:t>وهذه المحبّة ثابتة لأمير المؤمنين علي</w:t>
      </w:r>
      <w:r>
        <w:rPr>
          <w:rtl/>
          <w:lang w:bidi="fa-IR"/>
        </w:rPr>
        <w:t>،</w:t>
      </w:r>
      <w:r w:rsidRPr="00C3465B">
        <w:rPr>
          <w:rtl/>
          <w:lang w:bidi="fa-IR"/>
        </w:rPr>
        <w:t xml:space="preserve"> بتصريح رسول الله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فإنّه صحّ</w:t>
      </w:r>
      <w:r w:rsidR="00055F99">
        <w:rPr>
          <w:rFonts w:hint="cs"/>
          <w:rtl/>
          <w:lang w:bidi="fa-IR"/>
        </w:rPr>
        <w:t>َ</w:t>
      </w:r>
      <w:r w:rsidRPr="00C3465B">
        <w:rPr>
          <w:rtl/>
          <w:lang w:bidi="fa-IR"/>
        </w:rPr>
        <w:t xml:space="preserve"> النقل في المسانيد الصحيحة والأخبار الصريحة</w:t>
      </w:r>
      <w:r>
        <w:rPr>
          <w:rtl/>
          <w:lang w:bidi="fa-IR"/>
        </w:rPr>
        <w:t>،</w:t>
      </w:r>
      <w:r>
        <w:rPr>
          <w:rFonts w:hint="cs"/>
          <w:rtl/>
          <w:lang w:bidi="fa-IR"/>
        </w:rPr>
        <w:t xml:space="preserve"> </w:t>
      </w:r>
      <w:r w:rsidRPr="00C3465B">
        <w:rPr>
          <w:rtl/>
        </w:rPr>
        <w:t>كمسندي البخاري ومسلم وغيرهما</w:t>
      </w:r>
      <w:r>
        <w:rPr>
          <w:rtl/>
        </w:rPr>
        <w:t xml:space="preserve">: </w:t>
      </w:r>
      <w:r w:rsidRPr="00C3465B">
        <w:rPr>
          <w:rtl/>
        </w:rPr>
        <w:t xml:space="preserve">أنّه </w:t>
      </w:r>
      <w:r w:rsidR="00082BFE" w:rsidRPr="00082BFE">
        <w:rPr>
          <w:rStyle w:val="libAlaemChar"/>
          <w:rtl/>
        </w:rPr>
        <w:t>صلى‌الله‌عليه‌وآله‌وسلم</w:t>
      </w:r>
      <w:r w:rsidR="006103F2" w:rsidRPr="006103F2">
        <w:rPr>
          <w:rStyle w:val="libAlaemChar"/>
          <w:rtl/>
        </w:rPr>
        <w:t xml:space="preserve"> </w:t>
      </w:r>
      <w:r w:rsidRPr="00C3465B">
        <w:rPr>
          <w:rtl/>
        </w:rPr>
        <w:t>قال يوم خيبر</w:t>
      </w:r>
      <w:r>
        <w:rPr>
          <w:rtl/>
        </w:rPr>
        <w:t>:</w:t>
      </w:r>
      <w:r w:rsidRPr="00C3465B">
        <w:rPr>
          <w:rtl/>
        </w:rPr>
        <w:t xml:space="preserve"> لأعطينّ</w:t>
      </w:r>
      <w:r w:rsidR="00055F99">
        <w:rPr>
          <w:rFonts w:hint="cs"/>
          <w:rtl/>
        </w:rPr>
        <w:t>َ</w:t>
      </w:r>
      <w:r w:rsidRPr="00C3465B">
        <w:rPr>
          <w:rtl/>
        </w:rPr>
        <w:t xml:space="preserve"> الراية</w:t>
      </w:r>
      <w:r>
        <w:rPr>
          <w:rtl/>
        </w:rPr>
        <w:t xml:space="preserve"> ..</w:t>
      </w:r>
      <w:r w:rsidRPr="00C3465B">
        <w:rPr>
          <w:rtl/>
        </w:rPr>
        <w:t>.</w:t>
      </w:r>
    </w:p>
    <w:p w:rsidR="0043598D" w:rsidRDefault="00A41E48" w:rsidP="00A41E48">
      <w:pPr>
        <w:pStyle w:val="libNormal"/>
        <w:rPr>
          <w:rtl/>
        </w:rPr>
      </w:pPr>
      <w:r>
        <w:rPr>
          <w:rtl/>
        </w:rPr>
        <w:t>و</w:t>
      </w:r>
      <w:r w:rsidRPr="00C3465B">
        <w:rPr>
          <w:rtl/>
        </w:rPr>
        <w:t xml:space="preserve">قال </w:t>
      </w:r>
      <w:r w:rsidR="00082BFE" w:rsidRPr="00082BFE">
        <w:rPr>
          <w:rStyle w:val="libAlaemChar"/>
          <w:rtl/>
        </w:rPr>
        <w:t>صلى‌الله‌عليه‌وآله‌وسلم</w:t>
      </w:r>
      <w:r w:rsidR="006103F2" w:rsidRPr="006103F2">
        <w:rPr>
          <w:rStyle w:val="libAlaemChar"/>
          <w:rtl/>
        </w:rPr>
        <w:t xml:space="preserve"> </w:t>
      </w:r>
      <w:r w:rsidRPr="00C3465B">
        <w:rPr>
          <w:rtl/>
        </w:rPr>
        <w:t>يوما</w:t>
      </w:r>
      <w:r w:rsidR="00055F99">
        <w:rPr>
          <w:rFonts w:hint="cs"/>
          <w:rtl/>
        </w:rPr>
        <w:t>ً</w:t>
      </w:r>
      <w:r>
        <w:rPr>
          <w:rtl/>
        </w:rPr>
        <w:t xml:space="preserve"> - </w:t>
      </w:r>
      <w:r w:rsidRPr="00C3465B">
        <w:rPr>
          <w:rtl/>
        </w:rPr>
        <w:t>وقد ا</w:t>
      </w:r>
      <w:r w:rsidR="00055F99">
        <w:rPr>
          <w:rFonts w:hint="cs"/>
          <w:rtl/>
        </w:rPr>
        <w:t>ُ</w:t>
      </w:r>
      <w:r w:rsidRPr="00C3465B">
        <w:rPr>
          <w:rtl/>
        </w:rPr>
        <w:t>حضر إليه طير ليأكله</w:t>
      </w:r>
      <w:r>
        <w:rPr>
          <w:rtl/>
        </w:rPr>
        <w:t xml:space="preserve"> - </w:t>
      </w:r>
      <w:r w:rsidRPr="00C3465B">
        <w:rPr>
          <w:rtl/>
        </w:rPr>
        <w:t>الل</w:t>
      </w:r>
      <w:r w:rsidR="00055F99">
        <w:rPr>
          <w:rFonts w:hint="cs"/>
          <w:rtl/>
        </w:rPr>
        <w:t>ّ</w:t>
      </w:r>
      <w:r w:rsidRPr="00C3465B">
        <w:rPr>
          <w:rtl/>
        </w:rPr>
        <w:t>هم ائتني بأحبّ الخلق إليك يأكل معي هذا الطير</w:t>
      </w:r>
      <w:r>
        <w:rPr>
          <w:rtl/>
        </w:rPr>
        <w:t>،</w:t>
      </w:r>
      <w:r w:rsidRPr="00C3465B">
        <w:rPr>
          <w:rtl/>
        </w:rPr>
        <w:t xml:space="preserve"> فجاء علي فأكل معه. وكان أنس</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rPr>
        <w:lastRenderedPageBreak/>
        <w:t>حاضرا</w:t>
      </w:r>
      <w:r w:rsidR="00055F99">
        <w:rPr>
          <w:rFonts w:hint="cs"/>
          <w:rtl/>
        </w:rPr>
        <w:t>ً</w:t>
      </w:r>
      <w:r w:rsidRPr="00C3465B">
        <w:rPr>
          <w:rtl/>
        </w:rPr>
        <w:t xml:space="preserve"> يسمع قول النبي </w:t>
      </w:r>
      <w:r w:rsidR="00082BFE" w:rsidRPr="00082BFE">
        <w:rPr>
          <w:rStyle w:val="libAlaemChar"/>
          <w:rtl/>
        </w:rPr>
        <w:t>صلى‌الله‌عليه‌وآله‌وسلم</w:t>
      </w:r>
      <w:r w:rsidR="006103F2" w:rsidRPr="006103F2">
        <w:rPr>
          <w:rStyle w:val="libAlaemChar"/>
          <w:rtl/>
        </w:rPr>
        <w:t xml:space="preserve"> </w:t>
      </w:r>
      <w:r w:rsidRPr="00C3465B">
        <w:rPr>
          <w:rtl/>
        </w:rPr>
        <w:t>قبل مجيء علي. فبعد ذلك جاء أنس إلى علي فقال</w:t>
      </w:r>
      <w:r>
        <w:rPr>
          <w:rtl/>
        </w:rPr>
        <w:t>:</w:t>
      </w:r>
      <w:r w:rsidRPr="00C3465B">
        <w:rPr>
          <w:rtl/>
        </w:rPr>
        <w:t xml:space="preserve"> استغفر لي ولك عندي بشارة</w:t>
      </w:r>
      <w:r>
        <w:rPr>
          <w:rtl/>
        </w:rPr>
        <w:t>،</w:t>
      </w:r>
      <w:r w:rsidRPr="00C3465B">
        <w:rPr>
          <w:rtl/>
        </w:rPr>
        <w:t xml:space="preserve"> ففعل</w:t>
      </w:r>
      <w:r>
        <w:rPr>
          <w:rtl/>
        </w:rPr>
        <w:t>،</w:t>
      </w:r>
      <w:r w:rsidRPr="00C3465B">
        <w:rPr>
          <w:rtl/>
        </w:rPr>
        <w:t xml:space="preserve"> فأخبره بقول النبي </w:t>
      </w:r>
      <w:r w:rsidR="00082BFE" w:rsidRPr="00082BFE">
        <w:rPr>
          <w:rStyle w:val="libAlaemChar"/>
          <w:rtl/>
        </w:rPr>
        <w:t>صلى‌الله‌عليه‌وآله‌وسلم</w:t>
      </w:r>
      <w:r w:rsidR="006103F2" w:rsidRPr="006103F2">
        <w:rPr>
          <w:rStyle w:val="libAlaemChar"/>
          <w:rtl/>
        </w:rPr>
        <w:t xml:space="preserve"> </w:t>
      </w:r>
      <w:r w:rsidRPr="00C3465B">
        <w:rPr>
          <w:rtl/>
        </w:rPr>
        <w:t>.</w:t>
      </w:r>
    </w:p>
    <w:p w:rsidR="00A41E48" w:rsidRPr="00C3465B" w:rsidRDefault="00A41E48" w:rsidP="00A41E48">
      <w:pPr>
        <w:pStyle w:val="libNormal"/>
        <w:rPr>
          <w:rtl/>
          <w:lang w:bidi="fa-IR"/>
        </w:rPr>
      </w:pPr>
      <w:r w:rsidRPr="00C3465B">
        <w:rPr>
          <w:rtl/>
          <w:lang w:bidi="fa-IR"/>
        </w:rPr>
        <w:t>إيقاظ وتنبيه</w:t>
      </w:r>
      <w:r>
        <w:rPr>
          <w:rtl/>
          <w:lang w:bidi="fa-IR"/>
        </w:rPr>
        <w:t>:</w:t>
      </w:r>
      <w:r w:rsidRPr="00C3465B">
        <w:rPr>
          <w:rtl/>
          <w:lang w:bidi="fa-IR"/>
        </w:rPr>
        <w:t xml:space="preserve"> </w:t>
      </w:r>
      <w:r w:rsidR="00055F99">
        <w:rPr>
          <w:rFonts w:hint="cs"/>
          <w:rtl/>
          <w:lang w:bidi="fa-IR"/>
        </w:rPr>
        <w:t>إ</w:t>
      </w:r>
      <w:r w:rsidRPr="00C3465B">
        <w:rPr>
          <w:rtl/>
          <w:lang w:bidi="fa-IR"/>
        </w:rPr>
        <w:t>علم</w:t>
      </w:r>
      <w:r>
        <w:rPr>
          <w:rtl/>
          <w:lang w:bidi="fa-IR"/>
        </w:rPr>
        <w:t xml:space="preserve"> - </w:t>
      </w:r>
      <w:r w:rsidRPr="00C3465B">
        <w:rPr>
          <w:rtl/>
          <w:lang w:bidi="fa-IR"/>
        </w:rPr>
        <w:t>أيدك الله بروح</w:t>
      </w:r>
      <w:r w:rsidR="00055F99">
        <w:rPr>
          <w:rFonts w:hint="cs"/>
          <w:rtl/>
          <w:lang w:bidi="fa-IR"/>
        </w:rPr>
        <w:t>ٍ</w:t>
      </w:r>
      <w:r w:rsidRPr="00C3465B">
        <w:rPr>
          <w:rtl/>
          <w:lang w:bidi="fa-IR"/>
        </w:rPr>
        <w:t xml:space="preserve"> منه</w:t>
      </w:r>
      <w:r>
        <w:rPr>
          <w:rtl/>
          <w:lang w:bidi="fa-IR"/>
        </w:rPr>
        <w:t xml:space="preserve"> - </w:t>
      </w:r>
      <w:r w:rsidRPr="00C3465B">
        <w:rPr>
          <w:rtl/>
          <w:lang w:bidi="fa-IR"/>
        </w:rPr>
        <w:t xml:space="preserve">أن أخبار النبي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صدق وأقواله حق</w:t>
      </w:r>
      <w:r>
        <w:rPr>
          <w:rtl/>
          <w:lang w:bidi="fa-IR"/>
        </w:rPr>
        <w:t>،</w:t>
      </w:r>
      <w:r w:rsidRPr="00C3465B">
        <w:rPr>
          <w:rtl/>
          <w:lang w:bidi="fa-IR"/>
        </w:rPr>
        <w:t xml:space="preserve"> فإذا أخبر عن شيء فهو محقّق لا يرتاب في صحته ذوو الإ</w:t>
      </w:r>
      <w:r w:rsidR="00055F99">
        <w:rPr>
          <w:rFonts w:hint="cs"/>
          <w:rtl/>
          <w:lang w:bidi="fa-IR"/>
        </w:rPr>
        <w:t>ِ</w:t>
      </w:r>
      <w:r w:rsidRPr="00C3465B">
        <w:rPr>
          <w:rtl/>
          <w:lang w:bidi="fa-IR"/>
        </w:rPr>
        <w:t>يمان ولا أحد من المهتدين</w:t>
      </w:r>
      <w:r>
        <w:rPr>
          <w:rtl/>
          <w:lang w:bidi="fa-IR"/>
        </w:rPr>
        <w:t>،</w:t>
      </w:r>
      <w:r w:rsidRPr="00C3465B">
        <w:rPr>
          <w:rtl/>
          <w:lang w:bidi="fa-IR"/>
        </w:rPr>
        <w:t xml:space="preserve"> فكان صلوات الله عليه قد اطّلع بنور النبوّة على أنّ</w:t>
      </w:r>
      <w:r w:rsidR="00055F99">
        <w:rPr>
          <w:rFonts w:hint="cs"/>
          <w:rtl/>
          <w:lang w:bidi="fa-IR"/>
        </w:rPr>
        <w:t>َ</w:t>
      </w:r>
      <w:r w:rsidRPr="00C3465B">
        <w:rPr>
          <w:rtl/>
          <w:lang w:bidi="fa-IR"/>
        </w:rPr>
        <w:t xml:space="preserve"> عليا</w:t>
      </w:r>
      <w:r w:rsidR="00055F99">
        <w:rPr>
          <w:rFonts w:hint="cs"/>
          <w:rtl/>
          <w:lang w:bidi="fa-IR"/>
        </w:rPr>
        <w:t>ً</w:t>
      </w:r>
      <w:r w:rsidRPr="00C3465B">
        <w:rPr>
          <w:rtl/>
          <w:lang w:bidi="fa-IR"/>
        </w:rPr>
        <w:t xml:space="preserve"> ممّن يحبّه الله تعالى</w:t>
      </w:r>
      <w:r>
        <w:rPr>
          <w:rtl/>
          <w:lang w:bidi="fa-IR"/>
        </w:rPr>
        <w:t>،</w:t>
      </w:r>
      <w:r w:rsidRPr="00C3465B">
        <w:rPr>
          <w:rtl/>
          <w:lang w:bidi="fa-IR"/>
        </w:rPr>
        <w:t xml:space="preserve"> وأراد أن</w:t>
      </w:r>
      <w:r w:rsidR="00055F99">
        <w:rPr>
          <w:rFonts w:hint="cs"/>
          <w:rtl/>
          <w:lang w:bidi="fa-IR"/>
        </w:rPr>
        <w:t>ْ</w:t>
      </w:r>
      <w:r w:rsidRPr="00C3465B">
        <w:rPr>
          <w:rtl/>
          <w:lang w:bidi="fa-IR"/>
        </w:rPr>
        <w:t xml:space="preserve"> يتحقق الناس ثبوت هذه المنقبة السنيّة والصّفة العليّة التي هي أعلى درجات المتّقين لعلي</w:t>
      </w:r>
      <w:r>
        <w:rPr>
          <w:rtl/>
          <w:lang w:bidi="fa-IR"/>
        </w:rPr>
        <w:t>،</w:t>
      </w:r>
      <w:r w:rsidRPr="00C3465B">
        <w:rPr>
          <w:rtl/>
          <w:lang w:bidi="fa-IR"/>
        </w:rPr>
        <w:t xml:space="preserve"> وكان بين الصحابة يومئذ</w:t>
      </w:r>
      <w:r w:rsidR="002B7893">
        <w:rPr>
          <w:rFonts w:hint="cs"/>
          <w:rtl/>
          <w:lang w:bidi="fa-IR"/>
        </w:rPr>
        <w:t>ٍ</w:t>
      </w:r>
      <w:r w:rsidRPr="00C3465B">
        <w:rPr>
          <w:rtl/>
          <w:lang w:bidi="fa-IR"/>
        </w:rPr>
        <w:t xml:space="preserve"> منهم حديثو عهد بالإ</w:t>
      </w:r>
      <w:r w:rsidR="002B7893">
        <w:rPr>
          <w:rFonts w:hint="cs"/>
          <w:rtl/>
          <w:lang w:bidi="fa-IR"/>
        </w:rPr>
        <w:t>ِ</w:t>
      </w:r>
      <w:r w:rsidRPr="00C3465B">
        <w:rPr>
          <w:rtl/>
          <w:lang w:bidi="fa-IR"/>
        </w:rPr>
        <w:t>سلام</w:t>
      </w:r>
      <w:r>
        <w:rPr>
          <w:rtl/>
          <w:lang w:bidi="fa-IR"/>
        </w:rPr>
        <w:t>،</w:t>
      </w:r>
      <w:r w:rsidRPr="00C3465B">
        <w:rPr>
          <w:rtl/>
          <w:lang w:bidi="fa-IR"/>
        </w:rPr>
        <w:t xml:space="preserve"> ومنهم سمّاعون لأهل الكتاب</w:t>
      </w:r>
      <w:r>
        <w:rPr>
          <w:rtl/>
          <w:lang w:bidi="fa-IR"/>
        </w:rPr>
        <w:t>،</w:t>
      </w:r>
      <w:r w:rsidRPr="00C3465B">
        <w:rPr>
          <w:rtl/>
          <w:lang w:bidi="fa-IR"/>
        </w:rPr>
        <w:t xml:space="preserve"> ومن فيهم شيء من نفاق</w:t>
      </w:r>
      <w:r>
        <w:rPr>
          <w:rtl/>
          <w:lang w:bidi="fa-IR"/>
        </w:rPr>
        <w:t>،</w:t>
      </w:r>
      <w:r w:rsidRPr="00C3465B">
        <w:rPr>
          <w:rtl/>
          <w:lang w:bidi="fa-IR"/>
        </w:rPr>
        <w:t xml:space="preserve"> فأحبّ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 xml:space="preserve">أن يثبت ذلك لعلي في نفوس الجميع فلا يتوقف فيه أحد. فقرن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في خبره بثبوت هذه الصفة</w:t>
      </w:r>
      <w:r>
        <w:rPr>
          <w:rtl/>
          <w:lang w:bidi="fa-IR"/>
        </w:rPr>
        <w:t xml:space="preserve"> - </w:t>
      </w:r>
      <w:r w:rsidRPr="00C3465B">
        <w:rPr>
          <w:rtl/>
          <w:lang w:bidi="fa-IR"/>
        </w:rPr>
        <w:t>وهي المحبة الموصوفة من الجانبين لعلي</w:t>
      </w:r>
      <w:r>
        <w:rPr>
          <w:rtl/>
          <w:lang w:bidi="fa-IR"/>
        </w:rPr>
        <w:t>،</w:t>
      </w:r>
      <w:r w:rsidRPr="00C3465B">
        <w:rPr>
          <w:rtl/>
          <w:lang w:bidi="fa-IR"/>
        </w:rPr>
        <w:t xml:space="preserve"> التي هي صفة معينة معنوية لا تدرك بالعيان</w:t>
      </w:r>
      <w:r>
        <w:rPr>
          <w:rtl/>
          <w:lang w:bidi="fa-IR"/>
        </w:rPr>
        <w:t xml:space="preserve"> - </w:t>
      </w:r>
      <w:r w:rsidRPr="00C3465B">
        <w:rPr>
          <w:rtl/>
          <w:lang w:bidi="fa-IR"/>
        </w:rPr>
        <w:t>بصفة محسوسة</w:t>
      </w:r>
      <w:r w:rsidR="002B7893">
        <w:rPr>
          <w:rFonts w:hint="cs"/>
          <w:rtl/>
          <w:lang w:bidi="fa-IR"/>
        </w:rPr>
        <w:t>ٍ</w:t>
      </w:r>
      <w:r w:rsidRPr="00C3465B">
        <w:rPr>
          <w:rtl/>
          <w:lang w:bidi="fa-IR"/>
        </w:rPr>
        <w:t xml:space="preserve"> تدرك بالأبصار أثبتها له وهي فتح خيبر على يديه</w:t>
      </w:r>
      <w:r>
        <w:rPr>
          <w:rtl/>
          <w:lang w:bidi="fa-IR"/>
        </w:rPr>
        <w:t>،</w:t>
      </w:r>
      <w:r w:rsidRPr="00C3465B">
        <w:rPr>
          <w:rtl/>
          <w:lang w:bidi="fa-IR"/>
        </w:rPr>
        <w:t xml:space="preserve"> فجمع قوله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في وصف علي بين المحبة والفتح</w:t>
      </w:r>
      <w:r>
        <w:rPr>
          <w:rtl/>
          <w:lang w:bidi="fa-IR"/>
        </w:rPr>
        <w:t>،</w:t>
      </w:r>
      <w:r w:rsidRPr="00C3465B">
        <w:rPr>
          <w:rtl/>
          <w:lang w:bidi="fa-IR"/>
        </w:rPr>
        <w:t xml:space="preserve"> بحيث يظهر لكلّ ناظر صورة الفتح ويدركه بحاسّته</w:t>
      </w:r>
      <w:r>
        <w:rPr>
          <w:rtl/>
          <w:lang w:bidi="fa-IR"/>
        </w:rPr>
        <w:t>،</w:t>
      </w:r>
      <w:r w:rsidRPr="00C3465B">
        <w:rPr>
          <w:rtl/>
          <w:lang w:bidi="fa-IR"/>
        </w:rPr>
        <w:t xml:space="preserve"> فلا يبقى عنده توقف في ثبوت الصفة ال</w:t>
      </w:r>
      <w:r w:rsidR="002B7893">
        <w:rPr>
          <w:rFonts w:hint="cs"/>
          <w:rtl/>
          <w:lang w:bidi="fa-IR"/>
        </w:rPr>
        <w:t>ْ</w:t>
      </w:r>
      <w:r w:rsidRPr="00C3465B">
        <w:rPr>
          <w:rtl/>
          <w:lang w:bidi="fa-IR"/>
        </w:rPr>
        <w:t>أ</w:t>
      </w:r>
      <w:r w:rsidR="002B7893">
        <w:rPr>
          <w:rFonts w:hint="cs"/>
          <w:rtl/>
          <w:lang w:bidi="fa-IR"/>
        </w:rPr>
        <w:t>ُ</w:t>
      </w:r>
      <w:r w:rsidRPr="00C3465B">
        <w:rPr>
          <w:rtl/>
          <w:lang w:bidi="fa-IR"/>
        </w:rPr>
        <w:t>خرى المقترنة بهذه الصفة المحسوسة</w:t>
      </w:r>
      <w:r>
        <w:rPr>
          <w:rtl/>
          <w:lang w:bidi="fa-IR"/>
        </w:rPr>
        <w:t>،</w:t>
      </w:r>
      <w:r w:rsidRPr="00C3465B">
        <w:rPr>
          <w:rtl/>
          <w:lang w:bidi="fa-IR"/>
        </w:rPr>
        <w:t xml:space="preserve"> فيترسّخ في نفوس الجميع ثبوت هذه الصفة الشريفة العظيمة لعلي.</w:t>
      </w:r>
    </w:p>
    <w:p w:rsidR="00A41E48" w:rsidRPr="00C3465B" w:rsidRDefault="00A41E48" w:rsidP="00A41E48">
      <w:pPr>
        <w:pStyle w:val="libNormal"/>
        <w:rPr>
          <w:rtl/>
          <w:lang w:bidi="fa-IR"/>
        </w:rPr>
      </w:pPr>
      <w:r w:rsidRPr="00C3465B">
        <w:rPr>
          <w:rtl/>
          <w:lang w:bidi="fa-IR"/>
        </w:rPr>
        <w:t>وهكذا في حديث الطير</w:t>
      </w:r>
      <w:r>
        <w:rPr>
          <w:rtl/>
          <w:lang w:bidi="fa-IR"/>
        </w:rPr>
        <w:t>،</w:t>
      </w:r>
      <w:r w:rsidRPr="00C3465B">
        <w:rPr>
          <w:rtl/>
          <w:lang w:bidi="fa-IR"/>
        </w:rPr>
        <w:t xml:space="preserve"> جعل إتيانه وأكله معه</w:t>
      </w:r>
      <w:r>
        <w:rPr>
          <w:rtl/>
          <w:lang w:bidi="fa-IR"/>
        </w:rPr>
        <w:t xml:space="preserve"> - </w:t>
      </w:r>
      <w:r w:rsidRPr="00C3465B">
        <w:rPr>
          <w:rtl/>
          <w:lang w:bidi="fa-IR"/>
        </w:rPr>
        <w:t>وهو أمر محسوس مرئي</w:t>
      </w:r>
      <w:r>
        <w:rPr>
          <w:rtl/>
          <w:lang w:bidi="fa-IR"/>
        </w:rPr>
        <w:t xml:space="preserve"> - </w:t>
      </w:r>
      <w:r w:rsidRPr="00C3465B">
        <w:rPr>
          <w:rtl/>
          <w:lang w:bidi="fa-IR"/>
        </w:rPr>
        <w:t>مثبتا</w:t>
      </w:r>
      <w:r w:rsidR="002B7893">
        <w:rPr>
          <w:rFonts w:hint="cs"/>
          <w:rtl/>
          <w:lang w:bidi="fa-IR"/>
        </w:rPr>
        <w:t>ً</w:t>
      </w:r>
      <w:r w:rsidRPr="00C3465B">
        <w:rPr>
          <w:rtl/>
          <w:lang w:bidi="fa-IR"/>
        </w:rPr>
        <w:t xml:space="preserve"> عند كلّ أحد من علمه أنّ عليا</w:t>
      </w:r>
      <w:r w:rsidR="002B7893">
        <w:rPr>
          <w:rFonts w:hint="cs"/>
          <w:rtl/>
          <w:lang w:bidi="fa-IR"/>
        </w:rPr>
        <w:t>ً</w:t>
      </w:r>
      <w:r w:rsidRPr="00C3465B">
        <w:rPr>
          <w:rtl/>
          <w:lang w:bidi="fa-IR"/>
        </w:rPr>
        <w:t xml:space="preserve"> متصف بهذه الصفة العظيمة</w:t>
      </w:r>
      <w:r>
        <w:rPr>
          <w:rtl/>
          <w:lang w:bidi="fa-IR"/>
        </w:rPr>
        <w:t>،</w:t>
      </w:r>
      <w:r w:rsidRPr="00C3465B">
        <w:rPr>
          <w:rtl/>
          <w:lang w:bidi="fa-IR"/>
        </w:rPr>
        <w:t xml:space="preserve"> وزيادة الأحبيّة على أصل المحبة. وفي ذلك دلالة واضحة على علّو مكانة علي وارتفاع درجته وسمّو منزلته</w:t>
      </w:r>
      <w:r>
        <w:rPr>
          <w:rtl/>
          <w:lang w:bidi="fa-IR"/>
        </w:rPr>
        <w:t>،</w:t>
      </w:r>
      <w:r w:rsidRPr="00C3465B">
        <w:rPr>
          <w:rtl/>
          <w:lang w:bidi="fa-IR"/>
        </w:rPr>
        <w:t xml:space="preserve"> واتّصافه بكون الله تعالى يحبّه وأنّه أحبّ خلقه إليه.</w:t>
      </w:r>
    </w:p>
    <w:p w:rsidR="0043598D" w:rsidRDefault="00A41E48" w:rsidP="00A41E48">
      <w:pPr>
        <w:pStyle w:val="libNormal"/>
        <w:rPr>
          <w:rtl/>
        </w:rPr>
      </w:pPr>
      <w:r w:rsidRPr="00C3465B">
        <w:rPr>
          <w:rtl/>
          <w:lang w:bidi="fa-IR"/>
        </w:rPr>
        <w:t>وكانت حقيقة هذه المحبة قد ظهرت عليه آثارها وانتشرت لديه أنوارها</w:t>
      </w:r>
      <w:r>
        <w:rPr>
          <w:rtl/>
          <w:lang w:bidi="fa-IR"/>
        </w:rPr>
        <w:t>،</w:t>
      </w:r>
      <w:r w:rsidRPr="00C3465B">
        <w:rPr>
          <w:rtl/>
          <w:lang w:bidi="fa-IR"/>
        </w:rPr>
        <w:t xml:space="preserve"> فإنّه كان قد أزلفه الله تعالى في مقرّ التقديس</w:t>
      </w:r>
      <w:r>
        <w:rPr>
          <w:rtl/>
          <w:lang w:bidi="fa-IR"/>
        </w:rPr>
        <w:t>،</w:t>
      </w:r>
      <w:r w:rsidRPr="00C3465B">
        <w:rPr>
          <w:rtl/>
          <w:lang w:bidi="fa-IR"/>
        </w:rPr>
        <w:t xml:space="preserve"> فإنّه</w:t>
      </w:r>
      <w:r>
        <w:rPr>
          <w:rFonts w:hint="cs"/>
          <w:rtl/>
          <w:lang w:bidi="fa-IR"/>
        </w:rPr>
        <w:t xml:space="preserve"> </w:t>
      </w:r>
      <w:r w:rsidRPr="00C3465B">
        <w:rPr>
          <w:rtl/>
        </w:rPr>
        <w:t>نقل الترمذي في صحيحه</w:t>
      </w:r>
      <w:r>
        <w:rPr>
          <w:rtl/>
        </w:rPr>
        <w:t xml:space="preserve">: </w:t>
      </w:r>
      <w:r w:rsidRPr="00C3465B">
        <w:rPr>
          <w:rtl/>
        </w:rPr>
        <w:t xml:space="preserve">أنّ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دعا عليا</w:t>
      </w:r>
      <w:r w:rsidR="002B7893">
        <w:rPr>
          <w:rFonts w:hint="cs"/>
          <w:rtl/>
        </w:rPr>
        <w:t>ً</w:t>
      </w:r>
      <w:r w:rsidRPr="00C3465B">
        <w:rPr>
          <w:rtl/>
        </w:rPr>
        <w:t xml:space="preserve"> يوم الطائف فانتجاه فقال الناس</w:t>
      </w:r>
      <w:r>
        <w:rPr>
          <w:rtl/>
        </w:rPr>
        <w:t>:</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rPr>
        <w:lastRenderedPageBreak/>
        <w:t>لقد أطال نجواه مع ابن عمه</w:t>
      </w:r>
      <w:r>
        <w:rPr>
          <w:rtl/>
        </w:rPr>
        <w:t>!</w:t>
      </w:r>
      <w:r w:rsidRPr="00C3465B">
        <w:rPr>
          <w:rtl/>
        </w:rPr>
        <w:t xml:space="preserve"> فقال رسول الله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ما انتجيته ولكنّ</w:t>
      </w:r>
      <w:r w:rsidR="002B7893">
        <w:rPr>
          <w:rFonts w:hint="cs"/>
          <w:rtl/>
        </w:rPr>
        <w:t>َ</w:t>
      </w:r>
      <w:r w:rsidRPr="00C3465B">
        <w:rPr>
          <w:rtl/>
        </w:rPr>
        <w:t xml:space="preserve"> الله انتجاه</w:t>
      </w:r>
      <w:r>
        <w:rPr>
          <w:rtl/>
        </w:rPr>
        <w:t xml:space="preserve"> ..</w:t>
      </w:r>
      <w:r w:rsidRPr="00C3465B">
        <w:rPr>
          <w:rtl/>
        </w:rPr>
        <w:t xml:space="preserve">. » </w:t>
      </w:r>
      <w:r w:rsidRPr="00BE597A">
        <w:rPr>
          <w:rStyle w:val="libFootnotenumChar"/>
          <w:rtl/>
        </w:rPr>
        <w:t>(1)</w:t>
      </w:r>
      <w:r>
        <w:rPr>
          <w:rtl/>
        </w:rPr>
        <w:t>.</w:t>
      </w:r>
    </w:p>
    <w:p w:rsidR="0043598D" w:rsidRDefault="00A41E48" w:rsidP="00A41E48">
      <w:pPr>
        <w:pStyle w:val="Heading3"/>
        <w:rPr>
          <w:rtl/>
          <w:lang w:bidi="fa-IR"/>
        </w:rPr>
      </w:pPr>
      <w:bookmarkStart w:id="960" w:name="_Toc320549543"/>
      <w:bookmarkStart w:id="961" w:name="_Toc408483355"/>
      <w:bookmarkStart w:id="962" w:name="_Toc95570852"/>
      <w:r w:rsidRPr="00C3465B">
        <w:rPr>
          <w:rtl/>
          <w:lang w:bidi="fa-IR"/>
        </w:rPr>
        <w:t>الحافظ الكنجي</w:t>
      </w:r>
      <w:bookmarkEnd w:id="960"/>
      <w:bookmarkEnd w:id="961"/>
      <w:bookmarkEnd w:id="962"/>
    </w:p>
    <w:p w:rsidR="00A41E48" w:rsidRDefault="00A41E48" w:rsidP="00A41E48">
      <w:pPr>
        <w:pStyle w:val="libNormal"/>
        <w:rPr>
          <w:rtl/>
          <w:lang w:bidi="fa-IR"/>
        </w:rPr>
      </w:pPr>
      <w:r w:rsidRPr="00C3465B">
        <w:rPr>
          <w:rtl/>
          <w:lang w:bidi="fa-IR"/>
        </w:rPr>
        <w:t>وقال الحافظ محمد بن يوسف الكنجي</w:t>
      </w:r>
      <w:r>
        <w:rPr>
          <w:rtl/>
          <w:lang w:bidi="fa-IR"/>
        </w:rPr>
        <w:t xml:space="preserve"> - </w:t>
      </w:r>
      <w:r w:rsidRPr="00C3465B">
        <w:rPr>
          <w:rtl/>
          <w:lang w:bidi="fa-IR"/>
        </w:rPr>
        <w:t>بعد رواية حديث الطير</w:t>
      </w:r>
      <w:r>
        <w:rPr>
          <w:rtl/>
          <w:lang w:bidi="fa-IR"/>
        </w:rPr>
        <w:t xml:space="preserve"> -:</w:t>
      </w:r>
      <w:r w:rsidRPr="00C3465B">
        <w:rPr>
          <w:rtl/>
          <w:lang w:bidi="fa-IR"/>
        </w:rPr>
        <w:t xml:space="preserve"> « وفيه دلالة واضحة على أنّ عليّا</w:t>
      </w:r>
      <w:r w:rsidR="002B7893">
        <w:rPr>
          <w:rFonts w:hint="cs"/>
          <w:rtl/>
          <w:lang w:bidi="fa-IR"/>
        </w:rPr>
        <w:t>ً</w:t>
      </w:r>
      <w:r w:rsidRPr="00C3465B">
        <w:rPr>
          <w:rtl/>
          <w:lang w:bidi="fa-IR"/>
        </w:rPr>
        <w:t xml:space="preserve"> أحبّ الخلق إلى الله</w:t>
      </w:r>
      <w:r>
        <w:rPr>
          <w:rtl/>
          <w:lang w:bidi="fa-IR"/>
        </w:rPr>
        <w:t>،</w:t>
      </w:r>
      <w:r w:rsidRPr="00C3465B">
        <w:rPr>
          <w:rtl/>
          <w:lang w:bidi="fa-IR"/>
        </w:rPr>
        <w:t xml:space="preserve"> وأدّل الدلالة على ذلك إجابة دعاء النبيّ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فما دعا به. وقد وعد الله تعالى من دعاه بالإجابة حيث قال</w:t>
      </w:r>
      <w:r>
        <w:rPr>
          <w:rtl/>
          <w:lang w:bidi="fa-IR"/>
        </w:rPr>
        <w:t>:</w:t>
      </w:r>
      <w:r w:rsidRPr="00C3465B">
        <w:rPr>
          <w:rtl/>
          <w:lang w:bidi="fa-IR"/>
        </w:rPr>
        <w:t xml:space="preserve"> </w:t>
      </w:r>
      <w:r w:rsidRPr="001C3131">
        <w:rPr>
          <w:rStyle w:val="libAlaemChar"/>
          <w:rtl/>
        </w:rPr>
        <w:t>(</w:t>
      </w:r>
      <w:r w:rsidRPr="00BE597A">
        <w:rPr>
          <w:rStyle w:val="libAieChar"/>
          <w:rtl/>
        </w:rPr>
        <w:t xml:space="preserve"> ادْعُونِي أَسْتَجِبْ لَكُمْ </w:t>
      </w:r>
      <w:r w:rsidRPr="001C3131">
        <w:rPr>
          <w:rStyle w:val="libAlaemChar"/>
          <w:rtl/>
        </w:rPr>
        <w:t>)</w:t>
      </w:r>
      <w:r w:rsidRPr="00C3465B">
        <w:rPr>
          <w:rtl/>
          <w:lang w:bidi="fa-IR"/>
        </w:rPr>
        <w:t xml:space="preserve"> فأمر بالدعاء ووعد بالإ</w:t>
      </w:r>
      <w:r w:rsidR="002B7893">
        <w:rPr>
          <w:rFonts w:hint="cs"/>
          <w:rtl/>
          <w:lang w:bidi="fa-IR"/>
        </w:rPr>
        <w:t>ِ</w:t>
      </w:r>
      <w:r w:rsidRPr="00C3465B">
        <w:rPr>
          <w:rtl/>
          <w:lang w:bidi="fa-IR"/>
        </w:rPr>
        <w:t>جابة</w:t>
      </w:r>
      <w:r>
        <w:rPr>
          <w:rtl/>
          <w:lang w:bidi="fa-IR"/>
        </w:rPr>
        <w:t>،</w:t>
      </w:r>
      <w:r w:rsidRPr="00C3465B">
        <w:rPr>
          <w:rtl/>
          <w:lang w:bidi="fa-IR"/>
        </w:rPr>
        <w:t xml:space="preserve"> وهو عزّ وجلّ لا يخلف الميعاد</w:t>
      </w:r>
      <w:r>
        <w:rPr>
          <w:rtl/>
          <w:lang w:bidi="fa-IR"/>
        </w:rPr>
        <w:t>،</w:t>
      </w:r>
      <w:r w:rsidRPr="00C3465B">
        <w:rPr>
          <w:rtl/>
          <w:lang w:bidi="fa-IR"/>
        </w:rPr>
        <w:t xml:space="preserve"> وما كان الله ليخلف وعده رسله. ولا يردّ دعاء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لأحبّ الخلق إليه. ومن أقرب الوسائل إلى الله محبّته ومحبّة من يحبّه لحبّه. كما أنشدني بعض أهل العلم في معناه</w:t>
      </w:r>
      <w:r>
        <w:rPr>
          <w:rtl/>
          <w:lang w:bidi="fa-IR"/>
        </w:rPr>
        <w:t>:</w:t>
      </w:r>
    </w:p>
    <w:tbl>
      <w:tblPr>
        <w:tblStyle w:val="TableGrid"/>
        <w:bidiVisual/>
        <w:tblW w:w="4562" w:type="pct"/>
        <w:tblInd w:w="384" w:type="dxa"/>
        <w:tblLook w:val="01E0" w:firstRow="1" w:lastRow="1" w:firstColumn="1" w:lastColumn="1" w:noHBand="0" w:noVBand="0"/>
      </w:tblPr>
      <w:tblGrid>
        <w:gridCol w:w="3442"/>
        <w:gridCol w:w="270"/>
        <w:gridCol w:w="3401"/>
      </w:tblGrid>
      <w:tr w:rsidR="002B7893" w:rsidTr="00B0590D">
        <w:trPr>
          <w:trHeight w:val="350"/>
        </w:trPr>
        <w:tc>
          <w:tcPr>
            <w:tcW w:w="3920" w:type="dxa"/>
            <w:shd w:val="clear" w:color="auto" w:fill="auto"/>
          </w:tcPr>
          <w:p w:rsidR="002B7893" w:rsidRDefault="00C958F1" w:rsidP="00B0590D">
            <w:pPr>
              <w:pStyle w:val="libPoem"/>
            </w:pPr>
            <w:r w:rsidRPr="00C3465B">
              <w:rPr>
                <w:rtl/>
                <w:lang w:bidi="fa-IR"/>
              </w:rPr>
              <w:t>بالخمسة الغرّ من قريش</w:t>
            </w:r>
            <w:r w:rsidR="002B7893" w:rsidRPr="00725071">
              <w:rPr>
                <w:rStyle w:val="libPoemTiniChar0"/>
                <w:rtl/>
              </w:rPr>
              <w:br/>
              <w:t> </w:t>
            </w:r>
          </w:p>
        </w:tc>
        <w:tc>
          <w:tcPr>
            <w:tcW w:w="279" w:type="dxa"/>
            <w:shd w:val="clear" w:color="auto" w:fill="auto"/>
          </w:tcPr>
          <w:p w:rsidR="002B7893" w:rsidRDefault="002B7893" w:rsidP="00B0590D">
            <w:pPr>
              <w:pStyle w:val="libPoem"/>
              <w:rPr>
                <w:rtl/>
              </w:rPr>
            </w:pPr>
          </w:p>
        </w:tc>
        <w:tc>
          <w:tcPr>
            <w:tcW w:w="3881" w:type="dxa"/>
            <w:shd w:val="clear" w:color="auto" w:fill="auto"/>
          </w:tcPr>
          <w:p w:rsidR="002B7893" w:rsidRDefault="00C958F1" w:rsidP="00B0590D">
            <w:pPr>
              <w:pStyle w:val="libPoem"/>
            </w:pPr>
            <w:r>
              <w:rPr>
                <w:rtl/>
                <w:lang w:bidi="fa-IR"/>
              </w:rPr>
              <w:t>و</w:t>
            </w:r>
            <w:r w:rsidRPr="00C3465B">
              <w:rPr>
                <w:rtl/>
                <w:lang w:bidi="fa-IR"/>
              </w:rPr>
              <w:t>سادس القوم جبرئيل</w:t>
            </w:r>
            <w:r w:rsidR="002B7893" w:rsidRPr="00725071">
              <w:rPr>
                <w:rStyle w:val="libPoemTiniChar0"/>
                <w:rtl/>
              </w:rPr>
              <w:br/>
              <w:t> </w:t>
            </w:r>
          </w:p>
        </w:tc>
      </w:tr>
      <w:tr w:rsidR="002B7893" w:rsidTr="00B0590D">
        <w:trPr>
          <w:trHeight w:val="350"/>
        </w:trPr>
        <w:tc>
          <w:tcPr>
            <w:tcW w:w="3920" w:type="dxa"/>
          </w:tcPr>
          <w:p w:rsidR="002B7893" w:rsidRDefault="00C958F1" w:rsidP="00B0590D">
            <w:pPr>
              <w:pStyle w:val="libPoem"/>
            </w:pPr>
            <w:r w:rsidRPr="00C3465B">
              <w:rPr>
                <w:rtl/>
                <w:lang w:bidi="fa-IR"/>
              </w:rPr>
              <w:t>بحبّهم ربّ فاعف عنّي</w:t>
            </w:r>
            <w:r w:rsidR="002B7893" w:rsidRPr="00725071">
              <w:rPr>
                <w:rStyle w:val="libPoemTiniChar0"/>
                <w:rtl/>
              </w:rPr>
              <w:br/>
              <w:t> </w:t>
            </w:r>
          </w:p>
        </w:tc>
        <w:tc>
          <w:tcPr>
            <w:tcW w:w="279" w:type="dxa"/>
          </w:tcPr>
          <w:p w:rsidR="002B7893" w:rsidRDefault="002B7893" w:rsidP="00B0590D">
            <w:pPr>
              <w:pStyle w:val="libPoem"/>
              <w:rPr>
                <w:rtl/>
              </w:rPr>
            </w:pPr>
          </w:p>
        </w:tc>
        <w:tc>
          <w:tcPr>
            <w:tcW w:w="3881" w:type="dxa"/>
          </w:tcPr>
          <w:p w:rsidR="002B7893" w:rsidRDefault="00C958F1" w:rsidP="00B0590D">
            <w:pPr>
              <w:pStyle w:val="libPoem"/>
            </w:pPr>
            <w:r w:rsidRPr="00C3465B">
              <w:rPr>
                <w:rtl/>
                <w:lang w:bidi="fa-IR"/>
              </w:rPr>
              <w:t>بحسن ظنّي بك الجميل</w:t>
            </w:r>
            <w:r w:rsidR="002B7893" w:rsidRPr="00725071">
              <w:rPr>
                <w:rStyle w:val="libPoemTiniChar0"/>
                <w:rtl/>
              </w:rPr>
              <w:br/>
              <w:t> </w:t>
            </w:r>
          </w:p>
        </w:tc>
      </w:tr>
    </w:tbl>
    <w:p w:rsidR="00A41E48" w:rsidRPr="00C3465B" w:rsidRDefault="00A41E48" w:rsidP="00A41E48">
      <w:pPr>
        <w:pStyle w:val="libNormal"/>
        <w:rPr>
          <w:rtl/>
          <w:lang w:bidi="fa-IR"/>
        </w:rPr>
      </w:pPr>
      <w:r w:rsidRPr="00C3465B">
        <w:rPr>
          <w:rtl/>
          <w:lang w:bidi="fa-IR"/>
        </w:rPr>
        <w:t>العدد الموسوم بالستّة في هذا البيت أصحاب العباء الذين قال الله تعالى في حقهم</w:t>
      </w:r>
      <w:r>
        <w:rPr>
          <w:rtl/>
          <w:lang w:bidi="fa-IR"/>
        </w:rPr>
        <w:t>:</w:t>
      </w:r>
      <w:r w:rsidRPr="00C3465B">
        <w:rPr>
          <w:rtl/>
          <w:lang w:bidi="fa-IR"/>
        </w:rPr>
        <w:t xml:space="preserve"> </w:t>
      </w:r>
      <w:r w:rsidRPr="001C3131">
        <w:rPr>
          <w:rStyle w:val="libAlaemChar"/>
          <w:rtl/>
        </w:rPr>
        <w:t>(</w:t>
      </w:r>
      <w:r w:rsidRPr="00BE597A">
        <w:rPr>
          <w:rStyle w:val="libAieChar"/>
          <w:rtl/>
        </w:rPr>
        <w:t xml:space="preserve"> لِيُذْهِبَ عَنْكُمُ الرِّجْسَ أَهْلَ الْبَيْتِ وَيُطَهِّرَكُمْ تَطْهِيراً </w:t>
      </w:r>
      <w:r w:rsidRPr="001C3131">
        <w:rPr>
          <w:rStyle w:val="libAlaemChar"/>
          <w:rtl/>
        </w:rPr>
        <w:t>)</w:t>
      </w:r>
      <w:r w:rsidRPr="00C3465B">
        <w:rPr>
          <w:rtl/>
          <w:lang w:bidi="fa-IR"/>
        </w:rPr>
        <w:t xml:space="preserve"> وهم</w:t>
      </w:r>
      <w:r>
        <w:rPr>
          <w:rtl/>
          <w:lang w:bidi="fa-IR"/>
        </w:rPr>
        <w:t>:</w:t>
      </w:r>
      <w:r>
        <w:rPr>
          <w:rFonts w:hint="cs"/>
          <w:rtl/>
          <w:lang w:bidi="fa-IR"/>
        </w:rPr>
        <w:t xml:space="preserve"> </w:t>
      </w:r>
      <w:r w:rsidRPr="00C3465B">
        <w:rPr>
          <w:rtl/>
          <w:lang w:bidi="fa-IR"/>
        </w:rPr>
        <w:t>محمّد رسول الله</w:t>
      </w:r>
      <w:r>
        <w:rPr>
          <w:rtl/>
          <w:lang w:bidi="fa-IR"/>
        </w:rPr>
        <w:t xml:space="preserve"> - </w:t>
      </w:r>
      <w:r w:rsidR="00082BFE" w:rsidRPr="00082BFE">
        <w:rPr>
          <w:rStyle w:val="libAlaemChar"/>
          <w:rtl/>
        </w:rPr>
        <w:t>صلى‌الله‌عليه‌وآله‌وسلم</w:t>
      </w:r>
      <w:r w:rsidR="006103F2" w:rsidRPr="006103F2">
        <w:rPr>
          <w:rStyle w:val="libAlaemChar"/>
          <w:rtl/>
        </w:rPr>
        <w:t xml:space="preserve"> </w:t>
      </w:r>
      <w:r>
        <w:rPr>
          <w:rtl/>
          <w:lang w:bidi="fa-IR"/>
        </w:rPr>
        <w:t xml:space="preserve">- </w:t>
      </w:r>
      <w:r w:rsidRPr="00C3465B">
        <w:rPr>
          <w:rtl/>
          <w:lang w:bidi="fa-IR"/>
        </w:rPr>
        <w:t>وعلي وفاطمة والحسن والحسين</w:t>
      </w:r>
      <w:r>
        <w:rPr>
          <w:rtl/>
          <w:lang w:bidi="fa-IR"/>
        </w:rPr>
        <w:t>،</w:t>
      </w:r>
      <w:r w:rsidRPr="00C3465B">
        <w:rPr>
          <w:rtl/>
          <w:lang w:bidi="fa-IR"/>
        </w:rPr>
        <w:t xml:space="preserve"> وسادس القوم جبرئيل » </w:t>
      </w:r>
      <w:r w:rsidRPr="00BE597A">
        <w:rPr>
          <w:rStyle w:val="libFootnotenumChar"/>
          <w:rtl/>
        </w:rPr>
        <w:t>(2)</w:t>
      </w:r>
      <w:r>
        <w:rPr>
          <w:rtl/>
          <w:lang w:bidi="fa-IR"/>
        </w:rPr>
        <w:t>.</w:t>
      </w:r>
    </w:p>
    <w:p w:rsidR="0043598D" w:rsidRDefault="00A41E48" w:rsidP="00A41E48">
      <w:pPr>
        <w:pStyle w:val="Heading3"/>
        <w:rPr>
          <w:rtl/>
          <w:lang w:bidi="fa-IR"/>
        </w:rPr>
      </w:pPr>
      <w:bookmarkStart w:id="963" w:name="_Toc320549544"/>
      <w:bookmarkStart w:id="964" w:name="_Toc408483356"/>
      <w:bookmarkStart w:id="965" w:name="_Toc95570853"/>
      <w:r w:rsidRPr="00C3465B">
        <w:rPr>
          <w:rtl/>
          <w:lang w:bidi="fa-IR"/>
        </w:rPr>
        <w:t>المحبّ</w:t>
      </w:r>
      <w:r w:rsidR="00C958F1">
        <w:rPr>
          <w:rFonts w:hint="cs"/>
          <w:rtl/>
          <w:lang w:bidi="fa-IR"/>
        </w:rPr>
        <w:t>ُ</w:t>
      </w:r>
      <w:r w:rsidRPr="00C3465B">
        <w:rPr>
          <w:rtl/>
          <w:lang w:bidi="fa-IR"/>
        </w:rPr>
        <w:t xml:space="preserve"> الطّ</w:t>
      </w:r>
      <w:r w:rsidR="00C958F1">
        <w:rPr>
          <w:rFonts w:hint="cs"/>
          <w:rtl/>
          <w:lang w:bidi="fa-IR"/>
        </w:rPr>
        <w:t>َ</w:t>
      </w:r>
      <w:r w:rsidRPr="00C3465B">
        <w:rPr>
          <w:rtl/>
          <w:lang w:bidi="fa-IR"/>
        </w:rPr>
        <w:t>بري</w:t>
      </w:r>
      <w:bookmarkEnd w:id="963"/>
      <w:bookmarkEnd w:id="964"/>
      <w:bookmarkEnd w:id="965"/>
    </w:p>
    <w:p w:rsidR="00A41E48" w:rsidRPr="00C3465B" w:rsidRDefault="00A41E48" w:rsidP="00A41E48">
      <w:pPr>
        <w:pStyle w:val="libNormal"/>
        <w:rPr>
          <w:rtl/>
          <w:lang w:bidi="fa-IR"/>
        </w:rPr>
      </w:pPr>
      <w:r w:rsidRPr="00C3465B">
        <w:rPr>
          <w:rtl/>
          <w:lang w:bidi="fa-IR"/>
        </w:rPr>
        <w:t xml:space="preserve">وقال محبّ الدين الطبري في فضائل أمير المؤمنين </w:t>
      </w:r>
      <w:r w:rsidRPr="001C3131">
        <w:rPr>
          <w:rStyle w:val="libAlaemChar"/>
          <w:rtl/>
        </w:rPr>
        <w:t>عليه‌السلام</w:t>
      </w:r>
      <w:r>
        <w:rPr>
          <w:rtl/>
          <w:lang w:bidi="fa-IR"/>
        </w:rPr>
        <w:t>:</w:t>
      </w:r>
    </w:p>
    <w:p w:rsidR="00A41E48" w:rsidRPr="00C3465B" w:rsidRDefault="00A41E48" w:rsidP="00A41E48">
      <w:pPr>
        <w:pStyle w:val="libNormal"/>
        <w:rPr>
          <w:rtl/>
          <w:lang w:bidi="fa-IR"/>
        </w:rPr>
      </w:pPr>
      <w:r w:rsidRPr="00C3465B">
        <w:rPr>
          <w:rtl/>
          <w:lang w:bidi="fa-IR"/>
        </w:rPr>
        <w:t>« ذكر أنّه أحبّ الخلق إلى الله تعالى بعد رسول الله صلّى الله عليه</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مطالب السؤول 1 / 42</w:t>
      </w:r>
      <w:r w:rsidR="00A41E48">
        <w:rPr>
          <w:rtl/>
        </w:rPr>
        <w:t xml:space="preserve"> - </w:t>
      </w:r>
      <w:r w:rsidR="00A41E48" w:rsidRPr="00C3465B">
        <w:rPr>
          <w:rtl/>
        </w:rPr>
        <w:t>43.</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كفاية الطالب</w:t>
      </w:r>
      <w:r w:rsidR="00A41E48">
        <w:rPr>
          <w:rtl/>
        </w:rPr>
        <w:t>:</w:t>
      </w:r>
      <w:r w:rsidR="00A41E48" w:rsidRPr="00C3465B">
        <w:rPr>
          <w:rtl/>
        </w:rPr>
        <w:t xml:space="preserve"> 151.</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وسلّم</w:t>
      </w:r>
      <w:r>
        <w:rPr>
          <w:rtl/>
          <w:lang w:bidi="fa-IR"/>
        </w:rPr>
        <w:t>:</w:t>
      </w:r>
    </w:p>
    <w:p w:rsidR="00A41E48" w:rsidRPr="00C3465B" w:rsidRDefault="00A41E48" w:rsidP="00A41E48">
      <w:pPr>
        <w:pStyle w:val="libNormal"/>
        <w:rPr>
          <w:rtl/>
          <w:lang w:bidi="fa-IR"/>
        </w:rPr>
      </w:pPr>
      <w:r w:rsidRPr="00C3465B">
        <w:rPr>
          <w:rtl/>
        </w:rPr>
        <w:t xml:space="preserve">عن أنس بن مالك </w:t>
      </w:r>
      <w:r w:rsidRPr="001C3131">
        <w:rPr>
          <w:rStyle w:val="libAlaemChar"/>
          <w:rtl/>
        </w:rPr>
        <w:t>رضي‌الله‌عنه</w:t>
      </w:r>
      <w:r w:rsidRPr="00C3465B">
        <w:rPr>
          <w:rtl/>
        </w:rPr>
        <w:t xml:space="preserve"> قال</w:t>
      </w:r>
      <w:r>
        <w:rPr>
          <w:rtl/>
        </w:rPr>
        <w:t xml:space="preserve">: </w:t>
      </w:r>
      <w:r w:rsidRPr="00C3465B">
        <w:rPr>
          <w:rtl/>
        </w:rPr>
        <w:t xml:space="preserve">كان عند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طير فقال</w:t>
      </w:r>
      <w:r>
        <w:rPr>
          <w:rtl/>
        </w:rPr>
        <w:t>:</w:t>
      </w:r>
      <w:r w:rsidRPr="00C3465B">
        <w:rPr>
          <w:rtl/>
        </w:rPr>
        <w:t xml:space="preserve"> الل</w:t>
      </w:r>
      <w:r w:rsidR="008520FC">
        <w:rPr>
          <w:rFonts w:hint="cs"/>
          <w:rtl/>
        </w:rPr>
        <w:t>ّ</w:t>
      </w:r>
      <w:r w:rsidRPr="00C3465B">
        <w:rPr>
          <w:rtl/>
        </w:rPr>
        <w:t xml:space="preserve">هم ائتني بأحبّ خلقك إليك يأكل معي هذا الطير. فجاء علي بن أبي طالب </w:t>
      </w:r>
      <w:r w:rsidRPr="001C3131">
        <w:rPr>
          <w:rStyle w:val="libAlaemChar"/>
          <w:rtl/>
        </w:rPr>
        <w:t>رضي‌الله‌عنه</w:t>
      </w:r>
      <w:r w:rsidRPr="00C3465B">
        <w:rPr>
          <w:rtl/>
        </w:rPr>
        <w:t xml:space="preserve"> فأكل معه. أخرجه الترمذي</w:t>
      </w:r>
      <w:r>
        <w:rPr>
          <w:rtl/>
        </w:rPr>
        <w:t>،</w:t>
      </w:r>
      <w:r w:rsidRPr="00C3465B">
        <w:rPr>
          <w:rtl/>
        </w:rPr>
        <w:t xml:space="preserve"> والبغوي في المصابيح في الحسان</w:t>
      </w:r>
      <w:r>
        <w:rPr>
          <w:rtl/>
        </w:rPr>
        <w:t xml:space="preserve"> ..</w:t>
      </w:r>
      <w:r w:rsidRPr="00C3465B">
        <w:rPr>
          <w:rtl/>
        </w:rPr>
        <w:t xml:space="preserve">. » </w:t>
      </w:r>
      <w:r w:rsidRPr="00BE597A">
        <w:rPr>
          <w:rStyle w:val="libFootnotenumChar"/>
          <w:rtl/>
        </w:rPr>
        <w:t>(1)</w:t>
      </w:r>
      <w:r>
        <w:rPr>
          <w:rtl/>
        </w:rPr>
        <w:t>.</w:t>
      </w:r>
    </w:p>
    <w:p w:rsidR="00A41E48" w:rsidRPr="00C3465B" w:rsidRDefault="00A41E48" w:rsidP="00A41E48">
      <w:pPr>
        <w:pStyle w:val="libBold1"/>
        <w:rPr>
          <w:rtl/>
          <w:lang w:bidi="fa-IR"/>
        </w:rPr>
      </w:pPr>
      <w:r w:rsidRPr="00C3465B">
        <w:rPr>
          <w:rtl/>
          <w:lang w:bidi="fa-IR"/>
        </w:rPr>
        <w:t>وأيضا</w:t>
      </w:r>
      <w:r w:rsidR="008520FC">
        <w:rPr>
          <w:rFonts w:hint="cs"/>
          <w:rtl/>
          <w:lang w:bidi="fa-IR"/>
        </w:rPr>
        <w:t>ً</w:t>
      </w:r>
      <w:r>
        <w:rPr>
          <w:rtl/>
          <w:lang w:bidi="fa-IR"/>
        </w:rPr>
        <w:t>:</w:t>
      </w:r>
    </w:p>
    <w:p w:rsidR="00A41E48" w:rsidRPr="00C3465B" w:rsidRDefault="00A41E48" w:rsidP="00A41E48">
      <w:pPr>
        <w:pStyle w:val="libNormal"/>
        <w:rPr>
          <w:rtl/>
          <w:lang w:bidi="fa-IR"/>
        </w:rPr>
      </w:pPr>
      <w:r w:rsidRPr="00C3465B">
        <w:rPr>
          <w:rtl/>
          <w:lang w:bidi="fa-IR"/>
        </w:rPr>
        <w:t xml:space="preserve">قال الطبري في فضائل أمير المؤمنين </w:t>
      </w:r>
      <w:r w:rsidRPr="001C3131">
        <w:rPr>
          <w:rStyle w:val="libAlaemChar"/>
          <w:rtl/>
        </w:rPr>
        <w:t>عليه‌السلام</w:t>
      </w:r>
      <w:r>
        <w:rPr>
          <w:rtl/>
          <w:lang w:bidi="fa-IR"/>
        </w:rPr>
        <w:t>:</w:t>
      </w:r>
    </w:p>
    <w:p w:rsidR="00A41E48" w:rsidRPr="00C3465B" w:rsidRDefault="00A41E48" w:rsidP="00A41E48">
      <w:pPr>
        <w:pStyle w:val="libNormal"/>
        <w:rPr>
          <w:rtl/>
          <w:lang w:bidi="fa-IR"/>
        </w:rPr>
      </w:pPr>
      <w:r w:rsidRPr="00C3465B">
        <w:rPr>
          <w:rtl/>
          <w:lang w:bidi="fa-IR"/>
        </w:rPr>
        <w:t>« ذكر اختصاصه بأحبيّة الله تعالى له</w:t>
      </w:r>
      <w:r>
        <w:rPr>
          <w:rtl/>
          <w:lang w:bidi="fa-IR"/>
        </w:rPr>
        <w:t>:</w:t>
      </w:r>
    </w:p>
    <w:p w:rsidR="00A41E48" w:rsidRPr="00C3465B" w:rsidRDefault="00A41E48" w:rsidP="00A41E48">
      <w:pPr>
        <w:pStyle w:val="libNormal"/>
        <w:rPr>
          <w:rtl/>
          <w:lang w:bidi="fa-IR"/>
        </w:rPr>
      </w:pPr>
      <w:r w:rsidRPr="00C3465B">
        <w:rPr>
          <w:rtl/>
          <w:lang w:bidi="fa-IR"/>
        </w:rPr>
        <w:t>عن أنس بن مالك قال</w:t>
      </w:r>
      <w:r>
        <w:rPr>
          <w:rtl/>
          <w:lang w:bidi="fa-IR"/>
        </w:rPr>
        <w:t>:</w:t>
      </w:r>
      <w:r w:rsidRPr="00C3465B">
        <w:rPr>
          <w:rtl/>
          <w:lang w:bidi="fa-IR"/>
        </w:rPr>
        <w:t xml:space="preserve"> كان عند النبيّ</w:t>
      </w:r>
      <w:r>
        <w:rPr>
          <w:rtl/>
          <w:lang w:bidi="fa-IR"/>
        </w:rPr>
        <w:t xml:space="preserve"> ..</w:t>
      </w:r>
      <w:r w:rsidRPr="00C3465B">
        <w:rPr>
          <w:rtl/>
          <w:lang w:bidi="fa-IR"/>
        </w:rPr>
        <w:t xml:space="preserve">. » </w:t>
      </w:r>
      <w:r w:rsidRPr="00BE597A">
        <w:rPr>
          <w:rStyle w:val="libFootnotenumChar"/>
          <w:rtl/>
        </w:rPr>
        <w:t>(2)</w:t>
      </w:r>
      <w:r>
        <w:rPr>
          <w:rtl/>
          <w:lang w:bidi="fa-IR"/>
        </w:rPr>
        <w:t>.</w:t>
      </w:r>
    </w:p>
    <w:p w:rsidR="00A41E48" w:rsidRPr="00C3465B" w:rsidRDefault="00A41E48" w:rsidP="00A41E48">
      <w:pPr>
        <w:pStyle w:val="libBold1"/>
        <w:rPr>
          <w:rtl/>
          <w:lang w:bidi="fa-IR"/>
        </w:rPr>
      </w:pPr>
      <w:r w:rsidRPr="00C3465B">
        <w:rPr>
          <w:rtl/>
          <w:lang w:bidi="fa-IR"/>
        </w:rPr>
        <w:t>وأيضا</w:t>
      </w:r>
      <w:r w:rsidR="008520FC">
        <w:rPr>
          <w:rFonts w:hint="cs"/>
          <w:rtl/>
          <w:lang w:bidi="fa-IR"/>
        </w:rPr>
        <w:t>ً</w:t>
      </w:r>
      <w:r>
        <w:rPr>
          <w:rtl/>
          <w:lang w:bidi="fa-IR"/>
        </w:rPr>
        <w:t>:</w:t>
      </w:r>
    </w:p>
    <w:p w:rsidR="00A41E48" w:rsidRPr="00C3465B" w:rsidRDefault="00A41E48" w:rsidP="00A41E48">
      <w:pPr>
        <w:pStyle w:val="libNormal"/>
        <w:rPr>
          <w:rtl/>
          <w:lang w:bidi="fa-IR"/>
        </w:rPr>
      </w:pPr>
      <w:r w:rsidRPr="00C3465B">
        <w:rPr>
          <w:rtl/>
          <w:lang w:bidi="fa-IR"/>
        </w:rPr>
        <w:t>قال</w:t>
      </w:r>
      <w:r>
        <w:rPr>
          <w:rtl/>
          <w:lang w:bidi="fa-IR"/>
        </w:rPr>
        <w:t>:</w:t>
      </w:r>
      <w:r w:rsidRPr="00C3465B">
        <w:rPr>
          <w:rtl/>
          <w:lang w:bidi="fa-IR"/>
        </w:rPr>
        <w:t xml:space="preserve"> « ذكر محبة الله عزّ وجلّ ورسول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له</w:t>
      </w:r>
      <w:r>
        <w:rPr>
          <w:rtl/>
          <w:lang w:bidi="fa-IR"/>
        </w:rPr>
        <w:t>:</w:t>
      </w:r>
    </w:p>
    <w:p w:rsidR="00A41E48" w:rsidRPr="00C3465B" w:rsidRDefault="00A41E48" w:rsidP="00A41E48">
      <w:pPr>
        <w:pStyle w:val="libNormal"/>
        <w:rPr>
          <w:rtl/>
          <w:lang w:bidi="fa-IR"/>
        </w:rPr>
      </w:pPr>
      <w:r w:rsidRPr="00C3465B">
        <w:rPr>
          <w:rtl/>
          <w:lang w:bidi="fa-IR"/>
        </w:rPr>
        <w:t>تقدّم في الخصائص ذكر أحبيّته إلى الله ورسوله</w:t>
      </w:r>
      <w:r>
        <w:rPr>
          <w:rtl/>
          <w:lang w:bidi="fa-IR"/>
        </w:rPr>
        <w:t>،</w:t>
      </w:r>
      <w:r w:rsidRPr="00C3465B">
        <w:rPr>
          <w:rtl/>
          <w:lang w:bidi="fa-IR"/>
        </w:rPr>
        <w:t xml:space="preserve"> وهي متضمنّة للمحبّة مع الترجيح فيها على الغير » </w:t>
      </w:r>
      <w:r w:rsidRPr="00BE597A">
        <w:rPr>
          <w:rStyle w:val="libFootnotenumChar"/>
          <w:rtl/>
        </w:rPr>
        <w:t>(3)</w:t>
      </w:r>
      <w:r>
        <w:rPr>
          <w:rtl/>
          <w:lang w:bidi="fa-IR"/>
        </w:rPr>
        <w:t>.</w:t>
      </w:r>
    </w:p>
    <w:p w:rsidR="00A41E48" w:rsidRPr="00C3465B" w:rsidRDefault="00A41E48" w:rsidP="00A41E48">
      <w:pPr>
        <w:pStyle w:val="libNormal"/>
        <w:rPr>
          <w:rtl/>
          <w:lang w:bidi="fa-IR"/>
        </w:rPr>
      </w:pPr>
      <w:r w:rsidRPr="00C3465B">
        <w:rPr>
          <w:rtl/>
          <w:lang w:bidi="fa-IR"/>
        </w:rPr>
        <w:t>فليمت المنكرون والجاحدون حنقا</w:t>
      </w:r>
      <w:r w:rsidR="008520FC">
        <w:rPr>
          <w:rFonts w:hint="cs"/>
          <w:rtl/>
          <w:lang w:bidi="fa-IR"/>
        </w:rPr>
        <w:t>ً</w:t>
      </w:r>
      <w:r w:rsidRPr="00C3465B">
        <w:rPr>
          <w:rtl/>
          <w:lang w:bidi="fa-IR"/>
        </w:rPr>
        <w:t xml:space="preserve"> وغيظا</w:t>
      </w:r>
      <w:r w:rsidR="008520FC">
        <w:rPr>
          <w:rFonts w:hint="cs"/>
          <w:rtl/>
          <w:lang w:bidi="fa-IR"/>
        </w:rPr>
        <w:t>ً</w:t>
      </w:r>
      <w:r>
        <w:rPr>
          <w:rtl/>
          <w:lang w:bidi="fa-IR"/>
        </w:rPr>
        <w:t xml:space="preserve"> ..</w:t>
      </w:r>
      <w:r w:rsidRPr="00C3465B">
        <w:rPr>
          <w:rtl/>
          <w:lang w:bidi="fa-IR"/>
        </w:rPr>
        <w:t>.</w:t>
      </w:r>
    </w:p>
    <w:p w:rsidR="00A41E48" w:rsidRPr="00C3465B" w:rsidRDefault="00A41E48" w:rsidP="00A41E48">
      <w:pPr>
        <w:pStyle w:val="Heading3"/>
        <w:rPr>
          <w:rtl/>
          <w:lang w:bidi="fa-IR"/>
        </w:rPr>
      </w:pPr>
      <w:bookmarkStart w:id="966" w:name="_Toc320549545"/>
      <w:bookmarkStart w:id="967" w:name="_Toc408483357"/>
      <w:bookmarkStart w:id="968" w:name="_Toc95570854"/>
      <w:r w:rsidRPr="00C3465B">
        <w:rPr>
          <w:rtl/>
          <w:lang w:bidi="fa-IR"/>
        </w:rPr>
        <w:t>شهاب</w:t>
      </w:r>
      <w:r w:rsidR="008520FC">
        <w:rPr>
          <w:rFonts w:hint="cs"/>
          <w:rtl/>
          <w:lang w:bidi="fa-IR"/>
        </w:rPr>
        <w:t>ُ</w:t>
      </w:r>
      <w:r w:rsidRPr="00C3465B">
        <w:rPr>
          <w:rtl/>
          <w:lang w:bidi="fa-IR"/>
        </w:rPr>
        <w:t xml:space="preserve"> الدّين أحمد</w:t>
      </w:r>
      <w:bookmarkEnd w:id="966"/>
      <w:bookmarkEnd w:id="967"/>
      <w:bookmarkEnd w:id="968"/>
    </w:p>
    <w:p w:rsidR="00A41E48" w:rsidRPr="00C3465B" w:rsidRDefault="00A41E48" w:rsidP="00A41E48">
      <w:pPr>
        <w:pStyle w:val="libNormal"/>
        <w:rPr>
          <w:rtl/>
          <w:lang w:bidi="fa-IR"/>
        </w:rPr>
      </w:pPr>
      <w:r w:rsidRPr="00C3465B">
        <w:rPr>
          <w:rtl/>
          <w:lang w:bidi="fa-IR"/>
        </w:rPr>
        <w:t>وقال السيد شهاب الدين أحمد</w:t>
      </w:r>
      <w:r>
        <w:rPr>
          <w:rtl/>
          <w:lang w:bidi="fa-IR"/>
        </w:rPr>
        <w:t xml:space="preserve"> - </w:t>
      </w:r>
      <w:r w:rsidRPr="00C3465B">
        <w:rPr>
          <w:rtl/>
          <w:lang w:bidi="fa-IR"/>
        </w:rPr>
        <w:t xml:space="preserve">بعد حديث أبي ذر في أحبّ الخلق إلى الرسول </w:t>
      </w:r>
      <w:r w:rsidR="00082BFE" w:rsidRPr="00082BFE">
        <w:rPr>
          <w:rStyle w:val="libAlaemChar"/>
          <w:rtl/>
        </w:rPr>
        <w:t>صلى‌الله‌عليه‌وآله‌وسلم</w:t>
      </w:r>
      <w:r w:rsidR="006103F2" w:rsidRPr="006103F2">
        <w:rPr>
          <w:rStyle w:val="libAlaemChar"/>
          <w:rtl/>
        </w:rPr>
        <w:t xml:space="preserve"> </w:t>
      </w:r>
      <w:r>
        <w:rPr>
          <w:rtl/>
          <w:lang w:bidi="fa-IR"/>
        </w:rPr>
        <w:t>:</w:t>
      </w:r>
    </w:p>
    <w:p w:rsidR="00A41E48" w:rsidRPr="00C3465B" w:rsidRDefault="00A41E48" w:rsidP="00A41E48">
      <w:pPr>
        <w:pStyle w:val="libNormal"/>
        <w:rPr>
          <w:rtl/>
          <w:lang w:bidi="fa-IR"/>
        </w:rPr>
      </w:pPr>
      <w:r w:rsidRPr="00C3465B">
        <w:rPr>
          <w:rtl/>
          <w:lang w:bidi="fa-IR"/>
        </w:rPr>
        <w:t>« قال الشيخ العارف ا</w:t>
      </w:r>
      <w:r w:rsidR="008520FC">
        <w:rPr>
          <w:rFonts w:hint="cs"/>
          <w:rtl/>
          <w:lang w:bidi="fa-IR"/>
        </w:rPr>
        <w:t>ُ</w:t>
      </w:r>
      <w:r w:rsidRPr="00C3465B">
        <w:rPr>
          <w:rtl/>
          <w:lang w:bidi="fa-IR"/>
        </w:rPr>
        <w:t xml:space="preserve">سوة ذوي المعارف جلال الدين أحمد الخجندي </w:t>
      </w:r>
      <w:r w:rsidRPr="001C3131">
        <w:rPr>
          <w:rStyle w:val="libAlaemChar"/>
          <w:rtl/>
        </w:rPr>
        <w:t>قدس‌سره</w:t>
      </w:r>
      <w:r>
        <w:rPr>
          <w:rtl/>
          <w:lang w:bidi="fa-IR"/>
        </w:rPr>
        <w:t xml:space="preserve"> - </w:t>
      </w:r>
      <w:r w:rsidRPr="00C3465B">
        <w:rPr>
          <w:rtl/>
          <w:lang w:bidi="fa-IR"/>
        </w:rPr>
        <w:t>بعد رواية حديث عائشة ومعاذة وأبي ذر رضي الله عنهم كما سبق</w:t>
      </w:r>
      <w:r>
        <w:rPr>
          <w:rtl/>
          <w:lang w:bidi="fa-IR"/>
        </w:rPr>
        <w:t xml:space="preserve"> -:</w:t>
      </w:r>
      <w:r>
        <w:rPr>
          <w:rFonts w:hint="cs"/>
          <w:rtl/>
          <w:lang w:bidi="fa-IR"/>
        </w:rPr>
        <w:t xml:space="preserve"> </w:t>
      </w:r>
      <w:r w:rsidRPr="00C3465B">
        <w:rPr>
          <w:rtl/>
          <w:lang w:bidi="fa-IR"/>
        </w:rPr>
        <w:t>وهذه الآثار عاضدة حديث الطير</w:t>
      </w:r>
      <w:r>
        <w:rPr>
          <w:rtl/>
          <w:lang w:bidi="fa-IR"/>
        </w:rPr>
        <w:t>،</w:t>
      </w:r>
      <w:r w:rsidRPr="00C3465B">
        <w:rPr>
          <w:rtl/>
          <w:lang w:bidi="fa-IR"/>
        </w:rPr>
        <w:t xml:space="preserve"> إذ لا يكون أحد أحبّ إلى رسول الله</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ذخائر العقبى</w:t>
      </w:r>
      <w:r w:rsidR="00A41E48">
        <w:rPr>
          <w:rtl/>
        </w:rPr>
        <w:t>:</w:t>
      </w:r>
      <w:r w:rsidR="00A41E48" w:rsidRPr="00C3465B">
        <w:rPr>
          <w:rtl/>
        </w:rPr>
        <w:t xml:space="preserve"> 61.</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الرياض النضرة 3 / 114.</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الرياض النضرة 3 / 188.</w:t>
      </w:r>
    </w:p>
    <w:p w:rsidR="00A41E48" w:rsidRDefault="00A41E48" w:rsidP="00A41E48">
      <w:pPr>
        <w:pStyle w:val="libNormal"/>
        <w:rPr>
          <w:rtl/>
          <w:lang w:bidi="fa-IR"/>
        </w:rPr>
      </w:pPr>
      <w:r>
        <w:rPr>
          <w:rtl/>
          <w:lang w:bidi="fa-IR"/>
        </w:rPr>
        <w:br w:type="page"/>
      </w:r>
    </w:p>
    <w:p w:rsidR="00A41E48" w:rsidRPr="00C3465B" w:rsidRDefault="00082BFE" w:rsidP="00A41E48">
      <w:pPr>
        <w:pStyle w:val="libNormal0"/>
        <w:rPr>
          <w:rtl/>
          <w:lang w:bidi="fa-IR"/>
        </w:rPr>
      </w:pPr>
      <w:r w:rsidRPr="00082BFE">
        <w:rPr>
          <w:rStyle w:val="libAlaemChar"/>
          <w:rtl/>
        </w:rPr>
        <w:lastRenderedPageBreak/>
        <w:t>صلى‌الله‌عليه‌وآله‌وسلم</w:t>
      </w:r>
      <w:r w:rsidR="006103F2" w:rsidRPr="006103F2">
        <w:rPr>
          <w:rStyle w:val="libAlaemChar"/>
          <w:rtl/>
        </w:rPr>
        <w:t xml:space="preserve"> </w:t>
      </w:r>
      <w:r w:rsidR="00A41E48" w:rsidRPr="00C3465B">
        <w:rPr>
          <w:rtl/>
          <w:lang w:bidi="fa-IR"/>
        </w:rPr>
        <w:t>إل</w:t>
      </w:r>
      <w:r w:rsidR="008520FC">
        <w:rPr>
          <w:rFonts w:hint="cs"/>
          <w:rtl/>
          <w:lang w:bidi="fa-IR"/>
        </w:rPr>
        <w:t>ّ</w:t>
      </w:r>
      <w:r w:rsidR="00A41E48" w:rsidRPr="00C3465B">
        <w:rPr>
          <w:rtl/>
          <w:lang w:bidi="fa-IR"/>
        </w:rPr>
        <w:t xml:space="preserve">ا أن يكون ذلك أحبّ إلى الله عزّ وجل » </w:t>
      </w:r>
      <w:r w:rsidR="00A41E48" w:rsidRPr="00BE597A">
        <w:rPr>
          <w:rStyle w:val="libFootnotenumChar"/>
          <w:rtl/>
        </w:rPr>
        <w:t>(1)</w:t>
      </w:r>
      <w:r w:rsidR="00A41E48">
        <w:rPr>
          <w:rtl/>
          <w:lang w:bidi="fa-IR"/>
        </w:rPr>
        <w:t>.</w:t>
      </w:r>
    </w:p>
    <w:p w:rsidR="00A41E48" w:rsidRPr="00C3465B" w:rsidRDefault="00A41E48" w:rsidP="00A41E48">
      <w:pPr>
        <w:pStyle w:val="libBold1"/>
        <w:rPr>
          <w:rtl/>
          <w:lang w:bidi="fa-IR"/>
        </w:rPr>
      </w:pPr>
      <w:r w:rsidRPr="00C3465B">
        <w:rPr>
          <w:rtl/>
          <w:lang w:bidi="fa-IR"/>
        </w:rPr>
        <w:t>وأيضا</w:t>
      </w:r>
      <w:r w:rsidR="008520FC">
        <w:rPr>
          <w:rFonts w:hint="cs"/>
          <w:rtl/>
          <w:lang w:bidi="fa-IR"/>
        </w:rPr>
        <w:t>ً</w:t>
      </w:r>
      <w:r>
        <w:rPr>
          <w:rtl/>
          <w:lang w:bidi="fa-IR"/>
        </w:rPr>
        <w:t>:</w:t>
      </w:r>
    </w:p>
    <w:p w:rsidR="0043598D" w:rsidRDefault="00A41E48" w:rsidP="00A41E48">
      <w:pPr>
        <w:pStyle w:val="libNormal"/>
        <w:rPr>
          <w:rtl/>
        </w:rPr>
      </w:pPr>
      <w:r w:rsidRPr="00C3465B">
        <w:rPr>
          <w:rtl/>
        </w:rPr>
        <w:t>قال السيد شهاب الدين</w:t>
      </w:r>
      <w:r>
        <w:rPr>
          <w:rtl/>
        </w:rPr>
        <w:t>:</w:t>
      </w:r>
      <w:r w:rsidRPr="00C3465B">
        <w:rPr>
          <w:rtl/>
        </w:rPr>
        <w:t xml:space="preserve"> « الباب السابع</w:t>
      </w:r>
      <w:r>
        <w:rPr>
          <w:rtl/>
        </w:rPr>
        <w:t>،</w:t>
      </w:r>
      <w:r w:rsidRPr="00C3465B">
        <w:rPr>
          <w:rtl/>
        </w:rPr>
        <w:t xml:space="preserve"> في ترنّم أغاني النبوّة في مغاني الفتوة</w:t>
      </w:r>
      <w:r>
        <w:rPr>
          <w:rtl/>
        </w:rPr>
        <w:t>،</w:t>
      </w:r>
      <w:r w:rsidRPr="00C3465B">
        <w:rPr>
          <w:rtl/>
        </w:rPr>
        <w:t xml:space="preserve"> بأحبّيته إلى الله تعالى ورسوله</w:t>
      </w:r>
      <w:r>
        <w:rPr>
          <w:rtl/>
        </w:rPr>
        <w:t>،</w:t>
      </w:r>
      <w:r w:rsidRPr="00C3465B">
        <w:rPr>
          <w:rtl/>
        </w:rPr>
        <w:t xml:space="preserve"> وتنسّمه شقائق شواهق معالي العناية بما ظهر أنّه أشدّ حبّا</w:t>
      </w:r>
      <w:r w:rsidR="008520FC">
        <w:rPr>
          <w:rFonts w:hint="cs"/>
          <w:rtl/>
        </w:rPr>
        <w:t>ً</w:t>
      </w:r>
      <w:r w:rsidRPr="00C3465B">
        <w:rPr>
          <w:rtl/>
        </w:rPr>
        <w:t xml:space="preserve"> لله ورسوله</w:t>
      </w:r>
      <w:r>
        <w:rPr>
          <w:rtl/>
        </w:rPr>
        <w:t>:</w:t>
      </w:r>
    </w:p>
    <w:p w:rsidR="00A41E48" w:rsidRPr="00C3465B" w:rsidRDefault="00A41E48" w:rsidP="00A41E48">
      <w:pPr>
        <w:pStyle w:val="libNormal"/>
        <w:rPr>
          <w:rtl/>
          <w:lang w:bidi="fa-IR"/>
        </w:rPr>
      </w:pPr>
      <w:r w:rsidRPr="00C3465B">
        <w:rPr>
          <w:rtl/>
        </w:rPr>
        <w:t>عن أنس بن مالك</w:t>
      </w:r>
      <w:r>
        <w:rPr>
          <w:rtl/>
        </w:rPr>
        <w:t xml:space="preserve"> - </w:t>
      </w:r>
      <w:r w:rsidRPr="001C3131">
        <w:rPr>
          <w:rStyle w:val="libAlaemChar"/>
          <w:rtl/>
        </w:rPr>
        <w:t>رضي‌الله‌عنه</w:t>
      </w:r>
      <w:r>
        <w:rPr>
          <w:rtl/>
        </w:rPr>
        <w:t xml:space="preserve"> - </w:t>
      </w:r>
      <w:r w:rsidRPr="00C3465B">
        <w:rPr>
          <w:rtl/>
        </w:rPr>
        <w:t>قال</w:t>
      </w:r>
      <w:r>
        <w:rPr>
          <w:rtl/>
        </w:rPr>
        <w:t xml:space="preserve">: </w:t>
      </w:r>
      <w:r w:rsidRPr="00C3465B">
        <w:rPr>
          <w:rtl/>
        </w:rPr>
        <w:t xml:space="preserve">كان عند النبيّ </w:t>
      </w:r>
      <w:r w:rsidR="006103F2" w:rsidRPr="008520FC">
        <w:rPr>
          <w:rtl/>
        </w:rPr>
        <w:t>صلى</w:t>
      </w:r>
      <w:r w:rsidR="008520FC">
        <w:rPr>
          <w:rFonts w:hint="cs"/>
          <w:rtl/>
        </w:rPr>
        <w:t xml:space="preserve"> </w:t>
      </w:r>
      <w:r w:rsidR="006103F2" w:rsidRPr="008520FC">
        <w:rPr>
          <w:rtl/>
        </w:rPr>
        <w:t>‌الله</w:t>
      </w:r>
      <w:r w:rsidR="008520FC">
        <w:rPr>
          <w:rFonts w:hint="cs"/>
          <w:rtl/>
        </w:rPr>
        <w:t xml:space="preserve"> </w:t>
      </w:r>
      <w:r w:rsidR="006103F2" w:rsidRPr="008520FC">
        <w:rPr>
          <w:rtl/>
        </w:rPr>
        <w:t>‌عليه</w:t>
      </w:r>
      <w:r w:rsidR="008520FC">
        <w:rPr>
          <w:rFonts w:hint="cs"/>
          <w:rtl/>
        </w:rPr>
        <w:t xml:space="preserve"> </w:t>
      </w:r>
      <w:r w:rsidR="006103F2" w:rsidRPr="008520FC">
        <w:rPr>
          <w:rtl/>
        </w:rPr>
        <w:t>‌وآله</w:t>
      </w:r>
      <w:r w:rsidR="008520FC">
        <w:rPr>
          <w:rFonts w:hint="cs"/>
          <w:rtl/>
        </w:rPr>
        <w:t xml:space="preserve"> </w:t>
      </w:r>
      <w:r w:rsidR="006103F2" w:rsidRPr="008520FC">
        <w:rPr>
          <w:rtl/>
        </w:rPr>
        <w:t>‌وسلم</w:t>
      </w:r>
      <w:r w:rsidR="006103F2">
        <w:rPr>
          <w:rStyle w:val="libAlaemChar"/>
          <w:rtl/>
        </w:rPr>
        <w:t xml:space="preserve"> </w:t>
      </w:r>
      <w:r w:rsidRPr="00C3465B">
        <w:rPr>
          <w:rtl/>
        </w:rPr>
        <w:t>وبارك وسلّم طير فقال</w:t>
      </w:r>
      <w:r>
        <w:rPr>
          <w:rtl/>
        </w:rPr>
        <w:t>:</w:t>
      </w:r>
      <w:r w:rsidRPr="00C3465B">
        <w:rPr>
          <w:rtl/>
        </w:rPr>
        <w:t xml:space="preserve"> اللهم ائتني بأحبّ خلقك إليك يأكل معي هذا الطير. فجاء علي بن أبي طالب فأكل معه. ورواه الطبري وقال</w:t>
      </w:r>
      <w:r>
        <w:rPr>
          <w:rtl/>
        </w:rPr>
        <w:t>:</w:t>
      </w:r>
      <w:r w:rsidRPr="00C3465B">
        <w:rPr>
          <w:rtl/>
        </w:rPr>
        <w:t xml:space="preserve"> خرّجه الترمذي</w:t>
      </w:r>
      <w:r>
        <w:rPr>
          <w:rtl/>
        </w:rPr>
        <w:t xml:space="preserve"> ..</w:t>
      </w:r>
      <w:r w:rsidRPr="00C3465B">
        <w:rPr>
          <w:rtl/>
        </w:rPr>
        <w:t xml:space="preserve">. » </w:t>
      </w:r>
      <w:r w:rsidRPr="00BE597A">
        <w:rPr>
          <w:rStyle w:val="libFootnotenumChar"/>
          <w:rtl/>
        </w:rPr>
        <w:t>(2)</w:t>
      </w:r>
      <w:r>
        <w:rPr>
          <w:rtl/>
        </w:rPr>
        <w:t>.</w:t>
      </w:r>
    </w:p>
    <w:p w:rsidR="00A41E48" w:rsidRPr="00C3465B" w:rsidRDefault="00A41E48" w:rsidP="00A41E48">
      <w:pPr>
        <w:pStyle w:val="libNormal"/>
        <w:rPr>
          <w:rtl/>
          <w:lang w:bidi="fa-IR"/>
        </w:rPr>
      </w:pPr>
      <w:r w:rsidRPr="00C3465B">
        <w:rPr>
          <w:rtl/>
          <w:lang w:bidi="fa-IR"/>
        </w:rPr>
        <w:t>فحديث الطير عنده دليل الأحبيّة</w:t>
      </w:r>
      <w:r>
        <w:rPr>
          <w:rtl/>
          <w:lang w:bidi="fa-IR"/>
        </w:rPr>
        <w:t xml:space="preserve"> ..</w:t>
      </w:r>
      <w:r w:rsidRPr="00C3465B">
        <w:rPr>
          <w:rtl/>
          <w:lang w:bidi="fa-IR"/>
        </w:rPr>
        <w:t>.</w:t>
      </w:r>
    </w:p>
    <w:p w:rsidR="00A41E48" w:rsidRPr="00C3465B" w:rsidRDefault="00A41E48" w:rsidP="00A41E48">
      <w:pPr>
        <w:pStyle w:val="Heading3"/>
        <w:rPr>
          <w:rtl/>
          <w:lang w:bidi="fa-IR"/>
        </w:rPr>
      </w:pPr>
      <w:bookmarkStart w:id="969" w:name="_Toc320549546"/>
      <w:bookmarkStart w:id="970" w:name="_Toc408483358"/>
      <w:bookmarkStart w:id="971" w:name="_Toc95570855"/>
      <w:r w:rsidRPr="00C3465B">
        <w:rPr>
          <w:rtl/>
          <w:lang w:bidi="fa-IR"/>
        </w:rPr>
        <w:t>ابن تيميّة</w:t>
      </w:r>
      <w:bookmarkEnd w:id="969"/>
      <w:bookmarkEnd w:id="970"/>
      <w:bookmarkEnd w:id="971"/>
    </w:p>
    <w:p w:rsidR="00A41E48" w:rsidRPr="00C3465B" w:rsidRDefault="00A41E48" w:rsidP="00A41E48">
      <w:pPr>
        <w:pStyle w:val="libNormal"/>
        <w:rPr>
          <w:rtl/>
          <w:lang w:bidi="fa-IR"/>
        </w:rPr>
      </w:pPr>
      <w:r w:rsidRPr="00C3465B">
        <w:rPr>
          <w:rtl/>
          <w:lang w:bidi="fa-IR"/>
        </w:rPr>
        <w:t>وقال ابن تيمية في الجواب عن حديث الطير ما نصّه</w:t>
      </w:r>
      <w:r>
        <w:rPr>
          <w:rtl/>
          <w:lang w:bidi="fa-IR"/>
        </w:rPr>
        <w:t>:</w:t>
      </w:r>
    </w:p>
    <w:p w:rsidR="00A41E48" w:rsidRPr="00C3465B" w:rsidRDefault="00A41E48" w:rsidP="00A41E48">
      <w:pPr>
        <w:pStyle w:val="libNormal"/>
        <w:rPr>
          <w:rtl/>
          <w:lang w:bidi="fa-IR"/>
        </w:rPr>
      </w:pPr>
      <w:r w:rsidRPr="00C3465B">
        <w:rPr>
          <w:rtl/>
          <w:lang w:bidi="fa-IR"/>
        </w:rPr>
        <w:t>« السادس</w:t>
      </w:r>
      <w:r>
        <w:rPr>
          <w:rtl/>
          <w:lang w:bidi="fa-IR"/>
        </w:rPr>
        <w:t xml:space="preserve"> - </w:t>
      </w:r>
      <w:r w:rsidRPr="00C3465B">
        <w:rPr>
          <w:rtl/>
          <w:lang w:bidi="fa-IR"/>
        </w:rPr>
        <w:t>إنّ الأحاديث الثّابتة في الصّحاح التي أجمع أهل الحديث على صحّتها وتلقّيها بالقبول تناقض هذا</w:t>
      </w:r>
      <w:r>
        <w:rPr>
          <w:rtl/>
          <w:lang w:bidi="fa-IR"/>
        </w:rPr>
        <w:t>،</w:t>
      </w:r>
      <w:r w:rsidRPr="00C3465B">
        <w:rPr>
          <w:rtl/>
          <w:lang w:bidi="fa-IR"/>
        </w:rPr>
        <w:t xml:space="preserve"> فكيف يعارض تلك بهذا الحديث المكذوب الموضوع الذي لم يصحّحوه</w:t>
      </w:r>
      <w:r>
        <w:rPr>
          <w:rtl/>
          <w:lang w:bidi="fa-IR"/>
        </w:rPr>
        <w:t>؟</w:t>
      </w:r>
      <w:r w:rsidRPr="00C3465B">
        <w:rPr>
          <w:rtl/>
          <w:lang w:bidi="fa-IR"/>
        </w:rPr>
        <w:t xml:space="preserve"> يتبيّن هذا لكلّ متأمّل ما في صحيح البخاري ومسلم وغيرهما من فضائل القوم</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وأيضا</w:t>
      </w:r>
      <w:r w:rsidR="00C0224F">
        <w:rPr>
          <w:rFonts w:hint="cs"/>
          <w:rtl/>
          <w:lang w:bidi="fa-IR"/>
        </w:rPr>
        <w:t>ً</w:t>
      </w:r>
      <w:r>
        <w:rPr>
          <w:rtl/>
          <w:lang w:bidi="fa-IR"/>
        </w:rPr>
        <w:t>:</w:t>
      </w:r>
      <w:r w:rsidRPr="00C3465B">
        <w:rPr>
          <w:rtl/>
          <w:lang w:bidi="fa-IR"/>
        </w:rPr>
        <w:t xml:space="preserve"> فإنّ الصّحابة أجمعوا على تقديم عثمان</w:t>
      </w:r>
      <w:r>
        <w:rPr>
          <w:rtl/>
          <w:lang w:bidi="fa-IR"/>
        </w:rPr>
        <w:t>،</w:t>
      </w:r>
      <w:r w:rsidRPr="00C3465B">
        <w:rPr>
          <w:rtl/>
          <w:lang w:bidi="fa-IR"/>
        </w:rPr>
        <w:t xml:space="preserve"> الذي عمر أفضل منه</w:t>
      </w:r>
      <w:r>
        <w:rPr>
          <w:rtl/>
          <w:lang w:bidi="fa-IR"/>
        </w:rPr>
        <w:t>،</w:t>
      </w:r>
      <w:r w:rsidRPr="00C3465B">
        <w:rPr>
          <w:rtl/>
          <w:lang w:bidi="fa-IR"/>
        </w:rPr>
        <w:t xml:space="preserve"> وأبو بكر أفضل منهما. وهذه المسألة مبسوطة في غير هذا الموضع</w:t>
      </w:r>
      <w:r>
        <w:rPr>
          <w:rtl/>
          <w:lang w:bidi="fa-IR"/>
        </w:rPr>
        <w:t>،</w:t>
      </w:r>
      <w:r w:rsidRPr="00C3465B">
        <w:rPr>
          <w:rtl/>
          <w:lang w:bidi="fa-IR"/>
        </w:rPr>
        <w:t xml:space="preserve"> وقد تقدّم بعض ذلك</w:t>
      </w:r>
      <w:r>
        <w:rPr>
          <w:rtl/>
          <w:lang w:bidi="fa-IR"/>
        </w:rPr>
        <w:t>،</w:t>
      </w:r>
      <w:r w:rsidRPr="00C3465B">
        <w:rPr>
          <w:rtl/>
          <w:lang w:bidi="fa-IR"/>
        </w:rPr>
        <w:t xml:space="preserve"> لكن ذكر هذا ليتبيّن أن حديث الطير من الموضوعات » </w:t>
      </w:r>
      <w:r w:rsidRPr="00BE597A">
        <w:rPr>
          <w:rStyle w:val="libFootnotenumChar"/>
          <w:rtl/>
        </w:rPr>
        <w:t>(3)</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توضيح الدلائل</w:t>
      </w:r>
      <w:r w:rsidR="00A41E48">
        <w:rPr>
          <w:rtl/>
        </w:rPr>
        <w:t xml:space="preserve"> - </w:t>
      </w:r>
      <w:r w:rsidR="00A41E48" w:rsidRPr="00C3465B">
        <w:rPr>
          <w:rtl/>
        </w:rPr>
        <w:t>مخطوط.</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توضيح الدلائل</w:t>
      </w:r>
      <w:r w:rsidR="00A41E48">
        <w:rPr>
          <w:rtl/>
        </w:rPr>
        <w:t xml:space="preserve"> - </w:t>
      </w:r>
      <w:r w:rsidR="00A41E48" w:rsidRPr="00C3465B">
        <w:rPr>
          <w:rtl/>
        </w:rPr>
        <w:t>مخطوط.</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منهاج السنّة 4 / 99.</w:t>
      </w:r>
    </w:p>
    <w:p w:rsidR="00A41E48" w:rsidRDefault="00A41E48" w:rsidP="00A41E48">
      <w:pPr>
        <w:pStyle w:val="libNormal"/>
        <w:rPr>
          <w:rtl/>
          <w:lang w:bidi="fa-IR"/>
        </w:rPr>
      </w:pPr>
      <w:r>
        <w:rPr>
          <w:rtl/>
          <w:lang w:bidi="fa-IR"/>
        </w:rPr>
        <w:br w:type="page"/>
      </w:r>
    </w:p>
    <w:p w:rsidR="0043598D" w:rsidRDefault="00A41E48" w:rsidP="00A41E48">
      <w:pPr>
        <w:pStyle w:val="libNormal"/>
        <w:rPr>
          <w:rtl/>
          <w:lang w:bidi="fa-IR"/>
        </w:rPr>
      </w:pPr>
      <w:r w:rsidRPr="00C3465B">
        <w:rPr>
          <w:rtl/>
          <w:lang w:bidi="fa-IR"/>
        </w:rPr>
        <w:lastRenderedPageBreak/>
        <w:t>فلو لا دلالة هذا الحديث على الأفضلية عند ابن تيمية لما كان بحاجة إلى المعارضة وال</w:t>
      </w:r>
      <w:r w:rsidR="00C0224F">
        <w:rPr>
          <w:rFonts w:hint="cs"/>
          <w:rtl/>
          <w:lang w:bidi="fa-IR"/>
        </w:rPr>
        <w:t>إِ</w:t>
      </w:r>
      <w:r w:rsidRPr="00C3465B">
        <w:rPr>
          <w:rtl/>
          <w:lang w:bidi="fa-IR"/>
        </w:rPr>
        <w:t>ستدلال بما ذكر</w:t>
      </w:r>
      <w:r>
        <w:rPr>
          <w:rtl/>
          <w:lang w:bidi="fa-IR"/>
        </w:rPr>
        <w:t xml:space="preserve"> ..</w:t>
      </w:r>
      <w:r w:rsidRPr="00C3465B">
        <w:rPr>
          <w:rtl/>
          <w:lang w:bidi="fa-IR"/>
        </w:rPr>
        <w:t>. ولو كانت الأحبيّة فيه نسبية</w:t>
      </w:r>
      <w:r>
        <w:rPr>
          <w:rtl/>
          <w:lang w:bidi="fa-IR"/>
        </w:rPr>
        <w:t xml:space="preserve"> - </w:t>
      </w:r>
      <w:r w:rsidRPr="00C3465B">
        <w:rPr>
          <w:rtl/>
          <w:lang w:bidi="fa-IR"/>
        </w:rPr>
        <w:t>كما ذكر ( الدهلوي ) أو يمكن تأويلها بوجه من الوجوه</w:t>
      </w:r>
      <w:r>
        <w:rPr>
          <w:rtl/>
          <w:lang w:bidi="fa-IR"/>
        </w:rPr>
        <w:t xml:space="preserve"> - </w:t>
      </w:r>
      <w:r w:rsidRPr="00C3465B">
        <w:rPr>
          <w:rtl/>
          <w:lang w:bidi="fa-IR"/>
        </w:rPr>
        <w:t>لم يكن تناقض بين حديث الطير وما ذكر من أحاديث القوم</w:t>
      </w:r>
      <w:r>
        <w:rPr>
          <w:rtl/>
          <w:lang w:bidi="fa-IR"/>
        </w:rPr>
        <w:t>!!</w:t>
      </w:r>
    </w:p>
    <w:p w:rsidR="00A41E48" w:rsidRPr="00C3465B" w:rsidRDefault="00A41E48" w:rsidP="00A41E48">
      <w:pPr>
        <w:pStyle w:val="libNormal"/>
        <w:rPr>
          <w:rtl/>
          <w:lang w:bidi="fa-IR"/>
        </w:rPr>
      </w:pPr>
      <w:r w:rsidRPr="00C3465B">
        <w:rPr>
          <w:rtl/>
          <w:lang w:bidi="fa-IR"/>
        </w:rPr>
        <w:t>ومن هنا يظهر اضطراب القوم في مقام الجواب عن هذا الحديث الشريف</w:t>
      </w:r>
      <w:r>
        <w:rPr>
          <w:rtl/>
          <w:lang w:bidi="fa-IR"/>
        </w:rPr>
        <w:t>،</w:t>
      </w:r>
      <w:r w:rsidRPr="00C3465B">
        <w:rPr>
          <w:rtl/>
          <w:lang w:bidi="fa-IR"/>
        </w:rPr>
        <w:t xml:space="preserve"> فالمتقدّمون كالرّازي وابن تيميّة لم يذكروا شيئا من التأويلات إمّا عن عجز وقصور</w:t>
      </w:r>
      <w:r>
        <w:rPr>
          <w:rtl/>
          <w:lang w:bidi="fa-IR"/>
        </w:rPr>
        <w:t>،</w:t>
      </w:r>
      <w:r w:rsidRPr="00C3465B">
        <w:rPr>
          <w:rtl/>
          <w:lang w:bidi="fa-IR"/>
        </w:rPr>
        <w:t xml:space="preserve"> وإمّا للالتفات إلى ركاكتها وسخافتها</w:t>
      </w:r>
      <w:r>
        <w:rPr>
          <w:rtl/>
          <w:lang w:bidi="fa-IR"/>
        </w:rPr>
        <w:t>،</w:t>
      </w:r>
      <w:r w:rsidRPr="00C3465B">
        <w:rPr>
          <w:rtl/>
          <w:lang w:bidi="fa-IR"/>
        </w:rPr>
        <w:t xml:space="preserve"> فعمدوا إلى خرافات شيوخهم في باب فضائل الشيخين</w:t>
      </w:r>
      <w:r>
        <w:rPr>
          <w:rtl/>
          <w:lang w:bidi="fa-IR"/>
        </w:rPr>
        <w:t>،</w:t>
      </w:r>
      <w:r w:rsidRPr="00C3465B">
        <w:rPr>
          <w:rtl/>
          <w:lang w:bidi="fa-IR"/>
        </w:rPr>
        <w:t xml:space="preserve"> فزعموا مناقضتها لحديث الطّير</w:t>
      </w:r>
      <w:r>
        <w:rPr>
          <w:rtl/>
          <w:lang w:bidi="fa-IR"/>
        </w:rPr>
        <w:t>،</w:t>
      </w:r>
      <w:r w:rsidRPr="00C3465B">
        <w:rPr>
          <w:rtl/>
          <w:lang w:bidi="fa-IR"/>
        </w:rPr>
        <w:t xml:space="preserve"> أو ادّعوا وضع هذا الحديث الشّريف</w:t>
      </w:r>
      <w:r>
        <w:rPr>
          <w:rtl/>
          <w:lang w:bidi="fa-IR"/>
        </w:rPr>
        <w:t>،</w:t>
      </w:r>
      <w:r w:rsidRPr="00C3465B">
        <w:rPr>
          <w:rtl/>
          <w:lang w:bidi="fa-IR"/>
        </w:rPr>
        <w:t xml:space="preserve"> مكذّبين كبار أساطين طائفتهم الذين رووه</w:t>
      </w:r>
      <w:r>
        <w:rPr>
          <w:rtl/>
          <w:lang w:bidi="fa-IR"/>
        </w:rPr>
        <w:t>،</w:t>
      </w:r>
      <w:r w:rsidRPr="00C3465B">
        <w:rPr>
          <w:rtl/>
          <w:lang w:bidi="fa-IR"/>
        </w:rPr>
        <w:t xml:space="preserve"> وأثبتوه في كتبهم في جملة فضائل مولانا أمير المؤمنين </w:t>
      </w:r>
      <w:r w:rsidRPr="001C3131">
        <w:rPr>
          <w:rStyle w:val="libAlaemChar"/>
          <w:rtl/>
        </w:rPr>
        <w:t>عليه‌السلام</w:t>
      </w:r>
      <w:r w:rsidRPr="00C3465B">
        <w:rPr>
          <w:rtl/>
          <w:lang w:bidi="fa-IR"/>
        </w:rPr>
        <w:t>.</w:t>
      </w:r>
      <w:r>
        <w:rPr>
          <w:rFonts w:hint="cs"/>
          <w:rtl/>
          <w:lang w:bidi="fa-IR"/>
        </w:rPr>
        <w:t xml:space="preserve"> </w:t>
      </w:r>
      <w:r w:rsidRPr="00C3465B">
        <w:rPr>
          <w:rtl/>
          <w:lang w:bidi="fa-IR"/>
        </w:rPr>
        <w:t>والمتأخّرون سلكوا سبيل التأويل وإنكار دلالة الحديث على الأحبيّة والأفضليّة المطلقة</w:t>
      </w:r>
      <w:r>
        <w:rPr>
          <w:rtl/>
          <w:lang w:bidi="fa-IR"/>
        </w:rPr>
        <w:t>،</w:t>
      </w:r>
      <w:r w:rsidRPr="00C3465B">
        <w:rPr>
          <w:rtl/>
          <w:lang w:bidi="fa-IR"/>
        </w:rPr>
        <w:t xml:space="preserve"> مخطّئين أولئك الذين أذعنوا بالدلالة وادّعوا المعارضة أو الوضع</w:t>
      </w:r>
      <w:r>
        <w:rPr>
          <w:rtl/>
          <w:lang w:bidi="fa-IR"/>
        </w:rPr>
        <w:t xml:space="preserve"> ..</w:t>
      </w:r>
      <w:r w:rsidRPr="00C3465B">
        <w:rPr>
          <w:rtl/>
          <w:lang w:bidi="fa-IR"/>
        </w:rPr>
        <w:t>.</w:t>
      </w:r>
      <w:r>
        <w:rPr>
          <w:rFonts w:hint="cs"/>
          <w:rtl/>
          <w:lang w:bidi="fa-IR"/>
        </w:rPr>
        <w:t xml:space="preserve"> </w:t>
      </w:r>
      <w:r w:rsidRPr="00C3465B">
        <w:rPr>
          <w:rtl/>
          <w:lang w:bidi="fa-IR"/>
        </w:rPr>
        <w:t>بل لقد وقع الواحد منهم في التهافت والتناقض</w:t>
      </w:r>
      <w:r>
        <w:rPr>
          <w:rtl/>
          <w:lang w:bidi="fa-IR"/>
        </w:rPr>
        <w:t xml:space="preserve"> ..</w:t>
      </w:r>
      <w:r w:rsidRPr="00C3465B">
        <w:rPr>
          <w:rtl/>
          <w:lang w:bidi="fa-IR"/>
        </w:rPr>
        <w:t>. فالرازي يعترف في ( نهاية العقول ) بدلالة حديث الطير على الأفضلية بصراحة ثمّ يدّعي المعارضة</w:t>
      </w:r>
      <w:r>
        <w:rPr>
          <w:rtl/>
          <w:lang w:bidi="fa-IR"/>
        </w:rPr>
        <w:t>،</w:t>
      </w:r>
      <w:r w:rsidRPr="00C3465B">
        <w:rPr>
          <w:rtl/>
          <w:lang w:bidi="fa-IR"/>
        </w:rPr>
        <w:t xml:space="preserve"> ويناقض نفسه في ( الأربعين )</w:t>
      </w:r>
      <w:r>
        <w:rPr>
          <w:rtl/>
          <w:lang w:bidi="fa-IR"/>
        </w:rPr>
        <w:t xml:space="preserve"> - </w:t>
      </w:r>
      <w:r w:rsidRPr="00C3465B">
        <w:rPr>
          <w:rtl/>
          <w:lang w:bidi="fa-IR"/>
        </w:rPr>
        <w:t>كما ستسمع فيما بعد</w:t>
      </w:r>
      <w:r>
        <w:rPr>
          <w:rtl/>
          <w:lang w:bidi="fa-IR"/>
        </w:rPr>
        <w:t xml:space="preserve"> - </w:t>
      </w:r>
      <w:r w:rsidRPr="00C3465B">
        <w:rPr>
          <w:rtl/>
          <w:lang w:bidi="fa-IR"/>
        </w:rPr>
        <w:t>ويمنع الدّلالة</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لكن الجمع بين المتناقضات ممتنع</w:t>
      </w:r>
      <w:r>
        <w:rPr>
          <w:rtl/>
          <w:lang w:bidi="fa-IR"/>
        </w:rPr>
        <w:t>،</w:t>
      </w:r>
      <w:r w:rsidRPr="00C3465B">
        <w:rPr>
          <w:rtl/>
          <w:lang w:bidi="fa-IR"/>
        </w:rPr>
        <w:t xml:space="preserve"> وهم بين أمرين</w:t>
      </w:r>
      <w:r>
        <w:rPr>
          <w:rtl/>
          <w:lang w:bidi="fa-IR"/>
        </w:rPr>
        <w:t>،</w:t>
      </w:r>
      <w:r w:rsidRPr="00C3465B">
        <w:rPr>
          <w:rtl/>
          <w:lang w:bidi="fa-IR"/>
        </w:rPr>
        <w:t xml:space="preserve"> إمّا رفع اليد عن الحكم بالوضع بدعوى معارضته لما وضعوه في حق الشيخين</w:t>
      </w:r>
      <w:r>
        <w:rPr>
          <w:rtl/>
          <w:lang w:bidi="fa-IR"/>
        </w:rPr>
        <w:t>،</w:t>
      </w:r>
      <w:r w:rsidRPr="00C3465B">
        <w:rPr>
          <w:rtl/>
          <w:lang w:bidi="fa-IR"/>
        </w:rPr>
        <w:t xml:space="preserve"> وإمّا الإ</w:t>
      </w:r>
      <w:r w:rsidR="00C0224F">
        <w:rPr>
          <w:rFonts w:hint="cs"/>
          <w:rtl/>
          <w:lang w:bidi="fa-IR"/>
        </w:rPr>
        <w:t>ِ</w:t>
      </w:r>
      <w:r w:rsidRPr="00C3465B">
        <w:rPr>
          <w:rtl/>
          <w:lang w:bidi="fa-IR"/>
        </w:rPr>
        <w:t>عتقاد والإ</w:t>
      </w:r>
      <w:r w:rsidR="00C0224F">
        <w:rPr>
          <w:rFonts w:hint="cs"/>
          <w:rtl/>
          <w:lang w:bidi="fa-IR"/>
        </w:rPr>
        <w:t>ِ</w:t>
      </w:r>
      <w:r w:rsidRPr="00C3465B">
        <w:rPr>
          <w:rtl/>
          <w:lang w:bidi="fa-IR"/>
        </w:rPr>
        <w:t>قرار بدلالة الحديث على الأحبيّة ونبذ التأويلات الموهونة</w:t>
      </w:r>
      <w:r>
        <w:rPr>
          <w:rtl/>
          <w:lang w:bidi="fa-IR"/>
        </w:rPr>
        <w:t xml:space="preserve"> ..</w:t>
      </w:r>
      <w:r w:rsidRPr="00C3465B">
        <w:rPr>
          <w:rtl/>
          <w:lang w:bidi="fa-IR"/>
        </w:rPr>
        <w:t>. وأمّا لا هذا ولا ذاك فهذا من وساوس الخناس الأفّاك</w:t>
      </w:r>
      <w:r>
        <w:rPr>
          <w:rtl/>
          <w:lang w:bidi="fa-IR"/>
        </w:rPr>
        <w:t>،</w:t>
      </w:r>
      <w:r w:rsidRPr="00C3465B">
        <w:rPr>
          <w:rtl/>
          <w:lang w:bidi="fa-IR"/>
        </w:rPr>
        <w:t xml:space="preserve"> والله ولّي التفضّل بالفهم والإدراك.</w:t>
      </w:r>
    </w:p>
    <w:p w:rsidR="0043598D" w:rsidRDefault="00A41E48" w:rsidP="00A41E48">
      <w:pPr>
        <w:pStyle w:val="Heading3"/>
        <w:rPr>
          <w:rtl/>
          <w:lang w:bidi="fa-IR"/>
        </w:rPr>
      </w:pPr>
      <w:bookmarkStart w:id="972" w:name="_Toc320549547"/>
      <w:bookmarkStart w:id="973" w:name="_Toc408483359"/>
      <w:bookmarkStart w:id="974" w:name="_Toc95570856"/>
      <w:r w:rsidRPr="00C3465B">
        <w:rPr>
          <w:rtl/>
          <w:lang w:bidi="fa-IR"/>
        </w:rPr>
        <w:t>محمّد الأمير الصّنعاني</w:t>
      </w:r>
      <w:bookmarkEnd w:id="972"/>
      <w:bookmarkEnd w:id="973"/>
      <w:bookmarkEnd w:id="974"/>
    </w:p>
    <w:p w:rsidR="00A41E48" w:rsidRPr="00C3465B" w:rsidRDefault="00A41E48" w:rsidP="00A41E48">
      <w:pPr>
        <w:pStyle w:val="libNormal"/>
        <w:rPr>
          <w:rtl/>
          <w:lang w:bidi="fa-IR"/>
        </w:rPr>
      </w:pPr>
      <w:r w:rsidRPr="00C3465B">
        <w:rPr>
          <w:rtl/>
          <w:lang w:bidi="fa-IR"/>
        </w:rPr>
        <w:t>وقال العل</w:t>
      </w:r>
      <w:r w:rsidR="00C0224F">
        <w:rPr>
          <w:rFonts w:hint="cs"/>
          <w:rtl/>
          <w:lang w:bidi="fa-IR"/>
        </w:rPr>
        <w:t>ّ</w:t>
      </w:r>
      <w:r w:rsidRPr="00C3465B">
        <w:rPr>
          <w:rtl/>
          <w:lang w:bidi="fa-IR"/>
        </w:rPr>
        <w:t>امة محمّد بن إسماعيل الأمير الصنعاني في دلالة حديث الطّ</w:t>
      </w:r>
      <w:r w:rsidR="00C0224F">
        <w:rPr>
          <w:rFonts w:hint="cs"/>
          <w:rtl/>
          <w:lang w:bidi="fa-IR"/>
        </w:rPr>
        <w:t>َ</w:t>
      </w:r>
      <w:r w:rsidRPr="00C3465B">
        <w:rPr>
          <w:rtl/>
          <w:lang w:bidi="fa-IR"/>
        </w:rPr>
        <w:t xml:space="preserve">ير على أحبيّة أمير المؤمنين </w:t>
      </w:r>
      <w:r w:rsidRPr="001C3131">
        <w:rPr>
          <w:rStyle w:val="libAlaemChar"/>
          <w:rtl/>
        </w:rPr>
        <w:t>عليه‌السلام</w:t>
      </w:r>
      <w:r w:rsidRPr="00C3465B">
        <w:rPr>
          <w:rtl/>
          <w:lang w:bidi="fa-IR"/>
        </w:rPr>
        <w:t xml:space="preserve"> بعد إيراد طرقه</w:t>
      </w:r>
      <w:r>
        <w:rPr>
          <w:rtl/>
          <w:lang w:bidi="fa-IR"/>
        </w:rPr>
        <w:t>:</w:t>
      </w:r>
    </w:p>
    <w:p w:rsidR="00A41E48" w:rsidRPr="00C3465B" w:rsidRDefault="00A41E48" w:rsidP="00A41E48">
      <w:pPr>
        <w:pStyle w:val="libNormal"/>
        <w:rPr>
          <w:rtl/>
          <w:lang w:bidi="fa-IR"/>
        </w:rPr>
      </w:pPr>
      <w:r w:rsidRPr="00C3465B">
        <w:rPr>
          <w:rtl/>
          <w:lang w:bidi="fa-IR"/>
        </w:rPr>
        <w:t>« قلت</w:t>
      </w:r>
      <w:r>
        <w:rPr>
          <w:rtl/>
          <w:lang w:bidi="fa-IR"/>
        </w:rPr>
        <w:t>:</w:t>
      </w:r>
      <w:r w:rsidRPr="00C3465B">
        <w:rPr>
          <w:rtl/>
          <w:lang w:bidi="fa-IR"/>
        </w:rPr>
        <w:t xml:space="preserve"> هذا الخبر رواه جماعة عن أنس</w:t>
      </w:r>
      <w:r>
        <w:rPr>
          <w:rtl/>
          <w:lang w:bidi="fa-IR"/>
        </w:rPr>
        <w:t>،</w:t>
      </w:r>
      <w:r w:rsidRPr="00C3465B">
        <w:rPr>
          <w:rtl/>
          <w:lang w:bidi="fa-IR"/>
        </w:rPr>
        <w:t xml:space="preserve"> منهم</w:t>
      </w:r>
      <w:r>
        <w:rPr>
          <w:rtl/>
          <w:lang w:bidi="fa-IR"/>
        </w:rPr>
        <w:t>:</w:t>
      </w:r>
      <w:r w:rsidRPr="00C3465B">
        <w:rPr>
          <w:rtl/>
          <w:lang w:bidi="fa-IR"/>
        </w:rPr>
        <w:t xml:space="preserve"> سعيد بن المسيب</w:t>
      </w:r>
      <w:r>
        <w:rPr>
          <w:rtl/>
          <w:lang w:bidi="fa-IR"/>
        </w:rPr>
        <w:t>،</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وعبد الملك بن عمير</w:t>
      </w:r>
      <w:r>
        <w:rPr>
          <w:rtl/>
          <w:lang w:bidi="fa-IR"/>
        </w:rPr>
        <w:t>،</w:t>
      </w:r>
      <w:r w:rsidRPr="00C3465B">
        <w:rPr>
          <w:rtl/>
          <w:lang w:bidi="fa-IR"/>
        </w:rPr>
        <w:t xml:space="preserve"> وسليمان بن الحجاج الطّائفي</w:t>
      </w:r>
      <w:r>
        <w:rPr>
          <w:rtl/>
          <w:lang w:bidi="fa-IR"/>
        </w:rPr>
        <w:t>،</w:t>
      </w:r>
      <w:r w:rsidRPr="00C3465B">
        <w:rPr>
          <w:rtl/>
          <w:lang w:bidi="fa-IR"/>
        </w:rPr>
        <w:t xml:space="preserve"> وأبو الرجال الكوفي</w:t>
      </w:r>
      <w:r>
        <w:rPr>
          <w:rtl/>
          <w:lang w:bidi="fa-IR"/>
        </w:rPr>
        <w:t>،</w:t>
      </w:r>
      <w:r w:rsidRPr="00C3465B">
        <w:rPr>
          <w:rtl/>
          <w:lang w:bidi="fa-IR"/>
        </w:rPr>
        <w:t xml:space="preserve"> وأبو الهندي</w:t>
      </w:r>
      <w:r>
        <w:rPr>
          <w:rtl/>
          <w:lang w:bidi="fa-IR"/>
        </w:rPr>
        <w:t>،</w:t>
      </w:r>
      <w:r w:rsidRPr="00C3465B">
        <w:rPr>
          <w:rtl/>
          <w:lang w:bidi="fa-IR"/>
        </w:rPr>
        <w:t xml:space="preserve"> وإسماعيل بن عبد الله بن جعفر</w:t>
      </w:r>
      <w:r>
        <w:rPr>
          <w:rtl/>
          <w:lang w:bidi="fa-IR"/>
        </w:rPr>
        <w:t>،</w:t>
      </w:r>
      <w:r w:rsidRPr="00C3465B">
        <w:rPr>
          <w:rtl/>
          <w:lang w:bidi="fa-IR"/>
        </w:rPr>
        <w:t xml:space="preserve"> ويغنم بن سالم بن قنبر</w:t>
      </w:r>
      <w:r>
        <w:rPr>
          <w:rtl/>
          <w:lang w:bidi="fa-IR"/>
        </w:rPr>
        <w:t>،</w:t>
      </w:r>
      <w:r w:rsidRPr="00C3465B">
        <w:rPr>
          <w:rtl/>
          <w:lang w:bidi="fa-IR"/>
        </w:rPr>
        <w:t xml:space="preserve"> وغيرهم.</w:t>
      </w:r>
    </w:p>
    <w:p w:rsidR="00A41E48" w:rsidRPr="00C3465B" w:rsidRDefault="00A41E48" w:rsidP="00A41E48">
      <w:pPr>
        <w:pStyle w:val="libNormal"/>
        <w:rPr>
          <w:rtl/>
          <w:lang w:bidi="fa-IR"/>
        </w:rPr>
      </w:pPr>
      <w:r w:rsidRPr="00C3465B">
        <w:rPr>
          <w:rtl/>
          <w:lang w:bidi="fa-IR"/>
        </w:rPr>
        <w:t>وأمّا ما قال الحافظ الذهبي في التذكرة في ترجمة الحاكم أبي عبد الله المعروف بابن البيّع الحافظ المشهور</w:t>
      </w:r>
      <w:r>
        <w:rPr>
          <w:rtl/>
          <w:lang w:bidi="fa-IR"/>
        </w:rPr>
        <w:t>،</w:t>
      </w:r>
      <w:r w:rsidRPr="00C3465B">
        <w:rPr>
          <w:rtl/>
          <w:lang w:bidi="fa-IR"/>
        </w:rPr>
        <w:t xml:space="preserve"> مؤلّف المستدرك وغيره</w:t>
      </w:r>
      <w:r>
        <w:rPr>
          <w:rtl/>
          <w:lang w:bidi="fa-IR"/>
        </w:rPr>
        <w:t>،</w:t>
      </w:r>
      <w:r w:rsidRPr="00C3465B">
        <w:rPr>
          <w:rtl/>
          <w:lang w:bidi="fa-IR"/>
        </w:rPr>
        <w:t xml:space="preserve"> بعد أن ساق حكاية</w:t>
      </w:r>
      <w:r>
        <w:rPr>
          <w:rtl/>
          <w:lang w:bidi="fa-IR"/>
        </w:rPr>
        <w:t>:</w:t>
      </w:r>
      <w:r w:rsidRPr="00C3465B">
        <w:rPr>
          <w:rtl/>
          <w:lang w:bidi="fa-IR"/>
        </w:rPr>
        <w:t xml:space="preserve"> وسئل الحاكم أبو عبد الله عن حديث الطير فقال</w:t>
      </w:r>
      <w:r>
        <w:rPr>
          <w:rtl/>
          <w:lang w:bidi="fa-IR"/>
        </w:rPr>
        <w:t>:</w:t>
      </w:r>
      <w:r w:rsidRPr="00C3465B">
        <w:rPr>
          <w:rtl/>
          <w:lang w:bidi="fa-IR"/>
        </w:rPr>
        <w:t xml:space="preserve"> لا يصح</w:t>
      </w:r>
      <w:r>
        <w:rPr>
          <w:rtl/>
          <w:lang w:bidi="fa-IR"/>
        </w:rPr>
        <w:t>،</w:t>
      </w:r>
      <w:r w:rsidRPr="00C3465B">
        <w:rPr>
          <w:rtl/>
          <w:lang w:bidi="fa-IR"/>
        </w:rPr>
        <w:t xml:space="preserve"> ولو صحّ</w:t>
      </w:r>
      <w:r w:rsidR="00C0224F">
        <w:rPr>
          <w:rFonts w:hint="cs"/>
          <w:rtl/>
          <w:lang w:bidi="fa-IR"/>
        </w:rPr>
        <w:t>َ</w:t>
      </w:r>
      <w:r w:rsidRPr="00C3465B">
        <w:rPr>
          <w:rtl/>
          <w:lang w:bidi="fa-IR"/>
        </w:rPr>
        <w:t xml:space="preserve"> لما كان أحد أفضل من علي بعد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 قال الذهبي</w:t>
      </w:r>
      <w:r>
        <w:rPr>
          <w:rtl/>
          <w:lang w:bidi="fa-IR"/>
        </w:rPr>
        <w:t>:</w:t>
      </w:r>
      <w:r w:rsidRPr="00C3465B">
        <w:rPr>
          <w:rtl/>
          <w:lang w:bidi="fa-IR"/>
        </w:rPr>
        <w:t xml:space="preserve"> قلت</w:t>
      </w:r>
      <w:r>
        <w:rPr>
          <w:rtl/>
          <w:lang w:bidi="fa-IR"/>
        </w:rPr>
        <w:t>:</w:t>
      </w:r>
      <w:r w:rsidRPr="00C3465B">
        <w:rPr>
          <w:rtl/>
          <w:lang w:bidi="fa-IR"/>
        </w:rPr>
        <w:t xml:space="preserve"> ثمّ تغيّر رأي الحاكم</w:t>
      </w:r>
      <w:r>
        <w:rPr>
          <w:rtl/>
          <w:lang w:bidi="fa-IR"/>
        </w:rPr>
        <w:t>،</w:t>
      </w:r>
      <w:r w:rsidRPr="00C3465B">
        <w:rPr>
          <w:rtl/>
          <w:lang w:bidi="fa-IR"/>
        </w:rPr>
        <w:t xml:space="preserve"> فأخرج حديث الطير في مستدركه. قال الذهبي</w:t>
      </w:r>
      <w:r>
        <w:rPr>
          <w:rtl/>
          <w:lang w:bidi="fa-IR"/>
        </w:rPr>
        <w:t>:</w:t>
      </w:r>
      <w:r w:rsidRPr="00C3465B">
        <w:rPr>
          <w:rtl/>
          <w:lang w:bidi="fa-IR"/>
        </w:rPr>
        <w:t xml:space="preserve"> وأمّا حديث الطير فله طرق كثيرة قد أفردتها بمصنّ</w:t>
      </w:r>
      <w:r w:rsidR="00C0224F">
        <w:rPr>
          <w:rFonts w:hint="cs"/>
          <w:rtl/>
          <w:lang w:bidi="fa-IR"/>
        </w:rPr>
        <w:t>َ</w:t>
      </w:r>
      <w:r w:rsidRPr="00C3465B">
        <w:rPr>
          <w:rtl/>
          <w:lang w:bidi="fa-IR"/>
        </w:rPr>
        <w:t>ف</w:t>
      </w:r>
      <w:r>
        <w:rPr>
          <w:rtl/>
          <w:lang w:bidi="fa-IR"/>
        </w:rPr>
        <w:t>،</w:t>
      </w:r>
      <w:r w:rsidRPr="00C3465B">
        <w:rPr>
          <w:rtl/>
          <w:lang w:bidi="fa-IR"/>
        </w:rPr>
        <w:t xml:space="preserve"> ومجموعها يوجب أن الحديث له أصل. انتهى كلام الذهبي. فأقول</w:t>
      </w:r>
      <w:r>
        <w:rPr>
          <w:rtl/>
          <w:lang w:bidi="fa-IR"/>
        </w:rPr>
        <w:t>:</w:t>
      </w:r>
    </w:p>
    <w:p w:rsidR="00A41E48" w:rsidRPr="00C3465B" w:rsidRDefault="00A41E48" w:rsidP="00A41E48">
      <w:pPr>
        <w:pStyle w:val="libNormal"/>
        <w:rPr>
          <w:rtl/>
          <w:lang w:bidi="fa-IR"/>
        </w:rPr>
      </w:pPr>
      <w:r w:rsidRPr="00C3465B">
        <w:rPr>
          <w:rtl/>
          <w:lang w:bidi="fa-IR"/>
        </w:rPr>
        <w:t>كلام الحاكم هذا لا يصح عنه</w:t>
      </w:r>
      <w:r>
        <w:rPr>
          <w:rtl/>
          <w:lang w:bidi="fa-IR"/>
        </w:rPr>
        <w:t>،</w:t>
      </w:r>
      <w:r w:rsidRPr="00C3465B">
        <w:rPr>
          <w:rtl/>
          <w:lang w:bidi="fa-IR"/>
        </w:rPr>
        <w:t xml:space="preserve"> أو أنّه قاله ثمّ رجع عنه كما قال الذهبي ثمّ تغيّر رأيه. وإنّما قلنا ذلك لأمرين</w:t>
      </w:r>
      <w:r>
        <w:rPr>
          <w:rtl/>
          <w:lang w:bidi="fa-IR"/>
        </w:rPr>
        <w:t>:</w:t>
      </w:r>
    </w:p>
    <w:p w:rsidR="00A41E48" w:rsidRPr="00C3465B" w:rsidRDefault="00A41E48" w:rsidP="00A41E48">
      <w:pPr>
        <w:pStyle w:val="libNormal"/>
        <w:rPr>
          <w:rtl/>
          <w:lang w:bidi="fa-IR"/>
        </w:rPr>
      </w:pPr>
      <w:r w:rsidRPr="00BE597A">
        <w:rPr>
          <w:rStyle w:val="libBold2Char"/>
          <w:rtl/>
        </w:rPr>
        <w:t>أحدهما</w:t>
      </w:r>
      <w:r>
        <w:rPr>
          <w:rtl/>
          <w:lang w:bidi="fa-IR"/>
        </w:rPr>
        <w:t xml:space="preserve"> - </w:t>
      </w:r>
      <w:r w:rsidRPr="00C3465B">
        <w:rPr>
          <w:rtl/>
          <w:lang w:bidi="fa-IR"/>
        </w:rPr>
        <w:t>وهو أقواهما</w:t>
      </w:r>
      <w:r>
        <w:rPr>
          <w:rtl/>
          <w:lang w:bidi="fa-IR"/>
        </w:rPr>
        <w:t xml:space="preserve"> - </w:t>
      </w:r>
      <w:r w:rsidRPr="00C3465B">
        <w:rPr>
          <w:rtl/>
          <w:lang w:bidi="fa-IR"/>
        </w:rPr>
        <w:t xml:space="preserve">إنّ القول بأفضليّة علي </w:t>
      </w:r>
      <w:r w:rsidRPr="001C3131">
        <w:rPr>
          <w:rStyle w:val="libAlaemChar"/>
          <w:rtl/>
        </w:rPr>
        <w:t>رضي‌الله‌عنه</w:t>
      </w:r>
      <w:r w:rsidRPr="00C3465B">
        <w:rPr>
          <w:rtl/>
          <w:lang w:bidi="fa-IR"/>
        </w:rPr>
        <w:t xml:space="preserve"> بعد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هو مذهب الحاكم</w:t>
      </w:r>
      <w:r>
        <w:rPr>
          <w:rtl/>
          <w:lang w:bidi="fa-IR"/>
        </w:rPr>
        <w:t>،</w:t>
      </w:r>
      <w:r w:rsidRPr="00C3465B">
        <w:rPr>
          <w:rtl/>
          <w:lang w:bidi="fa-IR"/>
        </w:rPr>
        <w:t xml:space="preserve"> كما نقله الذهبي أيضا</w:t>
      </w:r>
      <w:r w:rsidR="00C0224F">
        <w:rPr>
          <w:rFonts w:hint="cs"/>
          <w:rtl/>
          <w:lang w:bidi="fa-IR"/>
        </w:rPr>
        <w:t>ً</w:t>
      </w:r>
      <w:r w:rsidRPr="00C3465B">
        <w:rPr>
          <w:rtl/>
          <w:lang w:bidi="fa-IR"/>
        </w:rPr>
        <w:t xml:space="preserve"> في ترجمته عن ابن طاهر</w:t>
      </w:r>
      <w:r>
        <w:rPr>
          <w:rtl/>
          <w:lang w:bidi="fa-IR"/>
        </w:rPr>
        <w:t>،</w:t>
      </w:r>
      <w:r w:rsidRPr="00C3465B">
        <w:rPr>
          <w:rtl/>
          <w:lang w:bidi="fa-IR"/>
        </w:rPr>
        <w:t xml:space="preserve"> قال الذهبي قال ابن طاهر</w:t>
      </w:r>
      <w:r>
        <w:rPr>
          <w:rtl/>
          <w:lang w:bidi="fa-IR"/>
        </w:rPr>
        <w:t>:</w:t>
      </w:r>
      <w:r w:rsidRPr="00C3465B">
        <w:rPr>
          <w:rtl/>
          <w:lang w:bidi="fa-IR"/>
        </w:rPr>
        <w:t xml:space="preserve"> كان</w:t>
      </w:r>
      <w:r>
        <w:rPr>
          <w:rtl/>
          <w:lang w:bidi="fa-IR"/>
        </w:rPr>
        <w:t xml:space="preserve"> - </w:t>
      </w:r>
      <w:r w:rsidRPr="00C3465B">
        <w:rPr>
          <w:rtl/>
          <w:lang w:bidi="fa-IR"/>
        </w:rPr>
        <w:t>يعني الحاكم</w:t>
      </w:r>
      <w:r>
        <w:rPr>
          <w:rtl/>
          <w:lang w:bidi="fa-IR"/>
        </w:rPr>
        <w:t xml:space="preserve"> - </w:t>
      </w:r>
      <w:r w:rsidRPr="00C3465B">
        <w:rPr>
          <w:rtl/>
          <w:lang w:bidi="fa-IR"/>
        </w:rPr>
        <w:t>شديد التعصّب للشيعة في الباطن</w:t>
      </w:r>
      <w:r>
        <w:rPr>
          <w:rtl/>
          <w:lang w:bidi="fa-IR"/>
        </w:rPr>
        <w:t>،</w:t>
      </w:r>
      <w:r w:rsidRPr="00C3465B">
        <w:rPr>
          <w:rtl/>
          <w:lang w:bidi="fa-IR"/>
        </w:rPr>
        <w:t xml:space="preserve"> وكان يظهر التسنّن في التقديم والخلافة</w:t>
      </w:r>
      <w:r>
        <w:rPr>
          <w:rtl/>
          <w:lang w:bidi="fa-IR"/>
        </w:rPr>
        <w:t>،</w:t>
      </w:r>
      <w:r w:rsidRPr="00C3465B">
        <w:rPr>
          <w:rtl/>
          <w:lang w:bidi="fa-IR"/>
        </w:rPr>
        <w:t xml:space="preserve"> وكان منحرفا عن معاوية وإنّه يتظاهر بذلك ولا يعتذر منه. انتهى كلام ابن طاهر</w:t>
      </w:r>
      <w:r>
        <w:rPr>
          <w:rtl/>
          <w:lang w:bidi="fa-IR"/>
        </w:rPr>
        <w:t>،</w:t>
      </w:r>
      <w:r w:rsidRPr="00C3465B">
        <w:rPr>
          <w:rtl/>
          <w:lang w:bidi="fa-IR"/>
        </w:rPr>
        <w:t xml:space="preserve"> وقرّره الذهبي بقوله</w:t>
      </w:r>
      <w:r>
        <w:rPr>
          <w:rtl/>
          <w:lang w:bidi="fa-IR"/>
        </w:rPr>
        <w:t>:</w:t>
      </w:r>
      <w:r w:rsidRPr="00C3465B">
        <w:rPr>
          <w:rtl/>
          <w:lang w:bidi="fa-IR"/>
        </w:rPr>
        <w:t xml:space="preserve"> أمّا انحرافه عن خصوم علي فظاهر</w:t>
      </w:r>
      <w:r>
        <w:rPr>
          <w:rtl/>
          <w:lang w:bidi="fa-IR"/>
        </w:rPr>
        <w:t>،</w:t>
      </w:r>
      <w:r w:rsidRPr="00C3465B">
        <w:rPr>
          <w:rtl/>
          <w:lang w:bidi="fa-IR"/>
        </w:rPr>
        <w:t xml:space="preserve"> وأمّا الشيخان فمعظّم لهما بكلّ حال</w:t>
      </w:r>
      <w:r>
        <w:rPr>
          <w:rtl/>
          <w:lang w:bidi="fa-IR"/>
        </w:rPr>
        <w:t>،</w:t>
      </w:r>
      <w:r w:rsidRPr="00C3465B">
        <w:rPr>
          <w:rtl/>
          <w:lang w:bidi="fa-IR"/>
        </w:rPr>
        <w:t xml:space="preserve"> فهو شيعي لا رافضي. </w:t>
      </w:r>
      <w:r w:rsidR="00CF6510">
        <w:rPr>
          <w:rFonts w:hint="cs"/>
          <w:rtl/>
          <w:lang w:bidi="fa-IR"/>
        </w:rPr>
        <w:t>إ</w:t>
      </w:r>
      <w:r w:rsidRPr="00C3465B">
        <w:rPr>
          <w:rtl/>
          <w:lang w:bidi="fa-IR"/>
        </w:rPr>
        <w:t>نتهى.</w:t>
      </w:r>
    </w:p>
    <w:p w:rsidR="00A41E48" w:rsidRPr="00C3465B" w:rsidRDefault="00A41E48" w:rsidP="00A41E48">
      <w:pPr>
        <w:pStyle w:val="libNormal"/>
        <w:rPr>
          <w:rtl/>
          <w:lang w:bidi="fa-IR"/>
        </w:rPr>
      </w:pPr>
      <w:r w:rsidRPr="00BE597A">
        <w:rPr>
          <w:rStyle w:val="libBold2Char"/>
          <w:rtl/>
        </w:rPr>
        <w:t>قلت</w:t>
      </w:r>
      <w:r>
        <w:rPr>
          <w:rtl/>
          <w:lang w:bidi="fa-IR"/>
        </w:rPr>
        <w:t>:</w:t>
      </w:r>
      <w:r w:rsidRPr="00C3465B">
        <w:rPr>
          <w:rtl/>
          <w:lang w:bidi="fa-IR"/>
        </w:rPr>
        <w:t xml:space="preserve"> إذا عرفت هذا</w:t>
      </w:r>
      <w:r>
        <w:rPr>
          <w:rtl/>
          <w:lang w:bidi="fa-IR"/>
        </w:rPr>
        <w:t>:</w:t>
      </w:r>
      <w:r w:rsidRPr="00C3465B">
        <w:rPr>
          <w:rtl/>
          <w:lang w:bidi="fa-IR"/>
        </w:rPr>
        <w:t xml:space="preserve"> فكيف يطعن الحاكم في شيء هو رأيه ومذهبه ومن أدلة ما يجنح إليه</w:t>
      </w:r>
      <w:r>
        <w:rPr>
          <w:rtl/>
          <w:lang w:bidi="fa-IR"/>
        </w:rPr>
        <w:t>؟</w:t>
      </w:r>
      <w:r w:rsidRPr="00C3465B">
        <w:rPr>
          <w:rtl/>
          <w:lang w:bidi="fa-IR"/>
        </w:rPr>
        <w:t xml:space="preserve"> فإن</w:t>
      </w:r>
      <w:r w:rsidR="00CF6510">
        <w:rPr>
          <w:rFonts w:hint="cs"/>
          <w:rtl/>
          <w:lang w:bidi="fa-IR"/>
        </w:rPr>
        <w:t>ْ</w:t>
      </w:r>
      <w:r w:rsidRPr="00C3465B">
        <w:rPr>
          <w:rtl/>
          <w:lang w:bidi="fa-IR"/>
        </w:rPr>
        <w:t xml:space="preserve"> صحّ عنه نفي صحة حديث الطائر فلا بدّ</w:t>
      </w:r>
      <w:r w:rsidR="00CF6510">
        <w:rPr>
          <w:rFonts w:hint="cs"/>
          <w:rtl/>
          <w:lang w:bidi="fa-IR"/>
        </w:rPr>
        <w:t>َ</w:t>
      </w:r>
      <w:r w:rsidRPr="00C3465B">
        <w:rPr>
          <w:rtl/>
          <w:lang w:bidi="fa-IR"/>
        </w:rPr>
        <w:t xml:space="preserve"> من تأويله بأنّه أراد نفي أعلى درجات الصحّة</w:t>
      </w:r>
      <w:r>
        <w:rPr>
          <w:rtl/>
          <w:lang w:bidi="fa-IR"/>
        </w:rPr>
        <w:t>،</w:t>
      </w:r>
      <w:r w:rsidRPr="00C3465B">
        <w:rPr>
          <w:rtl/>
          <w:lang w:bidi="fa-IR"/>
        </w:rPr>
        <w:t xml:space="preserve"> إذ الصحة عند أئمة الحديث درجات سبع</w:t>
      </w:r>
      <w:r>
        <w:rPr>
          <w:rtl/>
          <w:lang w:bidi="fa-IR"/>
        </w:rPr>
        <w:t>،</w:t>
      </w:r>
      <w:r w:rsidRPr="00C3465B">
        <w:rPr>
          <w:rtl/>
          <w:lang w:bidi="fa-IR"/>
        </w:rPr>
        <w:t xml:space="preserve"> أو أن ذلك وقع منه قبل الإحاطة بطرق الحديث</w:t>
      </w:r>
      <w:r>
        <w:rPr>
          <w:rtl/>
          <w:lang w:bidi="fa-IR"/>
        </w:rPr>
        <w:t>،</w:t>
      </w:r>
      <w:r w:rsidRPr="00C3465B">
        <w:rPr>
          <w:rtl/>
          <w:lang w:bidi="fa-IR"/>
        </w:rPr>
        <w:t xml:space="preserve"> ثمّ عرفها بعد ذلك فأخرجه فيما جعله مستدركا</w:t>
      </w:r>
      <w:r>
        <w:rPr>
          <w:rFonts w:hint="cs"/>
          <w:rtl/>
          <w:lang w:bidi="fa-IR"/>
        </w:rPr>
        <w:t>ً</w:t>
      </w:r>
      <w:r w:rsidRPr="00C3465B">
        <w:rPr>
          <w:rtl/>
          <w:lang w:bidi="fa-IR"/>
        </w:rPr>
        <w:t xml:space="preserve"> على الصحيحين.</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BE597A">
        <w:rPr>
          <w:rStyle w:val="libBold2Char"/>
          <w:rtl/>
        </w:rPr>
        <w:lastRenderedPageBreak/>
        <w:t>والثاني</w:t>
      </w:r>
      <w:r>
        <w:rPr>
          <w:rtl/>
          <w:lang w:bidi="fa-IR"/>
        </w:rPr>
        <w:t>:</w:t>
      </w:r>
      <w:r w:rsidRPr="00C3465B">
        <w:rPr>
          <w:rtl/>
          <w:lang w:bidi="fa-IR"/>
        </w:rPr>
        <w:t xml:space="preserve"> إنّ إخراجه في المستدرك دليل صحته عنده</w:t>
      </w:r>
      <w:r>
        <w:rPr>
          <w:rtl/>
          <w:lang w:bidi="fa-IR"/>
        </w:rPr>
        <w:t>،</w:t>
      </w:r>
      <w:r w:rsidRPr="00C3465B">
        <w:rPr>
          <w:rtl/>
          <w:lang w:bidi="fa-IR"/>
        </w:rPr>
        <w:t xml:space="preserve"> فلا يصح نفي الصحة عنه إل</w:t>
      </w:r>
      <w:r w:rsidR="00CF6510">
        <w:rPr>
          <w:rFonts w:hint="cs"/>
          <w:rtl/>
          <w:lang w:bidi="fa-IR"/>
        </w:rPr>
        <w:t>ّ</w:t>
      </w:r>
      <w:r w:rsidRPr="00C3465B">
        <w:rPr>
          <w:rtl/>
          <w:lang w:bidi="fa-IR"/>
        </w:rPr>
        <w:t>ا بالتأويل المذكور.</w:t>
      </w:r>
    </w:p>
    <w:p w:rsidR="00A41E48" w:rsidRPr="00C3465B" w:rsidRDefault="00A41E48" w:rsidP="00A41E48">
      <w:pPr>
        <w:pStyle w:val="libNormal"/>
        <w:rPr>
          <w:rtl/>
          <w:lang w:bidi="fa-IR"/>
        </w:rPr>
      </w:pPr>
      <w:r w:rsidRPr="00C3465B">
        <w:rPr>
          <w:rtl/>
          <w:lang w:bidi="fa-IR"/>
        </w:rPr>
        <w:t>فعلى كلّ حال</w:t>
      </w:r>
      <w:r w:rsidR="00CF6510">
        <w:rPr>
          <w:rFonts w:hint="cs"/>
          <w:rtl/>
          <w:lang w:bidi="fa-IR"/>
        </w:rPr>
        <w:t>ٍ</w:t>
      </w:r>
      <w:r w:rsidRPr="00C3465B">
        <w:rPr>
          <w:rtl/>
          <w:lang w:bidi="fa-IR"/>
        </w:rPr>
        <w:t xml:space="preserve"> فقدح الحاكم في الحديث لا يتم.</w:t>
      </w:r>
    </w:p>
    <w:p w:rsidR="00A41E48" w:rsidRPr="00C3465B" w:rsidRDefault="00A41E48" w:rsidP="00A41E48">
      <w:pPr>
        <w:pStyle w:val="libNormal"/>
        <w:rPr>
          <w:rtl/>
          <w:lang w:bidi="fa-IR"/>
        </w:rPr>
      </w:pPr>
      <w:r w:rsidRPr="00C3465B">
        <w:rPr>
          <w:rtl/>
          <w:lang w:bidi="fa-IR"/>
        </w:rPr>
        <w:t>ثمّ هذا الذهبي</w:t>
      </w:r>
      <w:r>
        <w:rPr>
          <w:rtl/>
          <w:lang w:bidi="fa-IR"/>
        </w:rPr>
        <w:t xml:space="preserve"> - </w:t>
      </w:r>
      <w:r w:rsidRPr="00C3465B">
        <w:rPr>
          <w:rtl/>
          <w:lang w:bidi="fa-IR"/>
        </w:rPr>
        <w:t>مع تعاديه وما يعزى إليه من النصب</w:t>
      </w:r>
      <w:r>
        <w:rPr>
          <w:rtl/>
          <w:lang w:bidi="fa-IR"/>
        </w:rPr>
        <w:t xml:space="preserve"> - </w:t>
      </w:r>
      <w:r w:rsidRPr="00C3465B">
        <w:rPr>
          <w:rtl/>
          <w:lang w:bidi="fa-IR"/>
        </w:rPr>
        <w:t>ألّف في طرقه جزء. فعلى كلّ تقدير قول الحاكم لا يصح. لا بدّ من تأويله.</w:t>
      </w:r>
    </w:p>
    <w:p w:rsidR="00A41E48" w:rsidRPr="00C3465B" w:rsidRDefault="00A41E48" w:rsidP="00A41E48">
      <w:pPr>
        <w:pStyle w:val="libNormal"/>
        <w:rPr>
          <w:rtl/>
          <w:lang w:bidi="fa-IR"/>
        </w:rPr>
      </w:pPr>
      <w:r w:rsidRPr="00C3465B">
        <w:rPr>
          <w:rtl/>
          <w:lang w:bidi="fa-IR"/>
        </w:rPr>
        <w:t>ولأنّه علّل عدم صحته بأمر قد ثبت من غير حديث الطير</w:t>
      </w:r>
      <w:r>
        <w:rPr>
          <w:rtl/>
          <w:lang w:bidi="fa-IR"/>
        </w:rPr>
        <w:t>،</w:t>
      </w:r>
      <w:r w:rsidRPr="00C3465B">
        <w:rPr>
          <w:rtl/>
          <w:lang w:bidi="fa-IR"/>
        </w:rPr>
        <w:t xml:space="preserve"> وهو أنّه</w:t>
      </w:r>
      <w:r>
        <w:rPr>
          <w:rtl/>
          <w:lang w:bidi="fa-IR"/>
        </w:rPr>
        <w:t>:</w:t>
      </w:r>
      <w:r w:rsidRPr="00C3465B">
        <w:rPr>
          <w:rtl/>
          <w:lang w:bidi="fa-IR"/>
        </w:rPr>
        <w:t xml:space="preserve"> إذا كان أحبّ الخلق إلى الله سبحانه كان أفضل الناس بعد رسول الله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فقد ثبت أنّه أحبّ الخلق إلى الله من غير حديث الطائر</w:t>
      </w:r>
      <w:r>
        <w:rPr>
          <w:rtl/>
          <w:lang w:bidi="fa-IR"/>
        </w:rPr>
        <w:t>،</w:t>
      </w:r>
      <w:r w:rsidRPr="00C3465B">
        <w:rPr>
          <w:rtl/>
          <w:lang w:bidi="fa-IR"/>
        </w:rPr>
        <w:t xml:space="preserve"> كما</w:t>
      </w:r>
      <w:r>
        <w:rPr>
          <w:rFonts w:hint="cs"/>
          <w:rtl/>
          <w:lang w:bidi="fa-IR"/>
        </w:rPr>
        <w:t xml:space="preserve"> </w:t>
      </w:r>
      <w:r w:rsidRPr="00C3465B">
        <w:rPr>
          <w:rtl/>
        </w:rPr>
        <w:t>أخرجه أبو الخير القزويني من حديث ابن عباس</w:t>
      </w:r>
      <w:r>
        <w:rPr>
          <w:rtl/>
        </w:rPr>
        <w:t xml:space="preserve">: </w:t>
      </w:r>
      <w:r w:rsidRPr="00C3465B">
        <w:rPr>
          <w:rtl/>
        </w:rPr>
        <w:t>إنّ عليّا</w:t>
      </w:r>
      <w:r w:rsidR="00CF6510">
        <w:rPr>
          <w:rFonts w:hint="cs"/>
          <w:rtl/>
        </w:rPr>
        <w:t>ً</w:t>
      </w:r>
      <w:r>
        <w:rPr>
          <w:rtl/>
        </w:rPr>
        <w:t xml:space="preserve"> - </w:t>
      </w:r>
      <w:r w:rsidRPr="001C3131">
        <w:rPr>
          <w:rStyle w:val="libAlaemChar"/>
          <w:rtl/>
        </w:rPr>
        <w:t>رضي‌الله‌عنه</w:t>
      </w:r>
      <w:r>
        <w:rPr>
          <w:rtl/>
        </w:rPr>
        <w:t xml:space="preserve"> - </w:t>
      </w:r>
      <w:r w:rsidRPr="00C3465B">
        <w:rPr>
          <w:rtl/>
        </w:rPr>
        <w:t xml:space="preserve">دخل على النبيّ </w:t>
      </w:r>
      <w:r w:rsidR="00082BFE" w:rsidRPr="00082BFE">
        <w:rPr>
          <w:rStyle w:val="libAlaemChar"/>
          <w:rtl/>
        </w:rPr>
        <w:t>صلى‌الله‌عليه‌وآله‌وسلم</w:t>
      </w:r>
      <w:r w:rsidR="006103F2" w:rsidRPr="006103F2">
        <w:rPr>
          <w:rStyle w:val="libAlaemChar"/>
          <w:rtl/>
        </w:rPr>
        <w:t xml:space="preserve"> </w:t>
      </w:r>
      <w:r w:rsidRPr="00C3465B">
        <w:rPr>
          <w:rtl/>
        </w:rPr>
        <w:t>فقام إليه وعانقه وقبّ</w:t>
      </w:r>
      <w:r>
        <w:rPr>
          <w:rtl/>
        </w:rPr>
        <w:t>ل بين عينيه، قال له العباس: أ</w:t>
      </w:r>
      <w:r w:rsidRPr="00C3465B">
        <w:rPr>
          <w:rtl/>
        </w:rPr>
        <w:t>تحب هذا يا رسول الله</w:t>
      </w:r>
      <w:r>
        <w:rPr>
          <w:rtl/>
        </w:rPr>
        <w:t>؟</w:t>
      </w:r>
      <w:r w:rsidRPr="00C3465B">
        <w:rPr>
          <w:rtl/>
        </w:rPr>
        <w:t xml:space="preserve"> فقال</w:t>
      </w:r>
      <w:r>
        <w:rPr>
          <w:rtl/>
        </w:rPr>
        <w:t>:</w:t>
      </w:r>
      <w:r w:rsidRPr="00C3465B">
        <w:rPr>
          <w:rtl/>
        </w:rPr>
        <w:t xml:space="preserve"> والله لله</w:t>
      </w:r>
      <w:r w:rsidR="00CF6510">
        <w:rPr>
          <w:rFonts w:hint="cs"/>
          <w:rtl/>
        </w:rPr>
        <w:t>َ</w:t>
      </w:r>
      <w:r w:rsidRPr="00C3465B">
        <w:rPr>
          <w:rtl/>
        </w:rPr>
        <w:t xml:space="preserve"> أشدّ حبّا</w:t>
      </w:r>
      <w:r w:rsidR="00CF6510">
        <w:rPr>
          <w:rFonts w:hint="cs"/>
          <w:rtl/>
        </w:rPr>
        <w:t>ً</w:t>
      </w:r>
      <w:r w:rsidRPr="00C3465B">
        <w:rPr>
          <w:rtl/>
        </w:rPr>
        <w:t xml:space="preserve"> له منّي. ذكره المحبّ الطبري </w:t>
      </w:r>
      <w:r w:rsidRPr="001C3131">
        <w:rPr>
          <w:rStyle w:val="libAlaemChar"/>
          <w:rtl/>
        </w:rPr>
        <w:t>رحمه‌الله</w:t>
      </w:r>
      <w:r w:rsidRPr="00C3465B">
        <w:rPr>
          <w:rtl/>
        </w:rPr>
        <w:t>.</w:t>
      </w:r>
    </w:p>
    <w:p w:rsidR="00A41E48" w:rsidRPr="00C3465B" w:rsidRDefault="00A41E48" w:rsidP="00A41E48">
      <w:pPr>
        <w:pStyle w:val="libNormal"/>
        <w:rPr>
          <w:rtl/>
          <w:lang w:bidi="fa-IR"/>
        </w:rPr>
      </w:pPr>
      <w:r w:rsidRPr="00BE597A">
        <w:rPr>
          <w:rStyle w:val="libBold2Char"/>
          <w:rtl/>
        </w:rPr>
        <w:t>قلت</w:t>
      </w:r>
      <w:r>
        <w:rPr>
          <w:rtl/>
          <w:lang w:bidi="fa-IR"/>
        </w:rPr>
        <w:t>:</w:t>
      </w:r>
      <w:r w:rsidRPr="00C3465B">
        <w:rPr>
          <w:rtl/>
          <w:lang w:bidi="fa-IR"/>
        </w:rPr>
        <w:t xml:space="preserve"> وفي حديث خيبر الماضي</w:t>
      </w:r>
      <w:r>
        <w:rPr>
          <w:rtl/>
          <w:lang w:bidi="fa-IR"/>
        </w:rPr>
        <w:t xml:space="preserve"> - </w:t>
      </w:r>
      <w:r w:rsidRPr="00C3465B">
        <w:rPr>
          <w:rtl/>
          <w:lang w:bidi="fa-IR"/>
        </w:rPr>
        <w:t>و</w:t>
      </w:r>
      <w:r w:rsidRPr="00C3465B">
        <w:rPr>
          <w:rtl/>
        </w:rPr>
        <w:t xml:space="preserve">قوله </w:t>
      </w:r>
      <w:r w:rsidR="00082BFE" w:rsidRPr="00082BFE">
        <w:rPr>
          <w:rStyle w:val="libAlaemChar"/>
          <w:rtl/>
        </w:rPr>
        <w:t>صلى‌الله‌عليه‌وآله‌وسلم</w:t>
      </w:r>
      <w:r w:rsidR="006103F2" w:rsidRPr="006103F2">
        <w:rPr>
          <w:rStyle w:val="libAlaemChar"/>
          <w:rtl/>
        </w:rPr>
        <w:t xml:space="preserve"> </w:t>
      </w:r>
      <w:r>
        <w:rPr>
          <w:rtl/>
        </w:rPr>
        <w:t xml:space="preserve">: </w:t>
      </w:r>
      <w:r w:rsidRPr="00C3465B">
        <w:rPr>
          <w:rtl/>
        </w:rPr>
        <w:t>س</w:t>
      </w:r>
      <w:r w:rsidR="00CF6510">
        <w:rPr>
          <w:rFonts w:hint="cs"/>
          <w:rtl/>
        </w:rPr>
        <w:t>اُ</w:t>
      </w:r>
      <w:r w:rsidRPr="00C3465B">
        <w:rPr>
          <w:rtl/>
        </w:rPr>
        <w:t>عطي الراية غدا</w:t>
      </w:r>
      <w:r w:rsidR="00CF6510">
        <w:rPr>
          <w:rFonts w:hint="cs"/>
          <w:rtl/>
        </w:rPr>
        <w:t>ً</w:t>
      </w:r>
      <w:r w:rsidRPr="00C3465B">
        <w:rPr>
          <w:rtl/>
        </w:rPr>
        <w:t xml:space="preserve"> رجلا</w:t>
      </w:r>
      <w:r w:rsidR="00CF6510">
        <w:rPr>
          <w:rFonts w:hint="cs"/>
          <w:rtl/>
        </w:rPr>
        <w:t>ً</w:t>
      </w:r>
      <w:r w:rsidRPr="00C3465B">
        <w:rPr>
          <w:rtl/>
        </w:rPr>
        <w:t xml:space="preserve"> يحبّ الله ورسوله ويحبّه الله ورسوله</w:t>
      </w:r>
      <w:r>
        <w:rPr>
          <w:rtl/>
        </w:rPr>
        <w:t xml:space="preserve"> - </w:t>
      </w:r>
      <w:r w:rsidRPr="00C3465B">
        <w:rPr>
          <w:rtl/>
          <w:lang w:bidi="fa-IR"/>
        </w:rPr>
        <w:t>ما يدلّ لذلك. فإنّه ليس المراد من وصفه بحبّ الله إيّاه أدنى مراتبها ولا أوسطها بل أعلاها</w:t>
      </w:r>
      <w:r>
        <w:rPr>
          <w:rtl/>
          <w:lang w:bidi="fa-IR"/>
        </w:rPr>
        <w:t>،</w:t>
      </w:r>
      <w:r w:rsidRPr="00C3465B">
        <w:rPr>
          <w:rtl/>
          <w:lang w:bidi="fa-IR"/>
        </w:rPr>
        <w:t xml:space="preserve"> لما علم ضرورة</w:t>
      </w:r>
      <w:r w:rsidR="00CF6510">
        <w:rPr>
          <w:rFonts w:hint="cs"/>
          <w:rtl/>
          <w:lang w:bidi="fa-IR"/>
        </w:rPr>
        <w:t>ً</w:t>
      </w:r>
      <w:r w:rsidRPr="00C3465B">
        <w:rPr>
          <w:rtl/>
          <w:lang w:bidi="fa-IR"/>
        </w:rPr>
        <w:t xml:space="preserve"> من أنّ الله يحبّ جماعة من الصحابة غير علي </w:t>
      </w:r>
      <w:r w:rsidRPr="001C3131">
        <w:rPr>
          <w:rStyle w:val="libAlaemChar"/>
          <w:rtl/>
        </w:rPr>
        <w:t>رضي‌الله‌عنه</w:t>
      </w:r>
      <w:r>
        <w:rPr>
          <w:rtl/>
          <w:lang w:bidi="fa-IR"/>
        </w:rPr>
        <w:t>،</w:t>
      </w:r>
      <w:r w:rsidRPr="00C3465B">
        <w:rPr>
          <w:rtl/>
          <w:lang w:bidi="fa-IR"/>
        </w:rPr>
        <w:t xml:space="preserve"> قد ثبت ذلك بالنص على أفراد</w:t>
      </w:r>
      <w:r w:rsidR="00CF6510">
        <w:rPr>
          <w:rFonts w:hint="cs"/>
          <w:rtl/>
          <w:lang w:bidi="fa-IR"/>
        </w:rPr>
        <w:t>ٍ</w:t>
      </w:r>
      <w:r w:rsidRPr="00C3465B">
        <w:rPr>
          <w:rtl/>
          <w:lang w:bidi="fa-IR"/>
        </w:rPr>
        <w:t xml:space="preserve"> منهم</w:t>
      </w:r>
      <w:r>
        <w:rPr>
          <w:rtl/>
          <w:lang w:bidi="fa-IR"/>
        </w:rPr>
        <w:t>،</w:t>
      </w:r>
      <w:r w:rsidRPr="00C3465B">
        <w:rPr>
          <w:rtl/>
          <w:lang w:bidi="fa-IR"/>
        </w:rPr>
        <w:t xml:space="preserve"> وثبت أنّ الله يحبّهم جملة</w:t>
      </w:r>
      <w:r w:rsidR="00CF6510">
        <w:rPr>
          <w:rFonts w:hint="cs"/>
          <w:rtl/>
          <w:lang w:bidi="fa-IR"/>
        </w:rPr>
        <w:t>ً</w:t>
      </w:r>
      <w:r>
        <w:rPr>
          <w:rtl/>
          <w:lang w:bidi="fa-IR"/>
        </w:rPr>
        <w:t>،</w:t>
      </w:r>
      <w:r w:rsidRPr="00C3465B">
        <w:rPr>
          <w:rtl/>
          <w:lang w:bidi="fa-IR"/>
        </w:rPr>
        <w:t xml:space="preserve"> لقوله تعالى</w:t>
      </w:r>
      <w:r>
        <w:rPr>
          <w:rtl/>
          <w:lang w:bidi="fa-IR"/>
        </w:rPr>
        <w:t>:</w:t>
      </w:r>
      <w:r w:rsidRPr="00C3465B">
        <w:rPr>
          <w:rtl/>
          <w:lang w:bidi="fa-IR"/>
        </w:rPr>
        <w:t xml:space="preserve"> </w:t>
      </w:r>
      <w:r w:rsidRPr="001C3131">
        <w:rPr>
          <w:rStyle w:val="libAlaemChar"/>
          <w:rtl/>
        </w:rPr>
        <w:t>(</w:t>
      </w:r>
      <w:r w:rsidRPr="00BE597A">
        <w:rPr>
          <w:rStyle w:val="libAieChar"/>
          <w:rtl/>
        </w:rPr>
        <w:t xml:space="preserve"> إِنْ كُنْتُمْ تُحِبُّونَ اللهَ فَاتَّبِعُونِي يُحْبِبْكُمُ اللهُ </w:t>
      </w:r>
      <w:r w:rsidRPr="001C3131">
        <w:rPr>
          <w:rStyle w:val="libAlaemChar"/>
          <w:rtl/>
        </w:rPr>
        <w:t>)</w:t>
      </w:r>
      <w:r w:rsidRPr="00C3465B">
        <w:rPr>
          <w:rtl/>
          <w:lang w:bidi="fa-IR"/>
        </w:rPr>
        <w:t xml:space="preserve"> وقد أخبر الله عنهم في عدّة آيات أنّهم اتّبعوا رسوله كقوله تعالى</w:t>
      </w:r>
      <w:r>
        <w:rPr>
          <w:rtl/>
          <w:lang w:bidi="fa-IR"/>
        </w:rPr>
        <w:t>:</w:t>
      </w:r>
      <w:r w:rsidRPr="00C3465B">
        <w:rPr>
          <w:rtl/>
          <w:lang w:bidi="fa-IR"/>
        </w:rPr>
        <w:t xml:space="preserve"> </w:t>
      </w:r>
      <w:r w:rsidRPr="001C3131">
        <w:rPr>
          <w:rStyle w:val="libAlaemChar"/>
          <w:rtl/>
        </w:rPr>
        <w:t>(</w:t>
      </w:r>
      <w:r w:rsidRPr="00BE597A">
        <w:rPr>
          <w:rStyle w:val="libAieChar"/>
          <w:rtl/>
        </w:rPr>
        <w:t xml:space="preserve"> لَقَدْ تابَ اللهُ عَلَى النَّبِيِّ وَالْمُهاجِرِينَ وَالْأَنْصارِ الَّذِينَ اتَّبَعُوهُ فِي ساعَةِ الْعُسْرَةِ </w:t>
      </w:r>
      <w:r w:rsidRPr="001C3131">
        <w:rPr>
          <w:rStyle w:val="libAlaemChar"/>
          <w:rtl/>
        </w:rPr>
        <w:t>)</w:t>
      </w:r>
      <w:r w:rsidRPr="00C3465B">
        <w:rPr>
          <w:rtl/>
          <w:lang w:bidi="fa-IR"/>
        </w:rPr>
        <w:t xml:space="preserve"> وغيرها من الآيات المثنية عليهم</w:t>
      </w:r>
      <w:r>
        <w:rPr>
          <w:rtl/>
          <w:lang w:bidi="fa-IR"/>
        </w:rPr>
        <w:t>،</w:t>
      </w:r>
      <w:r w:rsidRPr="00C3465B">
        <w:rPr>
          <w:rtl/>
          <w:lang w:bidi="fa-IR"/>
        </w:rPr>
        <w:t xml:space="preserve"> الدالة على اتّباعهم لرسول الله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وقد علّق محبّته تعالى باتّباع رسوله</w:t>
      </w:r>
      <w:r>
        <w:rPr>
          <w:rtl/>
          <w:lang w:bidi="fa-IR"/>
        </w:rPr>
        <w:t>،</w:t>
      </w:r>
      <w:r w:rsidRPr="00C3465B">
        <w:rPr>
          <w:rtl/>
          <w:lang w:bidi="fa-IR"/>
        </w:rPr>
        <w:t xml:space="preserve"> فدلّ أنّهم محبوبون لله تعالى</w:t>
      </w:r>
      <w:r>
        <w:rPr>
          <w:rtl/>
          <w:lang w:bidi="fa-IR"/>
        </w:rPr>
        <w:t>،</w:t>
      </w:r>
      <w:r w:rsidRPr="00C3465B">
        <w:rPr>
          <w:rtl/>
          <w:lang w:bidi="fa-IR"/>
        </w:rPr>
        <w:t xml:space="preserve"> وأنّ رتبتهم في المحبّة متفاوتة.</w:t>
      </w:r>
    </w:p>
    <w:p w:rsidR="00A41E48" w:rsidRPr="00C3465B" w:rsidRDefault="00A41E48" w:rsidP="00A41E48">
      <w:pPr>
        <w:pStyle w:val="libNormal"/>
        <w:rPr>
          <w:rtl/>
          <w:lang w:bidi="fa-IR"/>
        </w:rPr>
      </w:pPr>
      <w:r w:rsidRPr="00C3465B">
        <w:rPr>
          <w:rtl/>
          <w:lang w:bidi="fa-IR"/>
        </w:rPr>
        <w:t>ف</w:t>
      </w:r>
      <w:r w:rsidR="000D1B0E">
        <w:rPr>
          <w:rtl/>
          <w:lang w:bidi="fa-IR"/>
        </w:rPr>
        <w:t>لمـّا</w:t>
      </w:r>
      <w:r w:rsidRPr="00C3465B">
        <w:rPr>
          <w:rtl/>
          <w:lang w:bidi="fa-IR"/>
        </w:rPr>
        <w:t xml:space="preserve"> خصّ</w:t>
      </w:r>
      <w:r w:rsidR="00CF6510">
        <w:rPr>
          <w:rFonts w:hint="cs"/>
          <w:rtl/>
          <w:lang w:bidi="fa-IR"/>
        </w:rPr>
        <w:t>َ</w:t>
      </w:r>
      <w:r w:rsidRPr="00C3465B">
        <w:rPr>
          <w:rtl/>
          <w:lang w:bidi="fa-IR"/>
        </w:rPr>
        <w:t xml:space="preserve"> عليا</w:t>
      </w:r>
      <w:r w:rsidR="00CF6510">
        <w:rPr>
          <w:rFonts w:hint="cs"/>
          <w:rtl/>
          <w:lang w:bidi="fa-IR"/>
        </w:rPr>
        <w:t>ً</w:t>
      </w:r>
      <w:r w:rsidRPr="00C3465B">
        <w:rPr>
          <w:rtl/>
          <w:lang w:bidi="fa-IR"/>
        </w:rPr>
        <w:t xml:space="preserve"> يوم خيبر بتلك الصّفة من بينهم</w:t>
      </w:r>
      <w:r>
        <w:rPr>
          <w:rtl/>
          <w:lang w:bidi="fa-IR"/>
        </w:rPr>
        <w:t>،</w:t>
      </w:r>
      <w:r w:rsidRPr="00C3465B">
        <w:rPr>
          <w:rtl/>
          <w:lang w:bidi="fa-IR"/>
        </w:rPr>
        <w:t xml:space="preserve"> وقد علم أنّه قد شاركهم في محبّة الله لهم</w:t>
      </w:r>
      <w:r>
        <w:rPr>
          <w:rtl/>
          <w:lang w:bidi="fa-IR"/>
        </w:rPr>
        <w:t>،</w:t>
      </w:r>
      <w:r w:rsidRPr="00C3465B">
        <w:rPr>
          <w:rtl/>
          <w:lang w:bidi="fa-IR"/>
        </w:rPr>
        <w:t xml:space="preserve"> لأنه رأس المتّبعين لرسول الله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علم</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أنّه أعلاهم محبة</w:t>
      </w:r>
      <w:r w:rsidR="00587575">
        <w:rPr>
          <w:rFonts w:hint="cs"/>
          <w:rtl/>
          <w:lang w:bidi="fa-IR"/>
        </w:rPr>
        <w:t>ً</w:t>
      </w:r>
      <w:r w:rsidRPr="00C3465B">
        <w:rPr>
          <w:rtl/>
          <w:lang w:bidi="fa-IR"/>
        </w:rPr>
        <w:t xml:space="preserve"> لله</w:t>
      </w:r>
      <w:r>
        <w:rPr>
          <w:rtl/>
          <w:lang w:bidi="fa-IR"/>
        </w:rPr>
        <w:t>،</w:t>
      </w:r>
      <w:r w:rsidRPr="00C3465B">
        <w:rPr>
          <w:rtl/>
          <w:lang w:bidi="fa-IR"/>
        </w:rPr>
        <w:t xml:space="preserve"> كأنّه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قال</w:t>
      </w:r>
      <w:r>
        <w:rPr>
          <w:rtl/>
          <w:lang w:bidi="fa-IR"/>
        </w:rPr>
        <w:t>:</w:t>
      </w:r>
      <w:r w:rsidRPr="00C3465B">
        <w:rPr>
          <w:rtl/>
          <w:lang w:bidi="fa-IR"/>
        </w:rPr>
        <w:t xml:space="preserve"> لا</w:t>
      </w:r>
      <w:r w:rsidR="006C131C">
        <w:rPr>
          <w:rFonts w:hint="cs"/>
          <w:rtl/>
          <w:lang w:bidi="fa-IR"/>
        </w:rPr>
        <w:t>ُ</w:t>
      </w:r>
      <w:r w:rsidRPr="00C3465B">
        <w:rPr>
          <w:rtl/>
          <w:lang w:bidi="fa-IR"/>
        </w:rPr>
        <w:t>عطينّ</w:t>
      </w:r>
      <w:r w:rsidR="006C131C">
        <w:rPr>
          <w:rFonts w:hint="cs"/>
          <w:rtl/>
          <w:lang w:bidi="fa-IR"/>
        </w:rPr>
        <w:t>َ</w:t>
      </w:r>
      <w:r w:rsidRPr="00C3465B">
        <w:rPr>
          <w:rtl/>
          <w:lang w:bidi="fa-IR"/>
        </w:rPr>
        <w:t xml:space="preserve"> الرّاية أحبّ</w:t>
      </w:r>
      <w:r w:rsidR="006C131C">
        <w:rPr>
          <w:rFonts w:hint="cs"/>
          <w:rtl/>
          <w:lang w:bidi="fa-IR"/>
        </w:rPr>
        <w:t>َ</w:t>
      </w:r>
      <w:r w:rsidRPr="00C3465B">
        <w:rPr>
          <w:rtl/>
          <w:lang w:bidi="fa-IR"/>
        </w:rPr>
        <w:t xml:space="preserve"> الناس إلى الله</w:t>
      </w:r>
      <w:r>
        <w:rPr>
          <w:rtl/>
          <w:lang w:bidi="fa-IR"/>
        </w:rPr>
        <w:t>،</w:t>
      </w:r>
      <w:r w:rsidRPr="00C3465B">
        <w:rPr>
          <w:rtl/>
          <w:lang w:bidi="fa-IR"/>
        </w:rPr>
        <w:t xml:space="preserve"> ولهذا تطاول لها الصحابة</w:t>
      </w:r>
      <w:r>
        <w:rPr>
          <w:rtl/>
          <w:lang w:bidi="fa-IR"/>
        </w:rPr>
        <w:t>،</w:t>
      </w:r>
      <w:r w:rsidRPr="00C3465B">
        <w:rPr>
          <w:rtl/>
          <w:lang w:bidi="fa-IR"/>
        </w:rPr>
        <w:t xml:space="preserve"> وامتدّت إليها الأعناق</w:t>
      </w:r>
      <w:r>
        <w:rPr>
          <w:rtl/>
          <w:lang w:bidi="fa-IR"/>
        </w:rPr>
        <w:t>،</w:t>
      </w:r>
      <w:r w:rsidRPr="00C3465B">
        <w:rPr>
          <w:rtl/>
          <w:lang w:bidi="fa-IR"/>
        </w:rPr>
        <w:t xml:space="preserve"> وأحبّ</w:t>
      </w:r>
      <w:r w:rsidR="006C131C">
        <w:rPr>
          <w:rFonts w:hint="cs"/>
          <w:rtl/>
          <w:lang w:bidi="fa-IR"/>
        </w:rPr>
        <w:t>َ</w:t>
      </w:r>
      <w:r w:rsidRPr="00C3465B">
        <w:rPr>
          <w:rtl/>
          <w:lang w:bidi="fa-IR"/>
        </w:rPr>
        <w:t xml:space="preserve"> كلّ</w:t>
      </w:r>
      <w:r w:rsidR="006C131C">
        <w:rPr>
          <w:rFonts w:hint="cs"/>
          <w:rtl/>
          <w:lang w:bidi="fa-IR"/>
        </w:rPr>
        <w:t>ٌ</w:t>
      </w:r>
      <w:r w:rsidRPr="00C3465B">
        <w:rPr>
          <w:rtl/>
          <w:lang w:bidi="fa-IR"/>
        </w:rPr>
        <w:t xml:space="preserve"> وترجّى أن يخصّ</w:t>
      </w:r>
      <w:r w:rsidR="006C131C">
        <w:rPr>
          <w:rFonts w:hint="cs"/>
          <w:rtl/>
          <w:lang w:bidi="fa-IR"/>
        </w:rPr>
        <w:t>َ</w:t>
      </w:r>
      <w:r w:rsidRPr="00C3465B">
        <w:rPr>
          <w:rtl/>
          <w:lang w:bidi="fa-IR"/>
        </w:rPr>
        <w:t xml:space="preserve"> بها.</w:t>
      </w:r>
    </w:p>
    <w:p w:rsidR="00A41E48" w:rsidRPr="00C3465B" w:rsidRDefault="00A41E48" w:rsidP="00A41E48">
      <w:pPr>
        <w:pStyle w:val="libNormal"/>
        <w:rPr>
          <w:rtl/>
          <w:lang w:bidi="fa-IR"/>
        </w:rPr>
      </w:pPr>
      <w:r w:rsidRPr="00C3465B">
        <w:rPr>
          <w:rtl/>
          <w:lang w:bidi="fa-IR"/>
        </w:rPr>
        <w:t>وقد ثبت أنّ عليا</w:t>
      </w:r>
      <w:r w:rsidR="006C131C">
        <w:rPr>
          <w:rFonts w:hint="cs"/>
          <w:rtl/>
          <w:lang w:bidi="fa-IR"/>
        </w:rPr>
        <w:t>ً</w:t>
      </w:r>
      <w:r w:rsidRPr="00C3465B">
        <w:rPr>
          <w:rtl/>
          <w:lang w:bidi="fa-IR"/>
        </w:rPr>
        <w:t xml:space="preserve"> أحبّ الخلق إلى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كما أخرجه الترمذي</w:t>
      </w:r>
      <w:r>
        <w:rPr>
          <w:rtl/>
          <w:lang w:bidi="fa-IR"/>
        </w:rPr>
        <w:t xml:space="preserve"> - </w:t>
      </w:r>
      <w:r w:rsidRPr="00C3465B">
        <w:rPr>
          <w:rtl/>
          <w:lang w:bidi="fa-IR"/>
        </w:rPr>
        <w:t>وقال حسن غريب</w:t>
      </w:r>
      <w:r>
        <w:rPr>
          <w:rtl/>
          <w:lang w:bidi="fa-IR"/>
        </w:rPr>
        <w:t xml:space="preserve"> - </w:t>
      </w:r>
      <w:r w:rsidRPr="00C3465B">
        <w:rPr>
          <w:rtl/>
          <w:lang w:bidi="fa-IR"/>
        </w:rPr>
        <w:t>من حديث عائشة أنّها سئلت</w:t>
      </w:r>
      <w:r>
        <w:rPr>
          <w:rtl/>
          <w:lang w:bidi="fa-IR"/>
        </w:rPr>
        <w:t>:</w:t>
      </w:r>
      <w:r w:rsidRPr="00C3465B">
        <w:rPr>
          <w:rtl/>
          <w:lang w:bidi="fa-IR"/>
        </w:rPr>
        <w:t xml:space="preserve"> أيّ الناس أحب إلى رسول الله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قالت</w:t>
      </w:r>
      <w:r>
        <w:rPr>
          <w:rtl/>
          <w:lang w:bidi="fa-IR"/>
        </w:rPr>
        <w:t>:</w:t>
      </w:r>
      <w:r w:rsidRPr="00C3465B">
        <w:rPr>
          <w:rtl/>
          <w:lang w:bidi="fa-IR"/>
        </w:rPr>
        <w:t xml:space="preserve"> فاطمة. قيل فمن الرجال</w:t>
      </w:r>
      <w:r>
        <w:rPr>
          <w:rtl/>
          <w:lang w:bidi="fa-IR"/>
        </w:rPr>
        <w:t>؟</w:t>
      </w:r>
      <w:r>
        <w:rPr>
          <w:rFonts w:hint="cs"/>
          <w:rtl/>
          <w:lang w:bidi="fa-IR"/>
        </w:rPr>
        <w:t xml:space="preserve"> </w:t>
      </w:r>
      <w:r w:rsidRPr="00C3465B">
        <w:rPr>
          <w:rtl/>
          <w:lang w:bidi="fa-IR"/>
        </w:rPr>
        <w:t>قالت</w:t>
      </w:r>
      <w:r>
        <w:rPr>
          <w:rtl/>
          <w:lang w:bidi="fa-IR"/>
        </w:rPr>
        <w:t>:</w:t>
      </w:r>
      <w:r w:rsidRPr="00C3465B">
        <w:rPr>
          <w:rtl/>
          <w:lang w:bidi="fa-IR"/>
        </w:rPr>
        <w:t xml:space="preserve"> زوجها</w:t>
      </w:r>
      <w:r>
        <w:rPr>
          <w:rtl/>
          <w:lang w:bidi="fa-IR"/>
        </w:rPr>
        <w:t>،</w:t>
      </w:r>
      <w:r w:rsidRPr="00C3465B">
        <w:rPr>
          <w:rtl/>
          <w:lang w:bidi="fa-IR"/>
        </w:rPr>
        <w:t xml:space="preserve"> إنّه كان</w:t>
      </w:r>
      <w:r>
        <w:rPr>
          <w:rtl/>
          <w:lang w:bidi="fa-IR"/>
        </w:rPr>
        <w:t xml:space="preserve"> - </w:t>
      </w:r>
      <w:r w:rsidRPr="00C3465B">
        <w:rPr>
          <w:rtl/>
          <w:lang w:bidi="fa-IR"/>
        </w:rPr>
        <w:t>ما علمت</w:t>
      </w:r>
      <w:r>
        <w:rPr>
          <w:rtl/>
          <w:lang w:bidi="fa-IR"/>
        </w:rPr>
        <w:t xml:space="preserve"> - </w:t>
      </w:r>
      <w:r w:rsidRPr="00C3465B">
        <w:rPr>
          <w:rtl/>
          <w:lang w:bidi="fa-IR"/>
        </w:rPr>
        <w:t>صوّاما</w:t>
      </w:r>
      <w:r w:rsidR="006C131C">
        <w:rPr>
          <w:rFonts w:hint="cs"/>
          <w:rtl/>
          <w:lang w:bidi="fa-IR"/>
        </w:rPr>
        <w:t>ً</w:t>
      </w:r>
      <w:r w:rsidRPr="00C3465B">
        <w:rPr>
          <w:rtl/>
          <w:lang w:bidi="fa-IR"/>
        </w:rPr>
        <w:t xml:space="preserve"> قوّاما</w:t>
      </w:r>
      <w:r w:rsidR="006C131C">
        <w:rPr>
          <w:rFonts w:hint="cs"/>
          <w:rtl/>
          <w:lang w:bidi="fa-IR"/>
        </w:rPr>
        <w:t>ً</w:t>
      </w:r>
      <w:r w:rsidRPr="00C3465B">
        <w:rPr>
          <w:rtl/>
          <w:lang w:bidi="fa-IR"/>
        </w:rPr>
        <w:t>.</w:t>
      </w:r>
    </w:p>
    <w:p w:rsidR="00A41E48" w:rsidRPr="00C3465B" w:rsidRDefault="00A41E48" w:rsidP="00A41E48">
      <w:pPr>
        <w:pStyle w:val="libNormal"/>
        <w:rPr>
          <w:rtl/>
          <w:lang w:bidi="fa-IR"/>
        </w:rPr>
      </w:pPr>
      <w:r w:rsidRPr="00C3465B">
        <w:rPr>
          <w:rtl/>
          <w:lang w:bidi="fa-IR"/>
        </w:rPr>
        <w:t>وأخرج المخلّص الذهبي والحافظ أبو القاسم الدمشقي من حديث عائشة</w:t>
      </w:r>
      <w:r>
        <w:rPr>
          <w:rtl/>
          <w:lang w:bidi="fa-IR"/>
        </w:rPr>
        <w:t xml:space="preserve"> - </w:t>
      </w:r>
      <w:r w:rsidRPr="00C3465B">
        <w:rPr>
          <w:rtl/>
          <w:lang w:bidi="fa-IR"/>
        </w:rPr>
        <w:t xml:space="preserve">وقد ذكر عنها علي </w:t>
      </w:r>
      <w:r w:rsidRPr="001C3131">
        <w:rPr>
          <w:rStyle w:val="libAlaemChar"/>
          <w:rtl/>
        </w:rPr>
        <w:t>رضي‌الله‌عنه</w:t>
      </w:r>
      <w:r>
        <w:rPr>
          <w:rtl/>
          <w:lang w:bidi="fa-IR"/>
        </w:rPr>
        <w:t xml:space="preserve"> - </w:t>
      </w:r>
      <w:r w:rsidRPr="00C3465B">
        <w:rPr>
          <w:rtl/>
          <w:lang w:bidi="fa-IR"/>
        </w:rPr>
        <w:t>قالت</w:t>
      </w:r>
      <w:r>
        <w:rPr>
          <w:rtl/>
          <w:lang w:bidi="fa-IR"/>
        </w:rPr>
        <w:t>:</w:t>
      </w:r>
      <w:r w:rsidRPr="00C3465B">
        <w:rPr>
          <w:rtl/>
          <w:lang w:bidi="fa-IR"/>
        </w:rPr>
        <w:t xml:space="preserve"> ما رأيت رجلا</w:t>
      </w:r>
      <w:r w:rsidR="006C131C">
        <w:rPr>
          <w:rFonts w:hint="cs"/>
          <w:rtl/>
          <w:lang w:bidi="fa-IR"/>
        </w:rPr>
        <w:t>ً</w:t>
      </w:r>
      <w:r w:rsidRPr="00C3465B">
        <w:rPr>
          <w:rtl/>
          <w:lang w:bidi="fa-IR"/>
        </w:rPr>
        <w:t xml:space="preserve"> أحبّ إلى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منه</w:t>
      </w:r>
      <w:r>
        <w:rPr>
          <w:rtl/>
          <w:lang w:bidi="fa-IR"/>
        </w:rPr>
        <w:t>،</w:t>
      </w:r>
      <w:r w:rsidRPr="00C3465B">
        <w:rPr>
          <w:rtl/>
          <w:lang w:bidi="fa-IR"/>
        </w:rPr>
        <w:t xml:space="preserve"> ولا امرأة أحبّ إلى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من امرأته.</w:t>
      </w:r>
    </w:p>
    <w:p w:rsidR="00A41E48" w:rsidRPr="00C3465B" w:rsidRDefault="00A41E48" w:rsidP="00A41E48">
      <w:pPr>
        <w:pStyle w:val="libNormal"/>
        <w:rPr>
          <w:rtl/>
          <w:lang w:bidi="fa-IR"/>
        </w:rPr>
      </w:pPr>
      <w:r w:rsidRPr="00C3465B">
        <w:rPr>
          <w:rtl/>
        </w:rPr>
        <w:t>وأخرج الخجندي عن معاذة الغفارية قالت</w:t>
      </w:r>
      <w:r>
        <w:rPr>
          <w:rtl/>
        </w:rPr>
        <w:t xml:space="preserve">: </w:t>
      </w:r>
      <w:r w:rsidRPr="00C3465B">
        <w:rPr>
          <w:rtl/>
        </w:rPr>
        <w:t xml:space="preserve">دخلت على النبيّ </w:t>
      </w:r>
      <w:r w:rsidR="00082BFE" w:rsidRPr="00082BFE">
        <w:rPr>
          <w:rStyle w:val="libAlaemChar"/>
          <w:rtl/>
        </w:rPr>
        <w:t>صلى‌الله‌عليه‌وآله‌وسلم</w:t>
      </w:r>
      <w:r w:rsidR="006103F2" w:rsidRPr="006103F2">
        <w:rPr>
          <w:rStyle w:val="libAlaemChar"/>
          <w:rtl/>
        </w:rPr>
        <w:t xml:space="preserve"> </w:t>
      </w:r>
      <w:r w:rsidRPr="00C3465B">
        <w:rPr>
          <w:rtl/>
        </w:rPr>
        <w:t>في بيت عائشة وعلي خارج من عنده</w:t>
      </w:r>
      <w:r>
        <w:rPr>
          <w:rtl/>
        </w:rPr>
        <w:t>،</w:t>
      </w:r>
      <w:r w:rsidRPr="00C3465B">
        <w:rPr>
          <w:rtl/>
        </w:rPr>
        <w:t xml:space="preserve"> فسمعته يقول</w:t>
      </w:r>
      <w:r>
        <w:rPr>
          <w:rtl/>
        </w:rPr>
        <w:t>:</w:t>
      </w:r>
      <w:r w:rsidRPr="00C3465B">
        <w:rPr>
          <w:rtl/>
        </w:rPr>
        <w:t xml:space="preserve"> يا عائشة إنّ هذا أحبّ الرجال إليّ وأكرمهم عليّ</w:t>
      </w:r>
      <w:r>
        <w:rPr>
          <w:rtl/>
        </w:rPr>
        <w:t>،</w:t>
      </w:r>
      <w:r w:rsidRPr="00C3465B">
        <w:rPr>
          <w:rtl/>
        </w:rPr>
        <w:t xml:space="preserve"> فاعرفي له حقّه وأكرمي مثواه.</w:t>
      </w:r>
    </w:p>
    <w:p w:rsidR="00A41E48" w:rsidRPr="00C3465B" w:rsidRDefault="00A41E48" w:rsidP="00A41E48">
      <w:pPr>
        <w:pStyle w:val="libNormal"/>
        <w:rPr>
          <w:rtl/>
          <w:lang w:bidi="fa-IR"/>
        </w:rPr>
      </w:pPr>
      <w:r w:rsidRPr="00C3465B">
        <w:rPr>
          <w:rtl/>
          <w:lang w:bidi="fa-IR"/>
        </w:rPr>
        <w:t>وأخرج المل</w:t>
      </w:r>
      <w:r w:rsidR="006C131C">
        <w:rPr>
          <w:rFonts w:hint="cs"/>
          <w:rtl/>
          <w:lang w:bidi="fa-IR"/>
        </w:rPr>
        <w:t>ّ</w:t>
      </w:r>
      <w:r w:rsidRPr="00C3465B">
        <w:rPr>
          <w:rtl/>
          <w:lang w:bidi="fa-IR"/>
        </w:rPr>
        <w:t>ا في سيرته عن معاوية بن ثعلبة قال</w:t>
      </w:r>
      <w:r>
        <w:rPr>
          <w:rtl/>
          <w:lang w:bidi="fa-IR"/>
        </w:rPr>
        <w:t>:</w:t>
      </w:r>
      <w:r w:rsidRPr="00C3465B">
        <w:rPr>
          <w:rtl/>
          <w:lang w:bidi="fa-IR"/>
        </w:rPr>
        <w:t xml:space="preserve"> جاء رجل إلى أبي ذر</w:t>
      </w:r>
      <w:r>
        <w:rPr>
          <w:rtl/>
          <w:lang w:bidi="fa-IR"/>
        </w:rPr>
        <w:t xml:space="preserve"> - </w:t>
      </w:r>
      <w:r w:rsidRPr="00C3465B">
        <w:rPr>
          <w:rtl/>
          <w:lang w:bidi="fa-IR"/>
        </w:rPr>
        <w:t xml:space="preserve">وهو في مسجد رسول الله </w:t>
      </w:r>
      <w:r w:rsidR="00082BFE" w:rsidRPr="00082BFE">
        <w:rPr>
          <w:rStyle w:val="libAlaemChar"/>
          <w:rtl/>
        </w:rPr>
        <w:t>صلى‌الله‌عليه‌وآله‌وسلم</w:t>
      </w:r>
      <w:r w:rsidR="006103F2" w:rsidRPr="006103F2">
        <w:rPr>
          <w:rStyle w:val="libAlaemChar"/>
          <w:rtl/>
        </w:rPr>
        <w:t xml:space="preserve"> </w:t>
      </w:r>
      <w:r>
        <w:rPr>
          <w:rtl/>
          <w:lang w:bidi="fa-IR"/>
        </w:rPr>
        <w:t xml:space="preserve">- </w:t>
      </w:r>
      <w:r w:rsidRPr="00C3465B">
        <w:rPr>
          <w:rtl/>
          <w:lang w:bidi="fa-IR"/>
        </w:rPr>
        <w:t>قال</w:t>
      </w:r>
      <w:r>
        <w:rPr>
          <w:rtl/>
          <w:lang w:bidi="fa-IR"/>
        </w:rPr>
        <w:t>:</w:t>
      </w:r>
      <w:r w:rsidRPr="00C3465B">
        <w:rPr>
          <w:rtl/>
          <w:lang w:bidi="fa-IR"/>
        </w:rPr>
        <w:t xml:space="preserve"> يا أبا ذر</w:t>
      </w:r>
      <w:r>
        <w:rPr>
          <w:rtl/>
          <w:lang w:bidi="fa-IR"/>
        </w:rPr>
        <w:t>،</w:t>
      </w:r>
      <w:r w:rsidRPr="00C3465B">
        <w:rPr>
          <w:rtl/>
          <w:lang w:bidi="fa-IR"/>
        </w:rPr>
        <w:t xml:space="preserve"> ألا تخبرني بأحبّ الناس إليك</w:t>
      </w:r>
      <w:r>
        <w:rPr>
          <w:rtl/>
          <w:lang w:bidi="fa-IR"/>
        </w:rPr>
        <w:t>،</w:t>
      </w:r>
      <w:r w:rsidRPr="00C3465B">
        <w:rPr>
          <w:rtl/>
          <w:lang w:bidi="fa-IR"/>
        </w:rPr>
        <w:t xml:space="preserve"> فإني أعرف أنّ</w:t>
      </w:r>
      <w:r w:rsidR="006C131C">
        <w:rPr>
          <w:rFonts w:hint="cs"/>
          <w:rtl/>
          <w:lang w:bidi="fa-IR"/>
        </w:rPr>
        <w:t>َ</w:t>
      </w:r>
      <w:r w:rsidRPr="00C3465B">
        <w:rPr>
          <w:rtl/>
          <w:lang w:bidi="fa-IR"/>
        </w:rPr>
        <w:t xml:space="preserve"> أحبّ الناس إليك أحبّهم إلى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 قال</w:t>
      </w:r>
      <w:r>
        <w:rPr>
          <w:rtl/>
          <w:lang w:bidi="fa-IR"/>
        </w:rPr>
        <w:t>:</w:t>
      </w:r>
      <w:r w:rsidRPr="00C3465B">
        <w:rPr>
          <w:rtl/>
          <w:lang w:bidi="fa-IR"/>
        </w:rPr>
        <w:t xml:space="preserve"> أي وربّ الكعبة</w:t>
      </w:r>
      <w:r>
        <w:rPr>
          <w:rtl/>
          <w:lang w:bidi="fa-IR"/>
        </w:rPr>
        <w:t>،</w:t>
      </w:r>
      <w:r w:rsidRPr="00C3465B">
        <w:rPr>
          <w:rtl/>
          <w:lang w:bidi="fa-IR"/>
        </w:rPr>
        <w:t xml:space="preserve"> أحبّهم إليّ</w:t>
      </w:r>
      <w:r w:rsidR="006C131C">
        <w:rPr>
          <w:rFonts w:hint="cs"/>
          <w:rtl/>
          <w:lang w:bidi="fa-IR"/>
        </w:rPr>
        <w:t>َ</w:t>
      </w:r>
      <w:r w:rsidRPr="00C3465B">
        <w:rPr>
          <w:rtl/>
          <w:lang w:bidi="fa-IR"/>
        </w:rPr>
        <w:t xml:space="preserve"> أحبّهم إلى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هو ذاك الشيخ</w:t>
      </w:r>
      <w:r>
        <w:rPr>
          <w:rtl/>
          <w:lang w:bidi="fa-IR"/>
        </w:rPr>
        <w:t xml:space="preserve"> - </w:t>
      </w:r>
      <w:r w:rsidRPr="00C3465B">
        <w:rPr>
          <w:rtl/>
          <w:lang w:bidi="fa-IR"/>
        </w:rPr>
        <w:t xml:space="preserve">وأشار إلى علي </w:t>
      </w:r>
      <w:r w:rsidRPr="001C3131">
        <w:rPr>
          <w:rStyle w:val="libAlaemChar"/>
          <w:rtl/>
        </w:rPr>
        <w:t>رضي‌الله‌عنه</w:t>
      </w:r>
      <w:r>
        <w:rPr>
          <w:rtl/>
          <w:lang w:bidi="fa-IR"/>
        </w:rPr>
        <w:t xml:space="preserve"> -.</w:t>
      </w:r>
    </w:p>
    <w:p w:rsidR="00A41E48" w:rsidRPr="00C3465B" w:rsidRDefault="00A41E48" w:rsidP="00A41E48">
      <w:pPr>
        <w:pStyle w:val="libNormal"/>
        <w:rPr>
          <w:rtl/>
          <w:lang w:bidi="fa-IR"/>
        </w:rPr>
      </w:pPr>
      <w:r w:rsidRPr="00C3465B">
        <w:rPr>
          <w:rtl/>
          <w:lang w:bidi="fa-IR"/>
        </w:rPr>
        <w:t xml:space="preserve">ذكر هذه الأحاديث المحبّ الطبري </w:t>
      </w:r>
      <w:r w:rsidRPr="001C3131">
        <w:rPr>
          <w:rStyle w:val="libAlaemChar"/>
          <w:rtl/>
        </w:rPr>
        <w:t>رحمه‌الله</w:t>
      </w:r>
      <w:r w:rsidRPr="00C3465B">
        <w:rPr>
          <w:rtl/>
          <w:lang w:bidi="fa-IR"/>
        </w:rPr>
        <w:t>.</w:t>
      </w:r>
    </w:p>
    <w:p w:rsidR="00A41E48" w:rsidRPr="00C3465B" w:rsidRDefault="00A41E48" w:rsidP="00A41E48">
      <w:pPr>
        <w:pStyle w:val="libNormal"/>
        <w:rPr>
          <w:rtl/>
          <w:lang w:bidi="fa-IR"/>
        </w:rPr>
      </w:pPr>
      <w:r w:rsidRPr="00C3465B">
        <w:rPr>
          <w:rtl/>
          <w:lang w:bidi="fa-IR"/>
        </w:rPr>
        <w:t xml:space="preserve">وإذا ثبت أنّه أحبّ الخلق إلى رسول الله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فإنّه أحبّ الخلق إلى الله سبحانه. فإن رسول الله لا يكون الأحب إليه إل</w:t>
      </w:r>
      <w:r w:rsidR="006C131C">
        <w:rPr>
          <w:rFonts w:hint="cs"/>
          <w:rtl/>
          <w:lang w:bidi="fa-IR"/>
        </w:rPr>
        <w:t>ّ</w:t>
      </w:r>
      <w:r w:rsidRPr="00C3465B">
        <w:rPr>
          <w:rtl/>
          <w:lang w:bidi="fa-IR"/>
        </w:rPr>
        <w:t>ا الأحبّ إلى الله سبحانه. وإنّه قد ثبت أنّه أحبّ الخلق إلى الله من أدلّة غير حديث الطائر هذا.</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فماذا ينكر من دلالة حديث الطّير على الأحبيّة الدالّة على الأفضليّة</w:t>
      </w:r>
      <w:r>
        <w:rPr>
          <w:rtl/>
          <w:lang w:bidi="fa-IR"/>
        </w:rPr>
        <w:t>؟</w:t>
      </w:r>
      <w:r>
        <w:rPr>
          <w:rFonts w:hint="cs"/>
          <w:rtl/>
          <w:lang w:bidi="fa-IR"/>
        </w:rPr>
        <w:t xml:space="preserve"> </w:t>
      </w:r>
      <w:r w:rsidRPr="00C3465B">
        <w:rPr>
          <w:rtl/>
          <w:lang w:bidi="fa-IR"/>
        </w:rPr>
        <w:t>وانّها تجعل هذه الدلالة قادحة في صحة الحديث</w:t>
      </w:r>
      <w:r>
        <w:rPr>
          <w:rtl/>
          <w:lang w:bidi="fa-IR"/>
        </w:rPr>
        <w:t>!</w:t>
      </w:r>
      <w:r w:rsidRPr="00C3465B">
        <w:rPr>
          <w:rtl/>
          <w:lang w:bidi="fa-IR"/>
        </w:rPr>
        <w:t xml:space="preserve"> كما نقل عن الحاكم.</w:t>
      </w:r>
    </w:p>
    <w:p w:rsidR="00A41E48" w:rsidRPr="00C3465B" w:rsidRDefault="00A41E48" w:rsidP="00A41E48">
      <w:pPr>
        <w:pStyle w:val="libNormal"/>
        <w:rPr>
          <w:rtl/>
          <w:lang w:bidi="fa-IR"/>
        </w:rPr>
      </w:pPr>
      <w:r w:rsidRPr="00C3465B">
        <w:rPr>
          <w:rtl/>
          <w:lang w:bidi="fa-IR"/>
        </w:rPr>
        <w:t>ويقرب أنّ الحافظ أبا عبد الله الحاكم ما أراد إل</w:t>
      </w:r>
      <w:r w:rsidR="006C131C">
        <w:rPr>
          <w:rFonts w:hint="cs"/>
          <w:rtl/>
          <w:lang w:bidi="fa-IR"/>
        </w:rPr>
        <w:t>ّ</w:t>
      </w:r>
      <w:r w:rsidRPr="00C3465B">
        <w:rPr>
          <w:rtl/>
          <w:lang w:bidi="fa-IR"/>
        </w:rPr>
        <w:t>ا ال</w:t>
      </w:r>
      <w:r w:rsidR="006C131C">
        <w:rPr>
          <w:rFonts w:hint="cs"/>
          <w:rtl/>
          <w:lang w:bidi="fa-IR"/>
        </w:rPr>
        <w:t>إِ</w:t>
      </w:r>
      <w:r w:rsidRPr="00C3465B">
        <w:rPr>
          <w:rtl/>
          <w:lang w:bidi="fa-IR"/>
        </w:rPr>
        <w:t xml:space="preserve">ستدلال على ما يذهب إليه من أفضليّة علي </w:t>
      </w:r>
      <w:r w:rsidRPr="001C3131">
        <w:rPr>
          <w:rStyle w:val="libAlaemChar"/>
          <w:rtl/>
        </w:rPr>
        <w:t>رضي‌الله‌عنه</w:t>
      </w:r>
      <w:r>
        <w:rPr>
          <w:rtl/>
          <w:lang w:bidi="fa-IR"/>
        </w:rPr>
        <w:t>،</w:t>
      </w:r>
      <w:r w:rsidRPr="00C3465B">
        <w:rPr>
          <w:rtl/>
          <w:lang w:bidi="fa-IR"/>
        </w:rPr>
        <w:t xml:space="preserve"> بتعليق الأفضليّة على صحة حديث الطير</w:t>
      </w:r>
      <w:r>
        <w:rPr>
          <w:rtl/>
          <w:lang w:bidi="fa-IR"/>
        </w:rPr>
        <w:t>،</w:t>
      </w:r>
      <w:r w:rsidRPr="00C3465B">
        <w:rPr>
          <w:rtl/>
          <w:lang w:bidi="fa-IR"/>
        </w:rPr>
        <w:t xml:space="preserve"> وقد عرف أنّه صحيح</w:t>
      </w:r>
      <w:r>
        <w:rPr>
          <w:rtl/>
          <w:lang w:bidi="fa-IR"/>
        </w:rPr>
        <w:t>،</w:t>
      </w:r>
      <w:r w:rsidRPr="00C3465B">
        <w:rPr>
          <w:rtl/>
          <w:lang w:bidi="fa-IR"/>
        </w:rPr>
        <w:t xml:space="preserve"> فأراد استنزال الخصم إلى الإ</w:t>
      </w:r>
      <w:r w:rsidR="006C131C">
        <w:rPr>
          <w:rFonts w:hint="cs"/>
          <w:rtl/>
          <w:lang w:bidi="fa-IR"/>
        </w:rPr>
        <w:t>ِ</w:t>
      </w:r>
      <w:r w:rsidRPr="00C3465B">
        <w:rPr>
          <w:rtl/>
          <w:lang w:bidi="fa-IR"/>
        </w:rPr>
        <w:t>قرار بما يذهب إليه الحاكم فقال</w:t>
      </w:r>
      <w:r>
        <w:rPr>
          <w:rtl/>
          <w:lang w:bidi="fa-IR"/>
        </w:rPr>
        <w:t>:</w:t>
      </w:r>
      <w:r w:rsidRPr="00C3465B">
        <w:rPr>
          <w:rtl/>
          <w:lang w:bidi="fa-IR"/>
        </w:rPr>
        <w:t xml:space="preserve"> لا يصح</w:t>
      </w:r>
      <w:r>
        <w:rPr>
          <w:rtl/>
          <w:lang w:bidi="fa-IR"/>
        </w:rPr>
        <w:t>،</w:t>
      </w:r>
      <w:r w:rsidRPr="00C3465B">
        <w:rPr>
          <w:rtl/>
          <w:lang w:bidi="fa-IR"/>
        </w:rPr>
        <w:t xml:space="preserve"> ولو صحّ</w:t>
      </w:r>
      <w:r w:rsidR="006C131C">
        <w:rPr>
          <w:rFonts w:hint="cs"/>
          <w:rtl/>
          <w:lang w:bidi="fa-IR"/>
        </w:rPr>
        <w:t>َ</w:t>
      </w:r>
      <w:r w:rsidRPr="00C3465B">
        <w:rPr>
          <w:rtl/>
          <w:lang w:bidi="fa-IR"/>
        </w:rPr>
        <w:t xml:space="preserve"> لما كان أحد أفضل من علي </w:t>
      </w:r>
      <w:r w:rsidRPr="001C3131">
        <w:rPr>
          <w:rStyle w:val="libAlaemChar"/>
          <w:rtl/>
        </w:rPr>
        <w:t>رضي‌الله‌عنه</w:t>
      </w:r>
      <w:r w:rsidRPr="00C3465B">
        <w:rPr>
          <w:rtl/>
          <w:lang w:bidi="fa-IR"/>
        </w:rPr>
        <w:t xml:space="preserve"> بعده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وقد تبي</w:t>
      </w:r>
      <w:r w:rsidR="006C131C">
        <w:rPr>
          <w:rFonts w:hint="cs"/>
          <w:rtl/>
          <w:lang w:bidi="fa-IR"/>
        </w:rPr>
        <w:t>َ</w:t>
      </w:r>
      <w:r w:rsidRPr="00C3465B">
        <w:rPr>
          <w:rtl/>
          <w:lang w:bidi="fa-IR"/>
        </w:rPr>
        <w:t>ّن صحته عنده وعند خصمه</w:t>
      </w:r>
      <w:r>
        <w:rPr>
          <w:rtl/>
          <w:lang w:bidi="fa-IR"/>
        </w:rPr>
        <w:t>،</w:t>
      </w:r>
      <w:r w:rsidRPr="00C3465B">
        <w:rPr>
          <w:rtl/>
          <w:lang w:bidi="fa-IR"/>
        </w:rPr>
        <w:t xml:space="preserve"> فيلزم تمام ما أراده من الدليل على مذهبه هذا.</w:t>
      </w:r>
    </w:p>
    <w:p w:rsidR="00A41E48" w:rsidRPr="00C3465B" w:rsidRDefault="00A41E48" w:rsidP="00A41E48">
      <w:pPr>
        <w:pStyle w:val="libNormal"/>
        <w:rPr>
          <w:rtl/>
          <w:lang w:bidi="fa-IR"/>
        </w:rPr>
      </w:pPr>
      <w:r w:rsidRPr="00C3465B">
        <w:rPr>
          <w:rtl/>
          <w:lang w:bidi="fa-IR"/>
        </w:rPr>
        <w:t xml:space="preserve">وفي حديث الطير معجزة لرسول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 xml:space="preserve">باستجابة دعائه في إتيانه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بأحبّ الخلق.</w:t>
      </w:r>
    </w:p>
    <w:p w:rsidR="00A41E48" w:rsidRPr="00C3465B" w:rsidRDefault="00A41E48" w:rsidP="00A41E48">
      <w:pPr>
        <w:pStyle w:val="libNormal"/>
        <w:rPr>
          <w:rtl/>
          <w:lang w:bidi="fa-IR"/>
        </w:rPr>
      </w:pPr>
      <w:r w:rsidRPr="00C3465B">
        <w:rPr>
          <w:rtl/>
          <w:lang w:bidi="fa-IR"/>
        </w:rPr>
        <w:t>وفيه دلالة على أن أحبّ الخلق إلى الله علي</w:t>
      </w:r>
      <w:r>
        <w:rPr>
          <w:rtl/>
          <w:lang w:bidi="fa-IR"/>
        </w:rPr>
        <w:t>،</w:t>
      </w:r>
      <w:r w:rsidRPr="00C3465B">
        <w:rPr>
          <w:rtl/>
          <w:lang w:bidi="fa-IR"/>
        </w:rPr>
        <w:t xml:space="preserve"> فإنّه مقتضى استجابة الدعوة</w:t>
      </w:r>
      <w:r>
        <w:rPr>
          <w:rtl/>
          <w:lang w:bidi="fa-IR"/>
        </w:rPr>
        <w:t>،</w:t>
      </w:r>
      <w:r w:rsidRPr="00C3465B">
        <w:rPr>
          <w:rtl/>
          <w:lang w:bidi="fa-IR"/>
        </w:rPr>
        <w:t xml:space="preserve"> وأنّه لا أرفع منه درجة</w:t>
      </w:r>
      <w:r w:rsidR="006C131C">
        <w:rPr>
          <w:rFonts w:hint="cs"/>
          <w:rtl/>
          <w:lang w:bidi="fa-IR"/>
        </w:rPr>
        <w:t>ً</w:t>
      </w:r>
      <w:r w:rsidRPr="00C3465B">
        <w:rPr>
          <w:rtl/>
          <w:lang w:bidi="fa-IR"/>
        </w:rPr>
        <w:t xml:space="preserve"> في الأحبيّة عنده تعالى بعد رسوله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لأنّه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دعا ثلاث مرّات</w:t>
      </w:r>
      <w:r>
        <w:rPr>
          <w:rtl/>
          <w:lang w:bidi="fa-IR"/>
        </w:rPr>
        <w:t>،</w:t>
      </w:r>
      <w:r w:rsidRPr="00C3465B">
        <w:rPr>
          <w:rtl/>
          <w:lang w:bidi="fa-IR"/>
        </w:rPr>
        <w:t xml:space="preserve"> وكلّها يأتي فيها علي </w:t>
      </w:r>
      <w:r w:rsidRPr="001C3131">
        <w:rPr>
          <w:rStyle w:val="libAlaemChar"/>
          <w:rtl/>
        </w:rPr>
        <w:t>رضي‌الله‌عنه</w:t>
      </w:r>
      <w:r w:rsidRPr="00C3465B">
        <w:rPr>
          <w:rtl/>
          <w:lang w:bidi="fa-IR"/>
        </w:rPr>
        <w:t xml:space="preserve"> لا غيره</w:t>
      </w:r>
      <w:r>
        <w:rPr>
          <w:rtl/>
          <w:lang w:bidi="fa-IR"/>
        </w:rPr>
        <w:t>،</w:t>
      </w:r>
      <w:r w:rsidRPr="00C3465B">
        <w:rPr>
          <w:rtl/>
          <w:lang w:bidi="fa-IR"/>
        </w:rPr>
        <w:t xml:space="preserve"> ويرجع من طريقه مرة بعد مرة</w:t>
      </w:r>
      <w:r>
        <w:rPr>
          <w:rtl/>
          <w:lang w:bidi="fa-IR"/>
        </w:rPr>
        <w:t>،</w:t>
      </w:r>
      <w:r w:rsidRPr="00C3465B">
        <w:rPr>
          <w:rtl/>
          <w:lang w:bidi="fa-IR"/>
        </w:rPr>
        <w:t xml:space="preserve"> يردّه أمر الله والدعوة النبويّة</w:t>
      </w:r>
      <w:r>
        <w:rPr>
          <w:rtl/>
          <w:lang w:bidi="fa-IR"/>
        </w:rPr>
        <w:t>،</w:t>
      </w:r>
      <w:r w:rsidRPr="00C3465B">
        <w:rPr>
          <w:rtl/>
          <w:lang w:bidi="fa-IR"/>
        </w:rPr>
        <w:t xml:space="preserve"> وألقى في قلب أنس ردّه له </w:t>
      </w:r>
      <w:r w:rsidRPr="001C3131">
        <w:rPr>
          <w:rStyle w:val="libAlaemChar"/>
          <w:rtl/>
        </w:rPr>
        <w:t>رضي‌الله‌عنه</w:t>
      </w:r>
      <w:r w:rsidRPr="00C3465B">
        <w:rPr>
          <w:rtl/>
          <w:lang w:bidi="fa-IR"/>
        </w:rPr>
        <w:t xml:space="preserve"> مرة بعد مرة</w:t>
      </w:r>
      <w:r>
        <w:rPr>
          <w:rtl/>
          <w:lang w:bidi="fa-IR"/>
        </w:rPr>
        <w:t>،</w:t>
      </w:r>
      <w:r w:rsidRPr="00C3465B">
        <w:rPr>
          <w:rtl/>
          <w:lang w:bidi="fa-IR"/>
        </w:rPr>
        <w:t xml:space="preserve"> ليظهر الأمر الإ</w:t>
      </w:r>
      <w:r w:rsidR="006C131C">
        <w:rPr>
          <w:rFonts w:hint="cs"/>
          <w:rtl/>
          <w:lang w:bidi="fa-IR"/>
        </w:rPr>
        <w:t>ِ</w:t>
      </w:r>
      <w:r w:rsidRPr="00C3465B">
        <w:rPr>
          <w:rtl/>
          <w:lang w:bidi="fa-IR"/>
        </w:rPr>
        <w:t>لهي والدعوة النبويّة</w:t>
      </w:r>
      <w:r>
        <w:rPr>
          <w:rtl/>
          <w:lang w:bidi="fa-IR"/>
        </w:rPr>
        <w:t>،</w:t>
      </w:r>
      <w:r w:rsidRPr="00C3465B">
        <w:rPr>
          <w:rtl/>
          <w:lang w:bidi="fa-IR"/>
        </w:rPr>
        <w:t xml:space="preserve"> إذ لو فتح له عند أوّل مرة لربّما قيل اتّفق أنّه وصل إلى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اتّفاقا</w:t>
      </w:r>
      <w:r w:rsidR="006C131C">
        <w:rPr>
          <w:rFonts w:hint="cs"/>
          <w:rtl/>
          <w:lang w:bidi="fa-IR"/>
        </w:rPr>
        <w:t>ً</w:t>
      </w:r>
      <w:r>
        <w:rPr>
          <w:rtl/>
          <w:lang w:bidi="fa-IR"/>
        </w:rPr>
        <w:t>،</w:t>
      </w:r>
      <w:r w:rsidRPr="00C3465B">
        <w:rPr>
          <w:rtl/>
          <w:lang w:bidi="fa-IR"/>
        </w:rPr>
        <w:t xml:space="preserve"> فما وقع الترديد من أنس والتردّد منه </w:t>
      </w:r>
      <w:r w:rsidRPr="001C3131">
        <w:rPr>
          <w:rStyle w:val="libAlaemChar"/>
          <w:rtl/>
        </w:rPr>
        <w:t>رضي‌الله‌عنه</w:t>
      </w:r>
      <w:r w:rsidRPr="00C3465B">
        <w:rPr>
          <w:rtl/>
          <w:lang w:bidi="fa-IR"/>
        </w:rPr>
        <w:t xml:space="preserve"> إل</w:t>
      </w:r>
      <w:r w:rsidR="00DD20F5">
        <w:rPr>
          <w:rFonts w:hint="cs"/>
          <w:rtl/>
          <w:lang w:bidi="fa-IR"/>
        </w:rPr>
        <w:t>ّ</w:t>
      </w:r>
      <w:r w:rsidRPr="00C3465B">
        <w:rPr>
          <w:rtl/>
          <w:lang w:bidi="fa-IR"/>
        </w:rPr>
        <w:t>ا ليعلم اختصاصه</w:t>
      </w:r>
      <w:r>
        <w:rPr>
          <w:rtl/>
          <w:lang w:bidi="fa-IR"/>
        </w:rPr>
        <w:t>،</w:t>
      </w:r>
      <w:r w:rsidRPr="00C3465B">
        <w:rPr>
          <w:rtl/>
          <w:lang w:bidi="fa-IR"/>
        </w:rPr>
        <w:t xml:space="preserve"> وأنّه لو كان غيره في رتبته </w:t>
      </w:r>
      <w:r w:rsidRPr="001C3131">
        <w:rPr>
          <w:rStyle w:val="libAlaemChar"/>
          <w:rtl/>
        </w:rPr>
        <w:t>رضي‌الله‌عنه</w:t>
      </w:r>
      <w:r w:rsidRPr="00C3465B">
        <w:rPr>
          <w:rtl/>
          <w:lang w:bidi="fa-IR"/>
        </w:rPr>
        <w:t xml:space="preserve"> لجاء به له أو معه</w:t>
      </w:r>
      <w:r>
        <w:rPr>
          <w:rtl/>
          <w:lang w:bidi="fa-IR"/>
        </w:rPr>
        <w:t>،</w:t>
      </w:r>
      <w:r w:rsidRPr="00C3465B">
        <w:rPr>
          <w:rtl/>
          <w:lang w:bidi="fa-IR"/>
        </w:rPr>
        <w:t xml:space="preserve"> إذ ليست الدعوة مقصورة</w:t>
      </w:r>
      <w:r w:rsidR="00DD20F5">
        <w:rPr>
          <w:rFonts w:hint="cs"/>
          <w:rtl/>
          <w:lang w:bidi="fa-IR"/>
        </w:rPr>
        <w:t>ً</w:t>
      </w:r>
      <w:r w:rsidRPr="00C3465B">
        <w:rPr>
          <w:rtl/>
          <w:lang w:bidi="fa-IR"/>
        </w:rPr>
        <w:t xml:space="preserve"> على أحد.</w:t>
      </w:r>
    </w:p>
    <w:p w:rsidR="00A41E48" w:rsidRDefault="00A41E48" w:rsidP="00A41E48">
      <w:pPr>
        <w:pStyle w:val="libNormal"/>
        <w:rPr>
          <w:rtl/>
          <w:lang w:bidi="fa-IR"/>
        </w:rPr>
      </w:pPr>
      <w:r w:rsidRPr="00C3465B">
        <w:rPr>
          <w:rtl/>
          <w:lang w:bidi="fa-IR"/>
        </w:rPr>
        <w:t>وقد قدّمنا في حديث المحبّة بحثا</w:t>
      </w:r>
      <w:r w:rsidR="00DD20F5">
        <w:rPr>
          <w:rFonts w:hint="cs"/>
          <w:rtl/>
          <w:lang w:bidi="fa-IR"/>
        </w:rPr>
        <w:t>ً</w:t>
      </w:r>
      <w:r w:rsidRPr="00C3465B">
        <w:rPr>
          <w:rtl/>
          <w:lang w:bidi="fa-IR"/>
        </w:rPr>
        <w:t xml:space="preserve"> نفيسا</w:t>
      </w:r>
      <w:r w:rsidR="00DD20F5">
        <w:rPr>
          <w:rFonts w:hint="cs"/>
          <w:rtl/>
          <w:lang w:bidi="fa-IR"/>
        </w:rPr>
        <w:t>ً</w:t>
      </w:r>
      <w:r w:rsidRPr="00C3465B">
        <w:rPr>
          <w:rtl/>
          <w:lang w:bidi="fa-IR"/>
        </w:rPr>
        <w:t xml:space="preserve"> في حديث خيبر فلا نكرّره</w:t>
      </w:r>
      <w:r>
        <w:rPr>
          <w:rtl/>
          <w:lang w:bidi="fa-IR"/>
        </w:rPr>
        <w:t>،</w:t>
      </w:r>
      <w:r w:rsidRPr="00C3465B">
        <w:rPr>
          <w:rtl/>
          <w:lang w:bidi="fa-IR"/>
        </w:rPr>
        <w:t xml:space="preserve"> وأشار الإ</w:t>
      </w:r>
      <w:r w:rsidR="00DD20F5">
        <w:rPr>
          <w:rFonts w:hint="cs"/>
          <w:rtl/>
          <w:lang w:bidi="fa-IR"/>
        </w:rPr>
        <w:t>ِ</w:t>
      </w:r>
      <w:r w:rsidRPr="00C3465B">
        <w:rPr>
          <w:rtl/>
          <w:lang w:bidi="fa-IR"/>
        </w:rPr>
        <w:t>مام المنصور بالله إلى حديث الطير بقوله</w:t>
      </w:r>
      <w:r>
        <w:rPr>
          <w:rtl/>
          <w:lang w:bidi="fa-IR"/>
        </w:rPr>
        <w:t>:</w:t>
      </w:r>
    </w:p>
    <w:tbl>
      <w:tblPr>
        <w:tblStyle w:val="TableGrid"/>
        <w:bidiVisual/>
        <w:tblW w:w="4562" w:type="pct"/>
        <w:tblInd w:w="384" w:type="dxa"/>
        <w:tblLook w:val="01E0" w:firstRow="1" w:lastRow="1" w:firstColumn="1" w:lastColumn="1" w:noHBand="0" w:noVBand="0"/>
      </w:tblPr>
      <w:tblGrid>
        <w:gridCol w:w="3422"/>
        <w:gridCol w:w="270"/>
        <w:gridCol w:w="3421"/>
      </w:tblGrid>
      <w:tr w:rsidR="00DD20F5" w:rsidTr="00B0590D">
        <w:trPr>
          <w:trHeight w:val="350"/>
        </w:trPr>
        <w:tc>
          <w:tcPr>
            <w:tcW w:w="3920" w:type="dxa"/>
            <w:shd w:val="clear" w:color="auto" w:fill="auto"/>
          </w:tcPr>
          <w:p w:rsidR="00DD20F5" w:rsidRDefault="00DD20F5" w:rsidP="00B0590D">
            <w:pPr>
              <w:pStyle w:val="libPoem"/>
            </w:pPr>
            <w:r>
              <w:rPr>
                <w:rtl/>
                <w:lang w:bidi="fa-IR"/>
              </w:rPr>
              <w:t>و</w:t>
            </w:r>
            <w:r w:rsidRPr="00C3465B">
              <w:rPr>
                <w:rtl/>
                <w:lang w:bidi="fa-IR"/>
              </w:rPr>
              <w:t>من غداة الطير كان الذي</w:t>
            </w:r>
            <w:r w:rsidRPr="00725071">
              <w:rPr>
                <w:rStyle w:val="libPoemTiniChar0"/>
                <w:rtl/>
              </w:rPr>
              <w:br/>
              <w:t> </w:t>
            </w:r>
          </w:p>
        </w:tc>
        <w:tc>
          <w:tcPr>
            <w:tcW w:w="279" w:type="dxa"/>
            <w:shd w:val="clear" w:color="auto" w:fill="auto"/>
          </w:tcPr>
          <w:p w:rsidR="00DD20F5" w:rsidRDefault="00DD20F5" w:rsidP="00B0590D">
            <w:pPr>
              <w:pStyle w:val="libPoem"/>
              <w:rPr>
                <w:rtl/>
              </w:rPr>
            </w:pPr>
          </w:p>
        </w:tc>
        <w:tc>
          <w:tcPr>
            <w:tcW w:w="3881" w:type="dxa"/>
            <w:shd w:val="clear" w:color="auto" w:fill="auto"/>
          </w:tcPr>
          <w:p w:rsidR="00DD20F5" w:rsidRDefault="00DD20F5" w:rsidP="00B0590D">
            <w:pPr>
              <w:pStyle w:val="libPoem"/>
            </w:pPr>
            <w:r w:rsidRPr="00C3465B">
              <w:rPr>
                <w:rtl/>
                <w:lang w:bidi="fa-IR"/>
              </w:rPr>
              <w:t xml:space="preserve">خصّ بأكل الطّائر المشتوي » </w:t>
            </w:r>
            <w:r w:rsidRPr="00BE597A">
              <w:rPr>
                <w:rStyle w:val="libFootnotenumChar"/>
                <w:rtl/>
              </w:rPr>
              <w:t>(1)</w:t>
            </w:r>
            <w:r w:rsidRPr="00725071">
              <w:rPr>
                <w:rStyle w:val="libPoemTiniChar0"/>
                <w:rtl/>
              </w:rPr>
              <w:br/>
              <w:t> </w:t>
            </w:r>
          </w:p>
        </w:tc>
      </w:tr>
    </w:tbl>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الروضة الندية</w:t>
      </w:r>
      <w:r w:rsidR="00A41E48">
        <w:rPr>
          <w:rtl/>
        </w:rPr>
        <w:t xml:space="preserve"> - </w:t>
      </w:r>
      <w:r w:rsidR="00A41E48" w:rsidRPr="00C3465B">
        <w:rPr>
          <w:rtl/>
        </w:rPr>
        <w:t>شرح التحفة العلوية.</w:t>
      </w:r>
    </w:p>
    <w:p w:rsidR="00A41E48" w:rsidRDefault="00A41E48" w:rsidP="00A41E48">
      <w:pPr>
        <w:pStyle w:val="libNormal"/>
        <w:rPr>
          <w:rtl/>
          <w:lang w:bidi="fa-IR"/>
        </w:rPr>
      </w:pPr>
      <w:r>
        <w:rPr>
          <w:rtl/>
          <w:lang w:bidi="fa-IR"/>
        </w:rPr>
        <w:br w:type="page"/>
      </w:r>
    </w:p>
    <w:p w:rsidR="0043598D" w:rsidRDefault="00A41E48" w:rsidP="00A41E48">
      <w:pPr>
        <w:pStyle w:val="Heading3"/>
        <w:rPr>
          <w:rtl/>
          <w:lang w:bidi="fa-IR"/>
        </w:rPr>
      </w:pPr>
      <w:bookmarkStart w:id="975" w:name="_Toc320549548"/>
      <w:bookmarkStart w:id="976" w:name="_Toc408483360"/>
      <w:bookmarkStart w:id="977" w:name="_Toc95570857"/>
      <w:r w:rsidRPr="00C3465B">
        <w:rPr>
          <w:rtl/>
          <w:lang w:bidi="fa-IR"/>
        </w:rPr>
        <w:lastRenderedPageBreak/>
        <w:t>المل</w:t>
      </w:r>
      <w:r w:rsidR="00DD20F5">
        <w:rPr>
          <w:rFonts w:hint="cs"/>
          <w:rtl/>
          <w:lang w:bidi="fa-IR"/>
        </w:rPr>
        <w:t>ّ</w:t>
      </w:r>
      <w:r w:rsidRPr="00C3465B">
        <w:rPr>
          <w:rtl/>
          <w:lang w:bidi="fa-IR"/>
        </w:rPr>
        <w:t>ا يعقوب الل</w:t>
      </w:r>
      <w:r w:rsidR="00DD20F5">
        <w:rPr>
          <w:rFonts w:hint="cs"/>
          <w:rtl/>
          <w:lang w:bidi="fa-IR"/>
        </w:rPr>
        <w:t>ّ</w:t>
      </w:r>
      <w:r w:rsidRPr="00C3465B">
        <w:rPr>
          <w:rtl/>
          <w:lang w:bidi="fa-IR"/>
        </w:rPr>
        <w:t>اهوري</w:t>
      </w:r>
      <w:bookmarkEnd w:id="975"/>
      <w:bookmarkEnd w:id="976"/>
      <w:bookmarkEnd w:id="977"/>
    </w:p>
    <w:p w:rsidR="00A41E48" w:rsidRPr="00C3465B" w:rsidRDefault="00A41E48" w:rsidP="00A41E48">
      <w:pPr>
        <w:pStyle w:val="libNormal"/>
        <w:rPr>
          <w:rtl/>
          <w:lang w:bidi="fa-IR"/>
        </w:rPr>
      </w:pPr>
      <w:r w:rsidRPr="00C3465B">
        <w:rPr>
          <w:rtl/>
          <w:lang w:bidi="fa-IR"/>
        </w:rPr>
        <w:t>وقال المل</w:t>
      </w:r>
      <w:r w:rsidR="00DD20F5">
        <w:rPr>
          <w:rFonts w:hint="cs"/>
          <w:rtl/>
          <w:lang w:bidi="fa-IR"/>
        </w:rPr>
        <w:t>ّ</w:t>
      </w:r>
      <w:r w:rsidRPr="00C3465B">
        <w:rPr>
          <w:rtl/>
          <w:lang w:bidi="fa-IR"/>
        </w:rPr>
        <w:t xml:space="preserve">ا يعقوب اللاهوري في ( شرح تهذيب الكلام ) في البحث عن أدلّة أفضليّة أمير المؤمنين </w:t>
      </w:r>
      <w:r w:rsidRPr="001C3131">
        <w:rPr>
          <w:rStyle w:val="libAlaemChar"/>
          <w:rtl/>
        </w:rPr>
        <w:t>عليه‌السلام</w:t>
      </w:r>
      <w:r>
        <w:rPr>
          <w:rtl/>
          <w:lang w:bidi="fa-IR"/>
        </w:rPr>
        <w:t>:</w:t>
      </w:r>
      <w:r>
        <w:rPr>
          <w:rFonts w:hint="cs"/>
          <w:rtl/>
          <w:lang w:bidi="fa-IR"/>
        </w:rPr>
        <w:t xml:space="preserve"> </w:t>
      </w:r>
      <w:r w:rsidRPr="00C3465B">
        <w:rPr>
          <w:rtl/>
        </w:rPr>
        <w:t xml:space="preserve">« ولحديث الطير وهو قوله </w:t>
      </w:r>
      <w:r w:rsidRPr="001C3131">
        <w:rPr>
          <w:rStyle w:val="libAlaemChar"/>
          <w:rtl/>
        </w:rPr>
        <w:t>عليه‌السلام</w:t>
      </w:r>
      <w:r>
        <w:rPr>
          <w:rtl/>
        </w:rPr>
        <w:t xml:space="preserve">: </w:t>
      </w:r>
      <w:r w:rsidRPr="00C3465B">
        <w:rPr>
          <w:rtl/>
        </w:rPr>
        <w:t>الل</w:t>
      </w:r>
      <w:r w:rsidR="00DD20F5">
        <w:rPr>
          <w:rFonts w:hint="cs"/>
          <w:rtl/>
        </w:rPr>
        <w:t>ّ</w:t>
      </w:r>
      <w:r w:rsidRPr="00C3465B">
        <w:rPr>
          <w:rtl/>
        </w:rPr>
        <w:t>هم ائتني بأحبّ خلقك إليك يأكل معي من هذا الطير فجاء علي فأكل معه.</w:t>
      </w:r>
      <w:r>
        <w:rPr>
          <w:rFonts w:hint="cs"/>
          <w:rtl/>
          <w:lang w:bidi="fa-IR"/>
        </w:rPr>
        <w:t xml:space="preserve"> </w:t>
      </w:r>
      <w:r w:rsidRPr="00C3465B">
        <w:rPr>
          <w:rtl/>
        </w:rPr>
        <w:t>رواه الترمذي.</w:t>
      </w:r>
    </w:p>
    <w:p w:rsidR="00A41E48" w:rsidRPr="00C3465B" w:rsidRDefault="00A41E48" w:rsidP="00A41E48">
      <w:pPr>
        <w:pStyle w:val="libNormal"/>
        <w:rPr>
          <w:rtl/>
          <w:lang w:bidi="fa-IR"/>
        </w:rPr>
      </w:pPr>
      <w:r w:rsidRPr="00C3465B">
        <w:rPr>
          <w:rtl/>
          <w:lang w:bidi="fa-IR"/>
        </w:rPr>
        <w:t>ولا شكّ</w:t>
      </w:r>
      <w:r w:rsidR="00DD20F5">
        <w:rPr>
          <w:rFonts w:hint="cs"/>
          <w:rtl/>
          <w:lang w:bidi="fa-IR"/>
        </w:rPr>
        <w:t>َ</w:t>
      </w:r>
      <w:r w:rsidRPr="00C3465B">
        <w:rPr>
          <w:rtl/>
          <w:lang w:bidi="fa-IR"/>
        </w:rPr>
        <w:t xml:space="preserve"> أنّ الأحبّ إلى الله تعالى من كان أكثر ثوابا</w:t>
      </w:r>
      <w:r w:rsidR="00DD20F5">
        <w:rPr>
          <w:rFonts w:hint="cs"/>
          <w:rtl/>
          <w:lang w:bidi="fa-IR"/>
        </w:rPr>
        <w:t>ً</w:t>
      </w:r>
      <w:r w:rsidRPr="00C3465B">
        <w:rPr>
          <w:rtl/>
          <w:lang w:bidi="fa-IR"/>
        </w:rPr>
        <w:t xml:space="preserve"> عنده.</w:t>
      </w:r>
    </w:p>
    <w:p w:rsidR="00A41E48" w:rsidRPr="00C3465B" w:rsidRDefault="00A41E48" w:rsidP="00A41E48">
      <w:pPr>
        <w:pStyle w:val="libNormal"/>
        <w:rPr>
          <w:rtl/>
          <w:lang w:bidi="fa-IR"/>
        </w:rPr>
      </w:pPr>
      <w:r w:rsidRPr="00BE597A">
        <w:rPr>
          <w:rStyle w:val="libBold2Char"/>
          <w:rtl/>
        </w:rPr>
        <w:t>أقول</w:t>
      </w:r>
      <w:r>
        <w:rPr>
          <w:rtl/>
          <w:lang w:bidi="fa-IR"/>
        </w:rPr>
        <w:t>:</w:t>
      </w:r>
      <w:r w:rsidRPr="00C3465B">
        <w:rPr>
          <w:rtl/>
          <w:lang w:bidi="fa-IR"/>
        </w:rPr>
        <w:t xml:space="preserve"> وهذا الحديث يدلّ على أفضليّة علي على النبيّ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وهو خلاف الإ</w:t>
      </w:r>
      <w:r w:rsidR="00DD20F5">
        <w:rPr>
          <w:rFonts w:hint="cs"/>
          <w:rtl/>
          <w:lang w:bidi="fa-IR"/>
        </w:rPr>
        <w:t>ِ</w:t>
      </w:r>
      <w:r w:rsidRPr="00C3465B">
        <w:rPr>
          <w:rtl/>
          <w:lang w:bidi="fa-IR"/>
        </w:rPr>
        <w:t>جماع</w:t>
      </w:r>
      <w:r>
        <w:rPr>
          <w:rtl/>
          <w:lang w:bidi="fa-IR"/>
        </w:rPr>
        <w:t>،</w:t>
      </w:r>
      <w:r w:rsidRPr="00C3465B">
        <w:rPr>
          <w:rtl/>
          <w:lang w:bidi="fa-IR"/>
        </w:rPr>
        <w:t xml:space="preserve"> والعام المخصوص لا يكون حجة »</w:t>
      </w:r>
      <w:r>
        <w:rPr>
          <w:rtl/>
          <w:lang w:bidi="fa-IR"/>
        </w:rPr>
        <w:t>.</w:t>
      </w:r>
    </w:p>
    <w:p w:rsidR="00A41E48" w:rsidRPr="00C3465B" w:rsidRDefault="00A41E48" w:rsidP="00A41E48">
      <w:pPr>
        <w:pStyle w:val="libNormal"/>
        <w:rPr>
          <w:rtl/>
          <w:lang w:bidi="fa-IR"/>
        </w:rPr>
      </w:pPr>
      <w:r w:rsidRPr="00C3465B">
        <w:rPr>
          <w:rtl/>
          <w:lang w:bidi="fa-IR"/>
        </w:rPr>
        <w:t>ودلالة هذا الكلام على مطلوب الإ</w:t>
      </w:r>
      <w:r w:rsidR="00DD20F5">
        <w:rPr>
          <w:rFonts w:hint="cs"/>
          <w:rtl/>
          <w:lang w:bidi="fa-IR"/>
        </w:rPr>
        <w:t>ِ</w:t>
      </w:r>
      <w:r w:rsidRPr="00C3465B">
        <w:rPr>
          <w:rtl/>
          <w:lang w:bidi="fa-IR"/>
        </w:rPr>
        <w:t>مامية واضحة جدّا</w:t>
      </w:r>
      <w:r>
        <w:rPr>
          <w:rtl/>
          <w:lang w:bidi="fa-IR"/>
        </w:rPr>
        <w:t>،</w:t>
      </w:r>
      <w:r w:rsidRPr="00C3465B">
        <w:rPr>
          <w:rtl/>
          <w:lang w:bidi="fa-IR"/>
        </w:rPr>
        <w:t xml:space="preserve"> فقد نصّ اللاّهوري على دلالة حديث الطير على أفضليّة أمير المؤمنين مطلقا حتى من النبيّ </w:t>
      </w:r>
      <w:r w:rsidR="00082BFE" w:rsidRPr="00082BFE">
        <w:rPr>
          <w:rStyle w:val="libAlaemChar"/>
          <w:rtl/>
        </w:rPr>
        <w:t>صلى‌الله‌عليه‌وآله‌وسلم</w:t>
      </w:r>
      <w:r w:rsidR="006103F2">
        <w:rPr>
          <w:rStyle w:val="libAlaemChar"/>
          <w:rtl/>
        </w:rPr>
        <w:t xml:space="preserve"> </w:t>
      </w:r>
      <w:r>
        <w:rPr>
          <w:rtl/>
          <w:lang w:bidi="fa-IR"/>
        </w:rPr>
        <w:t xml:space="preserve">- </w:t>
      </w:r>
      <w:r w:rsidRPr="00C3465B">
        <w:rPr>
          <w:rtl/>
          <w:lang w:bidi="fa-IR"/>
        </w:rPr>
        <w:t>والعياذ بالله</w:t>
      </w:r>
      <w:r>
        <w:rPr>
          <w:rtl/>
          <w:lang w:bidi="fa-IR"/>
        </w:rPr>
        <w:t xml:space="preserve"> -.</w:t>
      </w:r>
      <w:r w:rsidRPr="00C3465B">
        <w:rPr>
          <w:rtl/>
          <w:lang w:bidi="fa-IR"/>
        </w:rPr>
        <w:t xml:space="preserve"> لكن زعم شمول هذا الإ</w:t>
      </w:r>
      <w:r w:rsidR="00DD20F5">
        <w:rPr>
          <w:rFonts w:hint="cs"/>
          <w:rtl/>
          <w:lang w:bidi="fa-IR"/>
        </w:rPr>
        <w:t>ِ</w:t>
      </w:r>
      <w:r w:rsidRPr="00C3465B">
        <w:rPr>
          <w:rtl/>
          <w:lang w:bidi="fa-IR"/>
        </w:rPr>
        <w:t>طلاق للنبيّ عليه وآله السلام صريح البطلان</w:t>
      </w:r>
      <w:r>
        <w:rPr>
          <w:rtl/>
          <w:lang w:bidi="fa-IR"/>
        </w:rPr>
        <w:t>،</w:t>
      </w:r>
      <w:r w:rsidRPr="00C3465B">
        <w:rPr>
          <w:rtl/>
          <w:lang w:bidi="fa-IR"/>
        </w:rPr>
        <w:t xml:space="preserve"> لما نصّ عليه أكابر العلماء المحققين من عدم دخول المتكلّ</w:t>
      </w:r>
      <w:r w:rsidR="00DD20F5">
        <w:rPr>
          <w:rFonts w:hint="cs"/>
          <w:rtl/>
          <w:lang w:bidi="fa-IR"/>
        </w:rPr>
        <w:t>ِ</w:t>
      </w:r>
      <w:r w:rsidRPr="00C3465B">
        <w:rPr>
          <w:rtl/>
          <w:lang w:bidi="fa-IR"/>
        </w:rPr>
        <w:t>م في إطلاق كلامه</w:t>
      </w:r>
      <w:r>
        <w:rPr>
          <w:rtl/>
          <w:lang w:bidi="fa-IR"/>
        </w:rPr>
        <w:t xml:space="preserve"> ..</w:t>
      </w:r>
      <w:r w:rsidRPr="00C3465B">
        <w:rPr>
          <w:rtl/>
          <w:lang w:bidi="fa-IR"/>
        </w:rPr>
        <w:t>. وسيج</w:t>
      </w:r>
      <w:r w:rsidR="00DD20F5">
        <w:rPr>
          <w:rFonts w:hint="cs"/>
          <w:rtl/>
          <w:lang w:bidi="fa-IR"/>
        </w:rPr>
        <w:t>ئ</w:t>
      </w:r>
      <w:r w:rsidRPr="00C3465B">
        <w:rPr>
          <w:rtl/>
          <w:lang w:bidi="fa-IR"/>
        </w:rPr>
        <w:t xml:space="preserve"> ما يدل على ذلك</w:t>
      </w:r>
      <w:r>
        <w:rPr>
          <w:rtl/>
          <w:lang w:bidi="fa-IR"/>
        </w:rPr>
        <w:t xml:space="preserve"> ..</w:t>
      </w:r>
      <w:r w:rsidRPr="00C3465B">
        <w:rPr>
          <w:rtl/>
          <w:lang w:bidi="fa-IR"/>
        </w:rPr>
        <w:t>.</w:t>
      </w:r>
      <w:r>
        <w:rPr>
          <w:rFonts w:hint="cs"/>
          <w:rtl/>
          <w:lang w:bidi="fa-IR"/>
        </w:rPr>
        <w:t xml:space="preserve"> </w:t>
      </w:r>
      <w:r w:rsidRPr="00C3465B">
        <w:rPr>
          <w:rtl/>
          <w:lang w:bidi="fa-IR"/>
        </w:rPr>
        <w:t>وعليه</w:t>
      </w:r>
      <w:r>
        <w:rPr>
          <w:rtl/>
          <w:lang w:bidi="fa-IR"/>
        </w:rPr>
        <w:t>،</w:t>
      </w:r>
      <w:r w:rsidRPr="00C3465B">
        <w:rPr>
          <w:rtl/>
          <w:lang w:bidi="fa-IR"/>
        </w:rPr>
        <w:t xml:space="preserve"> فهذا العام ليس مخصّصا</w:t>
      </w:r>
      <w:r w:rsidR="00DD20F5">
        <w:rPr>
          <w:rFonts w:hint="cs"/>
          <w:rtl/>
          <w:lang w:bidi="fa-IR"/>
        </w:rPr>
        <w:t>ً</w:t>
      </w:r>
      <w:r w:rsidRPr="00C3465B">
        <w:rPr>
          <w:rtl/>
          <w:lang w:bidi="fa-IR"/>
        </w:rPr>
        <w:t xml:space="preserve"> حتى يقال</w:t>
      </w:r>
      <w:r>
        <w:rPr>
          <w:rtl/>
          <w:lang w:bidi="fa-IR"/>
        </w:rPr>
        <w:t>:</w:t>
      </w:r>
      <w:r w:rsidRPr="00C3465B">
        <w:rPr>
          <w:rtl/>
          <w:lang w:bidi="fa-IR"/>
        </w:rPr>
        <w:t xml:space="preserve"> العام المخصوص لا يكون حجة.</w:t>
      </w:r>
    </w:p>
    <w:p w:rsidR="00A41E48" w:rsidRPr="00C3465B" w:rsidRDefault="00A41E48" w:rsidP="00A41E48">
      <w:pPr>
        <w:pStyle w:val="libNormal"/>
        <w:rPr>
          <w:rtl/>
          <w:lang w:bidi="fa-IR"/>
        </w:rPr>
      </w:pPr>
      <w:r w:rsidRPr="00C3465B">
        <w:rPr>
          <w:rtl/>
          <w:lang w:bidi="fa-IR"/>
        </w:rPr>
        <w:t>ولو سلّ</w:t>
      </w:r>
      <w:r w:rsidR="007366B2">
        <w:rPr>
          <w:rFonts w:hint="cs"/>
          <w:rtl/>
          <w:lang w:bidi="fa-IR"/>
        </w:rPr>
        <w:t>َ</w:t>
      </w:r>
      <w:r w:rsidRPr="00C3465B">
        <w:rPr>
          <w:rtl/>
          <w:lang w:bidi="fa-IR"/>
        </w:rPr>
        <w:t>منا كونه عاما</w:t>
      </w:r>
      <w:r w:rsidR="007366B2">
        <w:rPr>
          <w:rFonts w:hint="cs"/>
          <w:rtl/>
          <w:lang w:bidi="fa-IR"/>
        </w:rPr>
        <w:t>ً</w:t>
      </w:r>
      <w:r w:rsidRPr="00C3465B">
        <w:rPr>
          <w:rtl/>
          <w:lang w:bidi="fa-IR"/>
        </w:rPr>
        <w:t xml:space="preserve"> مخصوصا</w:t>
      </w:r>
      <w:r w:rsidR="007366B2">
        <w:rPr>
          <w:rFonts w:hint="cs"/>
          <w:rtl/>
          <w:lang w:bidi="fa-IR"/>
        </w:rPr>
        <w:t>ً</w:t>
      </w:r>
      <w:r w:rsidRPr="00C3465B">
        <w:rPr>
          <w:rtl/>
          <w:lang w:bidi="fa-IR"/>
        </w:rPr>
        <w:t xml:space="preserve"> فهو</w:t>
      </w:r>
      <w:r>
        <w:rPr>
          <w:rtl/>
          <w:lang w:bidi="fa-IR"/>
        </w:rPr>
        <w:t xml:space="preserve"> - </w:t>
      </w:r>
      <w:r w:rsidRPr="00C3465B">
        <w:rPr>
          <w:rtl/>
          <w:lang w:bidi="fa-IR"/>
        </w:rPr>
        <w:t>على ما نصّ عليه أجلّة المحققين في علم ال</w:t>
      </w:r>
      <w:r w:rsidR="007366B2">
        <w:rPr>
          <w:rFonts w:hint="cs"/>
          <w:rtl/>
          <w:lang w:bidi="fa-IR"/>
        </w:rPr>
        <w:t>اُ</w:t>
      </w:r>
      <w:r w:rsidRPr="00C3465B">
        <w:rPr>
          <w:rtl/>
          <w:lang w:bidi="fa-IR"/>
        </w:rPr>
        <w:t>صول</w:t>
      </w:r>
      <w:r>
        <w:rPr>
          <w:rtl/>
          <w:lang w:bidi="fa-IR"/>
        </w:rPr>
        <w:t xml:space="preserve"> - </w:t>
      </w:r>
      <w:r w:rsidRPr="00C3465B">
        <w:rPr>
          <w:rtl/>
          <w:lang w:bidi="fa-IR"/>
        </w:rPr>
        <w:t>حجة أيضا</w:t>
      </w:r>
      <w:r w:rsidR="007366B2">
        <w:rPr>
          <w:rFonts w:hint="cs"/>
          <w:rtl/>
          <w:lang w:bidi="fa-IR"/>
        </w:rPr>
        <w:t>ً</w:t>
      </w:r>
      <w:r>
        <w:rPr>
          <w:rtl/>
          <w:lang w:bidi="fa-IR"/>
        </w:rPr>
        <w:t xml:space="preserve"> ..</w:t>
      </w:r>
      <w:r w:rsidRPr="00C3465B">
        <w:rPr>
          <w:rtl/>
          <w:lang w:bidi="fa-IR"/>
        </w:rPr>
        <w:t>. بل حجيّته مورد اجماع</w:t>
      </w:r>
      <w:r w:rsidR="007366B2">
        <w:rPr>
          <w:rFonts w:hint="cs"/>
          <w:rtl/>
          <w:lang w:bidi="fa-IR"/>
        </w:rPr>
        <w:t>ٍ</w:t>
      </w:r>
      <w:r w:rsidRPr="00C3465B">
        <w:rPr>
          <w:rtl/>
          <w:lang w:bidi="fa-IR"/>
        </w:rPr>
        <w:t xml:space="preserve"> مستند إلى الصّحابة</w:t>
      </w:r>
      <w:r>
        <w:rPr>
          <w:rtl/>
          <w:lang w:bidi="fa-IR"/>
        </w:rPr>
        <w:t>،</w:t>
      </w:r>
      <w:r w:rsidRPr="00C3465B">
        <w:rPr>
          <w:rtl/>
          <w:lang w:bidi="fa-IR"/>
        </w:rPr>
        <w:t xml:space="preserve"> وإليك كلام القاضي عضد الدين الإ</w:t>
      </w:r>
      <w:r w:rsidR="007366B2">
        <w:rPr>
          <w:rFonts w:hint="cs"/>
          <w:rtl/>
          <w:lang w:bidi="fa-IR"/>
        </w:rPr>
        <w:t>ِ</w:t>
      </w:r>
      <w:r w:rsidRPr="00C3465B">
        <w:rPr>
          <w:rtl/>
          <w:lang w:bidi="fa-IR"/>
        </w:rPr>
        <w:t>يجي الصريح في ذلك</w:t>
      </w:r>
      <w:r>
        <w:rPr>
          <w:rtl/>
          <w:lang w:bidi="fa-IR"/>
        </w:rPr>
        <w:t>،</w:t>
      </w:r>
      <w:r w:rsidRPr="00C3465B">
        <w:rPr>
          <w:rtl/>
          <w:lang w:bidi="fa-IR"/>
        </w:rPr>
        <w:t xml:space="preserve"> فإنّه قال في مبحث العام المخصّص من ( شرح المختصر </w:t>
      </w:r>
      <w:r>
        <w:rPr>
          <w:rtl/>
          <w:lang w:bidi="fa-IR"/>
        </w:rPr>
        <w:t>):</w:t>
      </w:r>
    </w:p>
    <w:p w:rsidR="00A41E48" w:rsidRPr="00C3465B" w:rsidRDefault="00A41E48" w:rsidP="00A41E48">
      <w:pPr>
        <w:pStyle w:val="libNormal"/>
        <w:rPr>
          <w:rtl/>
          <w:lang w:bidi="fa-IR"/>
        </w:rPr>
      </w:pPr>
      <w:r w:rsidRPr="00C3465B">
        <w:rPr>
          <w:rtl/>
          <w:lang w:bidi="fa-IR"/>
        </w:rPr>
        <w:t>« لنا ما سبق من استدلال الصّحابة مع التخصيص</w:t>
      </w:r>
      <w:r>
        <w:rPr>
          <w:rtl/>
          <w:lang w:bidi="fa-IR"/>
        </w:rPr>
        <w:t>،</w:t>
      </w:r>
      <w:r w:rsidRPr="00C3465B">
        <w:rPr>
          <w:rtl/>
          <w:lang w:bidi="fa-IR"/>
        </w:rPr>
        <w:t xml:space="preserve"> وتكرر وشاع ولم ينكر</w:t>
      </w:r>
      <w:r>
        <w:rPr>
          <w:rtl/>
          <w:lang w:bidi="fa-IR"/>
        </w:rPr>
        <w:t>،</w:t>
      </w:r>
      <w:r w:rsidRPr="00C3465B">
        <w:rPr>
          <w:rtl/>
          <w:lang w:bidi="fa-IR"/>
        </w:rPr>
        <w:t xml:space="preserve"> فكان إجماعا</w:t>
      </w:r>
      <w:r w:rsidR="007366B2">
        <w:rPr>
          <w:rFonts w:hint="cs"/>
          <w:rtl/>
          <w:lang w:bidi="fa-IR"/>
        </w:rPr>
        <w:t>ً</w:t>
      </w:r>
      <w:r w:rsidRPr="00C3465B">
        <w:rPr>
          <w:rtl/>
          <w:lang w:bidi="fa-IR"/>
        </w:rPr>
        <w:t>. ولنا أيضا</w:t>
      </w:r>
      <w:r w:rsidR="007366B2">
        <w:rPr>
          <w:rFonts w:hint="cs"/>
          <w:rtl/>
          <w:lang w:bidi="fa-IR"/>
        </w:rPr>
        <w:t>ً</w:t>
      </w:r>
      <w:r>
        <w:rPr>
          <w:rtl/>
          <w:lang w:bidi="fa-IR"/>
        </w:rPr>
        <w:t>:</w:t>
      </w:r>
      <w:r w:rsidRPr="00C3465B">
        <w:rPr>
          <w:rtl/>
          <w:lang w:bidi="fa-IR"/>
        </w:rPr>
        <w:t xml:space="preserve"> إنا نقطع بأنّه إذا قال</w:t>
      </w:r>
      <w:r>
        <w:rPr>
          <w:rtl/>
          <w:lang w:bidi="fa-IR"/>
        </w:rPr>
        <w:t>:</w:t>
      </w:r>
      <w:r w:rsidRPr="00C3465B">
        <w:rPr>
          <w:rtl/>
          <w:lang w:bidi="fa-IR"/>
        </w:rPr>
        <w:t xml:space="preserve"> أكرم بني تميم وأمّا فلانا</w:t>
      </w:r>
      <w:r w:rsidR="007366B2">
        <w:rPr>
          <w:rFonts w:hint="cs"/>
          <w:rtl/>
          <w:lang w:bidi="fa-IR"/>
        </w:rPr>
        <w:t>ً</w:t>
      </w:r>
      <w:r w:rsidRPr="00C3465B">
        <w:rPr>
          <w:rtl/>
          <w:lang w:bidi="fa-IR"/>
        </w:rPr>
        <w:t xml:space="preserve"> منهم فلا تكرمه</w:t>
      </w:r>
      <w:r>
        <w:rPr>
          <w:rtl/>
          <w:lang w:bidi="fa-IR"/>
        </w:rPr>
        <w:t>،</w:t>
      </w:r>
      <w:r w:rsidRPr="00C3465B">
        <w:rPr>
          <w:rtl/>
          <w:lang w:bidi="fa-IR"/>
        </w:rPr>
        <w:t xml:space="preserve"> فترك إكرام سائر بني تميم ع</w:t>
      </w:r>
      <w:r w:rsidR="007366B2">
        <w:rPr>
          <w:rFonts w:hint="cs"/>
          <w:rtl/>
          <w:lang w:bidi="fa-IR"/>
        </w:rPr>
        <w:t>ُ</w:t>
      </w:r>
      <w:r w:rsidRPr="00C3465B">
        <w:rPr>
          <w:rtl/>
          <w:lang w:bidi="fa-IR"/>
        </w:rPr>
        <w:t>دّ عاصيا</w:t>
      </w:r>
      <w:r w:rsidR="007366B2">
        <w:rPr>
          <w:rFonts w:hint="cs"/>
          <w:rtl/>
          <w:lang w:bidi="fa-IR"/>
        </w:rPr>
        <w:t>ً</w:t>
      </w:r>
      <w:r>
        <w:rPr>
          <w:rtl/>
          <w:lang w:bidi="fa-IR"/>
        </w:rPr>
        <w:t>،</w:t>
      </w:r>
      <w:r w:rsidRPr="00C3465B">
        <w:rPr>
          <w:rtl/>
          <w:lang w:bidi="fa-IR"/>
        </w:rPr>
        <w:t xml:space="preserve"> فدلّ</w:t>
      </w:r>
      <w:r w:rsidR="00341621">
        <w:rPr>
          <w:rFonts w:hint="cs"/>
          <w:rtl/>
          <w:lang w:bidi="fa-IR"/>
        </w:rPr>
        <w:t>َ</w:t>
      </w:r>
      <w:r w:rsidRPr="00C3465B">
        <w:rPr>
          <w:rtl/>
          <w:lang w:bidi="fa-IR"/>
        </w:rPr>
        <w:t xml:space="preserve"> على ظهوره فيه وهو المطلوب. ولنا أيضا</w:t>
      </w:r>
      <w:r w:rsidR="00341621">
        <w:rPr>
          <w:rFonts w:hint="cs"/>
          <w:rtl/>
          <w:lang w:bidi="fa-IR"/>
        </w:rPr>
        <w:t>ً</w:t>
      </w:r>
      <w:r>
        <w:rPr>
          <w:rtl/>
          <w:lang w:bidi="fa-IR"/>
        </w:rPr>
        <w:t>:</w:t>
      </w:r>
      <w:r w:rsidRPr="00C3465B">
        <w:rPr>
          <w:rtl/>
          <w:lang w:bidi="fa-IR"/>
        </w:rPr>
        <w:t xml:space="preserve"> إنّه كان متناولا</w:t>
      </w:r>
      <w:r w:rsidR="00341621">
        <w:rPr>
          <w:rFonts w:hint="cs"/>
          <w:rtl/>
          <w:lang w:bidi="fa-IR"/>
        </w:rPr>
        <w:t>ً</w:t>
      </w:r>
      <w:r w:rsidRPr="00C3465B">
        <w:rPr>
          <w:rtl/>
          <w:lang w:bidi="fa-IR"/>
        </w:rPr>
        <w:t xml:space="preserve"> للباقي</w:t>
      </w:r>
      <w:r>
        <w:rPr>
          <w:rtl/>
          <w:lang w:bidi="fa-IR"/>
        </w:rPr>
        <w:t>،</w:t>
      </w:r>
      <w:r w:rsidRPr="00C3465B">
        <w:rPr>
          <w:rtl/>
          <w:lang w:bidi="fa-IR"/>
        </w:rPr>
        <w:t xml:space="preserve"> والأصل بقاؤه على ما كان</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 xml:space="preserve">عليه » </w:t>
      </w:r>
      <w:r w:rsidRPr="00BE597A">
        <w:rPr>
          <w:rStyle w:val="libFootnotenumChar"/>
          <w:rtl/>
        </w:rPr>
        <w:t>(1)</w:t>
      </w:r>
      <w:r>
        <w:rPr>
          <w:rtl/>
          <w:lang w:bidi="fa-IR"/>
        </w:rPr>
        <w:t>.</w:t>
      </w:r>
    </w:p>
    <w:p w:rsidR="0043598D" w:rsidRDefault="00A41E48" w:rsidP="00A41E48">
      <w:pPr>
        <w:pStyle w:val="Heading3"/>
        <w:rPr>
          <w:rtl/>
          <w:lang w:bidi="fa-IR"/>
        </w:rPr>
      </w:pPr>
      <w:bookmarkStart w:id="978" w:name="_Toc320549549"/>
      <w:bookmarkStart w:id="979" w:name="_Toc408483361"/>
      <w:bookmarkStart w:id="980" w:name="_Toc95570858"/>
      <w:r w:rsidRPr="00C3465B">
        <w:rPr>
          <w:rtl/>
          <w:lang w:bidi="fa-IR"/>
        </w:rPr>
        <w:t>المولوي حسن زمان</w:t>
      </w:r>
      <w:bookmarkEnd w:id="978"/>
      <w:bookmarkEnd w:id="979"/>
      <w:bookmarkEnd w:id="980"/>
    </w:p>
    <w:p w:rsidR="00A41E48" w:rsidRDefault="00A41E48" w:rsidP="00A41E48">
      <w:pPr>
        <w:pStyle w:val="libNormal"/>
        <w:rPr>
          <w:rtl/>
          <w:lang w:bidi="fa-IR"/>
        </w:rPr>
      </w:pPr>
      <w:r w:rsidRPr="00C3465B">
        <w:rPr>
          <w:rtl/>
          <w:lang w:bidi="fa-IR"/>
        </w:rPr>
        <w:t>وقال المولوي حسن زمان الهندي في معنى حديث الطير</w:t>
      </w:r>
      <w:r>
        <w:rPr>
          <w:rtl/>
          <w:lang w:bidi="fa-IR"/>
        </w:rPr>
        <w:t>:</w:t>
      </w:r>
      <w:r w:rsidRPr="00C3465B">
        <w:rPr>
          <w:rtl/>
          <w:lang w:bidi="fa-IR"/>
        </w:rPr>
        <w:t xml:space="preserve"> « وكان إتيان الشيخين </w:t>
      </w:r>
      <w:r w:rsidR="00341621">
        <w:rPr>
          <w:rFonts w:hint="cs"/>
          <w:rtl/>
          <w:lang w:bidi="fa-IR"/>
        </w:rPr>
        <w:t>إ</w:t>
      </w:r>
      <w:r w:rsidRPr="00C3465B">
        <w:rPr>
          <w:rtl/>
          <w:lang w:bidi="fa-IR"/>
        </w:rPr>
        <w:t>تّفاقا</w:t>
      </w:r>
      <w:r w:rsidR="00341621">
        <w:rPr>
          <w:rFonts w:hint="cs"/>
          <w:rtl/>
          <w:lang w:bidi="fa-IR"/>
        </w:rPr>
        <w:t>ً</w:t>
      </w:r>
      <w:r>
        <w:rPr>
          <w:rtl/>
          <w:lang w:bidi="fa-IR"/>
        </w:rPr>
        <w:t>،</w:t>
      </w:r>
      <w:r w:rsidRPr="00C3465B">
        <w:rPr>
          <w:rtl/>
          <w:lang w:bidi="fa-IR"/>
        </w:rPr>
        <w:t xml:space="preserve"> فلذا صرفهما رضي الله عنهما</w:t>
      </w:r>
      <w:r>
        <w:rPr>
          <w:rtl/>
          <w:lang w:bidi="fa-IR"/>
        </w:rPr>
        <w:t>،</w:t>
      </w:r>
      <w:r w:rsidRPr="00C3465B">
        <w:rPr>
          <w:rtl/>
          <w:lang w:bidi="fa-IR"/>
        </w:rPr>
        <w:t xml:space="preserve"> ثمّ إتيان المرتضى إجابة من الله عزّ وجلّ لدعائه</w:t>
      </w:r>
      <w:r>
        <w:rPr>
          <w:rtl/>
          <w:lang w:bidi="fa-IR"/>
        </w:rPr>
        <w:t>،</w:t>
      </w:r>
      <w:r w:rsidRPr="00C3465B">
        <w:rPr>
          <w:rtl/>
          <w:lang w:bidi="fa-IR"/>
        </w:rPr>
        <w:t xml:space="preserve"> ولذا قبله</w:t>
      </w:r>
      <w:r>
        <w:rPr>
          <w:rtl/>
          <w:lang w:bidi="fa-IR"/>
        </w:rPr>
        <w:t>،</w:t>
      </w:r>
      <w:r w:rsidRPr="00C3465B">
        <w:rPr>
          <w:rtl/>
          <w:lang w:bidi="fa-IR"/>
        </w:rPr>
        <w:t xml:space="preserve"> حيث علم ذلك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وإل</w:t>
      </w:r>
      <w:r w:rsidR="00341621">
        <w:rPr>
          <w:rFonts w:hint="cs"/>
          <w:rtl/>
          <w:lang w:bidi="fa-IR"/>
        </w:rPr>
        <w:t>ّ</w:t>
      </w:r>
      <w:r w:rsidRPr="00C3465B">
        <w:rPr>
          <w:rtl/>
          <w:lang w:bidi="fa-IR"/>
        </w:rPr>
        <w:t>ا فكيف يسوغ ردّ من أتى الله به</w:t>
      </w:r>
      <w:r>
        <w:rPr>
          <w:rtl/>
          <w:lang w:bidi="fa-IR"/>
        </w:rPr>
        <w:t>!</w:t>
      </w:r>
    </w:p>
    <w:p w:rsidR="00A41E48" w:rsidRPr="00C3465B" w:rsidRDefault="00A41E48" w:rsidP="00A41E48">
      <w:pPr>
        <w:pStyle w:val="libNormal"/>
        <w:rPr>
          <w:rtl/>
          <w:lang w:bidi="fa-IR"/>
        </w:rPr>
      </w:pPr>
      <w:r w:rsidRPr="00C3465B">
        <w:rPr>
          <w:rtl/>
          <w:lang w:bidi="fa-IR"/>
        </w:rPr>
        <w:t>ولذا خرّجه النسائي في ذكر منزلة علي من الله عزّ وجلّ.</w:t>
      </w:r>
    </w:p>
    <w:p w:rsidR="00A41E48" w:rsidRDefault="00A41E48" w:rsidP="00A41E48">
      <w:pPr>
        <w:pStyle w:val="libNormal"/>
        <w:rPr>
          <w:rtl/>
          <w:lang w:bidi="fa-IR"/>
        </w:rPr>
      </w:pPr>
      <w:r w:rsidRPr="00C3465B">
        <w:rPr>
          <w:rtl/>
          <w:lang w:bidi="fa-IR"/>
        </w:rPr>
        <w:t>وبه تبطل إرادة « من أحبّ الخلق » فإنّ الصدّيق والفاروق كذلك قطعا</w:t>
      </w:r>
      <w:r w:rsidR="00341621">
        <w:rPr>
          <w:rFonts w:hint="cs"/>
          <w:rtl/>
          <w:lang w:bidi="fa-IR"/>
        </w:rPr>
        <w:t>ً</w:t>
      </w:r>
      <w:r>
        <w:rPr>
          <w:rtl/>
          <w:lang w:bidi="fa-IR"/>
        </w:rPr>
        <w:t>،</w:t>
      </w:r>
      <w:r w:rsidRPr="00C3465B">
        <w:rPr>
          <w:rtl/>
          <w:lang w:bidi="fa-IR"/>
        </w:rPr>
        <w:t xml:space="preserve"> فما وجه تخصيصه بالأحبيّة بالإ</w:t>
      </w:r>
      <w:r w:rsidR="00341621">
        <w:rPr>
          <w:rFonts w:hint="cs"/>
          <w:rtl/>
          <w:lang w:bidi="fa-IR"/>
        </w:rPr>
        <w:t>ِ</w:t>
      </w:r>
      <w:r w:rsidRPr="00C3465B">
        <w:rPr>
          <w:rtl/>
          <w:lang w:bidi="fa-IR"/>
        </w:rPr>
        <w:t>تيان به دونهما</w:t>
      </w:r>
      <w:r>
        <w:rPr>
          <w:rtl/>
          <w:lang w:bidi="fa-IR"/>
        </w:rPr>
        <w:t>!</w:t>
      </w:r>
    </w:p>
    <w:p w:rsidR="00A41E48" w:rsidRPr="00C3465B" w:rsidRDefault="00A41E48" w:rsidP="00A41E48">
      <w:pPr>
        <w:pStyle w:val="libNormal"/>
        <w:rPr>
          <w:rtl/>
          <w:lang w:bidi="fa-IR"/>
        </w:rPr>
      </w:pPr>
      <w:r w:rsidRPr="00C3465B">
        <w:rPr>
          <w:rtl/>
          <w:lang w:bidi="fa-IR"/>
        </w:rPr>
        <w:t>ويبطل احتمال أنّهما لم يكونا حينئذ</w:t>
      </w:r>
      <w:r w:rsidR="00341621">
        <w:rPr>
          <w:rFonts w:hint="cs"/>
          <w:rtl/>
          <w:lang w:bidi="fa-IR"/>
        </w:rPr>
        <w:t>ٍ</w:t>
      </w:r>
      <w:r w:rsidRPr="00C3465B">
        <w:rPr>
          <w:rtl/>
          <w:lang w:bidi="fa-IR"/>
        </w:rPr>
        <w:t xml:space="preserve"> بالمدينة الطيّبة.</w:t>
      </w:r>
    </w:p>
    <w:p w:rsidR="00A41E48" w:rsidRPr="00C3465B" w:rsidRDefault="00A41E48" w:rsidP="00A41E48">
      <w:pPr>
        <w:pStyle w:val="libNormal"/>
        <w:rPr>
          <w:rtl/>
          <w:lang w:bidi="fa-IR"/>
        </w:rPr>
      </w:pPr>
      <w:r w:rsidRPr="00C3465B">
        <w:rPr>
          <w:rtl/>
          <w:lang w:bidi="fa-IR"/>
        </w:rPr>
        <w:t>وقيل من قال</w:t>
      </w:r>
      <w:r>
        <w:rPr>
          <w:rtl/>
          <w:lang w:bidi="fa-IR"/>
        </w:rPr>
        <w:t>:</w:t>
      </w:r>
      <w:r w:rsidRPr="00C3465B">
        <w:rPr>
          <w:rtl/>
          <w:lang w:bidi="fa-IR"/>
        </w:rPr>
        <w:t xml:space="preserve"> إنّ</w:t>
      </w:r>
      <w:r w:rsidR="00341621">
        <w:rPr>
          <w:rFonts w:hint="cs"/>
          <w:rtl/>
          <w:lang w:bidi="fa-IR"/>
        </w:rPr>
        <w:t>َ</w:t>
      </w:r>
      <w:r w:rsidRPr="00C3465B">
        <w:rPr>
          <w:rtl/>
          <w:lang w:bidi="fa-IR"/>
        </w:rPr>
        <w:t xml:space="preserve"> المراد</w:t>
      </w:r>
      <w:r>
        <w:rPr>
          <w:rtl/>
          <w:lang w:bidi="fa-IR"/>
        </w:rPr>
        <w:t>:</w:t>
      </w:r>
      <w:r w:rsidRPr="00C3465B">
        <w:rPr>
          <w:rtl/>
          <w:lang w:bidi="fa-IR"/>
        </w:rPr>
        <w:t xml:space="preserve"> أحبّ الناس إلى الله في الأكل مع النبيّ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وأنّ المرتضى هو كذا</w:t>
      </w:r>
      <w:r>
        <w:rPr>
          <w:rtl/>
          <w:lang w:bidi="fa-IR"/>
        </w:rPr>
        <w:t>،</w:t>
      </w:r>
      <w:r w:rsidRPr="00C3465B">
        <w:rPr>
          <w:rtl/>
          <w:lang w:bidi="fa-IR"/>
        </w:rPr>
        <w:t xml:space="preserve"> إذ الأكل مع من هو في حكم الولد يوجب تضاعف لذّة الطعام. مردود بأنّ أحبّ الناس كذلك شرعا</w:t>
      </w:r>
      <w:r w:rsidR="00341621">
        <w:rPr>
          <w:rFonts w:hint="cs"/>
          <w:rtl/>
          <w:lang w:bidi="fa-IR"/>
        </w:rPr>
        <w:t>ً</w:t>
      </w:r>
      <w:r w:rsidRPr="00C3465B">
        <w:rPr>
          <w:rtl/>
          <w:lang w:bidi="fa-IR"/>
        </w:rPr>
        <w:t xml:space="preserve"> وعرفا</w:t>
      </w:r>
      <w:r w:rsidR="00341621">
        <w:rPr>
          <w:rFonts w:hint="cs"/>
          <w:rtl/>
          <w:lang w:bidi="fa-IR"/>
        </w:rPr>
        <w:t>ً</w:t>
      </w:r>
      <w:r w:rsidRPr="00C3465B">
        <w:rPr>
          <w:rtl/>
          <w:lang w:bidi="fa-IR"/>
        </w:rPr>
        <w:t xml:space="preserve"> وعقلا</w:t>
      </w:r>
      <w:r w:rsidR="00341621">
        <w:rPr>
          <w:rFonts w:hint="cs"/>
          <w:rtl/>
          <w:lang w:bidi="fa-IR"/>
        </w:rPr>
        <w:t>ً</w:t>
      </w:r>
      <w:r w:rsidRPr="00C3465B">
        <w:rPr>
          <w:rtl/>
          <w:lang w:bidi="fa-IR"/>
        </w:rPr>
        <w:t xml:space="preserve"> إنّما هو فاطمة أو </w:t>
      </w:r>
      <w:r w:rsidR="00341621">
        <w:rPr>
          <w:rFonts w:hint="cs"/>
          <w:rtl/>
          <w:lang w:bidi="fa-IR"/>
        </w:rPr>
        <w:t>اُ</w:t>
      </w:r>
      <w:r w:rsidRPr="00C3465B">
        <w:rPr>
          <w:rtl/>
          <w:lang w:bidi="fa-IR"/>
        </w:rPr>
        <w:t>ختها إن كانت</w:t>
      </w:r>
      <w:r>
        <w:rPr>
          <w:rtl/>
          <w:lang w:bidi="fa-IR"/>
        </w:rPr>
        <w:t>،</w:t>
      </w:r>
      <w:r w:rsidRPr="00C3465B">
        <w:rPr>
          <w:rtl/>
          <w:lang w:bidi="fa-IR"/>
        </w:rPr>
        <w:t xml:space="preserve"> أو الحسن والحسين إن كانا</w:t>
      </w:r>
      <w:r>
        <w:rPr>
          <w:rtl/>
          <w:lang w:bidi="fa-IR"/>
        </w:rPr>
        <w:t>،</w:t>
      </w:r>
      <w:r w:rsidRPr="00C3465B">
        <w:rPr>
          <w:rtl/>
          <w:lang w:bidi="fa-IR"/>
        </w:rPr>
        <w:t xml:space="preserve"> أو الأزواج المكرّمات.</w:t>
      </w:r>
    </w:p>
    <w:p w:rsidR="00A41E48" w:rsidRDefault="00A41E48" w:rsidP="001D0150">
      <w:pPr>
        <w:pStyle w:val="libNormal"/>
        <w:rPr>
          <w:rtl/>
          <w:lang w:bidi="fa-IR"/>
        </w:rPr>
      </w:pPr>
      <w:r w:rsidRPr="00C3465B">
        <w:rPr>
          <w:rtl/>
          <w:lang w:bidi="fa-IR"/>
        </w:rPr>
        <w:t xml:space="preserve">واحتمال الأحبيّة للمجموع </w:t>
      </w:r>
      <w:r w:rsidR="001D0150">
        <w:rPr>
          <w:rFonts w:hint="cs"/>
          <w:rtl/>
          <w:lang w:bidi="fa-IR"/>
        </w:rPr>
        <w:t>إ</w:t>
      </w:r>
      <w:r w:rsidRPr="00C3465B">
        <w:rPr>
          <w:rtl/>
          <w:lang w:bidi="fa-IR"/>
        </w:rPr>
        <w:t>حتمال ناش</w:t>
      </w:r>
      <w:r w:rsidR="00AA3614">
        <w:rPr>
          <w:rFonts w:hint="cs"/>
          <w:rtl/>
          <w:lang w:bidi="fa-IR"/>
        </w:rPr>
        <w:t>ٍ</w:t>
      </w:r>
      <w:r w:rsidRPr="00C3465B">
        <w:rPr>
          <w:rtl/>
          <w:lang w:bidi="fa-IR"/>
        </w:rPr>
        <w:t xml:space="preserve"> من غير دليل</w:t>
      </w:r>
      <w:r>
        <w:rPr>
          <w:rtl/>
          <w:lang w:bidi="fa-IR"/>
        </w:rPr>
        <w:t>،</w:t>
      </w:r>
      <w:r w:rsidRPr="00C3465B">
        <w:rPr>
          <w:rtl/>
          <w:lang w:bidi="fa-IR"/>
        </w:rPr>
        <w:t xml:space="preserve"> فلا اختلال به بالاستدلال » </w:t>
      </w:r>
      <w:r w:rsidRPr="00BE597A">
        <w:rPr>
          <w:rStyle w:val="libFootnotenumChar"/>
          <w:rtl/>
        </w:rPr>
        <w:t>(2)</w:t>
      </w:r>
      <w:r>
        <w:rPr>
          <w:rtl/>
          <w:lang w:bidi="fa-IR"/>
        </w:rPr>
        <w:t>.</w:t>
      </w:r>
    </w:p>
    <w:p w:rsidR="00095CED" w:rsidRPr="00C3465B" w:rsidRDefault="00095CED" w:rsidP="00095CED">
      <w:pPr>
        <w:pStyle w:val="libCenter"/>
        <w:rPr>
          <w:rtl/>
          <w:lang w:bidi="fa-IR"/>
        </w:rPr>
      </w:pPr>
      <w:r>
        <w:rPr>
          <w:rFonts w:hint="cs"/>
          <w:rtl/>
          <w:lang w:bidi="fa-IR"/>
        </w:rPr>
        <w:t>* * *</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شرح المختصر في علم ال</w:t>
      </w:r>
      <w:r w:rsidR="00CA415E">
        <w:rPr>
          <w:rFonts w:hint="cs"/>
          <w:rtl/>
        </w:rPr>
        <w:t>اُ</w:t>
      </w:r>
      <w:r w:rsidR="00A41E48" w:rsidRPr="00C3465B">
        <w:rPr>
          <w:rtl/>
        </w:rPr>
        <w:t>صول</w:t>
      </w:r>
      <w:r w:rsidR="00A41E48">
        <w:rPr>
          <w:rtl/>
        </w:rPr>
        <w:t>:</w:t>
      </w:r>
      <w:r w:rsidR="00A41E48" w:rsidRPr="00C3465B">
        <w:rPr>
          <w:rtl/>
        </w:rPr>
        <w:t xml:space="preserve"> 224.</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القول المستحسن في فخر الحسن</w:t>
      </w:r>
      <w:r w:rsidR="00A41E48">
        <w:rPr>
          <w:rtl/>
        </w:rPr>
        <w:t xml:space="preserve"> - </w:t>
      </w:r>
      <w:r w:rsidR="00A41E48" w:rsidRPr="00C3465B">
        <w:rPr>
          <w:rtl/>
        </w:rPr>
        <w:t>فضائل علي.</w:t>
      </w:r>
    </w:p>
    <w:p w:rsidR="00A41E48" w:rsidRDefault="00A41E48" w:rsidP="00A41E48">
      <w:pPr>
        <w:pStyle w:val="libNormal"/>
        <w:rPr>
          <w:rtl/>
          <w:lang w:bidi="fa-IR"/>
        </w:rPr>
      </w:pPr>
      <w:r>
        <w:rPr>
          <w:rtl/>
          <w:lang w:bidi="fa-IR"/>
        </w:rPr>
        <w:br w:type="page"/>
      </w:r>
    </w:p>
    <w:p w:rsidR="0043598D" w:rsidRDefault="00A41E48" w:rsidP="00A41E48">
      <w:pPr>
        <w:pStyle w:val="libBold1"/>
        <w:rPr>
          <w:rtl/>
          <w:lang w:bidi="fa-IR"/>
        </w:rPr>
      </w:pPr>
      <w:r w:rsidRPr="00C3465B">
        <w:rPr>
          <w:rtl/>
          <w:lang w:bidi="fa-IR"/>
        </w:rPr>
        <w:lastRenderedPageBreak/>
        <w:t>قوله</w:t>
      </w:r>
      <w:r>
        <w:rPr>
          <w:rtl/>
          <w:lang w:bidi="fa-IR"/>
        </w:rPr>
        <w:t>:</w:t>
      </w:r>
    </w:p>
    <w:p w:rsidR="00A41E48" w:rsidRPr="00C3465B" w:rsidRDefault="00A41E48" w:rsidP="00A41E48">
      <w:pPr>
        <w:pStyle w:val="libNormal"/>
        <w:rPr>
          <w:rtl/>
          <w:lang w:bidi="fa-IR"/>
        </w:rPr>
      </w:pPr>
      <w:r w:rsidRPr="00C3465B">
        <w:rPr>
          <w:rtl/>
          <w:lang w:bidi="fa-IR"/>
        </w:rPr>
        <w:t>ولا ريب في كون حضرة الأمير أحبّ الناس إلى الله في الوصف المذكور.</w:t>
      </w:r>
    </w:p>
    <w:p w:rsidR="00A41E48" w:rsidRPr="00C3465B" w:rsidRDefault="00A41E48" w:rsidP="00640720">
      <w:pPr>
        <w:pStyle w:val="libBold1"/>
        <w:rPr>
          <w:rtl/>
          <w:lang w:bidi="fa-IR"/>
        </w:rPr>
      </w:pPr>
      <w:bookmarkStart w:id="981" w:name="_Toc320549550"/>
      <w:bookmarkStart w:id="982" w:name="_Toc408483362"/>
      <w:r w:rsidRPr="00C3465B">
        <w:rPr>
          <w:rtl/>
          <w:lang w:bidi="fa-IR"/>
        </w:rPr>
        <w:t>أقول</w:t>
      </w:r>
      <w:r>
        <w:rPr>
          <w:rtl/>
          <w:lang w:bidi="fa-IR"/>
        </w:rPr>
        <w:t>:</w:t>
      </w:r>
      <w:bookmarkEnd w:id="981"/>
      <w:bookmarkEnd w:id="982"/>
    </w:p>
    <w:p w:rsidR="00A41E48" w:rsidRPr="00C3465B" w:rsidRDefault="00A41E48" w:rsidP="00A41E48">
      <w:pPr>
        <w:pStyle w:val="libNormal"/>
        <w:rPr>
          <w:rtl/>
          <w:lang w:bidi="fa-IR"/>
        </w:rPr>
      </w:pPr>
      <w:r w:rsidRPr="00C3465B">
        <w:rPr>
          <w:rtl/>
          <w:lang w:bidi="fa-IR"/>
        </w:rPr>
        <w:t xml:space="preserve">لا ريب في كون سيّدنا أمير المؤمنين </w:t>
      </w:r>
      <w:r w:rsidRPr="001C3131">
        <w:rPr>
          <w:rStyle w:val="libAlaemChar"/>
          <w:rtl/>
        </w:rPr>
        <w:t>عليه‌السلام</w:t>
      </w:r>
      <w:r w:rsidRPr="00C3465B">
        <w:rPr>
          <w:rtl/>
          <w:lang w:bidi="fa-IR"/>
        </w:rPr>
        <w:t xml:space="preserve"> أحبّ الخلق إلى الله تعالى في ذاك الوصف</w:t>
      </w:r>
      <w:r>
        <w:rPr>
          <w:rtl/>
          <w:lang w:bidi="fa-IR"/>
        </w:rPr>
        <w:t>،</w:t>
      </w:r>
      <w:r w:rsidRPr="00C3465B">
        <w:rPr>
          <w:rtl/>
          <w:lang w:bidi="fa-IR"/>
        </w:rPr>
        <w:t xml:space="preserve"> بل جميع الأوصاف الفاضلة والمحامد الكاملة. ولو فرضنا قصر دلالة هذا الحديث على الأحبيّة في الأكل مع النبيّ </w:t>
      </w:r>
      <w:r w:rsidR="00082BFE" w:rsidRPr="00082BFE">
        <w:rPr>
          <w:rStyle w:val="libAlaemChar"/>
          <w:rtl/>
        </w:rPr>
        <w:t>صلى‌الله‌عليه‌وآله‌وسلم</w:t>
      </w:r>
      <w:r w:rsidR="006103F2">
        <w:rPr>
          <w:rStyle w:val="libAlaemChar"/>
          <w:rtl/>
        </w:rPr>
        <w:t xml:space="preserve"> </w:t>
      </w:r>
      <w:r w:rsidRPr="00C3465B">
        <w:rPr>
          <w:rtl/>
          <w:lang w:bidi="fa-IR"/>
        </w:rPr>
        <w:t>لدلّ ذلك على أفضليّته من غيره مطلقا</w:t>
      </w:r>
      <w:r>
        <w:rPr>
          <w:rtl/>
          <w:lang w:bidi="fa-IR"/>
        </w:rPr>
        <w:t>،</w:t>
      </w:r>
      <w:r w:rsidRPr="00C3465B">
        <w:rPr>
          <w:rtl/>
          <w:lang w:bidi="fa-IR"/>
        </w:rPr>
        <w:t xml:space="preserve"> لأنّ محبّة الله ليست منبعثة عن الطبائع النفسانيّة</w:t>
      </w:r>
      <w:r>
        <w:rPr>
          <w:rtl/>
          <w:lang w:bidi="fa-IR"/>
        </w:rPr>
        <w:t>،</w:t>
      </w:r>
      <w:r w:rsidRPr="00C3465B">
        <w:rPr>
          <w:rtl/>
          <w:lang w:bidi="fa-IR"/>
        </w:rPr>
        <w:t xml:space="preserve"> وإنّما هي دائرة مدار الأفضليّة الدينيّة</w:t>
      </w:r>
      <w:r>
        <w:rPr>
          <w:rtl/>
          <w:lang w:bidi="fa-IR"/>
        </w:rPr>
        <w:t>،</w:t>
      </w:r>
      <w:r w:rsidRPr="00C3465B">
        <w:rPr>
          <w:rtl/>
          <w:lang w:bidi="fa-IR"/>
        </w:rPr>
        <w:t xml:space="preserve"> فمن كان الأفضل من حيث الفضائل الدينية كان الأكثر محبوبية</w:t>
      </w:r>
      <w:r w:rsidR="007732E7">
        <w:rPr>
          <w:rFonts w:hint="cs"/>
          <w:rtl/>
          <w:lang w:bidi="fa-IR"/>
        </w:rPr>
        <w:t>ً</w:t>
      </w:r>
      <w:r>
        <w:rPr>
          <w:rtl/>
          <w:lang w:bidi="fa-IR"/>
        </w:rPr>
        <w:t>،</w:t>
      </w:r>
      <w:r w:rsidRPr="00C3465B">
        <w:rPr>
          <w:rtl/>
          <w:lang w:bidi="fa-IR"/>
        </w:rPr>
        <w:t xml:space="preserve"> لامتناع أحبيّة المفضول من الفاضل عنده سبحانه</w:t>
      </w:r>
      <w:r>
        <w:rPr>
          <w:rtl/>
          <w:lang w:bidi="fa-IR"/>
        </w:rPr>
        <w:t>،</w:t>
      </w:r>
      <w:r w:rsidRPr="00C3465B">
        <w:rPr>
          <w:rtl/>
          <w:lang w:bidi="fa-IR"/>
        </w:rPr>
        <w:t xml:space="preserve"> ولوضوح أنّه الحكيم على الإ</w:t>
      </w:r>
      <w:r w:rsidR="00904D11">
        <w:rPr>
          <w:rFonts w:hint="cs"/>
          <w:rtl/>
          <w:lang w:bidi="fa-IR"/>
        </w:rPr>
        <w:t>ِ</w:t>
      </w:r>
      <w:r w:rsidRPr="00C3465B">
        <w:rPr>
          <w:rtl/>
          <w:lang w:bidi="fa-IR"/>
        </w:rPr>
        <w:t>طلاق</w:t>
      </w:r>
      <w:r>
        <w:rPr>
          <w:rtl/>
          <w:lang w:bidi="fa-IR"/>
        </w:rPr>
        <w:t>،</w:t>
      </w:r>
      <w:r w:rsidRPr="00C3465B">
        <w:rPr>
          <w:rtl/>
          <w:lang w:bidi="fa-IR"/>
        </w:rPr>
        <w:t xml:space="preserve"> وأفعاله وأحكامه مبنيّة على الحكم والمصالح</w:t>
      </w:r>
      <w:r>
        <w:rPr>
          <w:rtl/>
          <w:lang w:bidi="fa-IR"/>
        </w:rPr>
        <w:t>،</w:t>
      </w:r>
      <w:r w:rsidRPr="00C3465B">
        <w:rPr>
          <w:rtl/>
          <w:lang w:bidi="fa-IR"/>
        </w:rPr>
        <w:t xml:space="preserve"> فهي منزّهة عن اللغو والعبث</w:t>
      </w:r>
      <w:r>
        <w:rPr>
          <w:rtl/>
          <w:lang w:bidi="fa-IR"/>
        </w:rPr>
        <w:t>،</w:t>
      </w:r>
      <w:r w:rsidRPr="00C3465B">
        <w:rPr>
          <w:rtl/>
          <w:lang w:bidi="fa-IR"/>
        </w:rPr>
        <w:t xml:space="preserve"> ولا مساغ للترجيح أو الترجّح بلا مرجّح في أقواله وأفعاله.</w:t>
      </w:r>
    </w:p>
    <w:p w:rsidR="00A41E48" w:rsidRPr="00C3465B" w:rsidRDefault="00A41E48" w:rsidP="00A41E48">
      <w:pPr>
        <w:pStyle w:val="libNormal"/>
        <w:rPr>
          <w:rtl/>
          <w:lang w:bidi="fa-IR"/>
        </w:rPr>
      </w:pPr>
      <w:r w:rsidRPr="00C3465B">
        <w:rPr>
          <w:rtl/>
          <w:lang w:bidi="fa-IR"/>
        </w:rPr>
        <w:t>وعلى هذا</w:t>
      </w:r>
      <w:r>
        <w:rPr>
          <w:rtl/>
          <w:lang w:bidi="fa-IR"/>
        </w:rPr>
        <w:t>،</w:t>
      </w:r>
      <w:r w:rsidRPr="00C3465B">
        <w:rPr>
          <w:rtl/>
          <w:lang w:bidi="fa-IR"/>
        </w:rPr>
        <w:t xml:space="preserve"> فكون المفضول أحبّ عند الله في الأكل مع رسوله </w:t>
      </w:r>
      <w:r w:rsidR="00082BFE" w:rsidRPr="00082BFE">
        <w:rPr>
          <w:rStyle w:val="libAlaemChar"/>
          <w:rtl/>
        </w:rPr>
        <w:t>صلى‌الله‌عليه‌وآله‌وسلم</w:t>
      </w:r>
      <w:r w:rsidR="006103F2">
        <w:rPr>
          <w:rStyle w:val="libAlaemChar"/>
          <w:rtl/>
        </w:rPr>
        <w:t xml:space="preserve"> </w:t>
      </w:r>
      <w:r w:rsidRPr="00C3465B">
        <w:rPr>
          <w:rtl/>
          <w:lang w:bidi="fa-IR"/>
        </w:rPr>
        <w:t>عبث صريح بل ظلم قبيح وترجيح للمرجوح</w:t>
      </w:r>
      <w:r>
        <w:rPr>
          <w:rtl/>
          <w:lang w:bidi="fa-IR"/>
        </w:rPr>
        <w:t>،</w:t>
      </w:r>
      <w:r w:rsidRPr="00C3465B">
        <w:rPr>
          <w:rtl/>
          <w:lang w:bidi="fa-IR"/>
        </w:rPr>
        <w:t xml:space="preserve"> وكلّ ذلك ممتنع في حقه</w:t>
      </w:r>
      <w:r>
        <w:rPr>
          <w:rtl/>
          <w:lang w:bidi="fa-IR"/>
        </w:rPr>
        <w:t>،</w:t>
      </w:r>
      <w:r w:rsidRPr="00C3465B">
        <w:rPr>
          <w:rtl/>
          <w:lang w:bidi="fa-IR"/>
        </w:rPr>
        <w:t xml:space="preserve"> وتعالى شأنه عمّا يقول الظالمون علوا</w:t>
      </w:r>
      <w:r w:rsidR="00993B5F">
        <w:rPr>
          <w:rFonts w:hint="cs"/>
          <w:rtl/>
          <w:lang w:bidi="fa-IR"/>
        </w:rPr>
        <w:t>ً</w:t>
      </w:r>
      <w:r w:rsidRPr="00C3465B">
        <w:rPr>
          <w:rtl/>
          <w:lang w:bidi="fa-IR"/>
        </w:rPr>
        <w:t xml:space="preserve"> كبيرا</w:t>
      </w:r>
      <w:r w:rsidR="00993B5F">
        <w:rPr>
          <w:rFonts w:hint="cs"/>
          <w:rtl/>
          <w:lang w:bidi="fa-IR"/>
        </w:rPr>
        <w:t>ً</w:t>
      </w:r>
      <w:r w:rsidRPr="00C3465B">
        <w:rPr>
          <w:rtl/>
          <w:lang w:bidi="fa-IR"/>
        </w:rPr>
        <w:t>.</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 xml:space="preserve">فأحبيّة مولانا أمير المؤمنين </w:t>
      </w:r>
      <w:r w:rsidRPr="001C3131">
        <w:rPr>
          <w:rStyle w:val="libAlaemChar"/>
          <w:rtl/>
        </w:rPr>
        <w:t>عليه‌السلام</w:t>
      </w:r>
      <w:r w:rsidRPr="00C3465B">
        <w:rPr>
          <w:rtl/>
          <w:lang w:bidi="fa-IR"/>
        </w:rPr>
        <w:t xml:space="preserve"> في الأكل مثبتة لأفضليته في الدين وتقدّمه على غيره من المقرّبين فكيف بالمردودين</w:t>
      </w:r>
      <w:r>
        <w:rPr>
          <w:rtl/>
          <w:lang w:bidi="fa-IR"/>
        </w:rPr>
        <w:t>!</w:t>
      </w:r>
      <w:r w:rsidRPr="00C3465B">
        <w:rPr>
          <w:rtl/>
          <w:lang w:bidi="fa-IR"/>
        </w:rPr>
        <w:t xml:space="preserve"> فاستبصر ولا تكن من الغافلين.</w:t>
      </w:r>
    </w:p>
    <w:p w:rsidR="00A41E48" w:rsidRPr="00C3465B" w:rsidRDefault="00A41E48" w:rsidP="00A41E48">
      <w:pPr>
        <w:pStyle w:val="libNormal"/>
        <w:rPr>
          <w:rtl/>
          <w:lang w:bidi="fa-IR"/>
        </w:rPr>
      </w:pPr>
      <w:r w:rsidRPr="00C3465B">
        <w:rPr>
          <w:rtl/>
          <w:lang w:bidi="fa-IR"/>
        </w:rPr>
        <w:t>فهذا التأويل لا ينفع السّاعين وراء إنكار فضائل الوصّي</w:t>
      </w:r>
      <w:r>
        <w:rPr>
          <w:rtl/>
          <w:lang w:bidi="fa-IR"/>
        </w:rPr>
        <w:t>،</w:t>
      </w:r>
      <w:r w:rsidRPr="00C3465B">
        <w:rPr>
          <w:rtl/>
          <w:lang w:bidi="fa-IR"/>
        </w:rPr>
        <w:t xml:space="preserve"> ودلائل إمامته بعد النبيّ صلوات الله عليهما.</w:t>
      </w:r>
    </w:p>
    <w:p w:rsidR="00A41E48" w:rsidRPr="00C3465B" w:rsidRDefault="00A41E48" w:rsidP="00A41E48">
      <w:pPr>
        <w:pStyle w:val="libBold1"/>
        <w:rPr>
          <w:rtl/>
          <w:lang w:bidi="fa-IR"/>
        </w:rPr>
      </w:pPr>
      <w:r w:rsidRPr="00C3465B">
        <w:rPr>
          <w:rtl/>
          <w:lang w:bidi="fa-IR"/>
        </w:rPr>
        <w:t>قوله</w:t>
      </w:r>
      <w:r>
        <w:rPr>
          <w:rtl/>
          <w:lang w:bidi="fa-IR"/>
        </w:rPr>
        <w:t>:</w:t>
      </w:r>
    </w:p>
    <w:p w:rsidR="00A41E48" w:rsidRPr="00C3465B" w:rsidRDefault="00A41E48" w:rsidP="00A41E48">
      <w:pPr>
        <w:pStyle w:val="libNormal"/>
        <w:rPr>
          <w:rtl/>
          <w:lang w:bidi="fa-IR"/>
        </w:rPr>
      </w:pPr>
      <w:r w:rsidRPr="00C3465B">
        <w:rPr>
          <w:rtl/>
          <w:lang w:bidi="fa-IR"/>
        </w:rPr>
        <w:t>لأنّ الأكل مع الولد أو من هو في حكم الولد يوجب تضاعف لذّة الطعام.</w:t>
      </w:r>
    </w:p>
    <w:p w:rsidR="00A41E48" w:rsidRPr="00C3465B" w:rsidRDefault="00A41E48" w:rsidP="00A41E48">
      <w:pPr>
        <w:pStyle w:val="libBold1"/>
        <w:rPr>
          <w:rtl/>
          <w:lang w:bidi="fa-IR"/>
        </w:rPr>
      </w:pPr>
      <w:r w:rsidRPr="00C3465B">
        <w:rPr>
          <w:rtl/>
          <w:lang w:bidi="fa-IR"/>
        </w:rPr>
        <w:t>أقول</w:t>
      </w:r>
      <w:r>
        <w:rPr>
          <w:rtl/>
          <w:lang w:bidi="fa-IR"/>
        </w:rPr>
        <w:t>:</w:t>
      </w:r>
    </w:p>
    <w:p w:rsidR="00A41E48" w:rsidRPr="00C3465B" w:rsidRDefault="00A41E48" w:rsidP="00A41E48">
      <w:pPr>
        <w:pStyle w:val="libNormal"/>
        <w:rPr>
          <w:rtl/>
          <w:lang w:bidi="fa-IR"/>
        </w:rPr>
      </w:pPr>
      <w:r w:rsidRPr="00C3465B">
        <w:rPr>
          <w:rtl/>
          <w:lang w:bidi="fa-IR"/>
        </w:rPr>
        <w:t>لا يخفى أنّ هذه الجملة غير واردة في كلام الكابلي الذي انتحل ( الدهلوي ) كلماته</w:t>
      </w:r>
      <w:r>
        <w:rPr>
          <w:rtl/>
          <w:lang w:bidi="fa-IR"/>
        </w:rPr>
        <w:t>،</w:t>
      </w:r>
      <w:r w:rsidRPr="00C3465B">
        <w:rPr>
          <w:rtl/>
          <w:lang w:bidi="fa-IR"/>
        </w:rPr>
        <w:t xml:space="preserve"> وإنّما هي زيادة منه أتى بها تماديا</w:t>
      </w:r>
      <w:r w:rsidR="00AD6764">
        <w:rPr>
          <w:rFonts w:hint="cs"/>
          <w:rtl/>
          <w:lang w:bidi="fa-IR"/>
        </w:rPr>
        <w:t>ً</w:t>
      </w:r>
      <w:r w:rsidRPr="00C3465B">
        <w:rPr>
          <w:rtl/>
          <w:lang w:bidi="fa-IR"/>
        </w:rPr>
        <w:t xml:space="preserve"> في الباطل وسعيا</w:t>
      </w:r>
      <w:r w:rsidR="00AD6764">
        <w:rPr>
          <w:rFonts w:hint="cs"/>
          <w:rtl/>
          <w:lang w:bidi="fa-IR"/>
        </w:rPr>
        <w:t>ً</w:t>
      </w:r>
      <w:r w:rsidRPr="00C3465B">
        <w:rPr>
          <w:rtl/>
          <w:lang w:bidi="fa-IR"/>
        </w:rPr>
        <w:t xml:space="preserve"> وراء إطفاء نور الله</w:t>
      </w:r>
      <w:r>
        <w:rPr>
          <w:rtl/>
          <w:lang w:bidi="fa-IR"/>
        </w:rPr>
        <w:t xml:space="preserve"> ..</w:t>
      </w:r>
      <w:r w:rsidRPr="00C3465B">
        <w:rPr>
          <w:rtl/>
          <w:lang w:bidi="fa-IR"/>
        </w:rPr>
        <w:t>. ولكنّه جهل ما يستلزمه ذلك</w:t>
      </w:r>
      <w:r>
        <w:rPr>
          <w:rtl/>
          <w:lang w:bidi="fa-IR"/>
        </w:rPr>
        <w:t>،</w:t>
      </w:r>
      <w:r w:rsidRPr="00C3465B">
        <w:rPr>
          <w:rtl/>
          <w:lang w:bidi="fa-IR"/>
        </w:rPr>
        <w:t xml:space="preserve"> وأنّ ذلك سيعرّضه إلى مزيد</w:t>
      </w:r>
      <w:r w:rsidR="00210570">
        <w:rPr>
          <w:rFonts w:hint="cs"/>
          <w:rtl/>
          <w:lang w:bidi="fa-IR"/>
        </w:rPr>
        <w:t>ٍ</w:t>
      </w:r>
      <w:r w:rsidRPr="00C3465B">
        <w:rPr>
          <w:rtl/>
          <w:lang w:bidi="fa-IR"/>
        </w:rPr>
        <w:t xml:space="preserve"> من النقد</w:t>
      </w:r>
      <w:r>
        <w:rPr>
          <w:rtl/>
          <w:lang w:bidi="fa-IR"/>
        </w:rPr>
        <w:t>،</w:t>
      </w:r>
      <w:r w:rsidRPr="00C3465B">
        <w:rPr>
          <w:rtl/>
          <w:lang w:bidi="fa-IR"/>
        </w:rPr>
        <w:t xml:space="preserve"> لأنّ أكل الولد أو من في حكمه مع النبيّ </w:t>
      </w:r>
      <w:r w:rsidR="00082BFE" w:rsidRPr="00082BFE">
        <w:rPr>
          <w:rStyle w:val="libAlaemChar"/>
          <w:rtl/>
        </w:rPr>
        <w:t>صلى‌الله‌عليه‌وآله‌وسلم</w:t>
      </w:r>
      <w:r w:rsidR="006103F2">
        <w:rPr>
          <w:rStyle w:val="libAlaemChar"/>
          <w:rtl/>
        </w:rPr>
        <w:t xml:space="preserve"> </w:t>
      </w:r>
      <w:r w:rsidRPr="00C3465B">
        <w:rPr>
          <w:rtl/>
          <w:lang w:bidi="fa-IR"/>
        </w:rPr>
        <w:t xml:space="preserve">إنّما يوجب تضاعف لذّه الطّعام فيما إذا كان ذاك الولد أو من بحكمه أفضل من غيره لدى النبيّ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وإل</w:t>
      </w:r>
      <w:r w:rsidR="00082167">
        <w:rPr>
          <w:rFonts w:hint="cs"/>
          <w:rtl/>
          <w:lang w:bidi="fa-IR"/>
        </w:rPr>
        <w:t>ّ</w:t>
      </w:r>
      <w:r w:rsidRPr="00C3465B">
        <w:rPr>
          <w:rtl/>
          <w:lang w:bidi="fa-IR"/>
        </w:rPr>
        <w:t>ا فمن الواضح جدّا</w:t>
      </w:r>
      <w:r w:rsidR="00E17BCE">
        <w:rPr>
          <w:rFonts w:hint="cs"/>
          <w:rtl/>
          <w:lang w:bidi="fa-IR"/>
        </w:rPr>
        <w:t>ً</w:t>
      </w:r>
      <w:r w:rsidRPr="00C3465B">
        <w:rPr>
          <w:rtl/>
          <w:lang w:bidi="fa-IR"/>
        </w:rPr>
        <w:t xml:space="preserve"> أنّه لو كان هناك أفضل من هذا الآكل معه لم يكن أكل هذا المفضول أحبّ إليه من أكل الأفضل معه</w:t>
      </w:r>
      <w:r>
        <w:rPr>
          <w:rtl/>
          <w:lang w:bidi="fa-IR"/>
        </w:rPr>
        <w:t>،</w:t>
      </w:r>
      <w:r w:rsidRPr="00C3465B">
        <w:rPr>
          <w:rtl/>
          <w:lang w:bidi="fa-IR"/>
        </w:rPr>
        <w:t xml:space="preserve"> وقد أشرنا سابقا</w:t>
      </w:r>
      <w:r w:rsidR="004B61EA">
        <w:rPr>
          <w:rFonts w:hint="cs"/>
          <w:rtl/>
          <w:lang w:bidi="fa-IR"/>
        </w:rPr>
        <w:t>ً</w:t>
      </w:r>
      <w:r w:rsidRPr="00C3465B">
        <w:rPr>
          <w:rtl/>
          <w:lang w:bidi="fa-IR"/>
        </w:rPr>
        <w:t xml:space="preserve"> إلى أنّ ملاك الأحبيّة والأقربيّة إلى الله والرّسول هو الأفضليّة في الدين</w:t>
      </w:r>
      <w:r>
        <w:rPr>
          <w:rtl/>
          <w:lang w:bidi="fa-IR"/>
        </w:rPr>
        <w:t>،</w:t>
      </w:r>
      <w:r w:rsidRPr="00C3465B">
        <w:rPr>
          <w:rtl/>
          <w:lang w:bidi="fa-IR"/>
        </w:rPr>
        <w:t xml:space="preserve"> والنبيّ </w:t>
      </w:r>
      <w:r w:rsidR="00082BFE" w:rsidRPr="00082BFE">
        <w:rPr>
          <w:rStyle w:val="libAlaemChar"/>
          <w:rtl/>
        </w:rPr>
        <w:t>صلى‌الله‌عليه‌وآله‌وسلم</w:t>
      </w:r>
      <w:r w:rsidR="006103F2">
        <w:rPr>
          <w:rStyle w:val="libAlaemChar"/>
          <w:rtl/>
        </w:rPr>
        <w:t xml:space="preserve"> </w:t>
      </w:r>
      <w:r w:rsidRPr="00C3465B">
        <w:rPr>
          <w:rtl/>
          <w:lang w:bidi="fa-IR"/>
        </w:rPr>
        <w:t>كان يراعي هذا الملاك في جميع جهات معاشرته مع أصحابه</w:t>
      </w:r>
      <w:r>
        <w:rPr>
          <w:rtl/>
          <w:lang w:bidi="fa-IR"/>
        </w:rPr>
        <w:t>،</w:t>
      </w:r>
      <w:r w:rsidRPr="00C3465B">
        <w:rPr>
          <w:rtl/>
          <w:lang w:bidi="fa-IR"/>
        </w:rPr>
        <w:t xml:space="preserve"> ولم تكن أفعاله وأقواله منبعثة</w:t>
      </w:r>
      <w:r w:rsidR="005E4B1A">
        <w:rPr>
          <w:rFonts w:hint="cs"/>
          <w:rtl/>
          <w:lang w:bidi="fa-IR"/>
        </w:rPr>
        <w:t>ً</w:t>
      </w:r>
      <w:r w:rsidRPr="00C3465B">
        <w:rPr>
          <w:rtl/>
          <w:lang w:bidi="fa-IR"/>
        </w:rPr>
        <w:t xml:space="preserve"> عن الميول النفسانيّة.</w:t>
      </w:r>
    </w:p>
    <w:p w:rsidR="0043598D" w:rsidRDefault="00A41E48" w:rsidP="00A41E48">
      <w:pPr>
        <w:pStyle w:val="libNormal"/>
        <w:rPr>
          <w:rtl/>
        </w:rPr>
      </w:pPr>
      <w:r w:rsidRPr="00C3465B">
        <w:rPr>
          <w:rtl/>
          <w:lang w:bidi="fa-IR"/>
        </w:rPr>
        <w:t>ومن هنا كان</w:t>
      </w:r>
      <w:r>
        <w:rPr>
          <w:rFonts w:hint="cs"/>
          <w:rtl/>
          <w:lang w:bidi="fa-IR"/>
        </w:rPr>
        <w:t xml:space="preserve"> </w:t>
      </w:r>
      <w:r w:rsidRPr="00C3465B">
        <w:rPr>
          <w:rtl/>
        </w:rPr>
        <w:t>ما رواه الحافظ ابن مردويه بسنده</w:t>
      </w:r>
      <w:r>
        <w:rPr>
          <w:rtl/>
        </w:rPr>
        <w:t>:</w:t>
      </w:r>
      <w:r w:rsidRPr="00C3465B">
        <w:rPr>
          <w:rtl/>
        </w:rPr>
        <w:t xml:space="preserve"> « عن رافع مولى عائشة قال</w:t>
      </w:r>
      <w:r>
        <w:rPr>
          <w:rtl/>
        </w:rPr>
        <w:t xml:space="preserve">: </w:t>
      </w:r>
      <w:r w:rsidRPr="00C3465B">
        <w:rPr>
          <w:rtl/>
        </w:rPr>
        <w:t>كنت غلاما</w:t>
      </w:r>
      <w:r w:rsidR="00605675">
        <w:rPr>
          <w:rFonts w:hint="cs"/>
          <w:rtl/>
        </w:rPr>
        <w:t>ً</w:t>
      </w:r>
      <w:r w:rsidRPr="00C3465B">
        <w:rPr>
          <w:rtl/>
        </w:rPr>
        <w:t xml:space="preserve"> أخدمها</w:t>
      </w:r>
      <w:r>
        <w:rPr>
          <w:rtl/>
        </w:rPr>
        <w:t>،</w:t>
      </w:r>
      <w:r w:rsidRPr="00C3465B">
        <w:rPr>
          <w:rtl/>
        </w:rPr>
        <w:t xml:space="preserve"> فكنت إذ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عندها ذات يوم</w:t>
      </w:r>
      <w:r>
        <w:rPr>
          <w:rtl/>
        </w:rPr>
        <w:t>،</w:t>
      </w:r>
      <w:r w:rsidRPr="00C3465B">
        <w:rPr>
          <w:rtl/>
        </w:rPr>
        <w:t xml:space="preserve"> إذ جاء جاء</w:t>
      </w:r>
      <w:r w:rsidR="009C09E1">
        <w:rPr>
          <w:rFonts w:hint="cs"/>
          <w:rtl/>
        </w:rPr>
        <w:t>ٍ</w:t>
      </w:r>
      <w:r w:rsidRPr="00C3465B">
        <w:rPr>
          <w:rtl/>
        </w:rPr>
        <w:t xml:space="preserve"> فدقّ</w:t>
      </w:r>
      <w:r w:rsidR="009C09E1">
        <w:rPr>
          <w:rFonts w:hint="cs"/>
          <w:rtl/>
        </w:rPr>
        <w:t>َ</w:t>
      </w:r>
      <w:r w:rsidRPr="00C3465B">
        <w:rPr>
          <w:rtl/>
        </w:rPr>
        <w:t xml:space="preserve"> الباب</w:t>
      </w:r>
      <w:r>
        <w:rPr>
          <w:rtl/>
        </w:rPr>
        <w:t>،</w:t>
      </w:r>
      <w:r w:rsidRPr="00C3465B">
        <w:rPr>
          <w:rtl/>
        </w:rPr>
        <w:t xml:space="preserve"> فخرجت إليه</w:t>
      </w:r>
      <w:r>
        <w:rPr>
          <w:rtl/>
        </w:rPr>
        <w:t>،</w:t>
      </w:r>
      <w:r w:rsidRPr="00C3465B">
        <w:rPr>
          <w:rtl/>
        </w:rPr>
        <w:t xml:space="preserve"> فإذا جارية مع إناء</w:t>
      </w:r>
      <w:r w:rsidR="00F21C34">
        <w:rPr>
          <w:rFonts w:hint="cs"/>
          <w:rtl/>
        </w:rPr>
        <w:t>ٍ</w:t>
      </w:r>
      <w:r w:rsidRPr="00C3465B">
        <w:rPr>
          <w:rtl/>
        </w:rPr>
        <w:t xml:space="preserve"> مغطّى</w:t>
      </w:r>
      <w:r>
        <w:rPr>
          <w:rtl/>
        </w:rPr>
        <w:t>،</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rPr>
        <w:lastRenderedPageBreak/>
        <w:t>فرجعت إلى عائشة فأخبرتها فقالت</w:t>
      </w:r>
      <w:r>
        <w:rPr>
          <w:rtl/>
        </w:rPr>
        <w:t>:</w:t>
      </w:r>
      <w:r w:rsidRPr="00C3465B">
        <w:rPr>
          <w:rtl/>
        </w:rPr>
        <w:t xml:space="preserve"> أدخلها</w:t>
      </w:r>
      <w:r>
        <w:rPr>
          <w:rtl/>
        </w:rPr>
        <w:t>،</w:t>
      </w:r>
      <w:r w:rsidRPr="00C3465B">
        <w:rPr>
          <w:rtl/>
        </w:rPr>
        <w:t xml:space="preserve"> فدخلت فوضعته بين يدي عائشة</w:t>
      </w:r>
      <w:r>
        <w:rPr>
          <w:rtl/>
        </w:rPr>
        <w:t>،</w:t>
      </w:r>
      <w:r w:rsidRPr="00C3465B">
        <w:rPr>
          <w:rtl/>
        </w:rPr>
        <w:t xml:space="preserve"> فوضعته عائشة بين يدي رسول الله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فجعل يأكل وخرجت الجارية</w:t>
      </w:r>
      <w:r>
        <w:rPr>
          <w:rtl/>
        </w:rPr>
        <w:t>،</w:t>
      </w:r>
      <w:r w:rsidRPr="00C3465B">
        <w:rPr>
          <w:rtl/>
        </w:rPr>
        <w:t xml:space="preserve"> فقال رسول الله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ليت أمير المؤمنين وسيّد المسلمين وإمام المتّقين يأكل معي. فجاء جاء</w:t>
      </w:r>
      <w:r w:rsidR="00F21C34">
        <w:rPr>
          <w:rFonts w:hint="cs"/>
          <w:rtl/>
        </w:rPr>
        <w:t>ٍ</w:t>
      </w:r>
      <w:r w:rsidRPr="00C3465B">
        <w:rPr>
          <w:rtl/>
        </w:rPr>
        <w:t xml:space="preserve"> فدقّ</w:t>
      </w:r>
      <w:r w:rsidR="00F21C34">
        <w:rPr>
          <w:rFonts w:hint="cs"/>
          <w:rtl/>
        </w:rPr>
        <w:t>َ</w:t>
      </w:r>
      <w:r w:rsidRPr="00C3465B">
        <w:rPr>
          <w:rtl/>
        </w:rPr>
        <w:t xml:space="preserve"> الباب</w:t>
      </w:r>
      <w:r>
        <w:rPr>
          <w:rtl/>
        </w:rPr>
        <w:t>،</w:t>
      </w:r>
      <w:r w:rsidRPr="00C3465B">
        <w:rPr>
          <w:rtl/>
        </w:rPr>
        <w:t xml:space="preserve"> فخرجت إليه</w:t>
      </w:r>
      <w:r>
        <w:rPr>
          <w:rtl/>
        </w:rPr>
        <w:t>،</w:t>
      </w:r>
      <w:r w:rsidRPr="00C3465B">
        <w:rPr>
          <w:rtl/>
        </w:rPr>
        <w:t xml:space="preserve"> فإذا هو علي بن أبي طالب. قال</w:t>
      </w:r>
      <w:r>
        <w:rPr>
          <w:rtl/>
        </w:rPr>
        <w:t>:</w:t>
      </w:r>
      <w:r w:rsidRPr="00C3465B">
        <w:rPr>
          <w:rtl/>
        </w:rPr>
        <w:t xml:space="preserve"> فرجعت فقلت</w:t>
      </w:r>
      <w:r>
        <w:rPr>
          <w:rtl/>
        </w:rPr>
        <w:t>:</w:t>
      </w:r>
      <w:r w:rsidRPr="00C3465B">
        <w:rPr>
          <w:rtl/>
        </w:rPr>
        <w:t xml:space="preserve"> هذا علي. فقال النبيّ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مرحبا</w:t>
      </w:r>
      <w:r w:rsidR="008D72DF">
        <w:rPr>
          <w:rFonts w:hint="cs"/>
          <w:rtl/>
        </w:rPr>
        <w:t>ً</w:t>
      </w:r>
      <w:r w:rsidRPr="00C3465B">
        <w:rPr>
          <w:rtl/>
        </w:rPr>
        <w:t xml:space="preserve"> وأهلا</w:t>
      </w:r>
      <w:r w:rsidR="008D72DF">
        <w:rPr>
          <w:rFonts w:hint="cs"/>
          <w:rtl/>
        </w:rPr>
        <w:t>ً</w:t>
      </w:r>
      <w:r w:rsidRPr="00C3465B">
        <w:rPr>
          <w:rtl/>
        </w:rPr>
        <w:t xml:space="preserve"> فقد عنيتك مرّتين حتى أبطأت عليّ</w:t>
      </w:r>
      <w:r>
        <w:rPr>
          <w:rtl/>
        </w:rPr>
        <w:t>،</w:t>
      </w:r>
      <w:r w:rsidRPr="00C3465B">
        <w:rPr>
          <w:rtl/>
        </w:rPr>
        <w:t xml:space="preserve"> فسألت الله عزّ وجلّ أن يأتي بك</w:t>
      </w:r>
      <w:r>
        <w:rPr>
          <w:rtl/>
        </w:rPr>
        <w:t>،</w:t>
      </w:r>
      <w:r w:rsidRPr="00C3465B">
        <w:rPr>
          <w:rtl/>
        </w:rPr>
        <w:t xml:space="preserve"> </w:t>
      </w:r>
      <w:r w:rsidR="003A3CCA">
        <w:rPr>
          <w:rFonts w:hint="cs"/>
          <w:rtl/>
        </w:rPr>
        <w:t>إ</w:t>
      </w:r>
      <w:r w:rsidRPr="00C3465B">
        <w:rPr>
          <w:rtl/>
        </w:rPr>
        <w:t xml:space="preserve">جلس فكل معي » </w:t>
      </w:r>
      <w:r w:rsidRPr="00BE597A">
        <w:rPr>
          <w:rStyle w:val="libFootnotenumChar"/>
          <w:rtl/>
        </w:rPr>
        <w:t>(1)</w:t>
      </w:r>
      <w:r>
        <w:rPr>
          <w:rtl/>
        </w:rPr>
        <w:t>.</w:t>
      </w:r>
    </w:p>
    <w:p w:rsidR="00A41E48" w:rsidRPr="00C3465B" w:rsidRDefault="00A41E48" w:rsidP="00A41E48">
      <w:pPr>
        <w:pStyle w:val="libNormal"/>
        <w:rPr>
          <w:rtl/>
          <w:lang w:bidi="fa-IR"/>
        </w:rPr>
      </w:pPr>
      <w:r w:rsidRPr="00C3465B">
        <w:rPr>
          <w:rtl/>
          <w:lang w:bidi="fa-IR"/>
        </w:rPr>
        <w:t xml:space="preserve">فهذا الحديث صريح في أنّ دعاء النبي </w:t>
      </w:r>
      <w:r w:rsidR="00082BFE" w:rsidRPr="00082BFE">
        <w:rPr>
          <w:rStyle w:val="libAlaemChar"/>
          <w:rtl/>
        </w:rPr>
        <w:t>صلى‌الله‌عليه‌وآله‌وسلم</w:t>
      </w:r>
      <w:r w:rsidR="006103F2">
        <w:rPr>
          <w:rStyle w:val="libAlaemChar"/>
          <w:rtl/>
        </w:rPr>
        <w:t xml:space="preserve"> </w:t>
      </w:r>
      <w:r w:rsidRPr="00C3465B">
        <w:rPr>
          <w:rtl/>
          <w:lang w:bidi="fa-IR"/>
        </w:rPr>
        <w:t>لم يكن ناشئا</w:t>
      </w:r>
      <w:r w:rsidR="001F7425">
        <w:rPr>
          <w:rFonts w:hint="cs"/>
          <w:rtl/>
          <w:lang w:bidi="fa-IR"/>
        </w:rPr>
        <w:t>ً</w:t>
      </w:r>
      <w:r w:rsidRPr="00C3465B">
        <w:rPr>
          <w:rtl/>
          <w:lang w:bidi="fa-IR"/>
        </w:rPr>
        <w:t xml:space="preserve"> عن الميل النفساني</w:t>
      </w:r>
      <w:r>
        <w:rPr>
          <w:rtl/>
          <w:lang w:bidi="fa-IR"/>
        </w:rPr>
        <w:t>،</w:t>
      </w:r>
      <w:r w:rsidRPr="00C3465B">
        <w:rPr>
          <w:rtl/>
          <w:lang w:bidi="fa-IR"/>
        </w:rPr>
        <w:t xml:space="preserve"> بل إنّ دعائه بحضور أمير المؤمنين </w:t>
      </w:r>
      <w:r w:rsidRPr="001C3131">
        <w:rPr>
          <w:rStyle w:val="libAlaemChar"/>
          <w:rtl/>
        </w:rPr>
        <w:t>عليه‌السلام</w:t>
      </w:r>
      <w:r w:rsidRPr="00C3465B">
        <w:rPr>
          <w:rtl/>
          <w:lang w:bidi="fa-IR"/>
        </w:rPr>
        <w:t xml:space="preserve"> عنده وأكله معه كان لأجل كونه </w:t>
      </w:r>
      <w:r w:rsidRPr="001C3131">
        <w:rPr>
          <w:rStyle w:val="libAlaemChar"/>
          <w:rtl/>
        </w:rPr>
        <w:t>عليه‌السلام</w:t>
      </w:r>
      <w:r w:rsidRPr="00C3465B">
        <w:rPr>
          <w:rtl/>
          <w:lang w:bidi="fa-IR"/>
        </w:rPr>
        <w:t xml:space="preserve"> « أمير المؤمنين وسيّد المسلمين وإمام المتقين » هذه الأوصاف التي يكفي الواحد منها للإ</w:t>
      </w:r>
      <w:r w:rsidR="00C07358">
        <w:rPr>
          <w:rFonts w:hint="cs"/>
          <w:rtl/>
          <w:lang w:bidi="fa-IR"/>
        </w:rPr>
        <w:t>ِ</w:t>
      </w:r>
      <w:r w:rsidRPr="00C3465B">
        <w:rPr>
          <w:rtl/>
          <w:lang w:bidi="fa-IR"/>
        </w:rPr>
        <w:t xml:space="preserve">مامة والخلافة من بعد النبيّ </w:t>
      </w:r>
      <w:r w:rsidR="00082BFE" w:rsidRPr="00082BFE">
        <w:rPr>
          <w:rStyle w:val="libAlaemChar"/>
          <w:rtl/>
        </w:rPr>
        <w:t>صلى‌الله‌عليه‌وآله‌وسلم</w:t>
      </w:r>
      <w:r w:rsidR="006103F2">
        <w:rPr>
          <w:rStyle w:val="libAlaemChar"/>
          <w:rtl/>
        </w:rPr>
        <w:t xml:space="preserve"> </w:t>
      </w:r>
      <w:r w:rsidRPr="00C3465B">
        <w:rPr>
          <w:rtl/>
          <w:lang w:bidi="fa-IR"/>
        </w:rPr>
        <w:t>بلا فصل.</w:t>
      </w:r>
    </w:p>
    <w:p w:rsidR="00A41E48" w:rsidRPr="00C3465B" w:rsidRDefault="00A41E48" w:rsidP="00A41E48">
      <w:pPr>
        <w:pStyle w:val="libNormal"/>
        <w:rPr>
          <w:rtl/>
          <w:lang w:bidi="fa-IR"/>
        </w:rPr>
      </w:pPr>
      <w:r w:rsidRPr="00C3465B">
        <w:rPr>
          <w:rtl/>
          <w:lang w:bidi="fa-IR"/>
        </w:rPr>
        <w:t>فلو سلّم كون الأحبيّة في حديث الطير مقيّدة بالأكل مع النبيّ</w:t>
      </w:r>
      <w:r>
        <w:rPr>
          <w:rtl/>
          <w:lang w:bidi="fa-IR"/>
        </w:rPr>
        <w:t>،</w:t>
      </w:r>
      <w:r w:rsidRPr="00C3465B">
        <w:rPr>
          <w:rtl/>
          <w:lang w:bidi="fa-IR"/>
        </w:rPr>
        <w:t xml:space="preserve"> فلا ريب في أنّ السبّب في هذه الأحبيّة هي الأحبيّة الحقيقيّة العامّة والأفضليّة المطلقة التامّة الثابتة لأمير المؤمنين </w:t>
      </w:r>
      <w:r w:rsidRPr="001C3131">
        <w:rPr>
          <w:rStyle w:val="libAlaemChar"/>
          <w:rtl/>
        </w:rPr>
        <w:t>عليه‌السلام</w:t>
      </w:r>
      <w:r w:rsidRPr="00C3465B">
        <w:rPr>
          <w:rtl/>
          <w:lang w:bidi="fa-IR"/>
        </w:rPr>
        <w:t>.</w:t>
      </w:r>
    </w:p>
    <w:p w:rsidR="00A41E48" w:rsidRPr="00C3465B" w:rsidRDefault="00A41E48" w:rsidP="00A41E48">
      <w:pPr>
        <w:pStyle w:val="libNormal"/>
        <w:rPr>
          <w:rtl/>
          <w:lang w:bidi="fa-IR"/>
        </w:rPr>
      </w:pPr>
      <w:r w:rsidRPr="00C3465B">
        <w:rPr>
          <w:rtl/>
          <w:lang w:bidi="fa-IR"/>
        </w:rPr>
        <w:t>فإنكار دلالة حديث الطير</w:t>
      </w:r>
      <w:r>
        <w:rPr>
          <w:rtl/>
          <w:lang w:bidi="fa-IR"/>
        </w:rPr>
        <w:t>،</w:t>
      </w:r>
      <w:r w:rsidRPr="00C3465B">
        <w:rPr>
          <w:rtl/>
          <w:lang w:bidi="fa-IR"/>
        </w:rPr>
        <w:t xml:space="preserve"> ودعوى دلالته على مجرّد الأحبيّة في الأكل</w:t>
      </w:r>
      <w:r>
        <w:rPr>
          <w:rtl/>
          <w:lang w:bidi="fa-IR"/>
        </w:rPr>
        <w:t xml:space="preserve"> - </w:t>
      </w:r>
      <w:r w:rsidRPr="00C3465B">
        <w:rPr>
          <w:rtl/>
          <w:lang w:bidi="fa-IR"/>
        </w:rPr>
        <w:t>أو تأويله بغير هذا التأويل ممّا ذكره ( الدّهلوي )</w:t>
      </w:r>
      <w:r>
        <w:rPr>
          <w:rtl/>
          <w:lang w:bidi="fa-IR"/>
        </w:rPr>
        <w:t xml:space="preserve"> - </w:t>
      </w:r>
      <w:r w:rsidRPr="00C3465B">
        <w:rPr>
          <w:rtl/>
          <w:lang w:bidi="fa-IR"/>
        </w:rPr>
        <w:t>لا يسقط الحديث عن الصّلاحية للاستدلال به للامامة والخلافة بلا فصل لأمير المؤمنين عليه الصلاة والسلام.</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مناقب أمير المؤمنين </w:t>
      </w:r>
      <w:r w:rsidR="00AE267A" w:rsidRPr="00AE267A">
        <w:rPr>
          <w:rStyle w:val="libFootnoteAlaemChar"/>
          <w:rtl/>
        </w:rPr>
        <w:t>عليه‌السلام</w:t>
      </w:r>
      <w:r w:rsidR="00A41E48" w:rsidRPr="00C3465B">
        <w:rPr>
          <w:rtl/>
        </w:rPr>
        <w:t xml:space="preserve"> لا بن مردويه</w:t>
      </w:r>
      <w:r w:rsidR="00A41E48">
        <w:rPr>
          <w:rtl/>
        </w:rPr>
        <w:t xml:space="preserve"> - </w:t>
      </w:r>
      <w:r w:rsidR="00A41E48" w:rsidRPr="00C3465B">
        <w:rPr>
          <w:rtl/>
        </w:rPr>
        <w:t>مخطوط.</w:t>
      </w:r>
    </w:p>
    <w:p w:rsidR="00A41E48" w:rsidRDefault="00A41E48" w:rsidP="00A41E48">
      <w:pPr>
        <w:pStyle w:val="libNormal"/>
        <w:rPr>
          <w:rtl/>
          <w:lang w:bidi="fa-IR"/>
        </w:rPr>
      </w:pPr>
      <w:r>
        <w:rPr>
          <w:rtl/>
          <w:lang w:bidi="fa-IR"/>
        </w:rPr>
        <w:br w:type="page"/>
      </w:r>
    </w:p>
    <w:p w:rsidR="00A41E48" w:rsidRPr="00C3465B" w:rsidRDefault="00A41E48" w:rsidP="00A41E48">
      <w:pPr>
        <w:pStyle w:val="libBold1"/>
        <w:rPr>
          <w:rtl/>
          <w:lang w:bidi="fa-IR"/>
        </w:rPr>
      </w:pPr>
      <w:r w:rsidRPr="00C3465B">
        <w:rPr>
          <w:rtl/>
          <w:lang w:bidi="fa-IR"/>
        </w:rPr>
        <w:lastRenderedPageBreak/>
        <w:t>قوله</w:t>
      </w:r>
      <w:r>
        <w:rPr>
          <w:rtl/>
          <w:lang w:bidi="fa-IR"/>
        </w:rPr>
        <w:t>:</w:t>
      </w:r>
    </w:p>
    <w:p w:rsidR="00A41E48" w:rsidRPr="00C3465B" w:rsidRDefault="00A41E48" w:rsidP="00A41E48">
      <w:pPr>
        <w:pStyle w:val="libNormal"/>
        <w:rPr>
          <w:rtl/>
          <w:lang w:bidi="fa-IR"/>
        </w:rPr>
      </w:pPr>
      <w:r w:rsidRPr="00C3465B">
        <w:rPr>
          <w:rtl/>
          <w:lang w:bidi="fa-IR"/>
        </w:rPr>
        <w:t>ولو كان المراد الأحبيّة مطلقا</w:t>
      </w:r>
      <w:r w:rsidR="00B95D9B">
        <w:rPr>
          <w:rFonts w:hint="cs"/>
          <w:rtl/>
          <w:lang w:bidi="fa-IR"/>
        </w:rPr>
        <w:t>ً</w:t>
      </w:r>
      <w:r w:rsidRPr="00C3465B">
        <w:rPr>
          <w:rtl/>
          <w:lang w:bidi="fa-IR"/>
        </w:rPr>
        <w:t xml:space="preserve"> فلا دلالة للحديث على المدّعى.</w:t>
      </w:r>
    </w:p>
    <w:p w:rsidR="00A41E48" w:rsidRPr="00C3465B" w:rsidRDefault="00A41E48" w:rsidP="00A41E48">
      <w:pPr>
        <w:pStyle w:val="libBold1"/>
        <w:rPr>
          <w:rtl/>
          <w:lang w:bidi="fa-IR"/>
        </w:rPr>
      </w:pPr>
      <w:r w:rsidRPr="00C3465B">
        <w:rPr>
          <w:rtl/>
          <w:lang w:bidi="fa-IR"/>
        </w:rPr>
        <w:t>أقول</w:t>
      </w:r>
      <w:r>
        <w:rPr>
          <w:rtl/>
          <w:lang w:bidi="fa-IR"/>
        </w:rPr>
        <w:t>:</w:t>
      </w:r>
    </w:p>
    <w:p w:rsidR="00A41E48" w:rsidRPr="00C3465B" w:rsidRDefault="00A41E48" w:rsidP="00A41E48">
      <w:pPr>
        <w:pStyle w:val="libNormal"/>
        <w:rPr>
          <w:rtl/>
          <w:lang w:bidi="fa-IR"/>
        </w:rPr>
      </w:pPr>
      <w:r w:rsidRPr="00C3465B">
        <w:rPr>
          <w:rtl/>
          <w:lang w:bidi="fa-IR"/>
        </w:rPr>
        <w:t>أمّا أنّ المراد هو الأحبيّة المطلقة فقد بيّنا ثبوته بما لا مزيد عليه.</w:t>
      </w:r>
    </w:p>
    <w:p w:rsidR="00A41E48" w:rsidRPr="00C3465B" w:rsidRDefault="00A41E48" w:rsidP="00A41E48">
      <w:pPr>
        <w:pStyle w:val="libNormal"/>
        <w:rPr>
          <w:rtl/>
          <w:lang w:bidi="fa-IR"/>
        </w:rPr>
      </w:pPr>
      <w:r w:rsidRPr="00C3465B">
        <w:rPr>
          <w:rtl/>
          <w:lang w:bidi="fa-IR"/>
        </w:rPr>
        <w:t>وأمّا أنّ هذه الأحبيّة لا تفيد المدّعى فتفوّه ( الدهلوي ) به بعيد</w:t>
      </w:r>
      <w:r>
        <w:rPr>
          <w:rtl/>
          <w:lang w:bidi="fa-IR"/>
        </w:rPr>
        <w:t>،</w:t>
      </w:r>
      <w:r w:rsidRPr="00C3465B">
        <w:rPr>
          <w:rtl/>
          <w:lang w:bidi="fa-IR"/>
        </w:rPr>
        <w:t xml:space="preserve"> لما أثبتنا بما لا مزيد عليه كذلك من دلالة الأحبيّة على الأفضلية</w:t>
      </w:r>
      <w:r>
        <w:rPr>
          <w:rtl/>
          <w:lang w:bidi="fa-IR"/>
        </w:rPr>
        <w:t>،</w:t>
      </w:r>
      <w:r w:rsidRPr="00C3465B">
        <w:rPr>
          <w:rtl/>
          <w:lang w:bidi="fa-IR"/>
        </w:rPr>
        <w:t xml:space="preserve"> وأن الأفضليّة توجب الإ</w:t>
      </w:r>
      <w:r w:rsidR="00711F32">
        <w:rPr>
          <w:rFonts w:hint="cs"/>
          <w:rtl/>
          <w:lang w:bidi="fa-IR"/>
        </w:rPr>
        <w:t>ِ</w:t>
      </w:r>
      <w:r w:rsidRPr="00C3465B">
        <w:rPr>
          <w:rtl/>
          <w:lang w:bidi="fa-IR"/>
        </w:rPr>
        <w:t>مامة والرئاسة والخلافة</w:t>
      </w:r>
      <w:r>
        <w:rPr>
          <w:rtl/>
          <w:lang w:bidi="fa-IR"/>
        </w:rPr>
        <w:t xml:space="preserve"> ..</w:t>
      </w:r>
      <w:r w:rsidRPr="00C3465B">
        <w:rPr>
          <w:rtl/>
          <w:lang w:bidi="fa-IR"/>
        </w:rPr>
        <w:t>. وقد كان عمر بن الخطّاب نفسه يرى ذلك</w:t>
      </w:r>
      <w:r>
        <w:rPr>
          <w:rtl/>
          <w:lang w:bidi="fa-IR"/>
        </w:rPr>
        <w:t>،</w:t>
      </w:r>
      <w:r w:rsidRPr="00C3465B">
        <w:rPr>
          <w:rtl/>
          <w:lang w:bidi="fa-IR"/>
        </w:rPr>
        <w:t xml:space="preserve"> فإنكار استلزام الأحبيّة للأفضلية الدالّة على الإ</w:t>
      </w:r>
      <w:r w:rsidR="00711F32">
        <w:rPr>
          <w:rFonts w:hint="cs"/>
          <w:rtl/>
          <w:lang w:bidi="fa-IR"/>
        </w:rPr>
        <w:t>ِ</w:t>
      </w:r>
      <w:r w:rsidRPr="00C3465B">
        <w:rPr>
          <w:rtl/>
          <w:lang w:bidi="fa-IR"/>
        </w:rPr>
        <w:t>مامة تكذيب لخليفتهم أيضا</w:t>
      </w:r>
      <w:r w:rsidR="00711F32">
        <w:rPr>
          <w:rFonts w:hint="cs"/>
          <w:rtl/>
          <w:lang w:bidi="fa-IR"/>
        </w:rPr>
        <w:t>ً</w:t>
      </w:r>
      <w:r w:rsidRPr="00C3465B">
        <w:rPr>
          <w:rtl/>
          <w:lang w:bidi="fa-IR"/>
        </w:rPr>
        <w:t>.</w:t>
      </w:r>
    </w:p>
    <w:p w:rsidR="00A41E48" w:rsidRPr="00C3465B" w:rsidRDefault="00A41E48" w:rsidP="00A41E48">
      <w:pPr>
        <w:pStyle w:val="libNormal"/>
        <w:rPr>
          <w:rtl/>
          <w:lang w:bidi="fa-IR"/>
        </w:rPr>
      </w:pPr>
      <w:r w:rsidRPr="00BE597A">
        <w:rPr>
          <w:rStyle w:val="libBold1Char"/>
          <w:rtl/>
        </w:rPr>
        <w:t>قوله</w:t>
      </w:r>
      <w:r>
        <w:rPr>
          <w:rStyle w:val="libBold1Char"/>
          <w:rtl/>
        </w:rPr>
        <w:t>:</w:t>
      </w:r>
      <w:r w:rsidRPr="00BE597A">
        <w:rPr>
          <w:rStyle w:val="libBold1Char"/>
          <w:rtl/>
        </w:rPr>
        <w:cr/>
      </w:r>
      <w:r w:rsidRPr="00C3465B">
        <w:rPr>
          <w:rtl/>
          <w:lang w:bidi="fa-IR"/>
        </w:rPr>
        <w:t>وأيّ دليل</w:t>
      </w:r>
      <w:r w:rsidR="00072AD8">
        <w:rPr>
          <w:rFonts w:hint="cs"/>
          <w:rtl/>
          <w:lang w:bidi="fa-IR"/>
        </w:rPr>
        <w:t>ٍ</w:t>
      </w:r>
      <w:r w:rsidRPr="00C3465B">
        <w:rPr>
          <w:rtl/>
          <w:lang w:bidi="fa-IR"/>
        </w:rPr>
        <w:t xml:space="preserve"> على أن</w:t>
      </w:r>
      <w:r w:rsidR="00727B23">
        <w:rPr>
          <w:rFonts w:hint="cs"/>
          <w:rtl/>
          <w:lang w:bidi="fa-IR"/>
        </w:rPr>
        <w:t>ْ</w:t>
      </w:r>
      <w:r w:rsidRPr="00C3465B">
        <w:rPr>
          <w:rtl/>
          <w:lang w:bidi="fa-IR"/>
        </w:rPr>
        <w:t xml:space="preserve"> يكون أحبّ الخلق إلى الله صاحب الرئاسة العامّة</w:t>
      </w:r>
      <w:r>
        <w:rPr>
          <w:rtl/>
          <w:lang w:bidi="fa-IR"/>
        </w:rPr>
        <w:t>؟</w:t>
      </w:r>
    </w:p>
    <w:p w:rsidR="00A41E48" w:rsidRPr="00C3465B" w:rsidRDefault="00A41E48" w:rsidP="00A41E48">
      <w:pPr>
        <w:pStyle w:val="libBold1"/>
        <w:rPr>
          <w:rtl/>
          <w:lang w:bidi="fa-IR"/>
        </w:rPr>
      </w:pPr>
      <w:r w:rsidRPr="00C3465B">
        <w:rPr>
          <w:rtl/>
          <w:lang w:bidi="fa-IR"/>
        </w:rPr>
        <w:t>أقول</w:t>
      </w:r>
      <w:r>
        <w:rPr>
          <w:rtl/>
          <w:lang w:bidi="fa-IR"/>
        </w:rPr>
        <w:t>:</w:t>
      </w:r>
    </w:p>
    <w:p w:rsidR="00A41E48" w:rsidRPr="00C3465B" w:rsidRDefault="00A41E48" w:rsidP="00A41E48">
      <w:pPr>
        <w:pStyle w:val="libNormal"/>
        <w:rPr>
          <w:rtl/>
          <w:lang w:bidi="fa-IR"/>
        </w:rPr>
      </w:pPr>
      <w:r w:rsidRPr="00C3465B">
        <w:rPr>
          <w:rtl/>
          <w:lang w:bidi="fa-IR"/>
        </w:rPr>
        <w:t>هل</w:t>
      </w:r>
      <w:r w:rsidR="00B36AFC">
        <w:rPr>
          <w:rFonts w:hint="cs"/>
          <w:rtl/>
          <w:lang w:bidi="fa-IR"/>
        </w:rPr>
        <w:t>ّ</w:t>
      </w:r>
      <w:r w:rsidRPr="00C3465B">
        <w:rPr>
          <w:rtl/>
          <w:lang w:bidi="fa-IR"/>
        </w:rPr>
        <w:t>ا ألقى ( الدهلوي ) نظرة</w:t>
      </w:r>
      <w:r w:rsidR="00D96145">
        <w:rPr>
          <w:rFonts w:hint="cs"/>
          <w:rtl/>
          <w:lang w:bidi="fa-IR"/>
        </w:rPr>
        <w:t>ً</w:t>
      </w:r>
      <w:r w:rsidRPr="00C3465B">
        <w:rPr>
          <w:rtl/>
          <w:lang w:bidi="fa-IR"/>
        </w:rPr>
        <w:t xml:space="preserve"> في إفادات والده التي نصّ</w:t>
      </w:r>
      <w:r w:rsidR="00D96145">
        <w:rPr>
          <w:rFonts w:hint="cs"/>
          <w:rtl/>
          <w:lang w:bidi="fa-IR"/>
        </w:rPr>
        <w:t>َ</w:t>
      </w:r>
      <w:r w:rsidRPr="00C3465B">
        <w:rPr>
          <w:rtl/>
          <w:lang w:bidi="fa-IR"/>
        </w:rPr>
        <w:t xml:space="preserve"> فيها على الملازمة بين الأحبيّة والإ</w:t>
      </w:r>
      <w:r w:rsidR="0040779E">
        <w:rPr>
          <w:rFonts w:hint="cs"/>
          <w:rtl/>
          <w:lang w:bidi="fa-IR"/>
        </w:rPr>
        <w:t>ِ</w:t>
      </w:r>
      <w:r w:rsidRPr="00C3465B">
        <w:rPr>
          <w:rtl/>
          <w:lang w:bidi="fa-IR"/>
        </w:rPr>
        <w:t>مامة</w:t>
      </w:r>
      <w:r>
        <w:rPr>
          <w:rtl/>
          <w:lang w:bidi="fa-IR"/>
        </w:rPr>
        <w:t>؟</w:t>
      </w:r>
    </w:p>
    <w:p w:rsidR="00A41E48" w:rsidRPr="00C3465B" w:rsidRDefault="00A41E48" w:rsidP="00A41E48">
      <w:pPr>
        <w:pStyle w:val="libNormal"/>
        <w:rPr>
          <w:rtl/>
          <w:lang w:bidi="fa-IR"/>
        </w:rPr>
      </w:pPr>
      <w:r w:rsidRPr="00C3465B">
        <w:rPr>
          <w:rtl/>
          <w:lang w:bidi="fa-IR"/>
        </w:rPr>
        <w:t>لكن</w:t>
      </w:r>
      <w:r w:rsidR="007642DE">
        <w:rPr>
          <w:rFonts w:hint="cs"/>
          <w:rtl/>
          <w:lang w:bidi="fa-IR"/>
        </w:rPr>
        <w:t>ْ</w:t>
      </w:r>
      <w:r w:rsidRPr="00C3465B">
        <w:rPr>
          <w:rtl/>
          <w:lang w:bidi="fa-IR"/>
        </w:rPr>
        <w:t xml:space="preserve"> لا عجب</w:t>
      </w:r>
      <w:r>
        <w:rPr>
          <w:rtl/>
          <w:lang w:bidi="fa-IR"/>
        </w:rPr>
        <w:t xml:space="preserve"> ..</w:t>
      </w:r>
      <w:r w:rsidRPr="00C3465B">
        <w:rPr>
          <w:rtl/>
          <w:lang w:bidi="fa-IR"/>
        </w:rPr>
        <w:t>. لأنّ ال</w:t>
      </w:r>
      <w:r w:rsidR="00CE76E7">
        <w:rPr>
          <w:rFonts w:hint="cs"/>
          <w:rtl/>
          <w:lang w:bidi="fa-IR"/>
        </w:rPr>
        <w:t>إِ</w:t>
      </w:r>
      <w:r w:rsidRPr="00C3465B">
        <w:rPr>
          <w:rtl/>
          <w:lang w:bidi="fa-IR"/>
        </w:rPr>
        <w:t>نهماك في الباطل والسّعي في إبطال الحق قد يؤدّي إلى ذلك</w:t>
      </w:r>
      <w:r>
        <w:rPr>
          <w:rtl/>
          <w:lang w:bidi="fa-IR"/>
        </w:rPr>
        <w:t xml:space="preserve"> ..</w:t>
      </w:r>
      <w:r w:rsidRPr="00C3465B">
        <w:rPr>
          <w:rtl/>
          <w:lang w:bidi="fa-IR"/>
        </w:rPr>
        <w:t>. وإلاّ فإنّ ( الدهلوي ) متّبع لوالده في عقائده وأفكاره</w:t>
      </w:r>
      <w:r>
        <w:rPr>
          <w:rtl/>
          <w:lang w:bidi="fa-IR"/>
        </w:rPr>
        <w:t>،</w:t>
      </w:r>
      <w:r w:rsidRPr="00C3465B">
        <w:rPr>
          <w:rtl/>
          <w:lang w:bidi="fa-IR"/>
        </w:rPr>
        <w:t xml:space="preserve"> وسائر على نهجه في أخذه وردّه</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بل</w:t>
      </w:r>
      <w:r>
        <w:rPr>
          <w:rtl/>
          <w:lang w:bidi="fa-IR"/>
        </w:rPr>
        <w:t>،</w:t>
      </w:r>
      <w:r w:rsidRPr="00C3465B">
        <w:rPr>
          <w:rtl/>
          <w:lang w:bidi="fa-IR"/>
        </w:rPr>
        <w:t xml:space="preserve"> إنّ هذا الذي قاله تكذيب لجدّه الأعلى</w:t>
      </w:r>
      <w:r>
        <w:rPr>
          <w:rtl/>
          <w:lang w:bidi="fa-IR"/>
        </w:rPr>
        <w:t>،</w:t>
      </w:r>
      <w:r w:rsidRPr="00C3465B">
        <w:rPr>
          <w:rtl/>
          <w:lang w:bidi="fa-IR"/>
        </w:rPr>
        <w:t xml:space="preserve"> وإبطال</w:t>
      </w:r>
      <w:r w:rsidR="005C5894">
        <w:rPr>
          <w:rFonts w:hint="cs"/>
          <w:rtl/>
          <w:lang w:bidi="fa-IR"/>
        </w:rPr>
        <w:t>ٌ</w:t>
      </w:r>
      <w:r w:rsidRPr="00C3465B">
        <w:rPr>
          <w:rtl/>
          <w:lang w:bidi="fa-IR"/>
        </w:rPr>
        <w:t xml:space="preserve"> لاستدلاله يوم السقيفة على أولويّة أبي بكر بالخلافة</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وعلى كلّ حال</w:t>
      </w:r>
      <w:r w:rsidR="006C6FA4">
        <w:rPr>
          <w:rFonts w:hint="cs"/>
          <w:rtl/>
          <w:lang w:bidi="fa-IR"/>
        </w:rPr>
        <w:t>ٍ</w:t>
      </w:r>
      <w:r>
        <w:rPr>
          <w:rtl/>
          <w:lang w:bidi="fa-IR"/>
        </w:rPr>
        <w:t>،</w:t>
      </w:r>
      <w:r w:rsidRPr="00C3465B">
        <w:rPr>
          <w:rtl/>
          <w:lang w:bidi="fa-IR"/>
        </w:rPr>
        <w:t xml:space="preserve"> فقد ثبت</w:t>
      </w:r>
      <w:r>
        <w:rPr>
          <w:rtl/>
          <w:lang w:bidi="fa-IR"/>
        </w:rPr>
        <w:t xml:space="preserve"> - </w:t>
      </w:r>
      <w:r w:rsidRPr="00C3465B">
        <w:rPr>
          <w:rtl/>
          <w:lang w:bidi="fa-IR"/>
        </w:rPr>
        <w:t>والحمد لله</w:t>
      </w:r>
      <w:r>
        <w:rPr>
          <w:rtl/>
          <w:lang w:bidi="fa-IR"/>
        </w:rPr>
        <w:t xml:space="preserve"> - </w:t>
      </w:r>
      <w:r w:rsidRPr="00C3465B">
        <w:rPr>
          <w:rtl/>
          <w:lang w:bidi="fa-IR"/>
        </w:rPr>
        <w:t>وجوب الرئاسة العامة والإ</w:t>
      </w:r>
      <w:r w:rsidR="00445A48">
        <w:rPr>
          <w:rFonts w:hint="cs"/>
          <w:rtl/>
          <w:lang w:bidi="fa-IR"/>
        </w:rPr>
        <w:t>ِ</w:t>
      </w:r>
      <w:r w:rsidRPr="00C3465B">
        <w:rPr>
          <w:rtl/>
          <w:lang w:bidi="fa-IR"/>
        </w:rPr>
        <w:t>مامة الكبرى لأحبّ الخلق إلى الله</w:t>
      </w:r>
      <w:r>
        <w:rPr>
          <w:rtl/>
          <w:lang w:bidi="fa-IR"/>
        </w:rPr>
        <w:t>،</w:t>
      </w:r>
      <w:r w:rsidRPr="00C3465B">
        <w:rPr>
          <w:rtl/>
          <w:lang w:bidi="fa-IR"/>
        </w:rPr>
        <w:t xml:space="preserve"> وأنّ العاقل المنصف لا يجوّز أن</w:t>
      </w:r>
      <w:r w:rsidR="002E7E69">
        <w:rPr>
          <w:rFonts w:hint="cs"/>
          <w:rtl/>
          <w:lang w:bidi="fa-IR"/>
        </w:rPr>
        <w:t>ْ</w:t>
      </w:r>
      <w:r w:rsidRPr="00C3465B">
        <w:rPr>
          <w:rtl/>
          <w:lang w:bidi="fa-IR"/>
        </w:rPr>
        <w:t xml:space="preserve"> يتقدم غير</w:t>
      </w:r>
    </w:p>
    <w:p w:rsidR="00A41E48" w:rsidRDefault="00A41E48" w:rsidP="00A41E48">
      <w:pPr>
        <w:pStyle w:val="libNormal"/>
        <w:rPr>
          <w:rtl/>
          <w:lang w:bidi="fa-IR"/>
        </w:rPr>
      </w:pPr>
      <w:r>
        <w:rPr>
          <w:rtl/>
          <w:lang w:bidi="fa-IR"/>
        </w:rPr>
        <w:br w:type="page"/>
      </w:r>
    </w:p>
    <w:p w:rsidR="00A41E48" w:rsidRDefault="00A41E48" w:rsidP="00A41E48">
      <w:pPr>
        <w:pStyle w:val="libNormal0"/>
        <w:rPr>
          <w:rtl/>
          <w:lang w:bidi="fa-IR"/>
        </w:rPr>
      </w:pPr>
      <w:r w:rsidRPr="00C3465B">
        <w:rPr>
          <w:rtl/>
          <w:lang w:bidi="fa-IR"/>
        </w:rPr>
        <w:lastRenderedPageBreak/>
        <w:t>الأحبّ إلى الله ورسوله على الأحبّ إليهما في شأن</w:t>
      </w:r>
      <w:r w:rsidR="00091437">
        <w:rPr>
          <w:rFonts w:hint="cs"/>
          <w:rtl/>
          <w:lang w:bidi="fa-IR"/>
        </w:rPr>
        <w:t>ٍ</w:t>
      </w:r>
      <w:r w:rsidRPr="00C3465B">
        <w:rPr>
          <w:rtl/>
          <w:lang w:bidi="fa-IR"/>
        </w:rPr>
        <w:t xml:space="preserve"> من الش</w:t>
      </w:r>
      <w:r w:rsidR="00CD1181">
        <w:rPr>
          <w:rFonts w:hint="cs"/>
          <w:rtl/>
          <w:lang w:bidi="fa-IR"/>
        </w:rPr>
        <w:t>ؤ</w:t>
      </w:r>
      <w:r w:rsidRPr="00C3465B">
        <w:rPr>
          <w:rtl/>
          <w:lang w:bidi="fa-IR"/>
        </w:rPr>
        <w:t>ون فضلا</w:t>
      </w:r>
      <w:r w:rsidR="00CD1181">
        <w:rPr>
          <w:rFonts w:hint="cs"/>
          <w:rtl/>
          <w:lang w:bidi="fa-IR"/>
        </w:rPr>
        <w:t>ً</w:t>
      </w:r>
      <w:r w:rsidRPr="00C3465B">
        <w:rPr>
          <w:rtl/>
          <w:lang w:bidi="fa-IR"/>
        </w:rPr>
        <w:t xml:space="preserve"> عن الإ</w:t>
      </w:r>
      <w:r w:rsidR="007A790E">
        <w:rPr>
          <w:rFonts w:hint="cs"/>
          <w:rtl/>
          <w:lang w:bidi="fa-IR"/>
        </w:rPr>
        <w:t>ِ</w:t>
      </w:r>
      <w:r w:rsidRPr="00C3465B">
        <w:rPr>
          <w:rtl/>
          <w:lang w:bidi="fa-IR"/>
        </w:rPr>
        <w:t>مامة والرئاسة العامة</w:t>
      </w:r>
      <w:r>
        <w:rPr>
          <w:rtl/>
          <w:lang w:bidi="fa-IR"/>
        </w:rPr>
        <w:t>،</w:t>
      </w:r>
      <w:r w:rsidRPr="00C3465B">
        <w:rPr>
          <w:rtl/>
          <w:lang w:bidi="fa-IR"/>
        </w:rPr>
        <w:t xml:space="preserve"> لا سيّما إذا كان ذلك الغير غير محبوب</w:t>
      </w:r>
      <w:r w:rsidR="00C36D88">
        <w:rPr>
          <w:rFonts w:hint="cs"/>
          <w:rtl/>
          <w:lang w:bidi="fa-IR"/>
        </w:rPr>
        <w:t>ٍ</w:t>
      </w:r>
      <w:r w:rsidRPr="00C3465B">
        <w:rPr>
          <w:rtl/>
          <w:lang w:bidi="fa-IR"/>
        </w:rPr>
        <w:t xml:space="preserve"> عند الله والرّسول أصلا</w:t>
      </w:r>
      <w:r w:rsidR="00C36D88">
        <w:rPr>
          <w:rFonts w:hint="cs"/>
          <w:rtl/>
          <w:lang w:bidi="fa-IR"/>
        </w:rPr>
        <w:t>ً</w:t>
      </w:r>
      <w:r>
        <w:rPr>
          <w:rtl/>
          <w:lang w:bidi="fa-IR"/>
        </w:rPr>
        <w:t>!!</w:t>
      </w:r>
    </w:p>
    <w:p w:rsidR="00A41E48" w:rsidRDefault="00A41E48" w:rsidP="00A41E48">
      <w:pPr>
        <w:pStyle w:val="libBold1"/>
        <w:rPr>
          <w:rtl/>
          <w:lang w:bidi="fa-IR"/>
        </w:rPr>
      </w:pPr>
      <w:r>
        <w:rPr>
          <w:rtl/>
          <w:lang w:bidi="fa-IR"/>
        </w:rPr>
        <w:t>قوله:</w:t>
      </w:r>
    </w:p>
    <w:p w:rsidR="00A41E48" w:rsidRPr="00C3465B" w:rsidRDefault="00A41E48" w:rsidP="00A41E48">
      <w:pPr>
        <w:pStyle w:val="libNormal"/>
        <w:rPr>
          <w:rtl/>
          <w:lang w:bidi="fa-IR"/>
        </w:rPr>
      </w:pPr>
      <w:r w:rsidRPr="00C3465B">
        <w:rPr>
          <w:rtl/>
          <w:lang w:bidi="fa-IR"/>
        </w:rPr>
        <w:t>فما أكثر الأولياء الكبار والأنبياء العظام الذين كانوا أحبّ الخلق إلى الله ولم يكونوا أصحاب الرئاسة العامّة.</w:t>
      </w:r>
    </w:p>
    <w:p w:rsidR="00A41E48" w:rsidRPr="00C3465B" w:rsidRDefault="00A41E48" w:rsidP="00A41E48">
      <w:pPr>
        <w:pStyle w:val="libBold1"/>
        <w:rPr>
          <w:rtl/>
          <w:lang w:bidi="fa-IR"/>
        </w:rPr>
      </w:pPr>
      <w:r w:rsidRPr="00C3465B">
        <w:rPr>
          <w:rtl/>
          <w:lang w:bidi="fa-IR"/>
        </w:rPr>
        <w:t>أقول</w:t>
      </w:r>
      <w:r>
        <w:rPr>
          <w:rtl/>
          <w:lang w:bidi="fa-IR"/>
        </w:rPr>
        <w:t>:</w:t>
      </w:r>
    </w:p>
    <w:p w:rsidR="00A41E48" w:rsidRPr="00C3465B" w:rsidRDefault="00A41E48" w:rsidP="00A41E48">
      <w:pPr>
        <w:pStyle w:val="libNormal"/>
        <w:rPr>
          <w:rtl/>
          <w:lang w:bidi="fa-IR"/>
        </w:rPr>
      </w:pPr>
      <w:r w:rsidRPr="00C3465B">
        <w:rPr>
          <w:rtl/>
          <w:lang w:bidi="fa-IR"/>
        </w:rPr>
        <w:t>على ( الدهلوي ) إثبات الأمرين المذكورين. وهما</w:t>
      </w:r>
      <w:r>
        <w:rPr>
          <w:rtl/>
          <w:lang w:bidi="fa-IR"/>
        </w:rPr>
        <w:t>:</w:t>
      </w:r>
      <w:r w:rsidRPr="00C3465B">
        <w:rPr>
          <w:rtl/>
          <w:lang w:bidi="fa-IR"/>
        </w:rPr>
        <w:t xml:space="preserve"> أولا</w:t>
      </w:r>
      <w:r w:rsidR="00D61CF7">
        <w:rPr>
          <w:rFonts w:hint="cs"/>
          <w:rtl/>
          <w:lang w:bidi="fa-IR"/>
        </w:rPr>
        <w:t>ً</w:t>
      </w:r>
      <w:r>
        <w:rPr>
          <w:rtl/>
          <w:lang w:bidi="fa-IR"/>
        </w:rPr>
        <w:t>:</w:t>
      </w:r>
      <w:r w:rsidRPr="00C3465B">
        <w:rPr>
          <w:rtl/>
          <w:lang w:bidi="fa-IR"/>
        </w:rPr>
        <w:t xml:space="preserve"> إنّ كثيرا</w:t>
      </w:r>
      <w:r w:rsidR="004813FB">
        <w:rPr>
          <w:rFonts w:hint="cs"/>
          <w:rtl/>
          <w:lang w:bidi="fa-IR"/>
        </w:rPr>
        <w:t>ً</w:t>
      </w:r>
      <w:r w:rsidRPr="00C3465B">
        <w:rPr>
          <w:rtl/>
          <w:lang w:bidi="fa-IR"/>
        </w:rPr>
        <w:t xml:space="preserve"> من الأولياء الكبار كانوا أحبّ الخلق إلى الله. وثانيا</w:t>
      </w:r>
      <w:r w:rsidR="00C96D8A">
        <w:rPr>
          <w:rFonts w:hint="cs"/>
          <w:rtl/>
          <w:lang w:bidi="fa-IR"/>
        </w:rPr>
        <w:t>ً</w:t>
      </w:r>
      <w:r>
        <w:rPr>
          <w:rtl/>
          <w:lang w:bidi="fa-IR"/>
        </w:rPr>
        <w:t>:</w:t>
      </w:r>
      <w:r w:rsidRPr="00C3465B">
        <w:rPr>
          <w:rtl/>
          <w:lang w:bidi="fa-IR"/>
        </w:rPr>
        <w:t xml:space="preserve"> إنّ هؤلاء لم يكونوا أصحاب الرئاسة العامة. لكنّه لم يذكر شاهدا</w:t>
      </w:r>
      <w:r w:rsidR="00C07991">
        <w:rPr>
          <w:rFonts w:hint="cs"/>
          <w:rtl/>
          <w:lang w:bidi="fa-IR"/>
        </w:rPr>
        <w:t>ً</w:t>
      </w:r>
      <w:r w:rsidRPr="00C3465B">
        <w:rPr>
          <w:rtl/>
          <w:lang w:bidi="fa-IR"/>
        </w:rPr>
        <w:t xml:space="preserve"> واحدا</w:t>
      </w:r>
      <w:r w:rsidR="00C07991">
        <w:rPr>
          <w:rFonts w:hint="cs"/>
          <w:rtl/>
          <w:lang w:bidi="fa-IR"/>
        </w:rPr>
        <w:t>ً</w:t>
      </w:r>
      <w:r w:rsidRPr="00C3465B">
        <w:rPr>
          <w:rtl/>
          <w:lang w:bidi="fa-IR"/>
        </w:rPr>
        <w:t xml:space="preserve"> لما ادّعاه فضلا</w:t>
      </w:r>
      <w:r w:rsidR="003B7936">
        <w:rPr>
          <w:rFonts w:hint="cs"/>
          <w:rtl/>
          <w:lang w:bidi="fa-IR"/>
        </w:rPr>
        <w:t>ً</w:t>
      </w:r>
      <w:r w:rsidRPr="00C3465B">
        <w:rPr>
          <w:rtl/>
          <w:lang w:bidi="fa-IR"/>
        </w:rPr>
        <w:t xml:space="preserve"> عن جمع</w:t>
      </w:r>
      <w:r w:rsidR="0001088A">
        <w:rPr>
          <w:rFonts w:hint="cs"/>
          <w:rtl/>
          <w:lang w:bidi="fa-IR"/>
        </w:rPr>
        <w:t>ٍ</w:t>
      </w:r>
      <w:r w:rsidRPr="00C3465B">
        <w:rPr>
          <w:rtl/>
          <w:lang w:bidi="fa-IR"/>
        </w:rPr>
        <w:t xml:space="preserve"> منهم</w:t>
      </w:r>
      <w:r>
        <w:rPr>
          <w:rtl/>
          <w:lang w:bidi="fa-IR"/>
        </w:rPr>
        <w:t>،</w:t>
      </w:r>
      <w:r w:rsidRPr="00C3465B">
        <w:rPr>
          <w:rtl/>
          <w:lang w:bidi="fa-IR"/>
        </w:rPr>
        <w:t xml:space="preserve"> فضلا</w:t>
      </w:r>
      <w:r w:rsidR="004813FB">
        <w:rPr>
          <w:rFonts w:hint="cs"/>
          <w:rtl/>
          <w:lang w:bidi="fa-IR"/>
        </w:rPr>
        <w:t>ً</w:t>
      </w:r>
      <w:r w:rsidRPr="00C3465B">
        <w:rPr>
          <w:rtl/>
          <w:lang w:bidi="fa-IR"/>
        </w:rPr>
        <w:t xml:space="preserve"> عن كثير منهم</w:t>
      </w:r>
      <w:r>
        <w:rPr>
          <w:rtl/>
          <w:lang w:bidi="fa-IR"/>
        </w:rPr>
        <w:t>،</w:t>
      </w:r>
      <w:r w:rsidRPr="00C3465B">
        <w:rPr>
          <w:rtl/>
          <w:lang w:bidi="fa-IR"/>
        </w:rPr>
        <w:t xml:space="preserve"> فضلا</w:t>
      </w:r>
      <w:r w:rsidR="004813FB">
        <w:rPr>
          <w:rFonts w:hint="cs"/>
          <w:rtl/>
          <w:lang w:bidi="fa-IR"/>
        </w:rPr>
        <w:t>ً</w:t>
      </w:r>
      <w:r w:rsidRPr="00C3465B">
        <w:rPr>
          <w:rtl/>
          <w:lang w:bidi="fa-IR"/>
        </w:rPr>
        <w:t xml:space="preserve"> عن إثبات الأحبيّة لهم ونفي الرئاسة عنهم</w:t>
      </w:r>
      <w:r>
        <w:rPr>
          <w:rtl/>
          <w:lang w:bidi="fa-IR"/>
        </w:rPr>
        <w:t>،</w:t>
      </w:r>
      <w:r w:rsidRPr="00C3465B">
        <w:rPr>
          <w:rtl/>
          <w:lang w:bidi="fa-IR"/>
        </w:rPr>
        <w:t xml:space="preserve"> بدليل</w:t>
      </w:r>
      <w:r w:rsidR="00357FE8">
        <w:rPr>
          <w:rFonts w:hint="cs"/>
          <w:rtl/>
          <w:lang w:bidi="fa-IR"/>
        </w:rPr>
        <w:t>ٍ</w:t>
      </w:r>
      <w:r w:rsidRPr="00C3465B">
        <w:rPr>
          <w:rtl/>
          <w:lang w:bidi="fa-IR"/>
        </w:rPr>
        <w:t xml:space="preserve"> قابل للإ</w:t>
      </w:r>
      <w:r w:rsidR="00F96B79">
        <w:rPr>
          <w:rFonts w:hint="cs"/>
          <w:rtl/>
          <w:lang w:bidi="fa-IR"/>
        </w:rPr>
        <w:t>ِ</w:t>
      </w:r>
      <w:r w:rsidRPr="00C3465B">
        <w:rPr>
          <w:rtl/>
          <w:lang w:bidi="fa-IR"/>
        </w:rPr>
        <w:t>صغاء وبرهان صالح للاعتناء</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إنّ مرادهم</w:t>
      </w:r>
      <w:r>
        <w:rPr>
          <w:rtl/>
          <w:lang w:bidi="fa-IR"/>
        </w:rPr>
        <w:t xml:space="preserve"> - </w:t>
      </w:r>
      <w:r w:rsidRPr="00C3465B">
        <w:rPr>
          <w:rtl/>
          <w:lang w:bidi="fa-IR"/>
        </w:rPr>
        <w:t>غالبا</w:t>
      </w:r>
      <w:r w:rsidR="00603D0D">
        <w:rPr>
          <w:rFonts w:hint="cs"/>
          <w:rtl/>
          <w:lang w:bidi="fa-IR"/>
        </w:rPr>
        <w:t>ً</w:t>
      </w:r>
      <w:r>
        <w:rPr>
          <w:rtl/>
          <w:lang w:bidi="fa-IR"/>
        </w:rPr>
        <w:t xml:space="preserve"> - </w:t>
      </w:r>
      <w:r w:rsidRPr="00C3465B">
        <w:rPr>
          <w:rtl/>
          <w:lang w:bidi="fa-IR"/>
        </w:rPr>
        <w:t>من « الأولياء » هم « الصوفية » الذين يدّ</w:t>
      </w:r>
      <w:r w:rsidR="00603D0D">
        <w:rPr>
          <w:rFonts w:hint="cs"/>
          <w:rtl/>
          <w:lang w:bidi="fa-IR"/>
        </w:rPr>
        <w:t>َ</w:t>
      </w:r>
      <w:r w:rsidRPr="00C3465B">
        <w:rPr>
          <w:rtl/>
          <w:lang w:bidi="fa-IR"/>
        </w:rPr>
        <w:t>عون لهم المقامات المعنوية العالية</w:t>
      </w:r>
      <w:r>
        <w:rPr>
          <w:rtl/>
          <w:lang w:bidi="fa-IR"/>
        </w:rPr>
        <w:t>،</w:t>
      </w:r>
      <w:r w:rsidRPr="00C3465B">
        <w:rPr>
          <w:rtl/>
          <w:lang w:bidi="fa-IR"/>
        </w:rPr>
        <w:t xml:space="preserve"> وبطلان دعوى أحبيّة هؤلاء من البديهيات الأوّلية</w:t>
      </w:r>
      <w:r>
        <w:rPr>
          <w:rtl/>
          <w:lang w:bidi="fa-IR"/>
        </w:rPr>
        <w:t xml:space="preserve"> ..</w:t>
      </w:r>
      <w:r w:rsidRPr="00C3465B">
        <w:rPr>
          <w:rtl/>
          <w:lang w:bidi="fa-IR"/>
        </w:rPr>
        <w:t>. إذ ليس مع وجود الأئمة المعصومين</w:t>
      </w:r>
      <w:r>
        <w:rPr>
          <w:rtl/>
          <w:lang w:bidi="fa-IR"/>
        </w:rPr>
        <w:t xml:space="preserve"> - </w:t>
      </w:r>
      <w:r w:rsidRPr="001C3131">
        <w:rPr>
          <w:rStyle w:val="libAlaemChar"/>
          <w:rtl/>
        </w:rPr>
        <w:t>عليهم‌السلام</w:t>
      </w:r>
      <w:r>
        <w:rPr>
          <w:rtl/>
          <w:lang w:bidi="fa-IR"/>
        </w:rPr>
        <w:t xml:space="preserve"> - </w:t>
      </w:r>
      <w:r w:rsidRPr="00C3465B">
        <w:rPr>
          <w:rtl/>
          <w:lang w:bidi="fa-IR"/>
        </w:rPr>
        <w:t>أحبّ الخلق إلى الله ورسوله كائنا</w:t>
      </w:r>
      <w:r w:rsidR="003E6024">
        <w:rPr>
          <w:rFonts w:hint="cs"/>
          <w:rtl/>
          <w:lang w:bidi="fa-IR"/>
        </w:rPr>
        <w:t>ً</w:t>
      </w:r>
      <w:r w:rsidRPr="00C3465B">
        <w:rPr>
          <w:rtl/>
          <w:lang w:bidi="fa-IR"/>
        </w:rPr>
        <w:t xml:space="preserve"> من كان</w:t>
      </w:r>
      <w:r>
        <w:rPr>
          <w:rtl/>
          <w:lang w:bidi="fa-IR"/>
        </w:rPr>
        <w:t xml:space="preserve"> ..</w:t>
      </w:r>
      <w:r w:rsidRPr="00C3465B">
        <w:rPr>
          <w:rtl/>
          <w:lang w:bidi="fa-IR"/>
        </w:rPr>
        <w:t>. وأهل السنّة لا يقدّمون أحدا</w:t>
      </w:r>
      <w:r w:rsidR="00085487">
        <w:rPr>
          <w:rFonts w:hint="cs"/>
          <w:rtl/>
          <w:lang w:bidi="fa-IR"/>
        </w:rPr>
        <w:t>ً</w:t>
      </w:r>
      <w:r>
        <w:rPr>
          <w:rtl/>
          <w:lang w:bidi="fa-IR"/>
        </w:rPr>
        <w:t xml:space="preserve"> - </w:t>
      </w:r>
      <w:r w:rsidRPr="00C3465B">
        <w:rPr>
          <w:rtl/>
          <w:lang w:bidi="fa-IR"/>
        </w:rPr>
        <w:t>غير الثلاثة</w:t>
      </w:r>
      <w:r>
        <w:rPr>
          <w:rtl/>
          <w:lang w:bidi="fa-IR"/>
        </w:rPr>
        <w:t xml:space="preserve"> - </w:t>
      </w:r>
      <w:r w:rsidRPr="00C3465B">
        <w:rPr>
          <w:rtl/>
          <w:lang w:bidi="fa-IR"/>
        </w:rPr>
        <w:t>على الأئمّة المعصومين</w:t>
      </w:r>
      <w:r>
        <w:rPr>
          <w:rtl/>
          <w:lang w:bidi="fa-IR"/>
        </w:rPr>
        <w:t>،</w:t>
      </w:r>
      <w:r w:rsidRPr="00C3465B">
        <w:rPr>
          <w:rtl/>
          <w:lang w:bidi="fa-IR"/>
        </w:rPr>
        <w:t xml:space="preserve"> فالقول بوجود أولياء غير الأئمة المعصومين هم أحبّ الخلق إلى الله ولا يكونون أصحاب الرئاسة العامة من أفحش الأقاويل الباطلة</w:t>
      </w:r>
      <w:r>
        <w:rPr>
          <w:rtl/>
          <w:lang w:bidi="fa-IR"/>
        </w:rPr>
        <w:t>،</w:t>
      </w:r>
      <w:r w:rsidRPr="00C3465B">
        <w:rPr>
          <w:rtl/>
          <w:lang w:bidi="fa-IR"/>
        </w:rPr>
        <w:t xml:space="preserve"> وأوحش الأكاذيب الفاضحة.</w:t>
      </w:r>
    </w:p>
    <w:p w:rsidR="00A41E48" w:rsidRDefault="00A41E48" w:rsidP="00A41E48">
      <w:pPr>
        <w:pStyle w:val="libNormal"/>
        <w:rPr>
          <w:rtl/>
          <w:lang w:bidi="fa-IR"/>
        </w:rPr>
      </w:pPr>
      <w:r>
        <w:rPr>
          <w:rtl/>
          <w:lang w:bidi="fa-IR"/>
        </w:rPr>
        <w:br w:type="page"/>
      </w:r>
    </w:p>
    <w:p w:rsidR="00A41E48" w:rsidRDefault="00A41E48" w:rsidP="00A41E48">
      <w:pPr>
        <w:pStyle w:val="libBold1"/>
        <w:rPr>
          <w:rtl/>
          <w:lang w:bidi="fa-IR"/>
        </w:rPr>
      </w:pPr>
      <w:r>
        <w:rPr>
          <w:rtl/>
          <w:lang w:bidi="fa-IR"/>
        </w:rPr>
        <w:lastRenderedPageBreak/>
        <w:t>قوله:</w:t>
      </w:r>
    </w:p>
    <w:p w:rsidR="00A41E48" w:rsidRPr="00C3465B" w:rsidRDefault="00A41E48" w:rsidP="00A41E48">
      <w:pPr>
        <w:pStyle w:val="libNormal"/>
        <w:rPr>
          <w:rtl/>
          <w:lang w:bidi="fa-IR"/>
        </w:rPr>
      </w:pPr>
      <w:r w:rsidRPr="00C3465B">
        <w:rPr>
          <w:rtl/>
          <w:lang w:bidi="fa-IR"/>
        </w:rPr>
        <w:t>مثل سيّدنا زكريا وسيّدنا يحيى.</w:t>
      </w:r>
    </w:p>
    <w:p w:rsidR="00A41E48" w:rsidRPr="00C3465B" w:rsidRDefault="00A41E48" w:rsidP="00A41E48">
      <w:pPr>
        <w:pStyle w:val="libBold1"/>
        <w:rPr>
          <w:rtl/>
          <w:lang w:bidi="fa-IR"/>
        </w:rPr>
      </w:pPr>
      <w:r w:rsidRPr="00C3465B">
        <w:rPr>
          <w:rtl/>
          <w:lang w:bidi="fa-IR"/>
        </w:rPr>
        <w:t>أقول</w:t>
      </w:r>
      <w:r>
        <w:rPr>
          <w:rtl/>
          <w:lang w:bidi="fa-IR"/>
        </w:rPr>
        <w:t>:</w:t>
      </w:r>
    </w:p>
    <w:p w:rsidR="00A41E48" w:rsidRPr="00C3465B" w:rsidRDefault="00A41E48" w:rsidP="00A41E48">
      <w:pPr>
        <w:pStyle w:val="libNormal"/>
        <w:rPr>
          <w:rtl/>
          <w:lang w:bidi="fa-IR"/>
        </w:rPr>
      </w:pPr>
      <w:r w:rsidRPr="00C3465B">
        <w:rPr>
          <w:rtl/>
          <w:lang w:bidi="fa-IR"/>
        </w:rPr>
        <w:t>إنّ ( الدهلوي ) بعد أن نفى الرئاسة العامة عن كثير من الأنبياء العظام ذكر زكريا ويحيى</w:t>
      </w:r>
      <w:r>
        <w:rPr>
          <w:rtl/>
          <w:lang w:bidi="fa-IR"/>
        </w:rPr>
        <w:t>،</w:t>
      </w:r>
      <w:r w:rsidRPr="00C3465B">
        <w:rPr>
          <w:rtl/>
          <w:lang w:bidi="fa-IR"/>
        </w:rPr>
        <w:t xml:space="preserve"> وغرضه من ذلك أنّهما مع كونهما أحبّ الخلق إلى الله لم تكن لهما الرئاسة العامّة. لكن نفي الرئاسة العامة عن هذين النبيّين العظيمين كذب</w:t>
      </w:r>
      <w:r>
        <w:rPr>
          <w:rtl/>
          <w:lang w:bidi="fa-IR"/>
        </w:rPr>
        <w:t>،</w:t>
      </w:r>
      <w:r w:rsidRPr="00C3465B">
        <w:rPr>
          <w:rtl/>
          <w:lang w:bidi="fa-IR"/>
        </w:rPr>
        <w:t xml:space="preserve"> لأنّه مع ثبوت النبوّة لا ريب في ثبوت الرئاسة العامّة</w:t>
      </w:r>
      <w:r>
        <w:rPr>
          <w:rtl/>
          <w:lang w:bidi="fa-IR"/>
        </w:rPr>
        <w:t>،</w:t>
      </w:r>
      <w:r w:rsidRPr="00C3465B">
        <w:rPr>
          <w:rtl/>
          <w:lang w:bidi="fa-IR"/>
        </w:rPr>
        <w:t xml:space="preserve"> بل نفي الرئاسة نفي للنبوّة</w:t>
      </w:r>
      <w:r>
        <w:rPr>
          <w:rtl/>
          <w:lang w:bidi="fa-IR"/>
        </w:rPr>
        <w:t>،</w:t>
      </w:r>
      <w:r w:rsidRPr="00C3465B">
        <w:rPr>
          <w:rtl/>
          <w:lang w:bidi="fa-IR"/>
        </w:rPr>
        <w:t xml:space="preserve"> لأنّ معنى النبوّة أن</w:t>
      </w:r>
      <w:r w:rsidR="00D13A1E">
        <w:rPr>
          <w:rFonts w:hint="cs"/>
          <w:rtl/>
          <w:lang w:bidi="fa-IR"/>
        </w:rPr>
        <w:t>ْ</w:t>
      </w:r>
      <w:r w:rsidRPr="00C3465B">
        <w:rPr>
          <w:rtl/>
          <w:lang w:bidi="fa-IR"/>
        </w:rPr>
        <w:t xml:space="preserve"> يختار الله رجلا</w:t>
      </w:r>
      <w:r w:rsidR="00B72E6F">
        <w:rPr>
          <w:rFonts w:hint="cs"/>
          <w:rtl/>
          <w:lang w:bidi="fa-IR"/>
        </w:rPr>
        <w:t>ً</w:t>
      </w:r>
      <w:r w:rsidRPr="00C3465B">
        <w:rPr>
          <w:rtl/>
          <w:lang w:bidi="fa-IR"/>
        </w:rPr>
        <w:t xml:space="preserve"> معصوما</w:t>
      </w:r>
      <w:r w:rsidR="00B72E6F">
        <w:rPr>
          <w:rFonts w:hint="cs"/>
          <w:rtl/>
          <w:lang w:bidi="fa-IR"/>
        </w:rPr>
        <w:t>ً</w:t>
      </w:r>
      <w:r w:rsidRPr="00C3465B">
        <w:rPr>
          <w:rtl/>
          <w:lang w:bidi="fa-IR"/>
        </w:rPr>
        <w:t xml:space="preserve"> وينصبه لهداية الخلق ويفرض عليهم طاعته في جميع ا</w:t>
      </w:r>
      <w:r w:rsidR="0072794A">
        <w:rPr>
          <w:rFonts w:hint="cs"/>
          <w:rtl/>
          <w:lang w:bidi="fa-IR"/>
        </w:rPr>
        <w:t>ُ</w:t>
      </w:r>
      <w:r w:rsidRPr="00C3465B">
        <w:rPr>
          <w:rtl/>
          <w:lang w:bidi="fa-IR"/>
        </w:rPr>
        <w:t>مور الدين والدنيا</w:t>
      </w:r>
      <w:r>
        <w:rPr>
          <w:rtl/>
          <w:lang w:bidi="fa-IR"/>
        </w:rPr>
        <w:t>،</w:t>
      </w:r>
      <w:r w:rsidRPr="00C3465B">
        <w:rPr>
          <w:rtl/>
          <w:lang w:bidi="fa-IR"/>
        </w:rPr>
        <w:t xml:space="preserve"> وهذه هي الرئاسة العامّة</w:t>
      </w:r>
      <w:r>
        <w:rPr>
          <w:rtl/>
          <w:lang w:bidi="fa-IR"/>
        </w:rPr>
        <w:t xml:space="preserve"> ..</w:t>
      </w:r>
      <w:r w:rsidRPr="00C3465B">
        <w:rPr>
          <w:rtl/>
          <w:lang w:bidi="fa-IR"/>
        </w:rPr>
        <w:t>. وهذا ما نصّ</w:t>
      </w:r>
      <w:r w:rsidR="0072794A">
        <w:rPr>
          <w:rFonts w:hint="cs"/>
          <w:rtl/>
          <w:lang w:bidi="fa-IR"/>
        </w:rPr>
        <w:t>َ</w:t>
      </w:r>
      <w:r w:rsidRPr="00C3465B">
        <w:rPr>
          <w:rtl/>
          <w:lang w:bidi="fa-IR"/>
        </w:rPr>
        <w:t xml:space="preserve"> عليه ولي الله والد ( الدهلوي ) أيضا</w:t>
      </w:r>
      <w:r w:rsidR="003E2668">
        <w:rPr>
          <w:rFonts w:hint="cs"/>
          <w:rtl/>
          <w:lang w:bidi="fa-IR"/>
        </w:rPr>
        <w:t>ً</w:t>
      </w:r>
      <w:r w:rsidRPr="00C3465B">
        <w:rPr>
          <w:rtl/>
          <w:lang w:bidi="fa-IR"/>
        </w:rPr>
        <w:t xml:space="preserve"> في غير موضع</w:t>
      </w:r>
      <w:r w:rsidR="00126C68">
        <w:rPr>
          <w:rFonts w:hint="cs"/>
          <w:rtl/>
          <w:lang w:bidi="fa-IR"/>
        </w:rPr>
        <w:t>ٍ</w:t>
      </w:r>
      <w:r w:rsidRPr="00C3465B">
        <w:rPr>
          <w:rtl/>
          <w:lang w:bidi="fa-IR"/>
        </w:rPr>
        <w:t xml:space="preserve"> من كتابه ( إزالة الخفا عن سيرة الخلفا )</w:t>
      </w:r>
      <w:r>
        <w:rPr>
          <w:rtl/>
          <w:lang w:bidi="fa-IR"/>
        </w:rPr>
        <w:t>.</w:t>
      </w:r>
    </w:p>
    <w:p w:rsidR="00A41E48" w:rsidRPr="00C3465B" w:rsidRDefault="00A41E48" w:rsidP="00A41E48">
      <w:pPr>
        <w:pStyle w:val="libNormal"/>
        <w:rPr>
          <w:rtl/>
          <w:lang w:bidi="fa-IR"/>
        </w:rPr>
      </w:pPr>
      <w:r w:rsidRPr="00C3465B">
        <w:rPr>
          <w:rtl/>
          <w:lang w:bidi="fa-IR"/>
        </w:rPr>
        <w:t>والحاصل</w:t>
      </w:r>
      <w:r>
        <w:rPr>
          <w:rtl/>
          <w:lang w:bidi="fa-IR"/>
        </w:rPr>
        <w:t>:</w:t>
      </w:r>
      <w:r w:rsidRPr="00C3465B">
        <w:rPr>
          <w:rtl/>
          <w:lang w:bidi="fa-IR"/>
        </w:rPr>
        <w:t xml:space="preserve"> إنّه بعد ثبوت النبوّة لزكريّا ويحيى والرئاسة العامة ثابتة لهما</w:t>
      </w:r>
      <w:r>
        <w:rPr>
          <w:rtl/>
          <w:lang w:bidi="fa-IR"/>
        </w:rPr>
        <w:t>،</w:t>
      </w:r>
      <w:r w:rsidRPr="00C3465B">
        <w:rPr>
          <w:rtl/>
          <w:lang w:bidi="fa-IR"/>
        </w:rPr>
        <w:t xml:space="preserve"> وإنكارها إنكار للنبوة</w:t>
      </w:r>
      <w:r>
        <w:rPr>
          <w:rtl/>
          <w:lang w:bidi="fa-IR"/>
        </w:rPr>
        <w:t>،</w:t>
      </w:r>
      <w:r w:rsidRPr="00C3465B">
        <w:rPr>
          <w:rtl/>
          <w:lang w:bidi="fa-IR"/>
        </w:rPr>
        <w:t xml:space="preserve"> وهو كفر.</w:t>
      </w:r>
    </w:p>
    <w:p w:rsidR="00A41E48" w:rsidRPr="00C3465B" w:rsidRDefault="00A41E48" w:rsidP="00A41E48">
      <w:pPr>
        <w:pStyle w:val="libNormal"/>
        <w:rPr>
          <w:rtl/>
          <w:lang w:bidi="fa-IR"/>
        </w:rPr>
      </w:pPr>
      <w:r w:rsidRPr="00BE597A">
        <w:rPr>
          <w:rStyle w:val="libBold1Char"/>
          <w:rtl/>
        </w:rPr>
        <w:t>قوله</w:t>
      </w:r>
      <w:r>
        <w:rPr>
          <w:rStyle w:val="libBold1Char"/>
          <w:rtl/>
        </w:rPr>
        <w:t>:</w:t>
      </w:r>
      <w:r w:rsidRPr="00BE597A">
        <w:rPr>
          <w:rStyle w:val="libBold1Char"/>
          <w:rtl/>
        </w:rPr>
        <w:cr/>
      </w:r>
      <w:r w:rsidRPr="00C3465B">
        <w:rPr>
          <w:rtl/>
          <w:lang w:bidi="fa-IR"/>
        </w:rPr>
        <w:t>بل شموئيل الذي كانت الرئاسة العامّة في زمانه بالنصّ الإ</w:t>
      </w:r>
      <w:r w:rsidR="00126C68">
        <w:rPr>
          <w:rFonts w:hint="cs"/>
          <w:rtl/>
          <w:lang w:bidi="fa-IR"/>
        </w:rPr>
        <w:t>ِ</w:t>
      </w:r>
      <w:r w:rsidRPr="00C3465B">
        <w:rPr>
          <w:rtl/>
          <w:lang w:bidi="fa-IR"/>
        </w:rPr>
        <w:t>لهي لطالوت.</w:t>
      </w:r>
    </w:p>
    <w:p w:rsidR="00A41E48" w:rsidRPr="00C3465B" w:rsidRDefault="00A41E48" w:rsidP="00A41E48">
      <w:pPr>
        <w:pStyle w:val="libBold1"/>
        <w:rPr>
          <w:rtl/>
          <w:lang w:bidi="fa-IR"/>
        </w:rPr>
      </w:pPr>
      <w:r w:rsidRPr="00C3465B">
        <w:rPr>
          <w:rtl/>
          <w:lang w:bidi="fa-IR"/>
        </w:rPr>
        <w:t>أقول</w:t>
      </w:r>
      <w:r>
        <w:rPr>
          <w:rtl/>
          <w:lang w:bidi="fa-IR"/>
        </w:rPr>
        <w:t>:</w:t>
      </w:r>
    </w:p>
    <w:p w:rsidR="00A41E48" w:rsidRPr="00C3465B" w:rsidRDefault="00A41E48" w:rsidP="00A41E48">
      <w:pPr>
        <w:pStyle w:val="libNormal"/>
        <w:rPr>
          <w:rtl/>
          <w:lang w:bidi="fa-IR"/>
        </w:rPr>
      </w:pPr>
      <w:r w:rsidRPr="00C3465B">
        <w:rPr>
          <w:rtl/>
          <w:lang w:bidi="fa-IR"/>
        </w:rPr>
        <w:t>هذا تخديع وتضليل</w:t>
      </w:r>
      <w:r>
        <w:rPr>
          <w:rtl/>
          <w:lang w:bidi="fa-IR"/>
        </w:rPr>
        <w:t>،</w:t>
      </w:r>
      <w:r w:rsidRPr="00C3465B">
        <w:rPr>
          <w:rtl/>
          <w:lang w:bidi="fa-IR"/>
        </w:rPr>
        <w:t xml:space="preserve"> أمّا أوّلا</w:t>
      </w:r>
      <w:r w:rsidR="00126C68">
        <w:rPr>
          <w:rFonts w:hint="cs"/>
          <w:rtl/>
          <w:lang w:bidi="fa-IR"/>
        </w:rPr>
        <w:t>ً</w:t>
      </w:r>
      <w:r>
        <w:rPr>
          <w:rtl/>
          <w:lang w:bidi="fa-IR"/>
        </w:rPr>
        <w:t>:</w:t>
      </w:r>
      <w:r w:rsidRPr="00C3465B">
        <w:rPr>
          <w:rtl/>
          <w:lang w:bidi="fa-IR"/>
        </w:rPr>
        <w:t xml:space="preserve"> فإنّ ثبوت الرئاسة العامة لطالوت غير متفّق عليه بين أهل السنّة. وأمّا ثانيا</w:t>
      </w:r>
      <w:r w:rsidR="00126C68">
        <w:rPr>
          <w:rFonts w:hint="cs"/>
          <w:rtl/>
          <w:lang w:bidi="fa-IR"/>
        </w:rPr>
        <w:t>ً</w:t>
      </w:r>
      <w:r>
        <w:rPr>
          <w:rtl/>
          <w:lang w:bidi="fa-IR"/>
        </w:rPr>
        <w:t>:</w:t>
      </w:r>
      <w:r w:rsidRPr="00C3465B">
        <w:rPr>
          <w:rtl/>
          <w:lang w:bidi="fa-IR"/>
        </w:rPr>
        <w:t xml:space="preserve"> فإنّه</w:t>
      </w:r>
      <w:r>
        <w:rPr>
          <w:rtl/>
          <w:lang w:bidi="fa-IR"/>
        </w:rPr>
        <w:t xml:space="preserve"> - </w:t>
      </w:r>
      <w:r w:rsidRPr="00C3465B">
        <w:rPr>
          <w:rtl/>
          <w:lang w:bidi="fa-IR"/>
        </w:rPr>
        <w:t>على تقدير عموم الرئاسة</w:t>
      </w:r>
      <w:r>
        <w:rPr>
          <w:rtl/>
          <w:lang w:bidi="fa-IR"/>
        </w:rPr>
        <w:t xml:space="preserve"> - </w:t>
      </w:r>
      <w:r w:rsidRPr="00C3465B">
        <w:rPr>
          <w:rtl/>
          <w:lang w:bidi="fa-IR"/>
        </w:rPr>
        <w:t>لم يكن باستقلاله كذلك</w:t>
      </w:r>
      <w:r>
        <w:rPr>
          <w:rtl/>
          <w:lang w:bidi="fa-IR"/>
        </w:rPr>
        <w:t>،</w:t>
      </w:r>
      <w:r w:rsidRPr="00C3465B">
        <w:rPr>
          <w:rtl/>
          <w:lang w:bidi="fa-IR"/>
        </w:rPr>
        <w:t xml:space="preserve"> بل صريح المحقّقين منهم أنّ طالوت كان حاكما</w:t>
      </w:r>
      <w:r w:rsidR="00126C68">
        <w:rPr>
          <w:rFonts w:hint="cs"/>
          <w:rtl/>
          <w:lang w:bidi="fa-IR"/>
        </w:rPr>
        <w:t>ً</w:t>
      </w:r>
      <w:r w:rsidRPr="00C3465B">
        <w:rPr>
          <w:rtl/>
          <w:lang w:bidi="fa-IR"/>
        </w:rPr>
        <w:t xml:space="preserve"> في بني</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إسرائيل نيابة</w:t>
      </w:r>
      <w:r w:rsidR="0060278A">
        <w:rPr>
          <w:rFonts w:hint="cs"/>
          <w:rtl/>
          <w:lang w:bidi="fa-IR"/>
        </w:rPr>
        <w:t>ً</w:t>
      </w:r>
      <w:r w:rsidRPr="00C3465B">
        <w:rPr>
          <w:rtl/>
          <w:lang w:bidi="fa-IR"/>
        </w:rPr>
        <w:t xml:space="preserve"> عن شموئيل</w:t>
      </w:r>
      <w:r>
        <w:rPr>
          <w:rtl/>
          <w:lang w:bidi="fa-IR"/>
        </w:rPr>
        <w:t xml:space="preserve"> ..</w:t>
      </w:r>
      <w:r w:rsidRPr="00C3465B">
        <w:rPr>
          <w:rtl/>
          <w:lang w:bidi="fa-IR"/>
        </w:rPr>
        <w:t>. وممّن نصّ عليه والد ( الدهلوي ) في ( إزالة الخفاء )</w:t>
      </w:r>
      <w:r>
        <w:rPr>
          <w:rtl/>
          <w:lang w:bidi="fa-IR"/>
        </w:rPr>
        <w:t>.</w:t>
      </w:r>
    </w:p>
    <w:p w:rsidR="00A41E48" w:rsidRPr="00C3465B" w:rsidRDefault="00A41E48" w:rsidP="00A41E48">
      <w:pPr>
        <w:pStyle w:val="libNormal"/>
        <w:rPr>
          <w:rtl/>
          <w:lang w:bidi="fa-IR"/>
        </w:rPr>
      </w:pPr>
      <w:r w:rsidRPr="00C3465B">
        <w:rPr>
          <w:rtl/>
          <w:lang w:bidi="fa-IR"/>
        </w:rPr>
        <w:t>إذن</w:t>
      </w:r>
      <w:r>
        <w:rPr>
          <w:rtl/>
          <w:lang w:bidi="fa-IR"/>
        </w:rPr>
        <w:t>،</w:t>
      </w:r>
      <w:r w:rsidRPr="00C3465B">
        <w:rPr>
          <w:rtl/>
          <w:lang w:bidi="fa-IR"/>
        </w:rPr>
        <w:t xml:space="preserve"> لم يثبت </w:t>
      </w:r>
      <w:r w:rsidR="00D0503D">
        <w:rPr>
          <w:rFonts w:hint="cs"/>
          <w:rtl/>
          <w:lang w:bidi="fa-IR"/>
        </w:rPr>
        <w:t>إ</w:t>
      </w:r>
      <w:r w:rsidRPr="00C3465B">
        <w:rPr>
          <w:rtl/>
          <w:lang w:bidi="fa-IR"/>
        </w:rPr>
        <w:t>نفكاك الرئاسة عن النبوة.</w:t>
      </w:r>
    </w:p>
    <w:p w:rsidR="00A41E48" w:rsidRPr="00C3465B" w:rsidRDefault="00A41E48" w:rsidP="00A41E48">
      <w:pPr>
        <w:pStyle w:val="libNormal"/>
        <w:rPr>
          <w:rtl/>
          <w:lang w:bidi="fa-IR"/>
        </w:rPr>
      </w:pPr>
      <w:r w:rsidRPr="00C3465B">
        <w:rPr>
          <w:rtl/>
          <w:lang w:bidi="fa-IR"/>
        </w:rPr>
        <w:t>والحمد لله ربّ العالمين.</w:t>
      </w:r>
    </w:p>
    <w:p w:rsidR="00A41E48" w:rsidRDefault="00A41E48" w:rsidP="00A41E48">
      <w:pPr>
        <w:pStyle w:val="libNormal"/>
        <w:rPr>
          <w:rtl/>
          <w:lang w:bidi="fa-IR"/>
        </w:rPr>
      </w:pPr>
      <w:r>
        <w:rPr>
          <w:rtl/>
          <w:lang w:bidi="fa-IR"/>
        </w:rPr>
        <w:br w:type="page"/>
      </w:r>
    </w:p>
    <w:p w:rsidR="00A41E48" w:rsidRDefault="00A41E48" w:rsidP="00A41E48">
      <w:pPr>
        <w:pStyle w:val="libNormal"/>
        <w:rPr>
          <w:rtl/>
          <w:lang w:bidi="fa-IR"/>
        </w:rPr>
      </w:pPr>
      <w:r>
        <w:rPr>
          <w:rtl/>
          <w:lang w:bidi="fa-IR"/>
        </w:rPr>
        <w:lastRenderedPageBreak/>
        <w:br w:type="page"/>
      </w:r>
    </w:p>
    <w:p w:rsidR="00A41E48" w:rsidRDefault="00A41E48" w:rsidP="00AE267A">
      <w:pPr>
        <w:pStyle w:val="Heading1Center"/>
        <w:rPr>
          <w:rtl/>
          <w:lang w:bidi="fa-IR"/>
        </w:rPr>
      </w:pPr>
      <w:bookmarkStart w:id="983" w:name="_Toc95570859"/>
      <w:r w:rsidRPr="00C3465B">
        <w:rPr>
          <w:rtl/>
          <w:lang w:bidi="fa-IR"/>
        </w:rPr>
        <w:lastRenderedPageBreak/>
        <w:t>بقيّة كلام الدّهلوي</w:t>
      </w:r>
      <w:bookmarkEnd w:id="983"/>
    </w:p>
    <w:p w:rsidR="0043598D" w:rsidRDefault="00092F05" w:rsidP="00AE267A">
      <w:pPr>
        <w:pStyle w:val="Heading1Center"/>
        <w:rPr>
          <w:rtl/>
          <w:lang w:bidi="fa-IR"/>
        </w:rPr>
      </w:pPr>
      <w:bookmarkStart w:id="984" w:name="_Toc320549551"/>
      <w:bookmarkStart w:id="985" w:name="_Toc408483363"/>
      <w:bookmarkStart w:id="986" w:name="_Toc95570860"/>
      <w:r>
        <w:rPr>
          <w:rFonts w:hint="cs"/>
          <w:rtl/>
          <w:lang w:bidi="fa-IR"/>
        </w:rPr>
        <w:t>إ</w:t>
      </w:r>
      <w:r w:rsidR="00A41E48" w:rsidRPr="00C3465B">
        <w:rPr>
          <w:rtl/>
          <w:lang w:bidi="fa-IR"/>
        </w:rPr>
        <w:t>حتمالان مردودان</w:t>
      </w:r>
      <w:bookmarkEnd w:id="984"/>
      <w:bookmarkEnd w:id="985"/>
      <w:bookmarkEnd w:id="986"/>
    </w:p>
    <w:p w:rsidR="00A41E48" w:rsidRDefault="00A41E48" w:rsidP="00A41E48">
      <w:pPr>
        <w:pStyle w:val="libNormal"/>
        <w:rPr>
          <w:rtl/>
          <w:lang w:bidi="fa-IR"/>
        </w:rPr>
      </w:pPr>
      <w:r>
        <w:rPr>
          <w:rtl/>
          <w:lang w:bidi="fa-IR"/>
        </w:rPr>
        <w:br w:type="page"/>
      </w:r>
    </w:p>
    <w:p w:rsidR="00A41E48" w:rsidRDefault="00A41E48" w:rsidP="00A41E48">
      <w:pPr>
        <w:pStyle w:val="libNormal"/>
        <w:rPr>
          <w:rtl/>
          <w:lang w:bidi="fa-IR"/>
        </w:rPr>
      </w:pPr>
      <w:r>
        <w:rPr>
          <w:rtl/>
          <w:lang w:bidi="fa-IR"/>
        </w:rPr>
        <w:lastRenderedPageBreak/>
        <w:br w:type="page"/>
      </w:r>
    </w:p>
    <w:p w:rsidR="00A41E48" w:rsidRDefault="00A41E48" w:rsidP="00A41E48">
      <w:pPr>
        <w:pStyle w:val="libCenterBold1"/>
        <w:rPr>
          <w:rtl/>
          <w:lang w:bidi="fa-IR"/>
        </w:rPr>
      </w:pPr>
      <w:bookmarkStart w:id="987" w:name="_Toc320549552"/>
      <w:r w:rsidRPr="00E120EB">
        <w:rPr>
          <w:rtl/>
        </w:rPr>
        <w:lastRenderedPageBreak/>
        <w:t>(1)</w:t>
      </w:r>
      <w:bookmarkEnd w:id="987"/>
    </w:p>
    <w:p w:rsidR="00A41E48" w:rsidRDefault="00A41E48" w:rsidP="00AE267A">
      <w:pPr>
        <w:pStyle w:val="Heading2Center"/>
        <w:rPr>
          <w:rtl/>
          <w:lang w:bidi="fa-IR"/>
        </w:rPr>
      </w:pPr>
      <w:bookmarkStart w:id="988" w:name="_Toc320549553"/>
      <w:bookmarkStart w:id="989" w:name="_Toc408483364"/>
      <w:bookmarkStart w:id="990" w:name="_Toc95570861"/>
      <w:r w:rsidRPr="00C3465B">
        <w:rPr>
          <w:rtl/>
          <w:lang w:bidi="fa-IR"/>
        </w:rPr>
        <w:t xml:space="preserve">إبطال </w:t>
      </w:r>
      <w:r w:rsidR="007A4447">
        <w:rPr>
          <w:rFonts w:hint="cs"/>
          <w:rtl/>
          <w:lang w:bidi="fa-IR"/>
        </w:rPr>
        <w:t>إ</w:t>
      </w:r>
      <w:r w:rsidRPr="00C3465B">
        <w:rPr>
          <w:rtl/>
          <w:lang w:bidi="fa-IR"/>
        </w:rPr>
        <w:t>حتمال</w:t>
      </w:r>
      <w:bookmarkEnd w:id="988"/>
      <w:bookmarkEnd w:id="989"/>
      <w:bookmarkEnd w:id="990"/>
    </w:p>
    <w:p w:rsidR="00A41E48" w:rsidRPr="00C3465B" w:rsidRDefault="00A41E48" w:rsidP="00AE267A">
      <w:pPr>
        <w:pStyle w:val="Heading2Center"/>
        <w:rPr>
          <w:rtl/>
          <w:lang w:bidi="fa-IR"/>
        </w:rPr>
      </w:pPr>
      <w:bookmarkStart w:id="991" w:name="_Toc320549554"/>
      <w:bookmarkStart w:id="992" w:name="_Toc408483365"/>
      <w:bookmarkStart w:id="993" w:name="_Toc95570862"/>
      <w:r w:rsidRPr="00C3465B">
        <w:rPr>
          <w:rtl/>
          <w:lang w:bidi="fa-IR"/>
        </w:rPr>
        <w:t>عدم حضور أبي بكر في المدينة</w:t>
      </w:r>
      <w:bookmarkEnd w:id="991"/>
      <w:bookmarkEnd w:id="992"/>
      <w:bookmarkEnd w:id="993"/>
    </w:p>
    <w:p w:rsidR="00A41E48" w:rsidRDefault="00A41E48" w:rsidP="00A41E48">
      <w:pPr>
        <w:pStyle w:val="libBold1"/>
        <w:rPr>
          <w:rtl/>
          <w:lang w:bidi="fa-IR"/>
        </w:rPr>
      </w:pPr>
      <w:r>
        <w:rPr>
          <w:rtl/>
          <w:lang w:bidi="fa-IR"/>
        </w:rPr>
        <w:t>قوله:</w:t>
      </w:r>
    </w:p>
    <w:p w:rsidR="00A41E48" w:rsidRPr="00C3465B" w:rsidRDefault="00A41E48" w:rsidP="00A41E48">
      <w:pPr>
        <w:pStyle w:val="libNormal"/>
        <w:rPr>
          <w:rtl/>
          <w:lang w:bidi="fa-IR"/>
        </w:rPr>
      </w:pPr>
      <w:r w:rsidRPr="00C3465B">
        <w:rPr>
          <w:rtl/>
          <w:lang w:bidi="fa-IR"/>
        </w:rPr>
        <w:t>وأيضا</w:t>
      </w:r>
      <w:r w:rsidR="007A4447">
        <w:rPr>
          <w:rFonts w:hint="cs"/>
          <w:rtl/>
          <w:lang w:bidi="fa-IR"/>
        </w:rPr>
        <w:t>ً</w:t>
      </w:r>
      <w:r>
        <w:rPr>
          <w:rtl/>
          <w:lang w:bidi="fa-IR"/>
        </w:rPr>
        <w:t>:</w:t>
      </w:r>
      <w:r w:rsidRPr="00C3465B">
        <w:rPr>
          <w:rtl/>
          <w:lang w:bidi="fa-IR"/>
        </w:rPr>
        <w:t xml:space="preserve"> يحتمل عدم حضور أبي بكر في المدينة المنّورة.</w:t>
      </w:r>
    </w:p>
    <w:p w:rsidR="00A41E48" w:rsidRPr="00C3465B" w:rsidRDefault="00A41E48" w:rsidP="00A41E48">
      <w:pPr>
        <w:pStyle w:val="libBold1"/>
        <w:rPr>
          <w:rtl/>
          <w:lang w:bidi="fa-IR"/>
        </w:rPr>
      </w:pPr>
      <w:r w:rsidRPr="00C3465B">
        <w:rPr>
          <w:rtl/>
          <w:lang w:bidi="fa-IR"/>
        </w:rPr>
        <w:t>أقول</w:t>
      </w:r>
      <w:r>
        <w:rPr>
          <w:rtl/>
          <w:lang w:bidi="fa-IR"/>
        </w:rPr>
        <w:t>:</w:t>
      </w:r>
    </w:p>
    <w:p w:rsidR="00A41E48" w:rsidRPr="00C3465B" w:rsidRDefault="00A41E48" w:rsidP="00A41E48">
      <w:pPr>
        <w:pStyle w:val="libNormal"/>
        <w:rPr>
          <w:rtl/>
          <w:lang w:bidi="fa-IR"/>
        </w:rPr>
      </w:pPr>
      <w:r w:rsidRPr="00C3465B">
        <w:rPr>
          <w:rtl/>
          <w:lang w:bidi="fa-IR"/>
        </w:rPr>
        <w:t>هذا مردود بوجوه</w:t>
      </w:r>
      <w:r>
        <w:rPr>
          <w:rtl/>
          <w:lang w:bidi="fa-IR"/>
        </w:rPr>
        <w:t>:</w:t>
      </w:r>
    </w:p>
    <w:p w:rsidR="00A41E48" w:rsidRPr="00C3465B" w:rsidRDefault="00A41E48" w:rsidP="00A41E48">
      <w:pPr>
        <w:pStyle w:val="Heading3"/>
        <w:rPr>
          <w:rtl/>
          <w:lang w:bidi="fa-IR"/>
        </w:rPr>
      </w:pPr>
      <w:bookmarkStart w:id="994" w:name="_Toc320549555"/>
      <w:bookmarkStart w:id="995" w:name="_Toc408483366"/>
      <w:bookmarkStart w:id="996" w:name="_Toc95570863"/>
      <w:r w:rsidRPr="00C3465B">
        <w:rPr>
          <w:rtl/>
          <w:lang w:bidi="fa-IR"/>
        </w:rPr>
        <w:t>1</w:t>
      </w:r>
      <w:r>
        <w:rPr>
          <w:rtl/>
          <w:lang w:bidi="fa-IR"/>
        </w:rPr>
        <w:t xml:space="preserve"> - </w:t>
      </w:r>
      <w:r w:rsidRPr="00C3465B">
        <w:rPr>
          <w:rtl/>
          <w:lang w:bidi="fa-IR"/>
        </w:rPr>
        <w:t>لا أثر لحضوره وعدم حضوره في المدينة</w:t>
      </w:r>
      <w:bookmarkEnd w:id="994"/>
      <w:bookmarkEnd w:id="995"/>
      <w:bookmarkEnd w:id="996"/>
    </w:p>
    <w:p w:rsidR="00A41E48" w:rsidRPr="00C3465B" w:rsidRDefault="00A41E48" w:rsidP="00A41E48">
      <w:pPr>
        <w:pStyle w:val="libNormal"/>
        <w:rPr>
          <w:rtl/>
          <w:lang w:bidi="fa-IR"/>
        </w:rPr>
      </w:pPr>
      <w:r w:rsidRPr="00C3465B">
        <w:rPr>
          <w:rtl/>
          <w:lang w:bidi="fa-IR"/>
        </w:rPr>
        <w:t>إنّه لا يخفى على الممعن المنصف أن</w:t>
      </w:r>
      <w:r w:rsidR="007A4447">
        <w:rPr>
          <w:rFonts w:hint="cs"/>
          <w:rtl/>
          <w:lang w:bidi="fa-IR"/>
        </w:rPr>
        <w:t>ْ</w:t>
      </w:r>
      <w:r w:rsidRPr="00C3465B">
        <w:rPr>
          <w:rtl/>
          <w:lang w:bidi="fa-IR"/>
        </w:rPr>
        <w:t xml:space="preserve"> لا أثر لحضور أبي بكر وعدم حضوره في المدينة المنوّرة يوم قصة الطير</w:t>
      </w:r>
      <w:r>
        <w:rPr>
          <w:rtl/>
          <w:lang w:bidi="fa-IR"/>
        </w:rPr>
        <w:t xml:space="preserve"> ..</w:t>
      </w:r>
      <w:r w:rsidRPr="00C3465B">
        <w:rPr>
          <w:rtl/>
          <w:lang w:bidi="fa-IR"/>
        </w:rPr>
        <w:t>. في استدلال الإماميّة بالحديث</w:t>
      </w:r>
      <w:r>
        <w:rPr>
          <w:rtl/>
          <w:lang w:bidi="fa-IR"/>
        </w:rPr>
        <w:t>،</w:t>
      </w:r>
      <w:r w:rsidRPr="00C3465B">
        <w:rPr>
          <w:rtl/>
          <w:lang w:bidi="fa-IR"/>
        </w:rPr>
        <w:t xml:space="preserve"> ولا علاقة لذلك بوجه</w:t>
      </w:r>
      <w:r w:rsidR="005A0096">
        <w:rPr>
          <w:rFonts w:hint="cs"/>
          <w:rtl/>
          <w:lang w:bidi="fa-IR"/>
        </w:rPr>
        <w:t>ٍ</w:t>
      </w:r>
      <w:r w:rsidRPr="00C3465B">
        <w:rPr>
          <w:rtl/>
          <w:lang w:bidi="fa-IR"/>
        </w:rPr>
        <w:t xml:space="preserve"> من الوجوه في الإ</w:t>
      </w:r>
      <w:r w:rsidR="003D3D45">
        <w:rPr>
          <w:rFonts w:hint="cs"/>
          <w:rtl/>
          <w:lang w:bidi="fa-IR"/>
        </w:rPr>
        <w:t>ِ</w:t>
      </w:r>
      <w:r w:rsidRPr="00C3465B">
        <w:rPr>
          <w:rtl/>
          <w:lang w:bidi="fa-IR"/>
        </w:rPr>
        <w:t>حتجاج به</w:t>
      </w:r>
      <w:r>
        <w:rPr>
          <w:rtl/>
          <w:lang w:bidi="fa-IR"/>
        </w:rPr>
        <w:t xml:space="preserve"> ..</w:t>
      </w:r>
      <w:r w:rsidRPr="00C3465B">
        <w:rPr>
          <w:rtl/>
          <w:lang w:bidi="fa-IR"/>
        </w:rPr>
        <w:t>. لأنّ محطّ ال</w:t>
      </w:r>
      <w:r w:rsidR="005708ED">
        <w:rPr>
          <w:rFonts w:hint="cs"/>
          <w:rtl/>
          <w:lang w:bidi="fa-IR"/>
        </w:rPr>
        <w:t>إِ</w:t>
      </w:r>
      <w:r w:rsidRPr="00C3465B">
        <w:rPr>
          <w:rtl/>
          <w:lang w:bidi="fa-IR"/>
        </w:rPr>
        <w:t>ستدلال</w:t>
      </w:r>
      <w:r>
        <w:rPr>
          <w:rFonts w:hint="cs"/>
          <w:rtl/>
          <w:lang w:bidi="fa-IR"/>
        </w:rPr>
        <w:t xml:space="preserve"> </w:t>
      </w:r>
      <w:r w:rsidRPr="00C3465B">
        <w:rPr>
          <w:rtl/>
        </w:rPr>
        <w:t xml:space="preserve">قوله </w:t>
      </w:r>
      <w:r w:rsidR="00082BFE" w:rsidRPr="00082BFE">
        <w:rPr>
          <w:rStyle w:val="libAlaemChar"/>
          <w:rtl/>
        </w:rPr>
        <w:t>صلى‌الله‌عليه‌وآله‌وسلم</w:t>
      </w:r>
      <w:r w:rsidR="006103F2" w:rsidRPr="006103F2">
        <w:rPr>
          <w:rStyle w:val="libAlaemChar"/>
          <w:rtl/>
        </w:rPr>
        <w:t xml:space="preserve"> </w:t>
      </w:r>
      <w:r>
        <w:rPr>
          <w:rtl/>
        </w:rPr>
        <w:t xml:space="preserve">: </w:t>
      </w:r>
      <w:r w:rsidRPr="00C3465B">
        <w:rPr>
          <w:rtl/>
        </w:rPr>
        <w:t>« أحبّ الخلق إليك وإليّ</w:t>
      </w:r>
      <w:r w:rsidR="00677AEF">
        <w:rPr>
          <w:rFonts w:hint="cs"/>
          <w:rtl/>
        </w:rPr>
        <w:t>َ</w:t>
      </w:r>
      <w:r w:rsidRPr="00C3465B">
        <w:rPr>
          <w:rtl/>
        </w:rPr>
        <w:t xml:space="preserve"> »</w:t>
      </w:r>
      <w:r>
        <w:rPr>
          <w:rtl/>
        </w:rPr>
        <w:t>،</w:t>
      </w:r>
      <w:r w:rsidRPr="00C3465B">
        <w:rPr>
          <w:rtl/>
          <w:lang w:bidi="fa-IR"/>
        </w:rPr>
        <w:t xml:space="preserve"> وهذه الجملة صريحة الدّلالة على أنّ أمير المؤمنين </w:t>
      </w:r>
      <w:r w:rsidRPr="001C3131">
        <w:rPr>
          <w:rStyle w:val="libAlaemChar"/>
          <w:rtl/>
        </w:rPr>
        <w:t>عليه‌السلام</w:t>
      </w:r>
      <w:r w:rsidRPr="00C3465B">
        <w:rPr>
          <w:rtl/>
          <w:lang w:bidi="fa-IR"/>
        </w:rPr>
        <w:t xml:space="preserve"> أحبّ إلى الله والرسول من جميع الحاضرين والغائبين والسّابقين واللاحقين</w:t>
      </w:r>
      <w:r>
        <w:rPr>
          <w:rtl/>
          <w:lang w:bidi="fa-IR"/>
        </w:rPr>
        <w:t>،</w:t>
      </w:r>
      <w:r w:rsidRPr="00C3465B">
        <w:rPr>
          <w:rtl/>
          <w:lang w:bidi="fa-IR"/>
        </w:rPr>
        <w:t xml:space="preserve"> ومن كلّ من يدخل تحت عنوان</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 الخلق » ويشمله هذا اللفظ. وغياب أبي بكر لا يستلزم خروجه عن « الخلق » وولوجه في غير المخلوقات.</w:t>
      </w:r>
    </w:p>
    <w:p w:rsidR="00A41E48" w:rsidRPr="00C3465B" w:rsidRDefault="00A41E48" w:rsidP="00A41E48">
      <w:pPr>
        <w:pStyle w:val="libNormal"/>
        <w:rPr>
          <w:rtl/>
          <w:lang w:bidi="fa-IR"/>
        </w:rPr>
      </w:pPr>
      <w:r w:rsidRPr="00C3465B">
        <w:rPr>
          <w:rtl/>
          <w:lang w:bidi="fa-IR"/>
        </w:rPr>
        <w:t>نعم لو كان أبو بكر غائبا</w:t>
      </w:r>
      <w:r w:rsidR="00FD48AD">
        <w:rPr>
          <w:rFonts w:hint="cs"/>
          <w:rtl/>
          <w:lang w:bidi="fa-IR"/>
        </w:rPr>
        <w:t>ً</w:t>
      </w:r>
      <w:r w:rsidRPr="00C3465B">
        <w:rPr>
          <w:rtl/>
          <w:lang w:bidi="fa-IR"/>
        </w:rPr>
        <w:t xml:space="preserve"> وكذا عمر وعثمان و</w:t>
      </w:r>
      <w:r w:rsidRPr="00C3465B">
        <w:rPr>
          <w:rtl/>
        </w:rPr>
        <w:t xml:space="preserve">قال النبيّ </w:t>
      </w:r>
      <w:r w:rsidR="00082BFE" w:rsidRPr="00082BFE">
        <w:rPr>
          <w:rStyle w:val="libAlaemChar"/>
          <w:rtl/>
        </w:rPr>
        <w:t>صلى‌الله‌عليه‌وآله‌وسلم</w:t>
      </w:r>
      <w:r w:rsidR="006103F2" w:rsidRPr="006103F2">
        <w:rPr>
          <w:rStyle w:val="libAlaemChar"/>
          <w:rtl/>
        </w:rPr>
        <w:t xml:space="preserve"> </w:t>
      </w:r>
      <w:r>
        <w:rPr>
          <w:rtl/>
        </w:rPr>
        <w:t xml:space="preserve">: </w:t>
      </w:r>
      <w:r w:rsidRPr="00C3465B">
        <w:rPr>
          <w:rtl/>
        </w:rPr>
        <w:t>« الل</w:t>
      </w:r>
      <w:r w:rsidR="00292214">
        <w:rPr>
          <w:rFonts w:hint="cs"/>
          <w:rtl/>
        </w:rPr>
        <w:t>ّ</w:t>
      </w:r>
      <w:r w:rsidRPr="00C3465B">
        <w:rPr>
          <w:rtl/>
        </w:rPr>
        <w:t>هم ائتني بأحبّ من حضر الآن وفي المدينة إليك وإليّ</w:t>
      </w:r>
      <w:r w:rsidR="0047548E">
        <w:rPr>
          <w:rFonts w:hint="cs"/>
          <w:rtl/>
        </w:rPr>
        <w:t>َ</w:t>
      </w:r>
      <w:r w:rsidRPr="00C3465B">
        <w:rPr>
          <w:rtl/>
        </w:rPr>
        <w:t xml:space="preserve"> » </w:t>
      </w:r>
      <w:r w:rsidRPr="00C3465B">
        <w:rPr>
          <w:rtl/>
          <w:lang w:bidi="fa-IR"/>
        </w:rPr>
        <w:t>أو نحوه</w:t>
      </w:r>
      <w:r>
        <w:rPr>
          <w:rtl/>
          <w:lang w:bidi="fa-IR"/>
        </w:rPr>
        <w:t xml:space="preserve"> ..</w:t>
      </w:r>
      <w:r w:rsidRPr="00C3465B">
        <w:rPr>
          <w:rtl/>
          <w:lang w:bidi="fa-IR"/>
        </w:rPr>
        <w:t>. لكان لما احتمله ( الدهلوي ) وجه.</w:t>
      </w:r>
    </w:p>
    <w:p w:rsidR="00A41E48" w:rsidRPr="00C3465B" w:rsidRDefault="00A41E48" w:rsidP="00A41E48">
      <w:pPr>
        <w:pStyle w:val="libNormal"/>
        <w:rPr>
          <w:rtl/>
          <w:lang w:bidi="fa-IR"/>
        </w:rPr>
      </w:pPr>
      <w:r w:rsidRPr="00C3465B">
        <w:rPr>
          <w:rtl/>
          <w:lang w:bidi="fa-IR"/>
        </w:rPr>
        <w:t>وعلى الجملة</w:t>
      </w:r>
      <w:r>
        <w:rPr>
          <w:rtl/>
          <w:lang w:bidi="fa-IR"/>
        </w:rPr>
        <w:t>،</w:t>
      </w:r>
      <w:r w:rsidRPr="00C3465B">
        <w:rPr>
          <w:rtl/>
          <w:lang w:bidi="fa-IR"/>
        </w:rPr>
        <w:t xml:space="preserve"> إنّه لا يكفي إخراج أبي بكر عن المدينة</w:t>
      </w:r>
      <w:r>
        <w:rPr>
          <w:rtl/>
          <w:lang w:bidi="fa-IR"/>
        </w:rPr>
        <w:t>،</w:t>
      </w:r>
      <w:r w:rsidRPr="00C3465B">
        <w:rPr>
          <w:rtl/>
          <w:lang w:bidi="fa-IR"/>
        </w:rPr>
        <w:t xml:space="preserve"> بل لا بدّ</w:t>
      </w:r>
      <w:r w:rsidR="00BE3D56">
        <w:rPr>
          <w:rFonts w:hint="cs"/>
          <w:rtl/>
          <w:lang w:bidi="fa-IR"/>
        </w:rPr>
        <w:t>َ</w:t>
      </w:r>
      <w:r w:rsidRPr="00C3465B">
        <w:rPr>
          <w:rtl/>
          <w:lang w:bidi="fa-IR"/>
        </w:rPr>
        <w:t xml:space="preserve"> من إخراجه</w:t>
      </w:r>
      <w:r>
        <w:rPr>
          <w:rtl/>
          <w:lang w:bidi="fa-IR"/>
        </w:rPr>
        <w:t xml:space="preserve"> - </w:t>
      </w:r>
      <w:r w:rsidRPr="00C3465B">
        <w:rPr>
          <w:rtl/>
          <w:lang w:bidi="fa-IR"/>
        </w:rPr>
        <w:t>بل الثاني والثالث أيضا</w:t>
      </w:r>
      <w:r w:rsidR="006F3881">
        <w:rPr>
          <w:rFonts w:hint="cs"/>
          <w:rtl/>
          <w:lang w:bidi="fa-IR"/>
        </w:rPr>
        <w:t>ً</w:t>
      </w:r>
      <w:r>
        <w:rPr>
          <w:rtl/>
          <w:lang w:bidi="fa-IR"/>
        </w:rPr>
        <w:t xml:space="preserve"> - </w:t>
      </w:r>
      <w:r w:rsidRPr="00C3465B">
        <w:rPr>
          <w:rtl/>
          <w:lang w:bidi="fa-IR"/>
        </w:rPr>
        <w:t>عن « الخلق » ثمّ التعرّض للاستدلال بالقدح والإ</w:t>
      </w:r>
      <w:r w:rsidR="00B96489">
        <w:rPr>
          <w:rFonts w:hint="cs"/>
          <w:rtl/>
          <w:lang w:bidi="fa-IR"/>
        </w:rPr>
        <w:t>ِ</w:t>
      </w:r>
      <w:r w:rsidRPr="00C3465B">
        <w:rPr>
          <w:rtl/>
          <w:lang w:bidi="fa-IR"/>
        </w:rPr>
        <w:t>شكال</w:t>
      </w:r>
      <w:r>
        <w:rPr>
          <w:rtl/>
          <w:lang w:bidi="fa-IR"/>
        </w:rPr>
        <w:t xml:space="preserve"> ..</w:t>
      </w:r>
      <w:r w:rsidRPr="00C3465B">
        <w:rPr>
          <w:rtl/>
          <w:lang w:bidi="fa-IR"/>
        </w:rPr>
        <w:t>.</w:t>
      </w:r>
    </w:p>
    <w:p w:rsidR="00A41E48" w:rsidRPr="00C3465B" w:rsidRDefault="00A41E48" w:rsidP="00A41E48">
      <w:pPr>
        <w:pStyle w:val="Heading3"/>
        <w:rPr>
          <w:rtl/>
          <w:lang w:bidi="fa-IR"/>
        </w:rPr>
      </w:pPr>
      <w:bookmarkStart w:id="997" w:name="_Toc320549556"/>
      <w:bookmarkStart w:id="998" w:name="_Toc408483367"/>
      <w:bookmarkStart w:id="999" w:name="_Toc95570864"/>
      <w:r w:rsidRPr="00C3465B">
        <w:rPr>
          <w:rtl/>
          <w:lang w:bidi="fa-IR"/>
        </w:rPr>
        <w:t>2</w:t>
      </w:r>
      <w:r>
        <w:rPr>
          <w:rtl/>
          <w:lang w:bidi="fa-IR"/>
        </w:rPr>
        <w:t xml:space="preserve"> - </w:t>
      </w:r>
      <w:r w:rsidRPr="00C3465B">
        <w:rPr>
          <w:rtl/>
          <w:lang w:bidi="fa-IR"/>
        </w:rPr>
        <w:t>قول عائشة</w:t>
      </w:r>
      <w:r>
        <w:rPr>
          <w:rtl/>
          <w:lang w:bidi="fa-IR"/>
        </w:rPr>
        <w:t>:</w:t>
      </w:r>
      <w:r w:rsidRPr="00C3465B">
        <w:rPr>
          <w:rtl/>
          <w:lang w:bidi="fa-IR"/>
        </w:rPr>
        <w:t xml:space="preserve"> ألل</w:t>
      </w:r>
      <w:r w:rsidR="00C10734">
        <w:rPr>
          <w:rFonts w:hint="cs"/>
          <w:rtl/>
          <w:lang w:bidi="fa-IR"/>
        </w:rPr>
        <w:t>ّ</w:t>
      </w:r>
      <w:r w:rsidRPr="00C3465B">
        <w:rPr>
          <w:rtl/>
          <w:lang w:bidi="fa-IR"/>
        </w:rPr>
        <w:t>هم اجعله أبي. وكذا حفصة.</w:t>
      </w:r>
      <w:bookmarkEnd w:id="997"/>
      <w:bookmarkEnd w:id="998"/>
      <w:bookmarkEnd w:id="999"/>
    </w:p>
    <w:p w:rsidR="00A41E48" w:rsidRPr="00C3465B" w:rsidRDefault="00A41E48" w:rsidP="00A41E48">
      <w:pPr>
        <w:pStyle w:val="libNormal"/>
        <w:rPr>
          <w:rtl/>
          <w:lang w:bidi="fa-IR"/>
        </w:rPr>
      </w:pPr>
      <w:r w:rsidRPr="00C3465B">
        <w:rPr>
          <w:rtl/>
          <w:lang w:bidi="fa-IR"/>
        </w:rPr>
        <w:t>إنّ ما أخرجه أبو يعلى في ( المسند ) دليل قاطع على سقوط هذا ال</w:t>
      </w:r>
      <w:r w:rsidR="004679FC">
        <w:rPr>
          <w:rFonts w:hint="cs"/>
          <w:rtl/>
          <w:lang w:bidi="fa-IR"/>
        </w:rPr>
        <w:t>إِ</w:t>
      </w:r>
      <w:r w:rsidRPr="00C3465B">
        <w:rPr>
          <w:rtl/>
          <w:lang w:bidi="fa-IR"/>
        </w:rPr>
        <w:t>حتمال الذي أبداه ( الدهلوي ) تبعا</w:t>
      </w:r>
      <w:r w:rsidR="00314087">
        <w:rPr>
          <w:rFonts w:hint="cs"/>
          <w:rtl/>
          <w:lang w:bidi="fa-IR"/>
        </w:rPr>
        <w:t>ً</w:t>
      </w:r>
      <w:r w:rsidRPr="00C3465B">
        <w:rPr>
          <w:rtl/>
          <w:lang w:bidi="fa-IR"/>
        </w:rPr>
        <w:t xml:space="preserve"> للكابلي</w:t>
      </w:r>
      <w:r>
        <w:rPr>
          <w:rtl/>
          <w:lang w:bidi="fa-IR"/>
        </w:rPr>
        <w:t xml:space="preserve"> ..</w:t>
      </w:r>
      <w:r w:rsidRPr="00C3465B">
        <w:rPr>
          <w:rtl/>
          <w:lang w:bidi="fa-IR"/>
        </w:rPr>
        <w:t>. وذلك لأنّ</w:t>
      </w:r>
      <w:r>
        <w:rPr>
          <w:rFonts w:hint="cs"/>
          <w:rtl/>
          <w:lang w:bidi="fa-IR"/>
        </w:rPr>
        <w:t xml:space="preserve"> </w:t>
      </w:r>
      <w:r w:rsidRPr="00C3465B">
        <w:rPr>
          <w:rtl/>
        </w:rPr>
        <w:t>في الحديث المذكور</w:t>
      </w:r>
      <w:r>
        <w:rPr>
          <w:rtl/>
        </w:rPr>
        <w:t>:</w:t>
      </w:r>
      <w:r w:rsidRPr="00C3465B">
        <w:rPr>
          <w:rtl/>
        </w:rPr>
        <w:t xml:space="preserve"> « فقال رسول الله </w:t>
      </w:r>
      <w:r w:rsidR="00082BFE" w:rsidRPr="00082BFE">
        <w:rPr>
          <w:rStyle w:val="libAlaemChar"/>
          <w:rtl/>
        </w:rPr>
        <w:t>صلى‌الله‌عليه‌وآله‌وسلم</w:t>
      </w:r>
      <w:r w:rsidR="006103F2" w:rsidRPr="006103F2">
        <w:rPr>
          <w:rStyle w:val="libAlaemChar"/>
          <w:rtl/>
        </w:rPr>
        <w:t xml:space="preserve"> </w:t>
      </w:r>
      <w:r>
        <w:rPr>
          <w:rtl/>
        </w:rPr>
        <w:t xml:space="preserve">: </w:t>
      </w:r>
      <w:r w:rsidRPr="00C3465B">
        <w:rPr>
          <w:rtl/>
        </w:rPr>
        <w:t>ألل</w:t>
      </w:r>
      <w:r w:rsidR="00C81DCB">
        <w:rPr>
          <w:rFonts w:hint="cs"/>
          <w:rtl/>
        </w:rPr>
        <w:t>ّ</w:t>
      </w:r>
      <w:r w:rsidRPr="00C3465B">
        <w:rPr>
          <w:rtl/>
        </w:rPr>
        <w:t>هم ائتني بأحبّ خلقك إليك يأكل معي من هذا الطعام.</w:t>
      </w:r>
    </w:p>
    <w:p w:rsidR="00A41E48" w:rsidRPr="00C3465B" w:rsidRDefault="00A41E48" w:rsidP="00A41E48">
      <w:pPr>
        <w:pStyle w:val="libNormal"/>
        <w:rPr>
          <w:rtl/>
          <w:lang w:bidi="fa-IR"/>
        </w:rPr>
      </w:pPr>
      <w:r w:rsidRPr="00C3465B">
        <w:rPr>
          <w:rtl/>
        </w:rPr>
        <w:t>فقالت عائشة</w:t>
      </w:r>
      <w:r>
        <w:rPr>
          <w:rtl/>
        </w:rPr>
        <w:t>:</w:t>
      </w:r>
      <w:r w:rsidRPr="00C3465B">
        <w:rPr>
          <w:rtl/>
        </w:rPr>
        <w:t xml:space="preserve"> الل</w:t>
      </w:r>
      <w:r w:rsidR="002D166C">
        <w:rPr>
          <w:rFonts w:hint="cs"/>
          <w:rtl/>
        </w:rPr>
        <w:t>ّ</w:t>
      </w:r>
      <w:r w:rsidRPr="00C3465B">
        <w:rPr>
          <w:rtl/>
        </w:rPr>
        <w:t>هم اجعله أبي. وقالت حفصة</w:t>
      </w:r>
      <w:r>
        <w:rPr>
          <w:rtl/>
        </w:rPr>
        <w:t>:</w:t>
      </w:r>
      <w:r w:rsidRPr="00C3465B">
        <w:rPr>
          <w:rtl/>
        </w:rPr>
        <w:t xml:space="preserve"> الل</w:t>
      </w:r>
      <w:r w:rsidR="008F6658">
        <w:rPr>
          <w:rFonts w:hint="cs"/>
          <w:rtl/>
        </w:rPr>
        <w:t>ّ</w:t>
      </w:r>
      <w:r w:rsidRPr="00C3465B">
        <w:rPr>
          <w:rtl/>
        </w:rPr>
        <w:t>هم اجعله أبي</w:t>
      </w:r>
      <w:r>
        <w:rPr>
          <w:rtl/>
        </w:rPr>
        <w:t xml:space="preserve"> ..</w:t>
      </w:r>
      <w:r w:rsidRPr="00C3465B">
        <w:rPr>
          <w:rtl/>
        </w:rPr>
        <w:t>.</w:t>
      </w:r>
    </w:p>
    <w:p w:rsidR="00A41E48" w:rsidRPr="00C3465B" w:rsidRDefault="00A41E48" w:rsidP="00A41E48">
      <w:pPr>
        <w:pStyle w:val="libNormal"/>
        <w:rPr>
          <w:rtl/>
          <w:lang w:bidi="fa-IR"/>
        </w:rPr>
      </w:pPr>
      <w:r w:rsidRPr="00C3465B">
        <w:rPr>
          <w:rtl/>
        </w:rPr>
        <w:t>قال أنس</w:t>
      </w:r>
      <w:r>
        <w:rPr>
          <w:rtl/>
        </w:rPr>
        <w:t>:</w:t>
      </w:r>
      <w:r w:rsidRPr="00C3465B">
        <w:rPr>
          <w:rtl/>
        </w:rPr>
        <w:t xml:space="preserve"> فقلت أنا</w:t>
      </w:r>
      <w:r>
        <w:rPr>
          <w:rtl/>
        </w:rPr>
        <w:t>:</w:t>
      </w:r>
      <w:r w:rsidRPr="00C3465B">
        <w:rPr>
          <w:rtl/>
        </w:rPr>
        <w:t xml:space="preserve"> الل</w:t>
      </w:r>
      <w:r w:rsidR="0092578E">
        <w:rPr>
          <w:rFonts w:hint="cs"/>
          <w:rtl/>
        </w:rPr>
        <w:t>ّ</w:t>
      </w:r>
      <w:r w:rsidRPr="00C3465B">
        <w:rPr>
          <w:rtl/>
        </w:rPr>
        <w:t>هم اجعله سعد بن عبادة</w:t>
      </w:r>
      <w:r>
        <w:rPr>
          <w:rtl/>
        </w:rPr>
        <w:t xml:space="preserve"> ..</w:t>
      </w:r>
      <w:r w:rsidRPr="00C3465B">
        <w:rPr>
          <w:rtl/>
        </w:rPr>
        <w:t>. »</w:t>
      </w:r>
      <w:r>
        <w:rPr>
          <w:rtl/>
        </w:rPr>
        <w:t>.</w:t>
      </w:r>
    </w:p>
    <w:p w:rsidR="00A41E48" w:rsidRPr="00C3465B" w:rsidRDefault="00A41E48" w:rsidP="00A41E48">
      <w:pPr>
        <w:pStyle w:val="libNormal"/>
        <w:rPr>
          <w:rtl/>
          <w:lang w:bidi="fa-IR"/>
        </w:rPr>
      </w:pPr>
      <w:r w:rsidRPr="00C3465B">
        <w:rPr>
          <w:rtl/>
          <w:lang w:bidi="fa-IR"/>
        </w:rPr>
        <w:t xml:space="preserve">فلو كان الأول والثّاني في خارج المدينة المنوّرة ساعة دعوة النبيّ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وأنّ دعائه كان مختصّا</w:t>
      </w:r>
      <w:r w:rsidR="007717FE">
        <w:rPr>
          <w:rFonts w:hint="cs"/>
          <w:rtl/>
          <w:lang w:bidi="fa-IR"/>
        </w:rPr>
        <w:t>ً</w:t>
      </w:r>
      <w:r w:rsidRPr="00C3465B">
        <w:rPr>
          <w:rtl/>
          <w:lang w:bidi="fa-IR"/>
        </w:rPr>
        <w:t xml:space="preserve"> بالحاضرين في المدينة</w:t>
      </w:r>
      <w:r>
        <w:rPr>
          <w:rtl/>
          <w:lang w:bidi="fa-IR"/>
        </w:rPr>
        <w:t>،</w:t>
      </w:r>
      <w:r w:rsidRPr="00C3465B">
        <w:rPr>
          <w:rtl/>
          <w:lang w:bidi="fa-IR"/>
        </w:rPr>
        <w:t xml:space="preserve"> فما معنى قول عائشة وحفصة</w:t>
      </w:r>
      <w:r>
        <w:rPr>
          <w:rtl/>
          <w:lang w:bidi="fa-IR"/>
        </w:rPr>
        <w:t>:</w:t>
      </w:r>
      <w:r w:rsidRPr="00C3465B">
        <w:rPr>
          <w:rtl/>
          <w:lang w:bidi="fa-IR"/>
        </w:rPr>
        <w:t xml:space="preserve"> الل</w:t>
      </w:r>
      <w:r w:rsidR="0084563E">
        <w:rPr>
          <w:rFonts w:hint="cs"/>
          <w:rtl/>
          <w:lang w:bidi="fa-IR"/>
        </w:rPr>
        <w:t>ّ</w:t>
      </w:r>
      <w:r w:rsidRPr="00C3465B">
        <w:rPr>
          <w:rtl/>
          <w:lang w:bidi="fa-IR"/>
        </w:rPr>
        <w:t>هم اجعله أبي</w:t>
      </w:r>
      <w:r>
        <w:rPr>
          <w:rtl/>
          <w:lang w:bidi="fa-IR"/>
        </w:rPr>
        <w:t>؟</w:t>
      </w:r>
      <w:r w:rsidRPr="00C3465B">
        <w:rPr>
          <w:rtl/>
          <w:lang w:bidi="fa-IR"/>
        </w:rPr>
        <w:t xml:space="preserve"> وهل</w:t>
      </w:r>
      <w:r w:rsidR="006950E9">
        <w:rPr>
          <w:rFonts w:hint="cs"/>
          <w:rtl/>
          <w:lang w:bidi="fa-IR"/>
        </w:rPr>
        <w:t>ّ</w:t>
      </w:r>
      <w:r w:rsidRPr="00C3465B">
        <w:rPr>
          <w:rtl/>
          <w:lang w:bidi="fa-IR"/>
        </w:rPr>
        <w:t>ا يكون دعاء</w:t>
      </w:r>
      <w:r w:rsidR="00240DF4">
        <w:rPr>
          <w:rFonts w:hint="cs"/>
          <w:rtl/>
          <w:lang w:bidi="fa-IR"/>
        </w:rPr>
        <w:t>ً</w:t>
      </w:r>
      <w:r w:rsidRPr="00C3465B">
        <w:rPr>
          <w:rtl/>
          <w:lang w:bidi="fa-IR"/>
        </w:rPr>
        <w:t xml:space="preserve"> بلا طائل وكلاما</w:t>
      </w:r>
      <w:r w:rsidR="00240DF4">
        <w:rPr>
          <w:rFonts w:hint="cs"/>
          <w:rtl/>
          <w:lang w:bidi="fa-IR"/>
        </w:rPr>
        <w:t>ً</w:t>
      </w:r>
      <w:r w:rsidRPr="00C3465B">
        <w:rPr>
          <w:rtl/>
          <w:lang w:bidi="fa-IR"/>
        </w:rPr>
        <w:t xml:space="preserve"> بدون حاصل</w:t>
      </w:r>
      <w:r>
        <w:rPr>
          <w:rtl/>
          <w:lang w:bidi="fa-IR"/>
        </w:rPr>
        <w:t>؟</w:t>
      </w:r>
    </w:p>
    <w:p w:rsidR="00A41E48" w:rsidRPr="00C3465B" w:rsidRDefault="00A41E48" w:rsidP="00A41E48">
      <w:pPr>
        <w:pStyle w:val="libNormal"/>
        <w:rPr>
          <w:rtl/>
          <w:lang w:bidi="fa-IR"/>
        </w:rPr>
      </w:pPr>
      <w:r w:rsidRPr="00C3465B">
        <w:rPr>
          <w:rtl/>
          <w:lang w:bidi="fa-IR"/>
        </w:rPr>
        <w:t xml:space="preserve">لقد حاول الكابلي </w:t>
      </w:r>
      <w:r>
        <w:rPr>
          <w:rtl/>
          <w:lang w:bidi="fa-IR"/>
        </w:rPr>
        <w:t>و (</w:t>
      </w:r>
      <w:r w:rsidRPr="00C3465B">
        <w:rPr>
          <w:rtl/>
          <w:lang w:bidi="fa-IR"/>
        </w:rPr>
        <w:t xml:space="preserve"> الدهلوي ) بإبداع هذا ال</w:t>
      </w:r>
      <w:r w:rsidR="00900D48">
        <w:rPr>
          <w:rFonts w:hint="cs"/>
          <w:rtl/>
          <w:lang w:bidi="fa-IR"/>
        </w:rPr>
        <w:t>إِ</w:t>
      </w:r>
      <w:r w:rsidRPr="00C3465B">
        <w:rPr>
          <w:rtl/>
          <w:lang w:bidi="fa-IR"/>
        </w:rPr>
        <w:t>حتمال حفظ شأن الشيخين</w:t>
      </w:r>
      <w:r>
        <w:rPr>
          <w:rtl/>
          <w:lang w:bidi="fa-IR"/>
        </w:rPr>
        <w:t>،</w:t>
      </w:r>
      <w:r w:rsidRPr="00C3465B">
        <w:rPr>
          <w:rtl/>
          <w:lang w:bidi="fa-IR"/>
        </w:rPr>
        <w:t xml:space="preserve"> ولكنّ لازمه الإزراء والتهجين لا</w:t>
      </w:r>
      <w:r w:rsidR="008A327B">
        <w:rPr>
          <w:rFonts w:hint="cs"/>
          <w:rtl/>
          <w:lang w:bidi="fa-IR"/>
        </w:rPr>
        <w:t>ُ</w:t>
      </w:r>
      <w:r w:rsidRPr="00C3465B">
        <w:rPr>
          <w:rtl/>
          <w:lang w:bidi="fa-IR"/>
        </w:rPr>
        <w:t>مّهما المكرّمتين</w:t>
      </w:r>
      <w:r>
        <w:rPr>
          <w:rFonts w:hint="cs"/>
          <w:rtl/>
          <w:lang w:bidi="fa-IR"/>
        </w:rPr>
        <w:t>!</w:t>
      </w:r>
      <w:r>
        <w:rPr>
          <w:rtl/>
          <w:lang w:bidi="fa-IR"/>
        </w:rPr>
        <w:t>!</w:t>
      </w:r>
    </w:p>
    <w:p w:rsidR="00A41E48" w:rsidRDefault="00A41E48" w:rsidP="00A41E48">
      <w:pPr>
        <w:pStyle w:val="libNormal"/>
        <w:rPr>
          <w:rtl/>
          <w:lang w:bidi="fa-IR"/>
        </w:rPr>
      </w:pPr>
      <w:r>
        <w:rPr>
          <w:rtl/>
          <w:lang w:bidi="fa-IR"/>
        </w:rPr>
        <w:br w:type="page"/>
      </w:r>
    </w:p>
    <w:p w:rsidR="0043598D" w:rsidRDefault="00A41E48" w:rsidP="00A41E48">
      <w:pPr>
        <w:pStyle w:val="Heading3"/>
        <w:rPr>
          <w:rtl/>
          <w:lang w:bidi="fa-IR"/>
        </w:rPr>
      </w:pPr>
      <w:bookmarkStart w:id="1000" w:name="_Toc320549557"/>
      <w:bookmarkStart w:id="1001" w:name="_Toc408483368"/>
      <w:bookmarkStart w:id="1002" w:name="_Toc95570865"/>
      <w:r w:rsidRPr="00C3465B">
        <w:rPr>
          <w:rtl/>
          <w:lang w:bidi="fa-IR"/>
        </w:rPr>
        <w:lastRenderedPageBreak/>
        <w:t>3</w:t>
      </w:r>
      <w:r>
        <w:rPr>
          <w:rtl/>
          <w:lang w:bidi="fa-IR"/>
        </w:rPr>
        <w:t xml:space="preserve"> - </w:t>
      </w:r>
      <w:r w:rsidRPr="00C3465B">
        <w:rPr>
          <w:rtl/>
          <w:lang w:bidi="fa-IR"/>
        </w:rPr>
        <w:t>كان الشيخان حاضرين للحديث الصحيح</w:t>
      </w:r>
      <w:bookmarkEnd w:id="1000"/>
      <w:bookmarkEnd w:id="1001"/>
      <w:bookmarkEnd w:id="1002"/>
    </w:p>
    <w:p w:rsidR="00A41E48" w:rsidRPr="00C3465B" w:rsidRDefault="00A41E48" w:rsidP="00A41E48">
      <w:pPr>
        <w:pStyle w:val="libNormal"/>
        <w:rPr>
          <w:rtl/>
          <w:lang w:bidi="fa-IR"/>
        </w:rPr>
      </w:pPr>
      <w:r w:rsidRPr="00C3465B">
        <w:rPr>
          <w:rtl/>
          <w:lang w:bidi="fa-IR"/>
        </w:rPr>
        <w:t>وكأنّ ( الدهلوي ) قد أقسم على تقليد الكابلي وإن</w:t>
      </w:r>
      <w:r w:rsidR="008A327B">
        <w:rPr>
          <w:rFonts w:hint="cs"/>
          <w:rtl/>
          <w:lang w:bidi="fa-IR"/>
        </w:rPr>
        <w:t>ْ</w:t>
      </w:r>
      <w:r w:rsidRPr="00C3465B">
        <w:rPr>
          <w:rtl/>
          <w:lang w:bidi="fa-IR"/>
        </w:rPr>
        <w:t xml:space="preserve"> خالف ما قالته الأحاديث الصحيحة الواردة في كتب قومه</w:t>
      </w:r>
      <w:r>
        <w:rPr>
          <w:rtl/>
          <w:lang w:bidi="fa-IR"/>
        </w:rPr>
        <w:t xml:space="preserve"> ..</w:t>
      </w:r>
      <w:r w:rsidRPr="00C3465B">
        <w:rPr>
          <w:rtl/>
          <w:lang w:bidi="fa-IR"/>
        </w:rPr>
        <w:t>. لقد احتمل في هذا المقام رجما</w:t>
      </w:r>
      <w:r w:rsidR="006C7D99">
        <w:rPr>
          <w:rFonts w:hint="cs"/>
          <w:rtl/>
          <w:lang w:bidi="fa-IR"/>
        </w:rPr>
        <w:t>ً</w:t>
      </w:r>
      <w:r w:rsidRPr="00C3465B">
        <w:rPr>
          <w:rtl/>
          <w:lang w:bidi="fa-IR"/>
        </w:rPr>
        <w:t xml:space="preserve"> بالغيب غياب أبي بكر عن المدينة المنوّرة من دون أن</w:t>
      </w:r>
      <w:r w:rsidR="00B35E0B">
        <w:rPr>
          <w:rFonts w:hint="cs"/>
          <w:rtl/>
          <w:lang w:bidi="fa-IR"/>
        </w:rPr>
        <w:t>ْ</w:t>
      </w:r>
      <w:r w:rsidRPr="00C3465B">
        <w:rPr>
          <w:rtl/>
          <w:lang w:bidi="fa-IR"/>
        </w:rPr>
        <w:t xml:space="preserve"> ينظر في أحاديث وأخبار القصّة</w:t>
      </w:r>
      <w:r>
        <w:rPr>
          <w:rtl/>
          <w:lang w:bidi="fa-IR"/>
        </w:rPr>
        <w:t xml:space="preserve"> ..</w:t>
      </w:r>
      <w:r w:rsidRPr="00C3465B">
        <w:rPr>
          <w:rtl/>
          <w:lang w:bidi="fa-IR"/>
        </w:rPr>
        <w:t>. لقد سمعت</w:t>
      </w:r>
      <w:r>
        <w:rPr>
          <w:rtl/>
          <w:lang w:bidi="fa-IR"/>
        </w:rPr>
        <w:t xml:space="preserve"> - </w:t>
      </w:r>
      <w:r w:rsidRPr="00C3465B">
        <w:rPr>
          <w:rtl/>
          <w:lang w:bidi="fa-IR"/>
        </w:rPr>
        <w:t>فيما تقدم</w:t>
      </w:r>
      <w:r>
        <w:rPr>
          <w:rtl/>
          <w:lang w:bidi="fa-IR"/>
        </w:rPr>
        <w:t xml:space="preserve"> - </w:t>
      </w:r>
      <w:r w:rsidRPr="00C3465B">
        <w:rPr>
          <w:rtl/>
          <w:lang w:bidi="fa-IR"/>
        </w:rPr>
        <w:t>رواية أبي يعلى المشتملة على مجيء الشيخين</w:t>
      </w:r>
      <w:r>
        <w:rPr>
          <w:rtl/>
          <w:lang w:bidi="fa-IR"/>
        </w:rPr>
        <w:t>،</w:t>
      </w:r>
      <w:r w:rsidRPr="00C3465B">
        <w:rPr>
          <w:rtl/>
          <w:lang w:bidi="fa-IR"/>
        </w:rPr>
        <w:t xml:space="preserve"> وهذا نصّها مرة</w:t>
      </w:r>
      <w:r w:rsidR="005965DB">
        <w:rPr>
          <w:rFonts w:hint="cs"/>
          <w:rtl/>
          <w:lang w:bidi="fa-IR"/>
        </w:rPr>
        <w:t>ً</w:t>
      </w:r>
      <w:r w:rsidRPr="00C3465B">
        <w:rPr>
          <w:rtl/>
          <w:lang w:bidi="fa-IR"/>
        </w:rPr>
        <w:t xml:space="preserve"> أ</w:t>
      </w:r>
      <w:r w:rsidR="005965DB">
        <w:rPr>
          <w:rFonts w:hint="cs"/>
          <w:rtl/>
          <w:lang w:bidi="fa-IR"/>
        </w:rPr>
        <w:t>ُ</w:t>
      </w:r>
      <w:r w:rsidRPr="00C3465B">
        <w:rPr>
          <w:rtl/>
          <w:lang w:bidi="fa-IR"/>
        </w:rPr>
        <w:t>خرى</w:t>
      </w:r>
      <w:r>
        <w:rPr>
          <w:rtl/>
          <w:lang w:bidi="fa-IR"/>
        </w:rPr>
        <w:t>:</w:t>
      </w:r>
    </w:p>
    <w:p w:rsidR="00A41E48" w:rsidRPr="00C3465B" w:rsidRDefault="00A41E48" w:rsidP="00A41E48">
      <w:pPr>
        <w:pStyle w:val="libNormal"/>
        <w:rPr>
          <w:rtl/>
          <w:lang w:bidi="fa-IR"/>
        </w:rPr>
      </w:pPr>
      <w:r w:rsidRPr="00C3465B">
        <w:rPr>
          <w:rtl/>
        </w:rPr>
        <w:t>« حدّثنا الحسن بن حماد الوراق</w:t>
      </w:r>
      <w:r>
        <w:rPr>
          <w:rtl/>
        </w:rPr>
        <w:t>،</w:t>
      </w:r>
      <w:r w:rsidRPr="00C3465B">
        <w:rPr>
          <w:rtl/>
        </w:rPr>
        <w:t xml:space="preserve"> ثنا مسهر بن عبد الملك بن سلع</w:t>
      </w:r>
      <w:r>
        <w:rPr>
          <w:rtl/>
        </w:rPr>
        <w:t xml:space="preserve"> - </w:t>
      </w:r>
      <w:r w:rsidRPr="00C3465B">
        <w:rPr>
          <w:rtl/>
        </w:rPr>
        <w:t>ثقة</w:t>
      </w:r>
      <w:r>
        <w:rPr>
          <w:rtl/>
        </w:rPr>
        <w:t xml:space="preserve"> -،</w:t>
      </w:r>
      <w:r w:rsidRPr="00C3465B">
        <w:rPr>
          <w:rtl/>
        </w:rPr>
        <w:t xml:space="preserve"> ثنا عيسى بن عمر</w:t>
      </w:r>
      <w:r>
        <w:rPr>
          <w:rtl/>
        </w:rPr>
        <w:t>،</w:t>
      </w:r>
      <w:r w:rsidRPr="00C3465B">
        <w:rPr>
          <w:rtl/>
        </w:rPr>
        <w:t xml:space="preserve"> عن إسماعيل السدّي</w:t>
      </w:r>
      <w:r>
        <w:rPr>
          <w:rtl/>
        </w:rPr>
        <w:t>،</w:t>
      </w:r>
      <w:r w:rsidRPr="00C3465B">
        <w:rPr>
          <w:rtl/>
        </w:rPr>
        <w:t xml:space="preserve"> عن أنس بن مالك</w:t>
      </w:r>
      <w:r>
        <w:rPr>
          <w:rtl/>
        </w:rPr>
        <w:t xml:space="preserve">: </w:t>
      </w:r>
      <w:r w:rsidRPr="00C3465B">
        <w:rPr>
          <w:rtl/>
        </w:rPr>
        <w:t xml:space="preserve">إنّ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كان عنده طائر فقال</w:t>
      </w:r>
      <w:r>
        <w:rPr>
          <w:rtl/>
        </w:rPr>
        <w:t>:</w:t>
      </w:r>
      <w:r w:rsidRPr="00C3465B">
        <w:rPr>
          <w:rtl/>
        </w:rPr>
        <w:t xml:space="preserve"> الل</w:t>
      </w:r>
      <w:r w:rsidR="00580C06">
        <w:rPr>
          <w:rFonts w:hint="cs"/>
          <w:rtl/>
        </w:rPr>
        <w:t>ّ</w:t>
      </w:r>
      <w:r w:rsidRPr="00C3465B">
        <w:rPr>
          <w:rtl/>
        </w:rPr>
        <w:t>هم ائتني بأحبّ خلقك يأكل معي من هذا الطير. فجاء أبو بكر فردّه</w:t>
      </w:r>
      <w:r>
        <w:rPr>
          <w:rtl/>
        </w:rPr>
        <w:t>،</w:t>
      </w:r>
      <w:r w:rsidRPr="00C3465B">
        <w:rPr>
          <w:rtl/>
        </w:rPr>
        <w:t xml:space="preserve"> ثمّ جاء عمر فردّه</w:t>
      </w:r>
      <w:r>
        <w:rPr>
          <w:rtl/>
        </w:rPr>
        <w:t>،</w:t>
      </w:r>
      <w:r w:rsidRPr="00C3465B">
        <w:rPr>
          <w:rtl/>
        </w:rPr>
        <w:t xml:space="preserve"> ثمّ جاء عثمان فردّه</w:t>
      </w:r>
      <w:r>
        <w:rPr>
          <w:rtl/>
        </w:rPr>
        <w:t>،</w:t>
      </w:r>
      <w:r w:rsidRPr="00C3465B">
        <w:rPr>
          <w:rtl/>
        </w:rPr>
        <w:t xml:space="preserve"> ثمّ جاء علي فأذن له » </w:t>
      </w:r>
      <w:r w:rsidRPr="00BE597A">
        <w:rPr>
          <w:rStyle w:val="libFootnotenumChar"/>
          <w:rtl/>
        </w:rPr>
        <w:t>(1)</w:t>
      </w:r>
      <w:r>
        <w:rPr>
          <w:rtl/>
        </w:rPr>
        <w:t>.</w:t>
      </w:r>
    </w:p>
    <w:p w:rsidR="00A41E48" w:rsidRPr="00C3465B" w:rsidRDefault="00A41E48" w:rsidP="00A41E48">
      <w:pPr>
        <w:pStyle w:val="libNormal"/>
        <w:rPr>
          <w:rtl/>
          <w:lang w:bidi="fa-IR"/>
        </w:rPr>
      </w:pPr>
      <w:r w:rsidRPr="00C3465B">
        <w:rPr>
          <w:rtl/>
        </w:rPr>
        <w:t>ورواه النّسائي بقوله</w:t>
      </w:r>
      <w:r>
        <w:rPr>
          <w:rtl/>
        </w:rPr>
        <w:t>:</w:t>
      </w:r>
      <w:r w:rsidRPr="00C3465B">
        <w:rPr>
          <w:rtl/>
        </w:rPr>
        <w:t xml:space="preserve"> « أخبرني زكريا بن يحيى قال</w:t>
      </w:r>
      <w:r>
        <w:rPr>
          <w:rtl/>
        </w:rPr>
        <w:t>:</w:t>
      </w:r>
      <w:r w:rsidRPr="00C3465B">
        <w:rPr>
          <w:rtl/>
        </w:rPr>
        <w:t xml:space="preserve"> ثنا الحسن بن حماد قال</w:t>
      </w:r>
      <w:r>
        <w:rPr>
          <w:rtl/>
        </w:rPr>
        <w:t>:</w:t>
      </w:r>
      <w:r w:rsidRPr="00C3465B">
        <w:rPr>
          <w:rtl/>
        </w:rPr>
        <w:t xml:space="preserve"> ثنا مسهر بن عبد الملك</w:t>
      </w:r>
      <w:r>
        <w:rPr>
          <w:rtl/>
        </w:rPr>
        <w:t>،</w:t>
      </w:r>
      <w:r w:rsidRPr="00C3465B">
        <w:rPr>
          <w:rtl/>
        </w:rPr>
        <w:t xml:space="preserve"> ثنا عيسى بن عمر</w:t>
      </w:r>
      <w:r>
        <w:rPr>
          <w:rtl/>
        </w:rPr>
        <w:t>،</w:t>
      </w:r>
      <w:r w:rsidRPr="00C3465B">
        <w:rPr>
          <w:rtl/>
        </w:rPr>
        <w:t xml:space="preserve"> عن السدّي</w:t>
      </w:r>
      <w:r>
        <w:rPr>
          <w:rtl/>
        </w:rPr>
        <w:t>،</w:t>
      </w:r>
      <w:r w:rsidRPr="00C3465B">
        <w:rPr>
          <w:rtl/>
        </w:rPr>
        <w:t xml:space="preserve"> عن أنس بن مالك</w:t>
      </w:r>
      <w:r>
        <w:rPr>
          <w:rtl/>
        </w:rPr>
        <w:t xml:space="preserve">: </w:t>
      </w:r>
      <w:r w:rsidRPr="00C3465B">
        <w:rPr>
          <w:rtl/>
        </w:rPr>
        <w:t xml:space="preserve">إنّ النبيّ </w:t>
      </w:r>
      <w:r w:rsidR="00082BFE" w:rsidRPr="00082BFE">
        <w:rPr>
          <w:rStyle w:val="libAlaemChar"/>
          <w:rtl/>
        </w:rPr>
        <w:t>صلى‌الله‌عليه‌وآله‌وسلم</w:t>
      </w:r>
      <w:r w:rsidR="006103F2" w:rsidRPr="006103F2">
        <w:rPr>
          <w:rStyle w:val="libAlaemChar"/>
          <w:rtl/>
        </w:rPr>
        <w:t xml:space="preserve"> </w:t>
      </w:r>
      <w:r w:rsidRPr="00C3465B">
        <w:rPr>
          <w:rtl/>
        </w:rPr>
        <w:t>كان عنده طائر فقال</w:t>
      </w:r>
      <w:r>
        <w:rPr>
          <w:rtl/>
        </w:rPr>
        <w:t>:</w:t>
      </w:r>
      <w:r w:rsidRPr="00C3465B">
        <w:rPr>
          <w:rtl/>
        </w:rPr>
        <w:t xml:space="preserve"> اللهم ائتني بأحبّ خلقك إليك يأكل معي من هذا الطّائر. فجاء أبو بكر فردّه ثمّ جاء عمر فردّه ثمّ جاء علي فأذن له » </w:t>
      </w:r>
      <w:r w:rsidRPr="00BE597A">
        <w:rPr>
          <w:rStyle w:val="libFootnotenumChar"/>
          <w:rtl/>
        </w:rPr>
        <w:t>(2)</w:t>
      </w:r>
      <w:r>
        <w:rPr>
          <w:rtl/>
        </w:rPr>
        <w:t>.</w:t>
      </w:r>
    </w:p>
    <w:p w:rsidR="00A41E48" w:rsidRPr="00C3465B" w:rsidRDefault="00A41E48" w:rsidP="00A41E48">
      <w:pPr>
        <w:pStyle w:val="libNormal"/>
        <w:rPr>
          <w:rtl/>
          <w:lang w:bidi="fa-IR"/>
        </w:rPr>
      </w:pPr>
      <w:r w:rsidRPr="00C3465B">
        <w:rPr>
          <w:rtl/>
          <w:lang w:bidi="fa-IR"/>
        </w:rPr>
        <w:t>فإذا لم يكن هذا الحديث</w:t>
      </w:r>
      <w:r>
        <w:rPr>
          <w:rtl/>
          <w:lang w:bidi="fa-IR"/>
        </w:rPr>
        <w:t xml:space="preserve"> - </w:t>
      </w:r>
      <w:r w:rsidRPr="00C3465B">
        <w:rPr>
          <w:rtl/>
          <w:lang w:bidi="fa-IR"/>
        </w:rPr>
        <w:t>وبهذا اللفظ</w:t>
      </w:r>
      <w:r>
        <w:rPr>
          <w:rtl/>
          <w:lang w:bidi="fa-IR"/>
        </w:rPr>
        <w:t xml:space="preserve"> - </w:t>
      </w:r>
      <w:r w:rsidRPr="00C3465B">
        <w:rPr>
          <w:rtl/>
          <w:lang w:bidi="fa-IR"/>
        </w:rPr>
        <w:t>دليلا</w:t>
      </w:r>
      <w:r w:rsidR="001F4C37">
        <w:rPr>
          <w:rFonts w:hint="cs"/>
          <w:rtl/>
          <w:lang w:bidi="fa-IR"/>
        </w:rPr>
        <w:t>ً</w:t>
      </w:r>
      <w:r w:rsidRPr="00C3465B">
        <w:rPr>
          <w:rtl/>
          <w:lang w:bidi="fa-IR"/>
        </w:rPr>
        <w:t xml:space="preserve"> على أفضليّة أمير المؤمنين </w:t>
      </w:r>
      <w:r w:rsidRPr="001C3131">
        <w:rPr>
          <w:rStyle w:val="libAlaemChar"/>
          <w:rtl/>
        </w:rPr>
        <w:t>عليه‌السلام</w:t>
      </w:r>
      <w:r>
        <w:rPr>
          <w:rtl/>
          <w:lang w:bidi="fa-IR"/>
        </w:rPr>
        <w:t>،</w:t>
      </w:r>
      <w:r w:rsidRPr="00C3465B">
        <w:rPr>
          <w:rtl/>
          <w:lang w:bidi="fa-IR"/>
        </w:rPr>
        <w:t xml:space="preserve"> فما هو مدلوله يا منصفون</w:t>
      </w:r>
      <w:r>
        <w:rPr>
          <w:rtl/>
          <w:lang w:bidi="fa-IR"/>
        </w:rPr>
        <w:t>؟</w:t>
      </w:r>
      <w:r w:rsidRPr="00C3465B">
        <w:rPr>
          <w:rtl/>
          <w:lang w:bidi="fa-IR"/>
        </w:rPr>
        <w:t xml:space="preserve"> فلقد كان أمير المؤمنين </w:t>
      </w:r>
      <w:r w:rsidRPr="001C3131">
        <w:rPr>
          <w:rStyle w:val="libAlaemChar"/>
          <w:rtl/>
        </w:rPr>
        <w:t>عليه‌السلام</w:t>
      </w:r>
      <w:r w:rsidRPr="00C3465B">
        <w:rPr>
          <w:rtl/>
          <w:lang w:bidi="fa-IR"/>
        </w:rPr>
        <w:t xml:space="preserve"> هو المصداق الوحيد</w:t>
      </w:r>
      <w:r>
        <w:rPr>
          <w:rtl/>
          <w:lang w:bidi="fa-IR"/>
        </w:rPr>
        <w:t xml:space="preserve"> لـ </w:t>
      </w:r>
      <w:r w:rsidRPr="00C3465B">
        <w:rPr>
          <w:rtl/>
          <w:lang w:bidi="fa-IR"/>
        </w:rPr>
        <w:t>« أحبّ الخلق » وأنّه الذي أذن له النبيّ بالدخول والأكل معه</w:t>
      </w:r>
      <w:r>
        <w:rPr>
          <w:rtl/>
          <w:lang w:bidi="fa-IR"/>
        </w:rPr>
        <w:t>،</w:t>
      </w:r>
      <w:r w:rsidRPr="00C3465B">
        <w:rPr>
          <w:rtl/>
          <w:lang w:bidi="fa-IR"/>
        </w:rPr>
        <w:t xml:space="preserve"> وأمّا غيره فقد ر</w:t>
      </w:r>
      <w:r w:rsidR="00EF6C59">
        <w:rPr>
          <w:rFonts w:hint="cs"/>
          <w:rtl/>
          <w:lang w:bidi="fa-IR"/>
        </w:rPr>
        <w:t>ُ</w:t>
      </w:r>
      <w:r w:rsidRPr="00C3465B">
        <w:rPr>
          <w:rtl/>
          <w:lang w:bidi="fa-IR"/>
        </w:rPr>
        <w:t>دّ</w:t>
      </w:r>
      <w:r>
        <w:rPr>
          <w:rtl/>
          <w:lang w:bidi="fa-IR"/>
        </w:rPr>
        <w:t xml:space="preserve"> ..</w:t>
      </w:r>
      <w:r w:rsidRPr="00C3465B">
        <w:rPr>
          <w:rtl/>
          <w:lang w:bidi="fa-IR"/>
        </w:rPr>
        <w:t>. فأيّ قصور</w:t>
      </w:r>
      <w:r w:rsidR="00B06238">
        <w:rPr>
          <w:rFonts w:hint="cs"/>
          <w:rtl/>
          <w:lang w:bidi="fa-IR"/>
        </w:rPr>
        <w:t>ٍ</w:t>
      </w:r>
      <w:r w:rsidRPr="00C3465B">
        <w:rPr>
          <w:rtl/>
          <w:lang w:bidi="fa-IR"/>
        </w:rPr>
        <w:t xml:space="preserve"> في دلالة هذا الحديث</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مسند أبي يعلى 7 / 105 رقم</w:t>
      </w:r>
      <w:r w:rsidR="00A41E48">
        <w:rPr>
          <w:rtl/>
        </w:rPr>
        <w:t>:</w:t>
      </w:r>
      <w:r w:rsidR="00A41E48" w:rsidRPr="00C3465B">
        <w:rPr>
          <w:rtl/>
        </w:rPr>
        <w:t xml:space="preserve"> 1297 باختلاف يسير.</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خصائص علي 29 / 10.</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الصحيح على مطلوب الإ</w:t>
      </w:r>
      <w:r w:rsidR="00B06238">
        <w:rPr>
          <w:rFonts w:hint="cs"/>
          <w:rtl/>
          <w:lang w:bidi="fa-IR"/>
        </w:rPr>
        <w:t>ِ</w:t>
      </w:r>
      <w:r w:rsidRPr="00C3465B">
        <w:rPr>
          <w:rtl/>
          <w:lang w:bidi="fa-IR"/>
        </w:rPr>
        <w:t>ماميّة</w:t>
      </w:r>
      <w:r>
        <w:rPr>
          <w:rtl/>
          <w:lang w:bidi="fa-IR"/>
        </w:rPr>
        <w:t>،</w:t>
      </w:r>
      <w:r w:rsidRPr="00C3465B">
        <w:rPr>
          <w:rtl/>
          <w:lang w:bidi="fa-IR"/>
        </w:rPr>
        <w:t xml:space="preserve"> يا منصفون</w:t>
      </w:r>
      <w:r>
        <w:rPr>
          <w:rtl/>
          <w:lang w:bidi="fa-IR"/>
        </w:rPr>
        <w:t>؟! ..</w:t>
      </w:r>
      <w:r w:rsidRPr="00C3465B">
        <w:rPr>
          <w:rtl/>
          <w:lang w:bidi="fa-IR"/>
        </w:rPr>
        <w:t>.</w:t>
      </w:r>
    </w:p>
    <w:p w:rsidR="00A41E48" w:rsidRPr="00C3465B" w:rsidRDefault="00A41E48" w:rsidP="00A41E48">
      <w:pPr>
        <w:pStyle w:val="libNormal"/>
        <w:rPr>
          <w:rtl/>
          <w:lang w:bidi="fa-IR"/>
        </w:rPr>
      </w:pPr>
      <w:r w:rsidRPr="00C3465B">
        <w:rPr>
          <w:rtl/>
          <w:lang w:bidi="fa-IR"/>
        </w:rPr>
        <w:t>وعلى كلّ حال</w:t>
      </w:r>
      <w:r w:rsidR="00B06238">
        <w:rPr>
          <w:rFonts w:hint="cs"/>
          <w:rtl/>
          <w:lang w:bidi="fa-IR"/>
        </w:rPr>
        <w:t>ٍ</w:t>
      </w:r>
      <w:r>
        <w:rPr>
          <w:rtl/>
          <w:lang w:bidi="fa-IR"/>
        </w:rPr>
        <w:t>،</w:t>
      </w:r>
      <w:r w:rsidRPr="00C3465B">
        <w:rPr>
          <w:rtl/>
          <w:lang w:bidi="fa-IR"/>
        </w:rPr>
        <w:t xml:space="preserve"> فقد سقط هذا ال</w:t>
      </w:r>
      <w:r w:rsidR="00505C48">
        <w:rPr>
          <w:rFonts w:hint="cs"/>
          <w:rtl/>
          <w:lang w:bidi="fa-IR"/>
        </w:rPr>
        <w:t>إِ</w:t>
      </w:r>
      <w:r w:rsidRPr="00C3465B">
        <w:rPr>
          <w:rtl/>
          <w:lang w:bidi="fa-IR"/>
        </w:rPr>
        <w:t>حتمال الذي أبداه ( الدهلوي ) للقدح في الاستدلال بحديث الطّير</w:t>
      </w:r>
      <w:r>
        <w:rPr>
          <w:rtl/>
          <w:lang w:bidi="fa-IR"/>
        </w:rPr>
        <w:t xml:space="preserve"> ..</w:t>
      </w:r>
      <w:r w:rsidRPr="00C3465B">
        <w:rPr>
          <w:rtl/>
          <w:lang w:bidi="fa-IR"/>
        </w:rPr>
        <w:t>. من حديث</w:t>
      </w:r>
      <w:r w:rsidR="00932CED">
        <w:rPr>
          <w:rFonts w:hint="cs"/>
          <w:rtl/>
          <w:lang w:bidi="fa-IR"/>
        </w:rPr>
        <w:t>ٍ</w:t>
      </w:r>
      <w:r w:rsidRPr="00C3465B">
        <w:rPr>
          <w:rtl/>
          <w:lang w:bidi="fa-IR"/>
        </w:rPr>
        <w:t xml:space="preserve"> صحيح</w:t>
      </w:r>
      <w:r w:rsidR="00932CED">
        <w:rPr>
          <w:rFonts w:hint="cs"/>
          <w:rtl/>
          <w:lang w:bidi="fa-IR"/>
        </w:rPr>
        <w:t>ٍ</w:t>
      </w:r>
      <w:r w:rsidRPr="00C3465B">
        <w:rPr>
          <w:rtl/>
          <w:lang w:bidi="fa-IR"/>
        </w:rPr>
        <w:t xml:space="preserve"> أخرجه الحافظ أبو يعلى في ( مسنده ) والحافظ النسائي في ( الخصائص ) الذي ذكره له ( الدهلوي ) في ( ا</w:t>
      </w:r>
      <w:r w:rsidR="005250C6">
        <w:rPr>
          <w:rFonts w:hint="cs"/>
          <w:rtl/>
          <w:lang w:bidi="fa-IR"/>
        </w:rPr>
        <w:t>ُ</w:t>
      </w:r>
      <w:r w:rsidRPr="00C3465B">
        <w:rPr>
          <w:rtl/>
          <w:lang w:bidi="fa-IR"/>
        </w:rPr>
        <w:t xml:space="preserve">صول الحديث ) وفي ( التحفة ) في الكتب المصنّفة من قبل علماء أهل السنّة في مناقب أهل البيت </w:t>
      </w:r>
      <w:r w:rsidRPr="001C3131">
        <w:rPr>
          <w:rStyle w:val="libAlaemChar"/>
          <w:rtl/>
        </w:rPr>
        <w:t>عليهم‌السلام</w:t>
      </w:r>
      <w:r>
        <w:rPr>
          <w:rtl/>
          <w:lang w:bidi="fa-IR"/>
        </w:rPr>
        <w:t xml:space="preserve"> ..</w:t>
      </w:r>
      <w:r w:rsidRPr="00C3465B">
        <w:rPr>
          <w:rtl/>
          <w:lang w:bidi="fa-IR"/>
        </w:rPr>
        <w:t>. لكن</w:t>
      </w:r>
      <w:r w:rsidR="005250C6">
        <w:rPr>
          <w:rFonts w:hint="cs"/>
          <w:rtl/>
          <w:lang w:bidi="fa-IR"/>
        </w:rPr>
        <w:t>ْ</w:t>
      </w:r>
      <w:r w:rsidRPr="00C3465B">
        <w:rPr>
          <w:rtl/>
          <w:lang w:bidi="fa-IR"/>
        </w:rPr>
        <w:t xml:space="preserve"> لا ندري هل كان حين إبداع هذا ال</w:t>
      </w:r>
      <w:r w:rsidR="005250C6">
        <w:rPr>
          <w:rFonts w:hint="cs"/>
          <w:rtl/>
          <w:lang w:bidi="fa-IR"/>
        </w:rPr>
        <w:t>إِ</w:t>
      </w:r>
      <w:r w:rsidRPr="00C3465B">
        <w:rPr>
          <w:rtl/>
          <w:lang w:bidi="fa-IR"/>
        </w:rPr>
        <w:t>حتمال على علم</w:t>
      </w:r>
      <w:r w:rsidR="005250C6">
        <w:rPr>
          <w:rFonts w:hint="cs"/>
          <w:rtl/>
          <w:lang w:bidi="fa-IR"/>
        </w:rPr>
        <w:t>ٍ</w:t>
      </w:r>
      <w:r w:rsidRPr="00C3465B">
        <w:rPr>
          <w:rtl/>
          <w:lang w:bidi="fa-IR"/>
        </w:rPr>
        <w:t xml:space="preserve"> بوجود الحديث المذكور في ( الخصائص ) أو لا</w:t>
      </w:r>
      <w:r>
        <w:rPr>
          <w:rtl/>
          <w:lang w:bidi="fa-IR"/>
        </w:rPr>
        <w:t>؟</w:t>
      </w:r>
      <w:r w:rsidRPr="00C3465B">
        <w:rPr>
          <w:rtl/>
          <w:lang w:bidi="fa-IR"/>
        </w:rPr>
        <w:t xml:space="preserve"> إنّه</w:t>
      </w:r>
      <w:r>
        <w:rPr>
          <w:rFonts w:hint="cs"/>
          <w:rtl/>
          <w:lang w:bidi="fa-IR"/>
        </w:rPr>
        <w:t xml:space="preserve"> - </w:t>
      </w:r>
      <w:r w:rsidRPr="00C3465B">
        <w:rPr>
          <w:rtl/>
          <w:lang w:bidi="fa-IR"/>
        </w:rPr>
        <w:t>وإن كان الاحتمال الثاني هو الأقوى بالنظر إلى القرائن العديدة</w:t>
      </w:r>
      <w:r>
        <w:rPr>
          <w:rtl/>
          <w:lang w:bidi="fa-IR"/>
        </w:rPr>
        <w:t xml:space="preserve"> - </w:t>
      </w:r>
      <w:r w:rsidRPr="00C3465B">
        <w:rPr>
          <w:rtl/>
          <w:lang w:bidi="fa-IR"/>
        </w:rPr>
        <w:t>فللأوّل أيضا</w:t>
      </w:r>
      <w:r w:rsidR="005250C6">
        <w:rPr>
          <w:rFonts w:hint="cs"/>
          <w:rtl/>
          <w:lang w:bidi="fa-IR"/>
        </w:rPr>
        <w:t>ً</w:t>
      </w:r>
      <w:r w:rsidRPr="00C3465B">
        <w:rPr>
          <w:rtl/>
          <w:lang w:bidi="fa-IR"/>
        </w:rPr>
        <w:t xml:space="preserve"> مجال</w:t>
      </w:r>
      <w:r>
        <w:rPr>
          <w:rtl/>
          <w:lang w:bidi="fa-IR"/>
        </w:rPr>
        <w:t>،</w:t>
      </w:r>
      <w:r w:rsidRPr="00C3465B">
        <w:rPr>
          <w:rtl/>
          <w:lang w:bidi="fa-IR"/>
        </w:rPr>
        <w:t xml:space="preserve"> لأنّه</w:t>
      </w:r>
      <w:r>
        <w:rPr>
          <w:rtl/>
          <w:lang w:bidi="fa-IR"/>
        </w:rPr>
        <w:t xml:space="preserve"> - </w:t>
      </w:r>
      <w:r w:rsidRPr="00C3465B">
        <w:rPr>
          <w:rtl/>
          <w:lang w:bidi="fa-IR"/>
        </w:rPr>
        <w:t>مضافا</w:t>
      </w:r>
      <w:r w:rsidR="00A94886">
        <w:rPr>
          <w:rFonts w:hint="cs"/>
          <w:rtl/>
          <w:lang w:bidi="fa-IR"/>
        </w:rPr>
        <w:t>ً</w:t>
      </w:r>
      <w:r w:rsidRPr="00C3465B">
        <w:rPr>
          <w:rtl/>
          <w:lang w:bidi="fa-IR"/>
        </w:rPr>
        <w:t xml:space="preserve"> إلى وجود النظائر العديدة للمقام حيث وجدناه ينكر شيئا</w:t>
      </w:r>
      <w:r w:rsidR="00A94886">
        <w:rPr>
          <w:rFonts w:hint="cs"/>
          <w:rtl/>
          <w:lang w:bidi="fa-IR"/>
        </w:rPr>
        <w:t>ً</w:t>
      </w:r>
      <w:r w:rsidRPr="00C3465B">
        <w:rPr>
          <w:rtl/>
          <w:lang w:bidi="fa-IR"/>
        </w:rPr>
        <w:t xml:space="preserve"> عن علم</w:t>
      </w:r>
      <w:r w:rsidR="00A94886">
        <w:rPr>
          <w:rFonts w:hint="cs"/>
          <w:rtl/>
          <w:lang w:bidi="fa-IR"/>
        </w:rPr>
        <w:t>ٍ</w:t>
      </w:r>
      <w:r w:rsidRPr="00C3465B">
        <w:rPr>
          <w:rtl/>
          <w:lang w:bidi="fa-IR"/>
        </w:rPr>
        <w:t xml:space="preserve"> وعمد</w:t>
      </w:r>
      <w:r w:rsidR="00A94886">
        <w:rPr>
          <w:rFonts w:hint="cs"/>
          <w:rtl/>
          <w:lang w:bidi="fa-IR"/>
        </w:rPr>
        <w:t>ٍ</w:t>
      </w:r>
      <w:r>
        <w:rPr>
          <w:rtl/>
          <w:lang w:bidi="fa-IR"/>
        </w:rPr>
        <w:t xml:space="preserve"> - </w:t>
      </w:r>
      <w:r w:rsidRPr="00C3465B">
        <w:rPr>
          <w:rtl/>
          <w:lang w:bidi="fa-IR"/>
        </w:rPr>
        <w:t>أجاب عن سؤال</w:t>
      </w:r>
      <w:r w:rsidR="00A94886">
        <w:rPr>
          <w:rFonts w:hint="cs"/>
          <w:rtl/>
          <w:lang w:bidi="fa-IR"/>
        </w:rPr>
        <w:t>ٍ</w:t>
      </w:r>
      <w:r w:rsidRPr="00C3465B">
        <w:rPr>
          <w:rtl/>
          <w:lang w:bidi="fa-IR"/>
        </w:rPr>
        <w:t xml:space="preserve"> و</w:t>
      </w:r>
      <w:r w:rsidR="00A94886">
        <w:rPr>
          <w:rFonts w:hint="cs"/>
          <w:rtl/>
          <w:lang w:bidi="fa-IR"/>
        </w:rPr>
        <w:t>ُ</w:t>
      </w:r>
      <w:r w:rsidRPr="00C3465B">
        <w:rPr>
          <w:rtl/>
          <w:lang w:bidi="fa-IR"/>
        </w:rPr>
        <w:t>جّه إليه حول حديث الطّير في ( الخصائص ) بالطعن في راويه</w:t>
      </w:r>
      <w:r>
        <w:rPr>
          <w:rtl/>
          <w:lang w:bidi="fa-IR"/>
        </w:rPr>
        <w:t xml:space="preserve"> - </w:t>
      </w:r>
      <w:r w:rsidRPr="00C3465B">
        <w:rPr>
          <w:rtl/>
          <w:lang w:bidi="fa-IR"/>
        </w:rPr>
        <w:t>وهو السدّي</w:t>
      </w:r>
      <w:r>
        <w:rPr>
          <w:rtl/>
          <w:lang w:bidi="fa-IR"/>
        </w:rPr>
        <w:t xml:space="preserve"> - </w:t>
      </w:r>
      <w:r w:rsidRPr="00C3465B">
        <w:rPr>
          <w:rtl/>
          <w:lang w:bidi="fa-IR"/>
        </w:rPr>
        <w:t>لا بإنكار وجوده في الكتاب المذكور.</w:t>
      </w:r>
    </w:p>
    <w:p w:rsidR="0043598D" w:rsidRDefault="00A41E48" w:rsidP="00A41E48">
      <w:pPr>
        <w:pStyle w:val="Heading3"/>
        <w:rPr>
          <w:rtl/>
          <w:lang w:bidi="fa-IR"/>
        </w:rPr>
      </w:pPr>
      <w:bookmarkStart w:id="1003" w:name="_Toc320549558"/>
      <w:bookmarkStart w:id="1004" w:name="_Toc408483369"/>
      <w:bookmarkStart w:id="1005" w:name="_Toc95570866"/>
      <w:r w:rsidRPr="00C3465B">
        <w:rPr>
          <w:rtl/>
          <w:lang w:bidi="fa-IR"/>
        </w:rPr>
        <w:t>4</w:t>
      </w:r>
      <w:r>
        <w:rPr>
          <w:rtl/>
          <w:lang w:bidi="fa-IR"/>
        </w:rPr>
        <w:t xml:space="preserve"> - </w:t>
      </w:r>
      <w:r w:rsidRPr="00C3465B">
        <w:rPr>
          <w:rtl/>
          <w:lang w:bidi="fa-IR"/>
        </w:rPr>
        <w:t>هل كانوا خارجين في جميع وقائع قضية الطير</w:t>
      </w:r>
      <w:r>
        <w:rPr>
          <w:rtl/>
          <w:lang w:bidi="fa-IR"/>
        </w:rPr>
        <w:t>؟</w:t>
      </w:r>
      <w:bookmarkEnd w:id="1003"/>
      <w:bookmarkEnd w:id="1004"/>
      <w:bookmarkEnd w:id="1005"/>
    </w:p>
    <w:p w:rsidR="00A41E48" w:rsidRPr="00C3465B" w:rsidRDefault="00A41E48" w:rsidP="00A41E48">
      <w:pPr>
        <w:pStyle w:val="libNormal"/>
        <w:rPr>
          <w:rtl/>
          <w:lang w:bidi="fa-IR"/>
        </w:rPr>
      </w:pPr>
      <w:r w:rsidRPr="00C3465B">
        <w:rPr>
          <w:rtl/>
          <w:lang w:bidi="fa-IR"/>
        </w:rPr>
        <w:t>لو سلّمنا ترتّب أثر على هذا التأويل</w:t>
      </w:r>
      <w:r>
        <w:rPr>
          <w:rtl/>
          <w:lang w:bidi="fa-IR"/>
        </w:rPr>
        <w:t>،</w:t>
      </w:r>
      <w:r w:rsidRPr="00C3465B">
        <w:rPr>
          <w:rtl/>
          <w:lang w:bidi="fa-IR"/>
        </w:rPr>
        <w:t xml:space="preserve"> فإنّما يترتّب في حال احتمال خروج أبي بكر وعمر وعثمان كلّهم لا الأوّل وحده من المدينة المنّورة</w:t>
      </w:r>
      <w:r>
        <w:rPr>
          <w:rtl/>
          <w:lang w:bidi="fa-IR"/>
        </w:rPr>
        <w:t>،</w:t>
      </w:r>
      <w:r w:rsidRPr="00C3465B">
        <w:rPr>
          <w:rtl/>
          <w:lang w:bidi="fa-IR"/>
        </w:rPr>
        <w:t xml:space="preserve"> في جميع وقائع حديث الطير</w:t>
      </w:r>
      <w:r>
        <w:rPr>
          <w:rtl/>
          <w:lang w:bidi="fa-IR"/>
        </w:rPr>
        <w:t>،</w:t>
      </w:r>
      <w:r w:rsidRPr="00C3465B">
        <w:rPr>
          <w:rtl/>
          <w:lang w:bidi="fa-IR"/>
        </w:rPr>
        <w:t xml:space="preserve"> لثبوت تعدّد القضية وتكرّرها</w:t>
      </w:r>
      <w:r>
        <w:rPr>
          <w:rtl/>
          <w:lang w:bidi="fa-IR"/>
        </w:rPr>
        <w:t>،</w:t>
      </w:r>
      <w:r w:rsidRPr="00C3465B">
        <w:rPr>
          <w:rtl/>
          <w:lang w:bidi="fa-IR"/>
        </w:rPr>
        <w:t xml:space="preserve"> ومن العجيب جدّا</w:t>
      </w:r>
      <w:r w:rsidR="00D31E35">
        <w:rPr>
          <w:rFonts w:hint="cs"/>
          <w:rtl/>
          <w:lang w:bidi="fa-IR"/>
        </w:rPr>
        <w:t>ً</w:t>
      </w:r>
      <w:r w:rsidRPr="00C3465B">
        <w:rPr>
          <w:rtl/>
          <w:lang w:bidi="fa-IR"/>
        </w:rPr>
        <w:t xml:space="preserve"> خروجهم كذلك ولم يذكره أحد من أصحاب السّير</w:t>
      </w:r>
      <w:r>
        <w:rPr>
          <w:rtl/>
          <w:lang w:bidi="fa-IR"/>
        </w:rPr>
        <w:t>،</w:t>
      </w:r>
      <w:r w:rsidRPr="00C3465B">
        <w:rPr>
          <w:rtl/>
          <w:lang w:bidi="fa-IR"/>
        </w:rPr>
        <w:t xml:space="preserve"> مع شدّة اعتنائهم بضبط الأحوال خاصة</w:t>
      </w:r>
      <w:r w:rsidR="001E6383">
        <w:rPr>
          <w:rFonts w:hint="cs"/>
          <w:rtl/>
          <w:lang w:bidi="fa-IR"/>
        </w:rPr>
        <w:t>ً</w:t>
      </w:r>
      <w:r w:rsidRPr="00C3465B">
        <w:rPr>
          <w:rtl/>
          <w:lang w:bidi="fa-IR"/>
        </w:rPr>
        <w:t xml:space="preserve"> أحوال الثلاثة</w:t>
      </w:r>
      <w:r>
        <w:rPr>
          <w:rtl/>
          <w:lang w:bidi="fa-IR"/>
        </w:rPr>
        <w:t>،</w:t>
      </w:r>
      <w:r w:rsidRPr="00C3465B">
        <w:rPr>
          <w:rtl/>
          <w:lang w:bidi="fa-IR"/>
        </w:rPr>
        <w:t xml:space="preserve"> وعدم نقلهم هكذا خبر</w:t>
      </w:r>
      <w:r w:rsidR="001E6383">
        <w:rPr>
          <w:rFonts w:hint="cs"/>
          <w:rtl/>
          <w:lang w:bidi="fa-IR"/>
        </w:rPr>
        <w:t>ٍ</w:t>
      </w:r>
      <w:r w:rsidRPr="00C3465B">
        <w:rPr>
          <w:rtl/>
          <w:lang w:bidi="fa-IR"/>
        </w:rPr>
        <w:t xml:space="preserve"> دليل</w:t>
      </w:r>
      <w:r w:rsidR="001E6383">
        <w:rPr>
          <w:rFonts w:hint="cs"/>
          <w:rtl/>
          <w:lang w:bidi="fa-IR"/>
        </w:rPr>
        <w:t>ٌ</w:t>
      </w:r>
      <w:r w:rsidRPr="00C3465B">
        <w:rPr>
          <w:rtl/>
          <w:lang w:bidi="fa-IR"/>
        </w:rPr>
        <w:t xml:space="preserve"> على عدم وقوعه. كما قال ابن تيميّة في ( منهاجه ) في نظائر المقام.</w:t>
      </w:r>
    </w:p>
    <w:p w:rsidR="00A41E48" w:rsidRPr="00C3465B" w:rsidRDefault="00A41E48" w:rsidP="00A41E48">
      <w:pPr>
        <w:pStyle w:val="libNormal"/>
        <w:rPr>
          <w:rtl/>
          <w:lang w:bidi="fa-IR"/>
        </w:rPr>
      </w:pPr>
      <w:r w:rsidRPr="00C3465B">
        <w:rPr>
          <w:rtl/>
          <w:lang w:bidi="fa-IR"/>
        </w:rPr>
        <w:t>لقد ادّعى الكابلي خروج الثلاثة جميعا</w:t>
      </w:r>
      <w:r w:rsidR="001A5B20">
        <w:rPr>
          <w:rFonts w:hint="cs"/>
          <w:rtl/>
          <w:lang w:bidi="fa-IR"/>
        </w:rPr>
        <w:t>ً</w:t>
      </w:r>
      <w:r w:rsidRPr="00C3465B">
        <w:rPr>
          <w:rtl/>
          <w:lang w:bidi="fa-IR"/>
        </w:rPr>
        <w:t xml:space="preserve"> حيث قال</w:t>
      </w:r>
      <w:r>
        <w:rPr>
          <w:rtl/>
          <w:lang w:bidi="fa-IR"/>
        </w:rPr>
        <w:t>:</w:t>
      </w:r>
      <w:r w:rsidRPr="00C3465B">
        <w:rPr>
          <w:rtl/>
          <w:lang w:bidi="fa-IR"/>
        </w:rPr>
        <w:t xml:space="preserve"> « ويحتمل أن</w:t>
      </w:r>
      <w:r w:rsidR="001A5B20">
        <w:rPr>
          <w:rFonts w:hint="cs"/>
          <w:rtl/>
          <w:lang w:bidi="fa-IR"/>
        </w:rPr>
        <w:t>ْ</w:t>
      </w:r>
      <w:r w:rsidRPr="00C3465B">
        <w:rPr>
          <w:rtl/>
          <w:lang w:bidi="fa-IR"/>
        </w:rPr>
        <w:t xml:space="preserve"> يكون الخلفاء غير حاضرين في المدينة</w:t>
      </w:r>
      <w:r>
        <w:rPr>
          <w:rtl/>
          <w:lang w:bidi="fa-IR"/>
        </w:rPr>
        <w:t>،</w:t>
      </w:r>
      <w:r w:rsidRPr="00C3465B">
        <w:rPr>
          <w:rtl/>
          <w:lang w:bidi="fa-IR"/>
        </w:rPr>
        <w:t xml:space="preserve"> والكلام يشمل الحاضرين فيها دون غيرهم</w:t>
      </w:r>
      <w:r>
        <w:rPr>
          <w:rtl/>
          <w:lang w:bidi="fa-IR"/>
        </w:rPr>
        <w:t>،</w:t>
      </w:r>
      <w:r w:rsidRPr="00C3465B">
        <w:rPr>
          <w:rtl/>
          <w:lang w:bidi="fa-IR"/>
        </w:rPr>
        <w:t xml:space="preserve"> ودون إثبات حضورهم خرط القتاد »</w:t>
      </w:r>
      <w:r>
        <w:rPr>
          <w:rtl/>
          <w:lang w:bidi="fa-IR"/>
        </w:rPr>
        <w:t>،</w:t>
      </w:r>
      <w:r w:rsidRPr="00C3465B">
        <w:rPr>
          <w:rtl/>
          <w:lang w:bidi="fa-IR"/>
        </w:rPr>
        <w:t xml:space="preserve"> لكن ( الدهلوي ) استبعد هذا الاحتمال فاستحيى من ذكره واكتفى باحتمال خروج أبي بكر فقط.</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وبما أنّ الكابلي يعترف بأنّ الكلام يشمل الحاضرين في المدينة</w:t>
      </w:r>
      <w:r>
        <w:rPr>
          <w:rtl/>
          <w:lang w:bidi="fa-IR"/>
        </w:rPr>
        <w:t>،</w:t>
      </w:r>
      <w:r w:rsidRPr="00C3465B">
        <w:rPr>
          <w:rtl/>
          <w:lang w:bidi="fa-IR"/>
        </w:rPr>
        <w:t xml:space="preserve"> وقد عرفت حضور الشيخين بل الثلاثة كلّهم بالدلائل القاطعة</w:t>
      </w:r>
      <w:r>
        <w:rPr>
          <w:rtl/>
          <w:lang w:bidi="fa-IR"/>
        </w:rPr>
        <w:t>،</w:t>
      </w:r>
      <w:r w:rsidRPr="00C3465B">
        <w:rPr>
          <w:rtl/>
          <w:lang w:bidi="fa-IR"/>
        </w:rPr>
        <w:t xml:space="preserve"> فالكلام شامل لهم</w:t>
      </w:r>
      <w:r>
        <w:rPr>
          <w:rtl/>
          <w:lang w:bidi="fa-IR"/>
        </w:rPr>
        <w:t>،</w:t>
      </w:r>
      <w:r w:rsidRPr="00C3465B">
        <w:rPr>
          <w:rtl/>
          <w:lang w:bidi="fa-IR"/>
        </w:rPr>
        <w:t xml:space="preserve"> فأمير المؤمنين </w:t>
      </w:r>
      <w:r w:rsidRPr="001C3131">
        <w:rPr>
          <w:rStyle w:val="libAlaemChar"/>
          <w:rtl/>
        </w:rPr>
        <w:t>عليه‌السلام</w:t>
      </w:r>
      <w:r w:rsidRPr="00C3465B">
        <w:rPr>
          <w:rtl/>
          <w:lang w:bidi="fa-IR"/>
        </w:rPr>
        <w:t xml:space="preserve"> أحبّ الخلق إلى الله والرسول منهم. والحمد لله على ذلك حمدا</w:t>
      </w:r>
      <w:r w:rsidR="002B765B">
        <w:rPr>
          <w:rFonts w:hint="cs"/>
          <w:rtl/>
          <w:lang w:bidi="fa-IR"/>
        </w:rPr>
        <w:t>ً</w:t>
      </w:r>
      <w:r w:rsidRPr="00C3465B">
        <w:rPr>
          <w:rtl/>
          <w:lang w:bidi="fa-IR"/>
        </w:rPr>
        <w:t xml:space="preserve"> كثيرا</w:t>
      </w:r>
      <w:r w:rsidR="002B765B">
        <w:rPr>
          <w:rFonts w:hint="cs"/>
          <w:rtl/>
          <w:lang w:bidi="fa-IR"/>
        </w:rPr>
        <w:t>ً</w:t>
      </w:r>
      <w:r w:rsidRPr="00C3465B">
        <w:rPr>
          <w:rtl/>
          <w:lang w:bidi="fa-IR"/>
        </w:rPr>
        <w:t>.</w:t>
      </w:r>
    </w:p>
    <w:p w:rsidR="00A41E48" w:rsidRDefault="00A41E48" w:rsidP="00A41E48">
      <w:pPr>
        <w:pStyle w:val="libNormal"/>
        <w:rPr>
          <w:rtl/>
          <w:lang w:bidi="fa-IR"/>
        </w:rPr>
      </w:pPr>
      <w:r w:rsidRPr="00C3465B">
        <w:rPr>
          <w:rtl/>
          <w:lang w:bidi="fa-IR"/>
        </w:rPr>
        <w:t>ولا يخفى اضطراب القوم وتناقضهم في مسألة خروج الشيخين من المدينة المنوّرة</w:t>
      </w:r>
      <w:r>
        <w:rPr>
          <w:rtl/>
          <w:lang w:bidi="fa-IR"/>
        </w:rPr>
        <w:t>،</w:t>
      </w:r>
      <w:r w:rsidRPr="00C3465B">
        <w:rPr>
          <w:rtl/>
          <w:lang w:bidi="fa-IR"/>
        </w:rPr>
        <w:t xml:space="preserve"> فإذا اعترض على الشيخين وطعن فيهما بعدم تأمير النبيّ </w:t>
      </w:r>
      <w:r w:rsidR="00082BFE" w:rsidRPr="00082BFE">
        <w:rPr>
          <w:rStyle w:val="libAlaemChar"/>
          <w:rtl/>
        </w:rPr>
        <w:t>صلى‌الله‌عليه‌وآله‌وسلم</w:t>
      </w:r>
      <w:r w:rsidR="006103F2">
        <w:rPr>
          <w:rStyle w:val="libAlaemChar"/>
          <w:rtl/>
        </w:rPr>
        <w:t xml:space="preserve"> </w:t>
      </w:r>
      <w:r w:rsidRPr="00C3465B">
        <w:rPr>
          <w:rtl/>
          <w:lang w:bidi="fa-IR"/>
        </w:rPr>
        <w:t>إياهما في بعثة</w:t>
      </w:r>
      <w:r w:rsidR="00FD3B26">
        <w:rPr>
          <w:rFonts w:hint="cs"/>
          <w:rtl/>
          <w:lang w:bidi="fa-IR"/>
        </w:rPr>
        <w:t>ٍ</w:t>
      </w:r>
      <w:r w:rsidRPr="00C3465B">
        <w:rPr>
          <w:rtl/>
          <w:lang w:bidi="fa-IR"/>
        </w:rPr>
        <w:t xml:space="preserve"> أو سريّة وعدم إرساله إيّاهما في أمر</w:t>
      </w:r>
      <w:r w:rsidR="00FD3B26">
        <w:rPr>
          <w:rFonts w:hint="cs"/>
          <w:rtl/>
          <w:lang w:bidi="fa-IR"/>
        </w:rPr>
        <w:t>ٍ</w:t>
      </w:r>
      <w:r w:rsidRPr="00C3465B">
        <w:rPr>
          <w:rtl/>
          <w:lang w:bidi="fa-IR"/>
        </w:rPr>
        <w:t xml:space="preserve"> من الأ</w:t>
      </w:r>
      <w:r w:rsidR="00B27D84">
        <w:rPr>
          <w:rFonts w:hint="cs"/>
          <w:rtl/>
          <w:lang w:bidi="fa-IR"/>
        </w:rPr>
        <w:t>ُ</w:t>
      </w:r>
      <w:r w:rsidRPr="00C3465B">
        <w:rPr>
          <w:rtl/>
          <w:lang w:bidi="fa-IR"/>
        </w:rPr>
        <w:t>مور</w:t>
      </w:r>
      <w:r>
        <w:rPr>
          <w:rtl/>
          <w:lang w:bidi="fa-IR"/>
        </w:rPr>
        <w:t xml:space="preserve"> - </w:t>
      </w:r>
      <w:r w:rsidRPr="00C3465B">
        <w:rPr>
          <w:rtl/>
          <w:lang w:bidi="fa-IR"/>
        </w:rPr>
        <w:t>كما كان يفعل مع غيرهما من صحابته</w:t>
      </w:r>
      <w:r>
        <w:rPr>
          <w:rtl/>
          <w:lang w:bidi="fa-IR"/>
        </w:rPr>
        <w:t xml:space="preserve"> - </w:t>
      </w:r>
      <w:r w:rsidRPr="00C3465B">
        <w:rPr>
          <w:rtl/>
          <w:lang w:bidi="fa-IR"/>
        </w:rPr>
        <w:t>قالوا بضرورة وجودهما عند النبيّ في المدينة</w:t>
      </w:r>
      <w:r>
        <w:rPr>
          <w:rtl/>
          <w:lang w:bidi="fa-IR"/>
        </w:rPr>
        <w:t>،</w:t>
      </w:r>
      <w:r w:rsidRPr="00C3465B">
        <w:rPr>
          <w:rtl/>
          <w:lang w:bidi="fa-IR"/>
        </w:rPr>
        <w:t xml:space="preserve"> لكونهما وزيرين له</w:t>
      </w:r>
      <w:r>
        <w:rPr>
          <w:rtl/>
          <w:lang w:bidi="fa-IR"/>
        </w:rPr>
        <w:t>،</w:t>
      </w:r>
      <w:r w:rsidRPr="00C3465B">
        <w:rPr>
          <w:rtl/>
          <w:lang w:bidi="fa-IR"/>
        </w:rPr>
        <w:t xml:space="preserve"> يشاورهما في أ</w:t>
      </w:r>
      <w:r w:rsidR="00B27D84">
        <w:rPr>
          <w:rFonts w:hint="cs"/>
          <w:rtl/>
          <w:lang w:bidi="fa-IR"/>
        </w:rPr>
        <w:t>ُ</w:t>
      </w:r>
      <w:r w:rsidRPr="00C3465B">
        <w:rPr>
          <w:rtl/>
          <w:lang w:bidi="fa-IR"/>
        </w:rPr>
        <w:t>موره وجميع شئونه</w:t>
      </w:r>
      <w:r>
        <w:rPr>
          <w:rtl/>
          <w:lang w:bidi="fa-IR"/>
        </w:rPr>
        <w:t>،</w:t>
      </w:r>
      <w:r w:rsidRPr="00C3465B">
        <w:rPr>
          <w:rtl/>
          <w:lang w:bidi="fa-IR"/>
        </w:rPr>
        <w:t xml:space="preserve"> فلم يكن له غنى</w:t>
      </w:r>
      <w:r w:rsidR="0070713A">
        <w:rPr>
          <w:rFonts w:hint="cs"/>
          <w:rtl/>
          <w:lang w:bidi="fa-IR"/>
        </w:rPr>
        <w:t>ٌ</w:t>
      </w:r>
      <w:r w:rsidRPr="00C3465B">
        <w:rPr>
          <w:rtl/>
          <w:lang w:bidi="fa-IR"/>
        </w:rPr>
        <w:t xml:space="preserve"> عنهما حتى يرسلهما في عمل</w:t>
      </w:r>
      <w:r w:rsidR="0070713A">
        <w:rPr>
          <w:rFonts w:hint="cs"/>
          <w:rtl/>
          <w:lang w:bidi="fa-IR"/>
        </w:rPr>
        <w:t>ٍ</w:t>
      </w:r>
      <w:r>
        <w:rPr>
          <w:rtl/>
          <w:lang w:bidi="fa-IR"/>
        </w:rPr>
        <w:t>،</w:t>
      </w:r>
      <w:r w:rsidRPr="00C3465B">
        <w:rPr>
          <w:rtl/>
          <w:lang w:bidi="fa-IR"/>
        </w:rPr>
        <w:t xml:space="preserve"> ومن هنا وضعوا على لسانه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أحاديث في هذا المعنى. أمّا إذا قيل لهم</w:t>
      </w:r>
      <w:r>
        <w:rPr>
          <w:rtl/>
          <w:lang w:bidi="fa-IR"/>
        </w:rPr>
        <w:t>:</w:t>
      </w:r>
      <w:r w:rsidRPr="00C3465B">
        <w:rPr>
          <w:rtl/>
          <w:lang w:bidi="fa-IR"/>
        </w:rPr>
        <w:t xml:space="preserve"> إنّ حديث الطير و</w:t>
      </w:r>
      <w:r w:rsidRPr="00C3465B">
        <w:rPr>
          <w:rtl/>
        </w:rPr>
        <w:t xml:space="preserve">قوله </w:t>
      </w:r>
      <w:r w:rsidR="00082BFE" w:rsidRPr="00082BFE">
        <w:rPr>
          <w:rStyle w:val="libAlaemChar"/>
          <w:rtl/>
        </w:rPr>
        <w:t>صلى‌الله‌عليه‌وآله‌وسلم</w:t>
      </w:r>
      <w:r w:rsidR="006103F2" w:rsidRPr="006103F2">
        <w:rPr>
          <w:rStyle w:val="libAlaemChar"/>
          <w:rtl/>
        </w:rPr>
        <w:t xml:space="preserve"> </w:t>
      </w:r>
      <w:r>
        <w:rPr>
          <w:rtl/>
        </w:rPr>
        <w:t xml:space="preserve">: </w:t>
      </w:r>
      <w:r w:rsidRPr="00C3465B">
        <w:rPr>
          <w:rtl/>
        </w:rPr>
        <w:t>« الل</w:t>
      </w:r>
      <w:r w:rsidR="0070713A">
        <w:rPr>
          <w:rFonts w:hint="cs"/>
          <w:rtl/>
        </w:rPr>
        <w:t>ّ</w:t>
      </w:r>
      <w:r w:rsidRPr="00C3465B">
        <w:rPr>
          <w:rtl/>
        </w:rPr>
        <w:t xml:space="preserve">هم ائتني بأحبّ خلقك إليك » </w:t>
      </w:r>
      <w:r w:rsidRPr="00C3465B">
        <w:rPr>
          <w:rtl/>
          <w:lang w:bidi="fa-IR"/>
        </w:rPr>
        <w:t xml:space="preserve">يدلّ على أفضليّة علي </w:t>
      </w:r>
      <w:r w:rsidRPr="001C3131">
        <w:rPr>
          <w:rStyle w:val="libAlaemChar"/>
          <w:rtl/>
        </w:rPr>
        <w:t>عليه‌السلام</w:t>
      </w:r>
      <w:r w:rsidRPr="00C3465B">
        <w:rPr>
          <w:rtl/>
          <w:lang w:bidi="fa-IR"/>
        </w:rPr>
        <w:t xml:space="preserve"> منهما</w:t>
      </w:r>
      <w:r>
        <w:rPr>
          <w:rtl/>
          <w:lang w:bidi="fa-IR"/>
        </w:rPr>
        <w:t>،</w:t>
      </w:r>
      <w:r w:rsidRPr="00C3465B">
        <w:rPr>
          <w:rtl/>
          <w:lang w:bidi="fa-IR"/>
        </w:rPr>
        <w:t xml:space="preserve"> قالوا</w:t>
      </w:r>
      <w:r>
        <w:rPr>
          <w:rtl/>
          <w:lang w:bidi="fa-IR"/>
        </w:rPr>
        <w:t>:</w:t>
      </w:r>
      <w:r w:rsidRPr="00C3465B">
        <w:rPr>
          <w:rtl/>
          <w:lang w:bidi="fa-IR"/>
        </w:rPr>
        <w:t xml:space="preserve"> لعلّهما لم يكونا حاضرين في المدينة حينذاك</w:t>
      </w:r>
      <w:r>
        <w:rPr>
          <w:rtl/>
          <w:lang w:bidi="fa-IR"/>
        </w:rPr>
        <w:t>!!</w:t>
      </w:r>
    </w:p>
    <w:p w:rsidR="00A41E48" w:rsidRDefault="00A41E48" w:rsidP="00A41E48">
      <w:pPr>
        <w:pStyle w:val="libBold1"/>
        <w:rPr>
          <w:rtl/>
          <w:lang w:bidi="fa-IR"/>
        </w:rPr>
      </w:pPr>
      <w:r>
        <w:rPr>
          <w:rtl/>
          <w:lang w:bidi="fa-IR"/>
        </w:rPr>
        <w:t>قوله:</w:t>
      </w:r>
    </w:p>
    <w:p w:rsidR="00A41E48" w:rsidRPr="00C3465B" w:rsidRDefault="00A41E48" w:rsidP="00A41E48">
      <w:pPr>
        <w:pStyle w:val="libNormal"/>
        <w:rPr>
          <w:rtl/>
          <w:lang w:bidi="fa-IR"/>
        </w:rPr>
      </w:pPr>
      <w:r w:rsidRPr="00C3465B">
        <w:rPr>
          <w:rtl/>
          <w:lang w:bidi="fa-IR"/>
        </w:rPr>
        <w:t>وكان الدعاء خاصّا</w:t>
      </w:r>
      <w:r w:rsidR="00F36481">
        <w:rPr>
          <w:rFonts w:hint="cs"/>
          <w:rtl/>
          <w:lang w:bidi="fa-IR"/>
        </w:rPr>
        <w:t>ً</w:t>
      </w:r>
      <w:r w:rsidRPr="00C3465B">
        <w:rPr>
          <w:rtl/>
          <w:lang w:bidi="fa-IR"/>
        </w:rPr>
        <w:t xml:space="preserve"> بالحاضرين لا الغائبين.</w:t>
      </w:r>
    </w:p>
    <w:p w:rsidR="00A41E48" w:rsidRPr="00C3465B" w:rsidRDefault="00A41E48" w:rsidP="00A41E48">
      <w:pPr>
        <w:pStyle w:val="libBold1"/>
        <w:rPr>
          <w:rtl/>
          <w:lang w:bidi="fa-IR"/>
        </w:rPr>
      </w:pPr>
      <w:r w:rsidRPr="00C3465B">
        <w:rPr>
          <w:rtl/>
          <w:lang w:bidi="fa-IR"/>
        </w:rPr>
        <w:t>أقول</w:t>
      </w:r>
      <w:r>
        <w:rPr>
          <w:rtl/>
          <w:lang w:bidi="fa-IR"/>
        </w:rPr>
        <w:t>:</w:t>
      </w:r>
    </w:p>
    <w:p w:rsidR="00A41E48" w:rsidRPr="00C3465B" w:rsidRDefault="00A41E48" w:rsidP="00A41E48">
      <w:pPr>
        <w:pStyle w:val="libNormal"/>
        <w:rPr>
          <w:rtl/>
          <w:lang w:bidi="fa-IR"/>
        </w:rPr>
      </w:pPr>
      <w:r w:rsidRPr="00C3465B">
        <w:rPr>
          <w:rtl/>
          <w:lang w:bidi="fa-IR"/>
        </w:rPr>
        <w:t>إنّ ( الدهلوي ) بعد أن</w:t>
      </w:r>
      <w:r w:rsidR="00F36481">
        <w:rPr>
          <w:rFonts w:hint="cs"/>
          <w:rtl/>
          <w:lang w:bidi="fa-IR"/>
        </w:rPr>
        <w:t>ْ</w:t>
      </w:r>
      <w:r w:rsidRPr="00C3465B">
        <w:rPr>
          <w:rtl/>
          <w:lang w:bidi="fa-IR"/>
        </w:rPr>
        <w:t xml:space="preserve"> ذكر احتمال عدم حضور أبي بكر في المدينة المنوّرة لدى دعاء النبيّ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 ادعى اختصاص هذا الدعاء بالحاضرين</w:t>
      </w:r>
      <w:r>
        <w:rPr>
          <w:rtl/>
          <w:lang w:bidi="fa-IR"/>
        </w:rPr>
        <w:t>،</w:t>
      </w:r>
      <w:r w:rsidRPr="00C3465B">
        <w:rPr>
          <w:rtl/>
          <w:lang w:bidi="fa-IR"/>
        </w:rPr>
        <w:t xml:space="preserve"> ولكنّ الدليل الذي أقامه على هذه الدعوى</w:t>
      </w:r>
      <w:r>
        <w:rPr>
          <w:rtl/>
          <w:lang w:bidi="fa-IR"/>
        </w:rPr>
        <w:t xml:space="preserve"> - </w:t>
      </w:r>
      <w:r w:rsidRPr="00C3465B">
        <w:rPr>
          <w:rtl/>
          <w:lang w:bidi="fa-IR"/>
        </w:rPr>
        <w:t>وهو</w:t>
      </w:r>
      <w:r>
        <w:rPr>
          <w:rtl/>
          <w:lang w:bidi="fa-IR"/>
        </w:rPr>
        <w:t>:</w:t>
      </w:r>
      <w:r w:rsidRPr="00C3465B">
        <w:rPr>
          <w:rtl/>
          <w:lang w:bidi="fa-IR"/>
        </w:rPr>
        <w:t xml:space="preserve"> عدم جواز خرق العادة على الأنبياء إل</w:t>
      </w:r>
      <w:r w:rsidR="00F36481">
        <w:rPr>
          <w:rFonts w:hint="cs"/>
          <w:rtl/>
          <w:lang w:bidi="fa-IR"/>
        </w:rPr>
        <w:t>ّ</w:t>
      </w:r>
      <w:r w:rsidRPr="00C3465B">
        <w:rPr>
          <w:rtl/>
          <w:lang w:bidi="fa-IR"/>
        </w:rPr>
        <w:t>ا في حال التحدّي مع الكفّار</w:t>
      </w:r>
      <w:r>
        <w:rPr>
          <w:rtl/>
          <w:lang w:bidi="fa-IR"/>
        </w:rPr>
        <w:t xml:space="preserve"> - </w:t>
      </w:r>
      <w:r w:rsidRPr="00C3465B">
        <w:rPr>
          <w:rtl/>
          <w:lang w:bidi="fa-IR"/>
        </w:rPr>
        <w:t>باطل جدّا</w:t>
      </w:r>
      <w:r w:rsidR="000C2F6D">
        <w:rPr>
          <w:rFonts w:hint="cs"/>
          <w:rtl/>
          <w:lang w:bidi="fa-IR"/>
        </w:rPr>
        <w:t>ً</w:t>
      </w:r>
      <w:r w:rsidRPr="00C3465B">
        <w:rPr>
          <w:rtl/>
          <w:lang w:bidi="fa-IR"/>
        </w:rPr>
        <w:t xml:space="preserve"> ومعارض بما ستعلم.</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وأيضا</w:t>
      </w:r>
      <w:r w:rsidR="000C2F6D">
        <w:rPr>
          <w:rFonts w:hint="cs"/>
          <w:rtl/>
          <w:lang w:bidi="fa-IR"/>
        </w:rPr>
        <w:t>ً</w:t>
      </w:r>
      <w:r>
        <w:rPr>
          <w:rtl/>
          <w:lang w:bidi="fa-IR"/>
        </w:rPr>
        <w:t>،</w:t>
      </w:r>
      <w:r w:rsidRPr="00C3465B">
        <w:rPr>
          <w:rtl/>
          <w:lang w:bidi="fa-IR"/>
        </w:rPr>
        <w:t xml:space="preserve"> فإنّ أحدا</w:t>
      </w:r>
      <w:r w:rsidR="00521E05">
        <w:rPr>
          <w:rFonts w:hint="cs"/>
          <w:rtl/>
          <w:lang w:bidi="fa-IR"/>
        </w:rPr>
        <w:t>ً</w:t>
      </w:r>
      <w:r w:rsidRPr="00C3465B">
        <w:rPr>
          <w:rtl/>
          <w:lang w:bidi="fa-IR"/>
        </w:rPr>
        <w:t xml:space="preserve"> لم يدّع اختصاص دعاء النبيّ في قصة الطير بالغائبين</w:t>
      </w:r>
      <w:r>
        <w:rPr>
          <w:rtl/>
          <w:lang w:bidi="fa-IR"/>
        </w:rPr>
        <w:t>،</w:t>
      </w:r>
      <w:r w:rsidRPr="00C3465B">
        <w:rPr>
          <w:rtl/>
          <w:lang w:bidi="fa-IR"/>
        </w:rPr>
        <w:t xml:space="preserve"> بل ليس هذا ال</w:t>
      </w:r>
      <w:r w:rsidR="00521E05">
        <w:rPr>
          <w:rFonts w:hint="cs"/>
          <w:rtl/>
          <w:lang w:bidi="fa-IR"/>
        </w:rPr>
        <w:t>إِ</w:t>
      </w:r>
      <w:r w:rsidRPr="00C3465B">
        <w:rPr>
          <w:rtl/>
          <w:lang w:bidi="fa-IR"/>
        </w:rPr>
        <w:t>حتمال ممّا يلتفت إليه أحد من العقلاء</w:t>
      </w:r>
      <w:r>
        <w:rPr>
          <w:rtl/>
          <w:lang w:bidi="fa-IR"/>
        </w:rPr>
        <w:t>،</w:t>
      </w:r>
      <w:r w:rsidRPr="00C3465B">
        <w:rPr>
          <w:rtl/>
          <w:lang w:bidi="fa-IR"/>
        </w:rPr>
        <w:t xml:space="preserve"> سواء من الشّيعة أو غيرهم</w:t>
      </w:r>
      <w:r>
        <w:rPr>
          <w:rtl/>
          <w:lang w:bidi="fa-IR"/>
        </w:rPr>
        <w:t xml:space="preserve"> ..</w:t>
      </w:r>
      <w:r w:rsidRPr="00C3465B">
        <w:rPr>
          <w:rtl/>
          <w:lang w:bidi="fa-IR"/>
        </w:rPr>
        <w:t>. فنفي ( الدهلوي ) احتمال اختصاصه بالغائبين لم يكن مناسبا</w:t>
      </w:r>
      <w:r w:rsidR="00DB14EF">
        <w:rPr>
          <w:rFonts w:hint="cs"/>
          <w:rtl/>
          <w:lang w:bidi="fa-IR"/>
        </w:rPr>
        <w:t>ً</w:t>
      </w:r>
      <w:r w:rsidRPr="00C3465B">
        <w:rPr>
          <w:rtl/>
          <w:lang w:bidi="fa-IR"/>
        </w:rPr>
        <w:t xml:space="preserve"> لشأنه المزعوم في البلاغة والرصانة في البيان</w:t>
      </w:r>
      <w:r>
        <w:rPr>
          <w:rtl/>
          <w:lang w:bidi="fa-IR"/>
        </w:rPr>
        <w:t>،</w:t>
      </w:r>
      <w:r w:rsidRPr="00C3465B">
        <w:rPr>
          <w:rtl/>
          <w:lang w:bidi="fa-IR"/>
        </w:rPr>
        <w:t xml:space="preserve"> فاستبصر ولا تكن من الغافلين.</w:t>
      </w:r>
    </w:p>
    <w:p w:rsidR="00A41E48" w:rsidRPr="00C3465B" w:rsidRDefault="00A41E48" w:rsidP="00A41E48">
      <w:pPr>
        <w:pStyle w:val="libNormal"/>
        <w:rPr>
          <w:rtl/>
          <w:lang w:bidi="fa-IR"/>
        </w:rPr>
      </w:pPr>
      <w:r w:rsidRPr="00C3465B">
        <w:rPr>
          <w:rtl/>
          <w:lang w:bidi="fa-IR"/>
        </w:rPr>
        <w:t>نعم لو كانت عبارته</w:t>
      </w:r>
      <w:r>
        <w:rPr>
          <w:rtl/>
          <w:lang w:bidi="fa-IR"/>
        </w:rPr>
        <w:t>:</w:t>
      </w:r>
      <w:r w:rsidRPr="00C3465B">
        <w:rPr>
          <w:rtl/>
          <w:lang w:bidi="fa-IR"/>
        </w:rPr>
        <w:t xml:space="preserve"> وكان الدعاء خاصّا</w:t>
      </w:r>
      <w:r w:rsidR="00DB14EF">
        <w:rPr>
          <w:rFonts w:hint="cs"/>
          <w:rtl/>
          <w:lang w:bidi="fa-IR"/>
        </w:rPr>
        <w:t>ً</w:t>
      </w:r>
      <w:r w:rsidRPr="00C3465B">
        <w:rPr>
          <w:rtl/>
          <w:lang w:bidi="fa-IR"/>
        </w:rPr>
        <w:t xml:space="preserve"> بالحاضرين ولا يعمّ الغائبين</w:t>
      </w:r>
      <w:r>
        <w:rPr>
          <w:rtl/>
          <w:lang w:bidi="fa-IR"/>
        </w:rPr>
        <w:t>،</w:t>
      </w:r>
      <w:r w:rsidRPr="00C3465B">
        <w:rPr>
          <w:rtl/>
          <w:lang w:bidi="fa-IR"/>
        </w:rPr>
        <w:t xml:space="preserve"> لم يرد عليه هذا ال</w:t>
      </w:r>
      <w:r w:rsidR="00DB14EF">
        <w:rPr>
          <w:rFonts w:hint="cs"/>
          <w:rtl/>
          <w:lang w:bidi="fa-IR"/>
        </w:rPr>
        <w:t>إِ</w:t>
      </w:r>
      <w:r w:rsidRPr="00C3465B">
        <w:rPr>
          <w:rtl/>
          <w:lang w:bidi="fa-IR"/>
        </w:rPr>
        <w:t>عتراض.</w:t>
      </w:r>
    </w:p>
    <w:p w:rsidR="0043598D" w:rsidRDefault="00A41E48" w:rsidP="00A41E48">
      <w:pPr>
        <w:pStyle w:val="libBold1"/>
        <w:rPr>
          <w:rtl/>
        </w:rPr>
      </w:pPr>
      <w:r w:rsidRPr="00C3465B">
        <w:rPr>
          <w:rtl/>
        </w:rPr>
        <w:t>قوله</w:t>
      </w:r>
      <w:r>
        <w:rPr>
          <w:rtl/>
        </w:rPr>
        <w:t>:</w:t>
      </w:r>
    </w:p>
    <w:p w:rsidR="00A41E48" w:rsidRPr="00C3465B" w:rsidRDefault="00A41E48" w:rsidP="00A41E48">
      <w:pPr>
        <w:pStyle w:val="libNormal"/>
        <w:rPr>
          <w:rtl/>
          <w:lang w:bidi="fa-IR"/>
        </w:rPr>
      </w:pPr>
      <w:r w:rsidRPr="00C3465B">
        <w:rPr>
          <w:rtl/>
        </w:rPr>
        <w:t>بدليل أنّه قال</w:t>
      </w:r>
      <w:r>
        <w:rPr>
          <w:rtl/>
        </w:rPr>
        <w:t xml:space="preserve">: </w:t>
      </w:r>
      <w:r w:rsidRPr="00C3465B">
        <w:rPr>
          <w:rtl/>
        </w:rPr>
        <w:t>الل</w:t>
      </w:r>
      <w:r w:rsidR="00B375FA">
        <w:rPr>
          <w:rFonts w:hint="cs"/>
          <w:rtl/>
        </w:rPr>
        <w:t>ّ</w:t>
      </w:r>
      <w:r w:rsidRPr="00C3465B">
        <w:rPr>
          <w:rtl/>
        </w:rPr>
        <w:t>هم ائتني</w:t>
      </w:r>
      <w:r>
        <w:rPr>
          <w:rtl/>
        </w:rPr>
        <w:t xml:space="preserve"> ..</w:t>
      </w:r>
      <w:r w:rsidRPr="00C3465B">
        <w:rPr>
          <w:rtl/>
        </w:rPr>
        <w:t>.</w:t>
      </w:r>
    </w:p>
    <w:p w:rsidR="00A41E48" w:rsidRPr="00C3465B" w:rsidRDefault="00A41E48" w:rsidP="00A41E48">
      <w:pPr>
        <w:pStyle w:val="libBold1"/>
        <w:rPr>
          <w:rtl/>
          <w:lang w:bidi="fa-IR"/>
        </w:rPr>
      </w:pPr>
      <w:r w:rsidRPr="00C3465B">
        <w:rPr>
          <w:rtl/>
          <w:lang w:bidi="fa-IR"/>
        </w:rPr>
        <w:t>أقول</w:t>
      </w:r>
      <w:r>
        <w:rPr>
          <w:rtl/>
          <w:lang w:bidi="fa-IR"/>
        </w:rPr>
        <w:t>:</w:t>
      </w:r>
    </w:p>
    <w:p w:rsidR="00A41E48" w:rsidRPr="00C3465B" w:rsidRDefault="00A41E48" w:rsidP="00A41E48">
      <w:pPr>
        <w:pStyle w:val="libNormal"/>
        <w:rPr>
          <w:rtl/>
          <w:lang w:bidi="fa-IR"/>
        </w:rPr>
      </w:pPr>
      <w:r w:rsidRPr="00C3465B">
        <w:rPr>
          <w:rtl/>
          <w:lang w:bidi="fa-IR"/>
        </w:rPr>
        <w:t>لو قال بدليل « ائتني » لكانت عبارته أخصر وأمتن كما لا يخفى على من له ذوق سليم</w:t>
      </w:r>
      <w:r>
        <w:rPr>
          <w:rtl/>
          <w:lang w:bidi="fa-IR"/>
        </w:rPr>
        <w:t>،</w:t>
      </w:r>
      <w:r w:rsidRPr="00C3465B">
        <w:rPr>
          <w:rtl/>
          <w:lang w:bidi="fa-IR"/>
        </w:rPr>
        <w:t xml:space="preserve"> وهذا التطويل غريب ممّن يدّعي التمييز والفهم المستقيم</w:t>
      </w:r>
      <w:r>
        <w:rPr>
          <w:rtl/>
          <w:lang w:bidi="fa-IR"/>
        </w:rPr>
        <w:t>،</w:t>
      </w:r>
      <w:r w:rsidRPr="00C3465B">
        <w:rPr>
          <w:rtl/>
          <w:lang w:bidi="fa-IR"/>
        </w:rPr>
        <w:t xml:space="preserve"> ويرمي كلمات علي </w:t>
      </w:r>
      <w:r w:rsidRPr="001C3131">
        <w:rPr>
          <w:rStyle w:val="libAlaemChar"/>
          <w:rtl/>
        </w:rPr>
        <w:t>عليه‌السلام</w:t>
      </w:r>
      <w:r w:rsidRPr="00C3465B">
        <w:rPr>
          <w:rtl/>
          <w:lang w:bidi="fa-IR"/>
        </w:rPr>
        <w:t xml:space="preserve"> بما ينبو عنه الأسماع لوهمه السقيم.</w:t>
      </w:r>
    </w:p>
    <w:p w:rsidR="00A41E48" w:rsidRDefault="00A41E48" w:rsidP="00A41E48">
      <w:pPr>
        <w:pStyle w:val="libBold1"/>
        <w:rPr>
          <w:rtl/>
        </w:rPr>
      </w:pPr>
      <w:r w:rsidRPr="00D36F84">
        <w:rPr>
          <w:rtl/>
        </w:rPr>
        <w:t>قوله</w:t>
      </w:r>
      <w:r>
        <w:rPr>
          <w:rtl/>
        </w:rPr>
        <w:t>:</w:t>
      </w:r>
    </w:p>
    <w:p w:rsidR="00A41E48" w:rsidRPr="00C3465B" w:rsidRDefault="00A41E48" w:rsidP="00A41E48">
      <w:pPr>
        <w:pStyle w:val="libNormal"/>
        <w:rPr>
          <w:rtl/>
          <w:lang w:bidi="fa-IR"/>
        </w:rPr>
      </w:pPr>
      <w:r w:rsidRPr="00C3465B">
        <w:rPr>
          <w:rtl/>
          <w:lang w:bidi="fa-IR"/>
        </w:rPr>
        <w:t>لأنّ</w:t>
      </w:r>
      <w:r w:rsidR="00F246FD">
        <w:rPr>
          <w:rFonts w:hint="cs"/>
          <w:rtl/>
          <w:lang w:bidi="fa-IR"/>
        </w:rPr>
        <w:t>َ</w:t>
      </w:r>
      <w:r w:rsidRPr="00C3465B">
        <w:rPr>
          <w:rtl/>
          <w:lang w:bidi="fa-IR"/>
        </w:rPr>
        <w:t xml:space="preserve"> إحضار الغائب من المسافة البعيدة عن طريق خرق العادة في تلك اللّمحة الواحدة التي كانت مجلس الأكل والشرب أمر متصوّر.</w:t>
      </w:r>
    </w:p>
    <w:p w:rsidR="00A41E48" w:rsidRPr="00C3465B" w:rsidRDefault="00A41E48" w:rsidP="00A41E48">
      <w:pPr>
        <w:pStyle w:val="libBold1"/>
        <w:rPr>
          <w:rtl/>
          <w:lang w:bidi="fa-IR"/>
        </w:rPr>
      </w:pPr>
      <w:r w:rsidRPr="00C3465B">
        <w:rPr>
          <w:rtl/>
          <w:lang w:bidi="fa-IR"/>
        </w:rPr>
        <w:t>أقول</w:t>
      </w:r>
      <w:r>
        <w:rPr>
          <w:rtl/>
          <w:lang w:bidi="fa-IR"/>
        </w:rPr>
        <w:t>:</w:t>
      </w:r>
    </w:p>
    <w:p w:rsidR="00A41E48" w:rsidRPr="00C3465B" w:rsidRDefault="00A41E48" w:rsidP="00A41E48">
      <w:pPr>
        <w:pStyle w:val="libNormal"/>
        <w:rPr>
          <w:rtl/>
          <w:lang w:bidi="fa-IR"/>
        </w:rPr>
      </w:pPr>
      <w:r w:rsidRPr="00C3465B">
        <w:rPr>
          <w:rtl/>
          <w:lang w:bidi="fa-IR"/>
        </w:rPr>
        <w:t xml:space="preserve">كون مطلوبه </w:t>
      </w:r>
      <w:r w:rsidR="00082BFE" w:rsidRPr="00082BFE">
        <w:rPr>
          <w:rStyle w:val="libAlaemChar"/>
          <w:rtl/>
        </w:rPr>
        <w:t>صلى‌الله‌عليه‌وآله‌وسلم</w:t>
      </w:r>
      <w:r w:rsidR="006103F2">
        <w:rPr>
          <w:rStyle w:val="libAlaemChar"/>
          <w:rtl/>
        </w:rPr>
        <w:t xml:space="preserve"> </w:t>
      </w:r>
      <w:r w:rsidRPr="00C3465B">
        <w:rPr>
          <w:rtl/>
          <w:lang w:bidi="fa-IR"/>
        </w:rPr>
        <w:t>حضور من طلب إتيانه « في لمحة</w:t>
      </w:r>
      <w:r w:rsidR="00A83E8F">
        <w:rPr>
          <w:rFonts w:hint="cs"/>
          <w:rtl/>
          <w:lang w:bidi="fa-IR"/>
        </w:rPr>
        <w:t>ٍ</w:t>
      </w:r>
      <w:r w:rsidRPr="00C3465B">
        <w:rPr>
          <w:rtl/>
          <w:lang w:bidi="fa-IR"/>
        </w:rPr>
        <w:t xml:space="preserve"> واحدة » لا دليل عليه في شيء من ألفاظ حديث قضيّة الطير</w:t>
      </w:r>
      <w:r>
        <w:rPr>
          <w:rtl/>
          <w:lang w:bidi="fa-IR"/>
        </w:rPr>
        <w:t>،</w:t>
      </w:r>
      <w:r w:rsidRPr="00C3465B">
        <w:rPr>
          <w:rtl/>
          <w:lang w:bidi="fa-IR"/>
        </w:rPr>
        <w:t xml:space="preserve"> فمن أين جاء ( الدهلوي ) بهذا</w:t>
      </w:r>
      <w:r>
        <w:rPr>
          <w:rtl/>
          <w:lang w:bidi="fa-IR"/>
        </w:rPr>
        <w:t>؟</w:t>
      </w:r>
    </w:p>
    <w:p w:rsidR="00A41E48" w:rsidRPr="00C3465B" w:rsidRDefault="00A41E48" w:rsidP="00A41E48">
      <w:pPr>
        <w:pStyle w:val="libNormal"/>
        <w:rPr>
          <w:rtl/>
          <w:lang w:bidi="fa-IR"/>
        </w:rPr>
      </w:pPr>
      <w:r w:rsidRPr="00C3465B">
        <w:rPr>
          <w:rtl/>
          <w:lang w:bidi="fa-IR"/>
        </w:rPr>
        <w:t>وأيضا</w:t>
      </w:r>
      <w:r w:rsidR="00721C5D">
        <w:rPr>
          <w:rFonts w:hint="cs"/>
          <w:rtl/>
          <w:lang w:bidi="fa-IR"/>
        </w:rPr>
        <w:t>ً</w:t>
      </w:r>
      <w:r>
        <w:rPr>
          <w:rtl/>
          <w:lang w:bidi="fa-IR"/>
        </w:rPr>
        <w:t>:</w:t>
      </w:r>
      <w:r w:rsidRPr="00C3465B">
        <w:rPr>
          <w:rtl/>
          <w:lang w:bidi="fa-IR"/>
        </w:rPr>
        <w:t xml:space="preserve"> إذا كان التخصيص باللّمحة الواحدة مستفادا</w:t>
      </w:r>
      <w:r w:rsidR="00721C5D">
        <w:rPr>
          <w:rFonts w:hint="cs"/>
          <w:rtl/>
          <w:lang w:bidi="fa-IR"/>
        </w:rPr>
        <w:t>ً</w:t>
      </w:r>
      <w:r w:rsidRPr="00C3465B">
        <w:rPr>
          <w:rtl/>
          <w:lang w:bidi="fa-IR"/>
        </w:rPr>
        <w:t xml:space="preserve"> من الحديث عنده</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فلماذا تجشّم مؤنة إيجاد احتمال غيبة أبي بكر عن المدينة المنوّرة</w:t>
      </w:r>
      <w:r>
        <w:rPr>
          <w:rtl/>
          <w:lang w:bidi="fa-IR"/>
        </w:rPr>
        <w:t>؟</w:t>
      </w:r>
      <w:r w:rsidRPr="00C3465B">
        <w:rPr>
          <w:rtl/>
          <w:lang w:bidi="fa-IR"/>
        </w:rPr>
        <w:t xml:space="preserve"> هل</w:t>
      </w:r>
      <w:r w:rsidR="00721C5D">
        <w:rPr>
          <w:rFonts w:hint="cs"/>
          <w:rtl/>
          <w:lang w:bidi="fa-IR"/>
        </w:rPr>
        <w:t>ّ</w:t>
      </w:r>
      <w:r w:rsidRPr="00C3465B">
        <w:rPr>
          <w:rtl/>
          <w:lang w:bidi="fa-IR"/>
        </w:rPr>
        <w:t>ا اكتفى باحتمال ب</w:t>
      </w:r>
      <w:r w:rsidR="00721C5D">
        <w:rPr>
          <w:rFonts w:hint="cs"/>
          <w:rtl/>
          <w:lang w:bidi="fa-IR"/>
        </w:rPr>
        <w:t>ُ</w:t>
      </w:r>
      <w:r w:rsidRPr="00C3465B">
        <w:rPr>
          <w:rtl/>
          <w:lang w:bidi="fa-IR"/>
        </w:rPr>
        <w:t>عد أبي بكر عن مجلس الأكل بمسافة</w:t>
      </w:r>
      <w:r w:rsidR="00721C5D">
        <w:rPr>
          <w:rFonts w:hint="cs"/>
          <w:rtl/>
          <w:lang w:bidi="fa-IR"/>
        </w:rPr>
        <w:t>ٍ</w:t>
      </w:r>
      <w:r w:rsidRPr="00C3465B">
        <w:rPr>
          <w:rtl/>
          <w:lang w:bidi="fa-IR"/>
        </w:rPr>
        <w:t xml:space="preserve"> لا يكون حضوره متصوّرا</w:t>
      </w:r>
      <w:r w:rsidR="00721C5D">
        <w:rPr>
          <w:rFonts w:hint="cs"/>
          <w:rtl/>
          <w:lang w:bidi="fa-IR"/>
        </w:rPr>
        <w:t>ً</w:t>
      </w:r>
      <w:r w:rsidRPr="00C3465B">
        <w:rPr>
          <w:rtl/>
          <w:lang w:bidi="fa-IR"/>
        </w:rPr>
        <w:t xml:space="preserve"> في لمحة</w:t>
      </w:r>
      <w:r w:rsidR="00B96BBD">
        <w:rPr>
          <w:rFonts w:hint="cs"/>
          <w:rtl/>
          <w:lang w:bidi="fa-IR"/>
        </w:rPr>
        <w:t>ٍ</w:t>
      </w:r>
      <w:r w:rsidRPr="00C3465B">
        <w:rPr>
          <w:rtl/>
          <w:lang w:bidi="fa-IR"/>
        </w:rPr>
        <w:t xml:space="preserve"> واحدة من دون خرق العادة</w:t>
      </w:r>
      <w:r>
        <w:rPr>
          <w:rtl/>
          <w:lang w:bidi="fa-IR"/>
        </w:rPr>
        <w:t>؟</w:t>
      </w:r>
    </w:p>
    <w:p w:rsidR="00A41E48" w:rsidRDefault="00A41E48" w:rsidP="00A41E48">
      <w:pPr>
        <w:pStyle w:val="libBold1"/>
        <w:rPr>
          <w:rtl/>
          <w:lang w:bidi="fa-IR"/>
        </w:rPr>
      </w:pPr>
      <w:r>
        <w:rPr>
          <w:rtl/>
          <w:lang w:bidi="fa-IR"/>
        </w:rPr>
        <w:t>قوله:</w:t>
      </w:r>
    </w:p>
    <w:p w:rsidR="00A41E48" w:rsidRPr="00C3465B" w:rsidRDefault="00A41E48" w:rsidP="00A41E48">
      <w:pPr>
        <w:pStyle w:val="libNormal"/>
        <w:rPr>
          <w:rtl/>
          <w:lang w:bidi="fa-IR"/>
        </w:rPr>
      </w:pPr>
      <w:r w:rsidRPr="00C3465B">
        <w:rPr>
          <w:rtl/>
          <w:lang w:bidi="fa-IR"/>
        </w:rPr>
        <w:t>والأنبياء لا يطلبون خرق العادة من الله تعالى إل</w:t>
      </w:r>
      <w:r w:rsidR="00B96BBD">
        <w:rPr>
          <w:rFonts w:hint="cs"/>
          <w:rtl/>
          <w:lang w:bidi="fa-IR"/>
        </w:rPr>
        <w:t>ّ</w:t>
      </w:r>
      <w:r w:rsidRPr="00C3465B">
        <w:rPr>
          <w:rtl/>
          <w:lang w:bidi="fa-IR"/>
        </w:rPr>
        <w:t>ا عند التحدّي مع الكفّار.</w:t>
      </w:r>
    </w:p>
    <w:p w:rsidR="00A41E48" w:rsidRPr="00C3465B" w:rsidRDefault="00A41E48" w:rsidP="00A41E48">
      <w:pPr>
        <w:pStyle w:val="libBold1"/>
        <w:rPr>
          <w:rtl/>
          <w:lang w:bidi="fa-IR"/>
        </w:rPr>
      </w:pPr>
      <w:r w:rsidRPr="00C3465B">
        <w:rPr>
          <w:rtl/>
          <w:lang w:bidi="fa-IR"/>
        </w:rPr>
        <w:t>أقول</w:t>
      </w:r>
      <w:r>
        <w:rPr>
          <w:rtl/>
          <w:lang w:bidi="fa-IR"/>
        </w:rPr>
        <w:t>:</w:t>
      </w:r>
    </w:p>
    <w:p w:rsidR="00A41E48" w:rsidRDefault="00A41E48" w:rsidP="00A41E48">
      <w:pPr>
        <w:pStyle w:val="libNormal"/>
        <w:rPr>
          <w:rtl/>
          <w:lang w:bidi="fa-IR"/>
        </w:rPr>
      </w:pPr>
      <w:r w:rsidRPr="00C3465B">
        <w:rPr>
          <w:rtl/>
          <w:lang w:bidi="fa-IR"/>
        </w:rPr>
        <w:t>إنّ ( الدّهلوي ) يدّعي هذا المطلب لكونه في مقام التحدّي مع الإ</w:t>
      </w:r>
      <w:r w:rsidR="00AB432D">
        <w:rPr>
          <w:rFonts w:hint="cs"/>
          <w:rtl/>
          <w:lang w:bidi="fa-IR"/>
        </w:rPr>
        <w:t>ِ</w:t>
      </w:r>
      <w:r w:rsidRPr="00C3465B">
        <w:rPr>
          <w:rtl/>
          <w:lang w:bidi="fa-IR"/>
        </w:rPr>
        <w:t>ماميّة</w:t>
      </w:r>
      <w:r>
        <w:rPr>
          <w:rtl/>
          <w:lang w:bidi="fa-IR"/>
        </w:rPr>
        <w:t>،</w:t>
      </w:r>
      <w:r w:rsidRPr="00C3465B">
        <w:rPr>
          <w:rtl/>
          <w:lang w:bidi="fa-IR"/>
        </w:rPr>
        <w:t xml:space="preserve"> وإل</w:t>
      </w:r>
      <w:r w:rsidR="00AB432D">
        <w:rPr>
          <w:rFonts w:hint="cs"/>
          <w:rtl/>
          <w:lang w:bidi="fa-IR"/>
        </w:rPr>
        <w:t>ّ</w:t>
      </w:r>
      <w:r w:rsidRPr="00C3465B">
        <w:rPr>
          <w:rtl/>
          <w:lang w:bidi="fa-IR"/>
        </w:rPr>
        <w:t>ا فكيف ينسى الكرامات العجيبة الغريبة التي يدّعونها لأئمتهم في التصوّف ولا شيء منها في مقام التحدّي مطلقا</w:t>
      </w:r>
      <w:r w:rsidR="001B1364">
        <w:rPr>
          <w:rFonts w:hint="cs"/>
          <w:rtl/>
          <w:lang w:bidi="fa-IR"/>
        </w:rPr>
        <w:t>ً</w:t>
      </w:r>
      <w:r>
        <w:rPr>
          <w:rtl/>
          <w:lang w:bidi="fa-IR"/>
        </w:rPr>
        <w:t>؟</w:t>
      </w:r>
      <w:r w:rsidRPr="00C3465B">
        <w:rPr>
          <w:rtl/>
          <w:lang w:bidi="fa-IR"/>
        </w:rPr>
        <w:t xml:space="preserve"> فإذا جاز هذا المشايخ الصّوفيّة فما المانع عنه بالنّسبة للأنبياء</w:t>
      </w:r>
      <w:r>
        <w:rPr>
          <w:rtl/>
          <w:lang w:bidi="fa-IR"/>
        </w:rPr>
        <w:t>؟!</w:t>
      </w:r>
    </w:p>
    <w:p w:rsidR="0043598D" w:rsidRDefault="00A41E48" w:rsidP="00A41E48">
      <w:pPr>
        <w:pStyle w:val="libNormal"/>
        <w:rPr>
          <w:rtl/>
        </w:rPr>
      </w:pPr>
      <w:r w:rsidRPr="00C3465B">
        <w:rPr>
          <w:rtl/>
          <w:lang w:bidi="fa-IR"/>
        </w:rPr>
        <w:t>بل لقد أجاز ابن تيمية صدور خوارق العادة من آحاد النّاس</w:t>
      </w:r>
      <w:r>
        <w:rPr>
          <w:rtl/>
          <w:lang w:bidi="fa-IR"/>
        </w:rPr>
        <w:t>،</w:t>
      </w:r>
      <w:r w:rsidRPr="00C3465B">
        <w:rPr>
          <w:rtl/>
          <w:lang w:bidi="fa-IR"/>
        </w:rPr>
        <w:t xml:space="preserve"> في جوابه عن كرامة</w:t>
      </w:r>
      <w:r w:rsidR="001B1364">
        <w:rPr>
          <w:rFonts w:hint="cs"/>
          <w:rtl/>
          <w:lang w:bidi="fa-IR"/>
        </w:rPr>
        <w:t>ٍ</w:t>
      </w:r>
      <w:r w:rsidRPr="00C3465B">
        <w:rPr>
          <w:rtl/>
          <w:lang w:bidi="fa-IR"/>
        </w:rPr>
        <w:t xml:space="preserve"> لأمير المؤمنين </w:t>
      </w:r>
      <w:r w:rsidRPr="001C3131">
        <w:rPr>
          <w:rStyle w:val="libAlaemChar"/>
          <w:rtl/>
        </w:rPr>
        <w:t>عليه‌السلام</w:t>
      </w:r>
      <w:r w:rsidRPr="00C3465B">
        <w:rPr>
          <w:rtl/>
          <w:lang w:bidi="fa-IR"/>
        </w:rPr>
        <w:t xml:space="preserve"> أوردها العل</w:t>
      </w:r>
      <w:r w:rsidR="00E32EDA">
        <w:rPr>
          <w:rFonts w:hint="cs"/>
          <w:rtl/>
          <w:lang w:bidi="fa-IR"/>
        </w:rPr>
        <w:t>ّ</w:t>
      </w:r>
      <w:r w:rsidRPr="00C3465B">
        <w:rPr>
          <w:rtl/>
          <w:lang w:bidi="fa-IR"/>
        </w:rPr>
        <w:t xml:space="preserve">امة الحلّي </w:t>
      </w:r>
      <w:r w:rsidRPr="001C3131">
        <w:rPr>
          <w:rStyle w:val="libAlaemChar"/>
          <w:rtl/>
        </w:rPr>
        <w:t>رحمه‌الله</w:t>
      </w:r>
      <w:r>
        <w:rPr>
          <w:rtl/>
          <w:lang w:bidi="fa-IR"/>
        </w:rPr>
        <w:t>،</w:t>
      </w:r>
      <w:r>
        <w:rPr>
          <w:rFonts w:hint="cs"/>
          <w:rtl/>
          <w:lang w:bidi="fa-IR"/>
        </w:rPr>
        <w:t xml:space="preserve"> </w:t>
      </w:r>
      <w:r w:rsidRPr="00C3465B">
        <w:rPr>
          <w:rtl/>
        </w:rPr>
        <w:t>قال ابن تيمية</w:t>
      </w:r>
      <w:r>
        <w:rPr>
          <w:rtl/>
        </w:rPr>
        <w:t>:</w:t>
      </w:r>
    </w:p>
    <w:p w:rsidR="00A41E48" w:rsidRPr="00C3465B" w:rsidRDefault="00A41E48" w:rsidP="00A41E48">
      <w:pPr>
        <w:pStyle w:val="libNormal"/>
        <w:rPr>
          <w:rtl/>
          <w:lang w:bidi="fa-IR"/>
        </w:rPr>
      </w:pPr>
      <w:r w:rsidRPr="00C3465B">
        <w:rPr>
          <w:rtl/>
        </w:rPr>
        <w:t>« روى جماعة أهل السير بأنّ عليّا</w:t>
      </w:r>
      <w:r w:rsidR="003D5444">
        <w:rPr>
          <w:rFonts w:hint="cs"/>
          <w:rtl/>
        </w:rPr>
        <w:t>ً</w:t>
      </w:r>
      <w:r w:rsidRPr="00C3465B">
        <w:rPr>
          <w:rtl/>
        </w:rPr>
        <w:t xml:space="preserve"> كان يخطب على منبر الكوفة</w:t>
      </w:r>
      <w:r>
        <w:rPr>
          <w:rtl/>
        </w:rPr>
        <w:t>،</w:t>
      </w:r>
      <w:r w:rsidRPr="00C3465B">
        <w:rPr>
          <w:rtl/>
        </w:rPr>
        <w:t xml:space="preserve"> فظهر ثعبان فرقى المنبر</w:t>
      </w:r>
      <w:r>
        <w:rPr>
          <w:rtl/>
        </w:rPr>
        <w:t>،</w:t>
      </w:r>
      <w:r w:rsidRPr="00C3465B">
        <w:rPr>
          <w:rtl/>
        </w:rPr>
        <w:t xml:space="preserve"> وخاف الناس وأرادوا قتله فمنعهم</w:t>
      </w:r>
      <w:r>
        <w:rPr>
          <w:rtl/>
        </w:rPr>
        <w:t>،</w:t>
      </w:r>
      <w:r w:rsidRPr="00C3465B">
        <w:rPr>
          <w:rtl/>
        </w:rPr>
        <w:t xml:space="preserve"> فخاطبه ثمّ نزل</w:t>
      </w:r>
      <w:r>
        <w:rPr>
          <w:rtl/>
        </w:rPr>
        <w:t>،</w:t>
      </w:r>
      <w:r w:rsidRPr="00C3465B">
        <w:rPr>
          <w:rtl/>
        </w:rPr>
        <w:t xml:space="preserve"> فسأل الناس عنه فقال</w:t>
      </w:r>
      <w:r>
        <w:rPr>
          <w:rtl/>
        </w:rPr>
        <w:t>:</w:t>
      </w:r>
      <w:r w:rsidRPr="00C3465B">
        <w:rPr>
          <w:rtl/>
        </w:rPr>
        <w:t xml:space="preserve"> إنّه حاكم الجن</w:t>
      </w:r>
      <w:r>
        <w:rPr>
          <w:rtl/>
        </w:rPr>
        <w:t>،</w:t>
      </w:r>
      <w:r w:rsidRPr="00C3465B">
        <w:rPr>
          <w:rtl/>
        </w:rPr>
        <w:t xml:space="preserve"> التبست عليه قضيّة فأوضحتها له. وكان أهل الكوفة يسمّون الباب الذي دخل فيه باب الثعبان. فأراد بنو </w:t>
      </w:r>
      <w:r w:rsidR="00244E92">
        <w:rPr>
          <w:rFonts w:hint="cs"/>
          <w:rtl/>
        </w:rPr>
        <w:t>اُ</w:t>
      </w:r>
      <w:r w:rsidRPr="00C3465B">
        <w:rPr>
          <w:rtl/>
        </w:rPr>
        <w:t>مية إطفاء هذه الفضيلة</w:t>
      </w:r>
      <w:r>
        <w:rPr>
          <w:rtl/>
        </w:rPr>
        <w:t>،</w:t>
      </w:r>
      <w:r w:rsidRPr="00C3465B">
        <w:rPr>
          <w:rtl/>
        </w:rPr>
        <w:t xml:space="preserve"> فنصبوا على ذلك الباب قتلى مدة</w:t>
      </w:r>
      <w:r w:rsidR="0010633D">
        <w:rPr>
          <w:rFonts w:hint="cs"/>
          <w:rtl/>
        </w:rPr>
        <w:t>ً</w:t>
      </w:r>
      <w:r w:rsidRPr="00C3465B">
        <w:rPr>
          <w:rtl/>
        </w:rPr>
        <w:t xml:space="preserve"> طويلة</w:t>
      </w:r>
      <w:r w:rsidR="0010633D">
        <w:rPr>
          <w:rFonts w:hint="cs"/>
          <w:rtl/>
        </w:rPr>
        <w:t>ً</w:t>
      </w:r>
      <w:r w:rsidRPr="00C3465B">
        <w:rPr>
          <w:rtl/>
        </w:rPr>
        <w:t xml:space="preserve"> حتى سمّي باب القتلى.</w:t>
      </w:r>
    </w:p>
    <w:p w:rsidR="00A41E48" w:rsidRPr="00C3465B" w:rsidRDefault="00A41E48" w:rsidP="00A41E48">
      <w:pPr>
        <w:pStyle w:val="libNormal"/>
        <w:rPr>
          <w:rtl/>
          <w:lang w:bidi="fa-IR"/>
        </w:rPr>
      </w:pPr>
      <w:r w:rsidRPr="00C3465B">
        <w:rPr>
          <w:rtl/>
          <w:lang w:bidi="fa-IR"/>
        </w:rPr>
        <w:t>والجواب</w:t>
      </w:r>
      <w:r>
        <w:rPr>
          <w:rtl/>
          <w:lang w:bidi="fa-IR"/>
        </w:rPr>
        <w:t>:</w:t>
      </w:r>
      <w:r w:rsidRPr="00C3465B">
        <w:rPr>
          <w:rtl/>
          <w:lang w:bidi="fa-IR"/>
        </w:rPr>
        <w:t xml:space="preserve"> إنّه لا ريب أنّ م</w:t>
      </w:r>
      <w:r w:rsidR="002247B5">
        <w:rPr>
          <w:rFonts w:hint="cs"/>
          <w:rtl/>
          <w:lang w:bidi="fa-IR"/>
        </w:rPr>
        <w:t>َ</w:t>
      </w:r>
      <w:r w:rsidRPr="00C3465B">
        <w:rPr>
          <w:rtl/>
          <w:lang w:bidi="fa-IR"/>
        </w:rPr>
        <w:t>ن دون علي بكثير يحتاج الجن إليه وتستفتيه وتسأله</w:t>
      </w:r>
      <w:r>
        <w:rPr>
          <w:rtl/>
          <w:lang w:bidi="fa-IR"/>
        </w:rPr>
        <w:t>،</w:t>
      </w:r>
      <w:r w:rsidRPr="00C3465B">
        <w:rPr>
          <w:rtl/>
          <w:lang w:bidi="fa-IR"/>
        </w:rPr>
        <w:t xml:space="preserve"> وهذا معلوم قديما</w:t>
      </w:r>
      <w:r w:rsidR="00C11639">
        <w:rPr>
          <w:rFonts w:hint="cs"/>
          <w:rtl/>
          <w:lang w:bidi="fa-IR"/>
        </w:rPr>
        <w:t>ً</w:t>
      </w:r>
      <w:r w:rsidRPr="00C3465B">
        <w:rPr>
          <w:rtl/>
          <w:lang w:bidi="fa-IR"/>
        </w:rPr>
        <w:t xml:space="preserve"> وحديثا</w:t>
      </w:r>
      <w:r w:rsidR="00C11639">
        <w:rPr>
          <w:rFonts w:hint="cs"/>
          <w:rtl/>
          <w:lang w:bidi="fa-IR"/>
        </w:rPr>
        <w:t>ً</w:t>
      </w:r>
      <w:r w:rsidRPr="00C3465B">
        <w:rPr>
          <w:rtl/>
          <w:lang w:bidi="fa-IR"/>
        </w:rPr>
        <w:t>. فإن</w:t>
      </w:r>
      <w:r w:rsidR="00C11639">
        <w:rPr>
          <w:rFonts w:hint="cs"/>
          <w:rtl/>
          <w:lang w:bidi="fa-IR"/>
        </w:rPr>
        <w:t>ْ</w:t>
      </w:r>
      <w:r w:rsidRPr="00C3465B">
        <w:rPr>
          <w:rtl/>
          <w:lang w:bidi="fa-IR"/>
        </w:rPr>
        <w:t xml:space="preserve"> كان هذا قد وقع فقدره أجلّ من ذلك</w:t>
      </w:r>
      <w:r>
        <w:rPr>
          <w:rtl/>
          <w:lang w:bidi="fa-IR"/>
        </w:rPr>
        <w:t>،</w:t>
      </w:r>
      <w:r w:rsidRPr="00C3465B">
        <w:rPr>
          <w:rtl/>
          <w:lang w:bidi="fa-IR"/>
        </w:rPr>
        <w:t xml:space="preserve"> وهذا من أدنى فضائل من هو دون علي. وإن لم يكن وقع لم ينقص فضله بذلك</w:t>
      </w:r>
      <w:r>
        <w:rPr>
          <w:rtl/>
          <w:lang w:bidi="fa-IR"/>
        </w:rPr>
        <w:t>،</w:t>
      </w:r>
      <w:r w:rsidRPr="00C3465B">
        <w:rPr>
          <w:rtl/>
          <w:lang w:bidi="fa-IR"/>
        </w:rPr>
        <w:t xml:space="preserve"> وإنّما من باشر أهل الخير والذين لهم أعظم من هذه الخوارق</w:t>
      </w:r>
      <w:r>
        <w:rPr>
          <w:rtl/>
          <w:lang w:bidi="fa-IR"/>
        </w:rPr>
        <w:t>،</w:t>
      </w:r>
      <w:r w:rsidRPr="00C3465B">
        <w:rPr>
          <w:rtl/>
          <w:lang w:bidi="fa-IR"/>
        </w:rPr>
        <w:t xml:space="preserve"> أو رأى</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من نفسه ما هو أعظم من هذه الخوارق</w:t>
      </w:r>
      <w:r>
        <w:rPr>
          <w:rtl/>
          <w:lang w:bidi="fa-IR"/>
        </w:rPr>
        <w:t>،</w:t>
      </w:r>
      <w:r w:rsidRPr="00C3465B">
        <w:rPr>
          <w:rtl/>
          <w:lang w:bidi="fa-IR"/>
        </w:rPr>
        <w:t xml:space="preserve"> لم تكن هذه ممّا توجب أن يفضّل بها عليّا</w:t>
      </w:r>
      <w:r w:rsidR="00247ACF">
        <w:rPr>
          <w:rFonts w:hint="cs"/>
          <w:rtl/>
          <w:lang w:bidi="fa-IR"/>
        </w:rPr>
        <w:t>ً</w:t>
      </w:r>
      <w:r>
        <w:rPr>
          <w:rtl/>
          <w:lang w:bidi="fa-IR"/>
        </w:rPr>
        <w:t>،</w:t>
      </w:r>
      <w:r w:rsidRPr="00C3465B">
        <w:rPr>
          <w:rtl/>
          <w:lang w:bidi="fa-IR"/>
        </w:rPr>
        <w:t xml:space="preserve"> ونحن لو ذكرنا ما باشرناه من هذا الجنس ممّا هو أعظم من ذلك لذكرنا شيئا</w:t>
      </w:r>
      <w:r w:rsidR="003C6DB7">
        <w:rPr>
          <w:rFonts w:hint="cs"/>
          <w:rtl/>
          <w:lang w:bidi="fa-IR"/>
        </w:rPr>
        <w:t>ً</w:t>
      </w:r>
      <w:r w:rsidRPr="00C3465B">
        <w:rPr>
          <w:rtl/>
          <w:lang w:bidi="fa-IR"/>
        </w:rPr>
        <w:t xml:space="preserve"> كثيرا</w:t>
      </w:r>
      <w:r w:rsidR="003C6DB7">
        <w:rPr>
          <w:rFonts w:hint="cs"/>
          <w:rtl/>
          <w:lang w:bidi="fa-IR"/>
        </w:rPr>
        <w:t>ً</w:t>
      </w:r>
      <w:r>
        <w:rPr>
          <w:rtl/>
          <w:lang w:bidi="fa-IR"/>
        </w:rPr>
        <w:t>،</w:t>
      </w:r>
      <w:r w:rsidRPr="00C3465B">
        <w:rPr>
          <w:rtl/>
          <w:lang w:bidi="fa-IR"/>
        </w:rPr>
        <w:t xml:space="preserve"> ونحن نعلم أنّ</w:t>
      </w:r>
      <w:r w:rsidR="00062F1D">
        <w:rPr>
          <w:rFonts w:hint="cs"/>
          <w:rtl/>
          <w:lang w:bidi="fa-IR"/>
        </w:rPr>
        <w:t>َ</w:t>
      </w:r>
      <w:r w:rsidRPr="00C3465B">
        <w:rPr>
          <w:rtl/>
          <w:lang w:bidi="fa-IR"/>
        </w:rPr>
        <w:t xml:space="preserve"> من هو دون علي بكثير من الصحابة خير منّا بكثير</w:t>
      </w:r>
      <w:r>
        <w:rPr>
          <w:rtl/>
          <w:lang w:bidi="fa-IR"/>
        </w:rPr>
        <w:t>،</w:t>
      </w:r>
      <w:r w:rsidRPr="00C3465B">
        <w:rPr>
          <w:rtl/>
          <w:lang w:bidi="fa-IR"/>
        </w:rPr>
        <w:t xml:space="preserve"> فكيف يمكن مع هذا أن يجعل مثل هذا حجة</w:t>
      </w:r>
      <w:r w:rsidR="00062F1D">
        <w:rPr>
          <w:rFonts w:hint="cs"/>
          <w:rtl/>
          <w:lang w:bidi="fa-IR"/>
        </w:rPr>
        <w:t>ً</w:t>
      </w:r>
      <w:r w:rsidRPr="00C3465B">
        <w:rPr>
          <w:rtl/>
          <w:lang w:bidi="fa-IR"/>
        </w:rPr>
        <w:t xml:space="preserve"> على فضيلة علي على الواحد منّا</w:t>
      </w:r>
      <w:r>
        <w:rPr>
          <w:rtl/>
          <w:lang w:bidi="fa-IR"/>
        </w:rPr>
        <w:t>،</w:t>
      </w:r>
      <w:r w:rsidRPr="00C3465B">
        <w:rPr>
          <w:rtl/>
          <w:lang w:bidi="fa-IR"/>
        </w:rPr>
        <w:t xml:space="preserve"> فضلا</w:t>
      </w:r>
      <w:r w:rsidR="00062F1D">
        <w:rPr>
          <w:rFonts w:hint="cs"/>
          <w:rtl/>
          <w:lang w:bidi="fa-IR"/>
        </w:rPr>
        <w:t>ً</w:t>
      </w:r>
      <w:r w:rsidRPr="00C3465B">
        <w:rPr>
          <w:rtl/>
          <w:lang w:bidi="fa-IR"/>
        </w:rPr>
        <w:t xml:space="preserve"> عن أبي بكر وعمر</w:t>
      </w:r>
      <w:r>
        <w:rPr>
          <w:rtl/>
          <w:lang w:bidi="fa-IR"/>
        </w:rPr>
        <w:t>؟</w:t>
      </w:r>
    </w:p>
    <w:p w:rsidR="00A41E48" w:rsidRPr="00C3465B" w:rsidRDefault="00A41E48" w:rsidP="00A41E48">
      <w:pPr>
        <w:pStyle w:val="libNormal"/>
        <w:rPr>
          <w:rtl/>
          <w:lang w:bidi="fa-IR"/>
        </w:rPr>
      </w:pPr>
      <w:r w:rsidRPr="00C3465B">
        <w:rPr>
          <w:rtl/>
          <w:lang w:bidi="fa-IR"/>
        </w:rPr>
        <w:t>ولكنّ الرافضة لجهلهم وظلمهم وبعدهم عن طريق أولياء الله ليس لهم من كرامات الأولياء المتقين ما يعتدّ به</w:t>
      </w:r>
      <w:r>
        <w:rPr>
          <w:rtl/>
          <w:lang w:bidi="fa-IR"/>
        </w:rPr>
        <w:t>،</w:t>
      </w:r>
      <w:r w:rsidRPr="00C3465B">
        <w:rPr>
          <w:rtl/>
          <w:lang w:bidi="fa-IR"/>
        </w:rPr>
        <w:t xml:space="preserve"> فهم لإ</w:t>
      </w:r>
      <w:r w:rsidR="0001351A">
        <w:rPr>
          <w:rFonts w:hint="cs"/>
          <w:rtl/>
          <w:lang w:bidi="fa-IR"/>
        </w:rPr>
        <w:t>ِ</w:t>
      </w:r>
      <w:r w:rsidRPr="00C3465B">
        <w:rPr>
          <w:rtl/>
          <w:lang w:bidi="fa-IR"/>
        </w:rPr>
        <w:t>فلاسهم منها إذا سمعوا شيئا</w:t>
      </w:r>
      <w:r w:rsidR="0001351A">
        <w:rPr>
          <w:rFonts w:hint="cs"/>
          <w:rtl/>
          <w:lang w:bidi="fa-IR"/>
        </w:rPr>
        <w:t>ً</w:t>
      </w:r>
      <w:r w:rsidRPr="00C3465B">
        <w:rPr>
          <w:rtl/>
          <w:lang w:bidi="fa-IR"/>
        </w:rPr>
        <w:t xml:space="preserve"> من خوارق العادات عظّموه تعظيم المفلس للقليل من النقد</w:t>
      </w:r>
      <w:r>
        <w:rPr>
          <w:rtl/>
          <w:lang w:bidi="fa-IR"/>
        </w:rPr>
        <w:t>،</w:t>
      </w:r>
      <w:r w:rsidRPr="00C3465B">
        <w:rPr>
          <w:rtl/>
          <w:lang w:bidi="fa-IR"/>
        </w:rPr>
        <w:t xml:space="preserve"> والجائع للكسرة من الخبز. والرافضة لفرط جهلهم وبعدهم عن ولاية الله وتقواه ليس لهم نصيب كثير من كرامات الأولياء</w:t>
      </w:r>
      <w:r>
        <w:rPr>
          <w:rtl/>
          <w:lang w:bidi="fa-IR"/>
        </w:rPr>
        <w:t>،</w:t>
      </w:r>
      <w:r w:rsidRPr="00C3465B">
        <w:rPr>
          <w:rtl/>
          <w:lang w:bidi="fa-IR"/>
        </w:rPr>
        <w:t xml:space="preserve"> فإذا سمعوا مثل هذا على علي ظنّوا أنّ هذا لا يكون إل</w:t>
      </w:r>
      <w:r w:rsidR="0001351A">
        <w:rPr>
          <w:rFonts w:hint="cs"/>
          <w:rtl/>
          <w:lang w:bidi="fa-IR"/>
        </w:rPr>
        <w:t>ّ</w:t>
      </w:r>
      <w:r w:rsidRPr="00C3465B">
        <w:rPr>
          <w:rtl/>
          <w:lang w:bidi="fa-IR"/>
        </w:rPr>
        <w:t>ا لأفضل الخلق</w:t>
      </w:r>
      <w:r>
        <w:rPr>
          <w:rtl/>
          <w:lang w:bidi="fa-IR"/>
        </w:rPr>
        <w:t>،</w:t>
      </w:r>
      <w:r w:rsidRPr="00C3465B">
        <w:rPr>
          <w:rtl/>
          <w:lang w:bidi="fa-IR"/>
        </w:rPr>
        <w:t xml:space="preserve"> وليس الأمر كذلك.</w:t>
      </w:r>
    </w:p>
    <w:p w:rsidR="00A41E48" w:rsidRPr="00C3465B" w:rsidRDefault="00A41E48" w:rsidP="00A41E48">
      <w:pPr>
        <w:pStyle w:val="libNormal"/>
        <w:rPr>
          <w:rtl/>
          <w:lang w:bidi="fa-IR"/>
        </w:rPr>
      </w:pPr>
      <w:r w:rsidRPr="00C3465B">
        <w:rPr>
          <w:rtl/>
          <w:lang w:bidi="fa-IR"/>
        </w:rPr>
        <w:t>بل هذه الخوارق المذكورة وما هو أعظم منها يكون لخلق كثير</w:t>
      </w:r>
      <w:r w:rsidR="009E2740">
        <w:rPr>
          <w:rFonts w:hint="cs"/>
          <w:rtl/>
          <w:lang w:bidi="fa-IR"/>
        </w:rPr>
        <w:t>ٍ</w:t>
      </w:r>
      <w:r w:rsidRPr="00C3465B">
        <w:rPr>
          <w:rtl/>
          <w:lang w:bidi="fa-IR"/>
        </w:rPr>
        <w:t xml:space="preserve"> من </w:t>
      </w:r>
      <w:r w:rsidR="009E2740">
        <w:rPr>
          <w:rFonts w:hint="cs"/>
          <w:rtl/>
          <w:lang w:bidi="fa-IR"/>
        </w:rPr>
        <w:t>اُ</w:t>
      </w:r>
      <w:r w:rsidRPr="00C3465B">
        <w:rPr>
          <w:rtl/>
          <w:lang w:bidi="fa-IR"/>
        </w:rPr>
        <w:t>مة محمّد المعترفين بأنّ أبا بكر وعمر وعثمان وعليا</w:t>
      </w:r>
      <w:r w:rsidR="00F70C99">
        <w:rPr>
          <w:rFonts w:hint="cs"/>
          <w:rtl/>
          <w:lang w:bidi="fa-IR"/>
        </w:rPr>
        <w:t>ً</w:t>
      </w:r>
      <w:r w:rsidRPr="00C3465B">
        <w:rPr>
          <w:rtl/>
          <w:lang w:bidi="fa-IR"/>
        </w:rPr>
        <w:t xml:space="preserve"> خير منهم</w:t>
      </w:r>
      <w:r>
        <w:rPr>
          <w:rtl/>
          <w:lang w:bidi="fa-IR"/>
        </w:rPr>
        <w:t>،</w:t>
      </w:r>
      <w:r w:rsidRPr="00C3465B">
        <w:rPr>
          <w:rtl/>
          <w:lang w:bidi="fa-IR"/>
        </w:rPr>
        <w:t xml:space="preserve"> الذين يتولّون الجميع ويحبّونهم ويقدّمون من قدّم الله ورسوله</w:t>
      </w:r>
      <w:r>
        <w:rPr>
          <w:rtl/>
          <w:lang w:bidi="fa-IR"/>
        </w:rPr>
        <w:t>،</w:t>
      </w:r>
      <w:r w:rsidRPr="00C3465B">
        <w:rPr>
          <w:rtl/>
          <w:lang w:bidi="fa-IR"/>
        </w:rPr>
        <w:t xml:space="preserve"> لا سيّما الذين يعرفون قدر الصدّيق ويقدّمونه</w:t>
      </w:r>
      <w:r>
        <w:rPr>
          <w:rtl/>
          <w:lang w:bidi="fa-IR"/>
        </w:rPr>
        <w:t>،</w:t>
      </w:r>
      <w:r w:rsidRPr="00C3465B">
        <w:rPr>
          <w:rtl/>
          <w:lang w:bidi="fa-IR"/>
        </w:rPr>
        <w:t xml:space="preserve"> فإنّه أخصّ هذه الا</w:t>
      </w:r>
      <w:r w:rsidR="00F70C99">
        <w:rPr>
          <w:rFonts w:hint="cs"/>
          <w:rtl/>
          <w:lang w:bidi="fa-IR"/>
        </w:rPr>
        <w:t>ُ</w:t>
      </w:r>
      <w:r w:rsidRPr="00C3465B">
        <w:rPr>
          <w:rtl/>
          <w:lang w:bidi="fa-IR"/>
        </w:rPr>
        <w:t>مة بولاية الله وتقواه</w:t>
      </w:r>
      <w:r>
        <w:rPr>
          <w:rtl/>
          <w:lang w:bidi="fa-IR"/>
        </w:rPr>
        <w:t>،</w:t>
      </w:r>
      <w:r w:rsidRPr="00C3465B">
        <w:rPr>
          <w:rtl/>
          <w:lang w:bidi="fa-IR"/>
        </w:rPr>
        <w:t xml:space="preserve"> واللبيب يعرف ذلك بطرق</w:t>
      </w:r>
      <w:r w:rsidR="00F70C99">
        <w:rPr>
          <w:rFonts w:hint="cs"/>
          <w:rtl/>
          <w:lang w:bidi="fa-IR"/>
        </w:rPr>
        <w:t>ٍ</w:t>
      </w:r>
      <w:r>
        <w:rPr>
          <w:rtl/>
          <w:lang w:bidi="fa-IR"/>
        </w:rPr>
        <w:t>،</w:t>
      </w:r>
      <w:r w:rsidRPr="00C3465B">
        <w:rPr>
          <w:rtl/>
          <w:lang w:bidi="fa-IR"/>
        </w:rPr>
        <w:t xml:space="preserve"> إمّا أن يطالع الكتب المصنّفة في أخبار الصالحين وكرامات الأولياء</w:t>
      </w:r>
      <w:r>
        <w:rPr>
          <w:rtl/>
          <w:lang w:bidi="fa-IR"/>
        </w:rPr>
        <w:t>،</w:t>
      </w:r>
      <w:r w:rsidRPr="00C3465B">
        <w:rPr>
          <w:rtl/>
          <w:lang w:bidi="fa-IR"/>
        </w:rPr>
        <w:t xml:space="preserve"> مثل كتاب ابن أبي الدنيا</w:t>
      </w:r>
      <w:r>
        <w:rPr>
          <w:rtl/>
          <w:lang w:bidi="fa-IR"/>
        </w:rPr>
        <w:t>،</w:t>
      </w:r>
      <w:r w:rsidRPr="00C3465B">
        <w:rPr>
          <w:rtl/>
          <w:lang w:bidi="fa-IR"/>
        </w:rPr>
        <w:t xml:space="preserve"> وكتاب الخل</w:t>
      </w:r>
      <w:r w:rsidR="00D87C7A">
        <w:rPr>
          <w:rFonts w:hint="cs"/>
          <w:rtl/>
          <w:lang w:bidi="fa-IR"/>
        </w:rPr>
        <w:t>ّ</w:t>
      </w:r>
      <w:r w:rsidRPr="00C3465B">
        <w:rPr>
          <w:rtl/>
          <w:lang w:bidi="fa-IR"/>
        </w:rPr>
        <w:t>ال</w:t>
      </w:r>
      <w:r>
        <w:rPr>
          <w:rtl/>
          <w:lang w:bidi="fa-IR"/>
        </w:rPr>
        <w:t>،</w:t>
      </w:r>
      <w:r w:rsidRPr="00C3465B">
        <w:rPr>
          <w:rtl/>
          <w:lang w:bidi="fa-IR"/>
        </w:rPr>
        <w:t xml:space="preserve"> وكتاب اللالكائي</w:t>
      </w:r>
      <w:r>
        <w:rPr>
          <w:rtl/>
          <w:lang w:bidi="fa-IR"/>
        </w:rPr>
        <w:t>،</w:t>
      </w:r>
      <w:r w:rsidRPr="00C3465B">
        <w:rPr>
          <w:rtl/>
          <w:lang w:bidi="fa-IR"/>
        </w:rPr>
        <w:t xml:space="preserve"> وغيرهم. ومثل ما يوجد من ذلك في أخبار الصالحين مثل</w:t>
      </w:r>
      <w:r>
        <w:rPr>
          <w:rtl/>
          <w:lang w:bidi="fa-IR"/>
        </w:rPr>
        <w:t>:</w:t>
      </w:r>
      <w:r w:rsidRPr="00C3465B">
        <w:rPr>
          <w:rtl/>
          <w:lang w:bidi="fa-IR"/>
        </w:rPr>
        <w:t xml:space="preserve"> كتاب الحلية لأبي نعيم</w:t>
      </w:r>
      <w:r>
        <w:rPr>
          <w:rtl/>
          <w:lang w:bidi="fa-IR"/>
        </w:rPr>
        <w:t>،</w:t>
      </w:r>
      <w:r w:rsidRPr="00C3465B">
        <w:rPr>
          <w:rtl/>
          <w:lang w:bidi="fa-IR"/>
        </w:rPr>
        <w:t xml:space="preserve"> وصفوة الصفوة</w:t>
      </w:r>
      <w:r>
        <w:rPr>
          <w:rtl/>
          <w:lang w:bidi="fa-IR"/>
        </w:rPr>
        <w:t>،</w:t>
      </w:r>
      <w:r w:rsidRPr="00C3465B">
        <w:rPr>
          <w:rtl/>
          <w:lang w:bidi="fa-IR"/>
        </w:rPr>
        <w:t xml:space="preserve"> وغير ذلك. وإمّا أن يكون قد باشر من رأى منه ذلك. وإمّا أن</w:t>
      </w:r>
      <w:r w:rsidR="005D6D6C">
        <w:rPr>
          <w:rFonts w:hint="cs"/>
          <w:rtl/>
          <w:lang w:bidi="fa-IR"/>
        </w:rPr>
        <w:t>ْ</w:t>
      </w:r>
      <w:r w:rsidRPr="00C3465B">
        <w:rPr>
          <w:rtl/>
          <w:lang w:bidi="fa-IR"/>
        </w:rPr>
        <w:t xml:space="preserve"> يخبره بذلك من هو عنده صادق</w:t>
      </w:r>
      <w:r>
        <w:rPr>
          <w:rtl/>
          <w:lang w:bidi="fa-IR"/>
        </w:rPr>
        <w:t>،</w:t>
      </w:r>
      <w:r w:rsidRPr="00C3465B">
        <w:rPr>
          <w:rtl/>
          <w:lang w:bidi="fa-IR"/>
        </w:rPr>
        <w:t xml:space="preserve"> فما زال الناس في كلّ عصر</w:t>
      </w:r>
      <w:r w:rsidR="00B51A10">
        <w:rPr>
          <w:rFonts w:hint="cs"/>
          <w:rtl/>
          <w:lang w:bidi="fa-IR"/>
        </w:rPr>
        <w:t>ٍ</w:t>
      </w:r>
      <w:r w:rsidRPr="00C3465B">
        <w:rPr>
          <w:rtl/>
          <w:lang w:bidi="fa-IR"/>
        </w:rPr>
        <w:t xml:space="preserve"> يقع لهم من ذلك شيء كثير</w:t>
      </w:r>
      <w:r>
        <w:rPr>
          <w:rtl/>
          <w:lang w:bidi="fa-IR"/>
        </w:rPr>
        <w:t>،</w:t>
      </w:r>
      <w:r w:rsidRPr="00C3465B">
        <w:rPr>
          <w:rtl/>
          <w:lang w:bidi="fa-IR"/>
        </w:rPr>
        <w:t xml:space="preserve"> ويحكي ذلك بعضهم لبعض</w:t>
      </w:r>
      <w:r>
        <w:rPr>
          <w:rtl/>
          <w:lang w:bidi="fa-IR"/>
        </w:rPr>
        <w:t>،</w:t>
      </w:r>
      <w:r w:rsidRPr="00C3465B">
        <w:rPr>
          <w:rtl/>
          <w:lang w:bidi="fa-IR"/>
        </w:rPr>
        <w:t xml:space="preserve"> وهذا كثير في كثير من المسلمين. وإمّا أن</w:t>
      </w:r>
      <w:r w:rsidR="00942A8A">
        <w:rPr>
          <w:rFonts w:hint="cs"/>
          <w:rtl/>
          <w:lang w:bidi="fa-IR"/>
        </w:rPr>
        <w:t>ْ</w:t>
      </w:r>
      <w:r w:rsidRPr="00C3465B">
        <w:rPr>
          <w:rtl/>
          <w:lang w:bidi="fa-IR"/>
        </w:rPr>
        <w:t xml:space="preserve"> يكون نفسه وقع له بعض ذلك.</w:t>
      </w:r>
    </w:p>
    <w:p w:rsidR="00A41E48" w:rsidRPr="00C3465B" w:rsidRDefault="00A41E48" w:rsidP="00A41E48">
      <w:pPr>
        <w:pStyle w:val="libNormal"/>
        <w:rPr>
          <w:rtl/>
          <w:lang w:bidi="fa-IR"/>
        </w:rPr>
      </w:pPr>
      <w:r w:rsidRPr="00C3465B">
        <w:rPr>
          <w:rtl/>
          <w:lang w:bidi="fa-IR"/>
        </w:rPr>
        <w:t>وهذه جيوش أبي بكر وعمر ورعيّتهما</w:t>
      </w:r>
      <w:r>
        <w:rPr>
          <w:rtl/>
          <w:lang w:bidi="fa-IR"/>
        </w:rPr>
        <w:t>،</w:t>
      </w:r>
      <w:r w:rsidRPr="00C3465B">
        <w:rPr>
          <w:rtl/>
          <w:lang w:bidi="fa-IR"/>
        </w:rPr>
        <w:t xml:space="preserve"> لهم من ذلك ما هو أعظم من ذلك</w:t>
      </w:r>
      <w:r>
        <w:rPr>
          <w:rtl/>
          <w:lang w:bidi="fa-IR"/>
        </w:rPr>
        <w:t>،</w:t>
      </w:r>
      <w:r w:rsidRPr="00C3465B">
        <w:rPr>
          <w:rtl/>
          <w:lang w:bidi="fa-IR"/>
        </w:rPr>
        <w:t xml:space="preserve"> مثل</w:t>
      </w:r>
      <w:r>
        <w:rPr>
          <w:rtl/>
          <w:lang w:bidi="fa-IR"/>
        </w:rPr>
        <w:t>:</w:t>
      </w:r>
      <w:r w:rsidRPr="00C3465B">
        <w:rPr>
          <w:rtl/>
          <w:lang w:bidi="fa-IR"/>
        </w:rPr>
        <w:t xml:space="preserve"> العلاء بن الحضرمي وعبوره على الماء كما تقدّم ذكره</w:t>
      </w:r>
      <w:r>
        <w:rPr>
          <w:rtl/>
          <w:lang w:bidi="fa-IR"/>
        </w:rPr>
        <w:t>،</w:t>
      </w:r>
      <w:r w:rsidRPr="00C3465B">
        <w:rPr>
          <w:rtl/>
          <w:lang w:bidi="fa-IR"/>
        </w:rPr>
        <w:t xml:space="preserve"> فإنّ هذا</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أعظم من نضوب الماء</w:t>
      </w:r>
      <w:r>
        <w:rPr>
          <w:rtl/>
          <w:lang w:bidi="fa-IR"/>
        </w:rPr>
        <w:t>،</w:t>
      </w:r>
      <w:r w:rsidRPr="00C3465B">
        <w:rPr>
          <w:rtl/>
          <w:lang w:bidi="fa-IR"/>
        </w:rPr>
        <w:t xml:space="preserve"> ومثل</w:t>
      </w:r>
      <w:r>
        <w:rPr>
          <w:rtl/>
          <w:lang w:bidi="fa-IR"/>
        </w:rPr>
        <w:t>:</w:t>
      </w:r>
      <w:r w:rsidRPr="00C3465B">
        <w:rPr>
          <w:rtl/>
          <w:lang w:bidi="fa-IR"/>
        </w:rPr>
        <w:t xml:space="preserve"> استسقائه وتغيّيب قبره</w:t>
      </w:r>
      <w:r>
        <w:rPr>
          <w:rtl/>
          <w:lang w:bidi="fa-IR"/>
        </w:rPr>
        <w:t>،</w:t>
      </w:r>
      <w:r w:rsidRPr="00C3465B">
        <w:rPr>
          <w:rtl/>
          <w:lang w:bidi="fa-IR"/>
        </w:rPr>
        <w:t xml:space="preserve"> ومثل</w:t>
      </w:r>
      <w:r>
        <w:rPr>
          <w:rtl/>
          <w:lang w:bidi="fa-IR"/>
        </w:rPr>
        <w:t>:</w:t>
      </w:r>
      <w:r w:rsidRPr="00C3465B">
        <w:rPr>
          <w:rtl/>
          <w:lang w:bidi="fa-IR"/>
        </w:rPr>
        <w:t xml:space="preserve"> النفر الذين كلّمهم البقر وكانوا جيش سعد بن أبي وقاص في وقعة القادسية</w:t>
      </w:r>
      <w:r>
        <w:rPr>
          <w:rtl/>
          <w:lang w:bidi="fa-IR"/>
        </w:rPr>
        <w:t>،</w:t>
      </w:r>
      <w:r w:rsidRPr="00C3465B">
        <w:rPr>
          <w:rtl/>
          <w:lang w:bidi="fa-IR"/>
        </w:rPr>
        <w:t xml:space="preserve"> ومثل</w:t>
      </w:r>
      <w:r>
        <w:rPr>
          <w:rtl/>
          <w:lang w:bidi="fa-IR"/>
        </w:rPr>
        <w:t>:</w:t>
      </w:r>
      <w:r w:rsidRPr="00C3465B">
        <w:rPr>
          <w:rtl/>
          <w:lang w:bidi="fa-IR"/>
        </w:rPr>
        <w:t xml:space="preserve"> نداء عمر</w:t>
      </w:r>
      <w:r>
        <w:rPr>
          <w:rtl/>
          <w:lang w:bidi="fa-IR"/>
        </w:rPr>
        <w:t>:</w:t>
      </w:r>
      <w:r w:rsidRPr="00C3465B">
        <w:rPr>
          <w:rtl/>
          <w:lang w:bidi="fa-IR"/>
        </w:rPr>
        <w:t xml:space="preserve"> يا سارية الجبل</w:t>
      </w:r>
      <w:r>
        <w:rPr>
          <w:rtl/>
          <w:lang w:bidi="fa-IR"/>
        </w:rPr>
        <w:t xml:space="preserve"> - </w:t>
      </w:r>
      <w:r w:rsidRPr="00C3465B">
        <w:rPr>
          <w:rtl/>
          <w:lang w:bidi="fa-IR"/>
        </w:rPr>
        <w:t>وهو بالمدينة وسارية بنهاوند</w:t>
      </w:r>
      <w:r>
        <w:rPr>
          <w:rtl/>
          <w:lang w:bidi="fa-IR"/>
        </w:rPr>
        <w:t xml:space="preserve"> - </w:t>
      </w:r>
      <w:r w:rsidRPr="00C3465B">
        <w:rPr>
          <w:rtl/>
          <w:lang w:bidi="fa-IR"/>
        </w:rPr>
        <w:t>ومثل</w:t>
      </w:r>
      <w:r>
        <w:rPr>
          <w:rtl/>
          <w:lang w:bidi="fa-IR"/>
        </w:rPr>
        <w:t>:</w:t>
      </w:r>
      <w:r w:rsidRPr="00C3465B">
        <w:rPr>
          <w:rtl/>
          <w:lang w:bidi="fa-IR"/>
        </w:rPr>
        <w:t xml:space="preserve"> شرب خالد بن الوليد السمّ</w:t>
      </w:r>
      <w:r>
        <w:rPr>
          <w:rtl/>
          <w:lang w:bidi="fa-IR"/>
        </w:rPr>
        <w:t>،</w:t>
      </w:r>
      <w:r w:rsidRPr="00C3465B">
        <w:rPr>
          <w:rtl/>
          <w:lang w:bidi="fa-IR"/>
        </w:rPr>
        <w:t xml:space="preserve"> ومثل</w:t>
      </w:r>
      <w:r>
        <w:rPr>
          <w:rtl/>
          <w:lang w:bidi="fa-IR"/>
        </w:rPr>
        <w:t>:</w:t>
      </w:r>
      <w:r w:rsidRPr="00C3465B">
        <w:rPr>
          <w:rtl/>
          <w:lang w:bidi="fa-IR"/>
        </w:rPr>
        <w:t xml:space="preserve"> إلقاء أبي مسلم الخولاني في النار فصارت عليه بردا وسلاما </w:t>
      </w:r>
      <w:r w:rsidR="000D1B0E">
        <w:rPr>
          <w:rtl/>
          <w:lang w:bidi="fa-IR"/>
        </w:rPr>
        <w:t>لمـّا</w:t>
      </w:r>
      <w:r w:rsidRPr="00C3465B">
        <w:rPr>
          <w:rtl/>
          <w:lang w:bidi="fa-IR"/>
        </w:rPr>
        <w:t xml:space="preserve"> ألقاه فيها الأسود العنسي المتنبّي الكذّاب</w:t>
      </w:r>
      <w:r>
        <w:rPr>
          <w:rtl/>
          <w:lang w:bidi="fa-IR"/>
        </w:rPr>
        <w:t>،</w:t>
      </w:r>
      <w:r w:rsidRPr="00C3465B">
        <w:rPr>
          <w:rtl/>
          <w:lang w:bidi="fa-IR"/>
        </w:rPr>
        <w:t xml:space="preserve"> وكان قد استولى على اليمن</w:t>
      </w:r>
      <w:r>
        <w:rPr>
          <w:rtl/>
          <w:lang w:bidi="fa-IR"/>
        </w:rPr>
        <w:t>،</w:t>
      </w:r>
      <w:r w:rsidRPr="00C3465B">
        <w:rPr>
          <w:rtl/>
          <w:lang w:bidi="fa-IR"/>
        </w:rPr>
        <w:t xml:space="preserve"> ف</w:t>
      </w:r>
      <w:r w:rsidR="000D1B0E">
        <w:rPr>
          <w:rtl/>
          <w:lang w:bidi="fa-IR"/>
        </w:rPr>
        <w:t>لمـّا</w:t>
      </w:r>
      <w:r w:rsidRPr="00C3465B">
        <w:rPr>
          <w:rtl/>
          <w:lang w:bidi="fa-IR"/>
        </w:rPr>
        <w:t xml:space="preserve"> امتنع أبو مسلم من الإيمان به ألقاه في النار</w:t>
      </w:r>
      <w:r>
        <w:rPr>
          <w:rtl/>
          <w:lang w:bidi="fa-IR"/>
        </w:rPr>
        <w:t>،</w:t>
      </w:r>
      <w:r w:rsidRPr="00C3465B">
        <w:rPr>
          <w:rtl/>
          <w:lang w:bidi="fa-IR"/>
        </w:rPr>
        <w:t xml:space="preserve"> فجعلها الله عليه بردا وسلاما</w:t>
      </w:r>
      <w:r>
        <w:rPr>
          <w:rtl/>
          <w:lang w:bidi="fa-IR"/>
        </w:rPr>
        <w:t>،</w:t>
      </w:r>
      <w:r w:rsidRPr="00C3465B">
        <w:rPr>
          <w:rtl/>
          <w:lang w:bidi="fa-IR"/>
        </w:rPr>
        <w:t xml:space="preserve"> فخرج منها يمسح جبينه</w:t>
      </w:r>
      <w:r>
        <w:rPr>
          <w:rtl/>
          <w:lang w:bidi="fa-IR"/>
        </w:rPr>
        <w:t>،</w:t>
      </w:r>
      <w:r w:rsidRPr="00C3465B">
        <w:rPr>
          <w:rtl/>
          <w:lang w:bidi="fa-IR"/>
        </w:rPr>
        <w:t xml:space="preserve"> وغير ذلك ممّا يطول وصفه » </w:t>
      </w:r>
      <w:r w:rsidRPr="00BE597A">
        <w:rPr>
          <w:rStyle w:val="libFootnotenumChar"/>
          <w:rtl/>
        </w:rPr>
        <w:t>(1)</w:t>
      </w:r>
      <w:r>
        <w:rPr>
          <w:rtl/>
          <w:lang w:bidi="fa-IR"/>
        </w:rPr>
        <w:t>.</w:t>
      </w:r>
    </w:p>
    <w:p w:rsidR="00A41E48" w:rsidRDefault="00A41E48" w:rsidP="00A41E48">
      <w:pPr>
        <w:pStyle w:val="libBold1"/>
        <w:rPr>
          <w:rtl/>
          <w:lang w:bidi="fa-IR"/>
        </w:rPr>
      </w:pPr>
      <w:r>
        <w:rPr>
          <w:rtl/>
          <w:lang w:bidi="fa-IR"/>
        </w:rPr>
        <w:t>قوله:</w:t>
      </w:r>
    </w:p>
    <w:p w:rsidR="00A41E48" w:rsidRPr="00C3465B" w:rsidRDefault="00A41E48" w:rsidP="00A41E48">
      <w:pPr>
        <w:pStyle w:val="libNormal"/>
        <w:rPr>
          <w:rtl/>
          <w:lang w:bidi="fa-IR"/>
        </w:rPr>
      </w:pPr>
      <w:r w:rsidRPr="00C3465B">
        <w:rPr>
          <w:rtl/>
          <w:lang w:bidi="fa-IR"/>
        </w:rPr>
        <w:t>وإل</w:t>
      </w:r>
      <w:r w:rsidR="00F73F69">
        <w:rPr>
          <w:rFonts w:hint="cs"/>
          <w:rtl/>
          <w:lang w:bidi="fa-IR"/>
        </w:rPr>
        <w:t>ّ</w:t>
      </w:r>
      <w:r w:rsidRPr="00C3465B">
        <w:rPr>
          <w:rtl/>
          <w:lang w:bidi="fa-IR"/>
        </w:rPr>
        <w:t>ا لم يقوموا بحرب</w:t>
      </w:r>
      <w:r w:rsidR="00F86CA5">
        <w:rPr>
          <w:rFonts w:hint="cs"/>
          <w:rtl/>
          <w:lang w:bidi="fa-IR"/>
        </w:rPr>
        <w:t>ٍ</w:t>
      </w:r>
      <w:r w:rsidRPr="00C3465B">
        <w:rPr>
          <w:rtl/>
          <w:lang w:bidi="fa-IR"/>
        </w:rPr>
        <w:t xml:space="preserve"> وقتال</w:t>
      </w:r>
      <w:r w:rsidR="00F86CA5">
        <w:rPr>
          <w:rFonts w:hint="cs"/>
          <w:rtl/>
          <w:lang w:bidi="fa-IR"/>
        </w:rPr>
        <w:t>ٍ</w:t>
      </w:r>
      <w:r w:rsidRPr="00C3465B">
        <w:rPr>
          <w:rtl/>
          <w:lang w:bidi="fa-IR"/>
        </w:rPr>
        <w:t xml:space="preserve"> وتجهيز للأسباب الظاهرية</w:t>
      </w:r>
      <w:r>
        <w:rPr>
          <w:rtl/>
          <w:lang w:bidi="fa-IR"/>
        </w:rPr>
        <w:t>،</w:t>
      </w:r>
      <w:r w:rsidRPr="00C3465B">
        <w:rPr>
          <w:rtl/>
          <w:lang w:bidi="fa-IR"/>
        </w:rPr>
        <w:t xml:space="preserve"> وتو</w:t>
      </w:r>
      <w:r w:rsidR="00F86CA5">
        <w:rPr>
          <w:rFonts w:hint="cs"/>
          <w:rtl/>
          <w:lang w:bidi="fa-IR"/>
        </w:rPr>
        <w:t>َ</w:t>
      </w:r>
      <w:r w:rsidRPr="00C3465B">
        <w:rPr>
          <w:rtl/>
          <w:lang w:bidi="fa-IR"/>
        </w:rPr>
        <w:t>صلّوا إلى مقاصدهم بخرق العادة.</w:t>
      </w:r>
    </w:p>
    <w:p w:rsidR="00A41E48" w:rsidRPr="00C3465B" w:rsidRDefault="00A41E48" w:rsidP="00A41E48">
      <w:pPr>
        <w:pStyle w:val="libBold1"/>
        <w:rPr>
          <w:rtl/>
          <w:lang w:bidi="fa-IR"/>
        </w:rPr>
      </w:pPr>
      <w:r w:rsidRPr="00C3465B">
        <w:rPr>
          <w:rtl/>
          <w:lang w:bidi="fa-IR"/>
        </w:rPr>
        <w:t>أقول</w:t>
      </w:r>
      <w:r>
        <w:rPr>
          <w:rtl/>
          <w:lang w:bidi="fa-IR"/>
        </w:rPr>
        <w:t>:</w:t>
      </w:r>
    </w:p>
    <w:p w:rsidR="00A41E48" w:rsidRPr="00C3465B" w:rsidRDefault="00A41E48" w:rsidP="00A41E48">
      <w:pPr>
        <w:pStyle w:val="libNormal"/>
        <w:rPr>
          <w:rtl/>
          <w:lang w:bidi="fa-IR"/>
        </w:rPr>
      </w:pPr>
      <w:r w:rsidRPr="00C3465B">
        <w:rPr>
          <w:rtl/>
          <w:lang w:bidi="fa-IR"/>
        </w:rPr>
        <w:t>كأنّ ( الدهلوي ) لم يفهم أنّ الإ</w:t>
      </w:r>
      <w:r w:rsidR="00F86CA5">
        <w:rPr>
          <w:rFonts w:hint="cs"/>
          <w:rtl/>
          <w:lang w:bidi="fa-IR"/>
        </w:rPr>
        <w:t>ِ</w:t>
      </w:r>
      <w:r w:rsidRPr="00C3465B">
        <w:rPr>
          <w:rtl/>
          <w:lang w:bidi="fa-IR"/>
        </w:rPr>
        <w:t>يجاب الجزئي لا ينافي السّلب الكلّي</w:t>
      </w:r>
      <w:r>
        <w:rPr>
          <w:rtl/>
          <w:lang w:bidi="fa-IR"/>
        </w:rPr>
        <w:t>،</w:t>
      </w:r>
      <w:r w:rsidRPr="00C3465B">
        <w:rPr>
          <w:rtl/>
          <w:lang w:bidi="fa-IR"/>
        </w:rPr>
        <w:t xml:space="preserve"> فأخذ الأنبياء </w:t>
      </w:r>
      <w:r w:rsidRPr="001C3131">
        <w:rPr>
          <w:rStyle w:val="libAlaemChar"/>
          <w:rtl/>
        </w:rPr>
        <w:t>عليهم‌السلام</w:t>
      </w:r>
      <w:r w:rsidRPr="00C3465B">
        <w:rPr>
          <w:rtl/>
          <w:lang w:bidi="fa-IR"/>
        </w:rPr>
        <w:t xml:space="preserve"> في بعض الأحيان بالأسباب الظاهرية لا يستلزم أن يكونوا دائما</w:t>
      </w:r>
      <w:r w:rsidR="00E43DAE">
        <w:rPr>
          <w:rFonts w:hint="cs"/>
          <w:rtl/>
          <w:lang w:bidi="fa-IR"/>
        </w:rPr>
        <w:t>ً</w:t>
      </w:r>
      <w:r w:rsidRPr="00C3465B">
        <w:rPr>
          <w:rtl/>
          <w:lang w:bidi="fa-IR"/>
        </w:rPr>
        <w:t xml:space="preserve"> كذلك</w:t>
      </w:r>
      <w:r>
        <w:rPr>
          <w:rtl/>
          <w:lang w:bidi="fa-IR"/>
        </w:rPr>
        <w:t>،</w:t>
      </w:r>
      <w:r w:rsidRPr="00C3465B">
        <w:rPr>
          <w:rtl/>
          <w:lang w:bidi="fa-IR"/>
        </w:rPr>
        <w:t xml:space="preserve"> وأنّه إذا لم يطلبوا من الله سبحانه إجراء المعجزة على أيديهم وخرق العادات</w:t>
      </w:r>
      <w:r>
        <w:rPr>
          <w:rtl/>
          <w:lang w:bidi="fa-IR"/>
        </w:rPr>
        <w:t>،</w:t>
      </w:r>
      <w:r w:rsidRPr="00C3465B">
        <w:rPr>
          <w:rtl/>
          <w:lang w:bidi="fa-IR"/>
        </w:rPr>
        <w:t xml:space="preserve"> فإنّه لا يستلزم عدم جواز طلبهم ذلك منه بالكليّة</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إنّ الحرب والقتال والتوسّل بالأسباب الظّاهرية</w:t>
      </w:r>
      <w:r>
        <w:rPr>
          <w:rtl/>
          <w:lang w:bidi="fa-IR"/>
        </w:rPr>
        <w:t>،</w:t>
      </w:r>
      <w:r w:rsidRPr="00C3465B">
        <w:rPr>
          <w:rtl/>
          <w:lang w:bidi="fa-IR"/>
        </w:rPr>
        <w:t xml:space="preserve"> كلّ ذلك لا يدلّ بإحدى الدلالات الثلاث على عدم جواز طلبهم من الله بغير تحدّ</w:t>
      </w:r>
      <w:r w:rsidR="00E43DAE">
        <w:rPr>
          <w:rFonts w:hint="cs"/>
          <w:rtl/>
          <w:lang w:bidi="fa-IR"/>
        </w:rPr>
        <w:t>ٍ</w:t>
      </w:r>
      <w:r w:rsidRPr="00C3465B">
        <w:rPr>
          <w:rtl/>
          <w:lang w:bidi="fa-IR"/>
        </w:rPr>
        <w:t xml:space="preserve"> خرق العادة</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إنّ الأنبياء يتبعون في أفعالهم وتروكهم المصالح التي شاءها الله سبحانه لهم</w:t>
      </w:r>
      <w:r>
        <w:rPr>
          <w:rtl/>
          <w:lang w:bidi="fa-IR"/>
        </w:rPr>
        <w:t>،</w:t>
      </w:r>
      <w:r w:rsidRPr="00C3465B">
        <w:rPr>
          <w:rtl/>
          <w:lang w:bidi="fa-IR"/>
        </w:rPr>
        <w:t xml:space="preserve"> يمتثلون ما يأمرهم به</w:t>
      </w:r>
      <w:r>
        <w:rPr>
          <w:rtl/>
          <w:lang w:bidi="fa-IR"/>
        </w:rPr>
        <w:t>،</w:t>
      </w:r>
      <w:r w:rsidRPr="00C3465B">
        <w:rPr>
          <w:rtl/>
          <w:lang w:bidi="fa-IR"/>
        </w:rPr>
        <w:t xml:space="preserve"> وبأمره يعملون</w:t>
      </w:r>
      <w:r>
        <w:rPr>
          <w:rtl/>
          <w:lang w:bidi="fa-IR"/>
        </w:rPr>
        <w:t xml:space="preserve"> ..</w:t>
      </w:r>
      <w:r w:rsidRPr="00C3465B">
        <w:rPr>
          <w:rtl/>
          <w:lang w:bidi="fa-IR"/>
        </w:rPr>
        <w:t>. وإن</w:t>
      </w:r>
      <w:r w:rsidR="00E43DAE">
        <w:rPr>
          <w:rFonts w:hint="cs"/>
          <w:rtl/>
          <w:lang w:bidi="fa-IR"/>
        </w:rPr>
        <w:t>ْ</w:t>
      </w:r>
      <w:r w:rsidRPr="00C3465B">
        <w:rPr>
          <w:rtl/>
          <w:lang w:bidi="fa-IR"/>
        </w:rPr>
        <w:t xml:space="preserve"> كانوا لو أرادوا شيئا</w:t>
      </w:r>
      <w:r w:rsidR="00E43DAE">
        <w:rPr>
          <w:rFonts w:hint="cs"/>
          <w:rtl/>
          <w:lang w:bidi="fa-IR"/>
        </w:rPr>
        <w:t>ً</w:t>
      </w:r>
      <w:r w:rsidRPr="00C3465B">
        <w:rPr>
          <w:rtl/>
          <w:lang w:bidi="fa-IR"/>
        </w:rPr>
        <w:t xml:space="preserve"> من الله</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منهاج السنة 4 / 196.</w:t>
      </w:r>
    </w:p>
    <w:p w:rsidR="00A41E48" w:rsidRDefault="00A41E48" w:rsidP="00A41E48">
      <w:pPr>
        <w:pStyle w:val="libNormal"/>
        <w:rPr>
          <w:rtl/>
          <w:lang w:bidi="fa-IR"/>
        </w:rPr>
      </w:pPr>
      <w:r>
        <w:rPr>
          <w:rtl/>
          <w:lang w:bidi="fa-IR"/>
        </w:rPr>
        <w:br w:type="page"/>
      </w:r>
    </w:p>
    <w:p w:rsidR="00A41E48" w:rsidRDefault="00A41E48" w:rsidP="00A41E48">
      <w:pPr>
        <w:pStyle w:val="libNormal0"/>
        <w:rPr>
          <w:rtl/>
          <w:lang w:bidi="fa-IR"/>
        </w:rPr>
      </w:pPr>
      <w:r w:rsidRPr="00C3465B">
        <w:rPr>
          <w:rtl/>
          <w:lang w:bidi="fa-IR"/>
        </w:rPr>
        <w:lastRenderedPageBreak/>
        <w:t>أعطاهم ولو طلبوا منه إظهار المعجزة على أيديهم أجابهم</w:t>
      </w:r>
      <w:r>
        <w:rPr>
          <w:rtl/>
          <w:lang w:bidi="fa-IR"/>
        </w:rPr>
        <w:t>،</w:t>
      </w:r>
      <w:r w:rsidRPr="00C3465B">
        <w:rPr>
          <w:rtl/>
          <w:lang w:bidi="fa-IR"/>
        </w:rPr>
        <w:t xml:space="preserve"> سواء حال تحدّي أهل الكفر والضّلالات وعدمه</w:t>
      </w:r>
      <w:r>
        <w:rPr>
          <w:rtl/>
          <w:lang w:bidi="fa-IR"/>
        </w:rPr>
        <w:t xml:space="preserve"> ..</w:t>
      </w:r>
      <w:r w:rsidRPr="00C3465B">
        <w:rPr>
          <w:rtl/>
          <w:lang w:bidi="fa-IR"/>
        </w:rPr>
        <w:t>.</w:t>
      </w:r>
    </w:p>
    <w:p w:rsidR="00E43DAE" w:rsidRPr="00E43DAE" w:rsidRDefault="00E43DAE" w:rsidP="00E43DAE">
      <w:pPr>
        <w:pStyle w:val="libCenter"/>
        <w:rPr>
          <w:rtl/>
          <w:lang w:bidi="fa-IR"/>
        </w:rPr>
      </w:pPr>
      <w:r>
        <w:rPr>
          <w:rFonts w:hint="cs"/>
          <w:rtl/>
          <w:lang w:bidi="fa-IR"/>
        </w:rPr>
        <w:t>* * *</w:t>
      </w:r>
    </w:p>
    <w:p w:rsidR="00A41E48" w:rsidRDefault="00A41E48" w:rsidP="00A41E48">
      <w:pPr>
        <w:pStyle w:val="libNormal"/>
        <w:rPr>
          <w:rtl/>
          <w:lang w:bidi="fa-IR"/>
        </w:rPr>
      </w:pPr>
      <w:r>
        <w:rPr>
          <w:rtl/>
          <w:lang w:bidi="fa-IR"/>
        </w:rPr>
        <w:br w:type="page"/>
      </w:r>
    </w:p>
    <w:p w:rsidR="00A41E48" w:rsidRDefault="00A41E48" w:rsidP="00A41E48">
      <w:pPr>
        <w:pStyle w:val="libCenterBold1"/>
        <w:rPr>
          <w:rtl/>
          <w:lang w:bidi="fa-IR"/>
        </w:rPr>
      </w:pPr>
      <w:bookmarkStart w:id="1006" w:name="_Toc320549559"/>
      <w:r w:rsidRPr="003B66BF">
        <w:rPr>
          <w:rtl/>
        </w:rPr>
        <w:lastRenderedPageBreak/>
        <w:t>(2)</w:t>
      </w:r>
      <w:bookmarkEnd w:id="1006"/>
    </w:p>
    <w:p w:rsidR="00A41E48" w:rsidRDefault="00A41E48" w:rsidP="00AE267A">
      <w:pPr>
        <w:pStyle w:val="Heading2Center"/>
        <w:rPr>
          <w:rtl/>
          <w:lang w:bidi="fa-IR"/>
        </w:rPr>
      </w:pPr>
      <w:bookmarkStart w:id="1007" w:name="_Toc320549560"/>
      <w:bookmarkStart w:id="1008" w:name="_Toc408483370"/>
      <w:bookmarkStart w:id="1009" w:name="_Toc95570867"/>
      <w:r w:rsidRPr="00C3465B">
        <w:rPr>
          <w:rtl/>
          <w:lang w:bidi="fa-IR"/>
        </w:rPr>
        <w:t>إبطال احتمال</w:t>
      </w:r>
      <w:bookmarkEnd w:id="1007"/>
      <w:bookmarkEnd w:id="1008"/>
      <w:bookmarkEnd w:id="1009"/>
    </w:p>
    <w:p w:rsidR="0043598D" w:rsidRDefault="00A41E48" w:rsidP="00AE267A">
      <w:pPr>
        <w:pStyle w:val="Heading2Center"/>
        <w:rPr>
          <w:rtl/>
          <w:lang w:bidi="fa-IR"/>
        </w:rPr>
      </w:pPr>
      <w:bookmarkStart w:id="1010" w:name="_Toc320549561"/>
      <w:bookmarkStart w:id="1011" w:name="_Toc408483371"/>
      <w:bookmarkStart w:id="1012" w:name="_Toc95570868"/>
      <w:r w:rsidRPr="00C3465B">
        <w:rPr>
          <w:rtl/>
          <w:lang w:bidi="fa-IR"/>
        </w:rPr>
        <w:t>كون المراد</w:t>
      </w:r>
      <w:r>
        <w:rPr>
          <w:rtl/>
          <w:lang w:bidi="fa-IR"/>
        </w:rPr>
        <w:t>:</w:t>
      </w:r>
      <w:r w:rsidRPr="00C3465B">
        <w:rPr>
          <w:rtl/>
          <w:lang w:bidi="fa-IR"/>
        </w:rPr>
        <w:t xml:space="preserve"> بم</w:t>
      </w:r>
      <w:r w:rsidR="00E43DAE">
        <w:rPr>
          <w:rFonts w:hint="cs"/>
          <w:rtl/>
          <w:lang w:bidi="fa-IR"/>
        </w:rPr>
        <w:t>َ</w:t>
      </w:r>
      <w:r w:rsidRPr="00C3465B">
        <w:rPr>
          <w:rtl/>
          <w:lang w:bidi="fa-IR"/>
        </w:rPr>
        <w:t>ن هو م</w:t>
      </w:r>
      <w:r w:rsidR="00E43DAE">
        <w:rPr>
          <w:rFonts w:hint="cs"/>
          <w:rtl/>
          <w:lang w:bidi="fa-IR"/>
        </w:rPr>
        <w:t>ِ</w:t>
      </w:r>
      <w:r w:rsidRPr="00C3465B">
        <w:rPr>
          <w:rtl/>
          <w:lang w:bidi="fa-IR"/>
        </w:rPr>
        <w:t>ن أحبّ النّاس</w:t>
      </w:r>
      <w:bookmarkEnd w:id="1010"/>
      <w:bookmarkEnd w:id="1011"/>
      <w:bookmarkEnd w:id="1012"/>
    </w:p>
    <w:p w:rsidR="00A41E48" w:rsidRDefault="00A41E48" w:rsidP="00A41E48">
      <w:pPr>
        <w:pStyle w:val="libBold1"/>
        <w:rPr>
          <w:rtl/>
          <w:lang w:bidi="fa-IR"/>
        </w:rPr>
      </w:pPr>
      <w:r>
        <w:rPr>
          <w:rtl/>
          <w:lang w:bidi="fa-IR"/>
        </w:rPr>
        <w:t>قوله:</w:t>
      </w:r>
    </w:p>
    <w:p w:rsidR="00A41E48" w:rsidRPr="00C3465B" w:rsidRDefault="00A41E48" w:rsidP="00A41E48">
      <w:pPr>
        <w:pStyle w:val="libNormal"/>
        <w:rPr>
          <w:rtl/>
          <w:lang w:bidi="fa-IR"/>
        </w:rPr>
      </w:pPr>
      <w:r w:rsidRPr="00C3465B">
        <w:rPr>
          <w:rtl/>
          <w:lang w:bidi="fa-IR"/>
        </w:rPr>
        <w:t>ويحتمل أن يكون المراد بم</w:t>
      </w:r>
      <w:r w:rsidR="00E43DAE">
        <w:rPr>
          <w:rFonts w:hint="cs"/>
          <w:rtl/>
          <w:lang w:bidi="fa-IR"/>
        </w:rPr>
        <w:t>َ</w:t>
      </w:r>
      <w:r w:rsidRPr="00C3465B">
        <w:rPr>
          <w:rtl/>
          <w:lang w:bidi="fa-IR"/>
        </w:rPr>
        <w:t>ن هو م</w:t>
      </w:r>
      <w:r w:rsidR="00E43DAE">
        <w:rPr>
          <w:rFonts w:hint="cs"/>
          <w:rtl/>
          <w:lang w:bidi="fa-IR"/>
        </w:rPr>
        <w:t>ِ</w:t>
      </w:r>
      <w:r w:rsidRPr="00C3465B">
        <w:rPr>
          <w:rtl/>
          <w:lang w:bidi="fa-IR"/>
        </w:rPr>
        <w:t>ن أحبّ النّاس إليك.</w:t>
      </w:r>
    </w:p>
    <w:p w:rsidR="00A41E48" w:rsidRPr="00C3465B" w:rsidRDefault="00A41E48" w:rsidP="00A41E48">
      <w:pPr>
        <w:pStyle w:val="libBold1"/>
        <w:rPr>
          <w:rtl/>
          <w:lang w:bidi="fa-IR"/>
        </w:rPr>
      </w:pPr>
      <w:r w:rsidRPr="00C3465B">
        <w:rPr>
          <w:rtl/>
          <w:lang w:bidi="fa-IR"/>
        </w:rPr>
        <w:t>أقول</w:t>
      </w:r>
      <w:r>
        <w:rPr>
          <w:rtl/>
          <w:lang w:bidi="fa-IR"/>
        </w:rPr>
        <w:t>:</w:t>
      </w:r>
    </w:p>
    <w:p w:rsidR="0043598D" w:rsidRDefault="00A41E48" w:rsidP="00A41E48">
      <w:pPr>
        <w:pStyle w:val="Heading3"/>
        <w:rPr>
          <w:rtl/>
          <w:lang w:bidi="fa-IR"/>
        </w:rPr>
      </w:pPr>
      <w:bookmarkStart w:id="1013" w:name="_Toc320549562"/>
      <w:bookmarkStart w:id="1014" w:name="_Toc408483372"/>
      <w:bookmarkStart w:id="1015" w:name="_Toc95570869"/>
      <w:r w:rsidRPr="00C3465B">
        <w:rPr>
          <w:rtl/>
          <w:lang w:bidi="fa-IR"/>
        </w:rPr>
        <w:t>1</w:t>
      </w:r>
      <w:r>
        <w:rPr>
          <w:rtl/>
          <w:lang w:bidi="fa-IR"/>
        </w:rPr>
        <w:t xml:space="preserve"> - </w:t>
      </w:r>
      <w:r w:rsidRPr="00C3465B">
        <w:rPr>
          <w:rtl/>
          <w:lang w:bidi="fa-IR"/>
        </w:rPr>
        <w:t>هو باطل بالوجوه المبطلة للتأويل الأوّل</w:t>
      </w:r>
      <w:bookmarkEnd w:id="1013"/>
      <w:bookmarkEnd w:id="1014"/>
      <w:bookmarkEnd w:id="1015"/>
    </w:p>
    <w:p w:rsidR="00A41E48" w:rsidRPr="00C3465B" w:rsidRDefault="00A41E48" w:rsidP="00A41E48">
      <w:pPr>
        <w:pStyle w:val="libNormal"/>
        <w:rPr>
          <w:rtl/>
          <w:lang w:bidi="fa-IR"/>
        </w:rPr>
      </w:pPr>
      <w:r w:rsidRPr="00C3465B">
        <w:rPr>
          <w:rtl/>
          <w:lang w:bidi="fa-IR"/>
        </w:rPr>
        <w:t xml:space="preserve">إنّ البراهين الدّامغة والحجج السّاطعة الّتي أقمناها على أنّ أمير المؤمنين </w:t>
      </w:r>
      <w:r w:rsidRPr="001C3131">
        <w:rPr>
          <w:rStyle w:val="libAlaemChar"/>
          <w:rtl/>
        </w:rPr>
        <w:t>عليه‌السلام</w:t>
      </w:r>
      <w:r w:rsidRPr="00C3465B">
        <w:rPr>
          <w:rtl/>
          <w:lang w:bidi="fa-IR"/>
        </w:rPr>
        <w:t xml:space="preserve"> أحب الخلق إلى الله ورسوله مطلقا</w:t>
      </w:r>
      <w:r w:rsidR="008041CD">
        <w:rPr>
          <w:rFonts w:hint="cs"/>
          <w:rtl/>
          <w:lang w:bidi="fa-IR"/>
        </w:rPr>
        <w:t>ً</w:t>
      </w:r>
      <w:r>
        <w:rPr>
          <w:rtl/>
          <w:lang w:bidi="fa-IR"/>
        </w:rPr>
        <w:t>،</w:t>
      </w:r>
      <w:r w:rsidRPr="00C3465B">
        <w:rPr>
          <w:rtl/>
          <w:lang w:bidi="fa-IR"/>
        </w:rPr>
        <w:t xml:space="preserve"> من الأحاديث النبويّة</w:t>
      </w:r>
      <w:r>
        <w:rPr>
          <w:rtl/>
          <w:lang w:bidi="fa-IR"/>
        </w:rPr>
        <w:t>،</w:t>
      </w:r>
      <w:r w:rsidRPr="00C3465B">
        <w:rPr>
          <w:rtl/>
          <w:lang w:bidi="fa-IR"/>
        </w:rPr>
        <w:t xml:space="preserve"> ومن تصريحات الصّحابة</w:t>
      </w:r>
      <w:r>
        <w:rPr>
          <w:rtl/>
          <w:lang w:bidi="fa-IR"/>
        </w:rPr>
        <w:t>،</w:t>
      </w:r>
      <w:r w:rsidRPr="00C3465B">
        <w:rPr>
          <w:rtl/>
          <w:lang w:bidi="fa-IR"/>
        </w:rPr>
        <w:t xml:space="preserve"> ومن إفادات العلماء</w:t>
      </w:r>
      <w:r>
        <w:rPr>
          <w:rtl/>
          <w:lang w:bidi="fa-IR"/>
        </w:rPr>
        <w:t xml:space="preserve"> ..</w:t>
      </w:r>
      <w:r w:rsidRPr="00C3465B">
        <w:rPr>
          <w:rtl/>
          <w:lang w:bidi="fa-IR"/>
        </w:rPr>
        <w:t>. لا تدع مجالا</w:t>
      </w:r>
      <w:r w:rsidR="008041CD">
        <w:rPr>
          <w:rFonts w:hint="cs"/>
          <w:rtl/>
          <w:lang w:bidi="fa-IR"/>
        </w:rPr>
        <w:t>ً</w:t>
      </w:r>
      <w:r w:rsidRPr="00C3465B">
        <w:rPr>
          <w:rtl/>
          <w:lang w:bidi="fa-IR"/>
        </w:rPr>
        <w:t xml:space="preserve"> لأيّ تأويل</w:t>
      </w:r>
      <w:r w:rsidR="00A67189">
        <w:rPr>
          <w:rFonts w:hint="cs"/>
          <w:rtl/>
          <w:lang w:bidi="fa-IR"/>
        </w:rPr>
        <w:t>ٍ</w:t>
      </w:r>
      <w:r w:rsidRPr="00C3465B">
        <w:rPr>
          <w:rtl/>
          <w:lang w:bidi="fa-IR"/>
        </w:rPr>
        <w:t xml:space="preserve"> في حديث الطّير</w:t>
      </w:r>
      <w:r>
        <w:rPr>
          <w:rtl/>
          <w:lang w:bidi="fa-IR"/>
        </w:rPr>
        <w:t>،</w:t>
      </w:r>
      <w:r w:rsidRPr="00C3465B">
        <w:rPr>
          <w:rtl/>
          <w:lang w:bidi="fa-IR"/>
        </w:rPr>
        <w:t xml:space="preserve"> ولا حاجة</w:t>
      </w:r>
      <w:r>
        <w:rPr>
          <w:rtl/>
          <w:lang w:bidi="fa-IR"/>
        </w:rPr>
        <w:t xml:space="preserve"> - </w:t>
      </w:r>
      <w:r w:rsidRPr="00C3465B">
        <w:rPr>
          <w:rtl/>
          <w:lang w:bidi="fa-IR"/>
        </w:rPr>
        <w:t>بالنظر إليها</w:t>
      </w:r>
      <w:r>
        <w:rPr>
          <w:rtl/>
          <w:lang w:bidi="fa-IR"/>
        </w:rPr>
        <w:t xml:space="preserve"> - </w:t>
      </w:r>
      <w:r w:rsidRPr="00C3465B">
        <w:rPr>
          <w:rtl/>
          <w:lang w:bidi="fa-IR"/>
        </w:rPr>
        <w:t>إلى دفع هذا التأويل أو غيره بوجه</w:t>
      </w:r>
      <w:r w:rsidR="00A67189">
        <w:rPr>
          <w:rFonts w:hint="cs"/>
          <w:rtl/>
          <w:lang w:bidi="fa-IR"/>
        </w:rPr>
        <w:t>ٍ</w:t>
      </w:r>
      <w:r w:rsidRPr="00C3465B">
        <w:rPr>
          <w:rtl/>
          <w:lang w:bidi="fa-IR"/>
        </w:rPr>
        <w:t xml:space="preserve"> أو وجوه أ</w:t>
      </w:r>
      <w:r w:rsidR="00852988">
        <w:rPr>
          <w:rFonts w:hint="cs"/>
          <w:rtl/>
          <w:lang w:bidi="fa-IR"/>
        </w:rPr>
        <w:t>ُ</w:t>
      </w:r>
      <w:r w:rsidRPr="00C3465B">
        <w:rPr>
          <w:rtl/>
          <w:lang w:bidi="fa-IR"/>
        </w:rPr>
        <w:t>خرى</w:t>
      </w:r>
      <w:r>
        <w:rPr>
          <w:rtl/>
          <w:lang w:bidi="fa-IR"/>
        </w:rPr>
        <w:t xml:space="preserve"> ..</w:t>
      </w:r>
      <w:r w:rsidRPr="00C3465B">
        <w:rPr>
          <w:rtl/>
          <w:lang w:bidi="fa-IR"/>
        </w:rPr>
        <w:t>. لا سيّما هذا التأويل الذي يبطله كثير من تلك البراهين</w:t>
      </w:r>
      <w:r>
        <w:rPr>
          <w:rtl/>
          <w:lang w:bidi="fa-IR"/>
        </w:rPr>
        <w:t xml:space="preserve"> ..</w:t>
      </w:r>
      <w:r w:rsidRPr="00C3465B">
        <w:rPr>
          <w:rtl/>
          <w:lang w:bidi="fa-IR"/>
        </w:rPr>
        <w:t>.</w:t>
      </w:r>
      <w:r>
        <w:rPr>
          <w:rFonts w:hint="cs"/>
          <w:rtl/>
          <w:lang w:bidi="fa-IR"/>
        </w:rPr>
        <w:t xml:space="preserve"> </w:t>
      </w:r>
      <w:r w:rsidRPr="00C3465B">
        <w:rPr>
          <w:rtl/>
          <w:lang w:bidi="fa-IR"/>
        </w:rPr>
        <w:t>فلاحظ.</w:t>
      </w:r>
    </w:p>
    <w:p w:rsidR="00A41E48" w:rsidRPr="00C3465B" w:rsidRDefault="00A41E48" w:rsidP="00A41E48">
      <w:pPr>
        <w:pStyle w:val="Heading3"/>
        <w:rPr>
          <w:rtl/>
          <w:lang w:bidi="fa-IR"/>
        </w:rPr>
      </w:pPr>
      <w:bookmarkStart w:id="1016" w:name="_Toc320549563"/>
      <w:bookmarkStart w:id="1017" w:name="_Toc408483373"/>
      <w:bookmarkStart w:id="1018" w:name="_Toc95570870"/>
      <w:r w:rsidRPr="00C3465B">
        <w:rPr>
          <w:rtl/>
          <w:lang w:bidi="fa-IR"/>
        </w:rPr>
        <w:t>2</w:t>
      </w:r>
      <w:r>
        <w:rPr>
          <w:rtl/>
          <w:lang w:bidi="fa-IR"/>
        </w:rPr>
        <w:t xml:space="preserve"> - </w:t>
      </w:r>
      <w:r w:rsidRPr="00C3465B">
        <w:rPr>
          <w:rtl/>
          <w:lang w:bidi="fa-IR"/>
        </w:rPr>
        <w:t>هو منقوض باستدلالهم بقوله تعالى</w:t>
      </w:r>
      <w:r>
        <w:rPr>
          <w:rtl/>
          <w:lang w:bidi="fa-IR"/>
        </w:rPr>
        <w:t>:</w:t>
      </w:r>
      <w:r w:rsidRPr="00C3465B">
        <w:rPr>
          <w:rtl/>
          <w:lang w:bidi="fa-IR"/>
        </w:rPr>
        <w:t xml:space="preserve"> </w:t>
      </w:r>
      <w:r w:rsidRPr="001C3131">
        <w:rPr>
          <w:rStyle w:val="libAlaemChar"/>
          <w:rtl/>
        </w:rPr>
        <w:t>(</w:t>
      </w:r>
      <w:r w:rsidRPr="00BE597A">
        <w:rPr>
          <w:rStyle w:val="libAieChar"/>
          <w:rtl/>
        </w:rPr>
        <w:t xml:space="preserve"> وَسَيُجَنَّبُهَا الْأَتْقَى </w:t>
      </w:r>
      <w:r w:rsidRPr="001C3131">
        <w:rPr>
          <w:rStyle w:val="libAlaemChar"/>
          <w:rtl/>
        </w:rPr>
        <w:t>)</w:t>
      </w:r>
      <w:r w:rsidRPr="00C3465B">
        <w:rPr>
          <w:rtl/>
        </w:rPr>
        <w:t>.</w:t>
      </w:r>
      <w:bookmarkEnd w:id="1016"/>
      <w:bookmarkEnd w:id="1017"/>
      <w:bookmarkEnd w:id="1018"/>
    </w:p>
    <w:p w:rsidR="00A41E48" w:rsidRPr="00C3465B" w:rsidRDefault="00A41E48" w:rsidP="00A41E48">
      <w:pPr>
        <w:pStyle w:val="libNormal"/>
        <w:rPr>
          <w:rtl/>
          <w:lang w:bidi="fa-IR"/>
        </w:rPr>
      </w:pPr>
      <w:r w:rsidRPr="00C3465B">
        <w:rPr>
          <w:rtl/>
          <w:lang w:bidi="fa-IR"/>
        </w:rPr>
        <w:t>ومع ذلك ينبغي أن نذكر جوابا</w:t>
      </w:r>
      <w:r w:rsidR="00852988">
        <w:rPr>
          <w:rFonts w:hint="cs"/>
          <w:rtl/>
          <w:lang w:bidi="fa-IR"/>
        </w:rPr>
        <w:t>ً</w:t>
      </w:r>
      <w:r w:rsidRPr="00C3465B">
        <w:rPr>
          <w:rtl/>
          <w:lang w:bidi="fa-IR"/>
        </w:rPr>
        <w:t xml:space="preserve"> نقضيّا</w:t>
      </w:r>
      <w:r w:rsidR="00852988">
        <w:rPr>
          <w:rFonts w:hint="cs"/>
          <w:rtl/>
          <w:lang w:bidi="fa-IR"/>
        </w:rPr>
        <w:t>ً</w:t>
      </w:r>
      <w:r w:rsidRPr="00C3465B">
        <w:rPr>
          <w:rtl/>
          <w:lang w:bidi="fa-IR"/>
        </w:rPr>
        <w:t xml:space="preserve"> واحدا</w:t>
      </w:r>
      <w:r w:rsidR="00852988">
        <w:rPr>
          <w:rFonts w:hint="cs"/>
          <w:rtl/>
          <w:lang w:bidi="fa-IR"/>
        </w:rPr>
        <w:t>ً</w:t>
      </w:r>
      <w:r>
        <w:rPr>
          <w:rtl/>
          <w:lang w:bidi="fa-IR"/>
        </w:rPr>
        <w:t>،</w:t>
      </w:r>
      <w:r w:rsidRPr="00C3465B">
        <w:rPr>
          <w:rtl/>
          <w:lang w:bidi="fa-IR"/>
        </w:rPr>
        <w:t xml:space="preserve"> وآخر حليّا</w:t>
      </w:r>
      <w:r w:rsidR="00852988">
        <w:rPr>
          <w:rFonts w:hint="cs"/>
          <w:rtl/>
          <w:lang w:bidi="fa-IR"/>
        </w:rPr>
        <w:t>ً</w:t>
      </w:r>
      <w:r>
        <w:rPr>
          <w:rtl/>
          <w:lang w:bidi="fa-IR"/>
        </w:rPr>
        <w:t xml:space="preserve"> ..</w:t>
      </w:r>
      <w:r w:rsidRPr="00C3465B">
        <w:rPr>
          <w:rtl/>
          <w:lang w:bidi="fa-IR"/>
        </w:rPr>
        <w:t>. عن هذا الاحتمال الواضح الاختلال</w:t>
      </w:r>
      <w:r>
        <w:rPr>
          <w:rtl/>
          <w:lang w:bidi="fa-IR"/>
        </w:rPr>
        <w:t xml:space="preserve"> ..</w:t>
      </w:r>
      <w:r w:rsidRPr="00C3465B">
        <w:rPr>
          <w:rtl/>
          <w:lang w:bidi="fa-IR"/>
        </w:rPr>
        <w:t>. أمّا الجواب النقضي فهو</w:t>
      </w:r>
      <w:r>
        <w:rPr>
          <w:rtl/>
          <w:lang w:bidi="fa-IR"/>
        </w:rPr>
        <w:t>:</w:t>
      </w:r>
    </w:p>
    <w:p w:rsidR="0043598D" w:rsidRPr="00AE267A" w:rsidRDefault="00A41E48" w:rsidP="00A41E48">
      <w:pPr>
        <w:pStyle w:val="libNormal"/>
        <w:rPr>
          <w:rtl/>
        </w:rPr>
      </w:pPr>
      <w:r w:rsidRPr="00C3465B">
        <w:rPr>
          <w:rtl/>
          <w:lang w:bidi="fa-IR"/>
        </w:rPr>
        <w:t>إنّ علماء أهل السنّة يزعمون نزول الآية</w:t>
      </w:r>
      <w:r>
        <w:rPr>
          <w:rtl/>
          <w:lang w:bidi="fa-IR"/>
        </w:rPr>
        <w:t>:</w:t>
      </w:r>
      <w:r w:rsidRPr="00C3465B">
        <w:rPr>
          <w:rtl/>
          <w:lang w:bidi="fa-IR"/>
        </w:rPr>
        <w:t xml:space="preserve"> </w:t>
      </w:r>
      <w:r w:rsidRPr="001C3131">
        <w:rPr>
          <w:rStyle w:val="libAlaemChar"/>
          <w:rtl/>
        </w:rPr>
        <w:t>(</w:t>
      </w:r>
      <w:r w:rsidRPr="00BE597A">
        <w:rPr>
          <w:rStyle w:val="libAieChar"/>
          <w:rtl/>
        </w:rPr>
        <w:t xml:space="preserve"> وَسَيُجَنَّبُهَا الْأَتْقَى الَّذِي يُؤْتِي</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BE597A">
        <w:rPr>
          <w:rStyle w:val="libAieChar"/>
          <w:rtl/>
        </w:rPr>
        <w:lastRenderedPageBreak/>
        <w:t xml:space="preserve">مالَهُ يَتَزَكَّى </w:t>
      </w:r>
      <w:r w:rsidRPr="001C3131">
        <w:rPr>
          <w:rStyle w:val="libAlaemChar"/>
          <w:rtl/>
        </w:rPr>
        <w:t>)</w:t>
      </w:r>
      <w:r w:rsidRPr="00C3465B">
        <w:rPr>
          <w:rtl/>
          <w:lang w:bidi="fa-IR"/>
        </w:rPr>
        <w:t xml:space="preserve"> </w:t>
      </w:r>
      <w:r w:rsidRPr="00BE597A">
        <w:rPr>
          <w:rStyle w:val="libFootnotenumChar"/>
          <w:rtl/>
        </w:rPr>
        <w:t>(1)</w:t>
      </w:r>
      <w:r w:rsidRPr="00C3465B">
        <w:rPr>
          <w:rtl/>
          <w:lang w:bidi="fa-IR"/>
        </w:rPr>
        <w:t xml:space="preserve"> في أبي بكر. ويدّعون أنّ وصف أبي بكر فيها</w:t>
      </w:r>
      <w:r>
        <w:rPr>
          <w:rtl/>
          <w:lang w:bidi="fa-IR"/>
        </w:rPr>
        <w:t xml:space="preserve"> بـ </w:t>
      </w:r>
      <w:r w:rsidRPr="00C3465B">
        <w:rPr>
          <w:rtl/>
          <w:lang w:bidi="fa-IR"/>
        </w:rPr>
        <w:t>« الأتقى » تصريح بأنّه أتقى من سائر الا</w:t>
      </w:r>
      <w:r w:rsidR="00852988">
        <w:rPr>
          <w:rFonts w:hint="cs"/>
          <w:rtl/>
          <w:lang w:bidi="fa-IR"/>
        </w:rPr>
        <w:t>ُ</w:t>
      </w:r>
      <w:r w:rsidRPr="00C3465B">
        <w:rPr>
          <w:rtl/>
          <w:lang w:bidi="fa-IR"/>
        </w:rPr>
        <w:t>مة</w:t>
      </w:r>
      <w:r>
        <w:rPr>
          <w:rtl/>
          <w:lang w:bidi="fa-IR"/>
        </w:rPr>
        <w:t xml:space="preserve"> ..</w:t>
      </w:r>
      <w:r w:rsidRPr="00C3465B">
        <w:rPr>
          <w:rtl/>
          <w:lang w:bidi="fa-IR"/>
        </w:rPr>
        <w:t>. قال ابن حجر المكّي في الآيات الدالّة بزعمه على فضل أبي بكر</w:t>
      </w:r>
      <w:r>
        <w:rPr>
          <w:rtl/>
          <w:lang w:bidi="fa-IR"/>
        </w:rPr>
        <w:t>:</w:t>
      </w:r>
      <w:r w:rsidRPr="00C3465B">
        <w:rPr>
          <w:rtl/>
          <w:lang w:bidi="fa-IR"/>
        </w:rPr>
        <w:t xml:space="preserve"> « أمّا الآيات</w:t>
      </w:r>
      <w:r>
        <w:rPr>
          <w:rtl/>
          <w:lang w:bidi="fa-IR"/>
        </w:rPr>
        <w:t>،</w:t>
      </w:r>
      <w:r w:rsidRPr="00C3465B">
        <w:rPr>
          <w:rtl/>
          <w:lang w:bidi="fa-IR"/>
        </w:rPr>
        <w:t xml:space="preserve"> فالأولى قوله تعالى</w:t>
      </w:r>
      <w:r>
        <w:rPr>
          <w:rtl/>
          <w:lang w:bidi="fa-IR"/>
        </w:rPr>
        <w:t>:</w:t>
      </w:r>
      <w:r w:rsidRPr="00C3465B">
        <w:rPr>
          <w:rtl/>
          <w:lang w:bidi="fa-IR"/>
        </w:rPr>
        <w:t xml:space="preserve"> </w:t>
      </w:r>
      <w:r w:rsidRPr="001C3131">
        <w:rPr>
          <w:rStyle w:val="libAlaemChar"/>
          <w:rtl/>
        </w:rPr>
        <w:t>(</w:t>
      </w:r>
      <w:r w:rsidRPr="00BE597A">
        <w:rPr>
          <w:rStyle w:val="libAieChar"/>
          <w:rtl/>
        </w:rPr>
        <w:t xml:space="preserve"> وَسَيُجَنَّبُهَا الْأَتْقَى الَّذِي يُؤْتِي مالَهُ يَتَزَكَّى وَما لِأَحَدٍ عِنْدَهُ مِنْ نِعْمَةٍ تُجْزى إِلاَّ ابْتِغاءَ وَجْهِ رَبِّهِ الْأَعْلى وَلَسَوْفَ يَرْضى </w:t>
      </w:r>
      <w:r w:rsidRPr="001C3131">
        <w:rPr>
          <w:rStyle w:val="libAlaemChar"/>
          <w:rtl/>
        </w:rPr>
        <w:t>)</w:t>
      </w:r>
      <w:r w:rsidRPr="00C3465B">
        <w:rPr>
          <w:rtl/>
          <w:lang w:bidi="fa-IR"/>
        </w:rPr>
        <w:t xml:space="preserve"> قال ابن الجوزي</w:t>
      </w:r>
      <w:r>
        <w:rPr>
          <w:rtl/>
          <w:lang w:bidi="fa-IR"/>
        </w:rPr>
        <w:t>:</w:t>
      </w:r>
      <w:r w:rsidRPr="00C3465B">
        <w:rPr>
          <w:rtl/>
          <w:lang w:bidi="fa-IR"/>
        </w:rPr>
        <w:t xml:space="preserve"> أجمعوا على أنّها نزلت في أبي بكر. ففيها التصريح بأنّه أتقى من سائر الا</w:t>
      </w:r>
      <w:r w:rsidR="00852988">
        <w:rPr>
          <w:rFonts w:hint="cs"/>
          <w:rtl/>
          <w:lang w:bidi="fa-IR"/>
        </w:rPr>
        <w:t>ُ</w:t>
      </w:r>
      <w:r w:rsidRPr="00C3465B">
        <w:rPr>
          <w:rtl/>
          <w:lang w:bidi="fa-IR"/>
        </w:rPr>
        <w:t>مة</w:t>
      </w:r>
      <w:r>
        <w:rPr>
          <w:rtl/>
          <w:lang w:bidi="fa-IR"/>
        </w:rPr>
        <w:t>،</w:t>
      </w:r>
      <w:r w:rsidRPr="00C3465B">
        <w:rPr>
          <w:rtl/>
          <w:lang w:bidi="fa-IR"/>
        </w:rPr>
        <w:t xml:space="preserve"> والأتقى هو الأكرم عند الله لقوله تعالى</w:t>
      </w:r>
      <w:r>
        <w:rPr>
          <w:rtl/>
          <w:lang w:bidi="fa-IR"/>
        </w:rPr>
        <w:t>:</w:t>
      </w:r>
      <w:r w:rsidRPr="00C3465B">
        <w:rPr>
          <w:rtl/>
          <w:lang w:bidi="fa-IR"/>
        </w:rPr>
        <w:t xml:space="preserve"> </w:t>
      </w:r>
      <w:r w:rsidRPr="001C3131">
        <w:rPr>
          <w:rStyle w:val="libAlaemChar"/>
          <w:rtl/>
        </w:rPr>
        <w:t>(</w:t>
      </w:r>
      <w:r w:rsidRPr="00BE597A">
        <w:rPr>
          <w:rStyle w:val="libAieChar"/>
          <w:rtl/>
        </w:rPr>
        <w:t xml:space="preserve"> إِنَّ أَكْرَمَكُمْ عِنْدَ اللهِ أَتْقاكُمْ </w:t>
      </w:r>
      <w:r w:rsidRPr="001C3131">
        <w:rPr>
          <w:rStyle w:val="libAlaemChar"/>
          <w:rtl/>
        </w:rPr>
        <w:t>)</w:t>
      </w:r>
      <w:r w:rsidRPr="00C3465B">
        <w:rPr>
          <w:rtl/>
          <w:lang w:bidi="fa-IR"/>
        </w:rPr>
        <w:t xml:space="preserve"> والأكرم عند الله هو الأفضل</w:t>
      </w:r>
      <w:r>
        <w:rPr>
          <w:rtl/>
          <w:lang w:bidi="fa-IR"/>
        </w:rPr>
        <w:t>،</w:t>
      </w:r>
      <w:r w:rsidRPr="00C3465B">
        <w:rPr>
          <w:rtl/>
          <w:lang w:bidi="fa-IR"/>
        </w:rPr>
        <w:t xml:space="preserve"> فينتج أنّه أفضل من بقيّة الا</w:t>
      </w:r>
      <w:r w:rsidR="00852988">
        <w:rPr>
          <w:rFonts w:hint="cs"/>
          <w:rtl/>
          <w:lang w:bidi="fa-IR"/>
        </w:rPr>
        <w:t>ُ</w:t>
      </w:r>
      <w:r w:rsidRPr="00C3465B">
        <w:rPr>
          <w:rtl/>
          <w:lang w:bidi="fa-IR"/>
        </w:rPr>
        <w:t xml:space="preserve">مة » </w:t>
      </w:r>
      <w:r w:rsidRPr="00BE597A">
        <w:rPr>
          <w:rStyle w:val="libFootnotenumChar"/>
          <w:rtl/>
        </w:rPr>
        <w:t>(2)</w:t>
      </w:r>
      <w:r>
        <w:rPr>
          <w:rtl/>
          <w:lang w:bidi="fa-IR"/>
        </w:rPr>
        <w:t>.</w:t>
      </w:r>
    </w:p>
    <w:p w:rsidR="00A41E48" w:rsidRPr="00C3465B" w:rsidRDefault="00A41E48" w:rsidP="00A41E48">
      <w:pPr>
        <w:pStyle w:val="libBold1"/>
        <w:rPr>
          <w:rtl/>
          <w:lang w:bidi="fa-IR"/>
        </w:rPr>
      </w:pPr>
      <w:r w:rsidRPr="00C3465B">
        <w:rPr>
          <w:rtl/>
          <w:lang w:bidi="fa-IR"/>
        </w:rPr>
        <w:t>فنقول</w:t>
      </w:r>
      <w:r>
        <w:rPr>
          <w:rtl/>
          <w:lang w:bidi="fa-IR"/>
        </w:rPr>
        <w:t>:</w:t>
      </w:r>
    </w:p>
    <w:p w:rsidR="00A41E48" w:rsidRPr="00C3465B" w:rsidRDefault="00A41E48" w:rsidP="00A41E48">
      <w:pPr>
        <w:pStyle w:val="libNormal"/>
        <w:rPr>
          <w:rtl/>
          <w:lang w:bidi="fa-IR"/>
        </w:rPr>
      </w:pPr>
      <w:r w:rsidRPr="00C3465B">
        <w:rPr>
          <w:rtl/>
          <w:lang w:bidi="fa-IR"/>
        </w:rPr>
        <w:t>إذا كان لفظ « الأتقى » في هذه الآية تصريحا</w:t>
      </w:r>
      <w:r w:rsidR="00852988">
        <w:rPr>
          <w:rFonts w:hint="cs"/>
          <w:rtl/>
          <w:lang w:bidi="fa-IR"/>
        </w:rPr>
        <w:t>ً</w:t>
      </w:r>
      <w:r w:rsidRPr="00C3465B">
        <w:rPr>
          <w:rtl/>
          <w:lang w:bidi="fa-IR"/>
        </w:rPr>
        <w:t xml:space="preserve"> بأنّ من نزلت فيه « أتقى من سائر الا</w:t>
      </w:r>
      <w:r w:rsidR="00852988">
        <w:rPr>
          <w:rFonts w:hint="cs"/>
          <w:rtl/>
          <w:lang w:bidi="fa-IR"/>
        </w:rPr>
        <w:t>ُ</w:t>
      </w:r>
      <w:r w:rsidRPr="00C3465B">
        <w:rPr>
          <w:rtl/>
          <w:lang w:bidi="fa-IR"/>
        </w:rPr>
        <w:t>مّة » فلا ريب في كون لفظ « أحبّ » في حديث الطير تصريحا</w:t>
      </w:r>
      <w:r w:rsidR="00BC26A1">
        <w:rPr>
          <w:rFonts w:hint="cs"/>
          <w:rtl/>
          <w:lang w:bidi="fa-IR"/>
        </w:rPr>
        <w:t>ً</w:t>
      </w:r>
      <w:r w:rsidRPr="00C3465B">
        <w:rPr>
          <w:rtl/>
          <w:lang w:bidi="fa-IR"/>
        </w:rPr>
        <w:t xml:space="preserve"> بأنّ</w:t>
      </w:r>
      <w:r w:rsidR="00BC26A1">
        <w:rPr>
          <w:rFonts w:hint="cs"/>
          <w:rtl/>
          <w:lang w:bidi="fa-IR"/>
        </w:rPr>
        <w:t>َ</w:t>
      </w:r>
      <w:r w:rsidRPr="00C3465B">
        <w:rPr>
          <w:rtl/>
          <w:lang w:bidi="fa-IR"/>
        </w:rPr>
        <w:t xml:space="preserve"> أمير المؤمنين </w:t>
      </w:r>
      <w:r w:rsidRPr="001C3131">
        <w:rPr>
          <w:rStyle w:val="libAlaemChar"/>
          <w:rtl/>
        </w:rPr>
        <w:t>عليه‌السلام</w:t>
      </w:r>
      <w:r w:rsidRPr="00C3465B">
        <w:rPr>
          <w:rtl/>
          <w:lang w:bidi="fa-IR"/>
        </w:rPr>
        <w:t xml:space="preserve"> « أحبّ الخلق إلى الله ورسوله من سائر الا</w:t>
      </w:r>
      <w:r w:rsidR="00BC26A1">
        <w:rPr>
          <w:rFonts w:hint="cs"/>
          <w:rtl/>
          <w:lang w:bidi="fa-IR"/>
        </w:rPr>
        <w:t>ُ</w:t>
      </w:r>
      <w:r w:rsidRPr="00C3465B">
        <w:rPr>
          <w:rtl/>
          <w:lang w:bidi="fa-IR"/>
        </w:rPr>
        <w:t>مة »</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فتأويل الحديث بتقدير « م</w:t>
      </w:r>
      <w:r w:rsidR="0053547C">
        <w:rPr>
          <w:rFonts w:hint="cs"/>
          <w:rtl/>
          <w:lang w:bidi="fa-IR"/>
        </w:rPr>
        <w:t>ِ</w:t>
      </w:r>
      <w:r w:rsidRPr="00C3465B">
        <w:rPr>
          <w:rtl/>
          <w:lang w:bidi="fa-IR"/>
        </w:rPr>
        <w:t>ن » فاسد</w:t>
      </w:r>
      <w:r>
        <w:rPr>
          <w:rtl/>
          <w:lang w:bidi="fa-IR"/>
        </w:rPr>
        <w:t xml:space="preserve"> ..</w:t>
      </w:r>
      <w:r w:rsidRPr="00C3465B">
        <w:rPr>
          <w:rtl/>
          <w:lang w:bidi="fa-IR"/>
        </w:rPr>
        <w:t>. وكيف يكون لفظ « الأتقى » نصّا</w:t>
      </w:r>
      <w:r w:rsidR="002777E6">
        <w:rPr>
          <w:rFonts w:hint="cs"/>
          <w:rtl/>
          <w:lang w:bidi="fa-IR"/>
        </w:rPr>
        <w:t>ً</w:t>
      </w:r>
      <w:r w:rsidRPr="00C3465B">
        <w:rPr>
          <w:rtl/>
          <w:lang w:bidi="fa-IR"/>
        </w:rPr>
        <w:t xml:space="preserve"> صريحا</w:t>
      </w:r>
      <w:r w:rsidR="009C30F2">
        <w:rPr>
          <w:rFonts w:hint="cs"/>
          <w:rtl/>
          <w:lang w:bidi="fa-IR"/>
        </w:rPr>
        <w:t>ً</w:t>
      </w:r>
      <w:r w:rsidRPr="00C3465B">
        <w:rPr>
          <w:rtl/>
          <w:lang w:bidi="fa-IR"/>
        </w:rPr>
        <w:t xml:space="preserve"> في كون أبي بكر « أتقى الا</w:t>
      </w:r>
      <w:r w:rsidR="009C30F2">
        <w:rPr>
          <w:rFonts w:hint="cs"/>
          <w:rtl/>
          <w:lang w:bidi="fa-IR"/>
        </w:rPr>
        <w:t>ُ</w:t>
      </w:r>
      <w:r w:rsidRPr="00C3465B">
        <w:rPr>
          <w:rtl/>
          <w:lang w:bidi="fa-IR"/>
        </w:rPr>
        <w:t>مة » عندهم</w:t>
      </w:r>
      <w:r>
        <w:rPr>
          <w:rtl/>
          <w:lang w:bidi="fa-IR"/>
        </w:rPr>
        <w:t>،</w:t>
      </w:r>
      <w:r w:rsidRPr="00C3465B">
        <w:rPr>
          <w:rtl/>
          <w:lang w:bidi="fa-IR"/>
        </w:rPr>
        <w:t xml:space="preserve"> ولا يكون لفظ « أحبّ الخلق » نصّا</w:t>
      </w:r>
      <w:r w:rsidR="00B074E6">
        <w:rPr>
          <w:rFonts w:hint="cs"/>
          <w:rtl/>
          <w:lang w:bidi="fa-IR"/>
        </w:rPr>
        <w:t>ً</w:t>
      </w:r>
      <w:r w:rsidRPr="00C3465B">
        <w:rPr>
          <w:rtl/>
          <w:lang w:bidi="fa-IR"/>
        </w:rPr>
        <w:t xml:space="preserve"> صريحا</w:t>
      </w:r>
      <w:r w:rsidR="00B074E6">
        <w:rPr>
          <w:rFonts w:hint="cs"/>
          <w:rtl/>
          <w:lang w:bidi="fa-IR"/>
        </w:rPr>
        <w:t>ً</w:t>
      </w:r>
      <w:r w:rsidRPr="00C3465B">
        <w:rPr>
          <w:rtl/>
          <w:lang w:bidi="fa-IR"/>
        </w:rPr>
        <w:t xml:space="preserve"> في كون أمير المؤمنين </w:t>
      </w:r>
      <w:r w:rsidRPr="001C3131">
        <w:rPr>
          <w:rStyle w:val="libAlaemChar"/>
          <w:rtl/>
        </w:rPr>
        <w:t>عليه‌السلام</w:t>
      </w:r>
      <w:r w:rsidRPr="00C3465B">
        <w:rPr>
          <w:rtl/>
          <w:lang w:bidi="fa-IR"/>
        </w:rPr>
        <w:t xml:space="preserve"> « أحبّ الخلق » من الشيخين وغيرهم إلى الله ورسوله</w:t>
      </w:r>
      <w:r>
        <w:rPr>
          <w:rtl/>
          <w:lang w:bidi="fa-IR"/>
        </w:rPr>
        <w:t>؟!</w:t>
      </w:r>
      <w:r w:rsidRPr="00C3465B">
        <w:rPr>
          <w:rtl/>
          <w:lang w:bidi="fa-IR"/>
        </w:rPr>
        <w:t xml:space="preserve"> مع أنّ حديث الطّير معتضد بأحاديث </w:t>
      </w:r>
      <w:r w:rsidR="00B074E6">
        <w:rPr>
          <w:rFonts w:hint="cs"/>
          <w:rtl/>
          <w:lang w:bidi="fa-IR"/>
        </w:rPr>
        <w:t>اُ</w:t>
      </w:r>
      <w:r w:rsidRPr="00C3465B">
        <w:rPr>
          <w:rtl/>
          <w:lang w:bidi="fa-IR"/>
        </w:rPr>
        <w:t xml:space="preserve">خرى رووها عن النبيّ </w:t>
      </w:r>
      <w:r w:rsidR="00082BFE" w:rsidRPr="00082BFE">
        <w:rPr>
          <w:rStyle w:val="libAlaemChar"/>
          <w:rtl/>
        </w:rPr>
        <w:t>صلى‌الله‌عليه‌وآله‌وسلم</w:t>
      </w:r>
      <w:r w:rsidR="006103F2">
        <w:rPr>
          <w:rStyle w:val="libAlaemChar"/>
          <w:rtl/>
        </w:rPr>
        <w:t xml:space="preserve"> </w:t>
      </w:r>
      <w:r w:rsidRPr="00C3465B">
        <w:rPr>
          <w:rtl/>
          <w:lang w:bidi="fa-IR"/>
        </w:rPr>
        <w:t xml:space="preserve">صريحة الدلالة على أحبيّة أمير المؤمنين </w:t>
      </w:r>
      <w:r w:rsidRPr="001C3131">
        <w:rPr>
          <w:rStyle w:val="libAlaemChar"/>
          <w:rtl/>
        </w:rPr>
        <w:t>عليه‌السلام</w:t>
      </w:r>
      <w:r w:rsidRPr="00C3465B">
        <w:rPr>
          <w:rtl/>
          <w:lang w:bidi="fa-IR"/>
        </w:rPr>
        <w:t>.</w:t>
      </w:r>
    </w:p>
    <w:p w:rsidR="00A41E48" w:rsidRPr="00C3465B" w:rsidRDefault="00A41E48" w:rsidP="00A41E48">
      <w:pPr>
        <w:pStyle w:val="libNormal"/>
        <w:rPr>
          <w:rtl/>
          <w:lang w:bidi="fa-IR"/>
        </w:rPr>
      </w:pPr>
      <w:r w:rsidRPr="00C3465B">
        <w:rPr>
          <w:rtl/>
          <w:lang w:bidi="fa-IR"/>
        </w:rPr>
        <w:t>أليس لفظ « الأتقى » ولفظ « الأحبّ » كلاهما من صيغة أفعل التفضيل</w:t>
      </w:r>
      <w:r>
        <w:rPr>
          <w:rtl/>
          <w:lang w:bidi="fa-IR"/>
        </w:rPr>
        <w:t>؟</w:t>
      </w:r>
    </w:p>
    <w:p w:rsidR="00A41E48" w:rsidRDefault="00A41E48" w:rsidP="00A41E48">
      <w:pPr>
        <w:pStyle w:val="libNormal"/>
        <w:rPr>
          <w:rtl/>
          <w:lang w:bidi="fa-IR"/>
        </w:rPr>
      </w:pPr>
      <w:r w:rsidRPr="00C3465B">
        <w:rPr>
          <w:rtl/>
          <w:lang w:bidi="fa-IR"/>
        </w:rPr>
        <w:t>فهل من فارق إل</w:t>
      </w:r>
      <w:r w:rsidR="00F01A55">
        <w:rPr>
          <w:rFonts w:hint="cs"/>
          <w:rtl/>
          <w:lang w:bidi="fa-IR"/>
        </w:rPr>
        <w:t>ّ</w:t>
      </w:r>
      <w:r w:rsidRPr="00C3465B">
        <w:rPr>
          <w:rtl/>
          <w:lang w:bidi="fa-IR"/>
        </w:rPr>
        <w:t>ا التعصّب والعناد</w:t>
      </w:r>
      <w:r>
        <w:rPr>
          <w:rtl/>
          <w:lang w:bidi="fa-IR"/>
        </w:rPr>
        <w:t>؟!</w:t>
      </w:r>
    </w:p>
    <w:p w:rsidR="00A41E48" w:rsidRPr="00C3465B" w:rsidRDefault="00A41E48" w:rsidP="00A41E48">
      <w:pPr>
        <w:pStyle w:val="libNormal"/>
        <w:rPr>
          <w:rtl/>
          <w:lang w:bidi="fa-IR"/>
        </w:rPr>
      </w:pPr>
      <w:r w:rsidRPr="00C3465B">
        <w:rPr>
          <w:rtl/>
          <w:lang w:bidi="fa-IR"/>
        </w:rPr>
        <w:t>نعم بينهما فرق من جهة أن لفظ « أحبّ » في الحديث مضاف إلى</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سورة الليل</w:t>
      </w:r>
      <w:r w:rsidR="00A41E48">
        <w:rPr>
          <w:rtl/>
        </w:rPr>
        <w:t>:</w:t>
      </w:r>
      <w:r w:rsidR="00A41E48" w:rsidRPr="00C3465B">
        <w:rPr>
          <w:rtl/>
        </w:rPr>
        <w:t xml:space="preserve"> 17</w:t>
      </w:r>
      <w:r w:rsidR="00A41E48">
        <w:rPr>
          <w:rtl/>
        </w:rPr>
        <w:t xml:space="preserve"> - </w:t>
      </w:r>
      <w:r w:rsidR="00A41E48" w:rsidRPr="00C3465B">
        <w:rPr>
          <w:rtl/>
        </w:rPr>
        <w:t>18.</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الصواعق المحرقة</w:t>
      </w:r>
      <w:r w:rsidR="00A41E48">
        <w:rPr>
          <w:rtl/>
        </w:rPr>
        <w:t>:</w:t>
      </w:r>
      <w:r w:rsidR="00A41E48" w:rsidRPr="00C3465B">
        <w:rPr>
          <w:rtl/>
        </w:rPr>
        <w:t xml:space="preserve"> 98.</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 الخلق » فيكون دلالته أصرح من دلالة « الأتقى » فيما يزعمون</w:t>
      </w:r>
      <w:r>
        <w:rPr>
          <w:rtl/>
          <w:lang w:bidi="fa-IR"/>
        </w:rPr>
        <w:t xml:space="preserve"> ..</w:t>
      </w:r>
      <w:r w:rsidRPr="00C3465B">
        <w:rPr>
          <w:rtl/>
          <w:lang w:bidi="fa-IR"/>
        </w:rPr>
        <w:t>. فهل هذه الزيادة في الصّراحة هي المانعة عن الدلالة على الأحبيّة من جميع الخلق</w:t>
      </w:r>
      <w:r>
        <w:rPr>
          <w:rtl/>
          <w:lang w:bidi="fa-IR"/>
        </w:rPr>
        <w:t>؟!</w:t>
      </w:r>
    </w:p>
    <w:p w:rsidR="0043598D" w:rsidRDefault="00A41E48" w:rsidP="00A41E48">
      <w:pPr>
        <w:pStyle w:val="Heading3"/>
        <w:rPr>
          <w:rtl/>
          <w:lang w:bidi="fa-IR"/>
        </w:rPr>
      </w:pPr>
      <w:bookmarkStart w:id="1019" w:name="_Toc320549564"/>
      <w:bookmarkStart w:id="1020" w:name="_Toc408483374"/>
      <w:bookmarkStart w:id="1021" w:name="_Toc95570871"/>
      <w:r w:rsidRPr="00C3465B">
        <w:rPr>
          <w:rtl/>
          <w:lang w:bidi="fa-IR"/>
        </w:rPr>
        <w:t>3</w:t>
      </w:r>
      <w:r>
        <w:rPr>
          <w:rtl/>
          <w:lang w:bidi="fa-IR"/>
        </w:rPr>
        <w:t xml:space="preserve"> - </w:t>
      </w:r>
      <w:r w:rsidRPr="00C3465B">
        <w:rPr>
          <w:rtl/>
          <w:lang w:bidi="fa-IR"/>
        </w:rPr>
        <w:t>هو غير مانع من دلالة الحديث على أحبية علي من الشيخين</w:t>
      </w:r>
      <w:bookmarkEnd w:id="1019"/>
      <w:bookmarkEnd w:id="1020"/>
      <w:bookmarkEnd w:id="1021"/>
    </w:p>
    <w:p w:rsidR="00A41E48" w:rsidRPr="00C3465B" w:rsidRDefault="00A41E48" w:rsidP="00A41E48">
      <w:pPr>
        <w:pStyle w:val="libNormal"/>
        <w:rPr>
          <w:rtl/>
          <w:lang w:bidi="fa-IR"/>
        </w:rPr>
      </w:pPr>
      <w:r w:rsidRPr="00C3465B">
        <w:rPr>
          <w:rtl/>
          <w:lang w:bidi="fa-IR"/>
        </w:rPr>
        <w:t>وأمّا الجواب الحلّي فهو</w:t>
      </w:r>
      <w:r>
        <w:rPr>
          <w:rtl/>
          <w:lang w:bidi="fa-IR"/>
        </w:rPr>
        <w:t>:</w:t>
      </w:r>
      <w:r w:rsidRPr="00C3465B">
        <w:rPr>
          <w:rtl/>
          <w:lang w:bidi="fa-IR"/>
        </w:rPr>
        <w:t xml:space="preserve"> إنّ الغرض من هذا التأويل ليس إل</w:t>
      </w:r>
      <w:r w:rsidR="0099556F">
        <w:rPr>
          <w:rFonts w:hint="cs"/>
          <w:rtl/>
          <w:lang w:bidi="fa-IR"/>
        </w:rPr>
        <w:t>ّ</w:t>
      </w:r>
      <w:r w:rsidRPr="00C3465B">
        <w:rPr>
          <w:rtl/>
          <w:lang w:bidi="fa-IR"/>
        </w:rPr>
        <w:t xml:space="preserve">ا منع دلالة حديث الطير على أحبيّة أمير المؤمنين </w:t>
      </w:r>
      <w:r w:rsidRPr="001C3131">
        <w:rPr>
          <w:rStyle w:val="libAlaemChar"/>
          <w:rtl/>
        </w:rPr>
        <w:t>عليه‌السلام</w:t>
      </w:r>
      <w:r w:rsidRPr="00C3465B">
        <w:rPr>
          <w:rtl/>
          <w:lang w:bidi="fa-IR"/>
        </w:rPr>
        <w:t xml:space="preserve"> من الشيخين</w:t>
      </w:r>
      <w:r>
        <w:rPr>
          <w:rtl/>
          <w:lang w:bidi="fa-IR"/>
        </w:rPr>
        <w:t>،</w:t>
      </w:r>
      <w:r w:rsidRPr="00C3465B">
        <w:rPr>
          <w:rtl/>
          <w:lang w:bidi="fa-IR"/>
        </w:rPr>
        <w:t xml:space="preserve"> فيكون </w:t>
      </w:r>
      <w:r w:rsidRPr="001C3131">
        <w:rPr>
          <w:rStyle w:val="libAlaemChar"/>
          <w:rtl/>
        </w:rPr>
        <w:t>عليه‌السلام</w:t>
      </w:r>
      <w:r w:rsidRPr="00C3465B">
        <w:rPr>
          <w:rtl/>
          <w:lang w:bidi="fa-IR"/>
        </w:rPr>
        <w:t xml:space="preserve"> من أحبّ الخلق إلى الله ورسوله</w:t>
      </w:r>
      <w:r>
        <w:rPr>
          <w:rtl/>
          <w:lang w:bidi="fa-IR"/>
        </w:rPr>
        <w:t>،</w:t>
      </w:r>
      <w:r w:rsidRPr="00C3465B">
        <w:rPr>
          <w:rtl/>
          <w:lang w:bidi="fa-IR"/>
        </w:rPr>
        <w:t xml:space="preserve"> لا الأحب مطلقا</w:t>
      </w:r>
      <w:r w:rsidR="0099556F">
        <w:rPr>
          <w:rFonts w:hint="cs"/>
          <w:rtl/>
          <w:lang w:bidi="fa-IR"/>
        </w:rPr>
        <w:t>ً</w:t>
      </w:r>
      <w:r w:rsidRPr="00C3465B">
        <w:rPr>
          <w:rtl/>
          <w:lang w:bidi="fa-IR"/>
        </w:rPr>
        <w:t xml:space="preserve"> ليلزم كونه أحبّ منهما</w:t>
      </w:r>
      <w:r>
        <w:rPr>
          <w:rtl/>
          <w:lang w:bidi="fa-IR"/>
        </w:rPr>
        <w:t>،</w:t>
      </w:r>
      <w:r w:rsidRPr="00C3465B">
        <w:rPr>
          <w:rtl/>
          <w:lang w:bidi="fa-IR"/>
        </w:rPr>
        <w:t xml:space="preserve"> ولكنّ</w:t>
      </w:r>
      <w:r w:rsidR="000A7D17">
        <w:rPr>
          <w:rFonts w:hint="cs"/>
          <w:rtl/>
          <w:lang w:bidi="fa-IR"/>
        </w:rPr>
        <w:t>َ0</w:t>
      </w:r>
      <w:r w:rsidRPr="00C3465B">
        <w:rPr>
          <w:rtl/>
          <w:lang w:bidi="fa-IR"/>
        </w:rPr>
        <w:t xml:space="preserve"> دلالة الحديث على أحبيّته </w:t>
      </w:r>
      <w:r w:rsidRPr="001C3131">
        <w:rPr>
          <w:rStyle w:val="libAlaemChar"/>
          <w:rtl/>
        </w:rPr>
        <w:t>عليه‌السلام</w:t>
      </w:r>
      <w:r w:rsidRPr="00C3465B">
        <w:rPr>
          <w:rtl/>
          <w:lang w:bidi="fa-IR"/>
        </w:rPr>
        <w:t xml:space="preserve"> منهما ثابتة حتى على هذا التأويل</w:t>
      </w:r>
      <w:r>
        <w:rPr>
          <w:rtl/>
          <w:lang w:bidi="fa-IR"/>
        </w:rPr>
        <w:t>،</w:t>
      </w:r>
      <w:r w:rsidRPr="00C3465B">
        <w:rPr>
          <w:rtl/>
          <w:lang w:bidi="fa-IR"/>
        </w:rPr>
        <w:t xml:space="preserve"> وذلك</w:t>
      </w:r>
      <w:r>
        <w:rPr>
          <w:rtl/>
          <w:lang w:bidi="fa-IR"/>
        </w:rPr>
        <w:t xml:space="preserve"> ..</w:t>
      </w:r>
      <w:r w:rsidRPr="00C3465B">
        <w:rPr>
          <w:rtl/>
          <w:lang w:bidi="fa-IR"/>
        </w:rPr>
        <w:t>. لأنّ النسائي وأبا يعلى رويا الحديث وفيه</w:t>
      </w:r>
      <w:r>
        <w:rPr>
          <w:rtl/>
          <w:lang w:bidi="fa-IR"/>
        </w:rPr>
        <w:t>:</w:t>
      </w:r>
      <w:r w:rsidRPr="00C3465B">
        <w:rPr>
          <w:rtl/>
          <w:lang w:bidi="fa-IR"/>
        </w:rPr>
        <w:t xml:space="preserve"> « فجاء أبو بكر فردّه</w:t>
      </w:r>
      <w:r>
        <w:rPr>
          <w:rtl/>
          <w:lang w:bidi="fa-IR"/>
        </w:rPr>
        <w:t>،</w:t>
      </w:r>
      <w:r w:rsidRPr="00C3465B">
        <w:rPr>
          <w:rtl/>
          <w:lang w:bidi="fa-IR"/>
        </w:rPr>
        <w:t xml:space="preserve"> ثمّ جاء عمر فردّه</w:t>
      </w:r>
      <w:r>
        <w:rPr>
          <w:rtl/>
          <w:lang w:bidi="fa-IR"/>
        </w:rPr>
        <w:t>،</w:t>
      </w:r>
      <w:r w:rsidRPr="00C3465B">
        <w:rPr>
          <w:rtl/>
          <w:lang w:bidi="fa-IR"/>
        </w:rPr>
        <w:t xml:space="preserve"> ثمّ جاء علي فأذن له »</w:t>
      </w:r>
      <w:r>
        <w:rPr>
          <w:rtl/>
          <w:lang w:bidi="fa-IR"/>
        </w:rPr>
        <w:t>.</w:t>
      </w:r>
    </w:p>
    <w:p w:rsidR="00A41E48" w:rsidRPr="00C3465B" w:rsidRDefault="00A41E48" w:rsidP="00A41E48">
      <w:pPr>
        <w:pStyle w:val="libNormal"/>
        <w:rPr>
          <w:rtl/>
          <w:lang w:bidi="fa-IR"/>
        </w:rPr>
      </w:pPr>
      <w:r w:rsidRPr="00C3465B">
        <w:rPr>
          <w:rtl/>
          <w:lang w:bidi="fa-IR"/>
        </w:rPr>
        <w:t>فظهر أنّ الشيخين لم يكونا أحبّ إلى الله ورسوله حتى « من بعض الخلق »</w:t>
      </w:r>
      <w:r>
        <w:rPr>
          <w:rtl/>
          <w:lang w:bidi="fa-IR"/>
        </w:rPr>
        <w:t xml:space="preserve"> ..</w:t>
      </w:r>
      <w:r w:rsidRPr="00C3465B">
        <w:rPr>
          <w:rtl/>
          <w:lang w:bidi="fa-IR"/>
        </w:rPr>
        <w:t>. فيكون هذا التأويل مستوجبا</w:t>
      </w:r>
      <w:r w:rsidR="000A7D17">
        <w:rPr>
          <w:rFonts w:hint="cs"/>
          <w:rtl/>
          <w:lang w:bidi="fa-IR"/>
        </w:rPr>
        <w:t>ً</w:t>
      </w:r>
      <w:r w:rsidRPr="00C3465B">
        <w:rPr>
          <w:rtl/>
          <w:lang w:bidi="fa-IR"/>
        </w:rPr>
        <w:t xml:space="preserve"> لمزيد الحطّ من شأنهما وقدرهما</w:t>
      </w:r>
      <w:r>
        <w:rPr>
          <w:rtl/>
          <w:lang w:bidi="fa-IR"/>
        </w:rPr>
        <w:t>،</w:t>
      </w:r>
      <w:r w:rsidRPr="00C3465B">
        <w:rPr>
          <w:rtl/>
          <w:lang w:bidi="fa-IR"/>
        </w:rPr>
        <w:t xml:space="preserve"> إذن</w:t>
      </w:r>
      <w:r>
        <w:rPr>
          <w:rtl/>
          <w:lang w:bidi="fa-IR"/>
        </w:rPr>
        <w:t>،</w:t>
      </w:r>
      <w:r w:rsidRPr="00C3465B">
        <w:rPr>
          <w:rtl/>
          <w:lang w:bidi="fa-IR"/>
        </w:rPr>
        <w:t xml:space="preserve"> بناء</w:t>
      </w:r>
      <w:r w:rsidR="000A7D17">
        <w:rPr>
          <w:rFonts w:hint="cs"/>
          <w:rtl/>
          <w:lang w:bidi="fa-IR"/>
        </w:rPr>
        <w:t>ً</w:t>
      </w:r>
      <w:r w:rsidRPr="00C3465B">
        <w:rPr>
          <w:rtl/>
          <w:lang w:bidi="fa-IR"/>
        </w:rPr>
        <w:t xml:space="preserve"> على تقدير « من » أيضا</w:t>
      </w:r>
      <w:r w:rsidR="000A7D17">
        <w:rPr>
          <w:rFonts w:hint="cs"/>
          <w:rtl/>
          <w:lang w:bidi="fa-IR"/>
        </w:rPr>
        <w:t>ً</w:t>
      </w:r>
      <w:r w:rsidRPr="00C3465B">
        <w:rPr>
          <w:rtl/>
          <w:lang w:bidi="fa-IR"/>
        </w:rPr>
        <w:t xml:space="preserve"> يكون الحديث دالا</w:t>
      </w:r>
      <w:r w:rsidR="00A900F5">
        <w:rPr>
          <w:rFonts w:hint="cs"/>
          <w:rtl/>
          <w:lang w:bidi="fa-IR"/>
        </w:rPr>
        <w:t>ً</w:t>
      </w:r>
      <w:r w:rsidRPr="00C3465B">
        <w:rPr>
          <w:rtl/>
          <w:lang w:bidi="fa-IR"/>
        </w:rPr>
        <w:t xml:space="preserve"> على أنّه هو الأحبّ إلى الله ورسوله وأنّ الشيخين ليسا الأحبّ إليهما.</w:t>
      </w:r>
    </w:p>
    <w:p w:rsidR="00A900F5" w:rsidRDefault="00A41E48" w:rsidP="00A41E48">
      <w:pPr>
        <w:pStyle w:val="libNormal"/>
        <w:rPr>
          <w:rtl/>
          <w:lang w:bidi="fa-IR"/>
        </w:rPr>
      </w:pPr>
      <w:r w:rsidRPr="00C3465B">
        <w:rPr>
          <w:rtl/>
          <w:lang w:bidi="fa-IR"/>
        </w:rPr>
        <w:t>لكن ( الدهلوي ) ومن قبله الكابلي</w:t>
      </w:r>
      <w:r>
        <w:rPr>
          <w:rtl/>
          <w:lang w:bidi="fa-IR"/>
        </w:rPr>
        <w:t xml:space="preserve"> ..</w:t>
      </w:r>
      <w:r w:rsidRPr="00C3465B">
        <w:rPr>
          <w:rtl/>
          <w:lang w:bidi="fa-IR"/>
        </w:rPr>
        <w:t>. لم يفهما ما يستلزمه كلامهما وما ينتهي إليه مرامهما</w:t>
      </w:r>
      <w:r>
        <w:rPr>
          <w:rtl/>
          <w:lang w:bidi="fa-IR"/>
        </w:rPr>
        <w:t>!!</w:t>
      </w:r>
    </w:p>
    <w:p w:rsidR="00A41E48" w:rsidRPr="00C3465B" w:rsidRDefault="00A41E48" w:rsidP="00A41E48">
      <w:pPr>
        <w:pStyle w:val="libNormal"/>
        <w:rPr>
          <w:rtl/>
          <w:lang w:bidi="fa-IR"/>
        </w:rPr>
      </w:pPr>
      <w:r w:rsidRPr="00C3465B">
        <w:rPr>
          <w:rtl/>
          <w:lang w:bidi="fa-IR"/>
        </w:rPr>
        <w:t>وعلى كلّ حال</w:t>
      </w:r>
      <w:r w:rsidR="00A900F5">
        <w:rPr>
          <w:rFonts w:hint="cs"/>
          <w:rtl/>
          <w:lang w:bidi="fa-IR"/>
        </w:rPr>
        <w:t>ٍ</w:t>
      </w:r>
      <w:r>
        <w:rPr>
          <w:rtl/>
          <w:lang w:bidi="fa-IR"/>
        </w:rPr>
        <w:t>،</w:t>
      </w:r>
      <w:r w:rsidRPr="00C3465B">
        <w:rPr>
          <w:rtl/>
          <w:lang w:bidi="fa-IR"/>
        </w:rPr>
        <w:t xml:space="preserve"> فإنّ هذا التأويل لا يضرّ باستدلال الشيعة بحديث الطير على كون أمير المؤمنين </w:t>
      </w:r>
      <w:r w:rsidRPr="001C3131">
        <w:rPr>
          <w:rStyle w:val="libAlaemChar"/>
          <w:rtl/>
        </w:rPr>
        <w:t>عليه‌السلام</w:t>
      </w:r>
      <w:r w:rsidRPr="00C3465B">
        <w:rPr>
          <w:rtl/>
          <w:lang w:bidi="fa-IR"/>
        </w:rPr>
        <w:t xml:space="preserve"> أحبّ وأفضل من الشيخين ومن سائر الخلق أجمعين</w:t>
      </w:r>
      <w:r>
        <w:rPr>
          <w:rtl/>
          <w:lang w:bidi="fa-IR"/>
        </w:rPr>
        <w:t xml:space="preserve"> ..</w:t>
      </w:r>
      <w:r w:rsidRPr="00C3465B">
        <w:rPr>
          <w:rtl/>
          <w:lang w:bidi="fa-IR"/>
        </w:rPr>
        <w:t>. هذه الأحبيّة المطلقة الثابتة له من أحاديث العترة الطاهرة والأحاديث التي رواها أهل السنّة</w:t>
      </w:r>
      <w:r>
        <w:rPr>
          <w:rtl/>
          <w:lang w:bidi="fa-IR"/>
        </w:rPr>
        <w:t xml:space="preserve"> - </w:t>
      </w:r>
      <w:r w:rsidRPr="00C3465B">
        <w:rPr>
          <w:rtl/>
          <w:lang w:bidi="fa-IR"/>
        </w:rPr>
        <w:t>المتقدّم بعضها</w:t>
      </w:r>
      <w:r>
        <w:rPr>
          <w:rtl/>
          <w:lang w:bidi="fa-IR"/>
        </w:rPr>
        <w:t xml:space="preserve"> - </w:t>
      </w:r>
      <w:r w:rsidRPr="00C3465B">
        <w:rPr>
          <w:rtl/>
          <w:lang w:bidi="fa-IR"/>
        </w:rPr>
        <w:t>الآبية عن كلّ تأويل</w:t>
      </w:r>
      <w:r>
        <w:rPr>
          <w:rtl/>
          <w:lang w:bidi="fa-IR"/>
        </w:rPr>
        <w:t>،</w:t>
      </w:r>
      <w:r w:rsidRPr="00C3465B">
        <w:rPr>
          <w:rtl/>
          <w:lang w:bidi="fa-IR"/>
        </w:rPr>
        <w:t xml:space="preserve"> واللازم هو الأخذ بها</w:t>
      </w:r>
      <w:r>
        <w:rPr>
          <w:rtl/>
          <w:lang w:bidi="fa-IR"/>
        </w:rPr>
        <w:t xml:space="preserve"> - </w:t>
      </w:r>
      <w:r w:rsidRPr="00C3465B">
        <w:rPr>
          <w:rtl/>
          <w:lang w:bidi="fa-IR"/>
        </w:rPr>
        <w:t>وبحديث الطير</w:t>
      </w:r>
      <w:r>
        <w:rPr>
          <w:rtl/>
          <w:lang w:bidi="fa-IR"/>
        </w:rPr>
        <w:t xml:space="preserve"> - </w:t>
      </w:r>
      <w:r w:rsidRPr="00C3465B">
        <w:rPr>
          <w:rtl/>
          <w:lang w:bidi="fa-IR"/>
        </w:rPr>
        <w:t>على المعنى الذي هي صريحة فيه</w:t>
      </w:r>
      <w:r>
        <w:rPr>
          <w:rtl/>
          <w:lang w:bidi="fa-IR"/>
        </w:rPr>
        <w:t xml:space="preserve"> ..</w:t>
      </w:r>
      <w:r w:rsidRPr="00C3465B">
        <w:rPr>
          <w:rtl/>
          <w:lang w:bidi="fa-IR"/>
        </w:rPr>
        <w:t>.</w:t>
      </w:r>
      <w:r>
        <w:rPr>
          <w:rFonts w:hint="cs"/>
          <w:rtl/>
          <w:lang w:bidi="fa-IR"/>
        </w:rPr>
        <w:t xml:space="preserve"> </w:t>
      </w:r>
      <w:r w:rsidRPr="00C3465B">
        <w:rPr>
          <w:rtl/>
          <w:lang w:bidi="fa-IR"/>
        </w:rPr>
        <w:t>والحمد لله ربّ العالمين.</w:t>
      </w:r>
    </w:p>
    <w:p w:rsidR="00A41E48" w:rsidRPr="00C3465B" w:rsidRDefault="00A41E48" w:rsidP="00A41E48">
      <w:pPr>
        <w:pStyle w:val="libNormal"/>
        <w:rPr>
          <w:rtl/>
          <w:lang w:bidi="fa-IR"/>
        </w:rPr>
      </w:pPr>
      <w:r w:rsidRPr="00C3465B">
        <w:rPr>
          <w:rtl/>
          <w:lang w:bidi="fa-IR"/>
        </w:rPr>
        <w:t>وأمّا دعوى نزول قوله تعالى</w:t>
      </w:r>
      <w:r>
        <w:rPr>
          <w:rtl/>
          <w:lang w:bidi="fa-IR"/>
        </w:rPr>
        <w:t>:</w:t>
      </w:r>
      <w:r w:rsidRPr="00C3465B">
        <w:rPr>
          <w:rtl/>
          <w:lang w:bidi="fa-IR"/>
        </w:rPr>
        <w:t xml:space="preserve"> </w:t>
      </w:r>
      <w:r w:rsidRPr="001C3131">
        <w:rPr>
          <w:rStyle w:val="libAlaemChar"/>
          <w:rtl/>
        </w:rPr>
        <w:t>(</w:t>
      </w:r>
      <w:r w:rsidRPr="00BE597A">
        <w:rPr>
          <w:rStyle w:val="libAieChar"/>
          <w:rtl/>
        </w:rPr>
        <w:t xml:space="preserve"> وَسَيُجَنَّبُهَا الْأَتْقَى ... </w:t>
      </w:r>
      <w:r w:rsidRPr="001C3131">
        <w:rPr>
          <w:rStyle w:val="libAlaemChar"/>
          <w:rtl/>
        </w:rPr>
        <w:t>)</w:t>
      </w:r>
      <w:r w:rsidRPr="00C3465B">
        <w:rPr>
          <w:rtl/>
          <w:lang w:bidi="fa-IR"/>
        </w:rPr>
        <w:t xml:space="preserve"> في أبي بكر فقد</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 xml:space="preserve">أثبت علماء الشّيعة بطلانها بما لا مزيد عليه. فراجع </w:t>
      </w:r>
      <w:r w:rsidRPr="00BE597A">
        <w:rPr>
          <w:rStyle w:val="libFootnotenumChar"/>
          <w:rtl/>
        </w:rPr>
        <w:t>(1)</w:t>
      </w:r>
      <w:r>
        <w:rPr>
          <w:rtl/>
          <w:lang w:bidi="fa-IR"/>
        </w:rPr>
        <w:t>.</w:t>
      </w:r>
    </w:p>
    <w:p w:rsidR="00A41E48" w:rsidRDefault="00A41E48" w:rsidP="00A41E48">
      <w:pPr>
        <w:pStyle w:val="libBold1"/>
        <w:rPr>
          <w:rtl/>
          <w:lang w:bidi="fa-IR"/>
        </w:rPr>
      </w:pPr>
      <w:r>
        <w:rPr>
          <w:rtl/>
          <w:lang w:bidi="fa-IR"/>
        </w:rPr>
        <w:t>قوله:</w:t>
      </w:r>
    </w:p>
    <w:p w:rsidR="00A41E48" w:rsidRPr="00C3465B" w:rsidRDefault="00A41E48" w:rsidP="00A41E48">
      <w:pPr>
        <w:pStyle w:val="libNormal"/>
        <w:rPr>
          <w:rtl/>
          <w:lang w:bidi="fa-IR"/>
        </w:rPr>
      </w:pPr>
      <w:r w:rsidRPr="00C3465B">
        <w:rPr>
          <w:rtl/>
          <w:lang w:bidi="fa-IR"/>
        </w:rPr>
        <w:t>وهذا استعمال رائج ومعروف</w:t>
      </w:r>
      <w:r>
        <w:rPr>
          <w:rtl/>
          <w:lang w:bidi="fa-IR"/>
        </w:rPr>
        <w:t>،</w:t>
      </w:r>
      <w:r w:rsidRPr="00C3465B">
        <w:rPr>
          <w:rtl/>
          <w:lang w:bidi="fa-IR"/>
        </w:rPr>
        <w:t xml:space="preserve"> كما في قولهم</w:t>
      </w:r>
      <w:r>
        <w:rPr>
          <w:rtl/>
          <w:lang w:bidi="fa-IR"/>
        </w:rPr>
        <w:t>:</w:t>
      </w:r>
      <w:r w:rsidRPr="00C3465B">
        <w:rPr>
          <w:rtl/>
          <w:lang w:bidi="fa-IR"/>
        </w:rPr>
        <w:t xml:space="preserve"> فلان أعقل النّاس وأفضلهم.</w:t>
      </w:r>
    </w:p>
    <w:p w:rsidR="00A41E48" w:rsidRPr="00C3465B" w:rsidRDefault="00A41E48" w:rsidP="00A41E48">
      <w:pPr>
        <w:pStyle w:val="libBold1"/>
        <w:rPr>
          <w:rtl/>
          <w:lang w:bidi="fa-IR"/>
        </w:rPr>
      </w:pPr>
      <w:r w:rsidRPr="00C3465B">
        <w:rPr>
          <w:rtl/>
          <w:lang w:bidi="fa-IR"/>
        </w:rPr>
        <w:t>أقول</w:t>
      </w:r>
      <w:r>
        <w:rPr>
          <w:rtl/>
          <w:lang w:bidi="fa-IR"/>
        </w:rPr>
        <w:t>:</w:t>
      </w:r>
    </w:p>
    <w:p w:rsidR="00A41E48" w:rsidRPr="00C3465B" w:rsidRDefault="00A41E48" w:rsidP="00A41E48">
      <w:pPr>
        <w:pStyle w:val="libNormal"/>
        <w:rPr>
          <w:rtl/>
          <w:lang w:bidi="fa-IR"/>
        </w:rPr>
      </w:pPr>
      <w:r w:rsidRPr="00C3465B">
        <w:rPr>
          <w:rtl/>
          <w:lang w:bidi="fa-IR"/>
        </w:rPr>
        <w:t>نعم</w:t>
      </w:r>
      <w:r>
        <w:rPr>
          <w:rtl/>
          <w:lang w:bidi="fa-IR"/>
        </w:rPr>
        <w:t xml:space="preserve"> ..</w:t>
      </w:r>
      <w:r w:rsidRPr="00C3465B">
        <w:rPr>
          <w:rtl/>
          <w:lang w:bidi="fa-IR"/>
        </w:rPr>
        <w:t>. التّسويل في هؤلاء القوم رائج</w:t>
      </w:r>
      <w:r>
        <w:rPr>
          <w:rtl/>
          <w:lang w:bidi="fa-IR"/>
        </w:rPr>
        <w:t xml:space="preserve"> ..</w:t>
      </w:r>
      <w:r w:rsidRPr="00C3465B">
        <w:rPr>
          <w:rtl/>
          <w:lang w:bidi="fa-IR"/>
        </w:rPr>
        <w:t>. إنّهم يحاولون صرف أدلّة</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قد استدلوا بالآية الكريمة على أفضلية أبي بكر</w:t>
      </w:r>
      <w:r w:rsidR="00A41E48">
        <w:rPr>
          <w:rtl/>
        </w:rPr>
        <w:t>،</w:t>
      </w:r>
      <w:r w:rsidR="00A41E48" w:rsidRPr="00C3465B">
        <w:rPr>
          <w:rtl/>
        </w:rPr>
        <w:t xml:space="preserve"> في أغلب كتبهم في التفسير كتفسير الرازي والكلام كالمواقف وشرحها</w:t>
      </w:r>
      <w:r w:rsidR="00A41E48">
        <w:rPr>
          <w:rtl/>
        </w:rPr>
        <w:t>،</w:t>
      </w:r>
      <w:r w:rsidR="00A41E48" w:rsidRPr="00C3465B">
        <w:rPr>
          <w:rtl/>
        </w:rPr>
        <w:t xml:space="preserve"> وشرح المقاصد</w:t>
      </w:r>
      <w:r w:rsidR="00A41E48">
        <w:rPr>
          <w:rtl/>
        </w:rPr>
        <w:t>،</w:t>
      </w:r>
      <w:r w:rsidR="00A41E48" w:rsidRPr="00C3465B">
        <w:rPr>
          <w:rtl/>
        </w:rPr>
        <w:t xml:space="preserve"> ووجه الاستدلال ما ذكرناه</w:t>
      </w:r>
      <w:r w:rsidR="00A41E48">
        <w:rPr>
          <w:rtl/>
        </w:rPr>
        <w:t>،</w:t>
      </w:r>
      <w:r w:rsidR="00A41E48" w:rsidRPr="00C3465B">
        <w:rPr>
          <w:rtl/>
        </w:rPr>
        <w:t xml:space="preserve"> وقد أبطلناه في كتابنا ( الإمامة في أهم الكتب الكلاميّة وعقيدة الشيعة الإماميّة ) في ( الطرائف على شرح المواقف ) </w:t>
      </w:r>
      <w:r w:rsidR="00A41E48">
        <w:rPr>
          <w:rtl/>
        </w:rPr>
        <w:t>و (</w:t>
      </w:r>
      <w:r w:rsidR="00A41E48" w:rsidRPr="00C3465B">
        <w:rPr>
          <w:rtl/>
        </w:rPr>
        <w:t xml:space="preserve"> المراصد على شرح المقاصد ) بأنّ الاستدلال موقوف على نزول الآية في أبي بكر وصحّة الخبر في ذلك</w:t>
      </w:r>
      <w:r w:rsidR="00A41E48">
        <w:rPr>
          <w:rtl/>
        </w:rPr>
        <w:t>،</w:t>
      </w:r>
      <w:r w:rsidR="00A41E48" w:rsidRPr="00C3465B">
        <w:rPr>
          <w:rtl/>
        </w:rPr>
        <w:t xml:space="preserve"> وهذا أوّل الكلام</w:t>
      </w:r>
      <w:r w:rsidR="00A41E48">
        <w:rPr>
          <w:rtl/>
        </w:rPr>
        <w:t>،</w:t>
      </w:r>
      <w:r w:rsidR="00A41E48" w:rsidRPr="00C3465B">
        <w:rPr>
          <w:rtl/>
        </w:rPr>
        <w:t xml:space="preserve"> لأنّ</w:t>
      </w:r>
      <w:r w:rsidR="00A41E48">
        <w:rPr>
          <w:rtl/>
        </w:rPr>
        <w:t>:</w:t>
      </w:r>
    </w:p>
    <w:p w:rsidR="00A41E48" w:rsidRPr="00C3465B" w:rsidRDefault="00A41E48" w:rsidP="00D551A6">
      <w:pPr>
        <w:pStyle w:val="libFootnote0"/>
        <w:rPr>
          <w:rtl/>
          <w:lang w:bidi="fa-IR"/>
        </w:rPr>
      </w:pPr>
      <w:r w:rsidRPr="00C3465B">
        <w:rPr>
          <w:rtl/>
        </w:rPr>
        <w:t>1</w:t>
      </w:r>
      <w:r>
        <w:rPr>
          <w:rtl/>
        </w:rPr>
        <w:t xml:space="preserve"> - </w:t>
      </w:r>
      <w:r w:rsidRPr="00C3465B">
        <w:rPr>
          <w:rtl/>
        </w:rPr>
        <w:t>هذا الخبر ممّا تفرّدوا بنقله</w:t>
      </w:r>
      <w:r>
        <w:rPr>
          <w:rtl/>
        </w:rPr>
        <w:t>،</w:t>
      </w:r>
      <w:r w:rsidRPr="00C3465B">
        <w:rPr>
          <w:rtl/>
        </w:rPr>
        <w:t xml:space="preserve"> فلا يكون حجة في مقام الاستدلال والإحتجاج.</w:t>
      </w:r>
    </w:p>
    <w:p w:rsidR="00A41E48" w:rsidRPr="00C3465B" w:rsidRDefault="00A41E48" w:rsidP="00D551A6">
      <w:pPr>
        <w:pStyle w:val="libFootnote0"/>
        <w:rPr>
          <w:rtl/>
          <w:lang w:bidi="fa-IR"/>
        </w:rPr>
      </w:pPr>
      <w:r w:rsidRPr="00C3465B">
        <w:rPr>
          <w:rtl/>
        </w:rPr>
        <w:t>2</w:t>
      </w:r>
      <w:r>
        <w:rPr>
          <w:rtl/>
        </w:rPr>
        <w:t xml:space="preserve"> - </w:t>
      </w:r>
      <w:r w:rsidRPr="00C3465B">
        <w:rPr>
          <w:rtl/>
        </w:rPr>
        <w:t>نزول الآية في حق أبي بكر غير متّفق عليه بينهم</w:t>
      </w:r>
      <w:r>
        <w:rPr>
          <w:rtl/>
        </w:rPr>
        <w:t>،</w:t>
      </w:r>
      <w:r w:rsidRPr="00C3465B">
        <w:rPr>
          <w:rtl/>
        </w:rPr>
        <w:t xml:space="preserve"> ولذا نسب القول به في ( شرح المواقف ) إلى أكثر المفسّرين.</w:t>
      </w:r>
    </w:p>
    <w:p w:rsidR="00A41E48" w:rsidRPr="00C3465B" w:rsidRDefault="00A41E48" w:rsidP="00D551A6">
      <w:pPr>
        <w:pStyle w:val="libFootnote0"/>
        <w:rPr>
          <w:rtl/>
          <w:lang w:bidi="fa-IR"/>
        </w:rPr>
      </w:pPr>
      <w:r w:rsidRPr="00C3465B">
        <w:rPr>
          <w:rtl/>
        </w:rPr>
        <w:t>3</w:t>
      </w:r>
      <w:r>
        <w:rPr>
          <w:rtl/>
        </w:rPr>
        <w:t xml:space="preserve"> - </w:t>
      </w:r>
      <w:r w:rsidRPr="00C3465B">
        <w:rPr>
          <w:rtl/>
        </w:rPr>
        <w:t>من المفسّرين من حمل الآية على العموم</w:t>
      </w:r>
      <w:r>
        <w:rPr>
          <w:rtl/>
        </w:rPr>
        <w:t>،</w:t>
      </w:r>
      <w:r w:rsidRPr="00C3465B">
        <w:rPr>
          <w:rtl/>
        </w:rPr>
        <w:t xml:space="preserve"> ومنهم من قال بنزولها في قصّة أبي الدحداح وصاحب النخلة</w:t>
      </w:r>
      <w:r>
        <w:rPr>
          <w:rtl/>
        </w:rPr>
        <w:t>،</w:t>
      </w:r>
      <w:r w:rsidRPr="00C3465B">
        <w:rPr>
          <w:rtl/>
        </w:rPr>
        <w:t xml:space="preserve"> كما في ( الدر المنثور 6 / 358 )</w:t>
      </w:r>
      <w:r>
        <w:rPr>
          <w:rtl/>
        </w:rPr>
        <w:t>.</w:t>
      </w:r>
    </w:p>
    <w:p w:rsidR="00A41E48" w:rsidRPr="00C3465B" w:rsidRDefault="00A41E48" w:rsidP="00D551A6">
      <w:pPr>
        <w:pStyle w:val="libFootnote0"/>
        <w:rPr>
          <w:rtl/>
          <w:lang w:bidi="fa-IR"/>
        </w:rPr>
      </w:pPr>
      <w:r w:rsidRPr="00BE597A">
        <w:rPr>
          <w:rStyle w:val="libFootnoteChar"/>
          <w:rtl/>
        </w:rPr>
        <w:t>4</w:t>
      </w:r>
      <w:r>
        <w:rPr>
          <w:rStyle w:val="libFootnoteChar"/>
          <w:rtl/>
        </w:rPr>
        <w:t xml:space="preserve"> - </w:t>
      </w:r>
      <w:r w:rsidRPr="00BE597A">
        <w:rPr>
          <w:rStyle w:val="libFootnoteChar"/>
          <w:rtl/>
        </w:rPr>
        <w:t>خبر نزولها في أبي بكر إنّما يرويه آل الزبير</w:t>
      </w:r>
      <w:r>
        <w:rPr>
          <w:rStyle w:val="libFootnoteChar"/>
          <w:rtl/>
        </w:rPr>
        <w:t>،</w:t>
      </w:r>
      <w:r w:rsidRPr="00BE597A">
        <w:rPr>
          <w:rStyle w:val="libFootnoteChar"/>
          <w:rtl/>
        </w:rPr>
        <w:t xml:space="preserve"> وانحراف هؤلاء عن علي </w:t>
      </w:r>
      <w:r w:rsidR="00AE267A" w:rsidRPr="00AE267A">
        <w:rPr>
          <w:rStyle w:val="libFootnoteAlaemChar"/>
          <w:rtl/>
        </w:rPr>
        <w:t>عليه‌السلام</w:t>
      </w:r>
      <w:r w:rsidRPr="00BE597A">
        <w:rPr>
          <w:rStyle w:val="libFootnoteChar"/>
          <w:rtl/>
        </w:rPr>
        <w:t xml:space="preserve"> مشهور</w:t>
      </w:r>
      <w:r>
        <w:rPr>
          <w:rStyle w:val="libFootnoteChar"/>
          <w:rtl/>
        </w:rPr>
        <w:t>،</w:t>
      </w:r>
      <w:r w:rsidRPr="00BE597A">
        <w:rPr>
          <w:rStyle w:val="libFootnoteChar"/>
          <w:rtl/>
        </w:rPr>
        <w:t xml:space="preserve"> فلا يكون قولهم حجة.</w:t>
      </w:r>
    </w:p>
    <w:p w:rsidR="00A41E48" w:rsidRPr="00C3465B" w:rsidRDefault="00A41E48" w:rsidP="00AE267A">
      <w:pPr>
        <w:pStyle w:val="libFootnoteAlaem"/>
        <w:rPr>
          <w:rtl/>
          <w:lang w:bidi="fa-IR"/>
        </w:rPr>
      </w:pPr>
      <w:r w:rsidRPr="00BE597A">
        <w:rPr>
          <w:rStyle w:val="libFootnoteChar"/>
          <w:rtl/>
        </w:rPr>
        <w:t>5</w:t>
      </w:r>
      <w:r>
        <w:rPr>
          <w:rStyle w:val="libFootnoteChar"/>
          <w:rtl/>
        </w:rPr>
        <w:t xml:space="preserve"> - </w:t>
      </w:r>
      <w:r w:rsidRPr="00BE597A">
        <w:rPr>
          <w:rStyle w:val="libFootnoteChar"/>
          <w:rtl/>
        </w:rPr>
        <w:t>سند الرواية غير معتبر. قال الحافظ الهيثمي في ( مجمع الزوائد 9 / 50 )</w:t>
      </w:r>
      <w:r>
        <w:rPr>
          <w:rStyle w:val="libFootnoteChar"/>
          <w:rtl/>
        </w:rPr>
        <w:t>:</w:t>
      </w:r>
      <w:r w:rsidRPr="00BE597A">
        <w:rPr>
          <w:rStyle w:val="libFootnoteChar"/>
          <w:rtl/>
        </w:rPr>
        <w:t xml:space="preserve"> « وعن عبد الله الزبير قال</w:t>
      </w:r>
      <w:r>
        <w:rPr>
          <w:rStyle w:val="libFootnoteChar"/>
          <w:rtl/>
        </w:rPr>
        <w:t>:</w:t>
      </w:r>
      <w:r w:rsidRPr="00BE597A">
        <w:rPr>
          <w:rStyle w:val="libFootnoteChar"/>
          <w:rtl/>
        </w:rPr>
        <w:t xml:space="preserve"> نزلت في أبي بكر الصدّيق</w:t>
      </w:r>
      <w:r>
        <w:rPr>
          <w:rStyle w:val="libFootnoteChar"/>
          <w:rtl/>
        </w:rPr>
        <w:t>:</w:t>
      </w:r>
      <w:r w:rsidRPr="00BE597A">
        <w:rPr>
          <w:rStyle w:val="libFootnoteChar"/>
          <w:rtl/>
        </w:rPr>
        <w:t xml:space="preserve"> </w:t>
      </w:r>
      <w:r w:rsidRPr="00AE267A">
        <w:rPr>
          <w:rtl/>
        </w:rPr>
        <w:t>(</w:t>
      </w:r>
      <w:r w:rsidRPr="00BE597A">
        <w:rPr>
          <w:rStyle w:val="libFootnoteAieChar"/>
          <w:rtl/>
        </w:rPr>
        <w:t xml:space="preserve"> وَما لِأَحَدٍ عِنْدَهُ مِنْ نِعْمَةٍ تُجْزى إِلاَّ ابْتِغاءَ وَجْهِ رَبِّهِ الْأَعْلى وَلَسَوْفَ يَرْضى </w:t>
      </w:r>
      <w:r w:rsidRPr="00AE267A">
        <w:rPr>
          <w:rtl/>
        </w:rPr>
        <w:t>)</w:t>
      </w:r>
      <w:r w:rsidRPr="00BE597A">
        <w:rPr>
          <w:rStyle w:val="libFootnoteChar"/>
          <w:rtl/>
        </w:rPr>
        <w:t>. رواه الطبراني وفيه</w:t>
      </w:r>
      <w:r>
        <w:rPr>
          <w:rStyle w:val="libFootnoteChar"/>
          <w:rtl/>
        </w:rPr>
        <w:t>:</w:t>
      </w:r>
      <w:r w:rsidRPr="00BE597A">
        <w:rPr>
          <w:rStyle w:val="libFootnoteChar"/>
          <w:rtl/>
        </w:rPr>
        <w:t xml:space="preserve"> مصعب بن ثابت</w:t>
      </w:r>
      <w:r>
        <w:rPr>
          <w:rStyle w:val="libFootnoteChar"/>
          <w:rtl/>
        </w:rPr>
        <w:t>،</w:t>
      </w:r>
      <w:r w:rsidRPr="00BE597A">
        <w:rPr>
          <w:rStyle w:val="libFootnoteChar"/>
          <w:rtl/>
        </w:rPr>
        <w:t xml:space="preserve"> وفيه ضعف ».</w:t>
      </w:r>
    </w:p>
    <w:p w:rsidR="00A41E48" w:rsidRPr="00C3465B" w:rsidRDefault="00A41E48" w:rsidP="00D551A6">
      <w:pPr>
        <w:pStyle w:val="libFootnote0"/>
        <w:rPr>
          <w:rtl/>
          <w:lang w:bidi="fa-IR"/>
        </w:rPr>
      </w:pPr>
      <w:r w:rsidRPr="00BE597A">
        <w:rPr>
          <w:rStyle w:val="libFootnoteBoldChar"/>
          <w:rtl/>
        </w:rPr>
        <w:t>قلت</w:t>
      </w:r>
      <w:r>
        <w:rPr>
          <w:rStyle w:val="libFootnoteChar"/>
          <w:rtl/>
        </w:rPr>
        <w:t>:</w:t>
      </w:r>
      <w:r w:rsidRPr="00BE597A">
        <w:rPr>
          <w:rStyle w:val="libFootnoteChar"/>
          <w:rtl/>
        </w:rPr>
        <w:t xml:space="preserve"> وهو من آل الزبير</w:t>
      </w:r>
      <w:r>
        <w:rPr>
          <w:rStyle w:val="libFootnoteChar"/>
          <w:rtl/>
        </w:rPr>
        <w:t>،</w:t>
      </w:r>
      <w:r w:rsidRPr="00BE597A">
        <w:rPr>
          <w:rStyle w:val="libFootnoteChar"/>
          <w:rtl/>
        </w:rPr>
        <w:t xml:space="preserve"> فهو</w:t>
      </w:r>
      <w:r>
        <w:rPr>
          <w:rStyle w:val="libFootnoteChar"/>
          <w:rtl/>
        </w:rPr>
        <w:t>:</w:t>
      </w:r>
      <w:r w:rsidRPr="00BE597A">
        <w:rPr>
          <w:rStyle w:val="libFootnoteChar"/>
          <w:rtl/>
        </w:rPr>
        <w:t xml:space="preserve"> « مصعب بن ثابت بن عبد الله بن الزبير » قال عبد الله بن أحمد</w:t>
      </w:r>
      <w:r>
        <w:rPr>
          <w:rStyle w:val="libFootnoteChar"/>
          <w:rtl/>
        </w:rPr>
        <w:t>،</w:t>
      </w:r>
      <w:r w:rsidRPr="00BE597A">
        <w:rPr>
          <w:rStyle w:val="libFootnoteChar"/>
          <w:rtl/>
        </w:rPr>
        <w:t xml:space="preserve"> عن أبيه</w:t>
      </w:r>
      <w:r>
        <w:rPr>
          <w:rStyle w:val="libFootnoteChar"/>
          <w:rtl/>
        </w:rPr>
        <w:t>:</w:t>
      </w:r>
      <w:r w:rsidRPr="00BE597A">
        <w:rPr>
          <w:rStyle w:val="libFootnoteChar"/>
          <w:rtl/>
        </w:rPr>
        <w:t xml:space="preserve"> أراه ضعيف الحديث</w:t>
      </w:r>
      <w:r>
        <w:rPr>
          <w:rStyle w:val="libFootnoteChar"/>
          <w:rtl/>
        </w:rPr>
        <w:t>،</w:t>
      </w:r>
      <w:r w:rsidRPr="00BE597A">
        <w:rPr>
          <w:rStyle w:val="libFootnoteChar"/>
          <w:rtl/>
        </w:rPr>
        <w:t xml:space="preserve"> لم أر الناس يحمدون حديثه</w:t>
      </w:r>
      <w:r>
        <w:rPr>
          <w:rStyle w:val="libFootnoteChar"/>
          <w:rtl/>
        </w:rPr>
        <w:t>،</w:t>
      </w:r>
      <w:r w:rsidRPr="00BE597A">
        <w:rPr>
          <w:rStyle w:val="libFootnoteChar"/>
          <w:rtl/>
        </w:rPr>
        <w:t xml:space="preserve"> وقال عثمان الدارمي</w:t>
      </w:r>
      <w:r>
        <w:rPr>
          <w:rStyle w:val="libFootnoteChar"/>
          <w:rtl/>
        </w:rPr>
        <w:t>،</w:t>
      </w:r>
      <w:r w:rsidRPr="00BE597A">
        <w:rPr>
          <w:rStyle w:val="libFootnoteChar"/>
          <w:rtl/>
        </w:rPr>
        <w:t xml:space="preserve"> عن ابن معين</w:t>
      </w:r>
      <w:r>
        <w:rPr>
          <w:rStyle w:val="libFootnoteChar"/>
          <w:rtl/>
        </w:rPr>
        <w:t>:</w:t>
      </w:r>
      <w:r w:rsidRPr="00BE597A">
        <w:rPr>
          <w:rStyle w:val="libFootnoteChar"/>
          <w:rtl/>
        </w:rPr>
        <w:t xml:space="preserve"> ضعيف</w:t>
      </w:r>
      <w:r>
        <w:rPr>
          <w:rStyle w:val="libFootnoteChar"/>
          <w:rtl/>
        </w:rPr>
        <w:t>،</w:t>
      </w:r>
      <w:r w:rsidRPr="00BE597A">
        <w:rPr>
          <w:rStyle w:val="libFootnoteChar"/>
          <w:rtl/>
        </w:rPr>
        <w:t xml:space="preserve"> وقال النسائي</w:t>
      </w:r>
      <w:r>
        <w:rPr>
          <w:rStyle w:val="libFootnoteChar"/>
          <w:rtl/>
        </w:rPr>
        <w:t>:</w:t>
      </w:r>
      <w:r w:rsidRPr="00BE597A">
        <w:rPr>
          <w:rStyle w:val="libFootnoteChar"/>
          <w:rtl/>
        </w:rPr>
        <w:t xml:space="preserve"> ليس بالقوي في الحديث</w:t>
      </w:r>
      <w:r>
        <w:rPr>
          <w:rStyle w:val="libFootnoteChar"/>
          <w:rtl/>
        </w:rPr>
        <w:t>،</w:t>
      </w:r>
      <w:r w:rsidRPr="00BE597A">
        <w:rPr>
          <w:rStyle w:val="libFootnoteChar"/>
          <w:rtl/>
        </w:rPr>
        <w:t xml:space="preserve"> وقال ابن حبان</w:t>
      </w:r>
      <w:r>
        <w:rPr>
          <w:rStyle w:val="libFootnoteChar"/>
          <w:rtl/>
        </w:rPr>
        <w:t>:</w:t>
      </w:r>
      <w:r w:rsidRPr="00BE597A">
        <w:rPr>
          <w:rStyle w:val="libFootnoteChar"/>
          <w:rtl/>
        </w:rPr>
        <w:t xml:space="preserve"> انفرد بالمناكير عن المشاهير فلما كثر ذلك فيه استحقّ مجانبة حديثه</w:t>
      </w:r>
      <w:r>
        <w:rPr>
          <w:rStyle w:val="libFootnoteChar"/>
          <w:rtl/>
        </w:rPr>
        <w:t>،</w:t>
      </w:r>
      <w:r w:rsidRPr="00BE597A">
        <w:rPr>
          <w:rStyle w:val="libFootnoteChar"/>
          <w:rtl/>
        </w:rPr>
        <w:t xml:space="preserve"> وقال ابن سعد</w:t>
      </w:r>
      <w:r>
        <w:rPr>
          <w:rStyle w:val="libFootnoteChar"/>
          <w:rtl/>
        </w:rPr>
        <w:t>:</w:t>
      </w:r>
      <w:r w:rsidRPr="00BE597A">
        <w:rPr>
          <w:rStyle w:val="libFootnoteChar"/>
          <w:rtl/>
        </w:rPr>
        <w:t xml:space="preserve"> يستضعف</w:t>
      </w:r>
      <w:r>
        <w:rPr>
          <w:rStyle w:val="libFootnoteChar"/>
          <w:rtl/>
        </w:rPr>
        <w:t>،</w:t>
      </w:r>
      <w:r w:rsidRPr="00BE597A">
        <w:rPr>
          <w:rStyle w:val="libFootnoteChar"/>
          <w:rtl/>
        </w:rPr>
        <w:t xml:space="preserve"> وقال الدار قطني</w:t>
      </w:r>
      <w:r>
        <w:rPr>
          <w:rStyle w:val="libFootnoteChar"/>
          <w:rtl/>
        </w:rPr>
        <w:t>:</w:t>
      </w:r>
      <w:r w:rsidRPr="00BE597A">
        <w:rPr>
          <w:rStyle w:val="libFootnoteChar"/>
          <w:rtl/>
        </w:rPr>
        <w:t xml:space="preserve"> ليس بالقوي</w:t>
      </w:r>
      <w:r>
        <w:rPr>
          <w:rStyle w:val="libFootnoteChar"/>
          <w:rtl/>
        </w:rPr>
        <w:t>:</w:t>
      </w:r>
      <w:r w:rsidRPr="00BE597A">
        <w:rPr>
          <w:rStyle w:val="libFootnoteChar"/>
          <w:rtl/>
        </w:rPr>
        <w:t xml:space="preserve"> ( تهذيب التهذيب 10 / 144 ).</w:t>
      </w:r>
    </w:p>
    <w:p w:rsidR="00A41E48" w:rsidRDefault="00A41E48" w:rsidP="00A41E48">
      <w:pPr>
        <w:pStyle w:val="libNormal"/>
        <w:rPr>
          <w:rtl/>
          <w:lang w:bidi="fa-IR"/>
        </w:rPr>
      </w:pPr>
      <w:r>
        <w:rPr>
          <w:rtl/>
          <w:lang w:bidi="fa-IR"/>
        </w:rPr>
        <w:br w:type="page"/>
      </w:r>
    </w:p>
    <w:p w:rsidR="00A41E48" w:rsidRDefault="00A41E48" w:rsidP="00A41E48">
      <w:pPr>
        <w:pStyle w:val="libNormal0"/>
        <w:rPr>
          <w:rtl/>
          <w:lang w:bidi="fa-IR"/>
        </w:rPr>
      </w:pPr>
      <w:r w:rsidRPr="00C3465B">
        <w:rPr>
          <w:rtl/>
          <w:lang w:bidi="fa-IR"/>
        </w:rPr>
        <w:lastRenderedPageBreak/>
        <w:t xml:space="preserve">مناقب أمير المؤمنين </w:t>
      </w:r>
      <w:r w:rsidRPr="001C3131">
        <w:rPr>
          <w:rStyle w:val="libAlaemChar"/>
          <w:rtl/>
        </w:rPr>
        <w:t>عليه‌السلام</w:t>
      </w:r>
      <w:r w:rsidRPr="00C3465B">
        <w:rPr>
          <w:rtl/>
          <w:lang w:bidi="fa-IR"/>
        </w:rPr>
        <w:t xml:space="preserve"> عن دلالتها بالتأويلات العليلة</w:t>
      </w:r>
      <w:r>
        <w:rPr>
          <w:rtl/>
          <w:lang w:bidi="fa-IR"/>
        </w:rPr>
        <w:t>،</w:t>
      </w:r>
      <w:r w:rsidRPr="00C3465B">
        <w:rPr>
          <w:rtl/>
          <w:lang w:bidi="fa-IR"/>
        </w:rPr>
        <w:t xml:space="preserve"> فهم كقول القائل</w:t>
      </w:r>
      <w:r>
        <w:rPr>
          <w:rtl/>
          <w:lang w:bidi="fa-IR"/>
        </w:rPr>
        <w:t>:</w:t>
      </w:r>
    </w:p>
    <w:tbl>
      <w:tblPr>
        <w:tblStyle w:val="TableGrid"/>
        <w:bidiVisual/>
        <w:tblW w:w="4562" w:type="pct"/>
        <w:tblInd w:w="384" w:type="dxa"/>
        <w:tblLook w:val="01E0" w:firstRow="1" w:lastRow="1" w:firstColumn="1" w:lastColumn="1" w:noHBand="0" w:noVBand="0"/>
      </w:tblPr>
      <w:tblGrid>
        <w:gridCol w:w="3440"/>
        <w:gridCol w:w="270"/>
        <w:gridCol w:w="3403"/>
      </w:tblGrid>
      <w:tr w:rsidR="00C62386" w:rsidTr="00B0590D">
        <w:trPr>
          <w:trHeight w:val="350"/>
        </w:trPr>
        <w:tc>
          <w:tcPr>
            <w:tcW w:w="3920" w:type="dxa"/>
            <w:shd w:val="clear" w:color="auto" w:fill="auto"/>
          </w:tcPr>
          <w:p w:rsidR="00C62386" w:rsidRDefault="00C62386" w:rsidP="00B0590D">
            <w:pPr>
              <w:pStyle w:val="libPoem"/>
            </w:pPr>
            <w:r w:rsidRPr="00C3465B">
              <w:rPr>
                <w:rtl/>
                <w:lang w:bidi="fa-IR"/>
              </w:rPr>
              <w:t>وفي تعب</w:t>
            </w:r>
            <w:r>
              <w:rPr>
                <w:rFonts w:hint="cs"/>
                <w:rtl/>
                <w:lang w:bidi="fa-IR"/>
              </w:rPr>
              <w:t>ٍ</w:t>
            </w:r>
            <w:r w:rsidRPr="00C3465B">
              <w:rPr>
                <w:rtl/>
                <w:lang w:bidi="fa-IR"/>
              </w:rPr>
              <w:t xml:space="preserve"> من يحسد الشمس نورها</w:t>
            </w:r>
            <w:r w:rsidRPr="00725071">
              <w:rPr>
                <w:rStyle w:val="libPoemTiniChar0"/>
                <w:rtl/>
              </w:rPr>
              <w:br/>
              <w:t> </w:t>
            </w:r>
          </w:p>
        </w:tc>
        <w:tc>
          <w:tcPr>
            <w:tcW w:w="279" w:type="dxa"/>
            <w:shd w:val="clear" w:color="auto" w:fill="auto"/>
          </w:tcPr>
          <w:p w:rsidR="00C62386" w:rsidRDefault="00C62386" w:rsidP="00B0590D">
            <w:pPr>
              <w:pStyle w:val="libPoem"/>
              <w:rPr>
                <w:rtl/>
              </w:rPr>
            </w:pPr>
          </w:p>
        </w:tc>
        <w:tc>
          <w:tcPr>
            <w:tcW w:w="3881" w:type="dxa"/>
            <w:shd w:val="clear" w:color="auto" w:fill="auto"/>
          </w:tcPr>
          <w:p w:rsidR="00C62386" w:rsidRDefault="00C62386" w:rsidP="00B0590D">
            <w:pPr>
              <w:pStyle w:val="libPoem"/>
            </w:pPr>
            <w:r w:rsidRPr="00C3465B">
              <w:rPr>
                <w:rtl/>
                <w:lang w:bidi="fa-IR"/>
              </w:rPr>
              <w:t>و يجهد أن</w:t>
            </w:r>
            <w:r>
              <w:rPr>
                <w:rFonts w:hint="cs"/>
                <w:rtl/>
                <w:lang w:bidi="fa-IR"/>
              </w:rPr>
              <w:t>ْ</w:t>
            </w:r>
            <w:r w:rsidRPr="00C3465B">
              <w:rPr>
                <w:rtl/>
                <w:lang w:bidi="fa-IR"/>
              </w:rPr>
              <w:t xml:space="preserve"> يأتي لها بضريب</w:t>
            </w:r>
            <w:r w:rsidRPr="00725071">
              <w:rPr>
                <w:rStyle w:val="libPoemTiniChar0"/>
                <w:rtl/>
              </w:rPr>
              <w:br/>
              <w:t> </w:t>
            </w:r>
          </w:p>
        </w:tc>
      </w:tr>
    </w:tbl>
    <w:p w:rsidR="00A41E48" w:rsidRPr="00C3465B" w:rsidRDefault="00A41E48" w:rsidP="00A41E48">
      <w:pPr>
        <w:pStyle w:val="libNormal"/>
        <w:rPr>
          <w:rtl/>
          <w:lang w:bidi="fa-IR"/>
        </w:rPr>
      </w:pPr>
      <w:r w:rsidRPr="00C3465B">
        <w:rPr>
          <w:rtl/>
          <w:lang w:bidi="fa-IR"/>
        </w:rPr>
        <w:t>فهل من متكلّم عربي أديب يقول</w:t>
      </w:r>
      <w:r>
        <w:rPr>
          <w:rtl/>
          <w:lang w:bidi="fa-IR"/>
        </w:rPr>
        <w:t>:</w:t>
      </w:r>
      <w:r w:rsidRPr="00C3465B">
        <w:rPr>
          <w:rtl/>
          <w:lang w:bidi="fa-IR"/>
        </w:rPr>
        <w:t xml:space="preserve"> « فلان أعقل الناس وأفضلهم » وهو يريد « فلان من أعقل الناس وأفضلهم »</w:t>
      </w:r>
      <w:r>
        <w:rPr>
          <w:rtl/>
          <w:lang w:bidi="fa-IR"/>
        </w:rPr>
        <w:t>؟</w:t>
      </w:r>
      <w:r w:rsidRPr="00C3465B">
        <w:rPr>
          <w:rtl/>
          <w:lang w:bidi="fa-IR"/>
        </w:rPr>
        <w:t xml:space="preserve"> سلّمنا فما الدليل على حجيّة هكذا قول</w:t>
      </w:r>
      <w:r>
        <w:rPr>
          <w:rtl/>
          <w:lang w:bidi="fa-IR"/>
        </w:rPr>
        <w:t>؟</w:t>
      </w:r>
      <w:r w:rsidRPr="00C3465B">
        <w:rPr>
          <w:rtl/>
          <w:lang w:bidi="fa-IR"/>
        </w:rPr>
        <w:t xml:space="preserve"> سلّمنا فما الملازمة بين صحّة هكذا كلام وتماميّة التأويل المذكور فيه</w:t>
      </w:r>
      <w:r>
        <w:rPr>
          <w:rtl/>
          <w:lang w:bidi="fa-IR"/>
        </w:rPr>
        <w:t>،</w:t>
      </w:r>
      <w:r w:rsidRPr="00C3465B">
        <w:rPr>
          <w:rtl/>
          <w:lang w:bidi="fa-IR"/>
        </w:rPr>
        <w:t xml:space="preserve"> وبين مجيء نفس التأويل في حديث الطّير</w:t>
      </w:r>
      <w:r>
        <w:rPr>
          <w:rtl/>
          <w:lang w:bidi="fa-IR"/>
        </w:rPr>
        <w:t>؟</w:t>
      </w:r>
    </w:p>
    <w:p w:rsidR="00A41E48" w:rsidRDefault="00A41E48" w:rsidP="00A41E48">
      <w:pPr>
        <w:pStyle w:val="libNormal"/>
        <w:rPr>
          <w:rtl/>
          <w:lang w:bidi="fa-IR"/>
        </w:rPr>
      </w:pPr>
      <w:r w:rsidRPr="00C3465B">
        <w:rPr>
          <w:rtl/>
          <w:lang w:bidi="fa-IR"/>
        </w:rPr>
        <w:t>والحمد لله ربّ الذي وفّقنا لبيان ركاكة هذه التأويلات وسخافتها</w:t>
      </w:r>
      <w:r>
        <w:rPr>
          <w:rtl/>
          <w:lang w:bidi="fa-IR"/>
        </w:rPr>
        <w:t xml:space="preserve"> ..</w:t>
      </w:r>
      <w:r w:rsidRPr="00C3465B">
        <w:rPr>
          <w:rtl/>
          <w:lang w:bidi="fa-IR"/>
        </w:rPr>
        <w:t>.</w:t>
      </w:r>
      <w:r>
        <w:rPr>
          <w:rFonts w:hint="cs"/>
          <w:rtl/>
          <w:lang w:bidi="fa-IR"/>
        </w:rPr>
        <w:t xml:space="preserve"> </w:t>
      </w:r>
      <w:r w:rsidRPr="00C3465B">
        <w:rPr>
          <w:rtl/>
          <w:lang w:bidi="fa-IR"/>
        </w:rPr>
        <w:t>فلننظر فيما قاله غير ( الدهلوي ) في هذا الباب</w:t>
      </w:r>
      <w:r>
        <w:rPr>
          <w:rtl/>
          <w:lang w:bidi="fa-IR"/>
        </w:rPr>
        <w:t xml:space="preserve"> ..</w:t>
      </w:r>
      <w:r w:rsidRPr="00C3465B">
        <w:rPr>
          <w:rtl/>
          <w:lang w:bidi="fa-IR"/>
        </w:rPr>
        <w:t>.</w:t>
      </w:r>
    </w:p>
    <w:p w:rsidR="000663AC" w:rsidRPr="00C3465B" w:rsidRDefault="000663AC" w:rsidP="00FC74D8">
      <w:pPr>
        <w:pStyle w:val="libCenter"/>
        <w:rPr>
          <w:rtl/>
          <w:lang w:bidi="fa-IR"/>
        </w:rPr>
      </w:pPr>
      <w:r>
        <w:rPr>
          <w:rFonts w:hint="cs"/>
          <w:rtl/>
          <w:lang w:bidi="fa-IR"/>
        </w:rPr>
        <w:t>* * *</w:t>
      </w:r>
    </w:p>
    <w:p w:rsidR="00A41E48" w:rsidRDefault="00A41E48" w:rsidP="00A41E48">
      <w:pPr>
        <w:pStyle w:val="libNormal"/>
        <w:rPr>
          <w:rtl/>
          <w:lang w:bidi="fa-IR"/>
        </w:rPr>
      </w:pPr>
      <w:r>
        <w:rPr>
          <w:rtl/>
          <w:lang w:bidi="fa-IR"/>
        </w:rPr>
        <w:br w:type="page"/>
      </w:r>
    </w:p>
    <w:p w:rsidR="00A41E48" w:rsidRDefault="00A41E48" w:rsidP="00A41E48">
      <w:pPr>
        <w:pStyle w:val="libNormal"/>
        <w:rPr>
          <w:rtl/>
          <w:lang w:bidi="fa-IR"/>
        </w:rPr>
      </w:pPr>
      <w:r>
        <w:rPr>
          <w:rtl/>
          <w:lang w:bidi="fa-IR"/>
        </w:rPr>
        <w:lastRenderedPageBreak/>
        <w:br w:type="page"/>
      </w:r>
    </w:p>
    <w:p w:rsidR="00A41E48" w:rsidRDefault="00A41E48" w:rsidP="00FC74D8">
      <w:pPr>
        <w:pStyle w:val="Heading1Center"/>
        <w:rPr>
          <w:rtl/>
          <w:lang w:bidi="fa-IR"/>
        </w:rPr>
      </w:pPr>
      <w:bookmarkStart w:id="1022" w:name="_Toc320549565"/>
      <w:bookmarkStart w:id="1023" w:name="_Toc408483375"/>
      <w:bookmarkStart w:id="1024" w:name="_Toc95570872"/>
      <w:r w:rsidRPr="00C3465B">
        <w:rPr>
          <w:rtl/>
          <w:lang w:bidi="fa-IR"/>
        </w:rPr>
        <w:lastRenderedPageBreak/>
        <w:t>دحض تقوّلات</w:t>
      </w:r>
      <w:bookmarkEnd w:id="1022"/>
      <w:bookmarkEnd w:id="1023"/>
      <w:bookmarkEnd w:id="1024"/>
    </w:p>
    <w:p w:rsidR="0043598D" w:rsidRDefault="00A41E48" w:rsidP="00FC74D8">
      <w:pPr>
        <w:pStyle w:val="Heading1Center"/>
        <w:rPr>
          <w:rtl/>
          <w:lang w:bidi="fa-IR"/>
        </w:rPr>
      </w:pPr>
      <w:bookmarkStart w:id="1025" w:name="_Toc320549566"/>
      <w:bookmarkStart w:id="1026" w:name="_Toc408483376"/>
      <w:bookmarkStart w:id="1027" w:name="_Toc95570873"/>
      <w:r w:rsidRPr="00C3465B">
        <w:rPr>
          <w:rtl/>
          <w:lang w:bidi="fa-IR"/>
        </w:rPr>
        <w:t>بعض علماء الحديث</w:t>
      </w:r>
      <w:bookmarkEnd w:id="1025"/>
      <w:bookmarkEnd w:id="1026"/>
      <w:bookmarkEnd w:id="1027"/>
    </w:p>
    <w:p w:rsidR="00A41E48" w:rsidRDefault="00A41E48" w:rsidP="00A41E48">
      <w:pPr>
        <w:pStyle w:val="libNormal"/>
        <w:rPr>
          <w:rtl/>
          <w:lang w:bidi="fa-IR"/>
        </w:rPr>
      </w:pPr>
      <w:r>
        <w:rPr>
          <w:rtl/>
          <w:lang w:bidi="fa-IR"/>
        </w:rPr>
        <w:br w:type="page"/>
      </w:r>
    </w:p>
    <w:p w:rsidR="00A41E48" w:rsidRDefault="00A41E48" w:rsidP="00A41E48">
      <w:pPr>
        <w:pStyle w:val="libNormal"/>
        <w:rPr>
          <w:rtl/>
          <w:lang w:bidi="fa-IR"/>
        </w:rPr>
      </w:pPr>
      <w:r>
        <w:rPr>
          <w:rtl/>
          <w:lang w:bidi="fa-IR"/>
        </w:rPr>
        <w:lastRenderedPageBreak/>
        <w:br w:type="page"/>
      </w:r>
    </w:p>
    <w:p w:rsidR="0043598D" w:rsidRDefault="00A41E48" w:rsidP="00A41E48">
      <w:pPr>
        <w:pStyle w:val="Heading2Center"/>
        <w:rPr>
          <w:rtl/>
          <w:lang w:bidi="fa-IR"/>
        </w:rPr>
      </w:pPr>
      <w:bookmarkStart w:id="1028" w:name="_Toc320549567"/>
      <w:bookmarkStart w:id="1029" w:name="_Toc408483377"/>
      <w:bookmarkStart w:id="1030" w:name="_Toc95570874"/>
      <w:r w:rsidRPr="00C3465B">
        <w:rPr>
          <w:rtl/>
          <w:lang w:bidi="fa-IR"/>
        </w:rPr>
        <w:lastRenderedPageBreak/>
        <w:t>الت</w:t>
      </w:r>
      <w:r w:rsidR="00FC74D8">
        <w:rPr>
          <w:rFonts w:hint="cs"/>
          <w:rtl/>
          <w:lang w:bidi="fa-IR"/>
        </w:rPr>
        <w:t>ُ</w:t>
      </w:r>
      <w:r w:rsidRPr="00C3465B">
        <w:rPr>
          <w:rtl/>
          <w:lang w:bidi="fa-IR"/>
        </w:rPr>
        <w:t>ّور</w:t>
      </w:r>
      <w:r w:rsidR="00FC74D8">
        <w:rPr>
          <w:rFonts w:hint="cs"/>
          <w:rtl/>
          <w:lang w:bidi="fa-IR"/>
        </w:rPr>
        <w:t>بشتي</w:t>
      </w:r>
      <w:bookmarkEnd w:id="1028"/>
      <w:bookmarkEnd w:id="1029"/>
      <w:bookmarkEnd w:id="1030"/>
    </w:p>
    <w:p w:rsidR="00A41E48" w:rsidRPr="00C3465B" w:rsidRDefault="00A41E48" w:rsidP="00A41E48">
      <w:pPr>
        <w:pStyle w:val="libNormal"/>
        <w:rPr>
          <w:rtl/>
          <w:lang w:bidi="fa-IR"/>
        </w:rPr>
      </w:pPr>
      <w:r w:rsidRPr="00C3465B">
        <w:rPr>
          <w:rtl/>
          <w:lang w:bidi="fa-IR"/>
        </w:rPr>
        <w:t>قال الشيخ فضل الله التوربشتي</w:t>
      </w:r>
      <w:r>
        <w:rPr>
          <w:rtl/>
          <w:lang w:bidi="fa-IR"/>
        </w:rPr>
        <w:t xml:space="preserve"> - </w:t>
      </w:r>
      <w:r w:rsidRPr="00C3465B">
        <w:rPr>
          <w:rtl/>
          <w:lang w:bidi="fa-IR"/>
        </w:rPr>
        <w:t>شارح مصابيح السنّة</w:t>
      </w:r>
      <w:r>
        <w:rPr>
          <w:rtl/>
          <w:lang w:bidi="fa-IR"/>
        </w:rPr>
        <w:t xml:space="preserve"> - </w:t>
      </w:r>
      <w:r w:rsidRPr="00C3465B">
        <w:rPr>
          <w:rtl/>
          <w:lang w:bidi="fa-IR"/>
        </w:rPr>
        <w:t>بشرح حديث الطير</w:t>
      </w:r>
      <w:r>
        <w:rPr>
          <w:rtl/>
          <w:lang w:bidi="fa-IR"/>
        </w:rPr>
        <w:t>:</w:t>
      </w:r>
    </w:p>
    <w:p w:rsidR="00A41E48" w:rsidRPr="00C3465B" w:rsidRDefault="00A41E48" w:rsidP="00A41E48">
      <w:pPr>
        <w:pStyle w:val="libNormal"/>
        <w:rPr>
          <w:rtl/>
          <w:lang w:bidi="fa-IR"/>
        </w:rPr>
      </w:pPr>
      <w:r w:rsidRPr="00C3465B">
        <w:rPr>
          <w:rtl/>
          <w:lang w:bidi="fa-IR"/>
        </w:rPr>
        <w:t xml:space="preserve">« ومنه حديث أنس </w:t>
      </w:r>
      <w:r w:rsidRPr="001C3131">
        <w:rPr>
          <w:rStyle w:val="libAlaemChar"/>
          <w:rtl/>
        </w:rPr>
        <w:t>رضي‌الله‌عنه</w:t>
      </w:r>
      <w:r w:rsidRPr="00C3465B">
        <w:rPr>
          <w:rtl/>
          <w:lang w:bidi="fa-IR"/>
        </w:rPr>
        <w:t xml:space="preserve"> قال</w:t>
      </w:r>
      <w:r>
        <w:rPr>
          <w:rtl/>
          <w:lang w:bidi="fa-IR"/>
        </w:rPr>
        <w:t>:</w:t>
      </w:r>
      <w:r w:rsidRPr="00C3465B">
        <w:rPr>
          <w:rtl/>
          <w:lang w:bidi="fa-IR"/>
        </w:rPr>
        <w:t xml:space="preserve"> كان عند النبيّ </w:t>
      </w:r>
      <w:r w:rsidRPr="001C3131">
        <w:rPr>
          <w:rStyle w:val="libAlaemChar"/>
          <w:rtl/>
        </w:rPr>
        <w:t>عليه‌السلام</w:t>
      </w:r>
      <w:r w:rsidRPr="00C3465B">
        <w:rPr>
          <w:rtl/>
          <w:lang w:bidi="fa-IR"/>
        </w:rPr>
        <w:t xml:space="preserve"> طير.</w:t>
      </w:r>
      <w:r>
        <w:rPr>
          <w:rFonts w:hint="cs"/>
          <w:rtl/>
          <w:lang w:bidi="fa-IR"/>
        </w:rPr>
        <w:t xml:space="preserve"> </w:t>
      </w:r>
      <w:r w:rsidRPr="00C3465B">
        <w:rPr>
          <w:rtl/>
          <w:lang w:bidi="fa-IR"/>
        </w:rPr>
        <w:t>الحديث.</w:t>
      </w:r>
    </w:p>
    <w:p w:rsidR="00A41E48" w:rsidRPr="00C3465B" w:rsidRDefault="00A41E48" w:rsidP="00A41E48">
      <w:pPr>
        <w:pStyle w:val="libNormal"/>
        <w:rPr>
          <w:rtl/>
          <w:lang w:bidi="fa-IR"/>
        </w:rPr>
      </w:pPr>
      <w:r w:rsidRPr="00C3465B">
        <w:rPr>
          <w:rtl/>
          <w:lang w:bidi="fa-IR"/>
        </w:rPr>
        <w:t>قلت</w:t>
      </w:r>
      <w:r>
        <w:rPr>
          <w:rtl/>
          <w:lang w:bidi="fa-IR"/>
        </w:rPr>
        <w:t>:</w:t>
      </w:r>
      <w:r w:rsidRPr="00C3465B">
        <w:rPr>
          <w:rtl/>
          <w:lang w:bidi="fa-IR"/>
        </w:rPr>
        <w:t xml:space="preserve"> نحن وإن</w:t>
      </w:r>
      <w:r w:rsidR="003E12E7">
        <w:rPr>
          <w:rFonts w:hint="cs"/>
          <w:rtl/>
          <w:lang w:bidi="fa-IR"/>
        </w:rPr>
        <w:t>ْ</w:t>
      </w:r>
      <w:r w:rsidRPr="00C3465B">
        <w:rPr>
          <w:rtl/>
          <w:lang w:bidi="fa-IR"/>
        </w:rPr>
        <w:t xml:space="preserve"> كنا لا نجهل</w:t>
      </w:r>
      <w:r>
        <w:rPr>
          <w:rtl/>
          <w:lang w:bidi="fa-IR"/>
        </w:rPr>
        <w:t xml:space="preserve"> - </w:t>
      </w:r>
      <w:r w:rsidRPr="00C3465B">
        <w:rPr>
          <w:rtl/>
          <w:lang w:bidi="fa-IR"/>
        </w:rPr>
        <w:t>بحمد الله</w:t>
      </w:r>
      <w:r>
        <w:rPr>
          <w:rtl/>
          <w:lang w:bidi="fa-IR"/>
        </w:rPr>
        <w:t xml:space="preserve"> - </w:t>
      </w:r>
      <w:r w:rsidRPr="00C3465B">
        <w:rPr>
          <w:rtl/>
          <w:lang w:bidi="fa-IR"/>
        </w:rPr>
        <w:t xml:space="preserve">فضل علي </w:t>
      </w:r>
      <w:r w:rsidRPr="001C3131">
        <w:rPr>
          <w:rStyle w:val="libAlaemChar"/>
          <w:rtl/>
        </w:rPr>
        <w:t>رضي‌الله‌عنه</w:t>
      </w:r>
      <w:r w:rsidRPr="00C3465B">
        <w:rPr>
          <w:rtl/>
          <w:lang w:bidi="fa-IR"/>
        </w:rPr>
        <w:t xml:space="preserve"> وقدمه وبلاءه وسوابقه واختصاصه برسول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بالقرابة القريبة ومؤاخاته إيّاه في الدين</w:t>
      </w:r>
      <w:r>
        <w:rPr>
          <w:rtl/>
          <w:lang w:bidi="fa-IR"/>
        </w:rPr>
        <w:t>،</w:t>
      </w:r>
      <w:r w:rsidRPr="00C3465B">
        <w:rPr>
          <w:rtl/>
          <w:lang w:bidi="fa-IR"/>
        </w:rPr>
        <w:t xml:space="preserve"> ونتمسّك من حبّه بأقوى وأولى ممّا يدّعيه الغالون فيه</w:t>
      </w:r>
      <w:r>
        <w:rPr>
          <w:rtl/>
          <w:lang w:bidi="fa-IR"/>
        </w:rPr>
        <w:t>،</w:t>
      </w:r>
      <w:r w:rsidRPr="00C3465B">
        <w:rPr>
          <w:rtl/>
          <w:lang w:bidi="fa-IR"/>
        </w:rPr>
        <w:t xml:space="preserve"> فلسنا نرى أن نضرب عن تقرير أمثال هذه الأحاديث في نصابها صفحا</w:t>
      </w:r>
      <w:r w:rsidR="00A029C6">
        <w:rPr>
          <w:rFonts w:hint="cs"/>
          <w:rtl/>
          <w:lang w:bidi="fa-IR"/>
        </w:rPr>
        <w:t>ً</w:t>
      </w:r>
      <w:r>
        <w:rPr>
          <w:rtl/>
          <w:lang w:bidi="fa-IR"/>
        </w:rPr>
        <w:t>،</w:t>
      </w:r>
      <w:r w:rsidRPr="00C3465B">
        <w:rPr>
          <w:rtl/>
          <w:lang w:bidi="fa-IR"/>
        </w:rPr>
        <w:t xml:space="preserve"> لما نخشى فيها من تحريف الغالين وتأويل الجاهلين وانتحال المبطلين</w:t>
      </w:r>
      <w:r>
        <w:rPr>
          <w:rtl/>
          <w:lang w:bidi="fa-IR"/>
        </w:rPr>
        <w:t>،</w:t>
      </w:r>
      <w:r w:rsidRPr="00C3465B">
        <w:rPr>
          <w:rtl/>
          <w:lang w:bidi="fa-IR"/>
        </w:rPr>
        <w:t xml:space="preserve"> وهذا باب </w:t>
      </w:r>
      <w:r w:rsidR="00A029C6">
        <w:rPr>
          <w:rFonts w:hint="cs"/>
          <w:rtl/>
          <w:lang w:bidi="fa-IR"/>
        </w:rPr>
        <w:t>اُ</w:t>
      </w:r>
      <w:r w:rsidRPr="00C3465B">
        <w:rPr>
          <w:rtl/>
          <w:lang w:bidi="fa-IR"/>
        </w:rPr>
        <w:t xml:space="preserve">مرنا بمحافظته وحمى </w:t>
      </w:r>
      <w:r w:rsidR="008027D6">
        <w:rPr>
          <w:rFonts w:hint="cs"/>
          <w:rtl/>
          <w:lang w:bidi="fa-IR"/>
        </w:rPr>
        <w:t>اُ</w:t>
      </w:r>
      <w:r w:rsidRPr="00C3465B">
        <w:rPr>
          <w:rtl/>
          <w:lang w:bidi="fa-IR"/>
        </w:rPr>
        <w:t>مرنا بالذبّ عنه</w:t>
      </w:r>
      <w:r>
        <w:rPr>
          <w:rtl/>
          <w:lang w:bidi="fa-IR"/>
        </w:rPr>
        <w:t>،</w:t>
      </w:r>
      <w:r w:rsidRPr="00C3465B">
        <w:rPr>
          <w:rtl/>
          <w:lang w:bidi="fa-IR"/>
        </w:rPr>
        <w:t xml:space="preserve"> فحقيق علينا أن</w:t>
      </w:r>
      <w:r w:rsidR="00EB697B">
        <w:rPr>
          <w:rFonts w:hint="cs"/>
          <w:rtl/>
          <w:lang w:bidi="fa-IR"/>
        </w:rPr>
        <w:t>ْ</w:t>
      </w:r>
      <w:r w:rsidRPr="00C3465B">
        <w:rPr>
          <w:rtl/>
          <w:lang w:bidi="fa-IR"/>
        </w:rPr>
        <w:t xml:space="preserve"> ننصر فيه الحق ونقدّم فيه الصدّق.</w:t>
      </w:r>
    </w:p>
    <w:p w:rsidR="00A41E48" w:rsidRPr="00C3465B" w:rsidRDefault="00A41E48" w:rsidP="00A41E48">
      <w:pPr>
        <w:pStyle w:val="libNormal"/>
        <w:rPr>
          <w:rtl/>
          <w:lang w:bidi="fa-IR"/>
        </w:rPr>
      </w:pPr>
      <w:r w:rsidRPr="00C3465B">
        <w:rPr>
          <w:rtl/>
          <w:lang w:bidi="fa-IR"/>
        </w:rPr>
        <w:t>وهذا حديث يريش به المبتدع سهامه ويوصل به المنتحل جناحه</w:t>
      </w:r>
      <w:r>
        <w:rPr>
          <w:rtl/>
          <w:lang w:bidi="fa-IR"/>
        </w:rPr>
        <w:t>،</w:t>
      </w:r>
      <w:r w:rsidRPr="00C3465B">
        <w:rPr>
          <w:rtl/>
          <w:lang w:bidi="fa-IR"/>
        </w:rPr>
        <w:t xml:space="preserve"> فيتخّذه ذريعة</w:t>
      </w:r>
      <w:r w:rsidR="00DA6366">
        <w:rPr>
          <w:rFonts w:hint="cs"/>
          <w:rtl/>
          <w:lang w:bidi="fa-IR"/>
        </w:rPr>
        <w:t>ً</w:t>
      </w:r>
      <w:r w:rsidRPr="00C3465B">
        <w:rPr>
          <w:rtl/>
          <w:lang w:bidi="fa-IR"/>
        </w:rPr>
        <w:t xml:space="preserve"> إلى الطعن في خلافة أبي بكر </w:t>
      </w:r>
      <w:r w:rsidRPr="001C3131">
        <w:rPr>
          <w:rStyle w:val="libAlaemChar"/>
          <w:rtl/>
        </w:rPr>
        <w:t>رضي‌الله‌عنه</w:t>
      </w:r>
      <w:r>
        <w:rPr>
          <w:rtl/>
          <w:lang w:bidi="fa-IR"/>
        </w:rPr>
        <w:t>،</w:t>
      </w:r>
      <w:r w:rsidRPr="00C3465B">
        <w:rPr>
          <w:rtl/>
          <w:lang w:bidi="fa-IR"/>
        </w:rPr>
        <w:t xml:space="preserve"> التي هي أوّل حكم</w:t>
      </w:r>
      <w:r w:rsidR="00190573">
        <w:rPr>
          <w:rFonts w:hint="cs"/>
          <w:rtl/>
          <w:lang w:bidi="fa-IR"/>
        </w:rPr>
        <w:t>ٍ</w:t>
      </w:r>
      <w:r w:rsidRPr="00C3465B">
        <w:rPr>
          <w:rtl/>
          <w:lang w:bidi="fa-IR"/>
        </w:rPr>
        <w:t xml:space="preserve"> أجمع عليه المسلمون في هذه الا</w:t>
      </w:r>
      <w:r w:rsidR="00190573">
        <w:rPr>
          <w:rFonts w:hint="cs"/>
          <w:rtl/>
          <w:lang w:bidi="fa-IR"/>
        </w:rPr>
        <w:t>ُ</w:t>
      </w:r>
      <w:r w:rsidRPr="00C3465B">
        <w:rPr>
          <w:rtl/>
          <w:lang w:bidi="fa-IR"/>
        </w:rPr>
        <w:t>مة</w:t>
      </w:r>
      <w:r>
        <w:rPr>
          <w:rtl/>
          <w:lang w:bidi="fa-IR"/>
        </w:rPr>
        <w:t>،</w:t>
      </w:r>
      <w:r w:rsidRPr="00C3465B">
        <w:rPr>
          <w:rtl/>
          <w:lang w:bidi="fa-IR"/>
        </w:rPr>
        <w:t xml:space="preserve"> وأقوم عماد</w:t>
      </w:r>
      <w:r w:rsidR="007238A7">
        <w:rPr>
          <w:rFonts w:hint="cs"/>
          <w:rtl/>
          <w:lang w:bidi="fa-IR"/>
        </w:rPr>
        <w:t>ٍ</w:t>
      </w:r>
      <w:r w:rsidRPr="00C3465B">
        <w:rPr>
          <w:rtl/>
          <w:lang w:bidi="fa-IR"/>
        </w:rPr>
        <w:t xml:space="preserve"> أ</w:t>
      </w:r>
      <w:r w:rsidR="007238A7">
        <w:rPr>
          <w:rFonts w:hint="cs"/>
          <w:rtl/>
          <w:lang w:bidi="fa-IR"/>
        </w:rPr>
        <w:t>ُ</w:t>
      </w:r>
      <w:r w:rsidRPr="00C3465B">
        <w:rPr>
          <w:rtl/>
          <w:lang w:bidi="fa-IR"/>
        </w:rPr>
        <w:t xml:space="preserve">قيم به الدين بعد رسول الله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فأقول</w:t>
      </w:r>
      <w:r>
        <w:rPr>
          <w:rtl/>
          <w:lang w:bidi="fa-IR"/>
        </w:rPr>
        <w:t xml:space="preserve"> - </w:t>
      </w:r>
      <w:r w:rsidRPr="00C3465B">
        <w:rPr>
          <w:rtl/>
          <w:lang w:bidi="fa-IR"/>
        </w:rPr>
        <w:t>وبالله التوفيق</w:t>
      </w:r>
      <w:r>
        <w:rPr>
          <w:rtl/>
          <w:lang w:bidi="fa-IR"/>
        </w:rPr>
        <w:t xml:space="preserve"> -:</w:t>
      </w:r>
    </w:p>
    <w:p w:rsidR="00A41E48" w:rsidRPr="00C3465B" w:rsidRDefault="00A41E48" w:rsidP="00A41E48">
      <w:pPr>
        <w:pStyle w:val="libNormal"/>
        <w:rPr>
          <w:rtl/>
          <w:lang w:bidi="fa-IR"/>
        </w:rPr>
      </w:pPr>
      <w:r w:rsidRPr="00C3465B">
        <w:rPr>
          <w:rtl/>
          <w:lang w:bidi="fa-IR"/>
        </w:rPr>
        <w:t>هذا الحديث لا يقاوم ما أوجب تقديم أبي بكر والقول بخيريّته</w:t>
      </w:r>
      <w:r>
        <w:rPr>
          <w:rtl/>
          <w:lang w:bidi="fa-IR"/>
        </w:rPr>
        <w:t>،</w:t>
      </w:r>
      <w:r w:rsidRPr="00C3465B">
        <w:rPr>
          <w:rtl/>
          <w:lang w:bidi="fa-IR"/>
        </w:rPr>
        <w:t xml:space="preserve"> من</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الأخبار الصّحاح منضمّا</w:t>
      </w:r>
      <w:r w:rsidR="007238A7">
        <w:rPr>
          <w:rFonts w:hint="cs"/>
          <w:rtl/>
          <w:lang w:bidi="fa-IR"/>
        </w:rPr>
        <w:t>ً</w:t>
      </w:r>
      <w:r w:rsidRPr="00C3465B">
        <w:rPr>
          <w:rtl/>
          <w:lang w:bidi="fa-IR"/>
        </w:rPr>
        <w:t xml:space="preserve"> إليها إجماع الصحابة</w:t>
      </w:r>
      <w:r>
        <w:rPr>
          <w:rtl/>
          <w:lang w:bidi="fa-IR"/>
        </w:rPr>
        <w:t>،</w:t>
      </w:r>
      <w:r w:rsidRPr="00C3465B">
        <w:rPr>
          <w:rtl/>
          <w:lang w:bidi="fa-IR"/>
        </w:rPr>
        <w:t xml:space="preserve"> لمكان سنده</w:t>
      </w:r>
      <w:r>
        <w:rPr>
          <w:rtl/>
          <w:lang w:bidi="fa-IR"/>
        </w:rPr>
        <w:t>،</w:t>
      </w:r>
      <w:r w:rsidRPr="00C3465B">
        <w:rPr>
          <w:rtl/>
          <w:lang w:bidi="fa-IR"/>
        </w:rPr>
        <w:t xml:space="preserve"> فإن فيه لأهل النقل مقالا</w:t>
      </w:r>
      <w:r w:rsidR="007238A7">
        <w:rPr>
          <w:rFonts w:hint="cs"/>
          <w:rtl/>
          <w:lang w:bidi="fa-IR"/>
        </w:rPr>
        <w:t>ً</w:t>
      </w:r>
      <w:r>
        <w:rPr>
          <w:rtl/>
          <w:lang w:bidi="fa-IR"/>
        </w:rPr>
        <w:t>،</w:t>
      </w:r>
      <w:r w:rsidRPr="00C3465B">
        <w:rPr>
          <w:rtl/>
          <w:lang w:bidi="fa-IR"/>
        </w:rPr>
        <w:t xml:space="preserve"> ولا يجوز حمل أمثاله على ما يخالف الإ</w:t>
      </w:r>
      <w:r w:rsidR="007238A7">
        <w:rPr>
          <w:rFonts w:hint="cs"/>
          <w:rtl/>
          <w:lang w:bidi="fa-IR"/>
        </w:rPr>
        <w:t>ِ</w:t>
      </w:r>
      <w:r w:rsidRPr="00C3465B">
        <w:rPr>
          <w:rtl/>
          <w:lang w:bidi="fa-IR"/>
        </w:rPr>
        <w:t>جماع</w:t>
      </w:r>
      <w:r>
        <w:rPr>
          <w:rtl/>
          <w:lang w:bidi="fa-IR"/>
        </w:rPr>
        <w:t>،</w:t>
      </w:r>
      <w:r w:rsidRPr="00C3465B">
        <w:rPr>
          <w:rtl/>
          <w:lang w:bidi="fa-IR"/>
        </w:rPr>
        <w:t xml:space="preserve"> لا سيّما والصحابي الذي يرويه ممّن دخل في هذا الإ</w:t>
      </w:r>
      <w:r w:rsidR="007238A7">
        <w:rPr>
          <w:rFonts w:hint="cs"/>
          <w:rtl/>
          <w:lang w:bidi="fa-IR"/>
        </w:rPr>
        <w:t>ِ</w:t>
      </w:r>
      <w:r w:rsidRPr="00C3465B">
        <w:rPr>
          <w:rtl/>
          <w:lang w:bidi="fa-IR"/>
        </w:rPr>
        <w:t>جماع</w:t>
      </w:r>
      <w:r>
        <w:rPr>
          <w:rtl/>
          <w:lang w:bidi="fa-IR"/>
        </w:rPr>
        <w:t>،</w:t>
      </w:r>
      <w:r w:rsidRPr="00C3465B">
        <w:rPr>
          <w:rtl/>
          <w:lang w:bidi="fa-IR"/>
        </w:rPr>
        <w:t xml:space="preserve"> واستقام عليه مدّة عمره</w:t>
      </w:r>
      <w:r>
        <w:rPr>
          <w:rtl/>
          <w:lang w:bidi="fa-IR"/>
        </w:rPr>
        <w:t>،</w:t>
      </w:r>
      <w:r w:rsidRPr="00C3465B">
        <w:rPr>
          <w:rtl/>
          <w:lang w:bidi="fa-IR"/>
        </w:rPr>
        <w:t xml:space="preserve"> ولم ينقل عنه خلافه</w:t>
      </w:r>
      <w:r>
        <w:rPr>
          <w:rtl/>
          <w:lang w:bidi="fa-IR"/>
        </w:rPr>
        <w:t>،</w:t>
      </w:r>
      <w:r w:rsidRPr="00C3465B">
        <w:rPr>
          <w:rtl/>
          <w:lang w:bidi="fa-IR"/>
        </w:rPr>
        <w:t xml:space="preserve"> فلو ثبت عنه هذا الحديث فالسّبيل أن</w:t>
      </w:r>
      <w:r w:rsidR="009D17E6">
        <w:rPr>
          <w:rFonts w:hint="cs"/>
          <w:rtl/>
          <w:lang w:bidi="fa-IR"/>
        </w:rPr>
        <w:t>ْ</w:t>
      </w:r>
      <w:r w:rsidRPr="00C3465B">
        <w:rPr>
          <w:rtl/>
          <w:lang w:bidi="fa-IR"/>
        </w:rPr>
        <w:t xml:space="preserve"> يأوّل على وجه</w:t>
      </w:r>
      <w:r w:rsidR="0075439B">
        <w:rPr>
          <w:rFonts w:hint="cs"/>
          <w:rtl/>
          <w:lang w:bidi="fa-IR"/>
        </w:rPr>
        <w:t>ٍ</w:t>
      </w:r>
      <w:r w:rsidRPr="00C3465B">
        <w:rPr>
          <w:rtl/>
          <w:lang w:bidi="fa-IR"/>
        </w:rPr>
        <w:t xml:space="preserve"> لا ينقض عليه ما اعتقده ولا يخالف ما هو أصحّ منه متنا</w:t>
      </w:r>
      <w:r w:rsidR="004707EB">
        <w:rPr>
          <w:rFonts w:hint="cs"/>
          <w:rtl/>
          <w:lang w:bidi="fa-IR"/>
        </w:rPr>
        <w:t>ً</w:t>
      </w:r>
      <w:r w:rsidRPr="00C3465B">
        <w:rPr>
          <w:rtl/>
          <w:lang w:bidi="fa-IR"/>
        </w:rPr>
        <w:t xml:space="preserve"> وإسنادا</w:t>
      </w:r>
      <w:r w:rsidR="004707EB">
        <w:rPr>
          <w:rFonts w:hint="cs"/>
          <w:rtl/>
          <w:lang w:bidi="fa-IR"/>
        </w:rPr>
        <w:t>ً</w:t>
      </w:r>
      <w:r>
        <w:rPr>
          <w:rtl/>
          <w:lang w:bidi="fa-IR"/>
        </w:rPr>
        <w:t>،</w:t>
      </w:r>
      <w:r w:rsidRPr="00C3465B">
        <w:rPr>
          <w:rtl/>
          <w:lang w:bidi="fa-IR"/>
        </w:rPr>
        <w:t xml:space="preserve"> وهو أن</w:t>
      </w:r>
      <w:r w:rsidR="006D3D3B">
        <w:rPr>
          <w:rFonts w:hint="cs"/>
          <w:rtl/>
          <w:lang w:bidi="fa-IR"/>
        </w:rPr>
        <w:t>ْ</w:t>
      </w:r>
      <w:r w:rsidRPr="00C3465B">
        <w:rPr>
          <w:rtl/>
          <w:lang w:bidi="fa-IR"/>
        </w:rPr>
        <w:t xml:space="preserve"> يقال</w:t>
      </w:r>
      <w:r>
        <w:rPr>
          <w:rtl/>
          <w:lang w:bidi="fa-IR"/>
        </w:rPr>
        <w:t>:</w:t>
      </w:r>
    </w:p>
    <w:p w:rsidR="00A41E48" w:rsidRPr="00C3465B" w:rsidRDefault="00A41E48" w:rsidP="00A41E48">
      <w:pPr>
        <w:pStyle w:val="libNormal"/>
        <w:rPr>
          <w:rtl/>
          <w:lang w:bidi="fa-IR"/>
        </w:rPr>
      </w:pPr>
      <w:r w:rsidRPr="00C3465B">
        <w:rPr>
          <w:rtl/>
          <w:lang w:bidi="fa-IR"/>
        </w:rPr>
        <w:t>يحمل قوله « بأحبّ خلقك » على أنّ المراد منه</w:t>
      </w:r>
      <w:r>
        <w:rPr>
          <w:rtl/>
          <w:lang w:bidi="fa-IR"/>
        </w:rPr>
        <w:t>:</w:t>
      </w:r>
      <w:r w:rsidRPr="00C3465B">
        <w:rPr>
          <w:rtl/>
          <w:lang w:bidi="fa-IR"/>
        </w:rPr>
        <w:t xml:space="preserve"> ائتني بمن هو من أحبّ خلقك إليك</w:t>
      </w:r>
      <w:r>
        <w:rPr>
          <w:rtl/>
          <w:lang w:bidi="fa-IR"/>
        </w:rPr>
        <w:t>،</w:t>
      </w:r>
      <w:r w:rsidRPr="00C3465B">
        <w:rPr>
          <w:rtl/>
          <w:lang w:bidi="fa-IR"/>
        </w:rPr>
        <w:t xml:space="preserve"> فيشاركه فيه غيره</w:t>
      </w:r>
      <w:r>
        <w:rPr>
          <w:rtl/>
          <w:lang w:bidi="fa-IR"/>
        </w:rPr>
        <w:t>،</w:t>
      </w:r>
      <w:r w:rsidRPr="00C3465B">
        <w:rPr>
          <w:rtl/>
          <w:lang w:bidi="fa-IR"/>
        </w:rPr>
        <w:t xml:space="preserve"> وهم المفضلّون بإجماع الا</w:t>
      </w:r>
      <w:r w:rsidR="00503790">
        <w:rPr>
          <w:rFonts w:hint="cs"/>
          <w:rtl/>
          <w:lang w:bidi="fa-IR"/>
        </w:rPr>
        <w:t>ُ</w:t>
      </w:r>
      <w:r w:rsidRPr="00C3465B">
        <w:rPr>
          <w:rtl/>
          <w:lang w:bidi="fa-IR"/>
        </w:rPr>
        <w:t>مّة</w:t>
      </w:r>
      <w:r>
        <w:rPr>
          <w:rtl/>
          <w:lang w:bidi="fa-IR"/>
        </w:rPr>
        <w:t>،</w:t>
      </w:r>
      <w:r w:rsidRPr="00C3465B">
        <w:rPr>
          <w:rtl/>
          <w:lang w:bidi="fa-IR"/>
        </w:rPr>
        <w:t xml:space="preserve"> وهذا مثل قولهم</w:t>
      </w:r>
      <w:r>
        <w:rPr>
          <w:rtl/>
          <w:lang w:bidi="fa-IR"/>
        </w:rPr>
        <w:t>:</w:t>
      </w:r>
      <w:r w:rsidRPr="00C3465B">
        <w:rPr>
          <w:rtl/>
          <w:lang w:bidi="fa-IR"/>
        </w:rPr>
        <w:t xml:space="preserve"> فلان</w:t>
      </w:r>
      <w:r w:rsidR="007D4514">
        <w:rPr>
          <w:rFonts w:hint="cs"/>
          <w:rtl/>
          <w:lang w:bidi="fa-IR"/>
        </w:rPr>
        <w:t>ٌ</w:t>
      </w:r>
      <w:r w:rsidRPr="00C3465B">
        <w:rPr>
          <w:rtl/>
          <w:lang w:bidi="fa-IR"/>
        </w:rPr>
        <w:t xml:space="preserve"> أعقل الناس وأفضلهم. أي</w:t>
      </w:r>
      <w:r>
        <w:rPr>
          <w:rtl/>
          <w:lang w:bidi="fa-IR"/>
        </w:rPr>
        <w:t>:</w:t>
      </w:r>
      <w:r w:rsidRPr="00C3465B">
        <w:rPr>
          <w:rtl/>
          <w:lang w:bidi="fa-IR"/>
        </w:rPr>
        <w:t xml:space="preserve"> من أعقلهم وأفضلهم. وممّا يبيّن لك أن حمله على العموم غير جائز هو أنّ النبيّ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من جملة خلق الله</w:t>
      </w:r>
      <w:r>
        <w:rPr>
          <w:rtl/>
          <w:lang w:bidi="fa-IR"/>
        </w:rPr>
        <w:t>،</w:t>
      </w:r>
      <w:r w:rsidRPr="00C3465B">
        <w:rPr>
          <w:rtl/>
          <w:lang w:bidi="fa-IR"/>
        </w:rPr>
        <w:t xml:space="preserve"> ولا جائز أن يكون علي أحبّ إلى الله منه. فإن</w:t>
      </w:r>
      <w:r w:rsidR="00782D46">
        <w:rPr>
          <w:rFonts w:hint="cs"/>
          <w:rtl/>
          <w:lang w:bidi="fa-IR"/>
        </w:rPr>
        <w:t>ْ</w:t>
      </w:r>
      <w:r w:rsidRPr="00C3465B">
        <w:rPr>
          <w:rtl/>
          <w:lang w:bidi="fa-IR"/>
        </w:rPr>
        <w:t xml:space="preserve"> قيل</w:t>
      </w:r>
      <w:r>
        <w:rPr>
          <w:rtl/>
          <w:lang w:bidi="fa-IR"/>
        </w:rPr>
        <w:t>:</w:t>
      </w:r>
      <w:r w:rsidRPr="00C3465B">
        <w:rPr>
          <w:rtl/>
          <w:lang w:bidi="fa-IR"/>
        </w:rPr>
        <w:t xml:space="preserve"> ذاك شيء عرف بأصل الشرع. قلت</w:t>
      </w:r>
      <w:r>
        <w:rPr>
          <w:rtl/>
          <w:lang w:bidi="fa-IR"/>
        </w:rPr>
        <w:t>:</w:t>
      </w:r>
      <w:r w:rsidRPr="00C3465B">
        <w:rPr>
          <w:rtl/>
          <w:lang w:bidi="fa-IR"/>
        </w:rPr>
        <w:t xml:space="preserve"> والذي نحن فيه عرف أيضا</w:t>
      </w:r>
      <w:r w:rsidR="00441A02">
        <w:rPr>
          <w:rFonts w:hint="cs"/>
          <w:rtl/>
          <w:lang w:bidi="fa-IR"/>
        </w:rPr>
        <w:t>ً</w:t>
      </w:r>
      <w:r w:rsidRPr="00C3465B">
        <w:rPr>
          <w:rtl/>
          <w:lang w:bidi="fa-IR"/>
        </w:rPr>
        <w:t xml:space="preserve"> بالنصوص الصحيحة وإجماع الا</w:t>
      </w:r>
      <w:r w:rsidR="00F96894">
        <w:rPr>
          <w:rFonts w:hint="cs"/>
          <w:rtl/>
          <w:lang w:bidi="fa-IR"/>
        </w:rPr>
        <w:t>ُ</w:t>
      </w:r>
      <w:r w:rsidRPr="00C3465B">
        <w:rPr>
          <w:rtl/>
          <w:lang w:bidi="fa-IR"/>
        </w:rPr>
        <w:t>مة. فيأوّل هذا الحديث على الوجه الذي ذكرناه.</w:t>
      </w:r>
    </w:p>
    <w:p w:rsidR="00A41E48" w:rsidRPr="00C3465B" w:rsidRDefault="00A41E48" w:rsidP="00A41E48">
      <w:pPr>
        <w:pStyle w:val="libNormal"/>
        <w:rPr>
          <w:rtl/>
          <w:lang w:bidi="fa-IR"/>
        </w:rPr>
      </w:pPr>
      <w:r w:rsidRPr="00C3465B">
        <w:rPr>
          <w:rtl/>
          <w:lang w:bidi="fa-IR"/>
        </w:rPr>
        <w:t>أو على أنّه أراد به</w:t>
      </w:r>
      <w:r>
        <w:rPr>
          <w:rtl/>
          <w:lang w:bidi="fa-IR"/>
        </w:rPr>
        <w:t>:</w:t>
      </w:r>
      <w:r w:rsidRPr="00C3465B">
        <w:rPr>
          <w:rtl/>
          <w:lang w:bidi="fa-IR"/>
        </w:rPr>
        <w:t xml:space="preserve"> أحبّ خلقه إليه من بني عمّه وذويه</w:t>
      </w:r>
      <w:r>
        <w:rPr>
          <w:rtl/>
          <w:lang w:bidi="fa-IR"/>
        </w:rPr>
        <w:t>،</w:t>
      </w:r>
      <w:r w:rsidRPr="00C3465B">
        <w:rPr>
          <w:rtl/>
          <w:lang w:bidi="fa-IR"/>
        </w:rPr>
        <w:t xml:space="preserve"> وقد كان النبيّ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يطلق القول وهو يريد تقييده</w:t>
      </w:r>
      <w:r>
        <w:rPr>
          <w:rtl/>
          <w:lang w:bidi="fa-IR"/>
        </w:rPr>
        <w:t>،</w:t>
      </w:r>
      <w:r w:rsidRPr="00C3465B">
        <w:rPr>
          <w:rtl/>
          <w:lang w:bidi="fa-IR"/>
        </w:rPr>
        <w:t xml:space="preserve"> ويعمّ به وهو يريد تخصيصه</w:t>
      </w:r>
      <w:r>
        <w:rPr>
          <w:rtl/>
          <w:lang w:bidi="fa-IR"/>
        </w:rPr>
        <w:t>،</w:t>
      </w:r>
      <w:r w:rsidRPr="00C3465B">
        <w:rPr>
          <w:rtl/>
          <w:lang w:bidi="fa-IR"/>
        </w:rPr>
        <w:t xml:space="preserve"> فيعرفه ذو الفهم بالنظر إلى الحال أو الوقت أو الأمر الذي هو فيه » </w:t>
      </w:r>
      <w:r w:rsidRPr="00BE597A">
        <w:rPr>
          <w:rStyle w:val="libFootnotenumChar"/>
          <w:rtl/>
        </w:rPr>
        <w:t>(1)</w:t>
      </w:r>
      <w:r>
        <w:rPr>
          <w:rtl/>
          <w:lang w:bidi="fa-IR"/>
        </w:rPr>
        <w:t>.</w:t>
      </w:r>
    </w:p>
    <w:p w:rsidR="00A41E48" w:rsidRPr="00C3465B" w:rsidRDefault="00A41E48" w:rsidP="00A41E48">
      <w:pPr>
        <w:pStyle w:val="libBold1"/>
        <w:rPr>
          <w:rtl/>
          <w:lang w:bidi="fa-IR"/>
        </w:rPr>
      </w:pPr>
      <w:r w:rsidRPr="00C3465B">
        <w:rPr>
          <w:rtl/>
          <w:lang w:bidi="fa-IR"/>
        </w:rPr>
        <w:t>أقول</w:t>
      </w:r>
      <w:r>
        <w:rPr>
          <w:rtl/>
          <w:lang w:bidi="fa-IR"/>
        </w:rPr>
        <w:t>:</w:t>
      </w:r>
    </w:p>
    <w:p w:rsidR="00A41E48" w:rsidRPr="00C3465B" w:rsidRDefault="00A41E48" w:rsidP="00A41E48">
      <w:pPr>
        <w:pStyle w:val="Heading3"/>
        <w:rPr>
          <w:rtl/>
          <w:lang w:bidi="fa-IR"/>
        </w:rPr>
      </w:pPr>
      <w:bookmarkStart w:id="1031" w:name="_Toc320549568"/>
      <w:bookmarkStart w:id="1032" w:name="_Toc408483378"/>
      <w:bookmarkStart w:id="1033" w:name="_Toc95570875"/>
      <w:r w:rsidRPr="00C3465B">
        <w:rPr>
          <w:rtl/>
          <w:lang w:bidi="fa-IR"/>
        </w:rPr>
        <w:t>1</w:t>
      </w:r>
      <w:r>
        <w:rPr>
          <w:rtl/>
          <w:lang w:bidi="fa-IR"/>
        </w:rPr>
        <w:t xml:space="preserve"> - </w:t>
      </w:r>
      <w:r w:rsidRPr="00C3465B">
        <w:rPr>
          <w:rtl/>
          <w:lang w:bidi="fa-IR"/>
        </w:rPr>
        <w:t>في كلامه اعتراف بدلالة حديث الطير</w:t>
      </w:r>
      <w:bookmarkEnd w:id="1031"/>
      <w:bookmarkEnd w:id="1032"/>
      <w:bookmarkEnd w:id="1033"/>
    </w:p>
    <w:p w:rsidR="00A41E48" w:rsidRPr="00C3465B" w:rsidRDefault="00A41E48" w:rsidP="00A41E48">
      <w:pPr>
        <w:pStyle w:val="libNormal"/>
        <w:rPr>
          <w:rtl/>
          <w:lang w:bidi="fa-IR"/>
        </w:rPr>
      </w:pPr>
      <w:r w:rsidRPr="00C3465B">
        <w:rPr>
          <w:rtl/>
          <w:lang w:bidi="fa-IR"/>
        </w:rPr>
        <w:t>تفيد عبارة التوربشتي بوضوح</w:t>
      </w:r>
      <w:r w:rsidR="00F96894">
        <w:rPr>
          <w:rFonts w:hint="cs"/>
          <w:rtl/>
          <w:lang w:bidi="fa-IR"/>
        </w:rPr>
        <w:t>ٍ</w:t>
      </w:r>
      <w:r w:rsidRPr="00C3465B">
        <w:rPr>
          <w:rtl/>
          <w:lang w:bidi="fa-IR"/>
        </w:rPr>
        <w:t xml:space="preserve"> دلالة حديث الطير على أفضلية أمير المؤمنين </w:t>
      </w:r>
      <w:r w:rsidRPr="001C3131">
        <w:rPr>
          <w:rStyle w:val="libAlaemChar"/>
          <w:rtl/>
        </w:rPr>
        <w:t>عليه‌السلام</w:t>
      </w:r>
      <w:r w:rsidRPr="00C3465B">
        <w:rPr>
          <w:rtl/>
          <w:lang w:bidi="fa-IR"/>
        </w:rPr>
        <w:t xml:space="preserve"> وبطلان تقدّم المتغلّبين عليه</w:t>
      </w:r>
      <w:r>
        <w:rPr>
          <w:rtl/>
          <w:lang w:bidi="fa-IR"/>
        </w:rPr>
        <w:t>،</w:t>
      </w:r>
      <w:r w:rsidRPr="00C3465B">
        <w:rPr>
          <w:rtl/>
          <w:lang w:bidi="fa-IR"/>
        </w:rPr>
        <w:t xml:space="preserve"> إنّه يصرّح بصلاحيّة هذا الحديث لأن يتخذ ذريعة إلى الطعن في خلافة أبي بكر</w:t>
      </w:r>
      <w:r>
        <w:rPr>
          <w:rtl/>
          <w:lang w:bidi="fa-IR"/>
        </w:rPr>
        <w:t xml:space="preserve"> ..</w:t>
      </w:r>
      <w:r w:rsidRPr="00C3465B">
        <w:rPr>
          <w:rtl/>
          <w:lang w:bidi="fa-IR"/>
        </w:rPr>
        <w:t>. لكن</w:t>
      </w:r>
      <w:r w:rsidR="00F96894">
        <w:rPr>
          <w:rFonts w:hint="cs"/>
          <w:rtl/>
          <w:lang w:bidi="fa-IR"/>
        </w:rPr>
        <w:t>ْ</w:t>
      </w:r>
      <w:r w:rsidRPr="00C3465B">
        <w:rPr>
          <w:rtl/>
          <w:lang w:bidi="fa-IR"/>
        </w:rPr>
        <w:t xml:space="preserve"> </w:t>
      </w:r>
      <w:r w:rsidR="000D1B0E">
        <w:rPr>
          <w:rtl/>
          <w:lang w:bidi="fa-IR"/>
        </w:rPr>
        <w:t>ل</w:t>
      </w:r>
      <w:r w:rsidR="00F96894">
        <w:rPr>
          <w:rFonts w:hint="cs"/>
          <w:rtl/>
          <w:lang w:bidi="fa-IR"/>
        </w:rPr>
        <w:t>ـ</w:t>
      </w:r>
      <w:r w:rsidR="000D1B0E">
        <w:rPr>
          <w:rtl/>
          <w:lang w:bidi="fa-IR"/>
        </w:rPr>
        <w:t>م</w:t>
      </w:r>
      <w:r w:rsidR="00F96894">
        <w:rPr>
          <w:rFonts w:hint="cs"/>
          <w:rtl/>
          <w:lang w:bidi="fa-IR"/>
        </w:rPr>
        <w:t>ّ</w:t>
      </w:r>
      <w:r w:rsidR="000D1B0E">
        <w:rPr>
          <w:rtl/>
          <w:lang w:bidi="fa-IR"/>
        </w:rPr>
        <w:t>ـا</w:t>
      </w:r>
      <w:r w:rsidRPr="00C3465B">
        <w:rPr>
          <w:rtl/>
          <w:lang w:bidi="fa-IR"/>
        </w:rPr>
        <w:t xml:space="preserve"> كانت</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شرح المصابيح</w:t>
      </w:r>
      <w:r w:rsidR="00A41E48">
        <w:rPr>
          <w:rtl/>
        </w:rPr>
        <w:t xml:space="preserve"> - </w:t>
      </w:r>
      <w:r w:rsidR="00A41E48" w:rsidRPr="00C3465B">
        <w:rPr>
          <w:rtl/>
        </w:rPr>
        <w:t>مخطوط.</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خلافته إجماعية</w:t>
      </w:r>
      <w:r w:rsidR="0038762A">
        <w:rPr>
          <w:rFonts w:hint="cs"/>
          <w:rtl/>
          <w:lang w:bidi="fa-IR"/>
        </w:rPr>
        <w:t>ً</w:t>
      </w:r>
      <w:r>
        <w:rPr>
          <w:rtl/>
          <w:lang w:bidi="fa-IR"/>
        </w:rPr>
        <w:t xml:space="preserve"> - </w:t>
      </w:r>
      <w:r w:rsidRPr="00C3465B">
        <w:rPr>
          <w:rtl/>
          <w:lang w:bidi="fa-IR"/>
        </w:rPr>
        <w:t>بزعمه</w:t>
      </w:r>
      <w:r>
        <w:rPr>
          <w:rtl/>
          <w:lang w:bidi="fa-IR"/>
        </w:rPr>
        <w:t xml:space="preserve"> - </w:t>
      </w:r>
      <w:r w:rsidRPr="00C3465B">
        <w:rPr>
          <w:rtl/>
          <w:lang w:bidi="fa-IR"/>
        </w:rPr>
        <w:t>فلا مناص من الطّعن في سند حديث الطّير أو تأويله</w:t>
      </w:r>
      <w:r>
        <w:rPr>
          <w:rtl/>
          <w:lang w:bidi="fa-IR"/>
        </w:rPr>
        <w:t xml:space="preserve"> ..</w:t>
      </w:r>
      <w:r w:rsidRPr="00C3465B">
        <w:rPr>
          <w:rtl/>
          <w:lang w:bidi="fa-IR"/>
        </w:rPr>
        <w:t>.</w:t>
      </w:r>
    </w:p>
    <w:p w:rsidR="00A41E48" w:rsidRPr="00C3465B" w:rsidRDefault="00A41E48" w:rsidP="00A41E48">
      <w:pPr>
        <w:pStyle w:val="Heading3"/>
        <w:rPr>
          <w:rtl/>
          <w:lang w:bidi="fa-IR"/>
        </w:rPr>
      </w:pPr>
      <w:bookmarkStart w:id="1034" w:name="_Toc320549569"/>
      <w:bookmarkStart w:id="1035" w:name="_Toc408483379"/>
      <w:bookmarkStart w:id="1036" w:name="_Toc95570876"/>
      <w:r w:rsidRPr="00C3465B">
        <w:rPr>
          <w:rtl/>
          <w:lang w:bidi="fa-IR"/>
        </w:rPr>
        <w:t>2</w:t>
      </w:r>
      <w:r>
        <w:rPr>
          <w:rtl/>
          <w:lang w:bidi="fa-IR"/>
        </w:rPr>
        <w:t xml:space="preserve"> - </w:t>
      </w:r>
      <w:r w:rsidRPr="00C3465B">
        <w:rPr>
          <w:rtl/>
          <w:lang w:bidi="fa-IR"/>
        </w:rPr>
        <w:t>بطلان دعوى أنّ في سنده مقالا</w:t>
      </w:r>
      <w:bookmarkEnd w:id="1034"/>
      <w:bookmarkEnd w:id="1035"/>
      <w:r w:rsidR="00783108">
        <w:rPr>
          <w:rFonts w:hint="cs"/>
          <w:rtl/>
          <w:lang w:bidi="fa-IR"/>
        </w:rPr>
        <w:t>ً</w:t>
      </w:r>
      <w:bookmarkEnd w:id="1036"/>
    </w:p>
    <w:p w:rsidR="00A41E48" w:rsidRPr="00C3465B" w:rsidRDefault="00A41E48" w:rsidP="00A41E48">
      <w:pPr>
        <w:pStyle w:val="libNormal"/>
        <w:rPr>
          <w:rtl/>
          <w:lang w:bidi="fa-IR"/>
        </w:rPr>
      </w:pPr>
      <w:r w:rsidRPr="00C3465B">
        <w:rPr>
          <w:rtl/>
          <w:lang w:bidi="fa-IR"/>
        </w:rPr>
        <w:t>لكنّ دعوى « إنّ في سنده مقالا</w:t>
      </w:r>
      <w:r w:rsidR="00D85673">
        <w:rPr>
          <w:rFonts w:hint="cs"/>
          <w:rtl/>
          <w:lang w:bidi="fa-IR"/>
        </w:rPr>
        <w:t>ً</w:t>
      </w:r>
      <w:r w:rsidRPr="00C3465B">
        <w:rPr>
          <w:rtl/>
          <w:lang w:bidi="fa-IR"/>
        </w:rPr>
        <w:t xml:space="preserve"> لأهل النقل فلا يقاوم ما أوجب تقديم أبي بكر</w:t>
      </w:r>
      <w:r>
        <w:rPr>
          <w:rtl/>
          <w:lang w:bidi="fa-IR"/>
        </w:rPr>
        <w:t xml:space="preserve"> ..</w:t>
      </w:r>
      <w:r w:rsidRPr="00C3465B">
        <w:rPr>
          <w:rtl/>
          <w:lang w:bidi="fa-IR"/>
        </w:rPr>
        <w:t>. » باطلة</w:t>
      </w:r>
      <w:r>
        <w:rPr>
          <w:rtl/>
          <w:lang w:bidi="fa-IR"/>
        </w:rPr>
        <w:t xml:space="preserve"> ..</w:t>
      </w:r>
      <w:r w:rsidRPr="00C3465B">
        <w:rPr>
          <w:rtl/>
          <w:lang w:bidi="fa-IR"/>
        </w:rPr>
        <w:t>. فقد أثبتنا</w:t>
      </w:r>
      <w:r>
        <w:rPr>
          <w:rtl/>
          <w:lang w:bidi="fa-IR"/>
        </w:rPr>
        <w:t xml:space="preserve"> - </w:t>
      </w:r>
      <w:r w:rsidRPr="00C3465B">
        <w:rPr>
          <w:rtl/>
          <w:lang w:bidi="fa-IR"/>
        </w:rPr>
        <w:t>بحمد الله</w:t>
      </w:r>
      <w:r>
        <w:rPr>
          <w:rtl/>
          <w:lang w:bidi="fa-IR"/>
        </w:rPr>
        <w:t xml:space="preserve"> - </w:t>
      </w:r>
      <w:r w:rsidRPr="00C3465B">
        <w:rPr>
          <w:rtl/>
          <w:lang w:bidi="fa-IR"/>
        </w:rPr>
        <w:t xml:space="preserve">تواتر حديث الطير وقطعيّة صدوره عن النبيّ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ورأيت طرقه العديدة الصحيحة</w:t>
      </w:r>
      <w:r>
        <w:rPr>
          <w:rtl/>
          <w:lang w:bidi="fa-IR"/>
        </w:rPr>
        <w:t>،</w:t>
      </w:r>
      <w:r w:rsidRPr="00C3465B">
        <w:rPr>
          <w:rtl/>
          <w:lang w:bidi="fa-IR"/>
        </w:rPr>
        <w:t xml:space="preserve"> وتصريحات أكابر أعلام القوم بصحته</w:t>
      </w:r>
      <w:r>
        <w:rPr>
          <w:rtl/>
          <w:lang w:bidi="fa-IR"/>
        </w:rPr>
        <w:t xml:space="preserve"> ..</w:t>
      </w:r>
      <w:r w:rsidRPr="00C3465B">
        <w:rPr>
          <w:rtl/>
          <w:lang w:bidi="fa-IR"/>
        </w:rPr>
        <w:t>. بقطع النظر عن تواتره</w:t>
      </w:r>
      <w:r>
        <w:rPr>
          <w:rtl/>
          <w:lang w:bidi="fa-IR"/>
        </w:rPr>
        <w:t xml:space="preserve"> ..</w:t>
      </w:r>
      <w:r w:rsidRPr="00C3465B">
        <w:rPr>
          <w:rtl/>
          <w:lang w:bidi="fa-IR"/>
        </w:rPr>
        <w:t>. فلو كان بعد ذلك لأحد</w:t>
      </w:r>
      <w:r w:rsidR="0028789E">
        <w:rPr>
          <w:rFonts w:hint="cs"/>
          <w:rtl/>
          <w:lang w:bidi="fa-IR"/>
        </w:rPr>
        <w:t>ٍ</w:t>
      </w:r>
      <w:r w:rsidRPr="00C3465B">
        <w:rPr>
          <w:rtl/>
          <w:lang w:bidi="fa-IR"/>
        </w:rPr>
        <w:t xml:space="preserve"> مقال في سنده فهو مردود عليه.</w:t>
      </w:r>
    </w:p>
    <w:p w:rsidR="00A41E48" w:rsidRPr="00C3465B" w:rsidRDefault="00A41E48" w:rsidP="00A41E48">
      <w:pPr>
        <w:pStyle w:val="Heading3"/>
        <w:rPr>
          <w:rtl/>
          <w:lang w:bidi="fa-IR"/>
        </w:rPr>
      </w:pPr>
      <w:bookmarkStart w:id="1037" w:name="_Toc320549570"/>
      <w:bookmarkStart w:id="1038" w:name="_Toc408483380"/>
      <w:bookmarkStart w:id="1039" w:name="_Toc95570877"/>
      <w:r w:rsidRPr="00C3465B">
        <w:rPr>
          <w:rtl/>
          <w:lang w:bidi="fa-IR"/>
        </w:rPr>
        <w:t>3</w:t>
      </w:r>
      <w:r>
        <w:rPr>
          <w:rtl/>
          <w:lang w:bidi="fa-IR"/>
        </w:rPr>
        <w:t xml:space="preserve"> - </w:t>
      </w:r>
      <w:r w:rsidRPr="00C3465B">
        <w:rPr>
          <w:rtl/>
          <w:lang w:bidi="fa-IR"/>
        </w:rPr>
        <w:t>بطلان دعوى المعارضة</w:t>
      </w:r>
      <w:bookmarkEnd w:id="1037"/>
      <w:bookmarkEnd w:id="1038"/>
      <w:bookmarkEnd w:id="1039"/>
    </w:p>
    <w:p w:rsidR="00A41E48" w:rsidRPr="00C3465B" w:rsidRDefault="00A41E48" w:rsidP="00A41E48">
      <w:pPr>
        <w:pStyle w:val="libNormal"/>
        <w:rPr>
          <w:rtl/>
          <w:lang w:bidi="fa-IR"/>
        </w:rPr>
      </w:pPr>
      <w:r w:rsidRPr="00C3465B">
        <w:rPr>
          <w:rtl/>
          <w:lang w:bidi="fa-IR"/>
        </w:rPr>
        <w:t>ومن العجيب</w:t>
      </w:r>
      <w:r>
        <w:rPr>
          <w:rtl/>
          <w:lang w:bidi="fa-IR"/>
        </w:rPr>
        <w:t>:</w:t>
      </w:r>
      <w:r w:rsidRPr="00C3465B">
        <w:rPr>
          <w:rtl/>
          <w:lang w:bidi="fa-IR"/>
        </w:rPr>
        <w:t xml:space="preserve"> أنّ هذا المحدّ</w:t>
      </w:r>
      <w:r w:rsidR="004D289F">
        <w:rPr>
          <w:rFonts w:hint="cs"/>
          <w:rtl/>
          <w:lang w:bidi="fa-IR"/>
        </w:rPr>
        <w:t>ِ</w:t>
      </w:r>
      <w:r w:rsidRPr="00C3465B">
        <w:rPr>
          <w:rtl/>
          <w:lang w:bidi="fa-IR"/>
        </w:rPr>
        <w:t>ث المتّبحر لم يفهم أن أخبار أهل السنّة</w:t>
      </w:r>
      <w:r>
        <w:rPr>
          <w:rtl/>
          <w:lang w:bidi="fa-IR"/>
        </w:rPr>
        <w:t xml:space="preserve"> - </w:t>
      </w:r>
      <w:r w:rsidRPr="00C3465B">
        <w:rPr>
          <w:rtl/>
          <w:lang w:bidi="fa-IR"/>
        </w:rPr>
        <w:t>وإن</w:t>
      </w:r>
      <w:r w:rsidR="004D289F">
        <w:rPr>
          <w:rFonts w:hint="cs"/>
          <w:rtl/>
          <w:lang w:bidi="fa-IR"/>
        </w:rPr>
        <w:t>ْ</w:t>
      </w:r>
      <w:r w:rsidRPr="00C3465B">
        <w:rPr>
          <w:rtl/>
          <w:lang w:bidi="fa-IR"/>
        </w:rPr>
        <w:t xml:space="preserve"> بلغت عندهم في الصّحة أعلى درجاتها</w:t>
      </w:r>
      <w:r>
        <w:rPr>
          <w:rtl/>
          <w:lang w:bidi="fa-IR"/>
        </w:rPr>
        <w:t xml:space="preserve"> - </w:t>
      </w:r>
      <w:r w:rsidRPr="00C3465B">
        <w:rPr>
          <w:rtl/>
          <w:lang w:bidi="fa-IR"/>
        </w:rPr>
        <w:t>لا تكون حجة على الآخرين</w:t>
      </w:r>
      <w:r>
        <w:rPr>
          <w:rtl/>
          <w:lang w:bidi="fa-IR"/>
        </w:rPr>
        <w:t>،</w:t>
      </w:r>
      <w:r w:rsidRPr="00C3465B">
        <w:rPr>
          <w:rtl/>
          <w:lang w:bidi="fa-IR"/>
        </w:rPr>
        <w:t xml:space="preserve"> فقوله</w:t>
      </w:r>
      <w:r>
        <w:rPr>
          <w:rtl/>
          <w:lang w:bidi="fa-IR"/>
        </w:rPr>
        <w:t>:</w:t>
      </w:r>
      <w:r w:rsidRPr="00C3465B">
        <w:rPr>
          <w:rtl/>
          <w:lang w:bidi="fa-IR"/>
        </w:rPr>
        <w:t xml:space="preserve"> « هذا الحديث لا يقاوم ما أوجب تقديم أبي بكر والقول بخيريّته من الأخبار الصحاح » ساقط في الغاية.</w:t>
      </w:r>
    </w:p>
    <w:p w:rsidR="00A41E48" w:rsidRPr="00C3465B" w:rsidRDefault="00A41E48" w:rsidP="00A41E48">
      <w:pPr>
        <w:pStyle w:val="Heading3"/>
        <w:rPr>
          <w:rtl/>
          <w:lang w:bidi="fa-IR"/>
        </w:rPr>
      </w:pPr>
      <w:bookmarkStart w:id="1040" w:name="_Toc320549571"/>
      <w:bookmarkStart w:id="1041" w:name="_Toc408483381"/>
      <w:bookmarkStart w:id="1042" w:name="_Toc95570878"/>
      <w:r w:rsidRPr="00C3465B">
        <w:rPr>
          <w:rtl/>
          <w:lang w:bidi="fa-IR"/>
        </w:rPr>
        <w:t>4</w:t>
      </w:r>
      <w:r>
        <w:rPr>
          <w:rtl/>
          <w:lang w:bidi="fa-IR"/>
        </w:rPr>
        <w:t xml:space="preserve"> - </w:t>
      </w:r>
      <w:r w:rsidRPr="00C3465B">
        <w:rPr>
          <w:rtl/>
          <w:lang w:bidi="fa-IR"/>
        </w:rPr>
        <w:t>بطلان دعوى الإجماع على خلافة أبي بكر</w:t>
      </w:r>
      <w:bookmarkEnd w:id="1040"/>
      <w:bookmarkEnd w:id="1041"/>
      <w:bookmarkEnd w:id="1042"/>
    </w:p>
    <w:p w:rsidR="00A41E48" w:rsidRPr="00C3465B" w:rsidRDefault="00A41E48" w:rsidP="00A41E48">
      <w:pPr>
        <w:pStyle w:val="libNormal"/>
        <w:rPr>
          <w:rtl/>
          <w:lang w:bidi="fa-IR"/>
        </w:rPr>
      </w:pPr>
      <w:r w:rsidRPr="00C3465B">
        <w:rPr>
          <w:rtl/>
          <w:lang w:bidi="fa-IR"/>
        </w:rPr>
        <w:t>وأيضا يريد هذا المحدّث ردّ حديث الطير لمخالفته للإجماع المزعوم على خلافة أبي بكر</w:t>
      </w:r>
      <w:r>
        <w:rPr>
          <w:rtl/>
          <w:lang w:bidi="fa-IR"/>
        </w:rPr>
        <w:t xml:space="preserve"> ..</w:t>
      </w:r>
      <w:r w:rsidRPr="00C3465B">
        <w:rPr>
          <w:rtl/>
          <w:lang w:bidi="fa-IR"/>
        </w:rPr>
        <w:t>. لكن أين الإجماع على ذلك</w:t>
      </w:r>
      <w:r>
        <w:rPr>
          <w:rtl/>
          <w:lang w:bidi="fa-IR"/>
        </w:rPr>
        <w:t>؟</w:t>
      </w:r>
      <w:r w:rsidRPr="00C3465B">
        <w:rPr>
          <w:rtl/>
          <w:lang w:bidi="fa-IR"/>
        </w:rPr>
        <w:t xml:space="preserve"> لقد ثبت وهن التمسّك بهذا الإ</w:t>
      </w:r>
      <w:r w:rsidR="004D289F">
        <w:rPr>
          <w:rFonts w:hint="cs"/>
          <w:rtl/>
          <w:lang w:bidi="fa-IR"/>
        </w:rPr>
        <w:t>ِ</w:t>
      </w:r>
      <w:r w:rsidRPr="00C3465B">
        <w:rPr>
          <w:rtl/>
          <w:lang w:bidi="fa-IR"/>
        </w:rPr>
        <w:t>جماع في كتب الإ</w:t>
      </w:r>
      <w:r w:rsidR="004D289F">
        <w:rPr>
          <w:rFonts w:hint="cs"/>
          <w:rtl/>
          <w:lang w:bidi="fa-IR"/>
        </w:rPr>
        <w:t>ِ</w:t>
      </w:r>
      <w:r w:rsidRPr="00C3465B">
        <w:rPr>
          <w:rtl/>
          <w:lang w:bidi="fa-IR"/>
        </w:rPr>
        <w:t>مامية من المتقدمين والمتأخرين مثل ( تشييد المطاعن ) وغيره</w:t>
      </w:r>
      <w:r>
        <w:rPr>
          <w:rtl/>
          <w:lang w:bidi="fa-IR"/>
        </w:rPr>
        <w:t>،</w:t>
      </w:r>
      <w:r w:rsidRPr="00C3465B">
        <w:rPr>
          <w:rtl/>
          <w:lang w:bidi="fa-IR"/>
        </w:rPr>
        <w:t xml:space="preserve"> بما لا مزيد عليه</w:t>
      </w:r>
      <w:r>
        <w:rPr>
          <w:rtl/>
          <w:lang w:bidi="fa-IR"/>
        </w:rPr>
        <w:t xml:space="preserve"> ..</w:t>
      </w:r>
      <w:r w:rsidRPr="00C3465B">
        <w:rPr>
          <w:rtl/>
          <w:lang w:bidi="fa-IR"/>
        </w:rPr>
        <w:t>. والمؤمن لا يجوّز رفع اليد عن حديث صاد</w:t>
      </w:r>
      <w:r w:rsidR="0034006F">
        <w:rPr>
          <w:rFonts w:hint="cs"/>
          <w:rtl/>
          <w:lang w:bidi="fa-IR"/>
        </w:rPr>
        <w:t>َ</w:t>
      </w:r>
      <w:r w:rsidRPr="00C3465B">
        <w:rPr>
          <w:rtl/>
          <w:lang w:bidi="fa-IR"/>
        </w:rPr>
        <w:t xml:space="preserve">ر عن رسول الله </w:t>
      </w:r>
      <w:r w:rsidR="00082BFE" w:rsidRPr="00082BFE">
        <w:rPr>
          <w:rStyle w:val="libAlaemChar"/>
          <w:rtl/>
        </w:rPr>
        <w:t>صلى‌الله‌عليه‌وآله‌وسلم</w:t>
      </w:r>
      <w:r w:rsidR="006103F2">
        <w:rPr>
          <w:rStyle w:val="libAlaemChar"/>
          <w:rtl/>
        </w:rPr>
        <w:t xml:space="preserve"> </w:t>
      </w:r>
      <w:r w:rsidRPr="00C3465B">
        <w:rPr>
          <w:rtl/>
          <w:lang w:bidi="fa-IR"/>
        </w:rPr>
        <w:t>بالقطع واليقين بهكذا دعوى لا أساس لها من الصحة أصلا</w:t>
      </w:r>
      <w:r w:rsidR="004D289F">
        <w:rPr>
          <w:rFonts w:hint="cs"/>
          <w:rtl/>
          <w:lang w:bidi="fa-IR"/>
        </w:rPr>
        <w:t>ً</w:t>
      </w:r>
      <w:r>
        <w:rPr>
          <w:rtl/>
          <w:lang w:bidi="fa-IR"/>
        </w:rPr>
        <w:t xml:space="preserve"> ..</w:t>
      </w:r>
      <w:r w:rsidRPr="00C3465B">
        <w:rPr>
          <w:rtl/>
          <w:lang w:bidi="fa-IR"/>
        </w:rPr>
        <w:t>.</w:t>
      </w:r>
    </w:p>
    <w:p w:rsidR="00A41E48" w:rsidRDefault="00A41E48" w:rsidP="00A41E48">
      <w:pPr>
        <w:pStyle w:val="libNormal"/>
        <w:rPr>
          <w:rtl/>
          <w:lang w:bidi="fa-IR"/>
        </w:rPr>
      </w:pPr>
      <w:r>
        <w:rPr>
          <w:rtl/>
          <w:lang w:bidi="fa-IR"/>
        </w:rPr>
        <w:br w:type="page"/>
      </w:r>
    </w:p>
    <w:p w:rsidR="0043598D" w:rsidRDefault="00A41E48" w:rsidP="00A41E48">
      <w:pPr>
        <w:pStyle w:val="Heading3"/>
        <w:rPr>
          <w:rtl/>
          <w:lang w:bidi="fa-IR"/>
        </w:rPr>
      </w:pPr>
      <w:bookmarkStart w:id="1043" w:name="_Toc320549572"/>
      <w:bookmarkStart w:id="1044" w:name="_Toc408483382"/>
      <w:bookmarkStart w:id="1045" w:name="_Toc95570879"/>
      <w:r w:rsidRPr="00C3465B">
        <w:rPr>
          <w:rtl/>
          <w:lang w:bidi="fa-IR"/>
        </w:rPr>
        <w:lastRenderedPageBreak/>
        <w:t>5</w:t>
      </w:r>
      <w:r>
        <w:rPr>
          <w:rtl/>
          <w:lang w:bidi="fa-IR"/>
        </w:rPr>
        <w:t xml:space="preserve"> - </w:t>
      </w:r>
      <w:r w:rsidRPr="00C3465B">
        <w:rPr>
          <w:rtl/>
          <w:lang w:bidi="fa-IR"/>
        </w:rPr>
        <w:t>بطلان قوله</w:t>
      </w:r>
      <w:r>
        <w:rPr>
          <w:rtl/>
          <w:lang w:bidi="fa-IR"/>
        </w:rPr>
        <w:t>:</w:t>
      </w:r>
      <w:r w:rsidRPr="00C3465B">
        <w:rPr>
          <w:rtl/>
          <w:lang w:bidi="fa-IR"/>
        </w:rPr>
        <w:t xml:space="preserve"> إن الصّحابي الذي يرويه ممّن دخل في الإ</w:t>
      </w:r>
      <w:r w:rsidR="0034006F">
        <w:rPr>
          <w:rFonts w:hint="cs"/>
          <w:rtl/>
          <w:lang w:bidi="fa-IR"/>
        </w:rPr>
        <w:t>ِ</w:t>
      </w:r>
      <w:r w:rsidRPr="00C3465B">
        <w:rPr>
          <w:rtl/>
          <w:lang w:bidi="fa-IR"/>
        </w:rPr>
        <w:t>جماع</w:t>
      </w:r>
      <w:bookmarkEnd w:id="1043"/>
      <w:bookmarkEnd w:id="1044"/>
      <w:bookmarkEnd w:id="1045"/>
    </w:p>
    <w:p w:rsidR="00A41E48" w:rsidRPr="00C3465B" w:rsidRDefault="00A41E48" w:rsidP="00A41E48">
      <w:pPr>
        <w:pStyle w:val="libNormal"/>
        <w:rPr>
          <w:rtl/>
          <w:lang w:bidi="fa-IR"/>
        </w:rPr>
      </w:pPr>
      <w:r w:rsidRPr="00C3465B">
        <w:rPr>
          <w:rtl/>
          <w:lang w:bidi="fa-IR"/>
        </w:rPr>
        <w:t>وأمّا دعوى أن « الصّحابي الذي يرويه ممّن دخل في هذا الإ</w:t>
      </w:r>
      <w:r w:rsidR="005C2B07">
        <w:rPr>
          <w:rFonts w:hint="cs"/>
          <w:rtl/>
          <w:lang w:bidi="fa-IR"/>
        </w:rPr>
        <w:t>ِ</w:t>
      </w:r>
      <w:r w:rsidRPr="00C3465B">
        <w:rPr>
          <w:rtl/>
          <w:lang w:bidi="fa-IR"/>
        </w:rPr>
        <w:t>جماع واستقام عليه مدّة عمره ولم ينقل عنه خلافه » فمردودة</w:t>
      </w:r>
      <w:r>
        <w:rPr>
          <w:rtl/>
          <w:lang w:bidi="fa-IR"/>
        </w:rPr>
        <w:t>،</w:t>
      </w:r>
      <w:r w:rsidRPr="00C3465B">
        <w:rPr>
          <w:rtl/>
          <w:lang w:bidi="fa-IR"/>
        </w:rPr>
        <w:t xml:space="preserve"> لأنّ رواية هذا الحديث غير منحصرة في أنس بن مالك كي يكون لهذه الدعوى حظّ</w:t>
      </w:r>
      <w:r w:rsidR="00687C11">
        <w:rPr>
          <w:rFonts w:hint="cs"/>
          <w:rtl/>
          <w:lang w:bidi="fa-IR"/>
        </w:rPr>
        <w:t>ٌ</w:t>
      </w:r>
      <w:r w:rsidRPr="00C3465B">
        <w:rPr>
          <w:rtl/>
          <w:lang w:bidi="fa-IR"/>
        </w:rPr>
        <w:t xml:space="preserve"> من الواقعية</w:t>
      </w:r>
      <w:r>
        <w:rPr>
          <w:rtl/>
          <w:lang w:bidi="fa-IR"/>
        </w:rPr>
        <w:t>،</w:t>
      </w:r>
      <w:r w:rsidRPr="00C3465B">
        <w:rPr>
          <w:rtl/>
          <w:lang w:bidi="fa-IR"/>
        </w:rPr>
        <w:t xml:space="preserve"> بل لقد ثبت أن غير أنس</w:t>
      </w:r>
      <w:r w:rsidR="00BB1A93">
        <w:rPr>
          <w:rFonts w:hint="cs"/>
          <w:rtl/>
          <w:lang w:bidi="fa-IR"/>
        </w:rPr>
        <w:t>ٍ</w:t>
      </w:r>
      <w:r w:rsidRPr="00C3465B">
        <w:rPr>
          <w:rtl/>
          <w:lang w:bidi="fa-IR"/>
        </w:rPr>
        <w:t xml:space="preserve"> من الصّحابة كسيدّنا أمير المؤمنين </w:t>
      </w:r>
      <w:r w:rsidRPr="001C3131">
        <w:rPr>
          <w:rStyle w:val="libAlaemChar"/>
          <w:rtl/>
        </w:rPr>
        <w:t>عليه‌السلام</w:t>
      </w:r>
      <w:r>
        <w:rPr>
          <w:rtl/>
          <w:lang w:bidi="fa-IR"/>
        </w:rPr>
        <w:t>،</w:t>
      </w:r>
      <w:r w:rsidRPr="00C3465B">
        <w:rPr>
          <w:rtl/>
          <w:lang w:bidi="fa-IR"/>
        </w:rPr>
        <w:t xml:space="preserve"> وابن عباس</w:t>
      </w:r>
      <w:r>
        <w:rPr>
          <w:rtl/>
          <w:lang w:bidi="fa-IR"/>
        </w:rPr>
        <w:t>،</w:t>
      </w:r>
      <w:r w:rsidRPr="00C3465B">
        <w:rPr>
          <w:rtl/>
          <w:lang w:bidi="fa-IR"/>
        </w:rPr>
        <w:t xml:space="preserve"> وأبي الطّفيل</w:t>
      </w:r>
      <w:r>
        <w:rPr>
          <w:rtl/>
          <w:lang w:bidi="fa-IR"/>
        </w:rPr>
        <w:t>،</w:t>
      </w:r>
      <w:r w:rsidRPr="00C3465B">
        <w:rPr>
          <w:rtl/>
          <w:lang w:bidi="fa-IR"/>
        </w:rPr>
        <w:t xml:space="preserve"> وغيرهم</w:t>
      </w:r>
      <w:r>
        <w:rPr>
          <w:rtl/>
          <w:lang w:bidi="fa-IR"/>
        </w:rPr>
        <w:t>،</w:t>
      </w:r>
      <w:r w:rsidRPr="00C3465B">
        <w:rPr>
          <w:rtl/>
          <w:lang w:bidi="fa-IR"/>
        </w:rPr>
        <w:t xml:space="preserve"> يروون حديث الطّير. ومن المعلوم أنّ دخول أمير المؤمنين </w:t>
      </w:r>
      <w:r w:rsidRPr="001C3131">
        <w:rPr>
          <w:rStyle w:val="libAlaemChar"/>
          <w:rtl/>
        </w:rPr>
        <w:t>عليه‌السلام</w:t>
      </w:r>
      <w:r w:rsidRPr="00C3465B">
        <w:rPr>
          <w:rtl/>
          <w:lang w:bidi="fa-IR"/>
        </w:rPr>
        <w:t xml:space="preserve"> وابن عبّاس في الإ</w:t>
      </w:r>
      <w:r w:rsidR="004E7C3D">
        <w:rPr>
          <w:rFonts w:hint="cs"/>
          <w:rtl/>
          <w:lang w:bidi="fa-IR"/>
        </w:rPr>
        <w:t>ِ</w:t>
      </w:r>
      <w:r w:rsidRPr="00C3465B">
        <w:rPr>
          <w:rtl/>
          <w:lang w:bidi="fa-IR"/>
        </w:rPr>
        <w:t>جماع المزعوم في حيّز المنع وال</w:t>
      </w:r>
      <w:r w:rsidR="003D5B0A">
        <w:rPr>
          <w:rFonts w:hint="cs"/>
          <w:rtl/>
          <w:lang w:bidi="fa-IR"/>
        </w:rPr>
        <w:t>إِ</w:t>
      </w:r>
      <w:r w:rsidRPr="00C3465B">
        <w:rPr>
          <w:rtl/>
          <w:lang w:bidi="fa-IR"/>
        </w:rPr>
        <w:t>متناع</w:t>
      </w:r>
      <w:r>
        <w:rPr>
          <w:rtl/>
          <w:lang w:bidi="fa-IR"/>
        </w:rPr>
        <w:t>،</w:t>
      </w:r>
      <w:r w:rsidRPr="00C3465B">
        <w:rPr>
          <w:rtl/>
          <w:lang w:bidi="fa-IR"/>
        </w:rPr>
        <w:t xml:space="preserve"> وعدم نقل الخلاف عنهما باطل محض</w:t>
      </w:r>
      <w:r>
        <w:rPr>
          <w:rtl/>
          <w:lang w:bidi="fa-IR"/>
        </w:rPr>
        <w:t>،</w:t>
      </w:r>
      <w:r w:rsidRPr="00C3465B">
        <w:rPr>
          <w:rtl/>
          <w:lang w:bidi="fa-IR"/>
        </w:rPr>
        <w:t xml:space="preserve"> بل الدلائل على إبطال أمير المؤمنين </w:t>
      </w:r>
      <w:r w:rsidRPr="001C3131">
        <w:rPr>
          <w:rStyle w:val="libAlaemChar"/>
          <w:rtl/>
        </w:rPr>
        <w:t>عليه‌السلام</w:t>
      </w:r>
      <w:r>
        <w:rPr>
          <w:rtl/>
          <w:lang w:bidi="fa-IR"/>
        </w:rPr>
        <w:t xml:space="preserve"> - </w:t>
      </w:r>
      <w:r w:rsidRPr="00C3465B">
        <w:rPr>
          <w:rtl/>
          <w:lang w:bidi="fa-IR"/>
        </w:rPr>
        <w:t>وكذا ابن عبّاس وسائر بني هاشم بل غيرهم</w:t>
      </w:r>
      <w:r>
        <w:rPr>
          <w:rtl/>
          <w:lang w:bidi="fa-IR"/>
        </w:rPr>
        <w:t xml:space="preserve"> - </w:t>
      </w:r>
      <w:r w:rsidRPr="00C3465B">
        <w:rPr>
          <w:rtl/>
          <w:lang w:bidi="fa-IR"/>
        </w:rPr>
        <w:t>خلافة أبي بكر لا تحصى</w:t>
      </w:r>
      <w:r>
        <w:rPr>
          <w:rtl/>
          <w:lang w:bidi="fa-IR"/>
        </w:rPr>
        <w:t xml:space="preserve"> ..</w:t>
      </w:r>
      <w:r w:rsidRPr="00C3465B">
        <w:rPr>
          <w:rtl/>
          <w:lang w:bidi="fa-IR"/>
        </w:rPr>
        <w:t xml:space="preserve">. وفي كتاب ( المعارف ) إن أبا الطفيل كان من غلاة الرّوافض </w:t>
      </w:r>
      <w:r w:rsidRPr="00BE597A">
        <w:rPr>
          <w:rStyle w:val="libFootnotenumChar"/>
          <w:rtl/>
        </w:rPr>
        <w:t>(1)</w:t>
      </w:r>
      <w:r w:rsidRPr="00C3465B">
        <w:rPr>
          <w:rtl/>
          <w:lang w:bidi="fa-IR"/>
        </w:rPr>
        <w:t xml:space="preserve"> فكيف يقال بأنه ممّن دخل في الإ</w:t>
      </w:r>
      <w:r w:rsidR="009F0F2B">
        <w:rPr>
          <w:rFonts w:hint="cs"/>
          <w:rtl/>
          <w:lang w:bidi="fa-IR"/>
        </w:rPr>
        <w:t>ِ</w:t>
      </w:r>
      <w:r w:rsidRPr="00C3465B">
        <w:rPr>
          <w:rtl/>
          <w:lang w:bidi="fa-IR"/>
        </w:rPr>
        <w:t>جماع المدّعى واستقام عليه مدّة عمره ولم ينقل عنه خلافه</w:t>
      </w:r>
      <w:r>
        <w:rPr>
          <w:rtl/>
          <w:lang w:bidi="fa-IR"/>
        </w:rPr>
        <w:t>؟</w:t>
      </w:r>
    </w:p>
    <w:p w:rsidR="00A41E48" w:rsidRPr="00C3465B" w:rsidRDefault="00A41E48" w:rsidP="00A41E48">
      <w:pPr>
        <w:pStyle w:val="libNormal"/>
        <w:rPr>
          <w:rtl/>
          <w:lang w:bidi="fa-IR"/>
        </w:rPr>
      </w:pPr>
      <w:r w:rsidRPr="00C3465B">
        <w:rPr>
          <w:rtl/>
          <w:lang w:bidi="fa-IR"/>
        </w:rPr>
        <w:t xml:space="preserve">على أنّ سيّدنا أمير المؤمنين </w:t>
      </w:r>
      <w:r w:rsidRPr="001C3131">
        <w:rPr>
          <w:rStyle w:val="libAlaemChar"/>
          <w:rtl/>
        </w:rPr>
        <w:t>عليه‌السلام</w:t>
      </w:r>
      <w:r w:rsidRPr="00C3465B">
        <w:rPr>
          <w:rtl/>
          <w:lang w:bidi="fa-IR"/>
        </w:rPr>
        <w:t xml:space="preserve"> استدلّ</w:t>
      </w:r>
      <w:r>
        <w:rPr>
          <w:rtl/>
          <w:lang w:bidi="fa-IR"/>
        </w:rPr>
        <w:t xml:space="preserve"> - </w:t>
      </w:r>
      <w:r w:rsidRPr="00C3465B">
        <w:rPr>
          <w:rtl/>
          <w:lang w:bidi="fa-IR"/>
        </w:rPr>
        <w:t>فيما استدل في الشورى</w:t>
      </w:r>
      <w:r>
        <w:rPr>
          <w:rtl/>
          <w:lang w:bidi="fa-IR"/>
        </w:rPr>
        <w:t xml:space="preserve"> - </w:t>
      </w:r>
      <w:r w:rsidRPr="00C3465B">
        <w:rPr>
          <w:rtl/>
          <w:lang w:bidi="fa-IR"/>
        </w:rPr>
        <w:t>بحديث الطّير على أحقيّته بالخلافة</w:t>
      </w:r>
      <w:r>
        <w:rPr>
          <w:rtl/>
          <w:lang w:bidi="fa-IR"/>
        </w:rPr>
        <w:t>،</w:t>
      </w:r>
      <w:r w:rsidRPr="00C3465B">
        <w:rPr>
          <w:rtl/>
          <w:lang w:bidi="fa-IR"/>
        </w:rPr>
        <w:t xml:space="preserve"> وقد سلّم القوم جميعا</w:t>
      </w:r>
      <w:r w:rsidR="000B797B">
        <w:rPr>
          <w:rFonts w:hint="cs"/>
          <w:rtl/>
          <w:lang w:bidi="fa-IR"/>
        </w:rPr>
        <w:t>ً</w:t>
      </w:r>
      <w:r w:rsidRPr="00C3465B">
        <w:rPr>
          <w:rtl/>
          <w:lang w:bidi="fa-IR"/>
        </w:rPr>
        <w:t xml:space="preserve"> كلامه</w:t>
      </w:r>
      <w:r>
        <w:rPr>
          <w:rtl/>
          <w:lang w:bidi="fa-IR"/>
        </w:rPr>
        <w:t xml:space="preserve"> ..</w:t>
      </w:r>
      <w:r w:rsidRPr="00C3465B">
        <w:rPr>
          <w:rtl/>
          <w:lang w:bidi="fa-IR"/>
        </w:rPr>
        <w:t>. وقد جاء في حديث احتجاجه على القوم بفضائله قوله لهم</w:t>
      </w:r>
      <w:r>
        <w:rPr>
          <w:rtl/>
          <w:lang w:bidi="fa-IR"/>
        </w:rPr>
        <w:t>:</w:t>
      </w:r>
    </w:p>
    <w:p w:rsidR="00A41E48" w:rsidRPr="00C3465B" w:rsidRDefault="00A41E48" w:rsidP="00A41E48">
      <w:pPr>
        <w:pStyle w:val="libNormal"/>
        <w:rPr>
          <w:rtl/>
          <w:lang w:bidi="fa-IR"/>
        </w:rPr>
      </w:pPr>
      <w:r w:rsidRPr="00C3465B">
        <w:rPr>
          <w:rtl/>
          <w:lang w:bidi="fa-IR"/>
        </w:rPr>
        <w:t>« بايع الناس أبا بكر وأنا والله أولى بالأمر منه وأحق</w:t>
      </w:r>
      <w:r>
        <w:rPr>
          <w:rtl/>
          <w:lang w:bidi="fa-IR"/>
        </w:rPr>
        <w:t>،</w:t>
      </w:r>
      <w:r w:rsidRPr="00C3465B">
        <w:rPr>
          <w:rtl/>
          <w:lang w:bidi="fa-IR"/>
        </w:rPr>
        <w:t xml:space="preserve"> فسمعت وأطعت مخافة أن</w:t>
      </w:r>
      <w:r w:rsidR="00DC3440">
        <w:rPr>
          <w:rFonts w:hint="cs"/>
          <w:rtl/>
          <w:lang w:bidi="fa-IR"/>
        </w:rPr>
        <w:t>ْ</w:t>
      </w:r>
      <w:r w:rsidRPr="00C3465B">
        <w:rPr>
          <w:rtl/>
          <w:lang w:bidi="fa-IR"/>
        </w:rPr>
        <w:t xml:space="preserve"> يرجع الناس كفّارا</w:t>
      </w:r>
      <w:r w:rsidR="00DC3440">
        <w:rPr>
          <w:rFonts w:hint="cs"/>
          <w:rtl/>
          <w:lang w:bidi="fa-IR"/>
        </w:rPr>
        <w:t>ً</w:t>
      </w:r>
      <w:r w:rsidRPr="00C3465B">
        <w:rPr>
          <w:rtl/>
          <w:lang w:bidi="fa-IR"/>
        </w:rPr>
        <w:t xml:space="preserve"> يضرب بعضهم رقاب بعض</w:t>
      </w:r>
      <w:r w:rsidR="00DC3440">
        <w:rPr>
          <w:rFonts w:hint="cs"/>
          <w:rtl/>
          <w:lang w:bidi="fa-IR"/>
        </w:rPr>
        <w:t>ٍ</w:t>
      </w:r>
      <w:r w:rsidRPr="00C3465B">
        <w:rPr>
          <w:rtl/>
          <w:lang w:bidi="fa-IR"/>
        </w:rPr>
        <w:t xml:space="preserve"> بالسيف</w:t>
      </w:r>
      <w:r>
        <w:rPr>
          <w:rtl/>
          <w:lang w:bidi="fa-IR"/>
        </w:rPr>
        <w:t>،</w:t>
      </w:r>
      <w:r w:rsidRPr="00C3465B">
        <w:rPr>
          <w:rtl/>
          <w:lang w:bidi="fa-IR"/>
        </w:rPr>
        <w:t xml:space="preserve"> ثمّ بايع أبو بكر لعمر وأنا والله أولى منه بالأمر منه</w:t>
      </w:r>
      <w:r>
        <w:rPr>
          <w:rtl/>
          <w:lang w:bidi="fa-IR"/>
        </w:rPr>
        <w:t>،</w:t>
      </w:r>
      <w:r w:rsidRPr="00C3465B">
        <w:rPr>
          <w:rtl/>
          <w:lang w:bidi="fa-IR"/>
        </w:rPr>
        <w:t xml:space="preserve"> فسمعت وأطعت مخافة أن</w:t>
      </w:r>
      <w:r w:rsidR="00DC3440">
        <w:rPr>
          <w:rFonts w:hint="cs"/>
          <w:rtl/>
          <w:lang w:bidi="fa-IR"/>
        </w:rPr>
        <w:t>ْ</w:t>
      </w:r>
      <w:r w:rsidRPr="00C3465B">
        <w:rPr>
          <w:rtl/>
          <w:lang w:bidi="fa-IR"/>
        </w:rPr>
        <w:t xml:space="preserve"> يرجع الناس كفّارا</w:t>
      </w:r>
      <w:r w:rsidR="00DC3440">
        <w:rPr>
          <w:rFonts w:hint="cs"/>
          <w:rtl/>
          <w:lang w:bidi="fa-IR"/>
        </w:rPr>
        <w:t>ً</w:t>
      </w:r>
      <w:r>
        <w:rPr>
          <w:rtl/>
          <w:lang w:bidi="fa-IR"/>
        </w:rPr>
        <w:t>،</w:t>
      </w:r>
      <w:r w:rsidRPr="00C3465B">
        <w:rPr>
          <w:rtl/>
          <w:lang w:bidi="fa-IR"/>
        </w:rPr>
        <w:t xml:space="preserve"> ثمّ أنتم تريدون أن</w:t>
      </w:r>
      <w:r w:rsidR="006C57DD">
        <w:rPr>
          <w:rFonts w:hint="cs"/>
          <w:rtl/>
          <w:lang w:bidi="fa-IR"/>
        </w:rPr>
        <w:t>ْ</w:t>
      </w:r>
      <w:r w:rsidRPr="00C3465B">
        <w:rPr>
          <w:rtl/>
          <w:lang w:bidi="fa-IR"/>
        </w:rPr>
        <w:t xml:space="preserve"> تبايعوا عثمان</w:t>
      </w:r>
      <w:r>
        <w:rPr>
          <w:rtl/>
          <w:lang w:bidi="fa-IR"/>
        </w:rPr>
        <w:t>!</w:t>
      </w:r>
      <w:r w:rsidRPr="00C3465B">
        <w:rPr>
          <w:rtl/>
          <w:lang w:bidi="fa-IR"/>
        </w:rPr>
        <w:t xml:space="preserve"> إذا لا أسمع ولا </w:t>
      </w:r>
      <w:r w:rsidR="008822DF">
        <w:rPr>
          <w:rFonts w:hint="cs"/>
          <w:rtl/>
          <w:lang w:bidi="fa-IR"/>
        </w:rPr>
        <w:t>اُ</w:t>
      </w:r>
      <w:r w:rsidRPr="00C3465B">
        <w:rPr>
          <w:rtl/>
          <w:lang w:bidi="fa-IR"/>
        </w:rPr>
        <w:t>طيع</w:t>
      </w:r>
      <w:r>
        <w:rPr>
          <w:rtl/>
          <w:lang w:bidi="fa-IR"/>
        </w:rPr>
        <w:t>،</w:t>
      </w:r>
      <w:r w:rsidRPr="00C3465B">
        <w:rPr>
          <w:rtl/>
          <w:lang w:bidi="fa-IR"/>
        </w:rPr>
        <w:t xml:space="preserve"> إنّ عمر جعلني في خمسة</w:t>
      </w:r>
      <w:r w:rsidR="009A4358">
        <w:rPr>
          <w:rFonts w:hint="cs"/>
          <w:rtl/>
          <w:lang w:bidi="fa-IR"/>
        </w:rPr>
        <w:t>ِ</w:t>
      </w:r>
      <w:r w:rsidRPr="00C3465B">
        <w:rPr>
          <w:rtl/>
          <w:lang w:bidi="fa-IR"/>
        </w:rPr>
        <w:t xml:space="preserve"> نفر</w:t>
      </w:r>
      <w:r w:rsidR="009A4358">
        <w:rPr>
          <w:rFonts w:hint="cs"/>
          <w:rtl/>
          <w:lang w:bidi="fa-IR"/>
        </w:rPr>
        <w:t>ٍ</w:t>
      </w:r>
      <w:r w:rsidRPr="00C3465B">
        <w:rPr>
          <w:rtl/>
          <w:lang w:bidi="fa-IR"/>
        </w:rPr>
        <w:t xml:space="preserve"> أنا سادسهم</w:t>
      </w:r>
      <w:r>
        <w:rPr>
          <w:rtl/>
          <w:lang w:bidi="fa-IR"/>
        </w:rPr>
        <w:t>،</w:t>
      </w:r>
      <w:r w:rsidRPr="00C3465B">
        <w:rPr>
          <w:rtl/>
          <w:lang w:bidi="fa-IR"/>
        </w:rPr>
        <w:t xml:space="preserve"> لا يعرف لي فضل في الصلاح ولا يعرفونه لي كما نحن فيه شرع سواء</w:t>
      </w:r>
      <w:r>
        <w:rPr>
          <w:rtl/>
          <w:lang w:bidi="fa-IR"/>
        </w:rPr>
        <w:t>،</w:t>
      </w:r>
      <w:r w:rsidRPr="00C3465B">
        <w:rPr>
          <w:rtl/>
          <w:lang w:bidi="fa-IR"/>
        </w:rPr>
        <w:t xml:space="preserve"> وأيم الله لو أشاء أن</w:t>
      </w:r>
      <w:r w:rsidR="00486223">
        <w:rPr>
          <w:rFonts w:hint="cs"/>
          <w:rtl/>
          <w:lang w:bidi="fa-IR"/>
        </w:rPr>
        <w:t>ْ</w:t>
      </w:r>
      <w:r w:rsidRPr="00C3465B">
        <w:rPr>
          <w:rtl/>
          <w:lang w:bidi="fa-IR"/>
        </w:rPr>
        <w:t xml:space="preserve"> أتكلّ</w:t>
      </w:r>
      <w:r w:rsidR="00486223">
        <w:rPr>
          <w:rFonts w:hint="cs"/>
          <w:rtl/>
          <w:lang w:bidi="fa-IR"/>
        </w:rPr>
        <w:t>َ</w:t>
      </w:r>
      <w:r w:rsidRPr="00C3465B">
        <w:rPr>
          <w:rtl/>
          <w:lang w:bidi="fa-IR"/>
        </w:rPr>
        <w:t>م ثم لا يستطيع عربيّهم</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كتاب المعارف</w:t>
      </w:r>
      <w:r w:rsidR="00A41E48">
        <w:rPr>
          <w:rtl/>
        </w:rPr>
        <w:t>:</w:t>
      </w:r>
      <w:r w:rsidR="00A41E48" w:rsidRPr="00C3465B">
        <w:rPr>
          <w:rtl/>
        </w:rPr>
        <w:t xml:space="preserve"> 624.</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ولا عجميّهم ولا المعاهد منهم ولا المشرك ردّ خصلة منها »</w:t>
      </w:r>
      <w:r>
        <w:rPr>
          <w:rtl/>
          <w:lang w:bidi="fa-IR"/>
        </w:rPr>
        <w:t>.</w:t>
      </w:r>
    </w:p>
    <w:p w:rsidR="00A41E48" w:rsidRPr="00C3465B" w:rsidRDefault="00A41E48" w:rsidP="00A41E48">
      <w:pPr>
        <w:pStyle w:val="libNormal"/>
        <w:rPr>
          <w:rtl/>
          <w:lang w:bidi="fa-IR"/>
        </w:rPr>
      </w:pPr>
      <w:r w:rsidRPr="00C3465B">
        <w:rPr>
          <w:rtl/>
          <w:lang w:bidi="fa-IR"/>
        </w:rPr>
        <w:t>ولو سلّمنا ما ذكره من دخول رواة حديث الطّير من الصّحابة في الإ</w:t>
      </w:r>
      <w:r w:rsidR="00761B04">
        <w:rPr>
          <w:rFonts w:hint="cs"/>
          <w:rtl/>
          <w:lang w:bidi="fa-IR"/>
        </w:rPr>
        <w:t>ِ</w:t>
      </w:r>
      <w:r w:rsidRPr="00C3465B">
        <w:rPr>
          <w:rtl/>
          <w:lang w:bidi="fa-IR"/>
        </w:rPr>
        <w:t>جماع وعدم نقل خلاف</w:t>
      </w:r>
      <w:r w:rsidR="00761B04">
        <w:rPr>
          <w:rFonts w:hint="cs"/>
          <w:rtl/>
          <w:lang w:bidi="fa-IR"/>
        </w:rPr>
        <w:t>ٍ</w:t>
      </w:r>
      <w:r w:rsidRPr="00C3465B">
        <w:rPr>
          <w:rtl/>
          <w:lang w:bidi="fa-IR"/>
        </w:rPr>
        <w:t xml:space="preserve"> عنهم</w:t>
      </w:r>
      <w:r>
        <w:rPr>
          <w:rtl/>
          <w:lang w:bidi="fa-IR"/>
        </w:rPr>
        <w:t xml:space="preserve"> ..</w:t>
      </w:r>
      <w:r w:rsidRPr="00C3465B">
        <w:rPr>
          <w:rtl/>
          <w:lang w:bidi="fa-IR"/>
        </w:rPr>
        <w:t>. فأيّ ضرورة</w:t>
      </w:r>
      <w:r w:rsidR="00425284">
        <w:rPr>
          <w:rFonts w:hint="cs"/>
          <w:rtl/>
          <w:lang w:bidi="fa-IR"/>
        </w:rPr>
        <w:t>ٍ</w:t>
      </w:r>
      <w:r w:rsidRPr="00C3465B">
        <w:rPr>
          <w:rtl/>
          <w:lang w:bidi="fa-IR"/>
        </w:rPr>
        <w:t xml:space="preserve"> لتوجيه هذا الحديث على وجه</w:t>
      </w:r>
      <w:r w:rsidR="00425284">
        <w:rPr>
          <w:rFonts w:hint="cs"/>
          <w:rtl/>
          <w:lang w:bidi="fa-IR"/>
        </w:rPr>
        <w:t>ٍ</w:t>
      </w:r>
      <w:r w:rsidRPr="00C3465B">
        <w:rPr>
          <w:rtl/>
          <w:lang w:bidi="fa-IR"/>
        </w:rPr>
        <w:t xml:space="preserve"> لا ينافي اعتقادهم بخلافة أبي بكر</w:t>
      </w:r>
      <w:r>
        <w:rPr>
          <w:rtl/>
          <w:lang w:bidi="fa-IR"/>
        </w:rPr>
        <w:t>؟</w:t>
      </w:r>
      <w:r w:rsidRPr="00C3465B">
        <w:rPr>
          <w:rtl/>
          <w:lang w:bidi="fa-IR"/>
        </w:rPr>
        <w:t xml:space="preserve"> إنّه كثيرا</w:t>
      </w:r>
      <w:r w:rsidR="00BA6643">
        <w:rPr>
          <w:rFonts w:hint="cs"/>
          <w:rtl/>
          <w:lang w:bidi="fa-IR"/>
        </w:rPr>
        <w:t>ً</w:t>
      </w:r>
      <w:r w:rsidRPr="00C3465B">
        <w:rPr>
          <w:rtl/>
          <w:lang w:bidi="fa-IR"/>
        </w:rPr>
        <w:t xml:space="preserve"> ما يتّفق اعتراف الشخص بالحق وهو لا يعتقده</w:t>
      </w:r>
      <w:r>
        <w:rPr>
          <w:rtl/>
          <w:lang w:bidi="fa-IR"/>
        </w:rPr>
        <w:t>،</w:t>
      </w:r>
      <w:r w:rsidRPr="00C3465B">
        <w:rPr>
          <w:rtl/>
          <w:lang w:bidi="fa-IR"/>
        </w:rPr>
        <w:t xml:space="preserve"> وذاك مصداق</w:t>
      </w:r>
    </w:p>
    <w:p w:rsidR="00A41E48" w:rsidRPr="00C3465B" w:rsidRDefault="00A41E48" w:rsidP="00A41E48">
      <w:pPr>
        <w:pStyle w:val="libNormal"/>
        <w:rPr>
          <w:rtl/>
          <w:lang w:bidi="fa-IR"/>
        </w:rPr>
      </w:pPr>
      <w:r w:rsidRPr="00C3465B">
        <w:rPr>
          <w:rtl/>
        </w:rPr>
        <w:t xml:space="preserve">قوله </w:t>
      </w:r>
      <w:r w:rsidRPr="001C3131">
        <w:rPr>
          <w:rStyle w:val="libAlaemChar"/>
          <w:rtl/>
        </w:rPr>
        <w:t>عليه‌السلام</w:t>
      </w:r>
      <w:r>
        <w:rPr>
          <w:rtl/>
        </w:rPr>
        <w:t xml:space="preserve">: </w:t>
      </w:r>
      <w:r w:rsidRPr="00C3465B">
        <w:rPr>
          <w:rtl/>
        </w:rPr>
        <w:t>« الحق يعلو ولا يعلى عليه »</w:t>
      </w:r>
      <w:r>
        <w:rPr>
          <w:rtl/>
        </w:rPr>
        <w:t>.</w:t>
      </w:r>
    </w:p>
    <w:p w:rsidR="0043598D" w:rsidRDefault="00A41E48" w:rsidP="00A41E48">
      <w:pPr>
        <w:pStyle w:val="Heading3"/>
        <w:rPr>
          <w:rtl/>
          <w:lang w:bidi="fa-IR"/>
        </w:rPr>
      </w:pPr>
      <w:bookmarkStart w:id="1046" w:name="_Toc320549573"/>
      <w:bookmarkStart w:id="1047" w:name="_Toc408483383"/>
      <w:bookmarkStart w:id="1048" w:name="_Toc95570880"/>
      <w:r w:rsidRPr="00C3465B">
        <w:rPr>
          <w:rtl/>
          <w:lang w:bidi="fa-IR"/>
        </w:rPr>
        <w:t>6</w:t>
      </w:r>
      <w:r>
        <w:rPr>
          <w:rtl/>
          <w:lang w:bidi="fa-IR"/>
        </w:rPr>
        <w:t xml:space="preserve"> - </w:t>
      </w:r>
      <w:r w:rsidRPr="00C3465B">
        <w:rPr>
          <w:rtl/>
          <w:lang w:bidi="fa-IR"/>
        </w:rPr>
        <w:t>صرف ألفاظ الشّارع عن ظاهرها حرام</w:t>
      </w:r>
      <w:bookmarkEnd w:id="1046"/>
      <w:bookmarkEnd w:id="1047"/>
      <w:bookmarkEnd w:id="1048"/>
    </w:p>
    <w:p w:rsidR="00A41E48" w:rsidRPr="00C3465B" w:rsidRDefault="00A41E48" w:rsidP="00A41E48">
      <w:pPr>
        <w:pStyle w:val="libNormal"/>
        <w:rPr>
          <w:rtl/>
          <w:lang w:bidi="fa-IR"/>
        </w:rPr>
      </w:pPr>
      <w:r w:rsidRPr="00C3465B">
        <w:rPr>
          <w:rtl/>
          <w:lang w:bidi="fa-IR"/>
        </w:rPr>
        <w:t>ثمّ إنّ التأويل كيفما كان</w:t>
      </w:r>
      <w:r>
        <w:rPr>
          <w:rtl/>
          <w:lang w:bidi="fa-IR"/>
        </w:rPr>
        <w:t>،</w:t>
      </w:r>
      <w:r w:rsidRPr="00C3465B">
        <w:rPr>
          <w:rtl/>
          <w:lang w:bidi="fa-IR"/>
        </w:rPr>
        <w:t xml:space="preserve"> ومن أيّ أحد</w:t>
      </w:r>
      <w:r w:rsidR="001677D1">
        <w:rPr>
          <w:rFonts w:hint="cs"/>
          <w:rtl/>
          <w:lang w:bidi="fa-IR"/>
        </w:rPr>
        <w:t>ٍ</w:t>
      </w:r>
      <w:r w:rsidRPr="00C3465B">
        <w:rPr>
          <w:rtl/>
          <w:lang w:bidi="fa-IR"/>
        </w:rPr>
        <w:t xml:space="preserve"> كان</w:t>
      </w:r>
      <w:r>
        <w:rPr>
          <w:rtl/>
          <w:lang w:bidi="fa-IR"/>
        </w:rPr>
        <w:t>،</w:t>
      </w:r>
      <w:r w:rsidRPr="00C3465B">
        <w:rPr>
          <w:rtl/>
          <w:lang w:bidi="fa-IR"/>
        </w:rPr>
        <w:t xml:space="preserve"> بلا مجوّز</w:t>
      </w:r>
      <w:r>
        <w:rPr>
          <w:rtl/>
          <w:lang w:bidi="fa-IR"/>
        </w:rPr>
        <w:t>،</w:t>
      </w:r>
      <w:r w:rsidRPr="00C3465B">
        <w:rPr>
          <w:rtl/>
          <w:lang w:bidi="fa-IR"/>
        </w:rPr>
        <w:t xml:space="preserve"> غير جائز</w:t>
      </w:r>
      <w:r>
        <w:rPr>
          <w:rtl/>
          <w:lang w:bidi="fa-IR"/>
        </w:rPr>
        <w:t xml:space="preserve"> ..</w:t>
      </w:r>
      <w:r w:rsidRPr="00C3465B">
        <w:rPr>
          <w:rtl/>
          <w:lang w:bidi="fa-IR"/>
        </w:rPr>
        <w:t>.</w:t>
      </w:r>
      <w:r>
        <w:rPr>
          <w:rFonts w:hint="cs"/>
          <w:rtl/>
          <w:lang w:bidi="fa-IR"/>
        </w:rPr>
        <w:t xml:space="preserve"> </w:t>
      </w:r>
      <w:r w:rsidRPr="00C3465B">
        <w:rPr>
          <w:rtl/>
          <w:lang w:bidi="fa-IR"/>
        </w:rPr>
        <w:t>وهذا شيء نصّ</w:t>
      </w:r>
      <w:r w:rsidR="001677D1">
        <w:rPr>
          <w:rFonts w:hint="cs"/>
          <w:rtl/>
          <w:lang w:bidi="fa-IR"/>
        </w:rPr>
        <w:t>َ</w:t>
      </w:r>
      <w:r w:rsidRPr="00C3465B">
        <w:rPr>
          <w:rtl/>
          <w:lang w:bidi="fa-IR"/>
        </w:rPr>
        <w:t xml:space="preserve"> عليه كبار العلماء وأرسلوه إرسال المسلّمات</w:t>
      </w:r>
      <w:r>
        <w:rPr>
          <w:rtl/>
          <w:lang w:bidi="fa-IR"/>
        </w:rPr>
        <w:t xml:space="preserve"> ..</w:t>
      </w:r>
      <w:r w:rsidRPr="00C3465B">
        <w:rPr>
          <w:rtl/>
          <w:lang w:bidi="fa-IR"/>
        </w:rPr>
        <w:t>. قال المنّاوي بشرح</w:t>
      </w:r>
      <w:r>
        <w:rPr>
          <w:rFonts w:hint="cs"/>
          <w:rtl/>
          <w:lang w:bidi="fa-IR"/>
        </w:rPr>
        <w:t xml:space="preserve"> </w:t>
      </w:r>
      <w:r w:rsidRPr="00C3465B">
        <w:rPr>
          <w:rtl/>
        </w:rPr>
        <w:t>حديث</w:t>
      </w:r>
      <w:r>
        <w:rPr>
          <w:rtl/>
        </w:rPr>
        <w:t xml:space="preserve">: </w:t>
      </w:r>
      <w:r w:rsidRPr="00C3465B">
        <w:rPr>
          <w:rtl/>
        </w:rPr>
        <w:t xml:space="preserve">« </w:t>
      </w:r>
      <w:r w:rsidR="001677D1">
        <w:rPr>
          <w:rFonts w:hint="cs"/>
          <w:rtl/>
        </w:rPr>
        <w:t>إ</w:t>
      </w:r>
      <w:r w:rsidRPr="00C3465B">
        <w:rPr>
          <w:rtl/>
        </w:rPr>
        <w:t>تّقوا الحديث عنّي إل</w:t>
      </w:r>
      <w:r w:rsidR="00AA3D1E">
        <w:rPr>
          <w:rFonts w:hint="cs"/>
          <w:rtl/>
        </w:rPr>
        <w:t>ّ</w:t>
      </w:r>
      <w:r w:rsidRPr="00C3465B">
        <w:rPr>
          <w:rtl/>
        </w:rPr>
        <w:t>ا بما علمتم »</w:t>
      </w:r>
      <w:r>
        <w:rPr>
          <w:rtl/>
        </w:rPr>
        <w:t>:</w:t>
      </w:r>
      <w:r w:rsidRPr="00C3465B">
        <w:rPr>
          <w:rtl/>
          <w:lang w:bidi="fa-IR"/>
        </w:rPr>
        <w:t xml:space="preserve"> « قال الغزالي</w:t>
      </w:r>
      <w:r>
        <w:rPr>
          <w:rtl/>
          <w:lang w:bidi="fa-IR"/>
        </w:rPr>
        <w:t>:</w:t>
      </w:r>
      <w:r w:rsidRPr="00C3465B">
        <w:rPr>
          <w:rtl/>
          <w:lang w:bidi="fa-IR"/>
        </w:rPr>
        <w:t xml:space="preserve"> ومن الطامات</w:t>
      </w:r>
      <w:r>
        <w:rPr>
          <w:rtl/>
          <w:lang w:bidi="fa-IR"/>
        </w:rPr>
        <w:t>:</w:t>
      </w:r>
      <w:r w:rsidRPr="00C3465B">
        <w:rPr>
          <w:rtl/>
          <w:lang w:bidi="fa-IR"/>
        </w:rPr>
        <w:t xml:space="preserve"> صرف ألفاظ الشارع عن ظاهرها إلى أ</w:t>
      </w:r>
      <w:r w:rsidR="00F667F9">
        <w:rPr>
          <w:rFonts w:hint="cs"/>
          <w:rtl/>
          <w:lang w:bidi="fa-IR"/>
        </w:rPr>
        <w:t>ُ</w:t>
      </w:r>
      <w:r w:rsidRPr="00C3465B">
        <w:rPr>
          <w:rtl/>
          <w:lang w:bidi="fa-IR"/>
        </w:rPr>
        <w:t>مور</w:t>
      </w:r>
      <w:r w:rsidR="00F667F9">
        <w:rPr>
          <w:rFonts w:hint="cs"/>
          <w:rtl/>
          <w:lang w:bidi="fa-IR"/>
        </w:rPr>
        <w:t>ٍ</w:t>
      </w:r>
      <w:r w:rsidRPr="00C3465B">
        <w:rPr>
          <w:rtl/>
          <w:lang w:bidi="fa-IR"/>
        </w:rPr>
        <w:t xml:space="preserve"> لم تسبق منها إلى الإ</w:t>
      </w:r>
      <w:r w:rsidR="008C6514">
        <w:rPr>
          <w:rFonts w:hint="cs"/>
          <w:rtl/>
          <w:lang w:bidi="fa-IR"/>
        </w:rPr>
        <w:t>ِ</w:t>
      </w:r>
      <w:r w:rsidRPr="00C3465B">
        <w:rPr>
          <w:rtl/>
          <w:lang w:bidi="fa-IR"/>
        </w:rPr>
        <w:t>فهام كدأب الباطنية</w:t>
      </w:r>
      <w:r>
        <w:rPr>
          <w:rtl/>
          <w:lang w:bidi="fa-IR"/>
        </w:rPr>
        <w:t>،</w:t>
      </w:r>
      <w:r w:rsidRPr="00C3465B">
        <w:rPr>
          <w:rtl/>
          <w:lang w:bidi="fa-IR"/>
        </w:rPr>
        <w:t xml:space="preserve"> فإن الصّ</w:t>
      </w:r>
      <w:r w:rsidR="00C94295">
        <w:rPr>
          <w:rFonts w:hint="cs"/>
          <w:rtl/>
          <w:lang w:bidi="fa-IR"/>
        </w:rPr>
        <w:t>َ</w:t>
      </w:r>
      <w:r w:rsidRPr="00C3465B">
        <w:rPr>
          <w:rtl/>
          <w:lang w:bidi="fa-IR"/>
        </w:rPr>
        <w:t>رف عن مقتضى ظواهرها من غير اعتصام</w:t>
      </w:r>
      <w:r w:rsidR="00C94295">
        <w:rPr>
          <w:rFonts w:hint="cs"/>
          <w:rtl/>
          <w:lang w:bidi="fa-IR"/>
        </w:rPr>
        <w:t>ٍ</w:t>
      </w:r>
      <w:r w:rsidRPr="00C3465B">
        <w:rPr>
          <w:rtl/>
          <w:lang w:bidi="fa-IR"/>
        </w:rPr>
        <w:t xml:space="preserve"> فيه بالنقل عن الشارع</w:t>
      </w:r>
      <w:r>
        <w:rPr>
          <w:rtl/>
          <w:lang w:bidi="fa-IR"/>
        </w:rPr>
        <w:t>،</w:t>
      </w:r>
      <w:r w:rsidRPr="00C3465B">
        <w:rPr>
          <w:rtl/>
          <w:lang w:bidi="fa-IR"/>
        </w:rPr>
        <w:t xml:space="preserve"> وبغير ضرورة تدعو إليه من دليل</w:t>
      </w:r>
      <w:r w:rsidR="00C94295">
        <w:rPr>
          <w:rFonts w:hint="cs"/>
          <w:rtl/>
          <w:lang w:bidi="fa-IR"/>
        </w:rPr>
        <w:t>ٍ</w:t>
      </w:r>
      <w:r w:rsidRPr="00C3465B">
        <w:rPr>
          <w:rtl/>
          <w:lang w:bidi="fa-IR"/>
        </w:rPr>
        <w:t xml:space="preserve"> عقلي</w:t>
      </w:r>
      <w:r>
        <w:rPr>
          <w:rtl/>
          <w:lang w:bidi="fa-IR"/>
        </w:rPr>
        <w:t>،</w:t>
      </w:r>
      <w:r w:rsidRPr="00C3465B">
        <w:rPr>
          <w:rtl/>
          <w:lang w:bidi="fa-IR"/>
        </w:rPr>
        <w:t xml:space="preserve"> حرام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ولا ريب في أنّ ما فعله التوربشتي في حديث الطير من أظهر مصاديق هذا الموضوع المتوجّه إليه هذا الحكم.</w:t>
      </w:r>
    </w:p>
    <w:p w:rsidR="00A41E48" w:rsidRDefault="00A41E48" w:rsidP="00A41E48">
      <w:pPr>
        <w:pStyle w:val="Heading3"/>
        <w:rPr>
          <w:rtl/>
          <w:lang w:bidi="fa-IR"/>
        </w:rPr>
      </w:pPr>
      <w:bookmarkStart w:id="1049" w:name="_Toc320549574"/>
      <w:bookmarkStart w:id="1050" w:name="_Toc408483384"/>
      <w:bookmarkStart w:id="1051" w:name="_Toc95570881"/>
      <w:r w:rsidRPr="00C3465B">
        <w:rPr>
          <w:rtl/>
          <w:lang w:bidi="fa-IR"/>
        </w:rPr>
        <w:t>7</w:t>
      </w:r>
      <w:r>
        <w:rPr>
          <w:rtl/>
          <w:lang w:bidi="fa-IR"/>
        </w:rPr>
        <w:t xml:space="preserve"> - </w:t>
      </w:r>
      <w:r w:rsidRPr="00C3465B">
        <w:rPr>
          <w:rtl/>
          <w:lang w:bidi="fa-IR"/>
        </w:rPr>
        <w:t>دعوى أن ما دلّ على تقديم أبي بكر أصحّ متنا</w:t>
      </w:r>
      <w:r w:rsidR="005F4E1A">
        <w:rPr>
          <w:rFonts w:hint="cs"/>
          <w:rtl/>
          <w:lang w:bidi="fa-IR"/>
        </w:rPr>
        <w:t>ً</w:t>
      </w:r>
      <w:r w:rsidRPr="00C3465B">
        <w:rPr>
          <w:rtl/>
          <w:lang w:bidi="fa-IR"/>
        </w:rPr>
        <w:t xml:space="preserve"> وإسنادا</w:t>
      </w:r>
      <w:r w:rsidR="005F4E1A">
        <w:rPr>
          <w:rFonts w:hint="cs"/>
          <w:rtl/>
          <w:lang w:bidi="fa-IR"/>
        </w:rPr>
        <w:t>ً</w:t>
      </w:r>
      <w:r w:rsidRPr="00C3465B">
        <w:rPr>
          <w:rtl/>
          <w:lang w:bidi="fa-IR"/>
        </w:rPr>
        <w:t xml:space="preserve"> باطلة</w:t>
      </w:r>
      <w:bookmarkEnd w:id="1049"/>
      <w:bookmarkEnd w:id="1050"/>
      <w:bookmarkEnd w:id="1051"/>
    </w:p>
    <w:p w:rsidR="0043598D" w:rsidRDefault="00A41E48" w:rsidP="00A41E48">
      <w:pPr>
        <w:pStyle w:val="libNormal"/>
        <w:rPr>
          <w:rtl/>
          <w:lang w:bidi="fa-IR"/>
        </w:rPr>
      </w:pPr>
      <w:r w:rsidRPr="00C3465B">
        <w:rPr>
          <w:rtl/>
          <w:lang w:bidi="fa-IR"/>
        </w:rPr>
        <w:t>وأمّا دعوى أنّ حديث الطير يخالف ما هو أصحّ متنا</w:t>
      </w:r>
      <w:r w:rsidR="005F4E1A">
        <w:rPr>
          <w:rFonts w:hint="cs"/>
          <w:rtl/>
          <w:lang w:bidi="fa-IR"/>
        </w:rPr>
        <w:t>ً</w:t>
      </w:r>
      <w:r w:rsidRPr="00C3465B">
        <w:rPr>
          <w:rtl/>
          <w:lang w:bidi="fa-IR"/>
        </w:rPr>
        <w:t xml:space="preserve"> وإسنادا</w:t>
      </w:r>
      <w:r w:rsidR="005F4E1A">
        <w:rPr>
          <w:rFonts w:hint="cs"/>
          <w:rtl/>
          <w:lang w:bidi="fa-IR"/>
        </w:rPr>
        <w:t>ً</w:t>
      </w:r>
      <w:r w:rsidRPr="00C3465B">
        <w:rPr>
          <w:rtl/>
          <w:lang w:bidi="fa-IR"/>
        </w:rPr>
        <w:t xml:space="preserve"> فباطلة</w:t>
      </w:r>
      <w:r>
        <w:rPr>
          <w:rtl/>
          <w:lang w:bidi="fa-IR"/>
        </w:rPr>
        <w:t>:</w:t>
      </w:r>
    </w:p>
    <w:p w:rsidR="00A41E48" w:rsidRPr="00C3465B" w:rsidRDefault="00A41E48" w:rsidP="00A41E48">
      <w:pPr>
        <w:pStyle w:val="libNormal"/>
        <w:rPr>
          <w:rtl/>
          <w:lang w:bidi="fa-IR"/>
        </w:rPr>
      </w:pPr>
      <w:r w:rsidRPr="00C3465B">
        <w:rPr>
          <w:rtl/>
          <w:lang w:bidi="fa-IR"/>
        </w:rPr>
        <w:t>أمّا أوّلا</w:t>
      </w:r>
      <w:r w:rsidR="005F4E1A">
        <w:rPr>
          <w:rFonts w:hint="cs"/>
          <w:rtl/>
          <w:lang w:bidi="fa-IR"/>
        </w:rPr>
        <w:t>ً</w:t>
      </w:r>
      <w:r>
        <w:rPr>
          <w:rtl/>
          <w:lang w:bidi="fa-IR"/>
        </w:rPr>
        <w:t>:</w:t>
      </w:r>
      <w:r w:rsidRPr="00C3465B">
        <w:rPr>
          <w:rtl/>
          <w:lang w:bidi="fa-IR"/>
        </w:rPr>
        <w:t xml:space="preserve"> فلأنّ</w:t>
      </w:r>
      <w:r w:rsidR="005F4E1A">
        <w:rPr>
          <w:rFonts w:hint="cs"/>
          <w:rtl/>
          <w:lang w:bidi="fa-IR"/>
        </w:rPr>
        <w:t>َ</w:t>
      </w:r>
      <w:r w:rsidRPr="00C3465B">
        <w:rPr>
          <w:rtl/>
          <w:lang w:bidi="fa-IR"/>
        </w:rPr>
        <w:t xml:space="preserve"> الفضائل الموضوعة والمناقب المصنوعة موهونة على أ</w:t>
      </w:r>
      <w:r w:rsidR="00604A25">
        <w:rPr>
          <w:rFonts w:hint="cs"/>
          <w:rtl/>
          <w:lang w:bidi="fa-IR"/>
        </w:rPr>
        <w:t>ُ</w:t>
      </w:r>
      <w:r w:rsidRPr="00C3465B">
        <w:rPr>
          <w:rtl/>
          <w:lang w:bidi="fa-IR"/>
        </w:rPr>
        <w:t>صولهم</w:t>
      </w:r>
      <w:r>
        <w:rPr>
          <w:rtl/>
          <w:lang w:bidi="fa-IR"/>
        </w:rPr>
        <w:t>،</w:t>
      </w:r>
      <w:r w:rsidRPr="00C3465B">
        <w:rPr>
          <w:rtl/>
          <w:lang w:bidi="fa-IR"/>
        </w:rPr>
        <w:t xml:space="preserve"> كما فصّل في كتاب ( شوارق النّصوص )</w:t>
      </w:r>
      <w:r>
        <w:rPr>
          <w:rtl/>
          <w:lang w:bidi="fa-IR"/>
        </w:rPr>
        <w:t>.</w:t>
      </w:r>
      <w:r w:rsidRPr="00C3465B">
        <w:rPr>
          <w:rtl/>
          <w:lang w:bidi="fa-IR"/>
        </w:rPr>
        <w:t xml:space="preserve"> وأمّا ثانيا</w:t>
      </w:r>
      <w:r w:rsidR="00770247">
        <w:rPr>
          <w:rFonts w:hint="cs"/>
          <w:rtl/>
          <w:lang w:bidi="fa-IR"/>
        </w:rPr>
        <w:t>ً</w:t>
      </w:r>
      <w:r>
        <w:rPr>
          <w:rtl/>
          <w:lang w:bidi="fa-IR"/>
        </w:rPr>
        <w:t>:</w:t>
      </w:r>
      <w:r w:rsidRPr="00C3465B">
        <w:rPr>
          <w:rtl/>
          <w:lang w:bidi="fa-IR"/>
        </w:rPr>
        <w:t xml:space="preserve"> فلأنّ</w:t>
      </w:r>
      <w:r w:rsidR="00770247">
        <w:rPr>
          <w:rFonts w:hint="cs"/>
          <w:rtl/>
          <w:lang w:bidi="fa-IR"/>
        </w:rPr>
        <w:t>َ</w:t>
      </w:r>
      <w:r w:rsidRPr="00C3465B">
        <w:rPr>
          <w:rtl/>
          <w:lang w:bidi="fa-IR"/>
        </w:rPr>
        <w:t xml:space="preserve"> تلك الأحاديث حتّى لو صحّت عند أهل السنّة فليست بحجة</w:t>
      </w:r>
      <w:r w:rsidR="00770247">
        <w:rPr>
          <w:rFonts w:hint="cs"/>
          <w:rtl/>
          <w:lang w:bidi="fa-IR"/>
        </w:rPr>
        <w:t>ٍ</w:t>
      </w:r>
      <w:r w:rsidRPr="00C3465B">
        <w:rPr>
          <w:rtl/>
          <w:lang w:bidi="fa-IR"/>
        </w:rPr>
        <w:t xml:space="preserve"> على خصومهم.</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فيض القدير في شرح الجامع الصغير 1 / 132.</w:t>
      </w:r>
    </w:p>
    <w:p w:rsidR="00A41E48" w:rsidRDefault="00A41E48" w:rsidP="00A41E48">
      <w:pPr>
        <w:pStyle w:val="libNormal"/>
        <w:rPr>
          <w:rtl/>
          <w:lang w:bidi="fa-IR"/>
        </w:rPr>
      </w:pPr>
      <w:r>
        <w:rPr>
          <w:rtl/>
          <w:lang w:bidi="fa-IR"/>
        </w:rPr>
        <w:br w:type="page"/>
      </w:r>
    </w:p>
    <w:p w:rsidR="0043598D" w:rsidRDefault="00A41E48" w:rsidP="00A41E48">
      <w:pPr>
        <w:pStyle w:val="Heading3"/>
        <w:rPr>
          <w:rtl/>
          <w:lang w:bidi="fa-IR"/>
        </w:rPr>
      </w:pPr>
      <w:bookmarkStart w:id="1052" w:name="_Toc320549575"/>
      <w:bookmarkStart w:id="1053" w:name="_Toc408483385"/>
      <w:bookmarkStart w:id="1054" w:name="_Toc95570882"/>
      <w:r w:rsidRPr="00C3465B">
        <w:rPr>
          <w:rtl/>
          <w:lang w:bidi="fa-IR"/>
        </w:rPr>
        <w:lastRenderedPageBreak/>
        <w:t>8</w:t>
      </w:r>
      <w:r>
        <w:rPr>
          <w:rtl/>
          <w:lang w:bidi="fa-IR"/>
        </w:rPr>
        <w:t xml:space="preserve"> - </w:t>
      </w:r>
      <w:r w:rsidRPr="00C3465B">
        <w:rPr>
          <w:rtl/>
          <w:lang w:bidi="fa-IR"/>
        </w:rPr>
        <w:t>سخافة التأويل بتقدير « م</w:t>
      </w:r>
      <w:r w:rsidR="004644FE">
        <w:rPr>
          <w:rFonts w:hint="cs"/>
          <w:rtl/>
          <w:lang w:bidi="fa-IR"/>
        </w:rPr>
        <w:t>ِ</w:t>
      </w:r>
      <w:r w:rsidRPr="00C3465B">
        <w:rPr>
          <w:rtl/>
          <w:lang w:bidi="fa-IR"/>
        </w:rPr>
        <w:t>ن »</w:t>
      </w:r>
      <w:bookmarkEnd w:id="1052"/>
      <w:bookmarkEnd w:id="1053"/>
      <w:bookmarkEnd w:id="1054"/>
    </w:p>
    <w:p w:rsidR="00A41E48" w:rsidRPr="00C3465B" w:rsidRDefault="00A41E48" w:rsidP="00A41E48">
      <w:pPr>
        <w:pStyle w:val="libNormal"/>
        <w:rPr>
          <w:rtl/>
          <w:lang w:bidi="fa-IR"/>
        </w:rPr>
      </w:pPr>
      <w:r w:rsidRPr="00C3465B">
        <w:rPr>
          <w:rtl/>
          <w:lang w:bidi="fa-IR"/>
        </w:rPr>
        <w:t>وأمّا ما ذكره من تقدير « من » وحمل « أحبّ الخلق » على « من أحبّ الخلق » فسخيف في الغاية</w:t>
      </w:r>
      <w:r>
        <w:rPr>
          <w:rtl/>
          <w:lang w:bidi="fa-IR"/>
        </w:rPr>
        <w:t>،</w:t>
      </w:r>
      <w:r w:rsidRPr="00C3465B">
        <w:rPr>
          <w:rtl/>
          <w:lang w:bidi="fa-IR"/>
        </w:rPr>
        <w:t xml:space="preserve"> وقد عرفت ذلك في جواب كلام ( الدهلوي )</w:t>
      </w:r>
      <w:r>
        <w:rPr>
          <w:rtl/>
          <w:lang w:bidi="fa-IR"/>
        </w:rPr>
        <w:t>.</w:t>
      </w:r>
    </w:p>
    <w:p w:rsidR="0043598D" w:rsidRDefault="00A41E48" w:rsidP="00A41E48">
      <w:pPr>
        <w:pStyle w:val="libNormal"/>
        <w:rPr>
          <w:rtl/>
          <w:lang w:bidi="fa-IR"/>
        </w:rPr>
      </w:pPr>
      <w:r w:rsidRPr="00C3465B">
        <w:rPr>
          <w:rtl/>
          <w:lang w:bidi="fa-IR"/>
        </w:rPr>
        <w:t>مضافا</w:t>
      </w:r>
      <w:r w:rsidR="004B1909">
        <w:rPr>
          <w:rFonts w:hint="cs"/>
          <w:rtl/>
          <w:lang w:bidi="fa-IR"/>
        </w:rPr>
        <w:t>ً</w:t>
      </w:r>
      <w:r w:rsidRPr="00C3465B">
        <w:rPr>
          <w:rtl/>
          <w:lang w:bidi="fa-IR"/>
        </w:rPr>
        <w:t xml:space="preserve"> إلى أنه</w:t>
      </w:r>
      <w:r>
        <w:rPr>
          <w:rtl/>
          <w:lang w:bidi="fa-IR"/>
        </w:rPr>
        <w:t xml:space="preserve"> - </w:t>
      </w:r>
      <w:r w:rsidRPr="00C3465B">
        <w:rPr>
          <w:rtl/>
          <w:lang w:bidi="fa-IR"/>
        </w:rPr>
        <w:t>بناء</w:t>
      </w:r>
      <w:r w:rsidR="004B1909">
        <w:rPr>
          <w:rFonts w:hint="cs"/>
          <w:rtl/>
          <w:lang w:bidi="fa-IR"/>
        </w:rPr>
        <w:t>ً</w:t>
      </w:r>
      <w:r w:rsidRPr="00C3465B">
        <w:rPr>
          <w:rtl/>
          <w:lang w:bidi="fa-IR"/>
        </w:rPr>
        <w:t xml:space="preserve"> على هذا التأويل</w:t>
      </w:r>
      <w:r>
        <w:rPr>
          <w:rtl/>
          <w:lang w:bidi="fa-IR"/>
        </w:rPr>
        <w:t xml:space="preserve"> - </w:t>
      </w:r>
      <w:r w:rsidRPr="00C3465B">
        <w:rPr>
          <w:rtl/>
          <w:lang w:bidi="fa-IR"/>
        </w:rPr>
        <w:t>يكون كلّ</w:t>
      </w:r>
      <w:r w:rsidR="004406C0">
        <w:rPr>
          <w:rFonts w:hint="cs"/>
          <w:rtl/>
          <w:lang w:bidi="fa-IR"/>
        </w:rPr>
        <w:t>ٌ</w:t>
      </w:r>
      <w:r w:rsidRPr="00C3465B">
        <w:rPr>
          <w:rtl/>
          <w:lang w:bidi="fa-IR"/>
        </w:rPr>
        <w:t xml:space="preserve"> من المشايخ الثلاثة المفضّ</w:t>
      </w:r>
      <w:r w:rsidR="004406C0">
        <w:rPr>
          <w:rFonts w:hint="cs"/>
          <w:rtl/>
          <w:lang w:bidi="fa-IR"/>
        </w:rPr>
        <w:t>َ</w:t>
      </w:r>
      <w:r w:rsidRPr="00C3465B">
        <w:rPr>
          <w:rtl/>
          <w:lang w:bidi="fa-IR"/>
        </w:rPr>
        <w:t>لين على غيرهم بإجماع الا</w:t>
      </w:r>
      <w:r w:rsidR="00617FE6">
        <w:rPr>
          <w:rFonts w:hint="cs"/>
          <w:rtl/>
          <w:lang w:bidi="fa-IR"/>
        </w:rPr>
        <w:t>ُ</w:t>
      </w:r>
      <w:r w:rsidRPr="00C3465B">
        <w:rPr>
          <w:rtl/>
          <w:lang w:bidi="fa-IR"/>
        </w:rPr>
        <w:t>مة</w:t>
      </w:r>
      <w:r>
        <w:rPr>
          <w:rtl/>
          <w:lang w:bidi="fa-IR"/>
        </w:rPr>
        <w:t xml:space="preserve"> - </w:t>
      </w:r>
      <w:r w:rsidRPr="00C3465B">
        <w:rPr>
          <w:rtl/>
          <w:lang w:bidi="fa-IR"/>
        </w:rPr>
        <w:t>كما زعم</w:t>
      </w:r>
      <w:r>
        <w:rPr>
          <w:rtl/>
          <w:lang w:bidi="fa-IR"/>
        </w:rPr>
        <w:t xml:space="preserve"> - </w:t>
      </w:r>
      <w:r w:rsidRPr="00C3465B">
        <w:rPr>
          <w:rtl/>
          <w:lang w:bidi="fa-IR"/>
        </w:rPr>
        <w:t>داخلا</w:t>
      </w:r>
      <w:r w:rsidR="00617FE6">
        <w:rPr>
          <w:rFonts w:hint="cs"/>
          <w:rtl/>
          <w:lang w:bidi="fa-IR"/>
        </w:rPr>
        <w:t>ً</w:t>
      </w:r>
      <w:r w:rsidRPr="00C3465B">
        <w:rPr>
          <w:rtl/>
          <w:lang w:bidi="fa-IR"/>
        </w:rPr>
        <w:t xml:space="preserve"> في دعاء النبيّ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و</w:t>
      </w:r>
      <w:r>
        <w:rPr>
          <w:rFonts w:hint="cs"/>
          <w:rtl/>
          <w:lang w:bidi="fa-IR"/>
        </w:rPr>
        <w:t xml:space="preserve"> </w:t>
      </w:r>
      <w:r w:rsidRPr="00C3465B">
        <w:rPr>
          <w:rtl/>
          <w:lang w:bidi="fa-IR"/>
        </w:rPr>
        <w:t>« من أحبّ الخلق إلى الله »</w:t>
      </w:r>
      <w:r>
        <w:rPr>
          <w:rtl/>
          <w:lang w:bidi="fa-IR"/>
        </w:rPr>
        <w:t>،</w:t>
      </w:r>
      <w:r w:rsidRPr="00C3465B">
        <w:rPr>
          <w:rtl/>
          <w:lang w:bidi="fa-IR"/>
        </w:rPr>
        <w:t xml:space="preserve"> فلما ذا جعل الله سبحانه عليا</w:t>
      </w:r>
      <w:r w:rsidR="00617FE6">
        <w:rPr>
          <w:rFonts w:hint="cs"/>
          <w:rtl/>
          <w:lang w:bidi="fa-IR"/>
        </w:rPr>
        <w:t>ً</w:t>
      </w:r>
      <w:r w:rsidRPr="00C3465B">
        <w:rPr>
          <w:rtl/>
          <w:lang w:bidi="fa-IR"/>
        </w:rPr>
        <w:t xml:space="preserve"> </w:t>
      </w:r>
      <w:r w:rsidRPr="001C3131">
        <w:rPr>
          <w:rStyle w:val="libAlaemChar"/>
          <w:rtl/>
        </w:rPr>
        <w:t>عليه‌السلام</w:t>
      </w:r>
      <w:r w:rsidRPr="00C3465B">
        <w:rPr>
          <w:rtl/>
          <w:lang w:bidi="fa-IR"/>
        </w:rPr>
        <w:t xml:space="preserve"> مصداق الدعاء وم</w:t>
      </w:r>
      <w:r w:rsidR="00743E88">
        <w:rPr>
          <w:rFonts w:hint="cs"/>
          <w:rtl/>
          <w:lang w:bidi="fa-IR"/>
        </w:rPr>
        <w:t>َ</w:t>
      </w:r>
      <w:r w:rsidRPr="00C3465B">
        <w:rPr>
          <w:rtl/>
          <w:lang w:bidi="fa-IR"/>
        </w:rPr>
        <w:t xml:space="preserve">ن طلب النبيّ </w:t>
      </w:r>
      <w:r w:rsidR="00082BFE" w:rsidRPr="00082BFE">
        <w:rPr>
          <w:rStyle w:val="libAlaemChar"/>
          <w:rtl/>
        </w:rPr>
        <w:t>صلى‌الله‌عليه‌وآله‌وسلم</w:t>
      </w:r>
      <w:r w:rsidR="006103F2">
        <w:rPr>
          <w:rStyle w:val="libAlaemChar"/>
          <w:rtl/>
        </w:rPr>
        <w:t xml:space="preserve"> </w:t>
      </w:r>
      <w:r w:rsidRPr="00C3465B">
        <w:rPr>
          <w:rtl/>
          <w:lang w:bidi="fa-IR"/>
        </w:rPr>
        <w:t>مجيئه إليه</w:t>
      </w:r>
      <w:r>
        <w:rPr>
          <w:rtl/>
          <w:lang w:bidi="fa-IR"/>
        </w:rPr>
        <w:t>،</w:t>
      </w:r>
      <w:r w:rsidRPr="00C3465B">
        <w:rPr>
          <w:rtl/>
          <w:lang w:bidi="fa-IR"/>
        </w:rPr>
        <w:t xml:space="preserve"> ولم يجعله أحد الثلاثة المفضّ</w:t>
      </w:r>
      <w:r w:rsidR="00743E88">
        <w:rPr>
          <w:rFonts w:hint="cs"/>
          <w:rtl/>
          <w:lang w:bidi="fa-IR"/>
        </w:rPr>
        <w:t>َ</w:t>
      </w:r>
      <w:r w:rsidRPr="00C3465B">
        <w:rPr>
          <w:rtl/>
          <w:lang w:bidi="fa-IR"/>
        </w:rPr>
        <w:t>ل كلّ</w:t>
      </w:r>
      <w:r w:rsidR="00743E88">
        <w:rPr>
          <w:rFonts w:hint="cs"/>
          <w:rtl/>
          <w:lang w:bidi="fa-IR"/>
        </w:rPr>
        <w:t>ٌ</w:t>
      </w:r>
      <w:r w:rsidRPr="00C3465B">
        <w:rPr>
          <w:rtl/>
          <w:lang w:bidi="fa-IR"/>
        </w:rPr>
        <w:t xml:space="preserve"> منهم عليه </w:t>
      </w:r>
      <w:r w:rsidRPr="001C3131">
        <w:rPr>
          <w:rStyle w:val="libAlaemChar"/>
          <w:rtl/>
        </w:rPr>
        <w:t>عليه‌السلام</w:t>
      </w:r>
      <w:r w:rsidRPr="00C3465B">
        <w:rPr>
          <w:rtl/>
          <w:lang w:bidi="fa-IR"/>
        </w:rPr>
        <w:t xml:space="preserve"> كما زعم</w:t>
      </w:r>
      <w:r>
        <w:rPr>
          <w:rtl/>
          <w:lang w:bidi="fa-IR"/>
        </w:rPr>
        <w:t>؟!</w:t>
      </w:r>
    </w:p>
    <w:p w:rsidR="0043598D" w:rsidRDefault="00A41E48" w:rsidP="00A41E48">
      <w:pPr>
        <w:pStyle w:val="libNormal"/>
        <w:rPr>
          <w:rtl/>
          <w:lang w:bidi="fa-IR"/>
        </w:rPr>
      </w:pPr>
      <w:r w:rsidRPr="00C3465B">
        <w:rPr>
          <w:rtl/>
          <w:lang w:bidi="fa-IR"/>
        </w:rPr>
        <w:t>وأيضا</w:t>
      </w:r>
      <w:r w:rsidR="00C24F94">
        <w:rPr>
          <w:rFonts w:hint="cs"/>
          <w:rtl/>
          <w:lang w:bidi="fa-IR"/>
        </w:rPr>
        <w:t>ً</w:t>
      </w:r>
      <w:r>
        <w:rPr>
          <w:rtl/>
          <w:lang w:bidi="fa-IR"/>
        </w:rPr>
        <w:t>،</w:t>
      </w:r>
      <w:r w:rsidRPr="00C3465B">
        <w:rPr>
          <w:rtl/>
          <w:lang w:bidi="fa-IR"/>
        </w:rPr>
        <w:t xml:space="preserve"> لو كان كذلك لم يكن من المناسب أن</w:t>
      </w:r>
      <w:r w:rsidR="00C24F94">
        <w:rPr>
          <w:rFonts w:hint="cs"/>
          <w:rtl/>
          <w:lang w:bidi="fa-IR"/>
        </w:rPr>
        <w:t>ْ</w:t>
      </w:r>
      <w:r w:rsidRPr="00C3465B">
        <w:rPr>
          <w:rtl/>
          <w:lang w:bidi="fa-IR"/>
        </w:rPr>
        <w:t xml:space="preserve"> يردّ</w:t>
      </w:r>
      <w:r w:rsidR="00C24F94">
        <w:rPr>
          <w:rFonts w:hint="cs"/>
          <w:rtl/>
          <w:lang w:bidi="fa-IR"/>
        </w:rPr>
        <w:t>َ</w:t>
      </w:r>
      <w:r w:rsidRPr="00C3465B">
        <w:rPr>
          <w:rtl/>
          <w:lang w:bidi="fa-IR"/>
        </w:rPr>
        <w:t xml:space="preserve"> النبيّ </w:t>
      </w:r>
      <w:r w:rsidR="00082BFE" w:rsidRPr="00082BFE">
        <w:rPr>
          <w:rStyle w:val="libAlaemChar"/>
          <w:rtl/>
        </w:rPr>
        <w:t>صلى‌الله‌عليه‌وآله‌وسلم</w:t>
      </w:r>
      <w:r w:rsidR="006103F2">
        <w:rPr>
          <w:rStyle w:val="libAlaemChar"/>
          <w:rtl/>
        </w:rPr>
        <w:t xml:space="preserve"> </w:t>
      </w:r>
      <w:r w:rsidRPr="00C3465B">
        <w:rPr>
          <w:rtl/>
          <w:lang w:bidi="fa-IR"/>
        </w:rPr>
        <w:t>المشايخ الثلاثة بعد مجيء الواحد منهم تلو الآخر كما ثبت من رواية أبي يعلى</w:t>
      </w:r>
      <w:r>
        <w:rPr>
          <w:rtl/>
          <w:lang w:bidi="fa-IR"/>
        </w:rPr>
        <w:t>،</w:t>
      </w:r>
      <w:r w:rsidRPr="00C3465B">
        <w:rPr>
          <w:rtl/>
          <w:lang w:bidi="fa-IR"/>
        </w:rPr>
        <w:t xml:space="preserve"> إل</w:t>
      </w:r>
      <w:r w:rsidR="00634CB5">
        <w:rPr>
          <w:rFonts w:hint="cs"/>
          <w:rtl/>
          <w:lang w:bidi="fa-IR"/>
        </w:rPr>
        <w:t>ّ</w:t>
      </w:r>
      <w:r w:rsidRPr="00C3465B">
        <w:rPr>
          <w:rtl/>
          <w:lang w:bidi="fa-IR"/>
        </w:rPr>
        <w:t>ا أن</w:t>
      </w:r>
      <w:r w:rsidR="00586FB5">
        <w:rPr>
          <w:rFonts w:hint="cs"/>
          <w:rtl/>
          <w:lang w:bidi="fa-IR"/>
        </w:rPr>
        <w:t>ْ</w:t>
      </w:r>
      <w:r w:rsidRPr="00C3465B">
        <w:rPr>
          <w:rtl/>
          <w:lang w:bidi="fa-IR"/>
        </w:rPr>
        <w:t xml:space="preserve"> يقال بأن الله تعالى أجاب دعوة النبيّ وأتاه بأحبّ الخلق إليه لكنّه </w:t>
      </w:r>
      <w:r w:rsidR="00082BFE" w:rsidRPr="00082BFE">
        <w:rPr>
          <w:rStyle w:val="libAlaemChar"/>
          <w:rtl/>
        </w:rPr>
        <w:t>صلى‌الله‌عليه‌وآله‌وسلم</w:t>
      </w:r>
      <w:r w:rsidR="006103F2">
        <w:rPr>
          <w:rStyle w:val="libAlaemChar"/>
          <w:rtl/>
        </w:rPr>
        <w:t xml:space="preserve"> </w:t>
      </w:r>
      <w:r w:rsidRPr="00C3465B">
        <w:rPr>
          <w:rtl/>
          <w:lang w:bidi="fa-IR"/>
        </w:rPr>
        <w:t>ردّهم خلافا</w:t>
      </w:r>
      <w:r w:rsidR="00586FB5">
        <w:rPr>
          <w:rFonts w:hint="cs"/>
          <w:rtl/>
          <w:lang w:bidi="fa-IR"/>
        </w:rPr>
        <w:t>ً</w:t>
      </w:r>
      <w:r w:rsidRPr="00C3465B">
        <w:rPr>
          <w:rtl/>
          <w:lang w:bidi="fa-IR"/>
        </w:rPr>
        <w:t xml:space="preserve"> لمرضاة ربّه</w:t>
      </w:r>
      <w:r>
        <w:rPr>
          <w:rtl/>
          <w:lang w:bidi="fa-IR"/>
        </w:rPr>
        <w:t>!!</w:t>
      </w:r>
    </w:p>
    <w:p w:rsidR="00A41E48" w:rsidRDefault="00A41E48" w:rsidP="00A41E48">
      <w:pPr>
        <w:pStyle w:val="libNormal"/>
        <w:rPr>
          <w:rtl/>
          <w:lang w:bidi="fa-IR"/>
        </w:rPr>
      </w:pPr>
      <w:r w:rsidRPr="00C3465B">
        <w:rPr>
          <w:rtl/>
          <w:lang w:bidi="fa-IR"/>
        </w:rPr>
        <w:t>ولكنّ هذا ممّا يهدم أركان الإ</w:t>
      </w:r>
      <w:r w:rsidR="00211818">
        <w:rPr>
          <w:rFonts w:hint="cs"/>
          <w:rtl/>
          <w:lang w:bidi="fa-IR"/>
        </w:rPr>
        <w:t>ِ</w:t>
      </w:r>
      <w:r w:rsidRPr="00C3465B">
        <w:rPr>
          <w:rtl/>
          <w:lang w:bidi="fa-IR"/>
        </w:rPr>
        <w:t>يمان</w:t>
      </w:r>
      <w:r>
        <w:rPr>
          <w:rtl/>
          <w:lang w:bidi="fa-IR"/>
        </w:rPr>
        <w:t>،</w:t>
      </w:r>
      <w:r w:rsidRPr="00C3465B">
        <w:rPr>
          <w:rtl/>
          <w:lang w:bidi="fa-IR"/>
        </w:rPr>
        <w:t xml:space="preserve"> وإن</w:t>
      </w:r>
      <w:r w:rsidR="00211818">
        <w:rPr>
          <w:rFonts w:hint="cs"/>
          <w:rtl/>
          <w:lang w:bidi="fa-IR"/>
        </w:rPr>
        <w:t>ْ</w:t>
      </w:r>
      <w:r w:rsidRPr="00C3465B">
        <w:rPr>
          <w:rtl/>
          <w:lang w:bidi="fa-IR"/>
        </w:rPr>
        <w:t xml:space="preserve"> لا يبعد </w:t>
      </w:r>
      <w:r w:rsidR="009406AD">
        <w:rPr>
          <w:rFonts w:hint="cs"/>
          <w:rtl/>
          <w:lang w:bidi="fa-IR"/>
        </w:rPr>
        <w:t>إ</w:t>
      </w:r>
      <w:r w:rsidRPr="00C3465B">
        <w:rPr>
          <w:rtl/>
          <w:lang w:bidi="fa-IR"/>
        </w:rPr>
        <w:t>لتزامهم به</w:t>
      </w:r>
      <w:r>
        <w:rPr>
          <w:rtl/>
          <w:lang w:bidi="fa-IR"/>
        </w:rPr>
        <w:t>!</w:t>
      </w:r>
      <w:r w:rsidRPr="00C3465B">
        <w:rPr>
          <w:rtl/>
          <w:lang w:bidi="fa-IR"/>
        </w:rPr>
        <w:t xml:space="preserve"> ألا ترى ( الدهلوي )</w:t>
      </w:r>
      <w:r>
        <w:rPr>
          <w:rtl/>
          <w:lang w:bidi="fa-IR"/>
        </w:rPr>
        <w:t xml:space="preserve"> - </w:t>
      </w:r>
      <w:r w:rsidRPr="00C3465B">
        <w:rPr>
          <w:rtl/>
          <w:lang w:bidi="fa-IR"/>
        </w:rPr>
        <w:t>في مقام الجواب عن مطعن حديث القرطاس</w:t>
      </w:r>
      <w:r>
        <w:rPr>
          <w:rtl/>
          <w:lang w:bidi="fa-IR"/>
        </w:rPr>
        <w:t xml:space="preserve"> - </w:t>
      </w:r>
      <w:r w:rsidRPr="00C3465B">
        <w:rPr>
          <w:rtl/>
          <w:lang w:bidi="fa-IR"/>
        </w:rPr>
        <w:t xml:space="preserve">ينكر أن تكون جميع أقوال النبيّ وأفعاله </w:t>
      </w:r>
      <w:r w:rsidR="00082BFE" w:rsidRPr="00082BFE">
        <w:rPr>
          <w:rStyle w:val="libAlaemChar"/>
          <w:rtl/>
        </w:rPr>
        <w:t>صلى‌الله‌عليه‌وآله‌وسلم</w:t>
      </w:r>
      <w:r w:rsidR="006103F2">
        <w:rPr>
          <w:rStyle w:val="libAlaemChar"/>
          <w:rtl/>
        </w:rPr>
        <w:t xml:space="preserve"> </w:t>
      </w:r>
      <w:r w:rsidRPr="00C3465B">
        <w:rPr>
          <w:rtl/>
          <w:lang w:bidi="fa-IR"/>
        </w:rPr>
        <w:t>مطابقة للوحي الإلهي</w:t>
      </w:r>
      <w:r>
        <w:rPr>
          <w:rtl/>
          <w:lang w:bidi="fa-IR"/>
        </w:rPr>
        <w:t>؟!!</w:t>
      </w:r>
    </w:p>
    <w:p w:rsidR="00A41E48" w:rsidRPr="00C3465B" w:rsidRDefault="00A41E48" w:rsidP="00A41E48">
      <w:pPr>
        <w:pStyle w:val="libNormal"/>
        <w:rPr>
          <w:rtl/>
          <w:lang w:bidi="fa-IR"/>
        </w:rPr>
      </w:pPr>
      <w:r w:rsidRPr="00C3465B">
        <w:rPr>
          <w:rtl/>
          <w:lang w:bidi="fa-IR"/>
        </w:rPr>
        <w:t>لكنّ الإ</w:t>
      </w:r>
      <w:r w:rsidR="004930F0">
        <w:rPr>
          <w:rFonts w:hint="cs"/>
          <w:rtl/>
          <w:lang w:bidi="fa-IR"/>
        </w:rPr>
        <w:t>ِ</w:t>
      </w:r>
      <w:r w:rsidRPr="00C3465B">
        <w:rPr>
          <w:rtl/>
          <w:lang w:bidi="fa-IR"/>
        </w:rPr>
        <w:t>صرار على هذا التأويل العليل</w:t>
      </w:r>
      <w:r>
        <w:rPr>
          <w:rtl/>
          <w:lang w:bidi="fa-IR"/>
        </w:rPr>
        <w:t xml:space="preserve"> - </w:t>
      </w:r>
      <w:r w:rsidRPr="00C3465B">
        <w:rPr>
          <w:rtl/>
          <w:lang w:bidi="fa-IR"/>
        </w:rPr>
        <w:t>والالتزام بهذا الل</w:t>
      </w:r>
      <w:r w:rsidR="004930F0">
        <w:rPr>
          <w:rFonts w:hint="cs"/>
          <w:rtl/>
          <w:lang w:bidi="fa-IR"/>
        </w:rPr>
        <w:t>ّ</w:t>
      </w:r>
      <w:r w:rsidRPr="00C3465B">
        <w:rPr>
          <w:rtl/>
          <w:lang w:bidi="fa-IR"/>
        </w:rPr>
        <w:t>ازم الفاسد الشنيع</w:t>
      </w:r>
      <w:r>
        <w:rPr>
          <w:rtl/>
          <w:lang w:bidi="fa-IR"/>
        </w:rPr>
        <w:t xml:space="preserve"> - </w:t>
      </w:r>
      <w:r w:rsidRPr="00C3465B">
        <w:rPr>
          <w:rtl/>
          <w:lang w:bidi="fa-IR"/>
        </w:rPr>
        <w:t>ينجرّ إلى سقوط عمدة أدلّتهم عن الاستدلال</w:t>
      </w:r>
      <w:r>
        <w:rPr>
          <w:rtl/>
          <w:lang w:bidi="fa-IR"/>
        </w:rPr>
        <w:t>،</w:t>
      </w:r>
      <w:r w:rsidRPr="00C3465B">
        <w:rPr>
          <w:rtl/>
          <w:lang w:bidi="fa-IR"/>
        </w:rPr>
        <w:t xml:space="preserve"> وهو تمسكّهم بقوله تعالى</w:t>
      </w:r>
      <w:r>
        <w:rPr>
          <w:rtl/>
          <w:lang w:bidi="fa-IR"/>
        </w:rPr>
        <w:t>:</w:t>
      </w:r>
      <w:r w:rsidRPr="00C3465B">
        <w:rPr>
          <w:rtl/>
          <w:lang w:bidi="fa-IR"/>
        </w:rPr>
        <w:t xml:space="preserve"> </w:t>
      </w:r>
      <w:r w:rsidRPr="001C3131">
        <w:rPr>
          <w:rStyle w:val="libAlaemChar"/>
          <w:rtl/>
        </w:rPr>
        <w:t>(</w:t>
      </w:r>
      <w:r w:rsidRPr="00BE597A">
        <w:rPr>
          <w:rStyle w:val="libAieChar"/>
          <w:rtl/>
        </w:rPr>
        <w:t xml:space="preserve"> وَسَيُجَنَّبُهَا الْأَتْقَى </w:t>
      </w:r>
      <w:r w:rsidRPr="001C3131">
        <w:rPr>
          <w:rStyle w:val="libAlaemChar"/>
          <w:rtl/>
        </w:rPr>
        <w:t>)</w:t>
      </w:r>
      <w:r w:rsidRPr="00C3465B">
        <w:rPr>
          <w:rtl/>
          <w:lang w:bidi="fa-IR"/>
        </w:rPr>
        <w:t xml:space="preserve"> على أفضلية أبي بكر. وقد بيّنا وجه ذلك</w:t>
      </w:r>
      <w:r>
        <w:rPr>
          <w:rtl/>
          <w:lang w:bidi="fa-IR"/>
        </w:rPr>
        <w:t xml:space="preserve"> ..</w:t>
      </w:r>
      <w:r w:rsidRPr="00C3465B">
        <w:rPr>
          <w:rtl/>
          <w:lang w:bidi="fa-IR"/>
        </w:rPr>
        <w:t>. فهل يبقون على إصرارهم</w:t>
      </w:r>
      <w:r>
        <w:rPr>
          <w:rtl/>
          <w:lang w:bidi="fa-IR"/>
        </w:rPr>
        <w:t>؟!!</w:t>
      </w:r>
    </w:p>
    <w:p w:rsidR="0043598D" w:rsidRDefault="00A41E48" w:rsidP="00A41E48">
      <w:pPr>
        <w:pStyle w:val="Heading3"/>
        <w:rPr>
          <w:rtl/>
          <w:lang w:bidi="fa-IR"/>
        </w:rPr>
      </w:pPr>
      <w:bookmarkStart w:id="1055" w:name="_Toc320549576"/>
      <w:bookmarkStart w:id="1056" w:name="_Toc408483386"/>
      <w:bookmarkStart w:id="1057" w:name="_Toc95570883"/>
      <w:r w:rsidRPr="00C3465B">
        <w:rPr>
          <w:rtl/>
          <w:lang w:bidi="fa-IR"/>
        </w:rPr>
        <w:t>9</w:t>
      </w:r>
      <w:r>
        <w:rPr>
          <w:rtl/>
          <w:lang w:bidi="fa-IR"/>
        </w:rPr>
        <w:t xml:space="preserve"> - </w:t>
      </w:r>
      <w:r w:rsidRPr="00C3465B">
        <w:rPr>
          <w:rtl/>
          <w:lang w:bidi="fa-IR"/>
        </w:rPr>
        <w:t>وجوه الرّد على طعنه في العموم باستلزامه دخول النبي</w:t>
      </w:r>
      <w:bookmarkEnd w:id="1055"/>
      <w:bookmarkEnd w:id="1056"/>
      <w:bookmarkEnd w:id="1057"/>
    </w:p>
    <w:p w:rsidR="00A41E48" w:rsidRPr="00C3465B" w:rsidRDefault="00A41E48" w:rsidP="00A41E48">
      <w:pPr>
        <w:pStyle w:val="libNormal"/>
        <w:rPr>
          <w:rtl/>
          <w:lang w:bidi="fa-IR"/>
        </w:rPr>
      </w:pPr>
      <w:r w:rsidRPr="00C3465B">
        <w:rPr>
          <w:rtl/>
          <w:lang w:bidi="fa-IR"/>
        </w:rPr>
        <w:t>وأمّا قوله</w:t>
      </w:r>
      <w:r>
        <w:rPr>
          <w:rtl/>
          <w:lang w:bidi="fa-IR"/>
        </w:rPr>
        <w:t>:</w:t>
      </w:r>
      <w:r w:rsidRPr="00C3465B">
        <w:rPr>
          <w:rtl/>
          <w:lang w:bidi="fa-IR"/>
        </w:rPr>
        <w:t xml:space="preserve"> « وممّا يبيّن لك أنّ حمله على العموم غير جائز هو</w:t>
      </w:r>
      <w:r>
        <w:rPr>
          <w:rtl/>
          <w:lang w:bidi="fa-IR"/>
        </w:rPr>
        <w:t>:</w:t>
      </w:r>
      <w:r w:rsidRPr="00C3465B">
        <w:rPr>
          <w:rtl/>
          <w:lang w:bidi="fa-IR"/>
        </w:rPr>
        <w:t xml:space="preserve"> أنّ</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النبيّ</w:t>
      </w:r>
      <w:r>
        <w:rPr>
          <w:rtl/>
          <w:lang w:bidi="fa-IR"/>
        </w:rPr>
        <w:t xml:space="preserve"> ..</w:t>
      </w:r>
      <w:r w:rsidRPr="00C3465B">
        <w:rPr>
          <w:rtl/>
          <w:lang w:bidi="fa-IR"/>
        </w:rPr>
        <w:t>. » فمن أعاجيب</w:t>
      </w:r>
      <w:r>
        <w:rPr>
          <w:rtl/>
          <w:lang w:bidi="fa-IR"/>
        </w:rPr>
        <w:t>،</w:t>
      </w:r>
      <w:r w:rsidRPr="00C3465B">
        <w:rPr>
          <w:rtl/>
          <w:lang w:bidi="fa-IR"/>
        </w:rPr>
        <w:t xml:space="preserve"> الهفوات</w:t>
      </w:r>
      <w:r>
        <w:rPr>
          <w:rtl/>
          <w:lang w:bidi="fa-IR"/>
        </w:rPr>
        <w:t xml:space="preserve"> ..</w:t>
      </w:r>
      <w:r w:rsidRPr="00C3465B">
        <w:rPr>
          <w:rtl/>
          <w:lang w:bidi="fa-IR"/>
        </w:rPr>
        <w:t>. وقد كنّا نظنّ أنّ صدور هذا وأمثاله من المتسنّنين المتأخرّين من قلة ممارستهم لكلام العرب وقصر باعهم في فنون الأدب</w:t>
      </w:r>
      <w:r>
        <w:rPr>
          <w:rtl/>
          <w:lang w:bidi="fa-IR"/>
        </w:rPr>
        <w:t>،</w:t>
      </w:r>
      <w:r w:rsidRPr="00C3465B">
        <w:rPr>
          <w:rtl/>
          <w:lang w:bidi="fa-IR"/>
        </w:rPr>
        <w:t xml:space="preserve"> لكن صدوره من مثل التوربشتي يبيّن لك أنّ الباعث على هذا ونحوه هو التعصب الأعمى للباطل والسقوط في دركات الهوى</w:t>
      </w:r>
      <w:r>
        <w:rPr>
          <w:rtl/>
          <w:lang w:bidi="fa-IR"/>
        </w:rPr>
        <w:t xml:space="preserve"> ..</w:t>
      </w:r>
      <w:r w:rsidRPr="00C3465B">
        <w:rPr>
          <w:rtl/>
          <w:lang w:bidi="fa-IR"/>
        </w:rPr>
        <w:t>. وكيف كان</w:t>
      </w:r>
      <w:r>
        <w:rPr>
          <w:rtl/>
          <w:lang w:bidi="fa-IR"/>
        </w:rPr>
        <w:t>،</w:t>
      </w:r>
      <w:r w:rsidRPr="00C3465B">
        <w:rPr>
          <w:rtl/>
          <w:lang w:bidi="fa-IR"/>
        </w:rPr>
        <w:t xml:space="preserve"> فإنّ الجواب عمّا ذكره من وجوه</w:t>
      </w:r>
      <w:r>
        <w:rPr>
          <w:rtl/>
          <w:lang w:bidi="fa-IR"/>
        </w:rPr>
        <w:t>:</w:t>
      </w:r>
    </w:p>
    <w:p w:rsidR="0043598D" w:rsidRDefault="00A41E48" w:rsidP="00A41E48">
      <w:pPr>
        <w:pStyle w:val="libBold1"/>
        <w:rPr>
          <w:rtl/>
          <w:lang w:bidi="fa-IR"/>
        </w:rPr>
      </w:pPr>
      <w:r w:rsidRPr="00C3465B">
        <w:rPr>
          <w:rtl/>
          <w:lang w:bidi="fa-IR"/>
        </w:rPr>
        <w:t>الوجه الأوّل</w:t>
      </w:r>
      <w:r>
        <w:rPr>
          <w:rtl/>
          <w:lang w:bidi="fa-IR"/>
        </w:rPr>
        <w:t>:</w:t>
      </w:r>
    </w:p>
    <w:p w:rsidR="00A41E48" w:rsidRPr="00C3465B" w:rsidRDefault="00A41E48" w:rsidP="00A41E48">
      <w:pPr>
        <w:pStyle w:val="libNormal"/>
        <w:rPr>
          <w:rtl/>
          <w:lang w:bidi="fa-IR"/>
        </w:rPr>
      </w:pPr>
      <w:r w:rsidRPr="00C3465B">
        <w:rPr>
          <w:rtl/>
          <w:lang w:bidi="fa-IR"/>
        </w:rPr>
        <w:t xml:space="preserve">إنّ أحبيّة رسول الله </w:t>
      </w:r>
      <w:r w:rsidR="00082BFE" w:rsidRPr="00082BFE">
        <w:rPr>
          <w:rStyle w:val="libAlaemChar"/>
          <w:rtl/>
        </w:rPr>
        <w:t>صلى‌الله‌عليه‌وآله‌وسلم</w:t>
      </w:r>
      <w:r w:rsidR="006103F2">
        <w:rPr>
          <w:rStyle w:val="libAlaemChar"/>
          <w:rtl/>
        </w:rPr>
        <w:t xml:space="preserve"> </w:t>
      </w:r>
      <w:r w:rsidRPr="00C3465B">
        <w:rPr>
          <w:rtl/>
          <w:lang w:bidi="fa-IR"/>
        </w:rPr>
        <w:t xml:space="preserve">إلى الله من أمير المؤمنين </w:t>
      </w:r>
      <w:r w:rsidRPr="001C3131">
        <w:rPr>
          <w:rStyle w:val="libAlaemChar"/>
          <w:rtl/>
        </w:rPr>
        <w:t>عليه‌السلام</w:t>
      </w:r>
      <w:r w:rsidRPr="00C3465B">
        <w:rPr>
          <w:rtl/>
          <w:lang w:bidi="fa-IR"/>
        </w:rPr>
        <w:t xml:space="preserve"> أمر ثابت في أصل الشرع بالأدلّة القطعيّة</w:t>
      </w:r>
      <w:r>
        <w:rPr>
          <w:rtl/>
          <w:lang w:bidi="fa-IR"/>
        </w:rPr>
        <w:t>،</w:t>
      </w:r>
      <w:r w:rsidRPr="00C3465B">
        <w:rPr>
          <w:rtl/>
          <w:lang w:bidi="fa-IR"/>
        </w:rPr>
        <w:t xml:space="preserve"> وعليه الإ</w:t>
      </w:r>
      <w:r w:rsidR="00710133">
        <w:rPr>
          <w:rFonts w:hint="cs"/>
          <w:rtl/>
          <w:lang w:bidi="fa-IR"/>
        </w:rPr>
        <w:t>ِ</w:t>
      </w:r>
      <w:r w:rsidRPr="00C3465B">
        <w:rPr>
          <w:rtl/>
          <w:lang w:bidi="fa-IR"/>
        </w:rPr>
        <w:t>جماع من الشيعة الإ</w:t>
      </w:r>
      <w:r w:rsidR="00724E37">
        <w:rPr>
          <w:rFonts w:hint="cs"/>
          <w:rtl/>
          <w:lang w:bidi="fa-IR"/>
        </w:rPr>
        <w:t>ِ</w:t>
      </w:r>
      <w:r w:rsidRPr="00C3465B">
        <w:rPr>
          <w:rtl/>
          <w:lang w:bidi="fa-IR"/>
        </w:rPr>
        <w:t>مامية والمخالفين لهم قاطبة</w:t>
      </w:r>
      <w:r>
        <w:rPr>
          <w:rtl/>
          <w:lang w:bidi="fa-IR"/>
        </w:rPr>
        <w:t>،</w:t>
      </w:r>
      <w:r w:rsidRPr="00C3465B">
        <w:rPr>
          <w:rtl/>
          <w:lang w:bidi="fa-IR"/>
        </w:rPr>
        <w:t xml:space="preserve"> فمن الضروري رفع اليد عن عموم حديث الطّير كيلا يشمل نفس النبيّ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وإذ ليس لتخصيص غيره </w:t>
      </w:r>
      <w:r w:rsidR="00082BFE" w:rsidRPr="00082BFE">
        <w:rPr>
          <w:rStyle w:val="libAlaemChar"/>
          <w:rtl/>
        </w:rPr>
        <w:t>صلى‌الله‌عليه‌وآله‌وسلم</w:t>
      </w:r>
      <w:r w:rsidR="006103F2">
        <w:rPr>
          <w:rStyle w:val="libAlaemChar"/>
          <w:rtl/>
        </w:rPr>
        <w:t xml:space="preserve"> </w:t>
      </w:r>
      <w:r w:rsidRPr="00C3465B">
        <w:rPr>
          <w:rtl/>
          <w:lang w:bidi="fa-IR"/>
        </w:rPr>
        <w:t>دليل فالحديث بالنسبة إلى من عدا النبيّ باق على عمومه. وتمسّك التوربشتي للتخصيص الزائد « بالنّص</w:t>
      </w:r>
      <w:r w:rsidR="00C262EE">
        <w:rPr>
          <w:rFonts w:hint="cs"/>
          <w:rtl/>
          <w:lang w:bidi="fa-IR"/>
        </w:rPr>
        <w:t>ُ</w:t>
      </w:r>
      <w:r w:rsidRPr="00C3465B">
        <w:rPr>
          <w:rtl/>
          <w:lang w:bidi="fa-IR"/>
        </w:rPr>
        <w:t>وص الصحيحة وإجماع الا</w:t>
      </w:r>
      <w:r w:rsidR="00DD22EF">
        <w:rPr>
          <w:rFonts w:hint="cs"/>
          <w:rtl/>
          <w:lang w:bidi="fa-IR"/>
        </w:rPr>
        <w:t>ُ</w:t>
      </w:r>
      <w:r w:rsidRPr="00C3465B">
        <w:rPr>
          <w:rtl/>
          <w:lang w:bidi="fa-IR"/>
        </w:rPr>
        <w:t>مة » فباطل. أمّا بالنظر إلى النصوص الصّحيحة فلا نصّ صحيح على أحبيّة أبي بكر وعمر وعثمان</w:t>
      </w:r>
      <w:r>
        <w:rPr>
          <w:rtl/>
          <w:lang w:bidi="fa-IR"/>
        </w:rPr>
        <w:t xml:space="preserve"> - </w:t>
      </w:r>
      <w:r w:rsidRPr="00C3465B">
        <w:rPr>
          <w:rtl/>
          <w:lang w:bidi="fa-IR"/>
        </w:rPr>
        <w:t>الذين زعم أفضليتهم بإجماع الا</w:t>
      </w:r>
      <w:r w:rsidR="00B4129D">
        <w:rPr>
          <w:rFonts w:hint="cs"/>
          <w:rtl/>
          <w:lang w:bidi="fa-IR"/>
        </w:rPr>
        <w:t>ُ</w:t>
      </w:r>
      <w:r w:rsidRPr="00C3465B">
        <w:rPr>
          <w:rtl/>
          <w:lang w:bidi="fa-IR"/>
        </w:rPr>
        <w:t>مة</w:t>
      </w:r>
      <w:r>
        <w:rPr>
          <w:rtl/>
          <w:lang w:bidi="fa-IR"/>
        </w:rPr>
        <w:t xml:space="preserve"> - </w:t>
      </w:r>
      <w:r w:rsidRPr="00C3465B">
        <w:rPr>
          <w:rtl/>
          <w:lang w:bidi="fa-IR"/>
        </w:rPr>
        <w:t>إلى الله وما يرويه أرباب الكذب وال</w:t>
      </w:r>
      <w:r w:rsidR="00B4129D">
        <w:rPr>
          <w:rFonts w:hint="cs"/>
          <w:rtl/>
          <w:lang w:bidi="fa-IR"/>
        </w:rPr>
        <w:t>إِ</w:t>
      </w:r>
      <w:r w:rsidRPr="00C3465B">
        <w:rPr>
          <w:rtl/>
          <w:lang w:bidi="fa-IR"/>
        </w:rPr>
        <w:t xml:space="preserve">فتراء في باب أحبيّة الشيخين إلى النبيّ </w:t>
      </w:r>
      <w:r w:rsidR="00082BFE" w:rsidRPr="00082BFE">
        <w:rPr>
          <w:rStyle w:val="libAlaemChar"/>
          <w:rtl/>
        </w:rPr>
        <w:t>صلى‌الله‌عليه‌وآله‌وسلم</w:t>
      </w:r>
      <w:r w:rsidR="006103F2">
        <w:rPr>
          <w:rStyle w:val="libAlaemChar"/>
          <w:rtl/>
        </w:rPr>
        <w:t xml:space="preserve"> </w:t>
      </w:r>
      <w:r w:rsidRPr="00C3465B">
        <w:rPr>
          <w:rtl/>
          <w:lang w:bidi="fa-IR"/>
        </w:rPr>
        <w:t>فإنّما هو كذب مفتعل</w:t>
      </w:r>
      <w:r>
        <w:rPr>
          <w:rtl/>
          <w:lang w:bidi="fa-IR"/>
        </w:rPr>
        <w:t>،</w:t>
      </w:r>
      <w:r w:rsidRPr="00C3465B">
        <w:rPr>
          <w:rtl/>
          <w:lang w:bidi="fa-IR"/>
        </w:rPr>
        <w:t xml:space="preserve"> مضافا</w:t>
      </w:r>
      <w:r w:rsidR="00B4129D">
        <w:rPr>
          <w:rFonts w:hint="cs"/>
          <w:rtl/>
          <w:lang w:bidi="fa-IR"/>
        </w:rPr>
        <w:t>ً</w:t>
      </w:r>
      <w:r w:rsidRPr="00C3465B">
        <w:rPr>
          <w:rtl/>
          <w:lang w:bidi="fa-IR"/>
        </w:rPr>
        <w:t xml:space="preserve"> إلى أنّ</w:t>
      </w:r>
      <w:r w:rsidR="00B4129D">
        <w:rPr>
          <w:rFonts w:hint="cs"/>
          <w:rtl/>
          <w:lang w:bidi="fa-IR"/>
        </w:rPr>
        <w:t>َ</w:t>
      </w:r>
      <w:r w:rsidRPr="00C3465B">
        <w:rPr>
          <w:rtl/>
          <w:lang w:bidi="fa-IR"/>
        </w:rPr>
        <w:t xml:space="preserve"> أحدا</w:t>
      </w:r>
      <w:r w:rsidR="00B4129D">
        <w:rPr>
          <w:rFonts w:hint="cs"/>
          <w:rtl/>
          <w:lang w:bidi="fa-IR"/>
        </w:rPr>
        <w:t>ً</w:t>
      </w:r>
      <w:r w:rsidRPr="00C3465B">
        <w:rPr>
          <w:rtl/>
          <w:lang w:bidi="fa-IR"/>
        </w:rPr>
        <w:t xml:space="preserve"> من أرباب الكذب لم يرو في باب أحبيّة عثمان إليه حديثا</w:t>
      </w:r>
      <w:r w:rsidR="000A7A60">
        <w:rPr>
          <w:rFonts w:hint="cs"/>
          <w:rtl/>
          <w:lang w:bidi="fa-IR"/>
        </w:rPr>
        <w:t>ً</w:t>
      </w:r>
      <w:r w:rsidRPr="00C3465B">
        <w:rPr>
          <w:rtl/>
          <w:lang w:bidi="fa-IR"/>
        </w:rPr>
        <w:t xml:space="preserve"> ولو مفترى عليه. وأمّا بالنّظر إلى إجماع الا</w:t>
      </w:r>
      <w:r w:rsidR="000A7A60">
        <w:rPr>
          <w:rFonts w:hint="cs"/>
          <w:rtl/>
          <w:lang w:bidi="fa-IR"/>
        </w:rPr>
        <w:t>ُ</w:t>
      </w:r>
      <w:r w:rsidRPr="00C3465B">
        <w:rPr>
          <w:rtl/>
          <w:lang w:bidi="fa-IR"/>
        </w:rPr>
        <w:t>مّة فدعوى قيامها على أحبيّة أولئك فمن أعاجيب الأكاذيب</w:t>
      </w:r>
      <w:r>
        <w:rPr>
          <w:rtl/>
          <w:lang w:bidi="fa-IR"/>
        </w:rPr>
        <w:t>،</w:t>
      </w:r>
      <w:r w:rsidRPr="00C3465B">
        <w:rPr>
          <w:rtl/>
          <w:lang w:bidi="fa-IR"/>
        </w:rPr>
        <w:t xml:space="preserve"> لوضوح أنّ الإ</w:t>
      </w:r>
      <w:r w:rsidR="00EC54EF">
        <w:rPr>
          <w:rFonts w:hint="cs"/>
          <w:rtl/>
          <w:lang w:bidi="fa-IR"/>
        </w:rPr>
        <w:t>ِ</w:t>
      </w:r>
      <w:r w:rsidRPr="00C3465B">
        <w:rPr>
          <w:rtl/>
          <w:lang w:bidi="fa-IR"/>
        </w:rPr>
        <w:t>مامية ال</w:t>
      </w:r>
      <w:r w:rsidR="00E63F96">
        <w:rPr>
          <w:rFonts w:hint="cs"/>
          <w:rtl/>
          <w:lang w:bidi="fa-IR"/>
        </w:rPr>
        <w:t>أ</w:t>
      </w:r>
      <w:r w:rsidRPr="00C3465B">
        <w:rPr>
          <w:rtl/>
          <w:lang w:bidi="fa-IR"/>
        </w:rPr>
        <w:t>ثني عشرية بل جمهور الشيعة ينفون أصل المحبوبيّة عنهم فضلا</w:t>
      </w:r>
      <w:r w:rsidR="00216F75">
        <w:rPr>
          <w:rFonts w:hint="cs"/>
          <w:rtl/>
          <w:lang w:bidi="fa-IR"/>
        </w:rPr>
        <w:t>ً</w:t>
      </w:r>
      <w:r w:rsidRPr="00C3465B">
        <w:rPr>
          <w:rtl/>
          <w:lang w:bidi="fa-IR"/>
        </w:rPr>
        <w:t xml:space="preserve"> عن الأحبيّة</w:t>
      </w:r>
      <w:r>
        <w:rPr>
          <w:rtl/>
          <w:lang w:bidi="fa-IR"/>
        </w:rPr>
        <w:t>،</w:t>
      </w:r>
      <w:r w:rsidRPr="00C3465B">
        <w:rPr>
          <w:rtl/>
          <w:lang w:bidi="fa-IR"/>
        </w:rPr>
        <w:t xml:space="preserve"> فأين إجماع الا</w:t>
      </w:r>
      <w:r w:rsidR="00856A63">
        <w:rPr>
          <w:rFonts w:hint="cs"/>
          <w:rtl/>
          <w:lang w:bidi="fa-IR"/>
        </w:rPr>
        <w:t>ُ</w:t>
      </w:r>
      <w:r w:rsidRPr="00C3465B">
        <w:rPr>
          <w:rtl/>
          <w:lang w:bidi="fa-IR"/>
        </w:rPr>
        <w:t>مّة</w:t>
      </w:r>
      <w:r>
        <w:rPr>
          <w:rtl/>
          <w:lang w:bidi="fa-IR"/>
        </w:rPr>
        <w:t>؟</w:t>
      </w:r>
      <w:r w:rsidRPr="00C3465B">
        <w:rPr>
          <w:rtl/>
          <w:lang w:bidi="fa-IR"/>
        </w:rPr>
        <w:t xml:space="preserve"> وهل يرى التوربشتي أو غيره خروج فرق الشيعة عن الا</w:t>
      </w:r>
      <w:r w:rsidR="00856A63">
        <w:rPr>
          <w:rFonts w:hint="cs"/>
          <w:rtl/>
          <w:lang w:bidi="fa-IR"/>
        </w:rPr>
        <w:t>ُ</w:t>
      </w:r>
      <w:r w:rsidRPr="00C3465B">
        <w:rPr>
          <w:rtl/>
          <w:lang w:bidi="fa-IR"/>
        </w:rPr>
        <w:t>مّة</w:t>
      </w:r>
      <w:r>
        <w:rPr>
          <w:rtl/>
          <w:lang w:bidi="fa-IR"/>
        </w:rPr>
        <w:t>؟</w:t>
      </w:r>
    </w:p>
    <w:p w:rsidR="00A41E48" w:rsidRPr="00C3465B" w:rsidRDefault="00A41E48" w:rsidP="00A41E48">
      <w:pPr>
        <w:pStyle w:val="libNormal"/>
        <w:rPr>
          <w:rtl/>
          <w:lang w:bidi="fa-IR"/>
        </w:rPr>
      </w:pPr>
      <w:r w:rsidRPr="00C3465B">
        <w:rPr>
          <w:rtl/>
          <w:lang w:bidi="fa-IR"/>
        </w:rPr>
        <w:t>لكنّ دعوى خروج فرق الشيعة عن الا</w:t>
      </w:r>
      <w:r w:rsidR="00B0590D">
        <w:rPr>
          <w:rFonts w:hint="cs"/>
          <w:rtl/>
          <w:lang w:bidi="fa-IR"/>
        </w:rPr>
        <w:t>ُ</w:t>
      </w:r>
      <w:r w:rsidRPr="00C3465B">
        <w:rPr>
          <w:rtl/>
          <w:lang w:bidi="fa-IR"/>
        </w:rPr>
        <w:t>مّة وانحصارها في أهل نحلته لا تخلّصه من الورطة وذلك</w:t>
      </w:r>
      <w:r>
        <w:rPr>
          <w:rtl/>
          <w:lang w:bidi="fa-IR"/>
        </w:rPr>
        <w:t>:</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BE597A">
        <w:rPr>
          <w:rStyle w:val="libBold2Char"/>
          <w:rtl/>
        </w:rPr>
        <w:lastRenderedPageBreak/>
        <w:t>أوّلا</w:t>
      </w:r>
      <w:r w:rsidR="00CC1C4D">
        <w:rPr>
          <w:rStyle w:val="libBold2Char"/>
          <w:rFonts w:hint="cs"/>
          <w:rtl/>
        </w:rPr>
        <w:t>ً</w:t>
      </w:r>
      <w:r>
        <w:rPr>
          <w:rtl/>
          <w:lang w:bidi="fa-IR"/>
        </w:rPr>
        <w:t>:</w:t>
      </w:r>
      <w:r w:rsidRPr="00C3465B">
        <w:rPr>
          <w:rtl/>
          <w:lang w:bidi="fa-IR"/>
        </w:rPr>
        <w:t xml:space="preserve"> ما الدليل على قيام إجماع أهل السنّة على أحبيّة القوم</w:t>
      </w:r>
      <w:r>
        <w:rPr>
          <w:rtl/>
          <w:lang w:bidi="fa-IR"/>
        </w:rPr>
        <w:t>؟</w:t>
      </w:r>
      <w:r w:rsidRPr="00C3465B">
        <w:rPr>
          <w:rtl/>
          <w:lang w:bidi="fa-IR"/>
        </w:rPr>
        <w:t xml:space="preserve"> ولو كان يكفي مجرد دعوى الإ</w:t>
      </w:r>
      <w:r w:rsidR="00E952FF">
        <w:rPr>
          <w:rFonts w:hint="cs"/>
          <w:rtl/>
          <w:lang w:bidi="fa-IR"/>
        </w:rPr>
        <w:t>ِ</w:t>
      </w:r>
      <w:r w:rsidRPr="00C3465B">
        <w:rPr>
          <w:rtl/>
          <w:lang w:bidi="fa-IR"/>
        </w:rPr>
        <w:t>جماع لجاز لكلّ أحد</w:t>
      </w:r>
      <w:r w:rsidR="00E952FF">
        <w:rPr>
          <w:rFonts w:hint="cs"/>
          <w:rtl/>
          <w:lang w:bidi="fa-IR"/>
        </w:rPr>
        <w:t>ٍ</w:t>
      </w:r>
      <w:r w:rsidRPr="00C3465B">
        <w:rPr>
          <w:rtl/>
          <w:lang w:bidi="fa-IR"/>
        </w:rPr>
        <w:t xml:space="preserve"> دعواه على مدّعاه.</w:t>
      </w:r>
    </w:p>
    <w:p w:rsidR="00A41E48" w:rsidRPr="00C3465B" w:rsidRDefault="00A41E48" w:rsidP="00A41E48">
      <w:pPr>
        <w:pStyle w:val="libNormal"/>
        <w:rPr>
          <w:rtl/>
          <w:lang w:bidi="fa-IR"/>
        </w:rPr>
      </w:pPr>
      <w:r w:rsidRPr="00BE597A">
        <w:rPr>
          <w:rStyle w:val="libBold2Char"/>
          <w:rtl/>
        </w:rPr>
        <w:t>وثانيا</w:t>
      </w:r>
      <w:r w:rsidR="00E952FF">
        <w:rPr>
          <w:rStyle w:val="libBold2Char"/>
          <w:rFonts w:hint="cs"/>
          <w:rtl/>
        </w:rPr>
        <w:t>ً</w:t>
      </w:r>
      <w:r>
        <w:rPr>
          <w:rtl/>
          <w:lang w:bidi="fa-IR"/>
        </w:rPr>
        <w:t>:</w:t>
      </w:r>
      <w:r w:rsidRPr="00C3465B">
        <w:rPr>
          <w:rtl/>
          <w:lang w:bidi="fa-IR"/>
        </w:rPr>
        <w:t xml:space="preserve"> سلّمنا</w:t>
      </w:r>
      <w:r>
        <w:rPr>
          <w:rtl/>
          <w:lang w:bidi="fa-IR"/>
        </w:rPr>
        <w:t>،</w:t>
      </w:r>
      <w:r w:rsidRPr="00C3465B">
        <w:rPr>
          <w:rtl/>
          <w:lang w:bidi="fa-IR"/>
        </w:rPr>
        <w:t xml:space="preserve"> فما الدّليل على حجية إجماعهم على غيرهم</w:t>
      </w:r>
      <w:r>
        <w:rPr>
          <w:rtl/>
          <w:lang w:bidi="fa-IR"/>
        </w:rPr>
        <w:t>؟</w:t>
      </w:r>
    </w:p>
    <w:p w:rsidR="00A41E48" w:rsidRPr="00C3465B" w:rsidRDefault="00A41E48" w:rsidP="00A41E48">
      <w:pPr>
        <w:pStyle w:val="libNormal"/>
        <w:rPr>
          <w:rtl/>
          <w:lang w:bidi="fa-IR"/>
        </w:rPr>
      </w:pPr>
      <w:r w:rsidRPr="00BE597A">
        <w:rPr>
          <w:rStyle w:val="libBold2Char"/>
          <w:rtl/>
        </w:rPr>
        <w:t>وثالثا</w:t>
      </w:r>
      <w:r w:rsidR="00E952FF">
        <w:rPr>
          <w:rStyle w:val="libBold2Char"/>
          <w:rFonts w:hint="cs"/>
          <w:rtl/>
        </w:rPr>
        <w:t>ً</w:t>
      </w:r>
      <w:r>
        <w:rPr>
          <w:rtl/>
          <w:lang w:bidi="fa-IR"/>
        </w:rPr>
        <w:t>:</w:t>
      </w:r>
      <w:r w:rsidRPr="00C3465B">
        <w:rPr>
          <w:rtl/>
          <w:lang w:bidi="fa-IR"/>
        </w:rPr>
        <w:t xml:space="preserve"> إنّك قد عرفت أن أبا ذر وبريدة كانا يقولان بأحبيّة أمير المؤمنين </w:t>
      </w:r>
      <w:r w:rsidRPr="001C3131">
        <w:rPr>
          <w:rStyle w:val="libAlaemChar"/>
          <w:rtl/>
        </w:rPr>
        <w:t>عليه‌السلام</w:t>
      </w:r>
      <w:r>
        <w:rPr>
          <w:rtl/>
          <w:lang w:bidi="fa-IR"/>
        </w:rPr>
        <w:t>،</w:t>
      </w:r>
      <w:r w:rsidRPr="00C3465B">
        <w:rPr>
          <w:rtl/>
          <w:lang w:bidi="fa-IR"/>
        </w:rPr>
        <w:t xml:space="preserve"> وأنّ عائشة قد اعترفت بذلك غير مرّة حتى أنّها قالت للنبيّ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 والله لقد علمت أنّ عليا</w:t>
      </w:r>
      <w:r w:rsidR="0037579A">
        <w:rPr>
          <w:rFonts w:hint="cs"/>
          <w:rtl/>
          <w:lang w:bidi="fa-IR"/>
        </w:rPr>
        <w:t>ً</w:t>
      </w:r>
      <w:r w:rsidRPr="00C3465B">
        <w:rPr>
          <w:rtl/>
          <w:lang w:bidi="fa-IR"/>
        </w:rPr>
        <w:t xml:space="preserve"> أحبّ إليك من أبي » كما ورد عنها ما يدلّ بصراحة على أحبيّة فاطمة الزهراء </w:t>
      </w:r>
      <w:r w:rsidRPr="001C3131">
        <w:rPr>
          <w:rStyle w:val="libAlaemChar"/>
          <w:rtl/>
        </w:rPr>
        <w:t>عليها‌السلام</w:t>
      </w:r>
      <w:r w:rsidRPr="00C3465B">
        <w:rPr>
          <w:rtl/>
          <w:lang w:bidi="fa-IR"/>
        </w:rPr>
        <w:t xml:space="preserve"> و</w:t>
      </w:r>
      <w:r w:rsidR="0037579A">
        <w:rPr>
          <w:rFonts w:hint="cs"/>
          <w:rtl/>
          <w:lang w:bidi="fa-IR"/>
        </w:rPr>
        <w:t>اُ</w:t>
      </w:r>
      <w:r w:rsidRPr="00C3465B">
        <w:rPr>
          <w:rtl/>
          <w:lang w:bidi="fa-IR"/>
        </w:rPr>
        <w:t xml:space="preserve">سامة بن زيد إلى رسول الله </w:t>
      </w:r>
      <w:r w:rsidR="00082BFE" w:rsidRPr="00082BFE">
        <w:rPr>
          <w:rStyle w:val="libAlaemChar"/>
          <w:rtl/>
        </w:rPr>
        <w:t>صلى‌الله‌عليه‌وآله‌وسلم</w:t>
      </w:r>
      <w:r w:rsidR="006103F2">
        <w:rPr>
          <w:rStyle w:val="libAlaemChar"/>
          <w:rtl/>
        </w:rPr>
        <w:t xml:space="preserve"> </w:t>
      </w:r>
      <w:r>
        <w:rPr>
          <w:rtl/>
          <w:lang w:bidi="fa-IR"/>
        </w:rPr>
        <w:t>..</w:t>
      </w:r>
      <w:r w:rsidRPr="00C3465B">
        <w:rPr>
          <w:rtl/>
          <w:lang w:bidi="fa-IR"/>
        </w:rPr>
        <w:t>. فيكون هؤلاء خارجين عن الإجماع على أحبيّة المشايخ</w:t>
      </w:r>
      <w:r>
        <w:rPr>
          <w:rtl/>
          <w:lang w:bidi="fa-IR"/>
        </w:rPr>
        <w:t>،</w:t>
      </w:r>
      <w:r w:rsidRPr="00C3465B">
        <w:rPr>
          <w:rtl/>
          <w:lang w:bidi="fa-IR"/>
        </w:rPr>
        <w:t xml:space="preserve"> وإذا خرج أبو ذرّ وبريدة وعائشة ورسول الله نفسه عن هذا الإ</w:t>
      </w:r>
      <w:r w:rsidR="003E56CE">
        <w:rPr>
          <w:rFonts w:hint="cs"/>
          <w:rtl/>
          <w:lang w:bidi="fa-IR"/>
        </w:rPr>
        <w:t>ِ</w:t>
      </w:r>
      <w:r w:rsidRPr="00C3465B">
        <w:rPr>
          <w:rtl/>
          <w:lang w:bidi="fa-IR"/>
        </w:rPr>
        <w:t>جماع فإنّ وصفه بإجماع الا</w:t>
      </w:r>
      <w:r w:rsidR="000E2136">
        <w:rPr>
          <w:rFonts w:hint="cs"/>
          <w:rtl/>
          <w:lang w:bidi="fa-IR"/>
        </w:rPr>
        <w:t>ُ</w:t>
      </w:r>
      <w:r w:rsidRPr="00C3465B">
        <w:rPr>
          <w:rtl/>
          <w:lang w:bidi="fa-IR"/>
        </w:rPr>
        <w:t>مة عجيب</w:t>
      </w:r>
      <w:r>
        <w:rPr>
          <w:rtl/>
          <w:lang w:bidi="fa-IR"/>
        </w:rPr>
        <w:t>!!</w:t>
      </w:r>
      <w:r w:rsidRPr="00C3465B">
        <w:rPr>
          <w:rtl/>
          <w:lang w:bidi="fa-IR"/>
        </w:rPr>
        <w:t xml:space="preserve"> وكما ظهر بطلان دعوى إجماع الامّة على ما نحن فيه لخروج جملة من الأصحاب عنه</w:t>
      </w:r>
      <w:r>
        <w:rPr>
          <w:rtl/>
          <w:lang w:bidi="fa-IR"/>
        </w:rPr>
        <w:t xml:space="preserve"> ..</w:t>
      </w:r>
      <w:r w:rsidRPr="00C3465B">
        <w:rPr>
          <w:rtl/>
          <w:lang w:bidi="fa-IR"/>
        </w:rPr>
        <w:t>. يظهر بطلانه أيضا من خروج</w:t>
      </w:r>
      <w:r>
        <w:rPr>
          <w:rtl/>
          <w:lang w:bidi="fa-IR"/>
        </w:rPr>
        <w:t>:</w:t>
      </w:r>
      <w:r w:rsidRPr="00C3465B">
        <w:rPr>
          <w:rtl/>
          <w:lang w:bidi="fa-IR"/>
        </w:rPr>
        <w:t xml:space="preserve"> الحسن البصري</w:t>
      </w:r>
      <w:r>
        <w:rPr>
          <w:rtl/>
          <w:lang w:bidi="fa-IR"/>
        </w:rPr>
        <w:t xml:space="preserve"> - </w:t>
      </w:r>
      <w:r w:rsidRPr="00C3465B">
        <w:rPr>
          <w:rtl/>
          <w:lang w:bidi="fa-IR"/>
        </w:rPr>
        <w:t>من التابعين</w:t>
      </w:r>
      <w:r>
        <w:rPr>
          <w:rtl/>
          <w:lang w:bidi="fa-IR"/>
        </w:rPr>
        <w:t xml:space="preserve"> - </w:t>
      </w:r>
      <w:r w:rsidRPr="00C3465B">
        <w:rPr>
          <w:rtl/>
          <w:lang w:bidi="fa-IR"/>
        </w:rPr>
        <w:t>والمأمون العباسي</w:t>
      </w:r>
      <w:r>
        <w:rPr>
          <w:rtl/>
          <w:lang w:bidi="fa-IR"/>
        </w:rPr>
        <w:t xml:space="preserve"> - </w:t>
      </w:r>
      <w:r w:rsidRPr="00C3465B">
        <w:rPr>
          <w:rtl/>
          <w:lang w:bidi="fa-IR"/>
        </w:rPr>
        <w:t>من حكّام أهل السنّة</w:t>
      </w:r>
      <w:r>
        <w:rPr>
          <w:rtl/>
          <w:lang w:bidi="fa-IR"/>
        </w:rPr>
        <w:t xml:space="preserve"> - </w:t>
      </w:r>
      <w:r w:rsidRPr="00C3465B">
        <w:rPr>
          <w:rtl/>
          <w:lang w:bidi="fa-IR"/>
        </w:rPr>
        <w:t>ويحيى بن أكثم وغيره</w:t>
      </w:r>
      <w:r>
        <w:rPr>
          <w:rtl/>
          <w:lang w:bidi="fa-IR"/>
        </w:rPr>
        <w:t xml:space="preserve"> - </w:t>
      </w:r>
      <w:r w:rsidRPr="00C3465B">
        <w:rPr>
          <w:rtl/>
          <w:lang w:bidi="fa-IR"/>
        </w:rPr>
        <w:t>من كبار قضاتهم</w:t>
      </w:r>
      <w:r>
        <w:rPr>
          <w:rtl/>
          <w:lang w:bidi="fa-IR"/>
        </w:rPr>
        <w:t xml:space="preserve"> - </w:t>
      </w:r>
      <w:r w:rsidRPr="00C3465B">
        <w:rPr>
          <w:rtl/>
          <w:lang w:bidi="fa-IR"/>
        </w:rPr>
        <w:t>والشيخ أبي عبد الله البصري</w:t>
      </w:r>
      <w:r>
        <w:rPr>
          <w:rtl/>
          <w:lang w:bidi="fa-IR"/>
        </w:rPr>
        <w:t>،</w:t>
      </w:r>
      <w:r w:rsidRPr="00C3465B">
        <w:rPr>
          <w:rtl/>
          <w:lang w:bidi="fa-IR"/>
        </w:rPr>
        <w:t xml:space="preserve"> والحاكم النيسابوري</w:t>
      </w:r>
      <w:r>
        <w:rPr>
          <w:rtl/>
          <w:lang w:bidi="fa-IR"/>
        </w:rPr>
        <w:t>،</w:t>
      </w:r>
      <w:r w:rsidRPr="00C3465B">
        <w:rPr>
          <w:rtl/>
          <w:lang w:bidi="fa-IR"/>
        </w:rPr>
        <w:t xml:space="preserve"> وقاضي القضاة عبد الجبار</w:t>
      </w:r>
      <w:r>
        <w:rPr>
          <w:rtl/>
          <w:lang w:bidi="fa-IR"/>
        </w:rPr>
        <w:t>،</w:t>
      </w:r>
      <w:r w:rsidRPr="00C3465B">
        <w:rPr>
          <w:rtl/>
          <w:lang w:bidi="fa-IR"/>
        </w:rPr>
        <w:t xml:space="preserve"> ومحمّد بن طلحة الشافعي</w:t>
      </w:r>
      <w:r>
        <w:rPr>
          <w:rtl/>
          <w:lang w:bidi="fa-IR"/>
        </w:rPr>
        <w:t>،</w:t>
      </w:r>
      <w:r w:rsidRPr="00C3465B">
        <w:rPr>
          <w:rtl/>
          <w:lang w:bidi="fa-IR"/>
        </w:rPr>
        <w:t xml:space="preserve"> ومحمّد بن يوسف الكنجي</w:t>
      </w:r>
      <w:r>
        <w:rPr>
          <w:rtl/>
          <w:lang w:bidi="fa-IR"/>
        </w:rPr>
        <w:t>،</w:t>
      </w:r>
      <w:r w:rsidRPr="00C3465B">
        <w:rPr>
          <w:rtl/>
          <w:lang w:bidi="fa-IR"/>
        </w:rPr>
        <w:t xml:space="preserve"> وجلال الدين الخجندي</w:t>
      </w:r>
      <w:r>
        <w:rPr>
          <w:rtl/>
          <w:lang w:bidi="fa-IR"/>
        </w:rPr>
        <w:t>،</w:t>
      </w:r>
      <w:r w:rsidRPr="00C3465B">
        <w:rPr>
          <w:rtl/>
          <w:lang w:bidi="fa-IR"/>
        </w:rPr>
        <w:t xml:space="preserve"> وشهاب الدين أحمد</w:t>
      </w:r>
      <w:r>
        <w:rPr>
          <w:rtl/>
          <w:lang w:bidi="fa-IR"/>
        </w:rPr>
        <w:t>،</w:t>
      </w:r>
      <w:r w:rsidRPr="00C3465B">
        <w:rPr>
          <w:rtl/>
          <w:lang w:bidi="fa-IR"/>
        </w:rPr>
        <w:t xml:space="preserve"> ومحمّد بن إسماعيل الأمير</w:t>
      </w:r>
      <w:r>
        <w:rPr>
          <w:rtl/>
          <w:lang w:bidi="fa-IR"/>
        </w:rPr>
        <w:t xml:space="preserve"> ..</w:t>
      </w:r>
      <w:r w:rsidRPr="00C3465B">
        <w:rPr>
          <w:rtl/>
          <w:lang w:bidi="fa-IR"/>
        </w:rPr>
        <w:t>. وغيرهم</w:t>
      </w:r>
      <w:r>
        <w:rPr>
          <w:rtl/>
          <w:lang w:bidi="fa-IR"/>
        </w:rPr>
        <w:t xml:space="preserve"> ..</w:t>
      </w:r>
      <w:r w:rsidRPr="00C3465B">
        <w:rPr>
          <w:rtl/>
          <w:lang w:bidi="fa-IR"/>
        </w:rPr>
        <w:t>. من كبار علمائهم</w:t>
      </w:r>
      <w:r>
        <w:rPr>
          <w:rtl/>
          <w:lang w:bidi="fa-IR"/>
        </w:rPr>
        <w:t xml:space="preserve"> ..</w:t>
      </w:r>
      <w:r w:rsidRPr="00C3465B">
        <w:rPr>
          <w:rtl/>
          <w:lang w:bidi="fa-IR"/>
        </w:rPr>
        <w:t xml:space="preserve">. المعترفين بالأحبيّة المطلقة لأمير المؤمنين </w:t>
      </w:r>
      <w:r w:rsidRPr="001C3131">
        <w:rPr>
          <w:rStyle w:val="libAlaemChar"/>
          <w:rtl/>
        </w:rPr>
        <w:t>عليه‌السلام</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وأيضا</w:t>
      </w:r>
      <w:r>
        <w:rPr>
          <w:rtl/>
          <w:lang w:bidi="fa-IR"/>
        </w:rPr>
        <w:t>،</w:t>
      </w:r>
      <w:r w:rsidRPr="00C3465B">
        <w:rPr>
          <w:rtl/>
          <w:lang w:bidi="fa-IR"/>
        </w:rPr>
        <w:t xml:space="preserve"> فإنّ كثيرا من الأصحاب والتابعين وعلماء الإسلام يقولون بأفضليّة أمير المؤمنين </w:t>
      </w:r>
      <w:r w:rsidRPr="001C3131">
        <w:rPr>
          <w:rStyle w:val="libAlaemChar"/>
          <w:rtl/>
        </w:rPr>
        <w:t>عليه‌السلام</w:t>
      </w:r>
      <w:r w:rsidRPr="00C3465B">
        <w:rPr>
          <w:rtl/>
          <w:lang w:bidi="fa-IR"/>
        </w:rPr>
        <w:t xml:space="preserve"> مطلقا</w:t>
      </w:r>
      <w:r>
        <w:rPr>
          <w:rtl/>
          <w:lang w:bidi="fa-IR"/>
        </w:rPr>
        <w:t>،</w:t>
      </w:r>
      <w:r w:rsidRPr="00C3465B">
        <w:rPr>
          <w:rtl/>
          <w:lang w:bidi="fa-IR"/>
        </w:rPr>
        <w:t xml:space="preserve"> وبين الأفضلية والأحبيّة تلازم كما هو واضح.</w:t>
      </w:r>
    </w:p>
    <w:p w:rsidR="00A41E48" w:rsidRPr="00C3465B" w:rsidRDefault="00A41E48" w:rsidP="00A41E48">
      <w:pPr>
        <w:pStyle w:val="libNormal"/>
        <w:rPr>
          <w:rtl/>
          <w:lang w:bidi="fa-IR"/>
        </w:rPr>
      </w:pPr>
      <w:r w:rsidRPr="00C3465B">
        <w:rPr>
          <w:rtl/>
          <w:lang w:bidi="fa-IR"/>
        </w:rPr>
        <w:t>وأيضا</w:t>
      </w:r>
      <w:r w:rsidR="00D6314E">
        <w:rPr>
          <w:rFonts w:hint="cs"/>
          <w:rtl/>
          <w:lang w:bidi="fa-IR"/>
        </w:rPr>
        <w:t>ً</w:t>
      </w:r>
      <w:r>
        <w:rPr>
          <w:rtl/>
          <w:lang w:bidi="fa-IR"/>
        </w:rPr>
        <w:t>،</w:t>
      </w:r>
      <w:r w:rsidRPr="00C3465B">
        <w:rPr>
          <w:rtl/>
          <w:lang w:bidi="fa-IR"/>
        </w:rPr>
        <w:t xml:space="preserve"> فإنّ</w:t>
      </w:r>
      <w:r w:rsidR="007B2B91">
        <w:rPr>
          <w:rFonts w:hint="cs"/>
          <w:rtl/>
          <w:lang w:bidi="fa-IR"/>
        </w:rPr>
        <w:t>َ</w:t>
      </w:r>
      <w:r w:rsidRPr="00C3465B">
        <w:rPr>
          <w:rtl/>
          <w:lang w:bidi="fa-IR"/>
        </w:rPr>
        <w:t xml:space="preserve"> كثيرين منهم فضّلوه على عثمان</w:t>
      </w:r>
      <w:r>
        <w:rPr>
          <w:rtl/>
          <w:lang w:bidi="fa-IR"/>
        </w:rPr>
        <w:t>،</w:t>
      </w:r>
      <w:r w:rsidRPr="00C3465B">
        <w:rPr>
          <w:rtl/>
          <w:lang w:bidi="fa-IR"/>
        </w:rPr>
        <w:t xml:space="preserve"> فيلزم خروجهم عن الإ</w:t>
      </w:r>
      <w:r w:rsidR="00A50F07">
        <w:rPr>
          <w:rFonts w:hint="cs"/>
          <w:rtl/>
          <w:lang w:bidi="fa-IR"/>
        </w:rPr>
        <w:t>ِ</w:t>
      </w:r>
      <w:r w:rsidRPr="00C3465B">
        <w:rPr>
          <w:rtl/>
          <w:lang w:bidi="fa-IR"/>
        </w:rPr>
        <w:t>جماع المدّعى</w:t>
      </w:r>
      <w:r>
        <w:rPr>
          <w:rtl/>
          <w:lang w:bidi="fa-IR"/>
        </w:rPr>
        <w:t>،</w:t>
      </w:r>
      <w:r w:rsidRPr="00C3465B">
        <w:rPr>
          <w:rtl/>
          <w:lang w:bidi="fa-IR"/>
        </w:rPr>
        <w:t xml:space="preserve"> للتلازم بين الأفضليّة والأحبيّة</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وأيضا</w:t>
      </w:r>
      <w:r w:rsidR="005E6705">
        <w:rPr>
          <w:rFonts w:hint="cs"/>
          <w:rtl/>
          <w:lang w:bidi="fa-IR"/>
        </w:rPr>
        <w:t>ً</w:t>
      </w:r>
      <w:r>
        <w:rPr>
          <w:rtl/>
          <w:lang w:bidi="fa-IR"/>
        </w:rPr>
        <w:t>،</w:t>
      </w:r>
      <w:r w:rsidRPr="00C3465B">
        <w:rPr>
          <w:rtl/>
          <w:lang w:bidi="fa-IR"/>
        </w:rPr>
        <w:t xml:space="preserve"> فإنّ</w:t>
      </w:r>
      <w:r w:rsidR="005E6705">
        <w:rPr>
          <w:rFonts w:hint="cs"/>
          <w:rtl/>
          <w:lang w:bidi="fa-IR"/>
        </w:rPr>
        <w:t>َ</w:t>
      </w:r>
      <w:r w:rsidRPr="00C3465B">
        <w:rPr>
          <w:rtl/>
          <w:lang w:bidi="fa-IR"/>
        </w:rPr>
        <w:t xml:space="preserve"> كثيرين منهم في مسألة الأفضلية متوقّفون</w:t>
      </w:r>
      <w:r>
        <w:rPr>
          <w:rtl/>
          <w:lang w:bidi="fa-IR"/>
        </w:rPr>
        <w:t xml:space="preserve"> ..</w:t>
      </w:r>
      <w:r w:rsidRPr="00C3465B">
        <w:rPr>
          <w:rtl/>
          <w:lang w:bidi="fa-IR"/>
        </w:rPr>
        <w:t>. فدخولهم في</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الإ</w:t>
      </w:r>
      <w:r w:rsidR="009B7069">
        <w:rPr>
          <w:rFonts w:hint="cs"/>
          <w:rtl/>
          <w:lang w:bidi="fa-IR"/>
        </w:rPr>
        <w:t>ِ</w:t>
      </w:r>
      <w:r w:rsidRPr="00C3465B">
        <w:rPr>
          <w:rtl/>
          <w:lang w:bidi="fa-IR"/>
        </w:rPr>
        <w:t>جماع المزعوم غير معلوم.</w:t>
      </w:r>
    </w:p>
    <w:p w:rsidR="0043598D" w:rsidRDefault="00A41E48" w:rsidP="00A41E48">
      <w:pPr>
        <w:pStyle w:val="libBold1"/>
        <w:rPr>
          <w:rtl/>
          <w:lang w:bidi="fa-IR"/>
        </w:rPr>
      </w:pPr>
      <w:r w:rsidRPr="00C3465B">
        <w:rPr>
          <w:rtl/>
          <w:lang w:bidi="fa-IR"/>
        </w:rPr>
        <w:t>الوجه الثاني</w:t>
      </w:r>
      <w:r>
        <w:rPr>
          <w:rtl/>
          <w:lang w:bidi="fa-IR"/>
        </w:rPr>
        <w:t>:</w:t>
      </w:r>
    </w:p>
    <w:p w:rsidR="00A41E48" w:rsidRPr="00C3465B" w:rsidRDefault="00A41E48" w:rsidP="00A41E48">
      <w:pPr>
        <w:pStyle w:val="libNormal"/>
        <w:rPr>
          <w:rtl/>
          <w:lang w:bidi="fa-IR"/>
        </w:rPr>
      </w:pPr>
      <w:r w:rsidRPr="00C3465B">
        <w:rPr>
          <w:rtl/>
          <w:lang w:bidi="fa-IR"/>
        </w:rPr>
        <w:t>لقد نصّ</w:t>
      </w:r>
      <w:r w:rsidR="009B7069">
        <w:rPr>
          <w:rFonts w:hint="cs"/>
          <w:rtl/>
          <w:lang w:bidi="fa-IR"/>
        </w:rPr>
        <w:t>َ</w:t>
      </w:r>
      <w:r w:rsidRPr="00C3465B">
        <w:rPr>
          <w:rtl/>
          <w:lang w:bidi="fa-IR"/>
        </w:rPr>
        <w:t xml:space="preserve"> أكابر المحققين على أنّ</w:t>
      </w:r>
      <w:r w:rsidR="009B7069">
        <w:rPr>
          <w:rFonts w:hint="cs"/>
          <w:rtl/>
          <w:lang w:bidi="fa-IR"/>
        </w:rPr>
        <w:t>َ</w:t>
      </w:r>
      <w:r w:rsidRPr="00C3465B">
        <w:rPr>
          <w:rtl/>
          <w:lang w:bidi="fa-IR"/>
        </w:rPr>
        <w:t xml:space="preserve"> المتكلّ</w:t>
      </w:r>
      <w:r w:rsidR="009B7069">
        <w:rPr>
          <w:rFonts w:hint="cs"/>
          <w:rtl/>
          <w:lang w:bidi="fa-IR"/>
        </w:rPr>
        <w:t>ِ</w:t>
      </w:r>
      <w:r w:rsidRPr="00C3465B">
        <w:rPr>
          <w:rtl/>
          <w:lang w:bidi="fa-IR"/>
        </w:rPr>
        <w:t>م خارج عن عموم كلامه</w:t>
      </w:r>
      <w:r>
        <w:rPr>
          <w:rtl/>
          <w:lang w:bidi="fa-IR"/>
        </w:rPr>
        <w:t>،</w:t>
      </w:r>
      <w:r w:rsidRPr="00C3465B">
        <w:rPr>
          <w:rtl/>
          <w:lang w:bidi="fa-IR"/>
        </w:rPr>
        <w:t xml:space="preserve"> وبناء</w:t>
      </w:r>
      <w:r w:rsidR="009B7069">
        <w:rPr>
          <w:rFonts w:hint="cs"/>
          <w:rtl/>
          <w:lang w:bidi="fa-IR"/>
        </w:rPr>
        <w:t>ً</w:t>
      </w:r>
      <w:r w:rsidRPr="00C3465B">
        <w:rPr>
          <w:rtl/>
          <w:lang w:bidi="fa-IR"/>
        </w:rPr>
        <w:t xml:space="preserve"> على هذه القاعدة فإنّ النبيّ</w:t>
      </w:r>
      <w:r>
        <w:rPr>
          <w:rtl/>
          <w:lang w:bidi="fa-IR"/>
        </w:rPr>
        <w:t xml:space="preserve"> - </w:t>
      </w:r>
      <w:r w:rsidR="00082BFE" w:rsidRPr="00082BFE">
        <w:rPr>
          <w:rStyle w:val="libAlaemChar"/>
          <w:rtl/>
        </w:rPr>
        <w:t>صلى‌الله‌عليه‌وآله‌وسلم</w:t>
      </w:r>
      <w:r w:rsidR="006103F2">
        <w:rPr>
          <w:rStyle w:val="libAlaemChar"/>
          <w:rtl/>
        </w:rPr>
        <w:t xml:space="preserve"> </w:t>
      </w:r>
      <w:r>
        <w:rPr>
          <w:rtl/>
          <w:lang w:bidi="fa-IR"/>
        </w:rPr>
        <w:t xml:space="preserve">- </w:t>
      </w:r>
      <w:r w:rsidRPr="00C3465B">
        <w:rPr>
          <w:rtl/>
          <w:lang w:bidi="fa-IR"/>
        </w:rPr>
        <w:t>غير داخل من أوّل الأمر في عموم « أحبّ الخلق » في حديث الطير</w:t>
      </w:r>
      <w:r>
        <w:rPr>
          <w:rtl/>
          <w:lang w:bidi="fa-IR"/>
        </w:rPr>
        <w:t>،</w:t>
      </w:r>
      <w:r w:rsidRPr="00C3465B">
        <w:rPr>
          <w:rtl/>
          <w:lang w:bidi="fa-IR"/>
        </w:rPr>
        <w:t xml:space="preserve"> وعلى هذا أيضا</w:t>
      </w:r>
      <w:r w:rsidR="009B7069">
        <w:rPr>
          <w:rFonts w:hint="cs"/>
          <w:rtl/>
          <w:lang w:bidi="fa-IR"/>
        </w:rPr>
        <w:t>ً</w:t>
      </w:r>
      <w:r w:rsidRPr="00C3465B">
        <w:rPr>
          <w:rtl/>
          <w:lang w:bidi="fa-IR"/>
        </w:rPr>
        <w:t xml:space="preserve"> تبطل دعوى عدم عمومه</w:t>
      </w:r>
      <w:r>
        <w:rPr>
          <w:rtl/>
          <w:lang w:bidi="fa-IR"/>
        </w:rPr>
        <w:t>،</w:t>
      </w:r>
      <w:r w:rsidRPr="00C3465B">
        <w:rPr>
          <w:rtl/>
          <w:lang w:bidi="fa-IR"/>
        </w:rPr>
        <w:t xml:space="preserve"> ولنذكر عبارة</w:t>
      </w:r>
      <w:r w:rsidR="009B7069">
        <w:rPr>
          <w:rFonts w:hint="cs"/>
          <w:rtl/>
          <w:lang w:bidi="fa-IR"/>
        </w:rPr>
        <w:t>ً</w:t>
      </w:r>
      <w:r w:rsidRPr="00C3465B">
        <w:rPr>
          <w:rtl/>
          <w:lang w:bidi="fa-IR"/>
        </w:rPr>
        <w:t xml:space="preserve"> واحدة</w:t>
      </w:r>
      <w:r w:rsidR="009B7069">
        <w:rPr>
          <w:rFonts w:hint="cs"/>
          <w:rtl/>
          <w:lang w:bidi="fa-IR"/>
        </w:rPr>
        <w:t>ً</w:t>
      </w:r>
      <w:r w:rsidRPr="00C3465B">
        <w:rPr>
          <w:rtl/>
          <w:lang w:bidi="fa-IR"/>
        </w:rPr>
        <w:t xml:space="preserve"> فيها التصريح بالقاعدة المذكورة</w:t>
      </w:r>
      <w:r>
        <w:rPr>
          <w:rtl/>
          <w:lang w:bidi="fa-IR"/>
        </w:rPr>
        <w:t>:</w:t>
      </w:r>
    </w:p>
    <w:p w:rsidR="00A41E48" w:rsidRPr="00C3465B" w:rsidRDefault="00A41E48" w:rsidP="00A41E48">
      <w:pPr>
        <w:pStyle w:val="libNormal"/>
        <w:rPr>
          <w:rtl/>
          <w:lang w:bidi="fa-IR"/>
        </w:rPr>
      </w:pPr>
      <w:r w:rsidRPr="00C3465B">
        <w:rPr>
          <w:rtl/>
          <w:lang w:bidi="fa-IR"/>
        </w:rPr>
        <w:t>قال شيخ الإ</w:t>
      </w:r>
      <w:r w:rsidR="009B7069">
        <w:rPr>
          <w:rFonts w:hint="cs"/>
          <w:rtl/>
          <w:lang w:bidi="fa-IR"/>
        </w:rPr>
        <w:t>ِ</w:t>
      </w:r>
      <w:r w:rsidRPr="00C3465B">
        <w:rPr>
          <w:rtl/>
          <w:lang w:bidi="fa-IR"/>
        </w:rPr>
        <w:t>سلام عبد الله بن حسن الدين ابن جمال الدين الأنصاري المعروف بمخدوم الملك في كتاب ( عصمة الأنبياء )</w:t>
      </w:r>
      <w:r>
        <w:rPr>
          <w:rtl/>
          <w:lang w:bidi="fa-IR"/>
        </w:rPr>
        <w:t>:</w:t>
      </w:r>
      <w:r w:rsidRPr="00C3465B">
        <w:rPr>
          <w:rtl/>
          <w:lang w:bidi="fa-IR"/>
        </w:rPr>
        <w:t xml:space="preserve"> « </w:t>
      </w:r>
      <w:r w:rsidR="009B7069">
        <w:rPr>
          <w:rFonts w:hint="cs"/>
          <w:rtl/>
          <w:lang w:bidi="fa-IR"/>
        </w:rPr>
        <w:t>إ</w:t>
      </w:r>
      <w:r w:rsidRPr="00C3465B">
        <w:rPr>
          <w:rtl/>
          <w:lang w:bidi="fa-IR"/>
        </w:rPr>
        <w:t>تفق المليّون واجتمعت على أنّهم معصومون قبل البعثة وبعدها من الكفر الحقيقي ال</w:t>
      </w:r>
      <w:r w:rsidR="007B0999">
        <w:rPr>
          <w:rFonts w:hint="cs"/>
          <w:rtl/>
          <w:lang w:bidi="fa-IR"/>
        </w:rPr>
        <w:t>إِ</w:t>
      </w:r>
      <w:r w:rsidRPr="00C3465B">
        <w:rPr>
          <w:rtl/>
          <w:lang w:bidi="fa-IR"/>
        </w:rPr>
        <w:t>ختياري</w:t>
      </w:r>
      <w:r>
        <w:rPr>
          <w:rtl/>
          <w:lang w:bidi="fa-IR"/>
        </w:rPr>
        <w:t>،</w:t>
      </w:r>
      <w:r w:rsidRPr="00C3465B">
        <w:rPr>
          <w:rtl/>
          <w:lang w:bidi="fa-IR"/>
        </w:rPr>
        <w:t xml:space="preserve"> غير أنّ الأزارقة والفضليّة من الخوارج يجوّزون صدور ذلك منهم</w:t>
      </w:r>
      <w:r>
        <w:rPr>
          <w:rtl/>
          <w:lang w:bidi="fa-IR"/>
        </w:rPr>
        <w:t>،</w:t>
      </w:r>
      <w:r w:rsidRPr="00C3465B">
        <w:rPr>
          <w:rtl/>
          <w:lang w:bidi="fa-IR"/>
        </w:rPr>
        <w:t xml:space="preserve"> لا بمعنى فساد العقيدة في التوحيد والجهل في معرفة الذات والصّفات</w:t>
      </w:r>
      <w:r>
        <w:rPr>
          <w:rtl/>
          <w:lang w:bidi="fa-IR"/>
        </w:rPr>
        <w:t>،</w:t>
      </w:r>
      <w:r w:rsidRPr="00C3465B">
        <w:rPr>
          <w:rtl/>
          <w:lang w:bidi="fa-IR"/>
        </w:rPr>
        <w:t xml:space="preserve"> بل باعتبار أنّ</w:t>
      </w:r>
      <w:r w:rsidR="007B0999">
        <w:rPr>
          <w:rFonts w:hint="cs"/>
          <w:rtl/>
          <w:lang w:bidi="fa-IR"/>
        </w:rPr>
        <w:t>َ</w:t>
      </w:r>
      <w:r w:rsidRPr="00C3465B">
        <w:rPr>
          <w:rtl/>
          <w:lang w:bidi="fa-IR"/>
        </w:rPr>
        <w:t xml:space="preserve"> كل ذنب</w:t>
      </w:r>
      <w:r w:rsidR="007B0999">
        <w:rPr>
          <w:rFonts w:hint="cs"/>
          <w:rtl/>
          <w:lang w:bidi="fa-IR"/>
        </w:rPr>
        <w:t>ٍ</w:t>
      </w:r>
      <w:r w:rsidRPr="00C3465B">
        <w:rPr>
          <w:rtl/>
          <w:lang w:bidi="fa-IR"/>
        </w:rPr>
        <w:t xml:space="preserve"> كفر عندهم</w:t>
      </w:r>
      <w:r>
        <w:rPr>
          <w:rtl/>
          <w:lang w:bidi="fa-IR"/>
        </w:rPr>
        <w:t>،</w:t>
      </w:r>
      <w:r w:rsidRPr="00C3465B">
        <w:rPr>
          <w:rtl/>
          <w:lang w:bidi="fa-IR"/>
        </w:rPr>
        <w:t xml:space="preserve"> وصدور الذنب عنهم جائز</w:t>
      </w:r>
      <w:r>
        <w:rPr>
          <w:rtl/>
          <w:lang w:bidi="fa-IR"/>
        </w:rPr>
        <w:t>،</w:t>
      </w:r>
      <w:r w:rsidRPr="00C3465B">
        <w:rPr>
          <w:rtl/>
          <w:lang w:bidi="fa-IR"/>
        </w:rPr>
        <w:t xml:space="preserve"> فوقوع الكفر عنهم يكون كذلك. وعن ال</w:t>
      </w:r>
      <w:r w:rsidR="00B53EF1">
        <w:rPr>
          <w:rFonts w:hint="cs"/>
          <w:rtl/>
          <w:lang w:bidi="fa-IR"/>
        </w:rPr>
        <w:t>إِ</w:t>
      </w:r>
      <w:r w:rsidRPr="00C3465B">
        <w:rPr>
          <w:rtl/>
          <w:lang w:bidi="fa-IR"/>
        </w:rPr>
        <w:t>ضطراري</w:t>
      </w:r>
      <w:r>
        <w:rPr>
          <w:rtl/>
          <w:lang w:bidi="fa-IR"/>
        </w:rPr>
        <w:t xml:space="preserve"> - </w:t>
      </w:r>
      <w:r w:rsidRPr="00C3465B">
        <w:rPr>
          <w:rtl/>
          <w:lang w:bidi="fa-IR"/>
        </w:rPr>
        <w:t>أي</w:t>
      </w:r>
      <w:r w:rsidR="009E7031">
        <w:rPr>
          <w:rFonts w:hint="cs"/>
          <w:rtl/>
          <w:lang w:bidi="fa-IR"/>
        </w:rPr>
        <w:t>ْ</w:t>
      </w:r>
      <w:r w:rsidRPr="00C3465B">
        <w:rPr>
          <w:rtl/>
          <w:lang w:bidi="fa-IR"/>
        </w:rPr>
        <w:t xml:space="preserve"> إظهاره تقية</w:t>
      </w:r>
      <w:r w:rsidR="009E7031">
        <w:rPr>
          <w:rFonts w:hint="cs"/>
          <w:rtl/>
          <w:lang w:bidi="fa-IR"/>
        </w:rPr>
        <w:t>ً</w:t>
      </w:r>
      <w:r>
        <w:rPr>
          <w:rtl/>
          <w:lang w:bidi="fa-IR"/>
        </w:rPr>
        <w:t xml:space="preserve"> - </w:t>
      </w:r>
      <w:r w:rsidRPr="00C3465B">
        <w:rPr>
          <w:rtl/>
          <w:lang w:bidi="fa-IR"/>
        </w:rPr>
        <w:t>خلافا</w:t>
      </w:r>
      <w:r w:rsidR="009E7031">
        <w:rPr>
          <w:rFonts w:hint="cs"/>
          <w:rtl/>
          <w:lang w:bidi="fa-IR"/>
        </w:rPr>
        <w:t>ً</w:t>
      </w:r>
      <w:r w:rsidRPr="00C3465B">
        <w:rPr>
          <w:rtl/>
          <w:lang w:bidi="fa-IR"/>
        </w:rPr>
        <w:t xml:space="preserve"> للشيعة</w:t>
      </w:r>
      <w:r>
        <w:rPr>
          <w:rtl/>
          <w:lang w:bidi="fa-IR"/>
        </w:rPr>
        <w:t>،</w:t>
      </w:r>
      <w:r w:rsidRPr="00C3465B">
        <w:rPr>
          <w:rtl/>
          <w:lang w:bidi="fa-IR"/>
        </w:rPr>
        <w:t xml:space="preserve"> فإنّهم يجوّزون إظهار الكفر تقية</w:t>
      </w:r>
      <w:r w:rsidR="009E7031">
        <w:rPr>
          <w:rFonts w:hint="cs"/>
          <w:rtl/>
          <w:lang w:bidi="fa-IR"/>
        </w:rPr>
        <w:t>ً</w:t>
      </w:r>
      <w:r>
        <w:rPr>
          <w:rtl/>
          <w:lang w:bidi="fa-IR"/>
        </w:rPr>
        <w:t>،</w:t>
      </w:r>
      <w:r w:rsidRPr="00C3465B">
        <w:rPr>
          <w:rtl/>
          <w:lang w:bidi="fa-IR"/>
        </w:rPr>
        <w:t xml:space="preserve"> بل أوجبه بعضهم. ومعصومون عن الكفر الحكمي أيضا</w:t>
      </w:r>
      <w:r w:rsidR="00F34BE2">
        <w:rPr>
          <w:rFonts w:hint="cs"/>
          <w:rtl/>
          <w:lang w:bidi="fa-IR"/>
        </w:rPr>
        <w:t>ً</w:t>
      </w:r>
      <w:r>
        <w:rPr>
          <w:rtl/>
          <w:lang w:bidi="fa-IR"/>
        </w:rPr>
        <w:t>،</w:t>
      </w:r>
      <w:r w:rsidRPr="00C3465B">
        <w:rPr>
          <w:rtl/>
          <w:lang w:bidi="fa-IR"/>
        </w:rPr>
        <w:t xml:space="preserve"> بمعنى أنّه لا يحكم عليهم في صباهم بالكفر تبعا</w:t>
      </w:r>
      <w:r w:rsidR="00F34BE2">
        <w:rPr>
          <w:rFonts w:hint="cs"/>
          <w:rtl/>
          <w:lang w:bidi="fa-IR"/>
        </w:rPr>
        <w:t>ً</w:t>
      </w:r>
      <w:r w:rsidRPr="00C3465B">
        <w:rPr>
          <w:rtl/>
          <w:lang w:bidi="fa-IR"/>
        </w:rPr>
        <w:t xml:space="preserve"> للأبوين ولا تبعا</w:t>
      </w:r>
      <w:r w:rsidR="00F34BE2">
        <w:rPr>
          <w:rFonts w:hint="cs"/>
          <w:rtl/>
          <w:lang w:bidi="fa-IR"/>
        </w:rPr>
        <w:t>ً</w:t>
      </w:r>
      <w:r w:rsidRPr="00C3465B">
        <w:rPr>
          <w:rtl/>
          <w:lang w:bidi="fa-IR"/>
        </w:rPr>
        <w:t xml:space="preserve"> للدار</w:t>
      </w:r>
      <w:r>
        <w:rPr>
          <w:rtl/>
          <w:lang w:bidi="fa-IR"/>
        </w:rPr>
        <w:t>،</w:t>
      </w:r>
      <w:r w:rsidRPr="00C3465B">
        <w:rPr>
          <w:rtl/>
          <w:lang w:bidi="fa-IR"/>
        </w:rPr>
        <w:t xml:space="preserve"> فإنّهم مولودون على الفطرة والمعرفة بالله وصفاته وتوحيده</w:t>
      </w:r>
      <w:r>
        <w:rPr>
          <w:rtl/>
          <w:lang w:bidi="fa-IR"/>
        </w:rPr>
        <w:t>،</w:t>
      </w:r>
      <w:r w:rsidRPr="00C3465B">
        <w:rPr>
          <w:rtl/>
          <w:lang w:bidi="fa-IR"/>
        </w:rPr>
        <w:t xml:space="preserve"> وهم نش</w:t>
      </w:r>
      <w:r w:rsidR="00F34BE2">
        <w:rPr>
          <w:rFonts w:hint="cs"/>
          <w:rtl/>
          <w:lang w:bidi="fa-IR"/>
        </w:rPr>
        <w:t>أ</w:t>
      </w:r>
      <w:r w:rsidRPr="00C3465B">
        <w:rPr>
          <w:rtl/>
          <w:lang w:bidi="fa-IR"/>
        </w:rPr>
        <w:t>وا على المعرفة من بدو خلقتهم وأوّل فطرتهم</w:t>
      </w:r>
      <w:r>
        <w:rPr>
          <w:rtl/>
          <w:lang w:bidi="fa-IR"/>
        </w:rPr>
        <w:t>،</w:t>
      </w:r>
      <w:r w:rsidRPr="00C3465B">
        <w:rPr>
          <w:rtl/>
          <w:lang w:bidi="fa-IR"/>
        </w:rPr>
        <w:t xml:space="preserve"> ومن طالع سيرتهم مذ صباهم إلى مبعثهم يعلم ذلك يقينا</w:t>
      </w:r>
      <w:r w:rsidR="00F976F0">
        <w:rPr>
          <w:rFonts w:hint="cs"/>
          <w:rtl/>
          <w:lang w:bidi="fa-IR"/>
        </w:rPr>
        <w:t>ً</w:t>
      </w:r>
      <w:r>
        <w:rPr>
          <w:rtl/>
          <w:lang w:bidi="fa-IR"/>
        </w:rPr>
        <w:t>،</w:t>
      </w:r>
      <w:r w:rsidRPr="00C3465B">
        <w:rPr>
          <w:rtl/>
          <w:lang w:bidi="fa-IR"/>
        </w:rPr>
        <w:t xml:space="preserve"> ثم لم يقدر آباؤهم أن يغووهم عن الفطرة</w:t>
      </w:r>
      <w:r>
        <w:rPr>
          <w:rtl/>
          <w:lang w:bidi="fa-IR"/>
        </w:rPr>
        <w:t>،</w:t>
      </w:r>
      <w:r w:rsidRPr="00C3465B">
        <w:rPr>
          <w:rtl/>
          <w:lang w:bidi="fa-IR"/>
        </w:rPr>
        <w:t xml:space="preserve"> لكونهم عرفاء بالله تعالى</w:t>
      </w:r>
      <w:r>
        <w:rPr>
          <w:rtl/>
          <w:lang w:bidi="fa-IR"/>
        </w:rPr>
        <w:t>،</w:t>
      </w:r>
      <w:r w:rsidRPr="00C3465B">
        <w:rPr>
          <w:rtl/>
          <w:lang w:bidi="fa-IR"/>
        </w:rPr>
        <w:t xml:space="preserve"> عقلاء لدينه</w:t>
      </w:r>
      <w:r>
        <w:rPr>
          <w:rtl/>
          <w:lang w:bidi="fa-IR"/>
        </w:rPr>
        <w:t>،</w:t>
      </w:r>
      <w:r w:rsidRPr="00C3465B">
        <w:rPr>
          <w:rtl/>
          <w:lang w:bidi="fa-IR"/>
        </w:rPr>
        <w:t xml:space="preserve"> مختارين لتوحيده بتأييده. وإسلام الصبي الذي يعقل دينا</w:t>
      </w:r>
      <w:r w:rsidR="009100A5">
        <w:rPr>
          <w:rFonts w:hint="cs"/>
          <w:rtl/>
          <w:lang w:bidi="fa-IR"/>
        </w:rPr>
        <w:t>ً</w:t>
      </w:r>
      <w:r w:rsidRPr="00C3465B">
        <w:rPr>
          <w:rtl/>
          <w:lang w:bidi="fa-IR"/>
        </w:rPr>
        <w:t xml:space="preserve"> صحيح</w:t>
      </w:r>
      <w:r>
        <w:rPr>
          <w:rtl/>
          <w:lang w:bidi="fa-IR"/>
        </w:rPr>
        <w:t>،</w:t>
      </w:r>
      <w:r w:rsidRPr="00C3465B">
        <w:rPr>
          <w:rtl/>
          <w:lang w:bidi="fa-IR"/>
        </w:rPr>
        <w:t xml:space="preserve"> وعقلهم في هذه الحالة من فضله ورحمته عليهم</w:t>
      </w:r>
      <w:r>
        <w:rPr>
          <w:rtl/>
          <w:lang w:bidi="fa-IR"/>
        </w:rPr>
        <w:t>،</w:t>
      </w:r>
      <w:r w:rsidRPr="00C3465B">
        <w:rPr>
          <w:rtl/>
          <w:lang w:bidi="fa-IR"/>
        </w:rPr>
        <w:t xml:space="preserve"> والله يختصّ</w:t>
      </w:r>
      <w:r w:rsidR="0017069A">
        <w:rPr>
          <w:rFonts w:hint="cs"/>
          <w:rtl/>
          <w:lang w:bidi="fa-IR"/>
        </w:rPr>
        <w:t>ُ</w:t>
      </w:r>
      <w:r w:rsidRPr="00C3465B">
        <w:rPr>
          <w:rtl/>
          <w:lang w:bidi="fa-IR"/>
        </w:rPr>
        <w:t xml:space="preserve"> برحمته من يشاء</w:t>
      </w:r>
      <w:r>
        <w:rPr>
          <w:rtl/>
          <w:lang w:bidi="fa-IR"/>
        </w:rPr>
        <w:t>،</w:t>
      </w:r>
      <w:r w:rsidRPr="00C3465B">
        <w:rPr>
          <w:rtl/>
          <w:lang w:bidi="fa-IR"/>
        </w:rPr>
        <w:t xml:space="preserve"> فلا يكونون أتباعا</w:t>
      </w:r>
      <w:r w:rsidR="0017069A">
        <w:rPr>
          <w:rFonts w:hint="cs"/>
          <w:rtl/>
          <w:lang w:bidi="fa-IR"/>
        </w:rPr>
        <w:t>ً</w:t>
      </w:r>
      <w:r w:rsidRPr="00C3465B">
        <w:rPr>
          <w:rtl/>
          <w:lang w:bidi="fa-IR"/>
        </w:rPr>
        <w:t xml:space="preserve"> للآباء.</w:t>
      </w:r>
    </w:p>
    <w:p w:rsidR="00A41E48" w:rsidRPr="00C3465B" w:rsidRDefault="00A41E48" w:rsidP="00A41E48">
      <w:pPr>
        <w:pStyle w:val="libNormal"/>
        <w:rPr>
          <w:rtl/>
          <w:lang w:bidi="fa-IR"/>
        </w:rPr>
      </w:pPr>
      <w:r w:rsidRPr="00C3465B">
        <w:rPr>
          <w:rtl/>
        </w:rPr>
        <w:t xml:space="preserve">وقوله </w:t>
      </w:r>
      <w:r w:rsidR="00082BFE" w:rsidRPr="00082BFE">
        <w:rPr>
          <w:rStyle w:val="libAlaemChar"/>
          <w:rtl/>
        </w:rPr>
        <w:t>صلى‌الله‌عليه‌وآله‌وسلم</w:t>
      </w:r>
      <w:r w:rsidR="006103F2" w:rsidRPr="006103F2">
        <w:rPr>
          <w:rStyle w:val="libAlaemChar"/>
          <w:rtl/>
        </w:rPr>
        <w:t xml:space="preserve"> </w:t>
      </w:r>
      <w:r>
        <w:rPr>
          <w:rtl/>
        </w:rPr>
        <w:t xml:space="preserve">: </w:t>
      </w:r>
      <w:r w:rsidRPr="00C3465B">
        <w:rPr>
          <w:rtl/>
        </w:rPr>
        <w:t>« ما من مولود إل</w:t>
      </w:r>
      <w:r w:rsidR="002B53D6">
        <w:rPr>
          <w:rFonts w:hint="cs"/>
          <w:rtl/>
        </w:rPr>
        <w:t>ّ</w:t>
      </w:r>
      <w:r w:rsidRPr="00C3465B">
        <w:rPr>
          <w:rtl/>
        </w:rPr>
        <w:t>ا يولد على فطرة الإ</w:t>
      </w:r>
      <w:r w:rsidR="00AA46B2">
        <w:rPr>
          <w:rFonts w:hint="cs"/>
          <w:rtl/>
        </w:rPr>
        <w:t>ِ</w:t>
      </w:r>
      <w:r w:rsidRPr="00C3465B">
        <w:rPr>
          <w:rtl/>
        </w:rPr>
        <w:t xml:space="preserve">سلام وأبواه يهوّدانه أو ينصّرانه أو يمجّسانه » </w:t>
      </w:r>
      <w:r w:rsidRPr="00C3465B">
        <w:rPr>
          <w:rtl/>
          <w:lang w:bidi="fa-IR"/>
        </w:rPr>
        <w:t>فليس على عمومه على ما لا يخفى</w:t>
      </w:r>
      <w:r>
        <w:rPr>
          <w:rtl/>
          <w:lang w:bidi="fa-IR"/>
        </w:rPr>
        <w:t>،</w:t>
      </w:r>
      <w:r w:rsidRPr="00C3465B">
        <w:rPr>
          <w:rtl/>
          <w:lang w:bidi="fa-IR"/>
        </w:rPr>
        <w:t xml:space="preserve"> مع</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أنّ</w:t>
      </w:r>
      <w:r w:rsidR="00AA46B2">
        <w:rPr>
          <w:rFonts w:hint="cs"/>
          <w:rtl/>
          <w:lang w:bidi="fa-IR"/>
        </w:rPr>
        <w:t>َ</w:t>
      </w:r>
      <w:r w:rsidRPr="00C3465B">
        <w:rPr>
          <w:rtl/>
          <w:lang w:bidi="fa-IR"/>
        </w:rPr>
        <w:t xml:space="preserve"> المتكلّم لا يدخل تحت الحكم</w:t>
      </w:r>
      <w:r>
        <w:rPr>
          <w:rtl/>
          <w:lang w:bidi="fa-IR"/>
        </w:rPr>
        <w:t>،</w:t>
      </w:r>
      <w:r w:rsidRPr="00C3465B">
        <w:rPr>
          <w:rtl/>
          <w:lang w:bidi="fa-IR"/>
        </w:rPr>
        <w:t xml:space="preserve"> صرّح به أئمّة الحديث »</w:t>
      </w:r>
      <w:r>
        <w:rPr>
          <w:rtl/>
          <w:lang w:bidi="fa-IR"/>
        </w:rPr>
        <w:t>.</w:t>
      </w:r>
    </w:p>
    <w:p w:rsidR="00A41E48" w:rsidRPr="00C3465B" w:rsidRDefault="00A41E48" w:rsidP="00A41E48">
      <w:pPr>
        <w:pStyle w:val="libBold1"/>
        <w:rPr>
          <w:rtl/>
          <w:lang w:bidi="fa-IR"/>
        </w:rPr>
      </w:pPr>
      <w:r w:rsidRPr="00C3465B">
        <w:rPr>
          <w:rtl/>
          <w:lang w:bidi="fa-IR"/>
        </w:rPr>
        <w:t>الوجه الثالث</w:t>
      </w:r>
      <w:r>
        <w:rPr>
          <w:rtl/>
          <w:lang w:bidi="fa-IR"/>
        </w:rPr>
        <w:t>:</w:t>
      </w:r>
    </w:p>
    <w:p w:rsidR="00A41E48" w:rsidRPr="00C3465B" w:rsidRDefault="00A41E48" w:rsidP="00B62E63">
      <w:pPr>
        <w:pStyle w:val="libNormal"/>
        <w:rPr>
          <w:rtl/>
          <w:lang w:bidi="fa-IR"/>
        </w:rPr>
      </w:pPr>
      <w:r w:rsidRPr="00C3465B">
        <w:rPr>
          <w:rtl/>
          <w:lang w:bidi="fa-IR"/>
        </w:rPr>
        <w:t>إنّه لو تأمّل التوربشتي في لفظ الحديث ل</w:t>
      </w:r>
      <w:r w:rsidR="00AA46B2">
        <w:rPr>
          <w:rFonts w:hint="cs"/>
          <w:rtl/>
          <w:lang w:bidi="fa-IR"/>
        </w:rPr>
        <w:t>َ</w:t>
      </w:r>
      <w:r w:rsidRPr="00C3465B">
        <w:rPr>
          <w:rtl/>
          <w:lang w:bidi="fa-IR"/>
        </w:rPr>
        <w:t>ما تفوّه بهذا الذي تفوّه به</w:t>
      </w:r>
      <w:r>
        <w:rPr>
          <w:rtl/>
          <w:lang w:bidi="fa-IR"/>
        </w:rPr>
        <w:t xml:space="preserve"> ..</w:t>
      </w:r>
      <w:r w:rsidRPr="00C3465B">
        <w:rPr>
          <w:rtl/>
          <w:lang w:bidi="fa-IR"/>
        </w:rPr>
        <w:t>.</w:t>
      </w:r>
      <w:r>
        <w:rPr>
          <w:rFonts w:hint="cs"/>
          <w:rtl/>
          <w:lang w:bidi="fa-IR"/>
        </w:rPr>
        <w:t xml:space="preserve"> </w:t>
      </w:r>
      <w:r w:rsidRPr="00C3465B">
        <w:rPr>
          <w:rtl/>
        </w:rPr>
        <w:t xml:space="preserve">إنّ النبيّ </w:t>
      </w:r>
      <w:r w:rsidR="00082BFE" w:rsidRPr="00082BFE">
        <w:rPr>
          <w:rStyle w:val="libAlaemChar"/>
          <w:rtl/>
        </w:rPr>
        <w:t>صلى‌الله‌عليه‌وآله‌وسلم</w:t>
      </w:r>
      <w:r w:rsidR="006103F2">
        <w:rPr>
          <w:rStyle w:val="libAlaemChar"/>
          <w:rtl/>
        </w:rPr>
        <w:t xml:space="preserve"> </w:t>
      </w:r>
      <w:r w:rsidRPr="00C3465B">
        <w:rPr>
          <w:rtl/>
        </w:rPr>
        <w:t>قال</w:t>
      </w:r>
      <w:r>
        <w:rPr>
          <w:rtl/>
        </w:rPr>
        <w:t xml:space="preserve">: </w:t>
      </w:r>
      <w:r w:rsidRPr="00C3465B">
        <w:rPr>
          <w:rtl/>
        </w:rPr>
        <w:t>« الل</w:t>
      </w:r>
      <w:r w:rsidR="002C7240">
        <w:rPr>
          <w:rFonts w:hint="cs"/>
          <w:rtl/>
        </w:rPr>
        <w:t>ّ</w:t>
      </w:r>
      <w:r w:rsidRPr="00C3465B">
        <w:rPr>
          <w:rtl/>
        </w:rPr>
        <w:t>هم ائتني</w:t>
      </w:r>
      <w:r>
        <w:rPr>
          <w:rtl/>
        </w:rPr>
        <w:t xml:space="preserve"> ..</w:t>
      </w:r>
      <w:r w:rsidRPr="00C3465B">
        <w:rPr>
          <w:rtl/>
        </w:rPr>
        <w:t xml:space="preserve">. » </w:t>
      </w:r>
      <w:r w:rsidRPr="00C3465B">
        <w:rPr>
          <w:rtl/>
          <w:lang w:bidi="fa-IR"/>
        </w:rPr>
        <w:t xml:space="preserve">فطلب من الله إتيان « أحبّ الخلق » إليه وحضوره عنده </w:t>
      </w:r>
      <w:r w:rsidR="00082BFE" w:rsidRPr="00082BFE">
        <w:rPr>
          <w:rStyle w:val="libAlaemChar"/>
          <w:rtl/>
        </w:rPr>
        <w:t>صلى‌الله‌عليه‌وآله‌وسلم</w:t>
      </w:r>
      <w:r w:rsidR="006103F2">
        <w:rPr>
          <w:rStyle w:val="libAlaemChar"/>
          <w:rtl/>
        </w:rPr>
        <w:t xml:space="preserve"> </w:t>
      </w:r>
      <w:r w:rsidRPr="00C3465B">
        <w:rPr>
          <w:rtl/>
          <w:lang w:bidi="fa-IR"/>
        </w:rPr>
        <w:t>لا عند غيره</w:t>
      </w:r>
      <w:r>
        <w:rPr>
          <w:rtl/>
          <w:lang w:bidi="fa-IR"/>
        </w:rPr>
        <w:t xml:space="preserve"> ..</w:t>
      </w:r>
      <w:r w:rsidRPr="00C3465B">
        <w:rPr>
          <w:rtl/>
          <w:lang w:bidi="fa-IR"/>
        </w:rPr>
        <w:t>.</w:t>
      </w:r>
      <w:r>
        <w:rPr>
          <w:rFonts w:hint="cs"/>
          <w:rtl/>
          <w:lang w:bidi="fa-IR"/>
        </w:rPr>
        <w:t xml:space="preserve"> </w:t>
      </w:r>
      <w:r w:rsidRPr="00C3465B">
        <w:rPr>
          <w:rtl/>
          <w:lang w:bidi="fa-IR"/>
        </w:rPr>
        <w:t>فلم يكن داخلا</w:t>
      </w:r>
      <w:r w:rsidR="002C7240">
        <w:rPr>
          <w:rFonts w:hint="cs"/>
          <w:rtl/>
          <w:lang w:bidi="fa-IR"/>
        </w:rPr>
        <w:t>ً</w:t>
      </w:r>
      <w:r w:rsidRPr="00C3465B">
        <w:rPr>
          <w:rtl/>
          <w:lang w:bidi="fa-IR"/>
        </w:rPr>
        <w:t xml:space="preserve"> في عموم كلامه من أوّل الأمر</w:t>
      </w:r>
      <w:r>
        <w:rPr>
          <w:rtl/>
          <w:lang w:bidi="fa-IR"/>
        </w:rPr>
        <w:t xml:space="preserve"> ..</w:t>
      </w:r>
      <w:r w:rsidRPr="00C3465B">
        <w:rPr>
          <w:rtl/>
          <w:lang w:bidi="fa-IR"/>
        </w:rPr>
        <w:t>. وهذا ظاهر كلّ الظّهور</w:t>
      </w:r>
      <w:r>
        <w:rPr>
          <w:rtl/>
          <w:lang w:bidi="fa-IR"/>
        </w:rPr>
        <w:t>،</w:t>
      </w:r>
      <w:r w:rsidRPr="00C3465B">
        <w:rPr>
          <w:rtl/>
          <w:lang w:bidi="fa-IR"/>
        </w:rPr>
        <w:t xml:space="preserve"> ولكن من لم يجعل الله له نورا فما له نور.</w:t>
      </w:r>
    </w:p>
    <w:p w:rsidR="0043598D" w:rsidRDefault="00A41E48" w:rsidP="00A41E48">
      <w:pPr>
        <w:pStyle w:val="libBold1"/>
        <w:rPr>
          <w:rtl/>
          <w:lang w:bidi="fa-IR"/>
        </w:rPr>
      </w:pPr>
      <w:r w:rsidRPr="00C3465B">
        <w:rPr>
          <w:rtl/>
          <w:lang w:bidi="fa-IR"/>
        </w:rPr>
        <w:t>الوجه الرابع</w:t>
      </w:r>
      <w:r>
        <w:rPr>
          <w:rtl/>
          <w:lang w:bidi="fa-IR"/>
        </w:rPr>
        <w:t>:</w:t>
      </w:r>
    </w:p>
    <w:p w:rsidR="00A41E48" w:rsidRPr="00C3465B" w:rsidRDefault="00A41E48" w:rsidP="00A41E48">
      <w:pPr>
        <w:pStyle w:val="libNormal"/>
        <w:rPr>
          <w:rtl/>
          <w:lang w:bidi="fa-IR"/>
        </w:rPr>
      </w:pPr>
      <w:r w:rsidRPr="00C3465B">
        <w:rPr>
          <w:rtl/>
        </w:rPr>
        <w:t xml:space="preserve">وقال </w:t>
      </w:r>
      <w:r w:rsidR="00082BFE" w:rsidRPr="00082BFE">
        <w:rPr>
          <w:rStyle w:val="libAlaemChar"/>
          <w:rtl/>
        </w:rPr>
        <w:t>صلى‌الله‌عليه‌وآله‌وسلم</w:t>
      </w:r>
      <w:r w:rsidR="006103F2">
        <w:rPr>
          <w:rStyle w:val="libAlaemChar"/>
          <w:rtl/>
        </w:rPr>
        <w:t xml:space="preserve"> </w:t>
      </w:r>
      <w:r w:rsidRPr="00C3465B">
        <w:rPr>
          <w:rtl/>
        </w:rPr>
        <w:t>في حديث الطّير</w:t>
      </w:r>
      <w:r>
        <w:rPr>
          <w:rtl/>
        </w:rPr>
        <w:t xml:space="preserve">: </w:t>
      </w:r>
      <w:r w:rsidRPr="00C3465B">
        <w:rPr>
          <w:rtl/>
        </w:rPr>
        <w:t xml:space="preserve">« يأكل معي هذا الطّير » </w:t>
      </w:r>
      <w:r w:rsidRPr="00C3465B">
        <w:rPr>
          <w:rtl/>
          <w:lang w:bidi="fa-IR"/>
        </w:rPr>
        <w:t>وهل يعقل أن يكون هو نفسه مصداقا</w:t>
      </w:r>
      <w:r w:rsidR="002C7240">
        <w:rPr>
          <w:rFonts w:hint="cs"/>
          <w:rtl/>
          <w:lang w:bidi="fa-IR"/>
        </w:rPr>
        <w:t>ً</w:t>
      </w:r>
      <w:r w:rsidRPr="00C3465B">
        <w:rPr>
          <w:rtl/>
          <w:lang w:bidi="fa-IR"/>
        </w:rPr>
        <w:t xml:space="preserve"> لقوله هذا فيكون المؤاكل نفسه</w:t>
      </w:r>
      <w:r>
        <w:rPr>
          <w:rtl/>
          <w:lang w:bidi="fa-IR"/>
        </w:rPr>
        <w:t>؟</w:t>
      </w:r>
    </w:p>
    <w:p w:rsidR="0043598D" w:rsidRDefault="00A41E48" w:rsidP="00A41E48">
      <w:pPr>
        <w:pStyle w:val="libBold1"/>
        <w:rPr>
          <w:rtl/>
          <w:lang w:bidi="fa-IR"/>
        </w:rPr>
      </w:pPr>
      <w:r w:rsidRPr="00C3465B">
        <w:rPr>
          <w:rtl/>
          <w:lang w:bidi="fa-IR"/>
        </w:rPr>
        <w:t>الوجه الخامس</w:t>
      </w:r>
      <w:r>
        <w:rPr>
          <w:rtl/>
          <w:lang w:bidi="fa-IR"/>
        </w:rPr>
        <w:t>:</w:t>
      </w:r>
    </w:p>
    <w:p w:rsidR="00A41E48" w:rsidRPr="00C3465B" w:rsidRDefault="00A41E48" w:rsidP="00A41E48">
      <w:pPr>
        <w:pStyle w:val="libNormal"/>
        <w:rPr>
          <w:rtl/>
          <w:lang w:bidi="fa-IR"/>
        </w:rPr>
      </w:pPr>
      <w:r w:rsidRPr="00C3465B">
        <w:rPr>
          <w:rtl/>
          <w:lang w:bidi="fa-IR"/>
        </w:rPr>
        <w:t>إنّ في كثير</w:t>
      </w:r>
      <w:r w:rsidR="00F72D0A">
        <w:rPr>
          <w:rFonts w:hint="cs"/>
          <w:rtl/>
          <w:lang w:bidi="fa-IR"/>
        </w:rPr>
        <w:t>ٍ</w:t>
      </w:r>
      <w:r w:rsidRPr="00C3465B">
        <w:rPr>
          <w:rtl/>
          <w:lang w:bidi="fa-IR"/>
        </w:rPr>
        <w:t xml:space="preserve"> من طرق الحديث بعد لفظ</w:t>
      </w:r>
      <w:r>
        <w:rPr>
          <w:rFonts w:hint="cs"/>
          <w:rtl/>
          <w:lang w:bidi="fa-IR"/>
        </w:rPr>
        <w:t xml:space="preserve"> </w:t>
      </w:r>
      <w:r w:rsidRPr="00C3465B">
        <w:rPr>
          <w:rtl/>
        </w:rPr>
        <w:t xml:space="preserve">« أحبّ خلقك إليك » </w:t>
      </w:r>
      <w:r w:rsidRPr="00C3465B">
        <w:rPr>
          <w:rtl/>
          <w:lang w:bidi="fa-IR"/>
        </w:rPr>
        <w:t>أو نحوه لفظ « وإلى رسولك » أو نحوه</w:t>
      </w:r>
      <w:r>
        <w:rPr>
          <w:rtl/>
          <w:lang w:bidi="fa-IR"/>
        </w:rPr>
        <w:t xml:space="preserve"> ..</w:t>
      </w:r>
      <w:r w:rsidRPr="00C3465B">
        <w:rPr>
          <w:rtl/>
          <w:lang w:bidi="fa-IR"/>
        </w:rPr>
        <w:t>. وهذا صريح في أنّ</w:t>
      </w:r>
      <w:r w:rsidR="00EE1A81">
        <w:rPr>
          <w:rFonts w:hint="cs"/>
          <w:rtl/>
          <w:lang w:bidi="fa-IR"/>
        </w:rPr>
        <w:t>َ</w:t>
      </w:r>
      <w:r w:rsidRPr="00C3465B">
        <w:rPr>
          <w:rtl/>
          <w:lang w:bidi="fa-IR"/>
        </w:rPr>
        <w:t xml:space="preserve"> السؤال لغيره</w:t>
      </w:r>
      <w:r>
        <w:rPr>
          <w:rtl/>
          <w:lang w:bidi="fa-IR"/>
        </w:rPr>
        <w:t>،</w:t>
      </w:r>
      <w:r w:rsidRPr="00C3465B">
        <w:rPr>
          <w:rtl/>
          <w:lang w:bidi="fa-IR"/>
        </w:rPr>
        <w:t xml:space="preserve"> وأن الدعاء لا يشمل نفسه</w:t>
      </w:r>
      <w:r>
        <w:rPr>
          <w:rtl/>
          <w:lang w:bidi="fa-IR"/>
        </w:rPr>
        <w:t>،</w:t>
      </w:r>
      <w:r w:rsidRPr="00C3465B">
        <w:rPr>
          <w:rtl/>
          <w:lang w:bidi="fa-IR"/>
        </w:rPr>
        <w:t xml:space="preserve"> ولنعم ما أفاد العل</w:t>
      </w:r>
      <w:r w:rsidR="00681918">
        <w:rPr>
          <w:rFonts w:hint="cs"/>
          <w:rtl/>
          <w:lang w:bidi="fa-IR"/>
        </w:rPr>
        <w:t>ّ</w:t>
      </w:r>
      <w:r w:rsidRPr="00C3465B">
        <w:rPr>
          <w:rtl/>
          <w:lang w:bidi="fa-IR"/>
        </w:rPr>
        <w:t>امة ابن بطريق</w:t>
      </w:r>
      <w:r>
        <w:rPr>
          <w:rtl/>
          <w:lang w:bidi="fa-IR"/>
        </w:rPr>
        <w:t>:</w:t>
      </w:r>
    </w:p>
    <w:p w:rsidR="00A41E48" w:rsidRPr="00C3465B" w:rsidRDefault="00A41E48" w:rsidP="00A41E48">
      <w:pPr>
        <w:pStyle w:val="libNormal"/>
        <w:rPr>
          <w:rtl/>
          <w:lang w:bidi="fa-IR"/>
        </w:rPr>
      </w:pPr>
      <w:r w:rsidRPr="00C3465B">
        <w:rPr>
          <w:rtl/>
          <w:lang w:bidi="fa-IR"/>
        </w:rPr>
        <w:t>« قد سأل الله تعالى أن يأتيه بأحبّ خلقه إليه وإلى رسوله</w:t>
      </w:r>
      <w:r>
        <w:rPr>
          <w:rtl/>
          <w:lang w:bidi="fa-IR"/>
        </w:rPr>
        <w:t>،</w:t>
      </w:r>
      <w:r w:rsidRPr="00C3465B">
        <w:rPr>
          <w:rtl/>
          <w:lang w:bidi="fa-IR"/>
        </w:rPr>
        <w:t xml:space="preserve"> وتردّد السؤال من النبيّ </w:t>
      </w:r>
      <w:r w:rsidR="00082BFE" w:rsidRPr="00082BFE">
        <w:rPr>
          <w:rStyle w:val="libAlaemChar"/>
          <w:rtl/>
        </w:rPr>
        <w:t>صلى‌الله‌عليه‌وآله‌وسلم</w:t>
      </w:r>
      <w:r w:rsidR="006103F2">
        <w:rPr>
          <w:rStyle w:val="libAlaemChar"/>
          <w:rtl/>
        </w:rPr>
        <w:t xml:space="preserve"> </w:t>
      </w:r>
      <w:r w:rsidRPr="00C3465B">
        <w:rPr>
          <w:rtl/>
          <w:lang w:bidi="fa-IR"/>
        </w:rPr>
        <w:t>في ذلك</w:t>
      </w:r>
      <w:r>
        <w:rPr>
          <w:rtl/>
          <w:lang w:bidi="fa-IR"/>
        </w:rPr>
        <w:t>،</w:t>
      </w:r>
      <w:r w:rsidRPr="00C3465B">
        <w:rPr>
          <w:rtl/>
          <w:lang w:bidi="fa-IR"/>
        </w:rPr>
        <w:t xml:space="preserve"> وفي الجميع لم يأت إل</w:t>
      </w:r>
      <w:r w:rsidR="00A3216E">
        <w:rPr>
          <w:rFonts w:hint="cs"/>
          <w:rtl/>
          <w:lang w:bidi="fa-IR"/>
        </w:rPr>
        <w:t>ّ</w:t>
      </w:r>
      <w:r w:rsidRPr="00C3465B">
        <w:rPr>
          <w:rtl/>
          <w:lang w:bidi="fa-IR"/>
        </w:rPr>
        <w:t xml:space="preserve">ا أمير المؤمنين علي بن أبي طالب </w:t>
      </w:r>
      <w:r w:rsidRPr="001C3131">
        <w:rPr>
          <w:rStyle w:val="libAlaemChar"/>
          <w:rtl/>
        </w:rPr>
        <w:t>عليه‌السلام</w:t>
      </w:r>
      <w:r w:rsidRPr="00C3465B">
        <w:rPr>
          <w:rtl/>
          <w:lang w:bidi="fa-IR"/>
        </w:rPr>
        <w:t xml:space="preserve">. فثبت أنّه دعوة الرسول. وإذا كانت المحبّة من الله تعالى له هي إرادة تعظيمه ورفعته ودنوّه منه وقربه من طاعته وقد سألها النبيّ </w:t>
      </w:r>
      <w:r w:rsidR="00082BFE" w:rsidRPr="00082BFE">
        <w:rPr>
          <w:rStyle w:val="libAlaemChar"/>
          <w:rtl/>
        </w:rPr>
        <w:t>صلى‌الله‌عليه‌وآله‌وسلم</w:t>
      </w:r>
      <w:r w:rsidR="006103F2">
        <w:rPr>
          <w:rStyle w:val="libAlaemChar"/>
          <w:rtl/>
        </w:rPr>
        <w:t xml:space="preserve"> </w:t>
      </w:r>
      <w:r w:rsidRPr="00C3465B">
        <w:rPr>
          <w:rtl/>
          <w:lang w:bidi="fa-IR"/>
        </w:rPr>
        <w:t>بلفظة « أفعل » وهي مما يبالغ به في المدح</w:t>
      </w:r>
      <w:r>
        <w:rPr>
          <w:rtl/>
          <w:lang w:bidi="fa-IR"/>
        </w:rPr>
        <w:t>،</w:t>
      </w:r>
      <w:r w:rsidRPr="00C3465B">
        <w:rPr>
          <w:rtl/>
          <w:lang w:bidi="fa-IR"/>
        </w:rPr>
        <w:t xml:space="preserve"> لأنّه</w:t>
      </w:r>
      <w:r>
        <w:rPr>
          <w:rFonts w:hint="cs"/>
          <w:rtl/>
          <w:lang w:bidi="fa-IR"/>
        </w:rPr>
        <w:t xml:space="preserve"> </w:t>
      </w:r>
      <w:r w:rsidRPr="00C3465B">
        <w:rPr>
          <w:rtl/>
        </w:rPr>
        <w:t>قال</w:t>
      </w:r>
      <w:r>
        <w:rPr>
          <w:rtl/>
        </w:rPr>
        <w:t xml:space="preserve">: </w:t>
      </w:r>
      <w:r w:rsidRPr="00C3465B">
        <w:rPr>
          <w:rtl/>
        </w:rPr>
        <w:t>الل</w:t>
      </w:r>
      <w:r w:rsidR="00A3216E">
        <w:rPr>
          <w:rFonts w:hint="cs"/>
          <w:rtl/>
        </w:rPr>
        <w:t>ّ</w:t>
      </w:r>
      <w:r w:rsidRPr="00C3465B">
        <w:rPr>
          <w:rtl/>
        </w:rPr>
        <w:t>هم ائتني بأحبّ خلقك إليك</w:t>
      </w:r>
      <w:r>
        <w:rPr>
          <w:rtl/>
        </w:rPr>
        <w:t>،</w:t>
      </w:r>
      <w:r w:rsidRPr="00C3465B">
        <w:rPr>
          <w:rtl/>
          <w:lang w:bidi="fa-IR"/>
        </w:rPr>
        <w:t xml:space="preserve"> و</w:t>
      </w:r>
      <w:r>
        <w:rPr>
          <w:rFonts w:hint="cs"/>
          <w:rtl/>
          <w:lang w:bidi="fa-IR"/>
        </w:rPr>
        <w:t xml:space="preserve"> </w:t>
      </w:r>
      <w:r w:rsidRPr="00C3465B">
        <w:rPr>
          <w:rtl/>
          <w:lang w:bidi="fa-IR"/>
        </w:rPr>
        <w:t>« الأحبّ » على وزن « أفعل » فصارت هذه غاية المدحة له</w:t>
      </w:r>
      <w:r>
        <w:rPr>
          <w:rtl/>
          <w:lang w:bidi="fa-IR"/>
        </w:rPr>
        <w:t>،</w:t>
      </w:r>
      <w:r w:rsidRPr="00C3465B">
        <w:rPr>
          <w:rtl/>
          <w:lang w:bidi="fa-IR"/>
        </w:rPr>
        <w:t xml:space="preserve"> وإذا كان الله تعالى يريد قربه ورفعته</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وتعظيمه زيادة</w:t>
      </w:r>
      <w:r w:rsidR="008C2FF4">
        <w:rPr>
          <w:rFonts w:hint="cs"/>
          <w:rtl/>
          <w:lang w:bidi="fa-IR"/>
        </w:rPr>
        <w:t>ً</w:t>
      </w:r>
      <w:r w:rsidRPr="00C3465B">
        <w:rPr>
          <w:rtl/>
          <w:lang w:bidi="fa-IR"/>
        </w:rPr>
        <w:t xml:space="preserve"> على كافة خلقه</w:t>
      </w:r>
      <w:r>
        <w:rPr>
          <w:rtl/>
          <w:lang w:bidi="fa-IR"/>
        </w:rPr>
        <w:t>،</w:t>
      </w:r>
      <w:r w:rsidRPr="00C3465B">
        <w:rPr>
          <w:rtl/>
          <w:lang w:bidi="fa-IR"/>
        </w:rPr>
        <w:t xml:space="preserve"> فقد ثبت مزيّته على سائر الخلق</w:t>
      </w:r>
      <w:r>
        <w:rPr>
          <w:rtl/>
          <w:lang w:bidi="fa-IR"/>
        </w:rPr>
        <w:t>،</w:t>
      </w:r>
      <w:r w:rsidRPr="00C3465B">
        <w:rPr>
          <w:rtl/>
          <w:lang w:bidi="fa-IR"/>
        </w:rPr>
        <w:t xml:space="preserve"> بدليل</w:t>
      </w:r>
      <w:r w:rsidR="00F215B7">
        <w:rPr>
          <w:rFonts w:hint="cs"/>
          <w:rtl/>
          <w:lang w:bidi="fa-IR"/>
        </w:rPr>
        <w:t>ٍ</w:t>
      </w:r>
      <w:r w:rsidRPr="00C3465B">
        <w:rPr>
          <w:rtl/>
          <w:lang w:bidi="fa-IR"/>
        </w:rPr>
        <w:t xml:space="preserve"> ثابت وهو سؤال النبيّ </w:t>
      </w:r>
      <w:r w:rsidR="00082BFE" w:rsidRPr="00082BFE">
        <w:rPr>
          <w:rStyle w:val="libAlaemChar"/>
          <w:rtl/>
        </w:rPr>
        <w:t>صلى‌الله‌عليه‌وآله‌وسلم</w:t>
      </w:r>
      <w:r w:rsidR="006103F2">
        <w:rPr>
          <w:rStyle w:val="libAlaemChar"/>
          <w:rtl/>
        </w:rPr>
        <w:t xml:space="preserve"> </w:t>
      </w:r>
      <w:r w:rsidRPr="00C3465B">
        <w:rPr>
          <w:rtl/>
          <w:lang w:bidi="fa-IR"/>
        </w:rPr>
        <w:t>كذلك. وإذا كان أحبّ خلق الله تعالى إليه وجب ال</w:t>
      </w:r>
      <w:r w:rsidR="00A23252">
        <w:rPr>
          <w:rFonts w:hint="cs"/>
          <w:rtl/>
          <w:lang w:bidi="fa-IR"/>
        </w:rPr>
        <w:t>إِ</w:t>
      </w:r>
      <w:r w:rsidRPr="00C3465B">
        <w:rPr>
          <w:rtl/>
          <w:lang w:bidi="fa-IR"/>
        </w:rPr>
        <w:t>قتداء به دون غيره</w:t>
      </w:r>
      <w:r>
        <w:rPr>
          <w:rtl/>
          <w:lang w:bidi="fa-IR"/>
        </w:rPr>
        <w:t>،</w:t>
      </w:r>
      <w:r w:rsidRPr="00C3465B">
        <w:rPr>
          <w:rtl/>
          <w:lang w:bidi="fa-IR"/>
        </w:rPr>
        <w:t xml:space="preserve"> وهذا غاية التنويه بذكره ودعاء الخلق إلى اتّباعه.</w:t>
      </w:r>
    </w:p>
    <w:p w:rsidR="00A41E48" w:rsidRPr="00C3465B" w:rsidRDefault="00A41E48" w:rsidP="00A41E48">
      <w:pPr>
        <w:pStyle w:val="libNormal"/>
        <w:rPr>
          <w:rtl/>
          <w:lang w:bidi="fa-IR"/>
        </w:rPr>
      </w:pPr>
      <w:r w:rsidRPr="00C3465B">
        <w:rPr>
          <w:rtl/>
          <w:lang w:bidi="fa-IR"/>
        </w:rPr>
        <w:t>وفي هذه المدحة أيضا</w:t>
      </w:r>
      <w:r w:rsidR="007C5E6C">
        <w:rPr>
          <w:rFonts w:hint="cs"/>
          <w:rtl/>
          <w:lang w:bidi="fa-IR"/>
        </w:rPr>
        <w:t>ً</w:t>
      </w:r>
      <w:r w:rsidRPr="00C3465B">
        <w:rPr>
          <w:rtl/>
          <w:lang w:bidi="fa-IR"/>
        </w:rPr>
        <w:t xml:space="preserve"> قطع النظارة له</w:t>
      </w:r>
      <w:r>
        <w:rPr>
          <w:rtl/>
          <w:lang w:bidi="fa-IR"/>
        </w:rPr>
        <w:t>،</w:t>
      </w:r>
      <w:r w:rsidRPr="00C3465B">
        <w:rPr>
          <w:rtl/>
          <w:lang w:bidi="fa-IR"/>
        </w:rPr>
        <w:t xml:space="preserve"> لأنّه إذا كان أحبّ خلق الله تعالى ولا مماثل له في ذلك أحد</w:t>
      </w:r>
      <w:r>
        <w:rPr>
          <w:rtl/>
          <w:lang w:bidi="fa-IR"/>
        </w:rPr>
        <w:t>،</w:t>
      </w:r>
      <w:r w:rsidRPr="00C3465B">
        <w:rPr>
          <w:rtl/>
          <w:lang w:bidi="fa-IR"/>
        </w:rPr>
        <w:t xml:space="preserve"> والنبيّ </w:t>
      </w:r>
      <w:r w:rsidR="00082BFE" w:rsidRPr="00082BFE">
        <w:rPr>
          <w:rStyle w:val="libAlaemChar"/>
          <w:rtl/>
        </w:rPr>
        <w:t>صلى‌الله‌عليه‌وآله‌وسلم</w:t>
      </w:r>
      <w:r w:rsidR="006103F2">
        <w:rPr>
          <w:rStyle w:val="libAlaemChar"/>
          <w:rtl/>
        </w:rPr>
        <w:t xml:space="preserve"> </w:t>
      </w:r>
      <w:r w:rsidRPr="00C3465B">
        <w:rPr>
          <w:rtl/>
          <w:lang w:bidi="fa-IR"/>
        </w:rPr>
        <w:t>خارج من هذه الدعوة</w:t>
      </w:r>
      <w:r>
        <w:rPr>
          <w:rtl/>
          <w:lang w:bidi="fa-IR"/>
        </w:rPr>
        <w:t>،</w:t>
      </w:r>
      <w:r w:rsidRPr="00C3465B">
        <w:rPr>
          <w:rtl/>
          <w:lang w:bidi="fa-IR"/>
        </w:rPr>
        <w:t xml:space="preserve"> يدلّ على ذلك قوله حين رآه</w:t>
      </w:r>
      <w:r>
        <w:rPr>
          <w:rtl/>
          <w:lang w:bidi="fa-IR"/>
        </w:rPr>
        <w:t>:</w:t>
      </w:r>
      <w:r w:rsidRPr="00C3465B">
        <w:rPr>
          <w:rtl/>
          <w:lang w:bidi="fa-IR"/>
        </w:rPr>
        <w:t xml:space="preserve"> اللهم وإليّ</w:t>
      </w:r>
      <w:r>
        <w:rPr>
          <w:rtl/>
          <w:lang w:bidi="fa-IR"/>
        </w:rPr>
        <w:t>،</w:t>
      </w:r>
      <w:r w:rsidRPr="00C3465B">
        <w:rPr>
          <w:rtl/>
          <w:lang w:bidi="fa-IR"/>
        </w:rPr>
        <w:t xml:space="preserve"> وفي الخبر الآخر يقول</w:t>
      </w:r>
      <w:r>
        <w:rPr>
          <w:rtl/>
          <w:lang w:bidi="fa-IR"/>
        </w:rPr>
        <w:t>:</w:t>
      </w:r>
    </w:p>
    <w:p w:rsidR="00A41E48" w:rsidRDefault="00A41E48" w:rsidP="00A41E48">
      <w:pPr>
        <w:pStyle w:val="libNormal"/>
        <w:rPr>
          <w:rtl/>
          <w:lang w:bidi="fa-IR"/>
        </w:rPr>
      </w:pPr>
      <w:r w:rsidRPr="00C3465B">
        <w:rPr>
          <w:rtl/>
          <w:lang w:bidi="fa-IR"/>
        </w:rPr>
        <w:t>إليك وإلى رسولك. ثبت أنّ السؤال لمن عداه</w:t>
      </w:r>
      <w:r>
        <w:rPr>
          <w:rtl/>
          <w:lang w:bidi="fa-IR"/>
        </w:rPr>
        <w:t>،</w:t>
      </w:r>
      <w:r w:rsidRPr="00C3465B">
        <w:rPr>
          <w:rtl/>
          <w:lang w:bidi="fa-IR"/>
        </w:rPr>
        <w:t xml:space="preserve"> لئل</w:t>
      </w:r>
      <w:r w:rsidR="007C5E6C">
        <w:rPr>
          <w:rFonts w:hint="cs"/>
          <w:rtl/>
          <w:lang w:bidi="fa-IR"/>
        </w:rPr>
        <w:t>ّ</w:t>
      </w:r>
      <w:r w:rsidRPr="00C3465B">
        <w:rPr>
          <w:rtl/>
          <w:lang w:bidi="fa-IR"/>
        </w:rPr>
        <w:t xml:space="preserve">ا يعترض معترض على هذا الكلام. ومن كان أحبّ خلق الله تعالى إليه وأحبّ خلق الله إلى رسوله فقد عدم نظيره ووجب تفردّه بعلوّ المنزلة عند الله تعالى وعند رسوله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w:t>
      </w:r>
    </w:p>
    <w:tbl>
      <w:tblPr>
        <w:tblStyle w:val="TableGrid"/>
        <w:bidiVisual/>
        <w:tblW w:w="4562" w:type="pct"/>
        <w:tblInd w:w="384" w:type="dxa"/>
        <w:tblLook w:val="01E0" w:firstRow="1" w:lastRow="1" w:firstColumn="1" w:lastColumn="1" w:noHBand="0" w:noVBand="0"/>
      </w:tblPr>
      <w:tblGrid>
        <w:gridCol w:w="3440"/>
        <w:gridCol w:w="270"/>
        <w:gridCol w:w="3403"/>
      </w:tblGrid>
      <w:tr w:rsidR="0073429A" w:rsidTr="00B7125E">
        <w:trPr>
          <w:trHeight w:val="350"/>
        </w:trPr>
        <w:tc>
          <w:tcPr>
            <w:tcW w:w="3920" w:type="dxa"/>
            <w:shd w:val="clear" w:color="auto" w:fill="auto"/>
          </w:tcPr>
          <w:p w:rsidR="0073429A" w:rsidRDefault="0073429A" w:rsidP="00B7125E">
            <w:pPr>
              <w:pStyle w:val="libPoem"/>
            </w:pPr>
            <w:r w:rsidRPr="00C3465B">
              <w:rPr>
                <w:rtl/>
                <w:lang w:bidi="fa-IR"/>
              </w:rPr>
              <w:t>إن</w:t>
            </w:r>
            <w:r>
              <w:rPr>
                <w:rFonts w:hint="cs"/>
                <w:rtl/>
                <w:lang w:bidi="fa-IR"/>
              </w:rPr>
              <w:t>ْ</w:t>
            </w:r>
            <w:r w:rsidRPr="00C3465B">
              <w:rPr>
                <w:rtl/>
                <w:lang w:bidi="fa-IR"/>
              </w:rPr>
              <w:t xml:space="preserve"> عدّ أهل الت</w:t>
            </w:r>
            <w:r>
              <w:rPr>
                <w:rFonts w:hint="cs"/>
                <w:rtl/>
                <w:lang w:bidi="fa-IR"/>
              </w:rPr>
              <w:t>ُ</w:t>
            </w:r>
            <w:r w:rsidRPr="00C3465B">
              <w:rPr>
                <w:rtl/>
                <w:lang w:bidi="fa-IR"/>
              </w:rPr>
              <w:t>ّقى كانوا أئمّتهم</w:t>
            </w:r>
            <w:r w:rsidRPr="00725071">
              <w:rPr>
                <w:rStyle w:val="libPoemTiniChar0"/>
                <w:rtl/>
              </w:rPr>
              <w:br/>
              <w:t> </w:t>
            </w:r>
          </w:p>
        </w:tc>
        <w:tc>
          <w:tcPr>
            <w:tcW w:w="279" w:type="dxa"/>
            <w:shd w:val="clear" w:color="auto" w:fill="auto"/>
          </w:tcPr>
          <w:p w:rsidR="0073429A" w:rsidRDefault="0073429A" w:rsidP="00B7125E">
            <w:pPr>
              <w:pStyle w:val="libPoem"/>
              <w:rPr>
                <w:rtl/>
              </w:rPr>
            </w:pPr>
          </w:p>
        </w:tc>
        <w:tc>
          <w:tcPr>
            <w:tcW w:w="3881" w:type="dxa"/>
            <w:shd w:val="clear" w:color="auto" w:fill="auto"/>
          </w:tcPr>
          <w:p w:rsidR="0073429A" w:rsidRDefault="0073429A" w:rsidP="00B7125E">
            <w:pPr>
              <w:pStyle w:val="libPoem"/>
            </w:pPr>
            <w:r w:rsidRPr="00C3465B">
              <w:rPr>
                <w:rtl/>
                <w:lang w:bidi="fa-IR"/>
              </w:rPr>
              <w:t>أو قيل من خير أهل الأرض قيل هم</w:t>
            </w:r>
            <w:r w:rsidRPr="00725071">
              <w:rPr>
                <w:rStyle w:val="libPoemTiniChar0"/>
                <w:rtl/>
              </w:rPr>
              <w:br/>
              <w:t> </w:t>
            </w:r>
          </w:p>
        </w:tc>
      </w:tr>
      <w:tr w:rsidR="0073429A" w:rsidTr="00B7125E">
        <w:trPr>
          <w:trHeight w:val="350"/>
        </w:trPr>
        <w:tc>
          <w:tcPr>
            <w:tcW w:w="3920" w:type="dxa"/>
          </w:tcPr>
          <w:p w:rsidR="0073429A" w:rsidRDefault="00B647A8" w:rsidP="00B7125E">
            <w:pPr>
              <w:pStyle w:val="libPoem"/>
            </w:pPr>
            <w:r w:rsidRPr="00C3465B">
              <w:rPr>
                <w:rtl/>
                <w:lang w:bidi="fa-IR"/>
              </w:rPr>
              <w:t>لا يستطيع جواد بعد غايتهم</w:t>
            </w:r>
            <w:r w:rsidR="0073429A" w:rsidRPr="00725071">
              <w:rPr>
                <w:rStyle w:val="libPoemTiniChar0"/>
                <w:rtl/>
              </w:rPr>
              <w:br/>
              <w:t> </w:t>
            </w:r>
          </w:p>
        </w:tc>
        <w:tc>
          <w:tcPr>
            <w:tcW w:w="279" w:type="dxa"/>
          </w:tcPr>
          <w:p w:rsidR="0073429A" w:rsidRDefault="0073429A" w:rsidP="00B7125E">
            <w:pPr>
              <w:pStyle w:val="libPoem"/>
              <w:rPr>
                <w:rtl/>
              </w:rPr>
            </w:pPr>
          </w:p>
        </w:tc>
        <w:tc>
          <w:tcPr>
            <w:tcW w:w="3881" w:type="dxa"/>
          </w:tcPr>
          <w:p w:rsidR="0073429A" w:rsidRDefault="00B647A8" w:rsidP="00B7125E">
            <w:pPr>
              <w:pStyle w:val="libPoem"/>
            </w:pPr>
            <w:r>
              <w:rPr>
                <w:rtl/>
                <w:lang w:bidi="fa-IR"/>
              </w:rPr>
              <w:t>و</w:t>
            </w:r>
            <w:r w:rsidRPr="00C3465B">
              <w:rPr>
                <w:rtl/>
                <w:lang w:bidi="fa-IR"/>
              </w:rPr>
              <w:t>لا يدانيهم خلق وإن</w:t>
            </w:r>
            <w:r>
              <w:rPr>
                <w:rFonts w:hint="cs"/>
                <w:rtl/>
                <w:lang w:bidi="fa-IR"/>
              </w:rPr>
              <w:t>ْ</w:t>
            </w:r>
            <w:r w:rsidRPr="00C3465B">
              <w:rPr>
                <w:rtl/>
                <w:lang w:bidi="fa-IR"/>
              </w:rPr>
              <w:t xml:space="preserve"> كرموا » </w:t>
            </w:r>
            <w:r w:rsidRPr="00BE597A">
              <w:rPr>
                <w:rStyle w:val="libFootnotenumChar"/>
                <w:rtl/>
              </w:rPr>
              <w:t>(1)</w:t>
            </w:r>
            <w:r w:rsidR="0073429A" w:rsidRPr="00725071">
              <w:rPr>
                <w:rStyle w:val="libPoemTiniChar0"/>
                <w:rtl/>
              </w:rPr>
              <w:br/>
              <w:t> </w:t>
            </w:r>
          </w:p>
        </w:tc>
      </w:tr>
    </w:tbl>
    <w:p w:rsidR="00A41E48" w:rsidRPr="00C3465B" w:rsidRDefault="00A41E48" w:rsidP="00A41E48">
      <w:pPr>
        <w:pStyle w:val="libNormal"/>
        <w:rPr>
          <w:rtl/>
          <w:lang w:bidi="fa-IR"/>
        </w:rPr>
      </w:pPr>
      <w:r w:rsidRPr="00C3465B">
        <w:rPr>
          <w:rtl/>
          <w:lang w:bidi="fa-IR"/>
        </w:rPr>
        <w:t xml:space="preserve">ولا يخفى أنّه لما لم يكن دخول النبيّ </w:t>
      </w:r>
      <w:r w:rsidR="00082BFE" w:rsidRPr="00082BFE">
        <w:rPr>
          <w:rStyle w:val="libAlaemChar"/>
          <w:rtl/>
        </w:rPr>
        <w:t>صلى‌الله‌عليه‌وآله‌وسلم</w:t>
      </w:r>
      <w:r w:rsidR="006103F2">
        <w:rPr>
          <w:rStyle w:val="libAlaemChar"/>
          <w:rtl/>
        </w:rPr>
        <w:t xml:space="preserve"> </w:t>
      </w:r>
      <w:r w:rsidRPr="00C3465B">
        <w:rPr>
          <w:rtl/>
          <w:lang w:bidi="fa-IR"/>
        </w:rPr>
        <w:t>في عموم</w:t>
      </w:r>
      <w:r>
        <w:rPr>
          <w:rFonts w:hint="cs"/>
          <w:rtl/>
          <w:lang w:bidi="fa-IR"/>
        </w:rPr>
        <w:t xml:space="preserve"> </w:t>
      </w:r>
      <w:r w:rsidRPr="00C3465B">
        <w:rPr>
          <w:rtl/>
        </w:rPr>
        <w:t xml:space="preserve">« أحبّ خلقك إليك » </w:t>
      </w:r>
      <w:r w:rsidRPr="00C3465B">
        <w:rPr>
          <w:rtl/>
          <w:lang w:bidi="fa-IR"/>
        </w:rPr>
        <w:t>متبادرا</w:t>
      </w:r>
      <w:r w:rsidR="00494A90">
        <w:rPr>
          <w:rFonts w:hint="cs"/>
          <w:rtl/>
          <w:lang w:bidi="fa-IR"/>
        </w:rPr>
        <w:t>ً</w:t>
      </w:r>
      <w:r w:rsidRPr="00C3465B">
        <w:rPr>
          <w:rtl/>
          <w:lang w:bidi="fa-IR"/>
        </w:rPr>
        <w:t xml:space="preserve"> إلى الأفهام ولا وجه لصّحة دعواه من أحد</w:t>
      </w:r>
      <w:r w:rsidR="00BB2F46">
        <w:rPr>
          <w:rFonts w:hint="cs"/>
          <w:rtl/>
          <w:lang w:bidi="fa-IR"/>
        </w:rPr>
        <w:t>ٍ</w:t>
      </w:r>
      <w:r>
        <w:rPr>
          <w:rtl/>
          <w:lang w:bidi="fa-IR"/>
        </w:rPr>
        <w:t>،</w:t>
      </w:r>
      <w:r w:rsidRPr="00C3465B">
        <w:rPr>
          <w:rtl/>
          <w:lang w:bidi="fa-IR"/>
        </w:rPr>
        <w:t xml:space="preserve"> فقد ذكر المحبّ الطّبري حديث الطير تحت عنوان « ذكر أنّه أحبّ الخلق إلى الله تعالى بعد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w:t>
      </w:r>
      <w:r>
        <w:rPr>
          <w:rtl/>
          <w:lang w:bidi="fa-IR"/>
        </w:rPr>
        <w:t>.</w:t>
      </w:r>
    </w:p>
    <w:p w:rsidR="0043598D" w:rsidRDefault="00A41E48" w:rsidP="00A41E48">
      <w:pPr>
        <w:pStyle w:val="Heading3"/>
        <w:rPr>
          <w:rtl/>
          <w:lang w:bidi="fa-IR"/>
        </w:rPr>
      </w:pPr>
      <w:bookmarkStart w:id="1058" w:name="_Toc320549577"/>
      <w:bookmarkStart w:id="1059" w:name="_Toc408483387"/>
      <w:bookmarkStart w:id="1060" w:name="_Toc95570884"/>
      <w:r w:rsidRPr="00C3465B">
        <w:rPr>
          <w:rtl/>
          <w:lang w:bidi="fa-IR"/>
        </w:rPr>
        <w:t>10</w:t>
      </w:r>
      <w:r>
        <w:rPr>
          <w:rtl/>
          <w:lang w:bidi="fa-IR"/>
        </w:rPr>
        <w:t xml:space="preserve"> - </w:t>
      </w:r>
      <w:r w:rsidRPr="00C3465B">
        <w:rPr>
          <w:rtl/>
          <w:lang w:bidi="fa-IR"/>
        </w:rPr>
        <w:t>وجوه الردّ على التأويل بإرادة الأحبّ من بني عمّه</w:t>
      </w:r>
      <w:bookmarkEnd w:id="1058"/>
      <w:bookmarkEnd w:id="1059"/>
      <w:bookmarkEnd w:id="1060"/>
    </w:p>
    <w:p w:rsidR="00A41E48" w:rsidRPr="00C3465B" w:rsidRDefault="00A41E48" w:rsidP="00A41E48">
      <w:pPr>
        <w:pStyle w:val="libNormal"/>
        <w:rPr>
          <w:rtl/>
          <w:lang w:bidi="fa-IR"/>
        </w:rPr>
      </w:pPr>
      <w:r w:rsidRPr="00C3465B">
        <w:rPr>
          <w:rtl/>
          <w:lang w:bidi="fa-IR"/>
        </w:rPr>
        <w:t>وقول التوربشتي</w:t>
      </w:r>
      <w:r>
        <w:rPr>
          <w:rtl/>
          <w:lang w:bidi="fa-IR"/>
        </w:rPr>
        <w:t>:</w:t>
      </w:r>
      <w:r w:rsidRPr="00C3465B">
        <w:rPr>
          <w:rtl/>
          <w:lang w:bidi="fa-IR"/>
        </w:rPr>
        <w:t xml:space="preserve"> « فيأوّل هذا الحديث</w:t>
      </w:r>
      <w:r>
        <w:rPr>
          <w:rtl/>
          <w:lang w:bidi="fa-IR"/>
        </w:rPr>
        <w:t xml:space="preserve"> ..</w:t>
      </w:r>
      <w:r w:rsidRPr="00C3465B">
        <w:rPr>
          <w:rtl/>
          <w:lang w:bidi="fa-IR"/>
        </w:rPr>
        <w:t>. على أنّه أراد به أحبّ خلقه إليه من بني عمّه وذويه » فتعصّب بحت</w:t>
      </w:r>
      <w:r>
        <w:rPr>
          <w:rtl/>
          <w:lang w:bidi="fa-IR"/>
        </w:rPr>
        <w:t>،</w:t>
      </w:r>
      <w:r w:rsidRPr="00C3465B">
        <w:rPr>
          <w:rtl/>
          <w:lang w:bidi="fa-IR"/>
        </w:rPr>
        <w:t xml:space="preserve"> وإل</w:t>
      </w:r>
      <w:r w:rsidR="008B7AE4">
        <w:rPr>
          <w:rFonts w:hint="cs"/>
          <w:rtl/>
          <w:lang w:bidi="fa-IR"/>
        </w:rPr>
        <w:t>ّ</w:t>
      </w:r>
      <w:r w:rsidRPr="00C3465B">
        <w:rPr>
          <w:rtl/>
          <w:lang w:bidi="fa-IR"/>
        </w:rPr>
        <w:t>ا فإنّه غير نافع له أبدا</w:t>
      </w:r>
      <w:r w:rsidR="00C94EA6">
        <w:rPr>
          <w:rFonts w:hint="cs"/>
          <w:rtl/>
          <w:lang w:bidi="fa-IR"/>
        </w:rPr>
        <w:t>ً</w:t>
      </w:r>
      <w:r w:rsidRPr="00C3465B">
        <w:rPr>
          <w:rtl/>
          <w:lang w:bidi="fa-IR"/>
        </w:rPr>
        <w:t xml:space="preserve"> لوجوه</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العمدة</w:t>
      </w:r>
      <w:r w:rsidR="00A41E48">
        <w:rPr>
          <w:rtl/>
        </w:rPr>
        <w:t>:</w:t>
      </w:r>
      <w:r w:rsidR="00A41E48" w:rsidRPr="00C3465B">
        <w:rPr>
          <w:rtl/>
        </w:rPr>
        <w:t xml:space="preserve"> 252</w:t>
      </w:r>
      <w:r w:rsidR="00A41E48">
        <w:rPr>
          <w:rtl/>
        </w:rPr>
        <w:t xml:space="preserve"> - </w:t>
      </w:r>
      <w:r w:rsidR="00A41E48" w:rsidRPr="00C3465B">
        <w:rPr>
          <w:rtl/>
        </w:rPr>
        <w:t>253.</w:t>
      </w:r>
    </w:p>
    <w:p w:rsidR="00A41E48" w:rsidRDefault="00A41E48" w:rsidP="00A41E48">
      <w:pPr>
        <w:pStyle w:val="libNormal"/>
        <w:rPr>
          <w:rtl/>
          <w:lang w:bidi="fa-IR"/>
        </w:rPr>
      </w:pPr>
      <w:r>
        <w:rPr>
          <w:rtl/>
          <w:lang w:bidi="fa-IR"/>
        </w:rPr>
        <w:br w:type="page"/>
      </w:r>
    </w:p>
    <w:p w:rsidR="0043598D" w:rsidRDefault="00A41E48" w:rsidP="00A41E48">
      <w:pPr>
        <w:pStyle w:val="libBold1"/>
        <w:rPr>
          <w:rtl/>
          <w:lang w:bidi="fa-IR"/>
        </w:rPr>
      </w:pPr>
      <w:r w:rsidRPr="00C3465B">
        <w:rPr>
          <w:rtl/>
          <w:lang w:bidi="fa-IR"/>
        </w:rPr>
        <w:lastRenderedPageBreak/>
        <w:t>الوجه الأوّل</w:t>
      </w:r>
      <w:r>
        <w:rPr>
          <w:rtl/>
          <w:lang w:bidi="fa-IR"/>
        </w:rPr>
        <w:t>:</w:t>
      </w:r>
    </w:p>
    <w:p w:rsidR="00A41E48" w:rsidRPr="00C3465B" w:rsidRDefault="00A41E48" w:rsidP="00A41E48">
      <w:pPr>
        <w:pStyle w:val="libNormal"/>
        <w:rPr>
          <w:rtl/>
          <w:lang w:bidi="fa-IR"/>
        </w:rPr>
      </w:pPr>
      <w:r w:rsidRPr="00C3465B">
        <w:rPr>
          <w:rtl/>
          <w:lang w:bidi="fa-IR"/>
        </w:rPr>
        <w:t>إنّه لا يقتضي وجه من الوجوه</w:t>
      </w:r>
      <w:r>
        <w:rPr>
          <w:rtl/>
          <w:lang w:bidi="fa-IR"/>
        </w:rPr>
        <w:t xml:space="preserve"> - </w:t>
      </w:r>
      <w:r w:rsidRPr="00C3465B">
        <w:rPr>
          <w:rtl/>
          <w:lang w:bidi="fa-IR"/>
        </w:rPr>
        <w:t>ولو كان سخيفا</w:t>
      </w:r>
      <w:r w:rsidR="001B2F7D">
        <w:rPr>
          <w:rFonts w:hint="cs"/>
          <w:rtl/>
          <w:lang w:bidi="fa-IR"/>
        </w:rPr>
        <w:t>ً</w:t>
      </w:r>
      <w:r>
        <w:rPr>
          <w:rtl/>
          <w:lang w:bidi="fa-IR"/>
        </w:rPr>
        <w:t xml:space="preserve"> - </w:t>
      </w:r>
      <w:r w:rsidRPr="00C3465B">
        <w:rPr>
          <w:rtl/>
          <w:lang w:bidi="fa-IR"/>
        </w:rPr>
        <w:t>هذا التأويل</w:t>
      </w:r>
      <w:r>
        <w:rPr>
          <w:rtl/>
          <w:lang w:bidi="fa-IR"/>
        </w:rPr>
        <w:t>،</w:t>
      </w:r>
      <w:r w:rsidRPr="00C3465B">
        <w:rPr>
          <w:rtl/>
          <w:lang w:bidi="fa-IR"/>
        </w:rPr>
        <w:t xml:space="preserve"> ودعوى أنّه مقتضى أفضليّة الشيخين مصادرة على المطلوب.</w:t>
      </w:r>
    </w:p>
    <w:p w:rsidR="0043598D" w:rsidRDefault="00A41E48" w:rsidP="00A41E48">
      <w:pPr>
        <w:pStyle w:val="libBold1"/>
        <w:rPr>
          <w:rtl/>
          <w:lang w:bidi="fa-IR"/>
        </w:rPr>
      </w:pPr>
      <w:r w:rsidRPr="00C3465B">
        <w:rPr>
          <w:rtl/>
          <w:lang w:bidi="fa-IR"/>
        </w:rPr>
        <w:t>الوجه الثاني</w:t>
      </w:r>
      <w:r>
        <w:rPr>
          <w:rtl/>
          <w:lang w:bidi="fa-IR"/>
        </w:rPr>
        <w:t>:</w:t>
      </w:r>
    </w:p>
    <w:p w:rsidR="00A41E48" w:rsidRPr="00C3465B" w:rsidRDefault="00A41E48" w:rsidP="00A41E48">
      <w:pPr>
        <w:pStyle w:val="libNormal"/>
        <w:rPr>
          <w:rtl/>
          <w:lang w:bidi="fa-IR"/>
        </w:rPr>
      </w:pPr>
      <w:r w:rsidRPr="00C3465B">
        <w:rPr>
          <w:rtl/>
          <w:lang w:bidi="fa-IR"/>
        </w:rPr>
        <w:t>إنّه تأويل من غير دليل شرعي أو ضرورة عقليّة</w:t>
      </w:r>
      <w:r>
        <w:rPr>
          <w:rtl/>
          <w:lang w:bidi="fa-IR"/>
        </w:rPr>
        <w:t>،</w:t>
      </w:r>
      <w:r w:rsidRPr="00C3465B">
        <w:rPr>
          <w:rtl/>
          <w:lang w:bidi="fa-IR"/>
        </w:rPr>
        <w:t xml:space="preserve"> وقد تقدّم أنّ صرف كلام الشارع عن مقتضى ظاهره من غير اعتصام فيه بالنقل عنه وبغير ضرورة حرام.</w:t>
      </w:r>
    </w:p>
    <w:p w:rsidR="0043598D" w:rsidRDefault="00A41E48" w:rsidP="00A41E48">
      <w:pPr>
        <w:pStyle w:val="libBold1"/>
        <w:rPr>
          <w:rtl/>
          <w:lang w:bidi="fa-IR"/>
        </w:rPr>
      </w:pPr>
      <w:r w:rsidRPr="00C3465B">
        <w:rPr>
          <w:rtl/>
          <w:lang w:bidi="fa-IR"/>
        </w:rPr>
        <w:t>الوجه الثالث</w:t>
      </w:r>
      <w:r>
        <w:rPr>
          <w:rtl/>
          <w:lang w:bidi="fa-IR"/>
        </w:rPr>
        <w:t>:</w:t>
      </w:r>
    </w:p>
    <w:p w:rsidR="00A41E48" w:rsidRPr="00C3465B" w:rsidRDefault="00A41E48" w:rsidP="00A41E48">
      <w:pPr>
        <w:pStyle w:val="libNormal"/>
        <w:rPr>
          <w:rtl/>
          <w:lang w:bidi="fa-IR"/>
        </w:rPr>
      </w:pPr>
      <w:r w:rsidRPr="00C3465B">
        <w:rPr>
          <w:rtl/>
          <w:lang w:bidi="fa-IR"/>
        </w:rPr>
        <w:t>إنّه تخصيص بلا مخصّص</w:t>
      </w:r>
      <w:r>
        <w:rPr>
          <w:rtl/>
          <w:lang w:bidi="fa-IR"/>
        </w:rPr>
        <w:t>،</w:t>
      </w:r>
      <w:r w:rsidRPr="00C3465B">
        <w:rPr>
          <w:rtl/>
          <w:lang w:bidi="fa-IR"/>
        </w:rPr>
        <w:t xml:space="preserve"> فهو غير صحيح وغير مسموع</w:t>
      </w:r>
      <w:r>
        <w:rPr>
          <w:rtl/>
          <w:lang w:bidi="fa-IR"/>
        </w:rPr>
        <w:t xml:space="preserve"> ..</w:t>
      </w:r>
      <w:r w:rsidRPr="00C3465B">
        <w:rPr>
          <w:rtl/>
          <w:lang w:bidi="fa-IR"/>
        </w:rPr>
        <w:t>. وهذه قاعدة مسلّ</w:t>
      </w:r>
      <w:r w:rsidR="001B2F7D">
        <w:rPr>
          <w:rFonts w:hint="cs"/>
          <w:rtl/>
          <w:lang w:bidi="fa-IR"/>
        </w:rPr>
        <w:t>َ</w:t>
      </w:r>
      <w:r w:rsidRPr="00C3465B">
        <w:rPr>
          <w:rtl/>
          <w:lang w:bidi="fa-IR"/>
        </w:rPr>
        <w:t>مة</w:t>
      </w:r>
      <w:r>
        <w:rPr>
          <w:rtl/>
          <w:lang w:bidi="fa-IR"/>
        </w:rPr>
        <w:t>،</w:t>
      </w:r>
      <w:r w:rsidRPr="00C3465B">
        <w:rPr>
          <w:rtl/>
          <w:lang w:bidi="fa-IR"/>
        </w:rPr>
        <w:t xml:space="preserve"> قال المنّاوي بشرح</w:t>
      </w:r>
      <w:r>
        <w:rPr>
          <w:rtl/>
          <w:lang w:bidi="fa-IR"/>
        </w:rPr>
        <w:t>:</w:t>
      </w:r>
      <w:r w:rsidRPr="00C3465B">
        <w:rPr>
          <w:rtl/>
          <w:lang w:bidi="fa-IR"/>
        </w:rPr>
        <w:t xml:space="preserve"> « </w:t>
      </w:r>
      <w:r w:rsidR="001B2F7D">
        <w:rPr>
          <w:rFonts w:hint="cs"/>
          <w:rtl/>
          <w:lang w:bidi="fa-IR"/>
        </w:rPr>
        <w:t>إ</w:t>
      </w:r>
      <w:r w:rsidRPr="00C3465B">
        <w:rPr>
          <w:rtl/>
          <w:lang w:bidi="fa-IR"/>
        </w:rPr>
        <w:t>تّقوا الحديث عنّي إل</w:t>
      </w:r>
      <w:r w:rsidR="00A553C2">
        <w:rPr>
          <w:rFonts w:hint="cs"/>
          <w:rtl/>
          <w:lang w:bidi="fa-IR"/>
        </w:rPr>
        <w:t>ّ</w:t>
      </w:r>
      <w:r w:rsidRPr="00C3465B">
        <w:rPr>
          <w:rtl/>
          <w:lang w:bidi="fa-IR"/>
        </w:rPr>
        <w:t>ا بما علمتم فمن يكذب عليّ</w:t>
      </w:r>
      <w:r w:rsidR="00235EF3">
        <w:rPr>
          <w:rFonts w:hint="cs"/>
          <w:rtl/>
          <w:lang w:bidi="fa-IR"/>
        </w:rPr>
        <w:t>َ</w:t>
      </w:r>
      <w:r w:rsidRPr="00C3465B">
        <w:rPr>
          <w:rtl/>
          <w:lang w:bidi="fa-IR"/>
        </w:rPr>
        <w:t xml:space="preserve"> متعمّدا</w:t>
      </w:r>
      <w:r w:rsidR="00235EF3">
        <w:rPr>
          <w:rFonts w:hint="cs"/>
          <w:rtl/>
          <w:lang w:bidi="fa-IR"/>
        </w:rPr>
        <w:t>ً</w:t>
      </w:r>
      <w:r w:rsidRPr="00C3465B">
        <w:rPr>
          <w:rtl/>
          <w:lang w:bidi="fa-IR"/>
        </w:rPr>
        <w:t xml:space="preserve"> فليتبوّ</w:t>
      </w:r>
      <w:r w:rsidR="00ED6137">
        <w:rPr>
          <w:rFonts w:hint="cs"/>
          <w:rtl/>
          <w:lang w:bidi="fa-IR"/>
        </w:rPr>
        <w:t>ء</w:t>
      </w:r>
      <w:r w:rsidRPr="00C3465B">
        <w:rPr>
          <w:rtl/>
          <w:lang w:bidi="fa-IR"/>
        </w:rPr>
        <w:t xml:space="preserve"> مقعده من النار » قال</w:t>
      </w:r>
      <w:r>
        <w:rPr>
          <w:rtl/>
          <w:lang w:bidi="fa-IR"/>
        </w:rPr>
        <w:t>:</w:t>
      </w:r>
      <w:r w:rsidRPr="00C3465B">
        <w:rPr>
          <w:rtl/>
          <w:lang w:bidi="fa-IR"/>
        </w:rPr>
        <w:t xml:space="preserve"> « قال الطيّبي</w:t>
      </w:r>
      <w:r>
        <w:rPr>
          <w:rtl/>
          <w:lang w:bidi="fa-IR"/>
        </w:rPr>
        <w:t>:</w:t>
      </w:r>
      <w:r w:rsidRPr="00C3465B">
        <w:rPr>
          <w:rtl/>
          <w:lang w:bidi="fa-IR"/>
        </w:rPr>
        <w:t xml:space="preserve"> الأمر بالتبوّء تهكّم وتغليظ</w:t>
      </w:r>
      <w:r>
        <w:rPr>
          <w:rtl/>
          <w:lang w:bidi="fa-IR"/>
        </w:rPr>
        <w:t>،</w:t>
      </w:r>
      <w:r w:rsidRPr="00C3465B">
        <w:rPr>
          <w:rtl/>
          <w:lang w:bidi="fa-IR"/>
        </w:rPr>
        <w:t xml:space="preserve"> إذ لو قيل</w:t>
      </w:r>
      <w:r>
        <w:rPr>
          <w:rtl/>
          <w:lang w:bidi="fa-IR"/>
        </w:rPr>
        <w:t>:</w:t>
      </w:r>
      <w:r w:rsidRPr="00C3465B">
        <w:rPr>
          <w:rtl/>
          <w:lang w:bidi="fa-IR"/>
        </w:rPr>
        <w:t xml:space="preserve"> كان مقعده في النار لم يكن كذلك</w:t>
      </w:r>
      <w:r>
        <w:rPr>
          <w:rtl/>
          <w:lang w:bidi="fa-IR"/>
        </w:rPr>
        <w:t>،</w:t>
      </w:r>
      <w:r w:rsidRPr="00C3465B">
        <w:rPr>
          <w:rtl/>
          <w:lang w:bidi="fa-IR"/>
        </w:rPr>
        <w:t xml:space="preserve"> والكذب عليه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من الكبائر الموبقة والعظام المهلكة</w:t>
      </w:r>
      <w:r>
        <w:rPr>
          <w:rtl/>
          <w:lang w:bidi="fa-IR"/>
        </w:rPr>
        <w:t>،</w:t>
      </w:r>
      <w:r w:rsidRPr="00C3465B">
        <w:rPr>
          <w:rtl/>
          <w:lang w:bidi="fa-IR"/>
        </w:rPr>
        <w:t xml:space="preserve"> لإ</w:t>
      </w:r>
      <w:r w:rsidR="00ED6137">
        <w:rPr>
          <w:rFonts w:hint="cs"/>
          <w:rtl/>
          <w:lang w:bidi="fa-IR"/>
        </w:rPr>
        <w:t>ِ</w:t>
      </w:r>
      <w:r w:rsidRPr="00C3465B">
        <w:rPr>
          <w:rtl/>
          <w:lang w:bidi="fa-IR"/>
        </w:rPr>
        <w:t>ضراره بالدين وإفساده أصل الإ</w:t>
      </w:r>
      <w:r w:rsidR="004F2BDF">
        <w:rPr>
          <w:rFonts w:hint="cs"/>
          <w:rtl/>
          <w:lang w:bidi="fa-IR"/>
        </w:rPr>
        <w:t>ِ</w:t>
      </w:r>
      <w:r w:rsidRPr="00C3465B">
        <w:rPr>
          <w:rtl/>
          <w:lang w:bidi="fa-IR"/>
        </w:rPr>
        <w:t>يمان</w:t>
      </w:r>
      <w:r>
        <w:rPr>
          <w:rtl/>
          <w:lang w:bidi="fa-IR"/>
        </w:rPr>
        <w:t>،</w:t>
      </w:r>
      <w:r w:rsidRPr="00C3465B">
        <w:rPr>
          <w:rtl/>
          <w:lang w:bidi="fa-IR"/>
        </w:rPr>
        <w:t xml:space="preserve"> والكاذبون عليه كثيرون</w:t>
      </w:r>
      <w:r>
        <w:rPr>
          <w:rtl/>
          <w:lang w:bidi="fa-IR"/>
        </w:rPr>
        <w:t>،</w:t>
      </w:r>
      <w:r w:rsidRPr="00C3465B">
        <w:rPr>
          <w:rtl/>
          <w:lang w:bidi="fa-IR"/>
        </w:rPr>
        <w:t xml:space="preserve"> وقد اختلفت طرق كذبهم كما هو مبين في مبسوطات </w:t>
      </w:r>
      <w:r w:rsidR="00F922F6">
        <w:rPr>
          <w:rFonts w:hint="cs"/>
          <w:rtl/>
          <w:lang w:bidi="fa-IR"/>
        </w:rPr>
        <w:t>اُ</w:t>
      </w:r>
      <w:r w:rsidRPr="00C3465B">
        <w:rPr>
          <w:rtl/>
          <w:lang w:bidi="fa-IR"/>
        </w:rPr>
        <w:t>صول كتب الحديث. قال بعضهم</w:t>
      </w:r>
      <w:r>
        <w:rPr>
          <w:rtl/>
          <w:lang w:bidi="fa-IR"/>
        </w:rPr>
        <w:t>:</w:t>
      </w:r>
      <w:r w:rsidRPr="00C3465B">
        <w:rPr>
          <w:rtl/>
          <w:lang w:bidi="fa-IR"/>
        </w:rPr>
        <w:t xml:space="preserve"> وعموم الخبر يشمل الكذب في غير الدين</w:t>
      </w:r>
      <w:r>
        <w:rPr>
          <w:rtl/>
          <w:lang w:bidi="fa-IR"/>
        </w:rPr>
        <w:t>،</w:t>
      </w:r>
      <w:r w:rsidRPr="00C3465B">
        <w:rPr>
          <w:rtl/>
          <w:lang w:bidi="fa-IR"/>
        </w:rPr>
        <w:t xml:space="preserve"> ومن خصّ</w:t>
      </w:r>
      <w:r w:rsidR="00197C2E">
        <w:rPr>
          <w:rFonts w:hint="cs"/>
          <w:rtl/>
          <w:lang w:bidi="fa-IR"/>
        </w:rPr>
        <w:t>َ</w:t>
      </w:r>
      <w:r w:rsidRPr="00C3465B">
        <w:rPr>
          <w:rtl/>
          <w:lang w:bidi="fa-IR"/>
        </w:rPr>
        <w:t xml:space="preserve"> به فعليه الدليل»</w:t>
      </w:r>
      <w:r w:rsidRPr="00BE597A">
        <w:rPr>
          <w:rStyle w:val="libFootnotenumChar"/>
          <w:rtl/>
        </w:rPr>
        <w:t>(1)</w:t>
      </w:r>
      <w:r>
        <w:rPr>
          <w:rtl/>
          <w:lang w:bidi="fa-IR"/>
        </w:rPr>
        <w:t>.</w:t>
      </w:r>
    </w:p>
    <w:p w:rsidR="0043598D" w:rsidRDefault="00A41E48" w:rsidP="00A41E48">
      <w:pPr>
        <w:pStyle w:val="libBold1"/>
        <w:rPr>
          <w:rtl/>
          <w:lang w:bidi="fa-IR"/>
        </w:rPr>
      </w:pPr>
      <w:r w:rsidRPr="00C3465B">
        <w:rPr>
          <w:rtl/>
          <w:lang w:bidi="fa-IR"/>
        </w:rPr>
        <w:t>الوجه الرابع</w:t>
      </w:r>
      <w:r>
        <w:rPr>
          <w:rtl/>
          <w:lang w:bidi="fa-IR"/>
        </w:rPr>
        <w:t>:</w:t>
      </w:r>
    </w:p>
    <w:p w:rsidR="00A41E48" w:rsidRPr="00C3465B" w:rsidRDefault="00A41E48" w:rsidP="00A41E48">
      <w:pPr>
        <w:pStyle w:val="libNormal"/>
        <w:rPr>
          <w:rtl/>
          <w:lang w:bidi="fa-IR"/>
        </w:rPr>
      </w:pPr>
      <w:r w:rsidRPr="00C3465B">
        <w:rPr>
          <w:rtl/>
          <w:lang w:bidi="fa-IR"/>
        </w:rPr>
        <w:t xml:space="preserve">لقد جاء في صريح الأحاديث المعتبرة الكثيرة عن النبيّ </w:t>
      </w:r>
      <w:r w:rsidR="00082BFE" w:rsidRPr="00082BFE">
        <w:rPr>
          <w:rStyle w:val="libAlaemChar"/>
          <w:rtl/>
        </w:rPr>
        <w:t>صلى‌الله‌عليه‌وآله‌وسلم</w:t>
      </w:r>
      <w:r w:rsidR="006103F2">
        <w:rPr>
          <w:rStyle w:val="libAlaemChar"/>
          <w:rtl/>
        </w:rPr>
        <w:t xml:space="preserve"> </w:t>
      </w:r>
      <w:r w:rsidRPr="00C3465B">
        <w:rPr>
          <w:rtl/>
          <w:lang w:bidi="fa-IR"/>
        </w:rPr>
        <w:t>تفضيل قريش على غيرها</w:t>
      </w:r>
      <w:r>
        <w:rPr>
          <w:rtl/>
          <w:lang w:bidi="fa-IR"/>
        </w:rPr>
        <w:t>،</w:t>
      </w:r>
      <w:r w:rsidRPr="00C3465B">
        <w:rPr>
          <w:rtl/>
          <w:lang w:bidi="fa-IR"/>
        </w:rPr>
        <w:t xml:space="preserve"> ثمّ تفضيل بني هاشم من قريش على</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فيض القدير 1 / 132.</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غيرهم</w:t>
      </w:r>
      <w:r>
        <w:rPr>
          <w:rtl/>
          <w:lang w:bidi="fa-IR"/>
        </w:rPr>
        <w:t xml:space="preserve"> ..</w:t>
      </w:r>
      <w:r w:rsidRPr="00C3465B">
        <w:rPr>
          <w:rtl/>
          <w:lang w:bidi="fa-IR"/>
        </w:rPr>
        <w:t xml:space="preserve">. وأنّه </w:t>
      </w:r>
      <w:r w:rsidR="00082BFE" w:rsidRPr="00082BFE">
        <w:rPr>
          <w:rStyle w:val="libAlaemChar"/>
          <w:rtl/>
        </w:rPr>
        <w:t>صلى‌الله‌عليه‌وآله‌وسلم</w:t>
      </w:r>
      <w:r w:rsidR="006103F2">
        <w:rPr>
          <w:rStyle w:val="libAlaemChar"/>
          <w:rtl/>
        </w:rPr>
        <w:t xml:space="preserve"> </w:t>
      </w:r>
      <w:r w:rsidRPr="00C3465B">
        <w:rPr>
          <w:rtl/>
          <w:lang w:bidi="fa-IR"/>
        </w:rPr>
        <w:t>لم يزل من خيار</w:t>
      </w:r>
      <w:r w:rsidR="001E5668">
        <w:rPr>
          <w:rFonts w:hint="cs"/>
          <w:rtl/>
          <w:lang w:bidi="fa-IR"/>
        </w:rPr>
        <w:t>ٍ</w:t>
      </w:r>
      <w:r w:rsidRPr="00C3465B">
        <w:rPr>
          <w:rtl/>
          <w:lang w:bidi="fa-IR"/>
        </w:rPr>
        <w:t xml:space="preserve"> في خيار</w:t>
      </w:r>
      <w:r>
        <w:rPr>
          <w:rtl/>
          <w:lang w:bidi="fa-IR"/>
        </w:rPr>
        <w:t xml:space="preserve"> ..</w:t>
      </w:r>
      <w:r w:rsidRPr="00C3465B">
        <w:rPr>
          <w:rtl/>
          <w:lang w:bidi="fa-IR"/>
        </w:rPr>
        <w:t>. فلو سلّمنا كون المراد أنّ عليا</w:t>
      </w:r>
      <w:r w:rsidR="001E5668">
        <w:rPr>
          <w:rFonts w:hint="cs"/>
          <w:rtl/>
          <w:lang w:bidi="fa-IR"/>
        </w:rPr>
        <w:t>ً</w:t>
      </w:r>
      <w:r w:rsidRPr="00C3465B">
        <w:rPr>
          <w:rtl/>
          <w:lang w:bidi="fa-IR"/>
        </w:rPr>
        <w:t xml:space="preserve"> </w:t>
      </w:r>
      <w:r w:rsidRPr="001C3131">
        <w:rPr>
          <w:rStyle w:val="libAlaemChar"/>
          <w:rtl/>
        </w:rPr>
        <w:t>عليه‌السلام</w:t>
      </w:r>
      <w:r w:rsidRPr="00C3465B">
        <w:rPr>
          <w:rtl/>
          <w:lang w:bidi="fa-IR"/>
        </w:rPr>
        <w:t xml:space="preserve"> أحبّ الخلق من بني عمّ النبيّ </w:t>
      </w:r>
      <w:r w:rsidR="00082BFE" w:rsidRPr="00082BFE">
        <w:rPr>
          <w:rStyle w:val="libAlaemChar"/>
          <w:rtl/>
        </w:rPr>
        <w:t>صلى‌الله‌عليه‌وآله‌وسلم</w:t>
      </w:r>
      <w:r w:rsidR="006103F2">
        <w:rPr>
          <w:rStyle w:val="libAlaemChar"/>
          <w:rtl/>
        </w:rPr>
        <w:t xml:space="preserve"> </w:t>
      </w:r>
      <w:r w:rsidRPr="00C3465B">
        <w:rPr>
          <w:rtl/>
          <w:lang w:bidi="fa-IR"/>
        </w:rPr>
        <w:t>وذويه لم يناف مدلول الحديث مطلوب أهل الحق</w:t>
      </w:r>
      <w:r>
        <w:rPr>
          <w:rtl/>
          <w:lang w:bidi="fa-IR"/>
        </w:rPr>
        <w:t xml:space="preserve"> ..</w:t>
      </w:r>
      <w:r w:rsidRPr="00C3465B">
        <w:rPr>
          <w:rtl/>
          <w:lang w:bidi="fa-IR"/>
        </w:rPr>
        <w:t xml:space="preserve">. لأنّ المفروض كون بني عمّه </w:t>
      </w:r>
      <w:r w:rsidR="00082BFE" w:rsidRPr="00082BFE">
        <w:rPr>
          <w:rStyle w:val="libAlaemChar"/>
          <w:rtl/>
        </w:rPr>
        <w:t>صلى‌الله‌عليه‌وآله‌وسلم</w:t>
      </w:r>
      <w:r w:rsidR="006103F2">
        <w:rPr>
          <w:rStyle w:val="libAlaemChar"/>
          <w:rtl/>
        </w:rPr>
        <w:t xml:space="preserve"> </w:t>
      </w:r>
      <w:r w:rsidRPr="00C3465B">
        <w:rPr>
          <w:rtl/>
          <w:lang w:bidi="fa-IR"/>
        </w:rPr>
        <w:t>خير الخلق مطلقا</w:t>
      </w:r>
      <w:r w:rsidR="000D5DF3">
        <w:rPr>
          <w:rFonts w:hint="cs"/>
          <w:rtl/>
          <w:lang w:bidi="fa-IR"/>
        </w:rPr>
        <w:t>ً</w:t>
      </w:r>
      <w:r>
        <w:rPr>
          <w:rtl/>
          <w:lang w:bidi="fa-IR"/>
        </w:rPr>
        <w:t>،</w:t>
      </w:r>
      <w:r w:rsidRPr="00C3465B">
        <w:rPr>
          <w:rtl/>
          <w:lang w:bidi="fa-IR"/>
        </w:rPr>
        <w:t xml:space="preserve"> فيكون علي </w:t>
      </w:r>
      <w:r w:rsidRPr="001C3131">
        <w:rPr>
          <w:rStyle w:val="libAlaemChar"/>
          <w:rtl/>
        </w:rPr>
        <w:t>عليه‌السلام</w:t>
      </w:r>
      <w:r w:rsidRPr="00C3465B">
        <w:rPr>
          <w:rtl/>
          <w:lang w:bidi="fa-IR"/>
        </w:rPr>
        <w:t xml:space="preserve"> أحبّ خير الخلق وهو المطلوب.</w:t>
      </w:r>
    </w:p>
    <w:p w:rsidR="00A41E48" w:rsidRPr="00C3465B" w:rsidRDefault="00A41E48" w:rsidP="00A41E48">
      <w:pPr>
        <w:pStyle w:val="libNormal"/>
        <w:rPr>
          <w:rtl/>
          <w:lang w:bidi="fa-IR"/>
        </w:rPr>
      </w:pPr>
      <w:r w:rsidRPr="00C3465B">
        <w:rPr>
          <w:rtl/>
          <w:lang w:bidi="fa-IR"/>
        </w:rPr>
        <w:t>وقال محبّ الدين الطبري</w:t>
      </w:r>
      <w:r>
        <w:rPr>
          <w:rtl/>
          <w:lang w:bidi="fa-IR"/>
        </w:rPr>
        <w:t>:</w:t>
      </w:r>
      <w:r w:rsidRPr="00C3465B">
        <w:rPr>
          <w:rtl/>
          <w:lang w:bidi="fa-IR"/>
        </w:rPr>
        <w:t xml:space="preserve"> « ذكر ما جاء في أنّه أفضل من ركب الكور بعد رسول الله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عن أبي هريرة</w:t>
      </w:r>
      <w:r>
        <w:rPr>
          <w:rtl/>
          <w:lang w:bidi="fa-IR"/>
        </w:rPr>
        <w:t xml:space="preserve"> - </w:t>
      </w:r>
      <w:r w:rsidRPr="001C3131">
        <w:rPr>
          <w:rStyle w:val="libAlaemChar"/>
          <w:rtl/>
        </w:rPr>
        <w:t>رضي‌الله‌عنه</w:t>
      </w:r>
      <w:r>
        <w:rPr>
          <w:rtl/>
          <w:lang w:bidi="fa-IR"/>
        </w:rPr>
        <w:t xml:space="preserve"> - </w:t>
      </w:r>
      <w:r w:rsidRPr="00C3465B">
        <w:rPr>
          <w:rtl/>
          <w:lang w:bidi="fa-IR"/>
        </w:rPr>
        <w:t>قال</w:t>
      </w:r>
      <w:r>
        <w:rPr>
          <w:rtl/>
          <w:lang w:bidi="fa-IR"/>
        </w:rPr>
        <w:t>:</w:t>
      </w:r>
      <w:r w:rsidRPr="00C3465B">
        <w:rPr>
          <w:rtl/>
          <w:lang w:bidi="fa-IR"/>
        </w:rPr>
        <w:t xml:space="preserve"> ما احتذى النعال ولا انتعل</w:t>
      </w:r>
      <w:r>
        <w:rPr>
          <w:rtl/>
          <w:lang w:bidi="fa-IR"/>
        </w:rPr>
        <w:t>،</w:t>
      </w:r>
      <w:r w:rsidRPr="00C3465B">
        <w:rPr>
          <w:rtl/>
          <w:lang w:bidi="fa-IR"/>
        </w:rPr>
        <w:t xml:space="preserve"> ولا ركب المطايا ولا ركب الكور بعد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أفضل من جعفر. خرّجه الترمذي وقال</w:t>
      </w:r>
      <w:r>
        <w:rPr>
          <w:rtl/>
          <w:lang w:bidi="fa-IR"/>
        </w:rPr>
        <w:t>:</w:t>
      </w:r>
      <w:r w:rsidRPr="00C3465B">
        <w:rPr>
          <w:rtl/>
          <w:lang w:bidi="fa-IR"/>
        </w:rPr>
        <w:t xml:space="preserve"> حسن صحيح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 xml:space="preserve">فإذا كان جعفر أفضل الناس بعد رسول الله </w:t>
      </w:r>
      <w:r w:rsidR="00082BFE" w:rsidRPr="00082BFE">
        <w:rPr>
          <w:rStyle w:val="libAlaemChar"/>
          <w:rtl/>
        </w:rPr>
        <w:t>صلى‌الله‌عليه‌وآله‌وسلم</w:t>
      </w:r>
      <w:r w:rsidR="006103F2">
        <w:rPr>
          <w:rStyle w:val="libAlaemChar"/>
          <w:rtl/>
        </w:rPr>
        <w:t xml:space="preserve"> </w:t>
      </w:r>
      <w:r>
        <w:rPr>
          <w:rtl/>
          <w:lang w:bidi="fa-IR"/>
        </w:rPr>
        <w:t xml:space="preserve">- </w:t>
      </w:r>
      <w:r w:rsidRPr="00C3465B">
        <w:rPr>
          <w:rtl/>
          <w:lang w:bidi="fa-IR"/>
        </w:rPr>
        <w:t>بحسب هذا الحديث</w:t>
      </w:r>
      <w:r>
        <w:rPr>
          <w:rtl/>
          <w:lang w:bidi="fa-IR"/>
        </w:rPr>
        <w:t xml:space="preserve"> - </w:t>
      </w:r>
      <w:r w:rsidRPr="00C3465B">
        <w:rPr>
          <w:rtl/>
          <w:lang w:bidi="fa-IR"/>
        </w:rPr>
        <w:t>فهو أحبّ الناس إليه</w:t>
      </w:r>
      <w:r>
        <w:rPr>
          <w:rtl/>
          <w:lang w:bidi="fa-IR"/>
        </w:rPr>
        <w:t>،</w:t>
      </w:r>
      <w:r w:rsidRPr="00C3465B">
        <w:rPr>
          <w:rtl/>
          <w:lang w:bidi="fa-IR"/>
        </w:rPr>
        <w:t xml:space="preserve"> لأنّ الأحبيّة تابعة للأفضليّه</w:t>
      </w:r>
      <w:r>
        <w:rPr>
          <w:rtl/>
          <w:lang w:bidi="fa-IR"/>
        </w:rPr>
        <w:t xml:space="preserve"> ..</w:t>
      </w:r>
      <w:r w:rsidRPr="00C3465B">
        <w:rPr>
          <w:rtl/>
          <w:lang w:bidi="fa-IR"/>
        </w:rPr>
        <w:t>.</w:t>
      </w:r>
      <w:r>
        <w:rPr>
          <w:rFonts w:hint="cs"/>
          <w:rtl/>
          <w:lang w:bidi="fa-IR"/>
        </w:rPr>
        <w:t xml:space="preserve"> </w:t>
      </w:r>
      <w:r w:rsidRPr="00C3465B">
        <w:rPr>
          <w:rtl/>
          <w:lang w:bidi="fa-IR"/>
        </w:rPr>
        <w:t xml:space="preserve">ومقتضى التأويل المذكور أن يكون أمير المؤمنين </w:t>
      </w:r>
      <w:r w:rsidRPr="001C3131">
        <w:rPr>
          <w:rStyle w:val="libAlaemChar"/>
          <w:rtl/>
        </w:rPr>
        <w:t>عليه‌السلام</w:t>
      </w:r>
      <w:r w:rsidRPr="00C3465B">
        <w:rPr>
          <w:rtl/>
          <w:lang w:bidi="fa-IR"/>
        </w:rPr>
        <w:t xml:space="preserve"> أحبّ إلى رسول الله من جعفر</w:t>
      </w:r>
      <w:r>
        <w:rPr>
          <w:rtl/>
          <w:lang w:bidi="fa-IR"/>
        </w:rPr>
        <w:t>،</w:t>
      </w:r>
      <w:r w:rsidRPr="00C3465B">
        <w:rPr>
          <w:rtl/>
          <w:lang w:bidi="fa-IR"/>
        </w:rPr>
        <w:t xml:space="preserve"> فهو أحبّ الخلق إليه مطلقا</w:t>
      </w:r>
      <w:r w:rsidR="00E571A0">
        <w:rPr>
          <w:rFonts w:hint="cs"/>
          <w:rtl/>
          <w:lang w:bidi="fa-IR"/>
        </w:rPr>
        <w:t>ً</w:t>
      </w:r>
      <w:r w:rsidRPr="00C3465B">
        <w:rPr>
          <w:rtl/>
          <w:lang w:bidi="fa-IR"/>
        </w:rPr>
        <w:t>. وهو المطلوب.</w:t>
      </w:r>
    </w:p>
    <w:p w:rsidR="0043598D" w:rsidRDefault="00A41E48" w:rsidP="00A41E48">
      <w:pPr>
        <w:pStyle w:val="libBold1"/>
        <w:rPr>
          <w:rtl/>
          <w:lang w:bidi="fa-IR"/>
        </w:rPr>
      </w:pPr>
      <w:r w:rsidRPr="00C3465B">
        <w:rPr>
          <w:rtl/>
          <w:lang w:bidi="fa-IR"/>
        </w:rPr>
        <w:t>الوجه الخامس</w:t>
      </w:r>
      <w:r>
        <w:rPr>
          <w:rtl/>
          <w:lang w:bidi="fa-IR"/>
        </w:rPr>
        <w:t>:</w:t>
      </w:r>
    </w:p>
    <w:p w:rsidR="00A41E48" w:rsidRPr="00C3465B" w:rsidRDefault="00A41E48" w:rsidP="00A41E48">
      <w:pPr>
        <w:pStyle w:val="libNormal"/>
        <w:rPr>
          <w:rtl/>
          <w:lang w:bidi="fa-IR"/>
        </w:rPr>
      </w:pPr>
      <w:r w:rsidRPr="00C3465B">
        <w:rPr>
          <w:rtl/>
          <w:lang w:bidi="fa-IR"/>
        </w:rPr>
        <w:t>لقد دلّ</w:t>
      </w:r>
      <w:r w:rsidR="005B3EB9">
        <w:rPr>
          <w:rFonts w:hint="cs"/>
          <w:rtl/>
          <w:lang w:bidi="fa-IR"/>
        </w:rPr>
        <w:t>َ</w:t>
      </w:r>
      <w:r w:rsidRPr="00C3465B">
        <w:rPr>
          <w:rtl/>
          <w:lang w:bidi="fa-IR"/>
        </w:rPr>
        <w:t xml:space="preserve">ت الأحاديث الكثيرة الصحيحة على أفضلية أهل البيت </w:t>
      </w:r>
      <w:r w:rsidRPr="001C3131">
        <w:rPr>
          <w:rStyle w:val="libAlaemChar"/>
          <w:rtl/>
        </w:rPr>
        <w:t>عليهم‌السلام</w:t>
      </w:r>
      <w:r w:rsidRPr="00C3465B">
        <w:rPr>
          <w:rtl/>
          <w:lang w:bidi="fa-IR"/>
        </w:rPr>
        <w:t xml:space="preserve"> من جميع الخلق</w:t>
      </w:r>
      <w:r>
        <w:rPr>
          <w:rtl/>
          <w:lang w:bidi="fa-IR"/>
        </w:rPr>
        <w:t>،</w:t>
      </w:r>
      <w:r w:rsidRPr="00C3465B">
        <w:rPr>
          <w:rtl/>
          <w:lang w:bidi="fa-IR"/>
        </w:rPr>
        <w:t xml:space="preserve"> فهم أحبّ الخلق إلى الله والرسول</w:t>
      </w:r>
      <w:r>
        <w:rPr>
          <w:rtl/>
          <w:lang w:bidi="fa-IR"/>
        </w:rPr>
        <w:t xml:space="preserve"> ..</w:t>
      </w:r>
      <w:r w:rsidRPr="00C3465B">
        <w:rPr>
          <w:rtl/>
          <w:lang w:bidi="fa-IR"/>
        </w:rPr>
        <w:t xml:space="preserve">. فيكون أمير المؤمنين </w:t>
      </w:r>
      <w:r w:rsidRPr="001C3131">
        <w:rPr>
          <w:rStyle w:val="libAlaemChar"/>
          <w:rtl/>
        </w:rPr>
        <w:t>عليه‌السلام</w:t>
      </w:r>
      <w:r>
        <w:rPr>
          <w:rtl/>
          <w:lang w:bidi="fa-IR"/>
        </w:rPr>
        <w:t xml:space="preserve"> - </w:t>
      </w:r>
      <w:r w:rsidRPr="00C3465B">
        <w:rPr>
          <w:rtl/>
          <w:lang w:bidi="fa-IR"/>
        </w:rPr>
        <w:t>الذي هو أحبّ أهل البيت</w:t>
      </w:r>
      <w:r>
        <w:rPr>
          <w:rtl/>
          <w:lang w:bidi="fa-IR"/>
        </w:rPr>
        <w:t xml:space="preserve"> - </w:t>
      </w:r>
      <w:r w:rsidRPr="00C3465B">
        <w:rPr>
          <w:rtl/>
          <w:lang w:bidi="fa-IR"/>
        </w:rPr>
        <w:t>أحبّ الخلق مطلقا</w:t>
      </w:r>
      <w:r w:rsidR="005B3EB9">
        <w:rPr>
          <w:rFonts w:hint="cs"/>
          <w:rtl/>
          <w:lang w:bidi="fa-IR"/>
        </w:rPr>
        <w:t>ً</w:t>
      </w:r>
      <w:r w:rsidRPr="00C3465B">
        <w:rPr>
          <w:rtl/>
          <w:lang w:bidi="fa-IR"/>
        </w:rPr>
        <w:t>.</w:t>
      </w:r>
    </w:p>
    <w:p w:rsidR="0043598D" w:rsidRDefault="00A41E48" w:rsidP="00A41E48">
      <w:pPr>
        <w:pStyle w:val="Heading2Center"/>
        <w:rPr>
          <w:rtl/>
          <w:lang w:bidi="fa-IR"/>
        </w:rPr>
      </w:pPr>
      <w:bookmarkStart w:id="1061" w:name="_Toc320549578"/>
      <w:bookmarkStart w:id="1062" w:name="_Toc408483388"/>
      <w:bookmarkStart w:id="1063" w:name="_Toc95570885"/>
      <w:r w:rsidRPr="00C3465B">
        <w:rPr>
          <w:rtl/>
          <w:lang w:bidi="fa-IR"/>
        </w:rPr>
        <w:t>الطّ</w:t>
      </w:r>
      <w:r w:rsidR="002522E4">
        <w:rPr>
          <w:rFonts w:hint="cs"/>
          <w:rtl/>
          <w:lang w:bidi="fa-IR"/>
        </w:rPr>
        <w:t>َ</w:t>
      </w:r>
      <w:r w:rsidRPr="00C3465B">
        <w:rPr>
          <w:rtl/>
          <w:lang w:bidi="fa-IR"/>
        </w:rPr>
        <w:t>ي</w:t>
      </w:r>
      <w:r w:rsidR="002522E4">
        <w:rPr>
          <w:rFonts w:hint="cs"/>
          <w:rtl/>
          <w:lang w:bidi="fa-IR"/>
        </w:rPr>
        <w:t>ِ</w:t>
      </w:r>
      <w:r w:rsidRPr="00C3465B">
        <w:rPr>
          <w:rtl/>
          <w:lang w:bidi="fa-IR"/>
        </w:rPr>
        <w:t>ّبي</w:t>
      </w:r>
      <w:bookmarkEnd w:id="1061"/>
      <w:bookmarkEnd w:id="1062"/>
      <w:bookmarkEnd w:id="1063"/>
    </w:p>
    <w:p w:rsidR="00A41E48" w:rsidRPr="00C3465B" w:rsidRDefault="00A41E48" w:rsidP="00A41E48">
      <w:pPr>
        <w:pStyle w:val="libNormal"/>
        <w:rPr>
          <w:rtl/>
          <w:lang w:bidi="fa-IR"/>
        </w:rPr>
      </w:pPr>
      <w:r w:rsidRPr="00C3465B">
        <w:rPr>
          <w:rtl/>
          <w:lang w:bidi="fa-IR"/>
        </w:rPr>
        <w:t>وقال الحسين بن عبد الله الطيّبي</w:t>
      </w:r>
      <w:r>
        <w:rPr>
          <w:rtl/>
          <w:lang w:bidi="fa-IR"/>
        </w:rPr>
        <w:t xml:space="preserve"> - </w:t>
      </w:r>
      <w:r w:rsidRPr="00C3465B">
        <w:rPr>
          <w:rtl/>
          <w:lang w:bidi="fa-IR"/>
        </w:rPr>
        <w:t>شارح مشكاة المصابيح</w:t>
      </w:r>
      <w:r>
        <w:rPr>
          <w:rtl/>
          <w:lang w:bidi="fa-IR"/>
        </w:rPr>
        <w:t xml:space="preserve"> - </w:t>
      </w:r>
      <w:r w:rsidRPr="00C3465B">
        <w:rPr>
          <w:rtl/>
          <w:lang w:bidi="fa-IR"/>
        </w:rPr>
        <w:t>بشرح حديث</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ذخائر العقبى</w:t>
      </w:r>
      <w:r w:rsidR="00A41E48">
        <w:rPr>
          <w:rtl/>
        </w:rPr>
        <w:t>:</w:t>
      </w:r>
      <w:r w:rsidR="00A41E48" w:rsidRPr="00C3465B">
        <w:rPr>
          <w:rtl/>
        </w:rPr>
        <w:t xml:space="preserve"> 217.</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الطير</w:t>
      </w:r>
      <w:r>
        <w:rPr>
          <w:rtl/>
          <w:lang w:bidi="fa-IR"/>
        </w:rPr>
        <w:t>:</w:t>
      </w:r>
    </w:p>
    <w:p w:rsidR="00A41E48" w:rsidRPr="00C3465B" w:rsidRDefault="00A41E48" w:rsidP="00A41E48">
      <w:pPr>
        <w:pStyle w:val="libNormal"/>
        <w:rPr>
          <w:rtl/>
          <w:lang w:bidi="fa-IR"/>
        </w:rPr>
      </w:pPr>
      <w:r w:rsidRPr="00C3465B">
        <w:rPr>
          <w:rtl/>
        </w:rPr>
        <w:t>« قوله</w:t>
      </w:r>
      <w:r>
        <w:rPr>
          <w:rtl/>
        </w:rPr>
        <w:t xml:space="preserve">: </w:t>
      </w:r>
      <w:r w:rsidRPr="00C3465B">
        <w:rPr>
          <w:rtl/>
        </w:rPr>
        <w:t>بأحبّ خلقك إليك.</w:t>
      </w:r>
    </w:p>
    <w:p w:rsidR="00A41E48" w:rsidRPr="00C3465B" w:rsidRDefault="00A41E48" w:rsidP="00A41E48">
      <w:pPr>
        <w:pStyle w:val="libNormal"/>
        <w:rPr>
          <w:rtl/>
          <w:lang w:bidi="fa-IR"/>
        </w:rPr>
      </w:pPr>
      <w:r w:rsidRPr="00C3465B">
        <w:rPr>
          <w:rtl/>
          <w:lang w:bidi="fa-IR"/>
        </w:rPr>
        <w:t>التوربشتي</w:t>
      </w:r>
      <w:r>
        <w:rPr>
          <w:rtl/>
          <w:lang w:bidi="fa-IR"/>
        </w:rPr>
        <w:t>:</w:t>
      </w:r>
      <w:r w:rsidRPr="00C3465B">
        <w:rPr>
          <w:rtl/>
          <w:lang w:bidi="fa-IR"/>
        </w:rPr>
        <w:t xml:space="preserve"> نحن وإن</w:t>
      </w:r>
      <w:r w:rsidR="002522E4">
        <w:rPr>
          <w:rFonts w:hint="cs"/>
          <w:rtl/>
          <w:lang w:bidi="fa-IR"/>
        </w:rPr>
        <w:t>ْ</w:t>
      </w:r>
      <w:r w:rsidRPr="00C3465B">
        <w:rPr>
          <w:rtl/>
          <w:lang w:bidi="fa-IR"/>
        </w:rPr>
        <w:t xml:space="preserve"> كنّا لا نجهل</w:t>
      </w:r>
      <w:r>
        <w:rPr>
          <w:rtl/>
          <w:lang w:bidi="fa-IR"/>
        </w:rPr>
        <w:t xml:space="preserve"> - </w:t>
      </w:r>
      <w:r w:rsidRPr="00C3465B">
        <w:rPr>
          <w:rtl/>
          <w:lang w:bidi="fa-IR"/>
        </w:rPr>
        <w:t>بحمد الله</w:t>
      </w:r>
      <w:r>
        <w:rPr>
          <w:rtl/>
          <w:lang w:bidi="fa-IR"/>
        </w:rPr>
        <w:t xml:space="preserve"> - </w:t>
      </w:r>
      <w:r w:rsidRPr="00C3465B">
        <w:rPr>
          <w:rtl/>
          <w:lang w:bidi="fa-IR"/>
        </w:rPr>
        <w:t xml:space="preserve">فضل علي </w:t>
      </w:r>
      <w:r w:rsidRPr="001C3131">
        <w:rPr>
          <w:rStyle w:val="libAlaemChar"/>
          <w:rtl/>
        </w:rPr>
        <w:t>رضي‌الله‌عنه</w:t>
      </w:r>
      <w:r w:rsidRPr="00C3465B">
        <w:rPr>
          <w:rtl/>
          <w:lang w:bidi="fa-IR"/>
        </w:rPr>
        <w:t xml:space="preserve"> وقدمه وسوابقه في الإ</w:t>
      </w:r>
      <w:r w:rsidR="002522E4">
        <w:rPr>
          <w:rFonts w:hint="cs"/>
          <w:rtl/>
          <w:lang w:bidi="fa-IR"/>
        </w:rPr>
        <w:t>ِ</w:t>
      </w:r>
      <w:r w:rsidRPr="00C3465B">
        <w:rPr>
          <w:rtl/>
          <w:lang w:bidi="fa-IR"/>
        </w:rPr>
        <w:t>سلام واختصاصه برسول الله</w:t>
      </w:r>
      <w:r>
        <w:rPr>
          <w:rtl/>
          <w:lang w:bidi="fa-IR"/>
        </w:rPr>
        <w:t xml:space="preserve"> ..</w:t>
      </w:r>
      <w:r w:rsidRPr="00C3465B">
        <w:rPr>
          <w:rtl/>
          <w:lang w:bidi="fa-IR"/>
        </w:rPr>
        <w:t>.</w:t>
      </w:r>
    </w:p>
    <w:p w:rsidR="00A41E48" w:rsidRPr="00C3465B" w:rsidRDefault="00A41E48" w:rsidP="00A41E48">
      <w:pPr>
        <w:pStyle w:val="libNormal"/>
        <w:rPr>
          <w:rtl/>
          <w:lang w:bidi="fa-IR"/>
        </w:rPr>
      </w:pPr>
      <w:r w:rsidRPr="00BE597A">
        <w:rPr>
          <w:rStyle w:val="libBold2Char"/>
          <w:rtl/>
        </w:rPr>
        <w:t>أقول</w:t>
      </w:r>
      <w:r>
        <w:rPr>
          <w:rtl/>
          <w:lang w:bidi="fa-IR"/>
        </w:rPr>
        <w:t>:</w:t>
      </w:r>
      <w:r w:rsidRPr="00C3465B">
        <w:rPr>
          <w:rtl/>
          <w:lang w:bidi="fa-IR"/>
        </w:rPr>
        <w:t xml:space="preserve"> والوجه الذي يقتضيه المقام هو الوجه الثّاني</w:t>
      </w:r>
      <w:r>
        <w:rPr>
          <w:rtl/>
          <w:lang w:bidi="fa-IR"/>
        </w:rPr>
        <w:t>،</w:t>
      </w:r>
      <w:r w:rsidRPr="00C3465B">
        <w:rPr>
          <w:rtl/>
          <w:lang w:bidi="fa-IR"/>
        </w:rPr>
        <w:t xml:space="preserve"> لأنّه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كان يكره أن يأكل وحده</w:t>
      </w:r>
      <w:r>
        <w:rPr>
          <w:rtl/>
          <w:lang w:bidi="fa-IR"/>
        </w:rPr>
        <w:t>،</w:t>
      </w:r>
      <w:r w:rsidRPr="00C3465B">
        <w:rPr>
          <w:rtl/>
          <w:lang w:bidi="fa-IR"/>
        </w:rPr>
        <w:t xml:space="preserve"> لأنّه ليس من شيمة أهل المروّة</w:t>
      </w:r>
      <w:r>
        <w:rPr>
          <w:rtl/>
          <w:lang w:bidi="fa-IR"/>
        </w:rPr>
        <w:t>،</w:t>
      </w:r>
      <w:r w:rsidRPr="00C3465B">
        <w:rPr>
          <w:rtl/>
          <w:lang w:bidi="fa-IR"/>
        </w:rPr>
        <w:t xml:space="preserve"> فطلب من الله أن</w:t>
      </w:r>
      <w:r w:rsidR="00607F71">
        <w:rPr>
          <w:rFonts w:hint="cs"/>
          <w:rtl/>
          <w:lang w:bidi="fa-IR"/>
        </w:rPr>
        <w:t>ْ</w:t>
      </w:r>
      <w:r w:rsidRPr="00C3465B">
        <w:rPr>
          <w:rtl/>
          <w:lang w:bidi="fa-IR"/>
        </w:rPr>
        <w:t xml:space="preserve"> يتيح له من يؤاكله</w:t>
      </w:r>
      <w:r>
        <w:rPr>
          <w:rtl/>
          <w:lang w:bidi="fa-IR"/>
        </w:rPr>
        <w:t>،</w:t>
      </w:r>
      <w:r w:rsidRPr="00C3465B">
        <w:rPr>
          <w:rtl/>
          <w:lang w:bidi="fa-IR"/>
        </w:rPr>
        <w:t xml:space="preserve"> وكان ذلك برا</w:t>
      </w:r>
      <w:r w:rsidR="002C2F9A">
        <w:rPr>
          <w:rFonts w:hint="cs"/>
          <w:rtl/>
          <w:lang w:bidi="fa-IR"/>
        </w:rPr>
        <w:t>ً</w:t>
      </w:r>
      <w:r w:rsidRPr="00C3465B">
        <w:rPr>
          <w:rtl/>
          <w:lang w:bidi="fa-IR"/>
        </w:rPr>
        <w:t xml:space="preserve"> وإحسانا</w:t>
      </w:r>
      <w:r w:rsidR="002C2F9A">
        <w:rPr>
          <w:rFonts w:hint="cs"/>
          <w:rtl/>
          <w:lang w:bidi="fa-IR"/>
        </w:rPr>
        <w:t>ً</w:t>
      </w:r>
      <w:r w:rsidRPr="00C3465B">
        <w:rPr>
          <w:rtl/>
          <w:lang w:bidi="fa-IR"/>
        </w:rPr>
        <w:t xml:space="preserve"> منه إليه</w:t>
      </w:r>
      <w:r>
        <w:rPr>
          <w:rtl/>
          <w:lang w:bidi="fa-IR"/>
        </w:rPr>
        <w:t>،</w:t>
      </w:r>
      <w:r w:rsidRPr="00C3465B">
        <w:rPr>
          <w:rtl/>
          <w:lang w:bidi="fa-IR"/>
        </w:rPr>
        <w:t xml:space="preserve"> وأبرّ المبرّات برّ ذي الرحم وصلته</w:t>
      </w:r>
      <w:r>
        <w:rPr>
          <w:rtl/>
          <w:lang w:bidi="fa-IR"/>
        </w:rPr>
        <w:t>،</w:t>
      </w:r>
      <w:r w:rsidRPr="00C3465B">
        <w:rPr>
          <w:rtl/>
          <w:lang w:bidi="fa-IR"/>
        </w:rPr>
        <w:t xml:space="preserve"> كأنّه قال</w:t>
      </w:r>
      <w:r>
        <w:rPr>
          <w:rtl/>
          <w:lang w:bidi="fa-IR"/>
        </w:rPr>
        <w:t>:</w:t>
      </w:r>
      <w:r w:rsidRPr="00C3465B">
        <w:rPr>
          <w:rtl/>
          <w:lang w:bidi="fa-IR"/>
        </w:rPr>
        <w:t xml:space="preserve"> بأحبّ خلقك إليك من ذوي القرابة ومن هو أولى بإحساني وبرّي إليه » </w:t>
      </w:r>
      <w:r w:rsidRPr="00BE597A">
        <w:rPr>
          <w:rStyle w:val="libFootnotenumChar"/>
          <w:rtl/>
        </w:rPr>
        <w:t>(1)</w:t>
      </w:r>
      <w:r>
        <w:rPr>
          <w:rtl/>
          <w:lang w:bidi="fa-IR"/>
        </w:rPr>
        <w:t>.</w:t>
      </w:r>
    </w:p>
    <w:p w:rsidR="00A41E48" w:rsidRPr="00C3465B" w:rsidRDefault="00A41E48" w:rsidP="00A41E48">
      <w:pPr>
        <w:pStyle w:val="libBold1"/>
        <w:rPr>
          <w:rtl/>
          <w:lang w:bidi="fa-IR"/>
        </w:rPr>
      </w:pPr>
      <w:r w:rsidRPr="00C3465B">
        <w:rPr>
          <w:rtl/>
          <w:lang w:bidi="fa-IR"/>
        </w:rPr>
        <w:t>أقول</w:t>
      </w:r>
      <w:r>
        <w:rPr>
          <w:rtl/>
          <w:lang w:bidi="fa-IR"/>
        </w:rPr>
        <w:t>:</w:t>
      </w:r>
    </w:p>
    <w:p w:rsidR="00A41E48" w:rsidRPr="00C3465B" w:rsidRDefault="00A41E48" w:rsidP="00A41E48">
      <w:pPr>
        <w:pStyle w:val="libNormal"/>
        <w:rPr>
          <w:rtl/>
          <w:lang w:bidi="fa-IR"/>
        </w:rPr>
      </w:pPr>
      <w:r w:rsidRPr="00C3465B">
        <w:rPr>
          <w:rtl/>
          <w:lang w:bidi="fa-IR"/>
        </w:rPr>
        <w:t>لقد أورد الطّيبي كلام التوربشتي في تأويل هذا الحديث بنصّه ثمّ أعرض عن الوجه الأوّل لسخافته وأيدّ الوجه الثاني من وجهي التأويل بما ذكر</w:t>
      </w:r>
      <w:r>
        <w:rPr>
          <w:rtl/>
          <w:lang w:bidi="fa-IR"/>
        </w:rPr>
        <w:t>،</w:t>
      </w:r>
      <w:r w:rsidRPr="00C3465B">
        <w:rPr>
          <w:rtl/>
          <w:lang w:bidi="fa-IR"/>
        </w:rPr>
        <w:t xml:space="preserve"> لكنّ</w:t>
      </w:r>
      <w:r w:rsidR="00E776D4">
        <w:rPr>
          <w:rFonts w:hint="cs"/>
          <w:rtl/>
          <w:lang w:bidi="fa-IR"/>
        </w:rPr>
        <w:t>َ</w:t>
      </w:r>
      <w:r w:rsidRPr="00C3465B">
        <w:rPr>
          <w:rtl/>
          <w:lang w:bidi="fa-IR"/>
        </w:rPr>
        <w:t xml:space="preserve"> ما جاء به تأييدا</w:t>
      </w:r>
      <w:r w:rsidR="00E776D4">
        <w:rPr>
          <w:rFonts w:hint="cs"/>
          <w:rtl/>
          <w:lang w:bidi="fa-IR"/>
        </w:rPr>
        <w:t>ً</w:t>
      </w:r>
      <w:r w:rsidRPr="00C3465B">
        <w:rPr>
          <w:rtl/>
          <w:lang w:bidi="fa-IR"/>
        </w:rPr>
        <w:t xml:space="preserve"> لما تقوّله التوربشتي باطل من وجوه</w:t>
      </w:r>
      <w:r>
        <w:rPr>
          <w:rtl/>
          <w:lang w:bidi="fa-IR"/>
        </w:rPr>
        <w:t>:</w:t>
      </w:r>
    </w:p>
    <w:p w:rsidR="0043598D" w:rsidRDefault="00A41E48" w:rsidP="00A41E48">
      <w:pPr>
        <w:pStyle w:val="Heading3"/>
        <w:rPr>
          <w:rtl/>
          <w:lang w:bidi="fa-IR"/>
        </w:rPr>
      </w:pPr>
      <w:bookmarkStart w:id="1064" w:name="_Toc320549579"/>
      <w:bookmarkStart w:id="1065" w:name="_Toc408483389"/>
      <w:bookmarkStart w:id="1066" w:name="_Toc95570886"/>
      <w:r w:rsidRPr="00C3465B">
        <w:rPr>
          <w:rtl/>
          <w:lang w:bidi="fa-IR"/>
        </w:rPr>
        <w:t>1</w:t>
      </w:r>
      <w:r>
        <w:rPr>
          <w:rtl/>
          <w:lang w:bidi="fa-IR"/>
        </w:rPr>
        <w:t xml:space="preserve"> - </w:t>
      </w:r>
      <w:r w:rsidRPr="00C3465B">
        <w:rPr>
          <w:rtl/>
          <w:lang w:bidi="fa-IR"/>
        </w:rPr>
        <w:t>لو كان الدعاء لكراهة الأكل وحده فقد كان أنس وغيره عنده</w:t>
      </w:r>
      <w:bookmarkEnd w:id="1064"/>
      <w:bookmarkEnd w:id="1065"/>
      <w:bookmarkEnd w:id="1066"/>
    </w:p>
    <w:p w:rsidR="00A41E48" w:rsidRPr="00C3465B" w:rsidRDefault="00A41E48" w:rsidP="00A41E48">
      <w:pPr>
        <w:pStyle w:val="libNormal"/>
        <w:rPr>
          <w:rtl/>
          <w:lang w:bidi="fa-IR"/>
        </w:rPr>
      </w:pPr>
      <w:r w:rsidRPr="00C3465B">
        <w:rPr>
          <w:rtl/>
          <w:lang w:bidi="fa-IR"/>
        </w:rPr>
        <w:t xml:space="preserve">إنّه لا ريب في حضور أنس بن مالك وسفينة عند النبيّ </w:t>
      </w:r>
      <w:r w:rsidR="00082BFE" w:rsidRPr="00082BFE">
        <w:rPr>
          <w:rStyle w:val="libAlaemChar"/>
          <w:rtl/>
        </w:rPr>
        <w:t>صلى‌الله‌عليه‌وآله‌وسلم</w:t>
      </w:r>
      <w:r w:rsidR="006103F2">
        <w:rPr>
          <w:rStyle w:val="libAlaemChar"/>
          <w:rtl/>
        </w:rPr>
        <w:t xml:space="preserve"> </w:t>
      </w:r>
      <w:r w:rsidRPr="00C3465B">
        <w:rPr>
          <w:rtl/>
          <w:lang w:bidi="fa-IR"/>
        </w:rPr>
        <w:t>في قضيّة الطائر وساعة سؤاله من الله سبحانه أن يأتيه بأحبّ الخلق إليه</w:t>
      </w:r>
      <w:r>
        <w:rPr>
          <w:rtl/>
          <w:lang w:bidi="fa-IR"/>
        </w:rPr>
        <w:t>،</w:t>
      </w:r>
      <w:r w:rsidRPr="00C3465B">
        <w:rPr>
          <w:rtl/>
          <w:lang w:bidi="fa-IR"/>
        </w:rPr>
        <w:t xml:space="preserve"> فلو كان السّبب في دعائه هو « أنّه كان يكره أن يأكل وحده لأنّه ليس من شيمة أهل المروّة » لكان يكفي أكل أحد الحاضرين معه</w:t>
      </w:r>
      <w:r>
        <w:rPr>
          <w:rtl/>
          <w:lang w:bidi="fa-IR"/>
        </w:rPr>
        <w:t>،</w:t>
      </w:r>
      <w:r w:rsidRPr="00C3465B">
        <w:rPr>
          <w:rtl/>
          <w:lang w:bidi="fa-IR"/>
        </w:rPr>
        <w:t xml:space="preserve"> ولم يكن حاجة لطلب غيره لا مرة</w:t>
      </w:r>
      <w:r w:rsidR="00801124">
        <w:rPr>
          <w:rFonts w:hint="cs"/>
          <w:rtl/>
          <w:lang w:bidi="fa-IR"/>
        </w:rPr>
        <w:t>ً</w:t>
      </w:r>
      <w:r w:rsidRPr="00C3465B">
        <w:rPr>
          <w:rtl/>
          <w:lang w:bidi="fa-IR"/>
        </w:rPr>
        <w:t xml:space="preserve"> بل مرّات.</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الكاشف</w:t>
      </w:r>
      <w:r w:rsidR="00A41E48">
        <w:rPr>
          <w:rtl/>
        </w:rPr>
        <w:t xml:space="preserve"> - </w:t>
      </w:r>
      <w:r w:rsidR="00A41E48" w:rsidRPr="00C3465B">
        <w:rPr>
          <w:rtl/>
        </w:rPr>
        <w:t>شرح المشكاة</w:t>
      </w:r>
      <w:r w:rsidR="00A41E48">
        <w:rPr>
          <w:rtl/>
        </w:rPr>
        <w:t xml:space="preserve"> - </w:t>
      </w:r>
      <w:r w:rsidR="00A41E48" w:rsidRPr="00C3465B">
        <w:rPr>
          <w:rtl/>
        </w:rPr>
        <w:t>مخطوط.</w:t>
      </w:r>
    </w:p>
    <w:p w:rsidR="00A41E48" w:rsidRDefault="00A41E48" w:rsidP="00A41E48">
      <w:pPr>
        <w:pStyle w:val="libNormal"/>
        <w:rPr>
          <w:rtl/>
          <w:lang w:bidi="fa-IR"/>
        </w:rPr>
      </w:pPr>
      <w:r>
        <w:rPr>
          <w:rtl/>
          <w:lang w:bidi="fa-IR"/>
        </w:rPr>
        <w:br w:type="page"/>
      </w:r>
    </w:p>
    <w:p w:rsidR="0043598D" w:rsidRDefault="00A41E48" w:rsidP="00A41E48">
      <w:pPr>
        <w:pStyle w:val="Heading3"/>
        <w:rPr>
          <w:rtl/>
          <w:lang w:bidi="fa-IR"/>
        </w:rPr>
      </w:pPr>
      <w:bookmarkStart w:id="1067" w:name="_Toc320549580"/>
      <w:bookmarkStart w:id="1068" w:name="_Toc408483390"/>
      <w:bookmarkStart w:id="1069" w:name="_Toc95570887"/>
      <w:r w:rsidRPr="00C3465B">
        <w:rPr>
          <w:rtl/>
          <w:lang w:bidi="fa-IR"/>
        </w:rPr>
        <w:lastRenderedPageBreak/>
        <w:t>2</w:t>
      </w:r>
      <w:r>
        <w:rPr>
          <w:rtl/>
          <w:lang w:bidi="fa-IR"/>
        </w:rPr>
        <w:t xml:space="preserve"> - </w:t>
      </w:r>
      <w:r w:rsidRPr="00C3465B">
        <w:rPr>
          <w:rtl/>
          <w:lang w:bidi="fa-IR"/>
        </w:rPr>
        <w:t>لو كان الغرض المؤاكلة فلماذا ردّ المشايخ</w:t>
      </w:r>
      <w:r>
        <w:rPr>
          <w:rtl/>
          <w:lang w:bidi="fa-IR"/>
        </w:rPr>
        <w:t>؟</w:t>
      </w:r>
      <w:bookmarkEnd w:id="1067"/>
      <w:bookmarkEnd w:id="1068"/>
      <w:bookmarkEnd w:id="1069"/>
    </w:p>
    <w:p w:rsidR="00A41E48" w:rsidRPr="00C3465B" w:rsidRDefault="00A41E48" w:rsidP="00A41E48">
      <w:pPr>
        <w:pStyle w:val="libNormal"/>
        <w:rPr>
          <w:rtl/>
          <w:lang w:bidi="fa-IR"/>
        </w:rPr>
      </w:pPr>
      <w:r w:rsidRPr="00C3465B">
        <w:rPr>
          <w:rtl/>
          <w:lang w:bidi="fa-IR"/>
        </w:rPr>
        <w:t>ولو كان الغرض أن</w:t>
      </w:r>
      <w:r w:rsidR="00F57EA2">
        <w:rPr>
          <w:rFonts w:hint="cs"/>
          <w:rtl/>
          <w:lang w:bidi="fa-IR"/>
        </w:rPr>
        <w:t>ْ</w:t>
      </w:r>
      <w:r w:rsidRPr="00C3465B">
        <w:rPr>
          <w:rtl/>
          <w:lang w:bidi="fa-IR"/>
        </w:rPr>
        <w:t xml:space="preserve"> لا يأكل وحده « فطلب من الله أن يتيح له من يؤاكله » كما يقول الطيّبي</w:t>
      </w:r>
      <w:r>
        <w:rPr>
          <w:rtl/>
          <w:lang w:bidi="fa-IR"/>
        </w:rPr>
        <w:t>،</w:t>
      </w:r>
      <w:r w:rsidRPr="00C3465B">
        <w:rPr>
          <w:rtl/>
          <w:lang w:bidi="fa-IR"/>
        </w:rPr>
        <w:t xml:space="preserve"> فلما ذا ردّ المشايخ الثّلاثة الواحد بعد الآخر</w:t>
      </w:r>
      <w:r>
        <w:rPr>
          <w:rtl/>
          <w:lang w:bidi="fa-IR"/>
        </w:rPr>
        <w:t>،</w:t>
      </w:r>
      <w:r w:rsidRPr="00C3465B">
        <w:rPr>
          <w:rtl/>
          <w:lang w:bidi="fa-IR"/>
        </w:rPr>
        <w:t xml:space="preserve"> كما في حديثي أبي يعلى والنسائي</w:t>
      </w:r>
      <w:r>
        <w:rPr>
          <w:rtl/>
          <w:lang w:bidi="fa-IR"/>
        </w:rPr>
        <w:t>؟</w:t>
      </w:r>
      <w:r w:rsidRPr="00C3465B">
        <w:rPr>
          <w:rtl/>
          <w:lang w:bidi="fa-IR"/>
        </w:rPr>
        <w:t xml:space="preserve"> الل</w:t>
      </w:r>
      <w:r w:rsidR="00F57EA2">
        <w:rPr>
          <w:rFonts w:hint="cs"/>
          <w:rtl/>
          <w:lang w:bidi="fa-IR"/>
        </w:rPr>
        <w:t>ّ</w:t>
      </w:r>
      <w:r w:rsidRPr="00C3465B">
        <w:rPr>
          <w:rtl/>
          <w:lang w:bidi="fa-IR"/>
        </w:rPr>
        <w:t>هم إل</w:t>
      </w:r>
      <w:r w:rsidR="00F57EA2">
        <w:rPr>
          <w:rFonts w:hint="cs"/>
          <w:rtl/>
          <w:lang w:bidi="fa-IR"/>
        </w:rPr>
        <w:t>ّ</w:t>
      </w:r>
      <w:r w:rsidRPr="00C3465B">
        <w:rPr>
          <w:rtl/>
          <w:lang w:bidi="fa-IR"/>
        </w:rPr>
        <w:t>ا أن</w:t>
      </w:r>
      <w:r w:rsidR="00F57EA2">
        <w:rPr>
          <w:rFonts w:hint="cs"/>
          <w:rtl/>
          <w:lang w:bidi="fa-IR"/>
        </w:rPr>
        <w:t>ْ</w:t>
      </w:r>
      <w:r w:rsidRPr="00C3465B">
        <w:rPr>
          <w:rtl/>
          <w:lang w:bidi="fa-IR"/>
        </w:rPr>
        <w:t xml:space="preserve"> يضطّر الطيبي لأن</w:t>
      </w:r>
      <w:r w:rsidR="00307678">
        <w:rPr>
          <w:rFonts w:hint="cs"/>
          <w:rtl/>
          <w:lang w:bidi="fa-IR"/>
        </w:rPr>
        <w:t>ْ</w:t>
      </w:r>
      <w:r w:rsidRPr="00C3465B">
        <w:rPr>
          <w:rtl/>
          <w:lang w:bidi="fa-IR"/>
        </w:rPr>
        <w:t xml:space="preserve"> يعترف بعدم أهليّتهم للمؤاكلة معه </w:t>
      </w:r>
      <w:r w:rsidR="00082BFE" w:rsidRPr="00082BFE">
        <w:rPr>
          <w:rStyle w:val="libAlaemChar"/>
          <w:rtl/>
        </w:rPr>
        <w:t>صلى‌الله‌عليه‌وآله‌وسلم</w:t>
      </w:r>
      <w:r w:rsidR="006103F2" w:rsidRPr="006103F2">
        <w:rPr>
          <w:rStyle w:val="libAlaemChar"/>
          <w:rtl/>
        </w:rPr>
        <w:t xml:space="preserve"> </w:t>
      </w:r>
      <w:r>
        <w:rPr>
          <w:rtl/>
          <w:lang w:bidi="fa-IR"/>
        </w:rPr>
        <w:t>!!</w:t>
      </w:r>
    </w:p>
    <w:p w:rsidR="0043598D" w:rsidRDefault="00A41E48" w:rsidP="00A41E48">
      <w:pPr>
        <w:pStyle w:val="Heading3"/>
        <w:rPr>
          <w:rtl/>
          <w:lang w:bidi="fa-IR"/>
        </w:rPr>
      </w:pPr>
      <w:bookmarkStart w:id="1070" w:name="_Toc320549581"/>
      <w:bookmarkStart w:id="1071" w:name="_Toc408483391"/>
      <w:bookmarkStart w:id="1072" w:name="_Toc95570888"/>
      <w:r w:rsidRPr="00C3465B">
        <w:rPr>
          <w:rtl/>
          <w:lang w:bidi="fa-IR"/>
        </w:rPr>
        <w:t>3</w:t>
      </w:r>
      <w:r>
        <w:rPr>
          <w:rtl/>
          <w:lang w:bidi="fa-IR"/>
        </w:rPr>
        <w:t xml:space="preserve"> - </w:t>
      </w:r>
      <w:r w:rsidRPr="00C3465B">
        <w:rPr>
          <w:rtl/>
          <w:lang w:bidi="fa-IR"/>
        </w:rPr>
        <w:t>لو كان المطلوب المؤاكلة والبرّ لكان أهل الحاجات أولى</w:t>
      </w:r>
      <w:bookmarkEnd w:id="1070"/>
      <w:bookmarkEnd w:id="1071"/>
      <w:bookmarkEnd w:id="1072"/>
    </w:p>
    <w:p w:rsidR="00A41E48" w:rsidRPr="00C3465B" w:rsidRDefault="00A41E48" w:rsidP="00A41E48">
      <w:pPr>
        <w:pStyle w:val="libNormal"/>
        <w:rPr>
          <w:rtl/>
          <w:lang w:bidi="fa-IR"/>
        </w:rPr>
      </w:pPr>
      <w:r w:rsidRPr="00C3465B">
        <w:rPr>
          <w:rtl/>
          <w:lang w:bidi="fa-IR"/>
        </w:rPr>
        <w:t>ولو كان المطلوب هو إتاحة من يؤاكله</w:t>
      </w:r>
      <w:r>
        <w:rPr>
          <w:rtl/>
          <w:lang w:bidi="fa-IR"/>
        </w:rPr>
        <w:t>،</w:t>
      </w:r>
      <w:r w:rsidRPr="00C3465B">
        <w:rPr>
          <w:rtl/>
          <w:lang w:bidi="fa-IR"/>
        </w:rPr>
        <w:t xml:space="preserve"> وليكون منه </w:t>
      </w:r>
      <w:r w:rsidR="00082BFE" w:rsidRPr="00082BFE">
        <w:rPr>
          <w:rStyle w:val="libAlaemChar"/>
          <w:rtl/>
        </w:rPr>
        <w:t>صلى‌الله‌عليه‌وآله‌وسلم</w:t>
      </w:r>
      <w:r w:rsidR="006103F2">
        <w:rPr>
          <w:rStyle w:val="libAlaemChar"/>
          <w:rtl/>
        </w:rPr>
        <w:t xml:space="preserve"> </w:t>
      </w:r>
      <w:r w:rsidRPr="00C3465B">
        <w:rPr>
          <w:rtl/>
          <w:lang w:bidi="fa-IR"/>
        </w:rPr>
        <w:t>« برا وإحسانا منه إليه » فقد كان المناسب أن يأتيه الله تعالى ببعض الجائعين وأهل الحاجات والمساكين</w:t>
      </w:r>
      <w:r>
        <w:rPr>
          <w:rtl/>
          <w:lang w:bidi="fa-IR"/>
        </w:rPr>
        <w:t>،</w:t>
      </w:r>
      <w:r w:rsidRPr="00C3465B">
        <w:rPr>
          <w:rtl/>
          <w:lang w:bidi="fa-IR"/>
        </w:rPr>
        <w:t xml:space="preserve"> لا أن</w:t>
      </w:r>
      <w:r w:rsidR="008D7FAC">
        <w:rPr>
          <w:rFonts w:hint="cs"/>
          <w:rtl/>
          <w:lang w:bidi="fa-IR"/>
        </w:rPr>
        <w:t>ْ</w:t>
      </w:r>
      <w:r w:rsidRPr="00C3465B">
        <w:rPr>
          <w:rtl/>
          <w:lang w:bidi="fa-IR"/>
        </w:rPr>
        <w:t xml:space="preserve"> يكون أمير المؤمنين </w:t>
      </w:r>
      <w:r w:rsidRPr="001C3131">
        <w:rPr>
          <w:rStyle w:val="libAlaemChar"/>
          <w:rtl/>
        </w:rPr>
        <w:t>عليه‌السلام</w:t>
      </w:r>
      <w:r w:rsidRPr="00C3465B">
        <w:rPr>
          <w:rtl/>
          <w:lang w:bidi="fa-IR"/>
        </w:rPr>
        <w:t xml:space="preserve"> المصداق الوحيد لدعائه</w:t>
      </w:r>
      <w:r>
        <w:rPr>
          <w:rtl/>
          <w:lang w:bidi="fa-IR"/>
        </w:rPr>
        <w:t>،</w:t>
      </w:r>
      <w:r w:rsidRPr="00C3465B">
        <w:rPr>
          <w:rtl/>
          <w:lang w:bidi="fa-IR"/>
        </w:rPr>
        <w:t xml:space="preserve"> لأنّ أولئك</w:t>
      </w:r>
      <w:r>
        <w:rPr>
          <w:rtl/>
          <w:lang w:bidi="fa-IR"/>
        </w:rPr>
        <w:t xml:space="preserve"> - </w:t>
      </w:r>
      <w:r w:rsidRPr="00C3465B">
        <w:rPr>
          <w:rtl/>
          <w:lang w:bidi="fa-IR"/>
        </w:rPr>
        <w:t>وإن</w:t>
      </w:r>
      <w:r w:rsidR="008D7FAC">
        <w:rPr>
          <w:rFonts w:hint="cs"/>
          <w:rtl/>
          <w:lang w:bidi="fa-IR"/>
        </w:rPr>
        <w:t>ْ</w:t>
      </w:r>
      <w:r w:rsidRPr="00C3465B">
        <w:rPr>
          <w:rtl/>
          <w:lang w:bidi="fa-IR"/>
        </w:rPr>
        <w:t xml:space="preserve"> كان علي </w:t>
      </w:r>
      <w:r w:rsidRPr="001C3131">
        <w:rPr>
          <w:rStyle w:val="libAlaemChar"/>
          <w:rtl/>
        </w:rPr>
        <w:t>عليه‌السلام</w:t>
      </w:r>
      <w:r w:rsidRPr="00C3465B">
        <w:rPr>
          <w:rtl/>
          <w:lang w:bidi="fa-IR"/>
        </w:rPr>
        <w:t xml:space="preserve"> ذا رحم</w:t>
      </w:r>
      <w:r>
        <w:rPr>
          <w:rtl/>
          <w:lang w:bidi="fa-IR"/>
        </w:rPr>
        <w:t>،</w:t>
      </w:r>
      <w:r w:rsidRPr="00C3465B">
        <w:rPr>
          <w:rtl/>
          <w:lang w:bidi="fa-IR"/>
        </w:rPr>
        <w:t xml:space="preserve"> وأبرّ المبرّات برّ ذي الرحم وصلته</w:t>
      </w:r>
      <w:r>
        <w:rPr>
          <w:rtl/>
          <w:lang w:bidi="fa-IR"/>
        </w:rPr>
        <w:t xml:space="preserve"> - </w:t>
      </w:r>
      <w:r w:rsidRPr="00C3465B">
        <w:rPr>
          <w:rtl/>
          <w:lang w:bidi="fa-IR"/>
        </w:rPr>
        <w:t xml:space="preserve">هم أولى من جهة </w:t>
      </w:r>
      <w:r w:rsidR="008D7FAC">
        <w:rPr>
          <w:rFonts w:hint="cs"/>
          <w:rtl/>
          <w:lang w:bidi="fa-IR"/>
        </w:rPr>
        <w:t>إ</w:t>
      </w:r>
      <w:r w:rsidRPr="00C3465B">
        <w:rPr>
          <w:rtl/>
          <w:lang w:bidi="fa-IR"/>
        </w:rPr>
        <w:t>فتقارهم وشدّة فاقتهم</w:t>
      </w:r>
      <w:r>
        <w:rPr>
          <w:rtl/>
          <w:lang w:bidi="fa-IR"/>
        </w:rPr>
        <w:t xml:space="preserve"> ..</w:t>
      </w:r>
      <w:r w:rsidRPr="00C3465B">
        <w:rPr>
          <w:rtl/>
          <w:lang w:bidi="fa-IR"/>
        </w:rPr>
        <w:t>.</w:t>
      </w:r>
    </w:p>
    <w:p w:rsidR="0043598D" w:rsidRDefault="00A41E48" w:rsidP="00A41E48">
      <w:pPr>
        <w:pStyle w:val="Heading3"/>
        <w:rPr>
          <w:rtl/>
          <w:lang w:bidi="fa-IR"/>
        </w:rPr>
      </w:pPr>
      <w:bookmarkStart w:id="1073" w:name="_Toc320549582"/>
      <w:bookmarkStart w:id="1074" w:name="_Toc408483392"/>
      <w:bookmarkStart w:id="1075" w:name="_Toc95570889"/>
      <w:r w:rsidRPr="00C3465B">
        <w:rPr>
          <w:rtl/>
          <w:lang w:bidi="fa-IR"/>
        </w:rPr>
        <w:t>4</w:t>
      </w:r>
      <w:r>
        <w:rPr>
          <w:rtl/>
          <w:lang w:bidi="fa-IR"/>
        </w:rPr>
        <w:t xml:space="preserve"> - </w:t>
      </w:r>
      <w:r w:rsidRPr="00C3465B">
        <w:rPr>
          <w:rtl/>
          <w:lang w:bidi="fa-IR"/>
        </w:rPr>
        <w:t>لو سلّمنا أولويّة ذي الرحم ففاطمة أولى من علي</w:t>
      </w:r>
      <w:bookmarkEnd w:id="1073"/>
      <w:bookmarkEnd w:id="1074"/>
      <w:bookmarkEnd w:id="1075"/>
    </w:p>
    <w:p w:rsidR="00A41E48" w:rsidRPr="00C3465B" w:rsidRDefault="00A41E48" w:rsidP="00A41E48">
      <w:pPr>
        <w:pStyle w:val="libNormal"/>
        <w:rPr>
          <w:rtl/>
          <w:lang w:bidi="fa-IR"/>
        </w:rPr>
      </w:pPr>
      <w:r w:rsidRPr="00C3465B">
        <w:rPr>
          <w:rtl/>
          <w:lang w:bidi="fa-IR"/>
        </w:rPr>
        <w:t>سلّمنا تقدّم ذي الرّحم في البرّ والإ</w:t>
      </w:r>
      <w:r w:rsidR="008D7FAC">
        <w:rPr>
          <w:rFonts w:hint="cs"/>
          <w:rtl/>
          <w:lang w:bidi="fa-IR"/>
        </w:rPr>
        <w:t>ِ</w:t>
      </w:r>
      <w:r w:rsidRPr="00C3465B">
        <w:rPr>
          <w:rtl/>
          <w:lang w:bidi="fa-IR"/>
        </w:rPr>
        <w:t>حسان والصّلة على غير ذي الرّحم مع شدّة افتقار الغير</w:t>
      </w:r>
      <w:r>
        <w:rPr>
          <w:rtl/>
          <w:lang w:bidi="fa-IR"/>
        </w:rPr>
        <w:t>،</w:t>
      </w:r>
      <w:r w:rsidRPr="00C3465B">
        <w:rPr>
          <w:rtl/>
          <w:lang w:bidi="fa-IR"/>
        </w:rPr>
        <w:t xml:space="preserve"> لكن</w:t>
      </w:r>
      <w:r w:rsidR="008D7FAC">
        <w:rPr>
          <w:rFonts w:hint="cs"/>
          <w:rtl/>
          <w:lang w:bidi="fa-IR"/>
        </w:rPr>
        <w:t>ْ</w:t>
      </w:r>
      <w:r w:rsidRPr="00C3465B">
        <w:rPr>
          <w:rtl/>
          <w:lang w:bidi="fa-IR"/>
        </w:rPr>
        <w:t xml:space="preserve"> ما كان المناسب أن يكون علي </w:t>
      </w:r>
      <w:r w:rsidRPr="001C3131">
        <w:rPr>
          <w:rStyle w:val="libAlaemChar"/>
          <w:rtl/>
        </w:rPr>
        <w:t>عليه‌السلام</w:t>
      </w:r>
      <w:r w:rsidRPr="00C3465B">
        <w:rPr>
          <w:rtl/>
          <w:lang w:bidi="fa-IR"/>
        </w:rPr>
        <w:t xml:space="preserve"> مورد انطباق الدعاء واستجابته</w:t>
      </w:r>
      <w:r>
        <w:rPr>
          <w:rtl/>
          <w:lang w:bidi="fa-IR"/>
        </w:rPr>
        <w:t>،</w:t>
      </w:r>
      <w:r w:rsidRPr="00C3465B">
        <w:rPr>
          <w:rtl/>
          <w:lang w:bidi="fa-IR"/>
        </w:rPr>
        <w:t xml:space="preserve"> لكون فاطمة </w:t>
      </w:r>
      <w:r w:rsidRPr="001C3131">
        <w:rPr>
          <w:rStyle w:val="libAlaemChar"/>
          <w:rtl/>
        </w:rPr>
        <w:t>عليها‌السلام</w:t>
      </w:r>
      <w:r w:rsidRPr="00C3465B">
        <w:rPr>
          <w:rtl/>
          <w:lang w:bidi="fa-IR"/>
        </w:rPr>
        <w:t xml:space="preserve"> أولى منه بالبرّ والإ</w:t>
      </w:r>
      <w:r w:rsidR="008D7FAC">
        <w:rPr>
          <w:rFonts w:hint="cs"/>
          <w:rtl/>
          <w:lang w:bidi="fa-IR"/>
        </w:rPr>
        <w:t>ِ</w:t>
      </w:r>
      <w:r w:rsidRPr="00C3465B">
        <w:rPr>
          <w:rtl/>
          <w:lang w:bidi="fa-IR"/>
        </w:rPr>
        <w:t>حسان في ذوي القرابة القريبة</w:t>
      </w:r>
      <w:r>
        <w:rPr>
          <w:rtl/>
          <w:lang w:bidi="fa-IR"/>
        </w:rPr>
        <w:t>،</w:t>
      </w:r>
      <w:r w:rsidRPr="00C3465B">
        <w:rPr>
          <w:rtl/>
          <w:lang w:bidi="fa-IR"/>
        </w:rPr>
        <w:t xml:space="preserve"> فكان اللازم أن تكون هي المصداق لدعوته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w:t>
      </w:r>
    </w:p>
    <w:p w:rsidR="0043598D" w:rsidRDefault="00A41E48" w:rsidP="00A41E48">
      <w:pPr>
        <w:pStyle w:val="Heading3"/>
        <w:rPr>
          <w:rtl/>
          <w:lang w:bidi="fa-IR"/>
        </w:rPr>
      </w:pPr>
      <w:bookmarkStart w:id="1076" w:name="_Toc320549583"/>
      <w:bookmarkStart w:id="1077" w:name="_Toc408483393"/>
      <w:bookmarkStart w:id="1078" w:name="_Toc95570890"/>
      <w:r w:rsidRPr="00C3465B">
        <w:rPr>
          <w:rtl/>
          <w:lang w:bidi="fa-IR"/>
        </w:rPr>
        <w:t>5</w:t>
      </w:r>
      <w:r>
        <w:rPr>
          <w:rtl/>
          <w:lang w:bidi="fa-IR"/>
        </w:rPr>
        <w:t xml:space="preserve"> - </w:t>
      </w:r>
      <w:r w:rsidRPr="00C3465B">
        <w:rPr>
          <w:rtl/>
          <w:lang w:bidi="fa-IR"/>
        </w:rPr>
        <w:t>رجاء أنس أن</w:t>
      </w:r>
      <w:r w:rsidR="000B3C2F">
        <w:rPr>
          <w:rFonts w:hint="cs"/>
          <w:rtl/>
          <w:lang w:bidi="fa-IR"/>
        </w:rPr>
        <w:t>ْ</w:t>
      </w:r>
      <w:r w:rsidRPr="00C3465B">
        <w:rPr>
          <w:rtl/>
          <w:lang w:bidi="fa-IR"/>
        </w:rPr>
        <w:t xml:space="preserve"> يكون رجلا</w:t>
      </w:r>
      <w:r w:rsidR="000B3C2F">
        <w:rPr>
          <w:rFonts w:hint="cs"/>
          <w:rtl/>
          <w:lang w:bidi="fa-IR"/>
        </w:rPr>
        <w:t>ً</w:t>
      </w:r>
      <w:r w:rsidRPr="00C3465B">
        <w:rPr>
          <w:rtl/>
          <w:lang w:bidi="fa-IR"/>
        </w:rPr>
        <w:t xml:space="preserve"> من الأنصار يبطل هذا ال</w:t>
      </w:r>
      <w:r w:rsidR="000B3C2F">
        <w:rPr>
          <w:rFonts w:hint="cs"/>
          <w:rtl/>
          <w:lang w:bidi="fa-IR"/>
        </w:rPr>
        <w:t>إِ</w:t>
      </w:r>
      <w:r w:rsidRPr="00C3465B">
        <w:rPr>
          <w:rtl/>
          <w:lang w:bidi="fa-IR"/>
        </w:rPr>
        <w:t>حتمال</w:t>
      </w:r>
      <w:bookmarkEnd w:id="1076"/>
      <w:bookmarkEnd w:id="1077"/>
      <w:bookmarkEnd w:id="1078"/>
    </w:p>
    <w:p w:rsidR="00A41E48" w:rsidRPr="00C3465B" w:rsidRDefault="00A41E48" w:rsidP="00A41E48">
      <w:pPr>
        <w:pStyle w:val="libNormal"/>
        <w:rPr>
          <w:rtl/>
          <w:lang w:bidi="fa-IR"/>
        </w:rPr>
      </w:pPr>
      <w:r w:rsidRPr="00C3465B">
        <w:rPr>
          <w:rtl/>
          <w:lang w:bidi="fa-IR"/>
        </w:rPr>
        <w:t xml:space="preserve">ولو كان مراد النبيّ </w:t>
      </w:r>
      <w:r w:rsidR="00082BFE" w:rsidRPr="00082BFE">
        <w:rPr>
          <w:rStyle w:val="libAlaemChar"/>
          <w:rtl/>
        </w:rPr>
        <w:t>صلى‌الله‌عليه‌وآله‌وسلم</w:t>
      </w:r>
      <w:r w:rsidR="006103F2">
        <w:rPr>
          <w:rStyle w:val="libAlaemChar"/>
          <w:rtl/>
        </w:rPr>
        <w:t xml:space="preserve"> </w:t>
      </w:r>
      <w:r w:rsidRPr="00C3465B">
        <w:rPr>
          <w:rtl/>
          <w:lang w:bidi="fa-IR"/>
        </w:rPr>
        <w:t>من</w:t>
      </w:r>
      <w:r>
        <w:rPr>
          <w:rFonts w:hint="cs"/>
          <w:rtl/>
          <w:lang w:bidi="fa-IR"/>
        </w:rPr>
        <w:t xml:space="preserve"> </w:t>
      </w:r>
      <w:r w:rsidRPr="00C3465B">
        <w:rPr>
          <w:rtl/>
        </w:rPr>
        <w:t xml:space="preserve">« أحبّ خلقك إليك » </w:t>
      </w:r>
      <w:r w:rsidRPr="00C3465B">
        <w:rPr>
          <w:rtl/>
          <w:lang w:bidi="fa-IR"/>
        </w:rPr>
        <w:t>هو « أحبّ خلقك إليك من ذوي القرابة القريبة ومن هو أولى بإحساني وبرّي</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إليه » كما زعم الطيبي</w:t>
      </w:r>
      <w:r>
        <w:rPr>
          <w:rtl/>
          <w:lang w:bidi="fa-IR"/>
        </w:rPr>
        <w:t>،</w:t>
      </w:r>
      <w:r w:rsidRPr="00C3465B">
        <w:rPr>
          <w:rtl/>
          <w:lang w:bidi="fa-IR"/>
        </w:rPr>
        <w:t xml:space="preserve"> فلما ذا رجا أنس بن مالك أن يكون رجلا</w:t>
      </w:r>
      <w:r w:rsidR="00574A86">
        <w:rPr>
          <w:rFonts w:hint="cs"/>
          <w:rtl/>
          <w:lang w:bidi="fa-IR"/>
        </w:rPr>
        <w:t>ً</w:t>
      </w:r>
      <w:r w:rsidRPr="00C3465B">
        <w:rPr>
          <w:rtl/>
          <w:lang w:bidi="fa-IR"/>
        </w:rPr>
        <w:t xml:space="preserve"> من الأنصار</w:t>
      </w:r>
      <w:r>
        <w:rPr>
          <w:rtl/>
          <w:lang w:bidi="fa-IR"/>
        </w:rPr>
        <w:t>؟</w:t>
      </w:r>
      <w:r>
        <w:rPr>
          <w:rFonts w:hint="cs"/>
          <w:rtl/>
          <w:lang w:bidi="fa-IR"/>
        </w:rPr>
        <w:t xml:space="preserve"> </w:t>
      </w:r>
      <w:r w:rsidRPr="00C3465B">
        <w:rPr>
          <w:rtl/>
          <w:lang w:bidi="fa-IR"/>
        </w:rPr>
        <w:t>ألم يعلم أنس أن</w:t>
      </w:r>
      <w:r w:rsidR="00350FB7">
        <w:rPr>
          <w:rFonts w:hint="cs"/>
          <w:rtl/>
          <w:lang w:bidi="fa-IR"/>
        </w:rPr>
        <w:t>ْ</w:t>
      </w:r>
      <w:r w:rsidRPr="00C3465B">
        <w:rPr>
          <w:rtl/>
          <w:lang w:bidi="fa-IR"/>
        </w:rPr>
        <w:t xml:space="preserve"> لا قرابة بينه وبين الأنصار</w:t>
      </w:r>
      <w:r>
        <w:rPr>
          <w:rtl/>
          <w:lang w:bidi="fa-IR"/>
        </w:rPr>
        <w:t>،</w:t>
      </w:r>
      <w:r w:rsidRPr="00C3465B">
        <w:rPr>
          <w:rtl/>
          <w:lang w:bidi="fa-IR"/>
        </w:rPr>
        <w:t xml:space="preserve"> وأنّ</w:t>
      </w:r>
      <w:r w:rsidR="00892744">
        <w:rPr>
          <w:rFonts w:hint="cs"/>
          <w:rtl/>
          <w:lang w:bidi="fa-IR"/>
        </w:rPr>
        <w:t>َ</w:t>
      </w:r>
      <w:r w:rsidRPr="00C3465B">
        <w:rPr>
          <w:rtl/>
          <w:lang w:bidi="fa-IR"/>
        </w:rPr>
        <w:t>هم ليسوا بأولى الناس بإحسانه وبرّه</w:t>
      </w:r>
      <w:r>
        <w:rPr>
          <w:rtl/>
          <w:lang w:bidi="fa-IR"/>
        </w:rPr>
        <w:t>؟</w:t>
      </w:r>
    </w:p>
    <w:p w:rsidR="00A41E48" w:rsidRDefault="00A41E48" w:rsidP="00A41E48">
      <w:pPr>
        <w:pStyle w:val="libNormal"/>
        <w:rPr>
          <w:rtl/>
          <w:lang w:bidi="fa-IR"/>
        </w:rPr>
      </w:pPr>
      <w:r w:rsidRPr="00C3465B">
        <w:rPr>
          <w:rtl/>
          <w:lang w:bidi="fa-IR"/>
        </w:rPr>
        <w:t>إنّ من الطّريف قول الطيبي نقلا</w:t>
      </w:r>
      <w:r w:rsidR="00892744">
        <w:rPr>
          <w:rFonts w:hint="cs"/>
          <w:rtl/>
          <w:lang w:bidi="fa-IR"/>
        </w:rPr>
        <w:t>ً</w:t>
      </w:r>
      <w:r w:rsidRPr="00C3465B">
        <w:rPr>
          <w:rtl/>
          <w:lang w:bidi="fa-IR"/>
        </w:rPr>
        <w:t xml:space="preserve"> عن التوربشتي أنّه « قد كان النبيّ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يطلق القول وهو يريد التقييد</w:t>
      </w:r>
      <w:r>
        <w:rPr>
          <w:rtl/>
          <w:lang w:bidi="fa-IR"/>
        </w:rPr>
        <w:t>،</w:t>
      </w:r>
      <w:r w:rsidRPr="00C3465B">
        <w:rPr>
          <w:rtl/>
          <w:lang w:bidi="fa-IR"/>
        </w:rPr>
        <w:t xml:space="preserve"> ويعمّ به ويريد تخصيصه</w:t>
      </w:r>
      <w:r>
        <w:rPr>
          <w:rtl/>
          <w:lang w:bidi="fa-IR"/>
        </w:rPr>
        <w:t>،</w:t>
      </w:r>
      <w:r w:rsidRPr="00C3465B">
        <w:rPr>
          <w:rtl/>
          <w:lang w:bidi="fa-IR"/>
        </w:rPr>
        <w:t xml:space="preserve"> فيعرفه ذو الفهم بالنظر إلى الحال والوقت</w:t>
      </w:r>
      <w:r>
        <w:rPr>
          <w:rtl/>
          <w:lang w:bidi="fa-IR"/>
        </w:rPr>
        <w:t>،</w:t>
      </w:r>
      <w:r w:rsidRPr="00C3465B">
        <w:rPr>
          <w:rtl/>
          <w:lang w:bidi="fa-IR"/>
        </w:rPr>
        <w:t xml:space="preserve"> أو الأمر الذي هو فيه » فإنّه يقول هذا ولا يعبأ بفهم أنس الذي فهم ما يخالف هذا التأويل العليل الذي أورده</w:t>
      </w:r>
      <w:r>
        <w:rPr>
          <w:rtl/>
          <w:lang w:bidi="fa-IR"/>
        </w:rPr>
        <w:t>،</w:t>
      </w:r>
      <w:r w:rsidRPr="00C3465B">
        <w:rPr>
          <w:rtl/>
          <w:lang w:bidi="fa-IR"/>
        </w:rPr>
        <w:t xml:space="preserve"> مع أنّ</w:t>
      </w:r>
      <w:r w:rsidR="00A02A6D">
        <w:rPr>
          <w:rFonts w:hint="cs"/>
          <w:rtl/>
          <w:lang w:bidi="fa-IR"/>
        </w:rPr>
        <w:t>َ</w:t>
      </w:r>
      <w:r w:rsidRPr="00C3465B">
        <w:rPr>
          <w:rtl/>
          <w:lang w:bidi="fa-IR"/>
        </w:rPr>
        <w:t xml:space="preserve"> أنسا</w:t>
      </w:r>
      <w:r w:rsidR="0012391E">
        <w:rPr>
          <w:rFonts w:hint="cs"/>
          <w:rtl/>
          <w:lang w:bidi="fa-IR"/>
        </w:rPr>
        <w:t>ً</w:t>
      </w:r>
      <w:r w:rsidRPr="00C3465B">
        <w:rPr>
          <w:rtl/>
          <w:lang w:bidi="fa-IR"/>
        </w:rPr>
        <w:t xml:space="preserve"> عندهم من ذوي الفهم</w:t>
      </w:r>
      <w:r>
        <w:rPr>
          <w:rtl/>
          <w:lang w:bidi="fa-IR"/>
        </w:rPr>
        <w:t>!!</w:t>
      </w:r>
    </w:p>
    <w:p w:rsidR="00A41E48" w:rsidRDefault="00A41E48" w:rsidP="00A41E48">
      <w:pPr>
        <w:pStyle w:val="libNormal"/>
        <w:rPr>
          <w:rtl/>
        </w:rPr>
      </w:pPr>
      <w:r w:rsidRPr="00C3465B">
        <w:rPr>
          <w:rtl/>
          <w:lang w:bidi="fa-IR"/>
        </w:rPr>
        <w:t>أضف إلى هذه الوجوه</w:t>
      </w:r>
      <w:r>
        <w:rPr>
          <w:rtl/>
          <w:lang w:bidi="fa-IR"/>
        </w:rPr>
        <w:t>:</w:t>
      </w:r>
      <w:r w:rsidRPr="00C3465B">
        <w:rPr>
          <w:rtl/>
          <w:lang w:bidi="fa-IR"/>
        </w:rPr>
        <w:t xml:space="preserve"> أنّ كثيرا</w:t>
      </w:r>
      <w:r w:rsidR="0012391E">
        <w:rPr>
          <w:rFonts w:hint="cs"/>
          <w:rtl/>
          <w:lang w:bidi="fa-IR"/>
        </w:rPr>
        <w:t>ً</w:t>
      </w:r>
      <w:r w:rsidRPr="00C3465B">
        <w:rPr>
          <w:rtl/>
          <w:lang w:bidi="fa-IR"/>
        </w:rPr>
        <w:t xml:space="preserve"> من ألفاظ النبيّ </w:t>
      </w:r>
      <w:r w:rsidR="00082BFE" w:rsidRPr="00082BFE">
        <w:rPr>
          <w:rStyle w:val="libAlaemChar"/>
          <w:rtl/>
        </w:rPr>
        <w:t>صلى‌الله‌عليه‌وآله‌وسلم</w:t>
      </w:r>
      <w:r w:rsidR="006103F2">
        <w:rPr>
          <w:rStyle w:val="libAlaemChar"/>
          <w:rtl/>
        </w:rPr>
        <w:t xml:space="preserve"> </w:t>
      </w:r>
      <w:r w:rsidRPr="00C3465B">
        <w:rPr>
          <w:rtl/>
          <w:lang w:bidi="fa-IR"/>
        </w:rPr>
        <w:t>في هذا الحديث واضحة على بطلان هذا التأويل</w:t>
      </w:r>
      <w:r>
        <w:rPr>
          <w:rtl/>
          <w:lang w:bidi="fa-IR"/>
        </w:rPr>
        <w:t>،</w:t>
      </w:r>
      <w:r>
        <w:rPr>
          <w:rFonts w:hint="cs"/>
          <w:rtl/>
          <w:lang w:bidi="fa-IR"/>
        </w:rPr>
        <w:t xml:space="preserve"> </w:t>
      </w:r>
      <w:r w:rsidRPr="00C3465B">
        <w:rPr>
          <w:rtl/>
        </w:rPr>
        <w:t xml:space="preserve">كقوله </w:t>
      </w:r>
      <w:r w:rsidR="00082BFE" w:rsidRPr="00082BFE">
        <w:rPr>
          <w:rStyle w:val="libAlaemChar"/>
          <w:rtl/>
        </w:rPr>
        <w:t>صلى‌الله‌عليه‌وآله‌وسلم</w:t>
      </w:r>
      <w:r w:rsidR="006103F2" w:rsidRPr="006103F2">
        <w:rPr>
          <w:rStyle w:val="libAlaemChar"/>
          <w:rtl/>
        </w:rPr>
        <w:t xml:space="preserve"> </w:t>
      </w:r>
      <w:r>
        <w:rPr>
          <w:rtl/>
        </w:rPr>
        <w:t>:</w:t>
      </w:r>
    </w:p>
    <w:p w:rsidR="00A41E48" w:rsidRPr="00C3465B" w:rsidRDefault="00A41E48" w:rsidP="00A41E48">
      <w:pPr>
        <w:pStyle w:val="libNormal"/>
        <w:rPr>
          <w:rtl/>
          <w:lang w:bidi="fa-IR"/>
        </w:rPr>
      </w:pPr>
      <w:r w:rsidRPr="00C3465B">
        <w:rPr>
          <w:rtl/>
        </w:rPr>
        <w:t>« الل</w:t>
      </w:r>
      <w:r w:rsidR="0012391E">
        <w:rPr>
          <w:rFonts w:hint="cs"/>
          <w:rtl/>
        </w:rPr>
        <w:t>ّ</w:t>
      </w:r>
      <w:r w:rsidRPr="00C3465B">
        <w:rPr>
          <w:rtl/>
        </w:rPr>
        <w:t>هم جئني بأحبّ خلقك وأوجههم عندك »</w:t>
      </w:r>
      <w:r>
        <w:rPr>
          <w:rtl/>
        </w:rPr>
        <w:t>.</w:t>
      </w:r>
    </w:p>
    <w:p w:rsidR="00A41E48" w:rsidRPr="00C3465B" w:rsidRDefault="00A41E48" w:rsidP="00A41E48">
      <w:pPr>
        <w:pStyle w:val="libNormal"/>
        <w:rPr>
          <w:rtl/>
          <w:lang w:bidi="fa-IR"/>
        </w:rPr>
      </w:pPr>
      <w:r w:rsidRPr="00C3465B">
        <w:rPr>
          <w:rtl/>
        </w:rPr>
        <w:t>و</w:t>
      </w:r>
      <w:r>
        <w:rPr>
          <w:rFonts w:hint="cs"/>
          <w:rtl/>
        </w:rPr>
        <w:t xml:space="preserve"> </w:t>
      </w:r>
      <w:r w:rsidRPr="00C3465B">
        <w:rPr>
          <w:rtl/>
        </w:rPr>
        <w:t>« الل</w:t>
      </w:r>
      <w:r w:rsidR="00652E00">
        <w:rPr>
          <w:rFonts w:hint="cs"/>
          <w:rtl/>
        </w:rPr>
        <w:t>ّ</w:t>
      </w:r>
      <w:r w:rsidRPr="00C3465B">
        <w:rPr>
          <w:rtl/>
        </w:rPr>
        <w:t>هم ائتنا بخير خلقك »</w:t>
      </w:r>
      <w:r>
        <w:rPr>
          <w:rtl/>
        </w:rPr>
        <w:t>.</w:t>
      </w:r>
    </w:p>
    <w:p w:rsidR="00A41E48" w:rsidRPr="00C3465B" w:rsidRDefault="00A41E48" w:rsidP="00A41E48">
      <w:pPr>
        <w:pStyle w:val="libNormal"/>
        <w:rPr>
          <w:rtl/>
          <w:lang w:bidi="fa-IR"/>
        </w:rPr>
      </w:pPr>
      <w:r w:rsidRPr="00C3465B">
        <w:rPr>
          <w:rtl/>
        </w:rPr>
        <w:t>و</w:t>
      </w:r>
      <w:r>
        <w:rPr>
          <w:rFonts w:hint="cs"/>
          <w:rtl/>
        </w:rPr>
        <w:t xml:space="preserve"> </w:t>
      </w:r>
      <w:r w:rsidRPr="00C3465B">
        <w:rPr>
          <w:rtl/>
        </w:rPr>
        <w:t>« الل</w:t>
      </w:r>
      <w:r w:rsidR="00652E00">
        <w:rPr>
          <w:rFonts w:hint="cs"/>
          <w:rtl/>
        </w:rPr>
        <w:t>ّ</w:t>
      </w:r>
      <w:r w:rsidRPr="00C3465B">
        <w:rPr>
          <w:rtl/>
        </w:rPr>
        <w:t>هم أدخل عليّ</w:t>
      </w:r>
      <w:r w:rsidR="00652E00">
        <w:rPr>
          <w:rFonts w:hint="cs"/>
          <w:rtl/>
        </w:rPr>
        <w:t>َ</w:t>
      </w:r>
      <w:r w:rsidRPr="00C3465B">
        <w:rPr>
          <w:rtl/>
        </w:rPr>
        <w:t xml:space="preserve"> أحبّ خلقك إليّ</w:t>
      </w:r>
      <w:r w:rsidR="00652E00">
        <w:rPr>
          <w:rFonts w:hint="cs"/>
          <w:rtl/>
        </w:rPr>
        <w:t>َ</w:t>
      </w:r>
      <w:r w:rsidRPr="00C3465B">
        <w:rPr>
          <w:rtl/>
        </w:rPr>
        <w:t xml:space="preserve"> من الأوّلين والآخرين »</w:t>
      </w:r>
      <w:r>
        <w:rPr>
          <w:rtl/>
        </w:rPr>
        <w:t>.</w:t>
      </w:r>
    </w:p>
    <w:p w:rsidR="00A41E48" w:rsidRPr="00C3465B" w:rsidRDefault="00A41E48" w:rsidP="00A41E48">
      <w:pPr>
        <w:pStyle w:val="libNormal"/>
        <w:rPr>
          <w:rtl/>
          <w:lang w:bidi="fa-IR"/>
        </w:rPr>
      </w:pPr>
      <w:r w:rsidRPr="00C3465B">
        <w:rPr>
          <w:rtl/>
        </w:rPr>
        <w:t>و</w:t>
      </w:r>
      <w:r>
        <w:rPr>
          <w:rFonts w:hint="cs"/>
          <w:rtl/>
        </w:rPr>
        <w:t xml:space="preserve"> </w:t>
      </w:r>
      <w:r w:rsidRPr="00C3465B">
        <w:rPr>
          <w:rtl/>
        </w:rPr>
        <w:t>« الحمد لله الذي جعلك</w:t>
      </w:r>
      <w:r>
        <w:rPr>
          <w:rtl/>
        </w:rPr>
        <w:t>،</w:t>
      </w:r>
      <w:r w:rsidRPr="00C3465B">
        <w:rPr>
          <w:rtl/>
        </w:rPr>
        <w:t xml:space="preserve"> فإني أدعو في كلّ لقمة أن</w:t>
      </w:r>
      <w:r w:rsidR="00652E00">
        <w:rPr>
          <w:rFonts w:hint="cs"/>
          <w:rtl/>
        </w:rPr>
        <w:t>ْ</w:t>
      </w:r>
      <w:r w:rsidRPr="00C3465B">
        <w:rPr>
          <w:rtl/>
        </w:rPr>
        <w:t xml:space="preserve"> يأتيني الله أحبّ الخلق إليه وإليّ</w:t>
      </w:r>
      <w:r w:rsidR="00652E00">
        <w:rPr>
          <w:rFonts w:hint="cs"/>
          <w:rtl/>
        </w:rPr>
        <w:t>َ</w:t>
      </w:r>
      <w:r w:rsidRPr="00C3465B">
        <w:rPr>
          <w:rtl/>
        </w:rPr>
        <w:t xml:space="preserve"> فكنت أنت »</w:t>
      </w:r>
      <w:r>
        <w:rPr>
          <w:rtl/>
        </w:rPr>
        <w:t>.</w:t>
      </w:r>
    </w:p>
    <w:p w:rsidR="00A41E48" w:rsidRPr="00C3465B" w:rsidRDefault="00A41E48" w:rsidP="00A41E48">
      <w:pPr>
        <w:pStyle w:val="libNormal"/>
        <w:rPr>
          <w:rtl/>
          <w:lang w:bidi="fa-IR"/>
        </w:rPr>
      </w:pPr>
      <w:r w:rsidRPr="00C3465B">
        <w:rPr>
          <w:rtl/>
        </w:rPr>
        <w:t>و</w:t>
      </w:r>
      <w:r>
        <w:rPr>
          <w:rFonts w:hint="cs"/>
          <w:rtl/>
        </w:rPr>
        <w:t xml:space="preserve"> </w:t>
      </w:r>
      <w:r w:rsidRPr="00C3465B">
        <w:rPr>
          <w:rtl/>
        </w:rPr>
        <w:t>« أبى الله يا أنس إل</w:t>
      </w:r>
      <w:r w:rsidR="00B67E74">
        <w:rPr>
          <w:rFonts w:hint="cs"/>
          <w:rtl/>
        </w:rPr>
        <w:t>ّ</w:t>
      </w:r>
      <w:r w:rsidRPr="00C3465B">
        <w:rPr>
          <w:rtl/>
        </w:rPr>
        <w:t>ا أن</w:t>
      </w:r>
      <w:r w:rsidR="00E40F9F">
        <w:rPr>
          <w:rFonts w:hint="cs"/>
          <w:rtl/>
        </w:rPr>
        <w:t>ْ</w:t>
      </w:r>
      <w:r w:rsidRPr="00C3465B">
        <w:rPr>
          <w:rtl/>
        </w:rPr>
        <w:t xml:space="preserve"> يكون علي بن أبي طالب »</w:t>
      </w:r>
      <w:r>
        <w:rPr>
          <w:rtl/>
        </w:rPr>
        <w:t>.</w:t>
      </w:r>
    </w:p>
    <w:p w:rsidR="00A41E48" w:rsidRPr="00C3465B" w:rsidRDefault="00A41E48" w:rsidP="00A41E48">
      <w:pPr>
        <w:pStyle w:val="libNormal"/>
        <w:rPr>
          <w:rtl/>
          <w:lang w:bidi="fa-IR"/>
        </w:rPr>
      </w:pPr>
      <w:r w:rsidRPr="00C3465B">
        <w:rPr>
          <w:rtl/>
        </w:rPr>
        <w:t>و</w:t>
      </w:r>
      <w:r>
        <w:rPr>
          <w:rFonts w:hint="cs"/>
          <w:rtl/>
        </w:rPr>
        <w:t xml:space="preserve"> </w:t>
      </w:r>
      <w:r w:rsidRPr="00C3465B">
        <w:rPr>
          <w:rtl/>
        </w:rPr>
        <w:t>« ذلك فضل الله يؤتيه من يشاء والله ذو الفضل العظيم »</w:t>
      </w:r>
      <w:r>
        <w:rPr>
          <w:rtl/>
        </w:rPr>
        <w:t>.</w:t>
      </w:r>
    </w:p>
    <w:p w:rsidR="00A41E48" w:rsidRPr="00C3465B" w:rsidRDefault="00A41E48" w:rsidP="00A41E48">
      <w:pPr>
        <w:pStyle w:val="libNormal"/>
        <w:rPr>
          <w:rtl/>
          <w:lang w:bidi="fa-IR"/>
        </w:rPr>
      </w:pPr>
      <w:r w:rsidRPr="00C3465B">
        <w:rPr>
          <w:rtl/>
        </w:rPr>
        <w:t>و</w:t>
      </w:r>
      <w:r>
        <w:rPr>
          <w:rFonts w:hint="cs"/>
          <w:rtl/>
        </w:rPr>
        <w:t xml:space="preserve"> </w:t>
      </w:r>
      <w:r w:rsidRPr="00C3465B">
        <w:rPr>
          <w:rtl/>
        </w:rPr>
        <w:t>« أو</w:t>
      </w:r>
      <w:r w:rsidR="00E129AE">
        <w:rPr>
          <w:rFonts w:hint="cs"/>
          <w:rtl/>
        </w:rPr>
        <w:t>َ</w:t>
      </w:r>
      <w:r w:rsidRPr="00C3465B">
        <w:rPr>
          <w:rtl/>
        </w:rPr>
        <w:t>في الأنصار خير من علي</w:t>
      </w:r>
      <w:r>
        <w:rPr>
          <w:rtl/>
        </w:rPr>
        <w:t>؟</w:t>
      </w:r>
      <w:r w:rsidRPr="00C3465B">
        <w:rPr>
          <w:rtl/>
        </w:rPr>
        <w:t xml:space="preserve"> » أو « أفضل من علي »</w:t>
      </w:r>
      <w:r>
        <w:rPr>
          <w:rtl/>
        </w:rPr>
        <w:t>.</w:t>
      </w:r>
    </w:p>
    <w:p w:rsidR="00A41E48" w:rsidRPr="00C3465B" w:rsidRDefault="00A41E48" w:rsidP="00A41E48">
      <w:pPr>
        <w:pStyle w:val="libNormal"/>
        <w:rPr>
          <w:rtl/>
          <w:lang w:bidi="fa-IR"/>
        </w:rPr>
      </w:pPr>
      <w:r w:rsidRPr="00C3465B">
        <w:rPr>
          <w:rtl/>
          <w:lang w:bidi="fa-IR"/>
        </w:rPr>
        <w:t>وغير ذلك.</w:t>
      </w:r>
    </w:p>
    <w:p w:rsidR="0043598D" w:rsidRDefault="00A41E48" w:rsidP="00A41E48">
      <w:pPr>
        <w:pStyle w:val="Heading2Center"/>
        <w:rPr>
          <w:rtl/>
          <w:lang w:bidi="fa-IR"/>
        </w:rPr>
      </w:pPr>
      <w:bookmarkStart w:id="1079" w:name="_Toc320549584"/>
      <w:bookmarkStart w:id="1080" w:name="_Toc408483394"/>
      <w:bookmarkStart w:id="1081" w:name="_Toc95570891"/>
      <w:r w:rsidRPr="00C3465B">
        <w:rPr>
          <w:rtl/>
          <w:lang w:bidi="fa-IR"/>
        </w:rPr>
        <w:t>الخلخالي</w:t>
      </w:r>
      <w:bookmarkEnd w:id="1079"/>
      <w:bookmarkEnd w:id="1080"/>
      <w:bookmarkEnd w:id="1081"/>
    </w:p>
    <w:p w:rsidR="00A41E48" w:rsidRPr="00C3465B" w:rsidRDefault="00A41E48" w:rsidP="00A41E48">
      <w:pPr>
        <w:pStyle w:val="Heading3"/>
        <w:rPr>
          <w:rtl/>
          <w:lang w:bidi="fa-IR"/>
        </w:rPr>
      </w:pPr>
      <w:bookmarkStart w:id="1082" w:name="_Toc320549585"/>
      <w:bookmarkStart w:id="1083" w:name="_Toc408483395"/>
      <w:bookmarkStart w:id="1084" w:name="_Toc95570892"/>
      <w:r w:rsidRPr="00C3465B">
        <w:rPr>
          <w:rtl/>
          <w:lang w:bidi="fa-IR"/>
        </w:rPr>
        <w:t>تأويل التوربشتي فقط</w:t>
      </w:r>
      <w:bookmarkEnd w:id="1082"/>
      <w:bookmarkEnd w:id="1083"/>
      <w:bookmarkEnd w:id="1084"/>
    </w:p>
    <w:p w:rsidR="00A41E48" w:rsidRPr="00C3465B" w:rsidRDefault="00A41E48" w:rsidP="00A41E48">
      <w:pPr>
        <w:pStyle w:val="libNormal"/>
        <w:rPr>
          <w:rtl/>
          <w:lang w:bidi="fa-IR"/>
        </w:rPr>
      </w:pPr>
      <w:r w:rsidRPr="00C3465B">
        <w:rPr>
          <w:rtl/>
          <w:lang w:bidi="fa-IR"/>
        </w:rPr>
        <w:t>وقال شمس الدين محمّد بن مظفر</w:t>
      </w:r>
      <w:r>
        <w:rPr>
          <w:rtl/>
          <w:lang w:bidi="fa-IR"/>
        </w:rPr>
        <w:t xml:space="preserve"> - </w:t>
      </w:r>
      <w:r w:rsidRPr="00C3465B">
        <w:rPr>
          <w:rtl/>
          <w:lang w:bidi="fa-IR"/>
        </w:rPr>
        <w:t>شارح مصابيح السنّة</w:t>
      </w:r>
      <w:r>
        <w:rPr>
          <w:rtl/>
          <w:lang w:bidi="fa-IR"/>
        </w:rPr>
        <w:t xml:space="preserve"> - </w:t>
      </w:r>
      <w:r w:rsidRPr="00C3465B">
        <w:rPr>
          <w:rtl/>
          <w:lang w:bidi="fa-IR"/>
        </w:rPr>
        <w:t>بشرح</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الحديث ناقلا</w:t>
      </w:r>
      <w:r w:rsidR="00124DA7">
        <w:rPr>
          <w:rFonts w:hint="cs"/>
          <w:rtl/>
          <w:lang w:bidi="fa-IR"/>
        </w:rPr>
        <w:t>ً</w:t>
      </w:r>
      <w:r w:rsidRPr="00C3465B">
        <w:rPr>
          <w:rtl/>
          <w:lang w:bidi="fa-IR"/>
        </w:rPr>
        <w:t xml:space="preserve"> كلا تأويلي التوربشتي</w:t>
      </w:r>
      <w:r>
        <w:rPr>
          <w:rtl/>
          <w:lang w:bidi="fa-IR"/>
        </w:rPr>
        <w:t>:</w:t>
      </w:r>
      <w:r w:rsidRPr="00C3465B">
        <w:rPr>
          <w:rtl/>
          <w:lang w:bidi="fa-IR"/>
        </w:rPr>
        <w:t xml:space="preserve"> « أوّل بعضهم هذا الحديث على أنّ المراد</w:t>
      </w:r>
      <w:r>
        <w:rPr>
          <w:rtl/>
          <w:lang w:bidi="fa-IR"/>
        </w:rPr>
        <w:t>:</w:t>
      </w:r>
      <w:r w:rsidRPr="00C3465B">
        <w:rPr>
          <w:rtl/>
          <w:lang w:bidi="fa-IR"/>
        </w:rPr>
        <w:t xml:space="preserve"> بمن هو من أحبّ خلقك إليك</w:t>
      </w:r>
      <w:r>
        <w:rPr>
          <w:rtl/>
          <w:lang w:bidi="fa-IR"/>
        </w:rPr>
        <w:t>،</w:t>
      </w:r>
      <w:r w:rsidRPr="00C3465B">
        <w:rPr>
          <w:rtl/>
          <w:lang w:bidi="fa-IR"/>
        </w:rPr>
        <w:t xml:space="preserve"> فيشاركه فيه غيره</w:t>
      </w:r>
      <w:r>
        <w:rPr>
          <w:rtl/>
          <w:lang w:bidi="fa-IR"/>
        </w:rPr>
        <w:t>،</w:t>
      </w:r>
      <w:r w:rsidRPr="00C3465B">
        <w:rPr>
          <w:rtl/>
          <w:lang w:bidi="fa-IR"/>
        </w:rPr>
        <w:t xml:space="preserve"> وهم المفضلّ</w:t>
      </w:r>
      <w:r w:rsidR="00124DA7">
        <w:rPr>
          <w:rFonts w:hint="cs"/>
          <w:rtl/>
          <w:lang w:bidi="fa-IR"/>
        </w:rPr>
        <w:t>َ</w:t>
      </w:r>
      <w:r w:rsidRPr="00C3465B">
        <w:rPr>
          <w:rtl/>
          <w:lang w:bidi="fa-IR"/>
        </w:rPr>
        <w:t>ون بإجماع ال</w:t>
      </w:r>
      <w:r w:rsidR="00CD1811">
        <w:rPr>
          <w:rFonts w:hint="cs"/>
          <w:rtl/>
          <w:lang w:bidi="fa-IR"/>
        </w:rPr>
        <w:t>اُ</w:t>
      </w:r>
      <w:r w:rsidRPr="00C3465B">
        <w:rPr>
          <w:rtl/>
          <w:lang w:bidi="fa-IR"/>
        </w:rPr>
        <w:t>مة</w:t>
      </w:r>
      <w:r>
        <w:rPr>
          <w:rtl/>
          <w:lang w:bidi="fa-IR"/>
        </w:rPr>
        <w:t>،</w:t>
      </w:r>
      <w:r w:rsidRPr="00C3465B">
        <w:rPr>
          <w:rtl/>
          <w:lang w:bidi="fa-IR"/>
        </w:rPr>
        <w:t xml:space="preserve"> وهو كقولهم</w:t>
      </w:r>
      <w:r>
        <w:rPr>
          <w:rtl/>
          <w:lang w:bidi="fa-IR"/>
        </w:rPr>
        <w:t>:</w:t>
      </w:r>
      <w:r w:rsidRPr="00C3465B">
        <w:rPr>
          <w:rtl/>
          <w:lang w:bidi="fa-IR"/>
        </w:rPr>
        <w:t xml:space="preserve"> فلان أعقل الناس وأفضلهم. أي</w:t>
      </w:r>
      <w:r>
        <w:rPr>
          <w:rtl/>
          <w:lang w:bidi="fa-IR"/>
        </w:rPr>
        <w:t>:</w:t>
      </w:r>
      <w:r w:rsidRPr="00C3465B">
        <w:rPr>
          <w:rtl/>
          <w:lang w:bidi="fa-IR"/>
        </w:rPr>
        <w:t xml:space="preserve"> من أعقلهم وأفضلهم. وممّا يدلّ على أنّ حمله على العموم غير جائز</w:t>
      </w:r>
      <w:r>
        <w:rPr>
          <w:rtl/>
          <w:lang w:bidi="fa-IR"/>
        </w:rPr>
        <w:t>:</w:t>
      </w:r>
      <w:r w:rsidRPr="00C3465B">
        <w:rPr>
          <w:rtl/>
          <w:lang w:bidi="fa-IR"/>
        </w:rPr>
        <w:t xml:space="preserve"> أنّه </w:t>
      </w:r>
      <w:r w:rsidRPr="001C3131">
        <w:rPr>
          <w:rStyle w:val="libAlaemChar"/>
          <w:rtl/>
        </w:rPr>
        <w:t>عليه‌السلام</w:t>
      </w:r>
      <w:r w:rsidRPr="00C3465B">
        <w:rPr>
          <w:rtl/>
          <w:lang w:bidi="fa-IR"/>
        </w:rPr>
        <w:t xml:space="preserve"> من جملة « خلقك » ولا جائز أن يكون علي أحبّ إلى الله منه. فإن</w:t>
      </w:r>
      <w:r w:rsidR="00C21B4B">
        <w:rPr>
          <w:rFonts w:hint="cs"/>
          <w:rtl/>
          <w:lang w:bidi="fa-IR"/>
        </w:rPr>
        <w:t>ْ</w:t>
      </w:r>
      <w:r w:rsidRPr="00C3465B">
        <w:rPr>
          <w:rtl/>
          <w:lang w:bidi="fa-IR"/>
        </w:rPr>
        <w:t xml:space="preserve"> قيل</w:t>
      </w:r>
      <w:r>
        <w:rPr>
          <w:rtl/>
          <w:lang w:bidi="fa-IR"/>
        </w:rPr>
        <w:t>:</w:t>
      </w:r>
      <w:r w:rsidRPr="00C3465B">
        <w:rPr>
          <w:rtl/>
          <w:lang w:bidi="fa-IR"/>
        </w:rPr>
        <w:t xml:space="preserve"> ذلك شيء عرف بأصل الشرع. أ</w:t>
      </w:r>
      <w:r w:rsidR="0019063C">
        <w:rPr>
          <w:rFonts w:hint="cs"/>
          <w:rtl/>
          <w:lang w:bidi="fa-IR"/>
        </w:rPr>
        <w:t>ُ</w:t>
      </w:r>
      <w:r w:rsidRPr="00C3465B">
        <w:rPr>
          <w:rtl/>
          <w:lang w:bidi="fa-IR"/>
        </w:rPr>
        <w:t>جيب</w:t>
      </w:r>
      <w:r>
        <w:rPr>
          <w:rtl/>
          <w:lang w:bidi="fa-IR"/>
        </w:rPr>
        <w:t>:</w:t>
      </w:r>
      <w:r w:rsidRPr="00C3465B">
        <w:rPr>
          <w:rtl/>
          <w:lang w:bidi="fa-IR"/>
        </w:rPr>
        <w:t xml:space="preserve"> بأن ما نحن فيه أيضا</w:t>
      </w:r>
      <w:r w:rsidR="001332F0">
        <w:rPr>
          <w:rFonts w:hint="cs"/>
          <w:rtl/>
          <w:lang w:bidi="fa-IR"/>
        </w:rPr>
        <w:t>ً</w:t>
      </w:r>
      <w:r w:rsidRPr="00C3465B">
        <w:rPr>
          <w:rtl/>
          <w:lang w:bidi="fa-IR"/>
        </w:rPr>
        <w:t xml:space="preserve"> عرف بالنصوص الصحيحة.</w:t>
      </w:r>
    </w:p>
    <w:p w:rsidR="00A41E48" w:rsidRPr="00C3465B" w:rsidRDefault="00A41E48" w:rsidP="00A41E48">
      <w:pPr>
        <w:pStyle w:val="libNormal"/>
        <w:rPr>
          <w:rtl/>
          <w:lang w:bidi="fa-IR"/>
        </w:rPr>
      </w:pPr>
      <w:r w:rsidRPr="00C3465B">
        <w:rPr>
          <w:rtl/>
          <w:lang w:bidi="fa-IR"/>
        </w:rPr>
        <w:t>أو يقال</w:t>
      </w:r>
      <w:r>
        <w:rPr>
          <w:rtl/>
          <w:lang w:bidi="fa-IR"/>
        </w:rPr>
        <w:t>:</w:t>
      </w:r>
      <w:r w:rsidRPr="00C3465B">
        <w:rPr>
          <w:rtl/>
          <w:lang w:bidi="fa-IR"/>
        </w:rPr>
        <w:t xml:space="preserve"> أراد أحبّ خلقه من بني عمّه</w:t>
      </w:r>
      <w:r>
        <w:rPr>
          <w:rtl/>
          <w:lang w:bidi="fa-IR"/>
        </w:rPr>
        <w:t>،</w:t>
      </w:r>
      <w:r w:rsidRPr="00C3465B">
        <w:rPr>
          <w:rtl/>
          <w:lang w:bidi="fa-IR"/>
        </w:rPr>
        <w:t xml:space="preserve"> وقد كان </w:t>
      </w:r>
      <w:r w:rsidRPr="001C3131">
        <w:rPr>
          <w:rStyle w:val="libAlaemChar"/>
          <w:rtl/>
        </w:rPr>
        <w:t>عليه‌السلام</w:t>
      </w:r>
      <w:r w:rsidRPr="00C3465B">
        <w:rPr>
          <w:rtl/>
          <w:lang w:bidi="fa-IR"/>
        </w:rPr>
        <w:t xml:space="preserve"> يطلق ويريد به التقييد</w:t>
      </w:r>
      <w:r>
        <w:rPr>
          <w:rtl/>
          <w:lang w:bidi="fa-IR"/>
        </w:rPr>
        <w:t>،</w:t>
      </w:r>
      <w:r w:rsidRPr="00C3465B">
        <w:rPr>
          <w:rtl/>
          <w:lang w:bidi="fa-IR"/>
        </w:rPr>
        <w:t xml:space="preserve"> فيعرفه ذو الفهم بالنظر إلى الحال أو الوقت أو الأمر الذي هو فيه » </w:t>
      </w:r>
      <w:r w:rsidRPr="00BE597A">
        <w:rPr>
          <w:rStyle w:val="libFootnotenumChar"/>
          <w:rtl/>
        </w:rPr>
        <w:t>(1)</w:t>
      </w:r>
      <w:r>
        <w:rPr>
          <w:rtl/>
          <w:lang w:bidi="fa-IR"/>
        </w:rPr>
        <w:t>.</w:t>
      </w:r>
    </w:p>
    <w:p w:rsidR="0043598D" w:rsidRDefault="00A41E48" w:rsidP="00A41E48">
      <w:pPr>
        <w:pStyle w:val="Heading2Center"/>
        <w:rPr>
          <w:rtl/>
          <w:lang w:bidi="fa-IR"/>
        </w:rPr>
      </w:pPr>
      <w:bookmarkStart w:id="1085" w:name="_Toc320549586"/>
      <w:bookmarkStart w:id="1086" w:name="_Toc408483396"/>
      <w:bookmarkStart w:id="1087" w:name="_Toc95570893"/>
      <w:r w:rsidRPr="00C3465B">
        <w:rPr>
          <w:rtl/>
          <w:lang w:bidi="fa-IR"/>
        </w:rPr>
        <w:t>السّ</w:t>
      </w:r>
      <w:r w:rsidR="006F36C1">
        <w:rPr>
          <w:rFonts w:hint="cs"/>
          <w:rtl/>
          <w:lang w:bidi="fa-IR"/>
        </w:rPr>
        <w:t>ُ</w:t>
      </w:r>
      <w:r w:rsidRPr="00C3465B">
        <w:rPr>
          <w:rtl/>
          <w:lang w:bidi="fa-IR"/>
        </w:rPr>
        <w:t>يوطي</w:t>
      </w:r>
      <w:bookmarkEnd w:id="1085"/>
      <w:bookmarkEnd w:id="1086"/>
      <w:bookmarkEnd w:id="1087"/>
    </w:p>
    <w:p w:rsidR="00A41E48" w:rsidRPr="00C3465B" w:rsidRDefault="00A41E48" w:rsidP="00A41E48">
      <w:pPr>
        <w:pStyle w:val="Heading3"/>
        <w:rPr>
          <w:rtl/>
          <w:lang w:bidi="fa-IR"/>
        </w:rPr>
      </w:pPr>
      <w:bookmarkStart w:id="1088" w:name="_Toc320549587"/>
      <w:bookmarkStart w:id="1089" w:name="_Toc408483397"/>
      <w:bookmarkStart w:id="1090" w:name="_Toc95570894"/>
      <w:r w:rsidRPr="00C3465B">
        <w:rPr>
          <w:rtl/>
          <w:lang w:bidi="fa-IR"/>
        </w:rPr>
        <w:t>تأويل التوربشتي فقط</w:t>
      </w:r>
      <w:bookmarkEnd w:id="1088"/>
      <w:bookmarkEnd w:id="1089"/>
      <w:bookmarkEnd w:id="1090"/>
    </w:p>
    <w:p w:rsidR="00A41E48" w:rsidRPr="00C3465B" w:rsidRDefault="00A41E48" w:rsidP="00A41E48">
      <w:pPr>
        <w:pStyle w:val="libNormal"/>
        <w:rPr>
          <w:rtl/>
          <w:lang w:bidi="fa-IR"/>
        </w:rPr>
      </w:pPr>
      <w:r w:rsidRPr="00C3465B">
        <w:rPr>
          <w:rtl/>
          <w:lang w:bidi="fa-IR"/>
        </w:rPr>
        <w:t>وقال جلال الدين السيوطي</w:t>
      </w:r>
      <w:r>
        <w:rPr>
          <w:rtl/>
          <w:lang w:bidi="fa-IR"/>
        </w:rPr>
        <w:t xml:space="preserve"> - </w:t>
      </w:r>
      <w:r w:rsidRPr="00C3465B">
        <w:rPr>
          <w:rtl/>
          <w:lang w:bidi="fa-IR"/>
        </w:rPr>
        <w:t>شارح الترمذي</w:t>
      </w:r>
      <w:r>
        <w:rPr>
          <w:rtl/>
          <w:lang w:bidi="fa-IR"/>
        </w:rPr>
        <w:t xml:space="preserve"> - </w:t>
      </w:r>
      <w:r w:rsidRPr="00C3465B">
        <w:rPr>
          <w:rtl/>
          <w:lang w:bidi="fa-IR"/>
        </w:rPr>
        <w:t>بشرحه</w:t>
      </w:r>
      <w:r>
        <w:rPr>
          <w:rtl/>
          <w:lang w:bidi="fa-IR"/>
        </w:rPr>
        <w:t>:</w:t>
      </w:r>
      <w:r w:rsidRPr="00C3465B">
        <w:rPr>
          <w:rtl/>
          <w:lang w:bidi="fa-IR"/>
        </w:rPr>
        <w:t xml:space="preserve"> « قال التوربشتي</w:t>
      </w:r>
      <w:r>
        <w:rPr>
          <w:rtl/>
          <w:lang w:bidi="fa-IR"/>
        </w:rPr>
        <w:t>:</w:t>
      </w:r>
      <w:r>
        <w:rPr>
          <w:rFonts w:hint="cs"/>
          <w:rtl/>
          <w:lang w:bidi="fa-IR"/>
        </w:rPr>
        <w:t xml:space="preserve"> </w:t>
      </w:r>
      <w:r w:rsidRPr="00C3465B">
        <w:rPr>
          <w:rtl/>
          <w:lang w:bidi="fa-IR"/>
        </w:rPr>
        <w:t>قوله</w:t>
      </w:r>
      <w:r>
        <w:rPr>
          <w:rtl/>
          <w:lang w:bidi="fa-IR"/>
        </w:rPr>
        <w:t>:</w:t>
      </w:r>
      <w:r w:rsidRPr="00C3465B">
        <w:rPr>
          <w:rtl/>
          <w:lang w:bidi="fa-IR"/>
        </w:rPr>
        <w:t xml:space="preserve"> بأحبّ خلقك إليك. أي</w:t>
      </w:r>
      <w:r>
        <w:rPr>
          <w:rtl/>
          <w:lang w:bidi="fa-IR"/>
        </w:rPr>
        <w:t>:</w:t>
      </w:r>
      <w:r w:rsidRPr="00C3465B">
        <w:rPr>
          <w:rtl/>
          <w:lang w:bidi="fa-IR"/>
        </w:rPr>
        <w:t xml:space="preserve"> من هو من أحبّ خلقك. فيشارك غيره وهم المفضلّون بإجماع الا</w:t>
      </w:r>
      <w:r w:rsidR="008B30F8">
        <w:rPr>
          <w:rFonts w:hint="cs"/>
          <w:rtl/>
          <w:lang w:bidi="fa-IR"/>
        </w:rPr>
        <w:t>ُ</w:t>
      </w:r>
      <w:r w:rsidRPr="00C3465B">
        <w:rPr>
          <w:rtl/>
          <w:lang w:bidi="fa-IR"/>
        </w:rPr>
        <w:t>مة</w:t>
      </w:r>
      <w:r>
        <w:rPr>
          <w:rtl/>
          <w:lang w:bidi="fa-IR"/>
        </w:rPr>
        <w:t>،</w:t>
      </w:r>
      <w:r w:rsidRPr="00C3465B">
        <w:rPr>
          <w:rtl/>
          <w:lang w:bidi="fa-IR"/>
        </w:rPr>
        <w:t xml:space="preserve"> وهذا مثل قولهم</w:t>
      </w:r>
      <w:r>
        <w:rPr>
          <w:rtl/>
          <w:lang w:bidi="fa-IR"/>
        </w:rPr>
        <w:t>:</w:t>
      </w:r>
      <w:r w:rsidRPr="00C3465B">
        <w:rPr>
          <w:rtl/>
          <w:lang w:bidi="fa-IR"/>
        </w:rPr>
        <w:t xml:space="preserve"> فلان أفضل الناس وأعقلهم. أي</w:t>
      </w:r>
      <w:r>
        <w:rPr>
          <w:rtl/>
          <w:lang w:bidi="fa-IR"/>
        </w:rPr>
        <w:t>:</w:t>
      </w:r>
      <w:r>
        <w:rPr>
          <w:rFonts w:hint="cs"/>
          <w:rtl/>
          <w:lang w:bidi="fa-IR"/>
        </w:rPr>
        <w:t xml:space="preserve"> </w:t>
      </w:r>
      <w:r w:rsidRPr="00C3465B">
        <w:rPr>
          <w:rtl/>
          <w:lang w:bidi="fa-IR"/>
        </w:rPr>
        <w:t>من أفضلهم وأعقلهم. ومما يتبيّن لك. أنّ حمله على العموم غير جائز</w:t>
      </w:r>
      <w:r>
        <w:rPr>
          <w:rtl/>
          <w:lang w:bidi="fa-IR"/>
        </w:rPr>
        <w:t>:</w:t>
      </w:r>
      <w:r w:rsidRPr="00C3465B">
        <w:rPr>
          <w:rtl/>
          <w:lang w:bidi="fa-IR"/>
        </w:rPr>
        <w:t xml:space="preserve"> أنّه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من جملة خلق الله</w:t>
      </w:r>
      <w:r>
        <w:rPr>
          <w:rtl/>
          <w:lang w:bidi="fa-IR"/>
        </w:rPr>
        <w:t>،</w:t>
      </w:r>
      <w:r w:rsidRPr="00C3465B">
        <w:rPr>
          <w:rtl/>
          <w:lang w:bidi="fa-IR"/>
        </w:rPr>
        <w:t xml:space="preserve"> ولا جائز أن يكون علي أحبّ إلى الله منه.</w:t>
      </w:r>
    </w:p>
    <w:p w:rsidR="00A41E48" w:rsidRPr="00C3465B" w:rsidRDefault="00A41E48" w:rsidP="00A41E48">
      <w:pPr>
        <w:pStyle w:val="libNormal"/>
        <w:rPr>
          <w:rtl/>
          <w:lang w:bidi="fa-IR"/>
        </w:rPr>
      </w:pPr>
      <w:r w:rsidRPr="00C3465B">
        <w:rPr>
          <w:rtl/>
          <w:lang w:bidi="fa-IR"/>
        </w:rPr>
        <w:t>أو يأوّل على أنّه أراد به</w:t>
      </w:r>
      <w:r>
        <w:rPr>
          <w:rtl/>
          <w:lang w:bidi="fa-IR"/>
        </w:rPr>
        <w:t>:</w:t>
      </w:r>
      <w:r w:rsidRPr="00C3465B">
        <w:rPr>
          <w:rtl/>
          <w:lang w:bidi="fa-IR"/>
        </w:rPr>
        <w:t xml:space="preserve"> أحبّ خلقه إليه من بني عمّه وذويه</w:t>
      </w:r>
      <w:r>
        <w:rPr>
          <w:rtl/>
          <w:lang w:bidi="fa-IR"/>
        </w:rPr>
        <w:t>،</w:t>
      </w:r>
      <w:r w:rsidRPr="00C3465B">
        <w:rPr>
          <w:rtl/>
          <w:lang w:bidi="fa-IR"/>
        </w:rPr>
        <w:t xml:space="preserve"> وقد كان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يطلق القول وهو يريد تقييده</w:t>
      </w:r>
      <w:r>
        <w:rPr>
          <w:rtl/>
          <w:lang w:bidi="fa-IR"/>
        </w:rPr>
        <w:t>،</w:t>
      </w:r>
      <w:r w:rsidRPr="00C3465B">
        <w:rPr>
          <w:rtl/>
          <w:lang w:bidi="fa-IR"/>
        </w:rPr>
        <w:t xml:space="preserve"> ويعم به ويريد تخصيصه</w:t>
      </w:r>
      <w:r>
        <w:rPr>
          <w:rtl/>
          <w:lang w:bidi="fa-IR"/>
        </w:rPr>
        <w:t>،</w:t>
      </w:r>
      <w:r w:rsidRPr="00C3465B">
        <w:rPr>
          <w:rtl/>
          <w:lang w:bidi="fa-IR"/>
        </w:rPr>
        <w:t xml:space="preserve"> فيعرفه ذو الفهم بالنظر إلى الحال أو الوقت أو الأمر الذي هو فيه » </w:t>
      </w:r>
      <w:r w:rsidRPr="00BE597A">
        <w:rPr>
          <w:rStyle w:val="libFootnotenumChar"/>
          <w:rtl/>
        </w:rPr>
        <w:t>(2)</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المفاتيح</w:t>
      </w:r>
      <w:r w:rsidR="00A41E48">
        <w:rPr>
          <w:rtl/>
        </w:rPr>
        <w:t xml:space="preserve"> - </w:t>
      </w:r>
      <w:r w:rsidR="00A41E48" w:rsidRPr="00C3465B">
        <w:rPr>
          <w:rtl/>
        </w:rPr>
        <w:t>شرح المصابيح</w:t>
      </w:r>
      <w:r w:rsidR="00A41E48">
        <w:rPr>
          <w:rtl/>
        </w:rPr>
        <w:t xml:space="preserve"> - </w:t>
      </w:r>
      <w:r w:rsidR="00A41E48" w:rsidRPr="00C3465B">
        <w:rPr>
          <w:rtl/>
        </w:rPr>
        <w:t>مخطوط.</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قوت المغتذي على شرح الترمذي</w:t>
      </w:r>
      <w:r w:rsidR="00A41E48">
        <w:rPr>
          <w:rtl/>
        </w:rPr>
        <w:t xml:space="preserve"> - </w:t>
      </w:r>
      <w:r w:rsidR="00A41E48" w:rsidRPr="00C3465B">
        <w:rPr>
          <w:rtl/>
        </w:rPr>
        <w:t>باب مناقب علي.</w:t>
      </w:r>
    </w:p>
    <w:p w:rsidR="00A41E48" w:rsidRDefault="00A41E48" w:rsidP="00A41E48">
      <w:pPr>
        <w:pStyle w:val="libNormal"/>
        <w:rPr>
          <w:rtl/>
          <w:lang w:bidi="fa-IR"/>
        </w:rPr>
      </w:pPr>
      <w:r>
        <w:rPr>
          <w:rtl/>
          <w:lang w:bidi="fa-IR"/>
        </w:rPr>
        <w:br w:type="page"/>
      </w:r>
    </w:p>
    <w:p w:rsidR="0043598D" w:rsidRDefault="00A41E48" w:rsidP="00A41E48">
      <w:pPr>
        <w:pStyle w:val="Heading2Center"/>
        <w:rPr>
          <w:rtl/>
          <w:lang w:bidi="fa-IR"/>
        </w:rPr>
      </w:pPr>
      <w:bookmarkStart w:id="1091" w:name="_Toc320549588"/>
      <w:bookmarkStart w:id="1092" w:name="_Toc408483398"/>
      <w:bookmarkStart w:id="1093" w:name="_Toc95570895"/>
      <w:r w:rsidRPr="00C3465B">
        <w:rPr>
          <w:rtl/>
          <w:lang w:bidi="fa-IR"/>
        </w:rPr>
        <w:lastRenderedPageBreak/>
        <w:t>القاري</w:t>
      </w:r>
      <w:bookmarkEnd w:id="1091"/>
      <w:bookmarkEnd w:id="1092"/>
      <w:bookmarkEnd w:id="1093"/>
    </w:p>
    <w:p w:rsidR="0043598D" w:rsidRDefault="00A41E48" w:rsidP="00A41E48">
      <w:pPr>
        <w:pStyle w:val="Heading3"/>
        <w:rPr>
          <w:rtl/>
          <w:lang w:bidi="fa-IR"/>
        </w:rPr>
      </w:pPr>
      <w:bookmarkStart w:id="1094" w:name="_Toc320549589"/>
      <w:bookmarkStart w:id="1095" w:name="_Toc408483399"/>
      <w:bookmarkStart w:id="1096" w:name="_Toc95570896"/>
      <w:r w:rsidRPr="00C3465B">
        <w:rPr>
          <w:rtl/>
          <w:lang w:bidi="fa-IR"/>
        </w:rPr>
        <w:t>1</w:t>
      </w:r>
      <w:r>
        <w:rPr>
          <w:rtl/>
          <w:lang w:bidi="fa-IR"/>
        </w:rPr>
        <w:t xml:space="preserve"> - </w:t>
      </w:r>
      <w:r w:rsidRPr="00C3465B">
        <w:rPr>
          <w:rtl/>
          <w:lang w:bidi="fa-IR"/>
        </w:rPr>
        <w:t>نقله كلامي التوربشتي والطيّبي</w:t>
      </w:r>
      <w:bookmarkEnd w:id="1094"/>
      <w:bookmarkEnd w:id="1095"/>
      <w:bookmarkEnd w:id="1096"/>
    </w:p>
    <w:p w:rsidR="00A41E48" w:rsidRPr="00C3465B" w:rsidRDefault="00A41E48" w:rsidP="00A41E48">
      <w:pPr>
        <w:pStyle w:val="libNormal"/>
        <w:rPr>
          <w:rtl/>
          <w:lang w:bidi="fa-IR"/>
        </w:rPr>
      </w:pPr>
      <w:r w:rsidRPr="00C3465B">
        <w:rPr>
          <w:rtl/>
          <w:lang w:bidi="fa-IR"/>
        </w:rPr>
        <w:t>وقال علي بن سلطان القاري</w:t>
      </w:r>
      <w:r>
        <w:rPr>
          <w:rtl/>
          <w:lang w:bidi="fa-IR"/>
        </w:rPr>
        <w:t xml:space="preserve"> - </w:t>
      </w:r>
      <w:r w:rsidRPr="00C3465B">
        <w:rPr>
          <w:rtl/>
          <w:lang w:bidi="fa-IR"/>
        </w:rPr>
        <w:t>شارح مشكاة المصابيح</w:t>
      </w:r>
      <w:r>
        <w:rPr>
          <w:rtl/>
          <w:lang w:bidi="fa-IR"/>
        </w:rPr>
        <w:t xml:space="preserve"> - </w:t>
      </w:r>
      <w:r w:rsidRPr="00C3465B">
        <w:rPr>
          <w:rtl/>
          <w:lang w:bidi="fa-IR"/>
        </w:rPr>
        <w:t>بشرحه</w:t>
      </w:r>
      <w:r>
        <w:rPr>
          <w:rtl/>
          <w:lang w:bidi="fa-IR"/>
        </w:rPr>
        <w:t>:</w:t>
      </w:r>
    </w:p>
    <w:p w:rsidR="00A41E48" w:rsidRPr="00C3465B" w:rsidRDefault="00A41E48" w:rsidP="00A41E48">
      <w:pPr>
        <w:pStyle w:val="libNormal"/>
        <w:rPr>
          <w:rtl/>
          <w:lang w:bidi="fa-IR"/>
        </w:rPr>
      </w:pPr>
      <w:r w:rsidRPr="00C3465B">
        <w:rPr>
          <w:rtl/>
          <w:lang w:bidi="fa-IR"/>
        </w:rPr>
        <w:t>« قال الإ</w:t>
      </w:r>
      <w:r w:rsidR="00997AE2">
        <w:rPr>
          <w:rFonts w:hint="cs"/>
          <w:rtl/>
          <w:lang w:bidi="fa-IR"/>
        </w:rPr>
        <w:t>ِ</w:t>
      </w:r>
      <w:r w:rsidRPr="00C3465B">
        <w:rPr>
          <w:rtl/>
          <w:lang w:bidi="fa-IR"/>
        </w:rPr>
        <w:t>مام التوربشتي</w:t>
      </w:r>
      <w:r>
        <w:rPr>
          <w:rtl/>
          <w:lang w:bidi="fa-IR"/>
        </w:rPr>
        <w:t>:</w:t>
      </w:r>
      <w:r w:rsidRPr="00C3465B">
        <w:rPr>
          <w:rtl/>
          <w:lang w:bidi="fa-IR"/>
        </w:rPr>
        <w:t xml:space="preserve"> نحن وإن</w:t>
      </w:r>
      <w:r w:rsidR="006A1ECE">
        <w:rPr>
          <w:rFonts w:hint="cs"/>
          <w:rtl/>
          <w:lang w:bidi="fa-IR"/>
        </w:rPr>
        <w:t>ْ</w:t>
      </w:r>
      <w:r w:rsidRPr="00C3465B">
        <w:rPr>
          <w:rtl/>
          <w:lang w:bidi="fa-IR"/>
        </w:rPr>
        <w:t xml:space="preserve"> كنّا لا نجهل بحمد الله فضل علي</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قال الطيبي</w:t>
      </w:r>
      <w:r>
        <w:rPr>
          <w:rtl/>
          <w:lang w:bidi="fa-IR"/>
        </w:rPr>
        <w:t>:</w:t>
      </w:r>
      <w:r w:rsidRPr="00C3465B">
        <w:rPr>
          <w:rtl/>
          <w:lang w:bidi="fa-IR"/>
        </w:rPr>
        <w:t xml:space="preserve"> والوجه الذي يقتضيه المقام هو الوجه الثاني</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وفيه</w:t>
      </w:r>
      <w:r>
        <w:rPr>
          <w:rtl/>
          <w:lang w:bidi="fa-IR"/>
        </w:rPr>
        <w:t>:</w:t>
      </w:r>
      <w:r w:rsidRPr="00C3465B">
        <w:rPr>
          <w:rtl/>
          <w:lang w:bidi="fa-IR"/>
        </w:rPr>
        <w:t xml:space="preserve"> إنّه لا شك أنّ العم أولى من ابنه</w:t>
      </w:r>
      <w:r>
        <w:rPr>
          <w:rtl/>
          <w:lang w:bidi="fa-IR"/>
        </w:rPr>
        <w:t>،</w:t>
      </w:r>
      <w:r w:rsidRPr="00C3465B">
        <w:rPr>
          <w:rtl/>
          <w:lang w:bidi="fa-IR"/>
        </w:rPr>
        <w:t xml:space="preserve"> وكذا البنت وأولادها في أمر البرّ والإ</w:t>
      </w:r>
      <w:r w:rsidR="008C707F">
        <w:rPr>
          <w:rFonts w:hint="cs"/>
          <w:rtl/>
          <w:lang w:bidi="fa-IR"/>
        </w:rPr>
        <w:t>ِ</w:t>
      </w:r>
      <w:r w:rsidRPr="00C3465B">
        <w:rPr>
          <w:rtl/>
          <w:lang w:bidi="fa-IR"/>
        </w:rPr>
        <w:t>حسان. على أنّ قول الطيبي هذا إنّما يتم إذا لم يكن أحد هناك ممّن يؤاكله</w:t>
      </w:r>
      <w:r>
        <w:rPr>
          <w:rtl/>
          <w:lang w:bidi="fa-IR"/>
        </w:rPr>
        <w:t>،</w:t>
      </w:r>
      <w:r w:rsidRPr="00C3465B">
        <w:rPr>
          <w:rtl/>
          <w:lang w:bidi="fa-IR"/>
        </w:rPr>
        <w:t xml:space="preserve"> ولا شك في وجوده لا سيّما وأنس حاضر وهو خادمه</w:t>
      </w:r>
      <w:r>
        <w:rPr>
          <w:rtl/>
          <w:lang w:bidi="fa-IR"/>
        </w:rPr>
        <w:t>،</w:t>
      </w:r>
      <w:r w:rsidRPr="00C3465B">
        <w:rPr>
          <w:rtl/>
          <w:lang w:bidi="fa-IR"/>
        </w:rPr>
        <w:t xml:space="preserve"> ولم يكن من عادته أن</w:t>
      </w:r>
      <w:r w:rsidR="00260DB8">
        <w:rPr>
          <w:rFonts w:hint="cs"/>
          <w:rtl/>
          <w:lang w:bidi="fa-IR"/>
        </w:rPr>
        <w:t>ْ</w:t>
      </w:r>
      <w:r w:rsidRPr="00C3465B">
        <w:rPr>
          <w:rtl/>
          <w:lang w:bidi="fa-IR"/>
        </w:rPr>
        <w:t xml:space="preserve"> لا يأكل معه. فالوجه الأول هو المعو</w:t>
      </w:r>
      <w:r w:rsidR="007D41A7">
        <w:rPr>
          <w:rFonts w:hint="cs"/>
          <w:rtl/>
          <w:lang w:bidi="fa-IR"/>
        </w:rPr>
        <w:t>َ</w:t>
      </w:r>
      <w:r w:rsidRPr="00C3465B">
        <w:rPr>
          <w:rtl/>
          <w:lang w:bidi="fa-IR"/>
        </w:rPr>
        <w:t>ّل</w:t>
      </w:r>
      <w:r>
        <w:rPr>
          <w:rtl/>
          <w:lang w:bidi="fa-IR"/>
        </w:rPr>
        <w:t>،</w:t>
      </w:r>
      <w:r w:rsidRPr="00C3465B">
        <w:rPr>
          <w:rtl/>
          <w:lang w:bidi="fa-IR"/>
        </w:rPr>
        <w:t xml:space="preserve"> ونظيره ما ورد من الأحاديث بلفظ</w:t>
      </w:r>
      <w:r>
        <w:rPr>
          <w:rtl/>
          <w:lang w:bidi="fa-IR"/>
        </w:rPr>
        <w:t>:</w:t>
      </w:r>
      <w:r>
        <w:rPr>
          <w:rFonts w:hint="cs"/>
          <w:rtl/>
          <w:lang w:bidi="fa-IR"/>
        </w:rPr>
        <w:t xml:space="preserve"> </w:t>
      </w:r>
      <w:r w:rsidRPr="00C3465B">
        <w:rPr>
          <w:rtl/>
          <w:lang w:bidi="fa-IR"/>
        </w:rPr>
        <w:t>« أفضل الأعمال » في أ</w:t>
      </w:r>
      <w:r w:rsidR="00F86A66">
        <w:rPr>
          <w:rFonts w:hint="cs"/>
          <w:rtl/>
          <w:lang w:bidi="fa-IR"/>
        </w:rPr>
        <w:t>ُ</w:t>
      </w:r>
      <w:r w:rsidRPr="00C3465B">
        <w:rPr>
          <w:rtl/>
          <w:lang w:bidi="fa-IR"/>
        </w:rPr>
        <w:t>مور</w:t>
      </w:r>
      <w:r w:rsidR="00F86A66">
        <w:rPr>
          <w:rFonts w:hint="cs"/>
          <w:rtl/>
          <w:lang w:bidi="fa-IR"/>
        </w:rPr>
        <w:t>ٍ</w:t>
      </w:r>
      <w:r w:rsidRPr="00C3465B">
        <w:rPr>
          <w:rtl/>
          <w:lang w:bidi="fa-IR"/>
        </w:rPr>
        <w:t xml:space="preserve"> لا يمكن جمعها</w:t>
      </w:r>
      <w:r>
        <w:rPr>
          <w:rtl/>
          <w:lang w:bidi="fa-IR"/>
        </w:rPr>
        <w:t>،</w:t>
      </w:r>
      <w:r w:rsidRPr="00C3465B">
        <w:rPr>
          <w:rtl/>
          <w:lang w:bidi="fa-IR"/>
        </w:rPr>
        <w:t xml:space="preserve"> إل</w:t>
      </w:r>
      <w:r w:rsidR="00663C72">
        <w:rPr>
          <w:rFonts w:hint="cs"/>
          <w:rtl/>
          <w:lang w:bidi="fa-IR"/>
        </w:rPr>
        <w:t>ّ</w:t>
      </w:r>
      <w:r w:rsidRPr="00C3465B">
        <w:rPr>
          <w:rtl/>
          <w:lang w:bidi="fa-IR"/>
        </w:rPr>
        <w:t>ا أن</w:t>
      </w:r>
      <w:r w:rsidR="009F3D7B">
        <w:rPr>
          <w:rFonts w:hint="cs"/>
          <w:rtl/>
          <w:lang w:bidi="fa-IR"/>
        </w:rPr>
        <w:t>ْ</w:t>
      </w:r>
      <w:r w:rsidRPr="00C3465B">
        <w:rPr>
          <w:rtl/>
          <w:lang w:bidi="fa-IR"/>
        </w:rPr>
        <w:t xml:space="preserve"> يقال في بعضها</w:t>
      </w:r>
      <w:r>
        <w:rPr>
          <w:rtl/>
          <w:lang w:bidi="fa-IR"/>
        </w:rPr>
        <w:t>:</w:t>
      </w:r>
      <w:r w:rsidRPr="00C3465B">
        <w:rPr>
          <w:rtl/>
          <w:lang w:bidi="fa-IR"/>
        </w:rPr>
        <w:t xml:space="preserve"> إن التقدير من أفضلها » </w:t>
      </w:r>
      <w:r w:rsidRPr="00BE597A">
        <w:rPr>
          <w:rStyle w:val="libFootnotenumChar"/>
          <w:rtl/>
        </w:rPr>
        <w:t>(1)</w:t>
      </w:r>
      <w:r>
        <w:rPr>
          <w:rtl/>
          <w:lang w:bidi="fa-IR"/>
        </w:rPr>
        <w:t>.</w:t>
      </w:r>
    </w:p>
    <w:p w:rsidR="0043598D" w:rsidRDefault="00A41E48" w:rsidP="00A41E48">
      <w:pPr>
        <w:pStyle w:val="Heading3"/>
        <w:rPr>
          <w:rtl/>
          <w:lang w:bidi="fa-IR"/>
        </w:rPr>
      </w:pPr>
      <w:bookmarkStart w:id="1097" w:name="_Toc320549590"/>
      <w:bookmarkStart w:id="1098" w:name="_Toc408483400"/>
      <w:bookmarkStart w:id="1099" w:name="_Toc95570897"/>
      <w:r w:rsidRPr="00C3465B">
        <w:rPr>
          <w:rtl/>
          <w:lang w:bidi="fa-IR"/>
        </w:rPr>
        <w:t>2</w:t>
      </w:r>
      <w:r>
        <w:rPr>
          <w:rtl/>
          <w:lang w:bidi="fa-IR"/>
        </w:rPr>
        <w:t xml:space="preserve"> - </w:t>
      </w:r>
      <w:r w:rsidRPr="00C3465B">
        <w:rPr>
          <w:rtl/>
          <w:lang w:bidi="fa-IR"/>
        </w:rPr>
        <w:t>ردّه كلام الطيبي</w:t>
      </w:r>
      <w:bookmarkEnd w:id="1097"/>
      <w:bookmarkEnd w:id="1098"/>
      <w:bookmarkEnd w:id="1099"/>
    </w:p>
    <w:p w:rsidR="00A41E48" w:rsidRPr="00C3465B" w:rsidRDefault="00A41E48" w:rsidP="00A41E48">
      <w:pPr>
        <w:pStyle w:val="libNormal"/>
        <w:rPr>
          <w:rtl/>
          <w:lang w:bidi="fa-IR"/>
        </w:rPr>
      </w:pPr>
      <w:r w:rsidRPr="00C3465B">
        <w:rPr>
          <w:rtl/>
          <w:lang w:bidi="fa-IR"/>
        </w:rPr>
        <w:t>أقول</w:t>
      </w:r>
      <w:r>
        <w:rPr>
          <w:rtl/>
          <w:lang w:bidi="fa-IR"/>
        </w:rPr>
        <w:t>:</w:t>
      </w:r>
      <w:r w:rsidRPr="00C3465B">
        <w:rPr>
          <w:rtl/>
          <w:lang w:bidi="fa-IR"/>
        </w:rPr>
        <w:t xml:space="preserve"> لقد أورد القاري نصّ عبارة التوربشتي</w:t>
      </w:r>
      <w:r>
        <w:rPr>
          <w:rtl/>
          <w:lang w:bidi="fa-IR"/>
        </w:rPr>
        <w:t>،</w:t>
      </w:r>
      <w:r w:rsidRPr="00C3465B">
        <w:rPr>
          <w:rtl/>
          <w:lang w:bidi="fa-IR"/>
        </w:rPr>
        <w:t xml:space="preserve"> ثمّ نصّ عبارة الطيبي في توجيه الوجه الثاني من تأويلي التوربشتي</w:t>
      </w:r>
      <w:r>
        <w:rPr>
          <w:rtl/>
          <w:lang w:bidi="fa-IR"/>
        </w:rPr>
        <w:t>،</w:t>
      </w:r>
      <w:r w:rsidRPr="00C3465B">
        <w:rPr>
          <w:rtl/>
          <w:lang w:bidi="fa-IR"/>
        </w:rPr>
        <w:t xml:space="preserve"> ثمّ ردّ</w:t>
      </w:r>
      <w:r w:rsidR="009F3D7B">
        <w:rPr>
          <w:rFonts w:hint="cs"/>
          <w:rtl/>
          <w:lang w:bidi="fa-IR"/>
        </w:rPr>
        <w:t>َ</w:t>
      </w:r>
      <w:r w:rsidRPr="00C3465B">
        <w:rPr>
          <w:rtl/>
          <w:lang w:bidi="fa-IR"/>
        </w:rPr>
        <w:t xml:space="preserve"> ما ذكره الطيبي بما رأيت.</w:t>
      </w:r>
    </w:p>
    <w:p w:rsidR="00A41E48" w:rsidRPr="00C3465B" w:rsidRDefault="00A41E48" w:rsidP="00A41E48">
      <w:pPr>
        <w:pStyle w:val="libNormal"/>
        <w:rPr>
          <w:rtl/>
          <w:lang w:bidi="fa-IR"/>
        </w:rPr>
      </w:pPr>
      <w:r w:rsidRPr="00C3465B">
        <w:rPr>
          <w:rtl/>
          <w:lang w:bidi="fa-IR"/>
        </w:rPr>
        <w:t>فظهر من مجموع ذلك</w:t>
      </w:r>
      <w:r>
        <w:rPr>
          <w:rtl/>
          <w:lang w:bidi="fa-IR"/>
        </w:rPr>
        <w:t>:</w:t>
      </w:r>
      <w:r w:rsidRPr="00C3465B">
        <w:rPr>
          <w:rtl/>
          <w:lang w:bidi="fa-IR"/>
        </w:rPr>
        <w:t xml:space="preserve"> سقوط الوجه الأوّل عند الطيبي</w:t>
      </w:r>
      <w:r>
        <w:rPr>
          <w:rtl/>
          <w:lang w:bidi="fa-IR"/>
        </w:rPr>
        <w:t>،</w:t>
      </w:r>
      <w:r w:rsidRPr="00C3465B">
        <w:rPr>
          <w:rtl/>
          <w:lang w:bidi="fa-IR"/>
        </w:rPr>
        <w:t xml:space="preserve"> وسقوط الوجه الثاني عند القاري</w:t>
      </w:r>
      <w:r>
        <w:rPr>
          <w:rtl/>
          <w:lang w:bidi="fa-IR"/>
        </w:rPr>
        <w:t>،</w:t>
      </w:r>
      <w:r w:rsidRPr="00C3465B">
        <w:rPr>
          <w:rtl/>
          <w:lang w:bidi="fa-IR"/>
        </w:rPr>
        <w:t xml:space="preserve"> مضافا</w:t>
      </w:r>
      <w:r w:rsidR="004E7005">
        <w:rPr>
          <w:rFonts w:hint="cs"/>
          <w:rtl/>
          <w:lang w:bidi="fa-IR"/>
        </w:rPr>
        <w:t>ً</w:t>
      </w:r>
      <w:r w:rsidRPr="00C3465B">
        <w:rPr>
          <w:rtl/>
          <w:lang w:bidi="fa-IR"/>
        </w:rPr>
        <w:t xml:space="preserve"> إلى ما ذكرناه بالتفصيل في ردّ الوجهين والكلامين.</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مرقاة المفاتيح في شرح مشكاة المصابيح 5 / 569.</w:t>
      </w:r>
    </w:p>
    <w:p w:rsidR="00A41E48" w:rsidRDefault="00A41E48" w:rsidP="00A41E48">
      <w:pPr>
        <w:pStyle w:val="libNormal"/>
        <w:rPr>
          <w:rtl/>
          <w:lang w:bidi="fa-IR"/>
        </w:rPr>
      </w:pPr>
      <w:r>
        <w:rPr>
          <w:rtl/>
          <w:lang w:bidi="fa-IR"/>
        </w:rPr>
        <w:br w:type="page"/>
      </w:r>
    </w:p>
    <w:p w:rsidR="00A41E48" w:rsidRPr="00C3465B" w:rsidRDefault="00A41E48" w:rsidP="00A41E48">
      <w:pPr>
        <w:pStyle w:val="Heading3"/>
        <w:rPr>
          <w:rtl/>
          <w:lang w:bidi="fa-IR"/>
        </w:rPr>
      </w:pPr>
      <w:bookmarkStart w:id="1100" w:name="_Toc320549591"/>
      <w:bookmarkStart w:id="1101" w:name="_Toc408483401"/>
      <w:bookmarkStart w:id="1102" w:name="_Toc95570898"/>
      <w:r w:rsidRPr="00C3465B">
        <w:rPr>
          <w:rtl/>
          <w:lang w:bidi="fa-IR"/>
        </w:rPr>
        <w:lastRenderedPageBreak/>
        <w:t>3</w:t>
      </w:r>
      <w:r>
        <w:rPr>
          <w:rtl/>
          <w:lang w:bidi="fa-IR"/>
        </w:rPr>
        <w:t xml:space="preserve"> - </w:t>
      </w:r>
      <w:r w:rsidRPr="00C3465B">
        <w:rPr>
          <w:rtl/>
          <w:lang w:bidi="fa-IR"/>
        </w:rPr>
        <w:t>نقد تأييد القاري للوجه الأوّل.</w:t>
      </w:r>
      <w:bookmarkEnd w:id="1100"/>
      <w:bookmarkEnd w:id="1101"/>
      <w:bookmarkEnd w:id="1102"/>
    </w:p>
    <w:p w:rsidR="00A41E48" w:rsidRPr="00C3465B" w:rsidRDefault="00A41E48" w:rsidP="00A41E48">
      <w:pPr>
        <w:pStyle w:val="libNormal"/>
        <w:rPr>
          <w:rtl/>
          <w:lang w:bidi="fa-IR"/>
        </w:rPr>
      </w:pPr>
      <w:r w:rsidRPr="00C3465B">
        <w:rPr>
          <w:rtl/>
          <w:lang w:bidi="fa-IR"/>
        </w:rPr>
        <w:t>وأمّا تأييد القاري الوجه الأوّل بقوله</w:t>
      </w:r>
      <w:r>
        <w:rPr>
          <w:rtl/>
          <w:lang w:bidi="fa-IR"/>
        </w:rPr>
        <w:t>:</w:t>
      </w:r>
      <w:r w:rsidRPr="00C3465B">
        <w:rPr>
          <w:rtl/>
          <w:lang w:bidi="fa-IR"/>
        </w:rPr>
        <w:t xml:space="preserve"> « فالوجه الأول هو المعوّل</w:t>
      </w:r>
      <w:r>
        <w:rPr>
          <w:rtl/>
          <w:lang w:bidi="fa-IR"/>
        </w:rPr>
        <w:t>،</w:t>
      </w:r>
      <w:r w:rsidRPr="00C3465B">
        <w:rPr>
          <w:rtl/>
          <w:lang w:bidi="fa-IR"/>
        </w:rPr>
        <w:t xml:space="preserve"> ونظيره ما ورد من الأحاديث بلفظ</w:t>
      </w:r>
      <w:r>
        <w:rPr>
          <w:rtl/>
          <w:lang w:bidi="fa-IR"/>
        </w:rPr>
        <w:t xml:space="preserve"> ..</w:t>
      </w:r>
      <w:r w:rsidRPr="00C3465B">
        <w:rPr>
          <w:rtl/>
          <w:lang w:bidi="fa-IR"/>
        </w:rPr>
        <w:t>. » ففيه</w:t>
      </w:r>
      <w:r>
        <w:rPr>
          <w:rtl/>
          <w:lang w:bidi="fa-IR"/>
        </w:rPr>
        <w:t>:</w:t>
      </w:r>
      <w:r w:rsidRPr="00C3465B">
        <w:rPr>
          <w:rtl/>
          <w:lang w:bidi="fa-IR"/>
        </w:rPr>
        <w:t xml:space="preserve"> أنّه إذا كان أهل السنّة مضطرّين إلى التأويل لرفع التهافت في أحاديثهم تلك</w:t>
      </w:r>
      <w:r>
        <w:rPr>
          <w:rtl/>
          <w:lang w:bidi="fa-IR"/>
        </w:rPr>
        <w:t>،</w:t>
      </w:r>
      <w:r w:rsidRPr="00C3465B">
        <w:rPr>
          <w:rtl/>
          <w:lang w:bidi="fa-IR"/>
        </w:rPr>
        <w:t xml:space="preserve"> فما الملزم للشيعة الإ</w:t>
      </w:r>
      <w:r w:rsidR="004E7005">
        <w:rPr>
          <w:rFonts w:hint="cs"/>
          <w:rtl/>
          <w:lang w:bidi="fa-IR"/>
        </w:rPr>
        <w:t>ِ</w:t>
      </w:r>
      <w:r w:rsidRPr="00C3465B">
        <w:rPr>
          <w:rtl/>
          <w:lang w:bidi="fa-IR"/>
        </w:rPr>
        <w:t>مامية لأن</w:t>
      </w:r>
      <w:r w:rsidR="004E7005">
        <w:rPr>
          <w:rFonts w:hint="cs"/>
          <w:rtl/>
          <w:lang w:bidi="fa-IR"/>
        </w:rPr>
        <w:t>ْ</w:t>
      </w:r>
      <w:r w:rsidRPr="00C3465B">
        <w:rPr>
          <w:rtl/>
          <w:lang w:bidi="fa-IR"/>
        </w:rPr>
        <w:t xml:space="preserve"> يلتزموا بالتأويل في حديث الطير</w:t>
      </w:r>
      <w:r>
        <w:rPr>
          <w:rtl/>
          <w:lang w:bidi="fa-IR"/>
        </w:rPr>
        <w:t>؟!</w:t>
      </w:r>
    </w:p>
    <w:p w:rsidR="0043598D" w:rsidRDefault="00A41E48" w:rsidP="00A41E48">
      <w:pPr>
        <w:pStyle w:val="Heading2Center"/>
        <w:rPr>
          <w:rtl/>
          <w:lang w:bidi="fa-IR"/>
        </w:rPr>
      </w:pPr>
      <w:bookmarkStart w:id="1103" w:name="_Toc320549592"/>
      <w:bookmarkStart w:id="1104" w:name="_Toc408483402"/>
      <w:bookmarkStart w:id="1105" w:name="_Toc95570899"/>
      <w:r w:rsidRPr="00C3465B">
        <w:rPr>
          <w:rtl/>
          <w:lang w:bidi="fa-IR"/>
        </w:rPr>
        <w:t>عبد الحقّ الدّهلوي</w:t>
      </w:r>
      <w:bookmarkEnd w:id="1103"/>
      <w:bookmarkEnd w:id="1104"/>
      <w:bookmarkEnd w:id="1105"/>
    </w:p>
    <w:p w:rsidR="0043598D" w:rsidRDefault="00A41E48" w:rsidP="00A41E48">
      <w:pPr>
        <w:pStyle w:val="Heading3"/>
        <w:rPr>
          <w:rtl/>
          <w:lang w:bidi="fa-IR"/>
        </w:rPr>
      </w:pPr>
      <w:bookmarkStart w:id="1106" w:name="_Toc320549593"/>
      <w:bookmarkStart w:id="1107" w:name="_Toc408483403"/>
      <w:bookmarkStart w:id="1108" w:name="_Toc95570900"/>
      <w:r w:rsidRPr="00C3465B">
        <w:rPr>
          <w:rtl/>
          <w:lang w:bidi="fa-IR"/>
        </w:rPr>
        <w:t>1</w:t>
      </w:r>
      <w:r>
        <w:rPr>
          <w:rtl/>
          <w:lang w:bidi="fa-IR"/>
        </w:rPr>
        <w:t xml:space="preserve"> - </w:t>
      </w:r>
      <w:r w:rsidRPr="00C3465B">
        <w:rPr>
          <w:rtl/>
          <w:lang w:bidi="fa-IR"/>
        </w:rPr>
        <w:t>نقل كلامي التوربشتي والطيّبي</w:t>
      </w:r>
      <w:bookmarkEnd w:id="1106"/>
      <w:bookmarkEnd w:id="1107"/>
      <w:bookmarkEnd w:id="1108"/>
    </w:p>
    <w:p w:rsidR="00A41E48" w:rsidRPr="00C3465B" w:rsidRDefault="00A41E48" w:rsidP="00A41E48">
      <w:pPr>
        <w:pStyle w:val="libNormal"/>
        <w:rPr>
          <w:rtl/>
          <w:lang w:bidi="fa-IR"/>
        </w:rPr>
      </w:pPr>
      <w:r w:rsidRPr="00C3465B">
        <w:rPr>
          <w:rtl/>
          <w:lang w:bidi="fa-IR"/>
        </w:rPr>
        <w:t>وقال الشيخ عبد الحق الدهلوي</w:t>
      </w:r>
      <w:r>
        <w:rPr>
          <w:rtl/>
          <w:lang w:bidi="fa-IR"/>
        </w:rPr>
        <w:t xml:space="preserve"> - </w:t>
      </w:r>
      <w:r w:rsidRPr="00C3465B">
        <w:rPr>
          <w:rtl/>
          <w:lang w:bidi="fa-IR"/>
        </w:rPr>
        <w:t>شارح مشكاة المصابيح</w:t>
      </w:r>
      <w:r>
        <w:rPr>
          <w:rtl/>
          <w:lang w:bidi="fa-IR"/>
        </w:rPr>
        <w:t xml:space="preserve"> -:</w:t>
      </w:r>
      <w:r w:rsidRPr="00C3465B">
        <w:rPr>
          <w:rtl/>
          <w:lang w:bidi="fa-IR"/>
        </w:rPr>
        <w:t xml:space="preserve"> «</w:t>
      </w:r>
      <w:r>
        <w:rPr>
          <w:rFonts w:hint="cs"/>
          <w:rtl/>
          <w:lang w:bidi="fa-IR"/>
        </w:rPr>
        <w:t xml:space="preserve"> </w:t>
      </w:r>
      <w:r w:rsidRPr="00C3465B">
        <w:rPr>
          <w:rtl/>
        </w:rPr>
        <w:t>قوله</w:t>
      </w:r>
      <w:r>
        <w:rPr>
          <w:rtl/>
        </w:rPr>
        <w:t xml:space="preserve">: </w:t>
      </w:r>
      <w:r w:rsidRPr="00C3465B">
        <w:rPr>
          <w:rtl/>
        </w:rPr>
        <w:t>بأحبّ خلقك.</w:t>
      </w:r>
      <w:r>
        <w:rPr>
          <w:rFonts w:hint="cs"/>
          <w:rtl/>
        </w:rPr>
        <w:t xml:space="preserve"> </w:t>
      </w:r>
      <w:r w:rsidRPr="00C3465B">
        <w:rPr>
          <w:rtl/>
          <w:lang w:bidi="fa-IR"/>
        </w:rPr>
        <w:t>أوّله الشّارحون بأنّ المراد من أحبّ خلقك</w:t>
      </w:r>
      <w:r>
        <w:rPr>
          <w:rtl/>
          <w:lang w:bidi="fa-IR"/>
        </w:rPr>
        <w:t xml:space="preserve"> - </w:t>
      </w:r>
      <w:r w:rsidRPr="00C3465B">
        <w:rPr>
          <w:rtl/>
          <w:lang w:bidi="fa-IR"/>
        </w:rPr>
        <w:t>أو أحبّ خلق الله</w:t>
      </w:r>
      <w:r>
        <w:rPr>
          <w:rtl/>
          <w:lang w:bidi="fa-IR"/>
        </w:rPr>
        <w:t xml:space="preserve"> - </w:t>
      </w:r>
      <w:r w:rsidRPr="00C3465B">
        <w:rPr>
          <w:rtl/>
          <w:lang w:bidi="fa-IR"/>
        </w:rPr>
        <w:t>من بني عمّه</w:t>
      </w:r>
      <w:r>
        <w:rPr>
          <w:rtl/>
          <w:lang w:bidi="fa-IR"/>
        </w:rPr>
        <w:t>،</w:t>
      </w:r>
      <w:r w:rsidRPr="00C3465B">
        <w:rPr>
          <w:rtl/>
          <w:lang w:bidi="fa-IR"/>
        </w:rPr>
        <w:t xml:space="preserve"> أو بأحبّ خلقك إليك من ذوي القرابة القريبة</w:t>
      </w:r>
      <w:r>
        <w:rPr>
          <w:rtl/>
          <w:lang w:bidi="fa-IR"/>
        </w:rPr>
        <w:t>،</w:t>
      </w:r>
      <w:r w:rsidRPr="00C3465B">
        <w:rPr>
          <w:rtl/>
          <w:lang w:bidi="fa-IR"/>
        </w:rPr>
        <w:t xml:space="preserve"> أو من هو أولى وأقرب وأحق بإحساني إليه. وهذا الوجه الأخير أقرب وأوفق بالمقام. هكذا قالوا. » </w:t>
      </w:r>
      <w:r w:rsidRPr="00BE597A">
        <w:rPr>
          <w:rStyle w:val="libFootnotenumChar"/>
          <w:rtl/>
        </w:rPr>
        <w:t>(1)</w:t>
      </w:r>
      <w:r>
        <w:rPr>
          <w:rtl/>
          <w:lang w:bidi="fa-IR"/>
        </w:rPr>
        <w:t>.</w:t>
      </w:r>
    </w:p>
    <w:p w:rsidR="0043598D" w:rsidRDefault="00A41E48" w:rsidP="00A41E48">
      <w:pPr>
        <w:pStyle w:val="Heading3"/>
        <w:rPr>
          <w:rtl/>
          <w:lang w:bidi="fa-IR"/>
        </w:rPr>
      </w:pPr>
      <w:bookmarkStart w:id="1109" w:name="_Toc320549594"/>
      <w:bookmarkStart w:id="1110" w:name="_Toc408483404"/>
      <w:bookmarkStart w:id="1111" w:name="_Toc95570901"/>
      <w:r w:rsidRPr="00C3465B">
        <w:rPr>
          <w:rtl/>
          <w:lang w:bidi="fa-IR"/>
        </w:rPr>
        <w:t>2</w:t>
      </w:r>
      <w:r>
        <w:rPr>
          <w:rtl/>
          <w:lang w:bidi="fa-IR"/>
        </w:rPr>
        <w:t xml:space="preserve"> - </w:t>
      </w:r>
      <w:r w:rsidRPr="00C3465B">
        <w:rPr>
          <w:rtl/>
          <w:lang w:bidi="fa-IR"/>
        </w:rPr>
        <w:t>خطأ فضيع من الدهلوي</w:t>
      </w:r>
      <w:bookmarkEnd w:id="1109"/>
      <w:bookmarkEnd w:id="1110"/>
      <w:bookmarkEnd w:id="1111"/>
    </w:p>
    <w:p w:rsidR="00A41E48" w:rsidRPr="00C3465B" w:rsidRDefault="00A41E48" w:rsidP="00A41E48">
      <w:pPr>
        <w:pStyle w:val="libNormal"/>
        <w:rPr>
          <w:rtl/>
          <w:lang w:bidi="fa-IR"/>
        </w:rPr>
      </w:pPr>
      <w:r w:rsidRPr="00C3465B">
        <w:rPr>
          <w:rtl/>
          <w:lang w:bidi="fa-IR"/>
        </w:rPr>
        <w:t>وهذه هي تأويلات التوربشتي والطيّبي</w:t>
      </w:r>
      <w:r>
        <w:rPr>
          <w:rtl/>
          <w:lang w:bidi="fa-IR"/>
        </w:rPr>
        <w:t>،</w:t>
      </w:r>
      <w:r w:rsidRPr="00C3465B">
        <w:rPr>
          <w:rtl/>
          <w:lang w:bidi="fa-IR"/>
        </w:rPr>
        <w:t xml:space="preserve"> وقد عرفت سخافتها وركاكتها بالتفصيل</w:t>
      </w:r>
      <w:r>
        <w:rPr>
          <w:rtl/>
          <w:lang w:bidi="fa-IR"/>
        </w:rPr>
        <w:t xml:space="preserve"> ..</w:t>
      </w:r>
      <w:r w:rsidRPr="00C3465B">
        <w:rPr>
          <w:rtl/>
          <w:lang w:bidi="fa-IR"/>
        </w:rPr>
        <w:t>. فلا حاجة إلى الإ</w:t>
      </w:r>
      <w:r w:rsidR="00DA0F38">
        <w:rPr>
          <w:rFonts w:hint="cs"/>
          <w:rtl/>
          <w:lang w:bidi="fa-IR"/>
        </w:rPr>
        <w:t>ِ</w:t>
      </w:r>
      <w:r w:rsidRPr="00C3465B">
        <w:rPr>
          <w:rtl/>
          <w:lang w:bidi="fa-IR"/>
        </w:rPr>
        <w:t>عادة والتكرار</w:t>
      </w:r>
      <w:r>
        <w:rPr>
          <w:rtl/>
          <w:lang w:bidi="fa-IR"/>
        </w:rPr>
        <w:t xml:space="preserve"> ..</w:t>
      </w:r>
      <w:r w:rsidRPr="00C3465B">
        <w:rPr>
          <w:rtl/>
          <w:lang w:bidi="fa-IR"/>
        </w:rPr>
        <w:t>. لكن</w:t>
      </w:r>
      <w:r w:rsidR="006C1975">
        <w:rPr>
          <w:rFonts w:hint="cs"/>
          <w:rtl/>
          <w:lang w:bidi="fa-IR"/>
        </w:rPr>
        <w:t>ْ</w:t>
      </w:r>
      <w:r w:rsidRPr="00C3465B">
        <w:rPr>
          <w:rtl/>
          <w:lang w:bidi="fa-IR"/>
        </w:rPr>
        <w:t xml:space="preserve"> من العجيب جدّا</w:t>
      </w:r>
      <w:r w:rsidR="00553C36">
        <w:rPr>
          <w:rFonts w:hint="cs"/>
          <w:rtl/>
          <w:lang w:bidi="fa-IR"/>
        </w:rPr>
        <w:t>ً</w:t>
      </w:r>
      <w:r w:rsidRPr="00C3465B">
        <w:rPr>
          <w:rtl/>
          <w:lang w:bidi="fa-IR"/>
        </w:rPr>
        <w:t xml:space="preserve"> أنّ هذا الشّيخ ينقل</w:t>
      </w:r>
      <w:r>
        <w:rPr>
          <w:rtl/>
          <w:lang w:bidi="fa-IR"/>
        </w:rPr>
        <w:t xml:space="preserve"> - </w:t>
      </w:r>
      <w:r w:rsidRPr="00C3465B">
        <w:rPr>
          <w:rtl/>
          <w:lang w:bidi="fa-IR"/>
        </w:rPr>
        <w:t>بعد عبارته المذكورة</w:t>
      </w:r>
      <w:r>
        <w:rPr>
          <w:rtl/>
          <w:lang w:bidi="fa-IR"/>
        </w:rPr>
        <w:t xml:space="preserve"> - </w:t>
      </w:r>
      <w:r w:rsidRPr="00C3465B">
        <w:rPr>
          <w:rtl/>
          <w:lang w:bidi="fa-IR"/>
        </w:rPr>
        <w:t>كلام التوربشتي</w:t>
      </w:r>
      <w:r>
        <w:rPr>
          <w:rtl/>
          <w:lang w:bidi="fa-IR"/>
        </w:rPr>
        <w:t xml:space="preserve"> - </w:t>
      </w:r>
      <w:r w:rsidRPr="00C3465B">
        <w:rPr>
          <w:rtl/>
          <w:lang w:bidi="fa-IR"/>
        </w:rPr>
        <w:t>الذي أوردنا نصّه بكاملة وأبطلناه بما لا مزيد عليه</w:t>
      </w:r>
      <w:r>
        <w:rPr>
          <w:rtl/>
          <w:lang w:bidi="fa-IR"/>
        </w:rPr>
        <w:t xml:space="preserve"> - </w:t>
      </w:r>
      <w:r w:rsidRPr="00C3465B">
        <w:rPr>
          <w:rtl/>
          <w:lang w:bidi="fa-IR"/>
        </w:rPr>
        <w:t>عن ( الصواعق ) ناسبا</w:t>
      </w:r>
      <w:r w:rsidR="00553C36">
        <w:rPr>
          <w:rFonts w:hint="cs"/>
          <w:rtl/>
          <w:lang w:bidi="fa-IR"/>
        </w:rPr>
        <w:t>ً</w:t>
      </w:r>
      <w:r w:rsidRPr="00C3465B">
        <w:rPr>
          <w:rtl/>
          <w:lang w:bidi="fa-IR"/>
        </w:rPr>
        <w:t xml:space="preserve"> إيّاه إلى ابن حجر المكّي</w:t>
      </w:r>
      <w:r>
        <w:rPr>
          <w:rtl/>
          <w:lang w:bidi="fa-IR"/>
        </w:rPr>
        <w:t xml:space="preserve"> ..</w:t>
      </w:r>
      <w:r w:rsidRPr="00C3465B">
        <w:rPr>
          <w:rtl/>
          <w:lang w:bidi="fa-IR"/>
        </w:rPr>
        <w:t xml:space="preserve">. </w:t>
      </w:r>
      <w:r w:rsidR="00182EAD">
        <w:rPr>
          <w:rFonts w:hint="cs"/>
          <w:rtl/>
          <w:lang w:bidi="fa-IR"/>
        </w:rPr>
        <w:t>إ</w:t>
      </w:r>
      <w:r w:rsidRPr="00C3465B">
        <w:rPr>
          <w:rtl/>
          <w:lang w:bidi="fa-IR"/>
        </w:rPr>
        <w:t>ستمع إليه يقول</w:t>
      </w:r>
      <w:r>
        <w:rPr>
          <w:rtl/>
          <w:lang w:bidi="fa-IR"/>
        </w:rPr>
        <w:t>:</w:t>
      </w:r>
    </w:p>
    <w:p w:rsidR="00A41E48" w:rsidRPr="00C3465B" w:rsidRDefault="00A41E48" w:rsidP="00A41E48">
      <w:pPr>
        <w:pStyle w:val="libNormal"/>
        <w:rPr>
          <w:rtl/>
          <w:lang w:bidi="fa-IR"/>
        </w:rPr>
      </w:pPr>
      <w:r w:rsidRPr="00C3465B">
        <w:rPr>
          <w:rtl/>
          <w:lang w:bidi="fa-IR"/>
        </w:rPr>
        <w:t>« ولقد أتى الشيخ ابن حجر في كتاب الصواعق في ال</w:t>
      </w:r>
      <w:r w:rsidR="00A55BB3">
        <w:rPr>
          <w:rFonts w:hint="cs"/>
          <w:rtl/>
          <w:lang w:bidi="fa-IR"/>
        </w:rPr>
        <w:t>إِ</w:t>
      </w:r>
      <w:r w:rsidRPr="00C3465B">
        <w:rPr>
          <w:rtl/>
          <w:lang w:bidi="fa-IR"/>
        </w:rPr>
        <w:t>عتذار عن التأويل</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اللمعات في شرح المشكاة</w:t>
      </w:r>
      <w:r w:rsidR="00A41E48">
        <w:rPr>
          <w:rtl/>
        </w:rPr>
        <w:t xml:space="preserve"> - </w:t>
      </w:r>
      <w:r w:rsidR="00A41E48" w:rsidRPr="00C3465B">
        <w:rPr>
          <w:rtl/>
        </w:rPr>
        <w:t>باب مناقب علي.</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لهذا الحديث بكلام</w:t>
      </w:r>
      <w:r w:rsidR="00CC79F8">
        <w:rPr>
          <w:rFonts w:hint="cs"/>
          <w:rtl/>
          <w:lang w:bidi="fa-IR"/>
        </w:rPr>
        <w:t>ٍ</w:t>
      </w:r>
      <w:r w:rsidRPr="00C3465B">
        <w:rPr>
          <w:rtl/>
          <w:lang w:bidi="fa-IR"/>
        </w:rPr>
        <w:t xml:space="preserve"> مليح فصيح طويل</w:t>
      </w:r>
      <w:r>
        <w:rPr>
          <w:rtl/>
          <w:lang w:bidi="fa-IR"/>
        </w:rPr>
        <w:t>،</w:t>
      </w:r>
      <w:r w:rsidRPr="00C3465B">
        <w:rPr>
          <w:rtl/>
          <w:lang w:bidi="fa-IR"/>
        </w:rPr>
        <w:t xml:space="preserve"> قال</w:t>
      </w:r>
      <w:r>
        <w:rPr>
          <w:rtl/>
          <w:lang w:bidi="fa-IR"/>
        </w:rPr>
        <w:t>:</w:t>
      </w:r>
      <w:r w:rsidRPr="00C3465B">
        <w:rPr>
          <w:rtl/>
          <w:lang w:bidi="fa-IR"/>
        </w:rPr>
        <w:t xml:space="preserve"> نحن وإن</w:t>
      </w:r>
      <w:r w:rsidR="006614E2">
        <w:rPr>
          <w:rFonts w:hint="cs"/>
          <w:rtl/>
          <w:lang w:bidi="fa-IR"/>
        </w:rPr>
        <w:t>ْ</w:t>
      </w:r>
      <w:r w:rsidRPr="00C3465B">
        <w:rPr>
          <w:rtl/>
          <w:lang w:bidi="fa-IR"/>
        </w:rPr>
        <w:t xml:space="preserve"> كنّا لا نجهل</w:t>
      </w:r>
      <w:r>
        <w:rPr>
          <w:rtl/>
          <w:lang w:bidi="fa-IR"/>
        </w:rPr>
        <w:t xml:space="preserve"> - </w:t>
      </w:r>
      <w:r w:rsidRPr="00C3465B">
        <w:rPr>
          <w:rtl/>
          <w:lang w:bidi="fa-IR"/>
        </w:rPr>
        <w:t>بحمد الله</w:t>
      </w:r>
      <w:r>
        <w:rPr>
          <w:rtl/>
          <w:lang w:bidi="fa-IR"/>
        </w:rPr>
        <w:t xml:space="preserve"> - </w:t>
      </w:r>
      <w:r w:rsidRPr="00C3465B">
        <w:rPr>
          <w:rtl/>
          <w:lang w:bidi="fa-IR"/>
        </w:rPr>
        <w:t xml:space="preserve">فضل علي </w:t>
      </w:r>
      <w:r w:rsidRPr="001C3131">
        <w:rPr>
          <w:rStyle w:val="libAlaemChar"/>
          <w:rtl/>
        </w:rPr>
        <w:t>رضي‌الله‌عنه</w:t>
      </w:r>
      <w:r w:rsidRPr="00C3465B">
        <w:rPr>
          <w:rtl/>
          <w:lang w:bidi="fa-IR"/>
        </w:rPr>
        <w:t xml:space="preserve"> وقدمه وسوابقه في الإ</w:t>
      </w:r>
      <w:r w:rsidR="003D475B">
        <w:rPr>
          <w:rFonts w:hint="cs"/>
          <w:rtl/>
          <w:lang w:bidi="fa-IR"/>
        </w:rPr>
        <w:t>ِ</w:t>
      </w:r>
      <w:r w:rsidRPr="00C3465B">
        <w:rPr>
          <w:rtl/>
          <w:lang w:bidi="fa-IR"/>
        </w:rPr>
        <w:t xml:space="preserve">سلام واختصاصه برسول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بالقرابة القريبة</w:t>
      </w:r>
      <w:r>
        <w:rPr>
          <w:rtl/>
          <w:lang w:bidi="fa-IR"/>
        </w:rPr>
        <w:t>،</w:t>
      </w:r>
      <w:r w:rsidRPr="00C3465B">
        <w:rPr>
          <w:rtl/>
          <w:lang w:bidi="fa-IR"/>
        </w:rPr>
        <w:t xml:space="preserve"> ومؤاخاته إيّاه في الدين</w:t>
      </w:r>
      <w:r>
        <w:rPr>
          <w:rtl/>
          <w:lang w:bidi="fa-IR"/>
        </w:rPr>
        <w:t>،</w:t>
      </w:r>
      <w:r w:rsidRPr="00C3465B">
        <w:rPr>
          <w:rtl/>
          <w:lang w:bidi="fa-IR"/>
        </w:rPr>
        <w:t xml:space="preserve"> ونتمسّك من حبّه بأقوى وأولى ممّا يدّعيه الغالون فيه</w:t>
      </w:r>
      <w:r>
        <w:rPr>
          <w:rtl/>
          <w:lang w:bidi="fa-IR"/>
        </w:rPr>
        <w:t>،</w:t>
      </w:r>
      <w:r w:rsidRPr="00C3465B">
        <w:rPr>
          <w:rtl/>
          <w:lang w:bidi="fa-IR"/>
        </w:rPr>
        <w:t xml:space="preserve"> فلسنا نرى أن نضرب عن تقرير أمثال هذه الأحاديث في نصابها صفحا</w:t>
      </w:r>
      <w:r w:rsidR="00F74BA1">
        <w:rPr>
          <w:rFonts w:hint="cs"/>
          <w:rtl/>
          <w:lang w:bidi="fa-IR"/>
        </w:rPr>
        <w:t>ً</w:t>
      </w:r>
      <w:r>
        <w:rPr>
          <w:rtl/>
          <w:lang w:bidi="fa-IR"/>
        </w:rPr>
        <w:t>،</w:t>
      </w:r>
      <w:r w:rsidRPr="00C3465B">
        <w:rPr>
          <w:rtl/>
          <w:lang w:bidi="fa-IR"/>
        </w:rPr>
        <w:t xml:space="preserve"> لما نخشى فيها من تحريف الغالين وتأويل الجاهلين وانتحال المبطلين. وهذا باب أمرنا بمحافظته</w:t>
      </w:r>
      <w:r>
        <w:rPr>
          <w:rtl/>
          <w:lang w:bidi="fa-IR"/>
        </w:rPr>
        <w:t>،</w:t>
      </w:r>
      <w:r w:rsidRPr="00C3465B">
        <w:rPr>
          <w:rtl/>
          <w:lang w:bidi="fa-IR"/>
        </w:rPr>
        <w:t xml:space="preserve"> وحمى</w:t>
      </w:r>
      <w:r w:rsidR="007C0FB3">
        <w:rPr>
          <w:rFonts w:hint="cs"/>
          <w:rtl/>
          <w:lang w:bidi="fa-IR"/>
        </w:rPr>
        <w:t>ً</w:t>
      </w:r>
      <w:r w:rsidRPr="00C3465B">
        <w:rPr>
          <w:rtl/>
          <w:lang w:bidi="fa-IR"/>
        </w:rPr>
        <w:t xml:space="preserve"> </w:t>
      </w:r>
      <w:r w:rsidR="003200F1">
        <w:rPr>
          <w:rFonts w:hint="cs"/>
          <w:rtl/>
          <w:lang w:bidi="fa-IR"/>
        </w:rPr>
        <w:t>اُ</w:t>
      </w:r>
      <w:r w:rsidRPr="00C3465B">
        <w:rPr>
          <w:rtl/>
          <w:lang w:bidi="fa-IR"/>
        </w:rPr>
        <w:t>مرنا بالذبّ عنه</w:t>
      </w:r>
      <w:r>
        <w:rPr>
          <w:rtl/>
          <w:lang w:bidi="fa-IR"/>
        </w:rPr>
        <w:t>،</w:t>
      </w:r>
      <w:r w:rsidRPr="00C3465B">
        <w:rPr>
          <w:rtl/>
          <w:lang w:bidi="fa-IR"/>
        </w:rPr>
        <w:t xml:space="preserve"> فحقيق علين</w:t>
      </w:r>
      <w:r w:rsidR="002F3561">
        <w:rPr>
          <w:rFonts w:hint="cs"/>
          <w:rtl/>
          <w:lang w:bidi="fa-IR"/>
        </w:rPr>
        <w:t>َ</w:t>
      </w:r>
      <w:r w:rsidRPr="00C3465B">
        <w:rPr>
          <w:rtl/>
          <w:lang w:bidi="fa-IR"/>
        </w:rPr>
        <w:t>ا أن</w:t>
      </w:r>
      <w:r w:rsidR="002F3561">
        <w:rPr>
          <w:rFonts w:hint="cs"/>
          <w:rtl/>
          <w:lang w:bidi="fa-IR"/>
        </w:rPr>
        <w:t>ْ</w:t>
      </w:r>
      <w:r w:rsidRPr="00C3465B">
        <w:rPr>
          <w:rtl/>
          <w:lang w:bidi="fa-IR"/>
        </w:rPr>
        <w:t xml:space="preserve"> ننصر فيه الحق ونقدّم فيه الصّدق. وهذا حديث يريش به المبتدع سهامه ويوصل به المنتحل جناحه فيتخذّه ذريعة</w:t>
      </w:r>
      <w:r w:rsidR="007E6E57">
        <w:rPr>
          <w:rFonts w:hint="cs"/>
          <w:rtl/>
          <w:lang w:bidi="fa-IR"/>
        </w:rPr>
        <w:t>ً</w:t>
      </w:r>
      <w:r w:rsidRPr="00C3465B">
        <w:rPr>
          <w:rtl/>
          <w:lang w:bidi="fa-IR"/>
        </w:rPr>
        <w:t xml:space="preserve"> إلى الطّعن في خلافة أبي بكر</w:t>
      </w:r>
      <w:r>
        <w:rPr>
          <w:rtl/>
          <w:lang w:bidi="fa-IR"/>
        </w:rPr>
        <w:t>،</w:t>
      </w:r>
      <w:r w:rsidRPr="00C3465B">
        <w:rPr>
          <w:rtl/>
          <w:lang w:bidi="fa-IR"/>
        </w:rPr>
        <w:t xml:space="preserve"> التي هي أوّل حكم</w:t>
      </w:r>
      <w:r w:rsidR="007E6E57">
        <w:rPr>
          <w:rFonts w:hint="cs"/>
          <w:rtl/>
          <w:lang w:bidi="fa-IR"/>
        </w:rPr>
        <w:t>ٍ</w:t>
      </w:r>
      <w:r w:rsidRPr="00C3465B">
        <w:rPr>
          <w:rtl/>
          <w:lang w:bidi="fa-IR"/>
        </w:rPr>
        <w:t xml:space="preserve"> أجمع عليه المسلمون في هذه الا</w:t>
      </w:r>
      <w:r w:rsidR="005A3D7C">
        <w:rPr>
          <w:rFonts w:hint="cs"/>
          <w:rtl/>
          <w:lang w:bidi="fa-IR"/>
        </w:rPr>
        <w:t>ُ</w:t>
      </w:r>
      <w:r w:rsidRPr="00C3465B">
        <w:rPr>
          <w:rtl/>
          <w:lang w:bidi="fa-IR"/>
        </w:rPr>
        <w:t>مة</w:t>
      </w:r>
      <w:r>
        <w:rPr>
          <w:rtl/>
          <w:lang w:bidi="fa-IR"/>
        </w:rPr>
        <w:t>،</w:t>
      </w:r>
      <w:r w:rsidRPr="00C3465B">
        <w:rPr>
          <w:rtl/>
          <w:lang w:bidi="fa-IR"/>
        </w:rPr>
        <w:t xml:space="preserve"> وأقوم عماد</w:t>
      </w:r>
      <w:r w:rsidR="00004B6E">
        <w:rPr>
          <w:rFonts w:hint="cs"/>
          <w:rtl/>
          <w:lang w:bidi="fa-IR"/>
        </w:rPr>
        <w:t>ٍ</w:t>
      </w:r>
      <w:r w:rsidRPr="00C3465B">
        <w:rPr>
          <w:rtl/>
          <w:lang w:bidi="fa-IR"/>
        </w:rPr>
        <w:t xml:space="preserve"> </w:t>
      </w:r>
      <w:r w:rsidR="00004B6E">
        <w:rPr>
          <w:rFonts w:hint="cs"/>
          <w:rtl/>
          <w:lang w:bidi="fa-IR"/>
        </w:rPr>
        <w:t>اُ</w:t>
      </w:r>
      <w:r w:rsidRPr="00C3465B">
        <w:rPr>
          <w:rtl/>
          <w:lang w:bidi="fa-IR"/>
        </w:rPr>
        <w:t>قيم به الدين بعد رسول الله فنقول</w:t>
      </w:r>
      <w:r>
        <w:rPr>
          <w:rtl/>
          <w:lang w:bidi="fa-IR"/>
        </w:rPr>
        <w:t xml:space="preserve"> - </w:t>
      </w:r>
      <w:r w:rsidRPr="00C3465B">
        <w:rPr>
          <w:rtl/>
          <w:lang w:bidi="fa-IR"/>
        </w:rPr>
        <w:t>وبالله التوفيق</w:t>
      </w:r>
      <w:r>
        <w:rPr>
          <w:rtl/>
          <w:lang w:bidi="fa-IR"/>
        </w:rPr>
        <w:t>:</w:t>
      </w:r>
    </w:p>
    <w:p w:rsidR="00A41E48" w:rsidRPr="00C3465B" w:rsidRDefault="00A41E48" w:rsidP="00A41E48">
      <w:pPr>
        <w:pStyle w:val="libNormal"/>
        <w:rPr>
          <w:rtl/>
          <w:lang w:bidi="fa-IR"/>
        </w:rPr>
      </w:pPr>
      <w:r w:rsidRPr="00C3465B">
        <w:rPr>
          <w:rtl/>
          <w:lang w:bidi="fa-IR"/>
        </w:rPr>
        <w:t>هذا الحديث لا يقاوم ما أوجب تقديم أبي بكر والقول بخيريّته</w:t>
      </w:r>
      <w:r>
        <w:rPr>
          <w:rtl/>
          <w:lang w:bidi="fa-IR"/>
        </w:rPr>
        <w:t>،</w:t>
      </w:r>
      <w:r w:rsidRPr="00C3465B">
        <w:rPr>
          <w:rtl/>
          <w:lang w:bidi="fa-IR"/>
        </w:rPr>
        <w:t xml:space="preserve"> من الأخبار الصّحاح. منضّما</w:t>
      </w:r>
      <w:r w:rsidR="00DC2748">
        <w:rPr>
          <w:rFonts w:hint="cs"/>
          <w:rtl/>
          <w:lang w:bidi="fa-IR"/>
        </w:rPr>
        <w:t>ً</w:t>
      </w:r>
      <w:r w:rsidRPr="00C3465B">
        <w:rPr>
          <w:rtl/>
          <w:lang w:bidi="fa-IR"/>
        </w:rPr>
        <w:t xml:space="preserve"> إليه إجماع الصّحابة</w:t>
      </w:r>
      <w:r>
        <w:rPr>
          <w:rtl/>
          <w:lang w:bidi="fa-IR"/>
        </w:rPr>
        <w:t>،</w:t>
      </w:r>
      <w:r w:rsidRPr="00C3465B">
        <w:rPr>
          <w:rtl/>
          <w:lang w:bidi="fa-IR"/>
        </w:rPr>
        <w:t xml:space="preserve"> لمكان سنده</w:t>
      </w:r>
      <w:r>
        <w:rPr>
          <w:rtl/>
          <w:lang w:bidi="fa-IR"/>
        </w:rPr>
        <w:t>،</w:t>
      </w:r>
      <w:r w:rsidRPr="00C3465B">
        <w:rPr>
          <w:rtl/>
          <w:lang w:bidi="fa-IR"/>
        </w:rPr>
        <w:t xml:space="preserve"> فإنّ فيه لأهل النقل مقالا</w:t>
      </w:r>
      <w:r w:rsidR="00F46A81">
        <w:rPr>
          <w:rFonts w:hint="cs"/>
          <w:rtl/>
          <w:lang w:bidi="fa-IR"/>
        </w:rPr>
        <w:t>ً</w:t>
      </w:r>
      <w:r>
        <w:rPr>
          <w:rtl/>
          <w:lang w:bidi="fa-IR"/>
        </w:rPr>
        <w:t>،</w:t>
      </w:r>
      <w:r w:rsidRPr="00C3465B">
        <w:rPr>
          <w:rtl/>
          <w:lang w:bidi="fa-IR"/>
        </w:rPr>
        <w:t xml:space="preserve"> ولا يجوز حمل أمثاله على ما يخالف الإ</w:t>
      </w:r>
      <w:r w:rsidR="00F46A81">
        <w:rPr>
          <w:rFonts w:hint="cs"/>
          <w:rtl/>
          <w:lang w:bidi="fa-IR"/>
        </w:rPr>
        <w:t>ِ</w:t>
      </w:r>
      <w:r w:rsidRPr="00C3465B">
        <w:rPr>
          <w:rtl/>
          <w:lang w:bidi="fa-IR"/>
        </w:rPr>
        <w:t>جماع</w:t>
      </w:r>
      <w:r>
        <w:rPr>
          <w:rtl/>
          <w:lang w:bidi="fa-IR"/>
        </w:rPr>
        <w:t>،</w:t>
      </w:r>
      <w:r w:rsidRPr="00C3465B">
        <w:rPr>
          <w:rtl/>
          <w:lang w:bidi="fa-IR"/>
        </w:rPr>
        <w:t xml:space="preserve"> لا سيّما والصّحابي الذي يرويه ممّن دخل في هذا</w:t>
      </w:r>
      <w:r>
        <w:rPr>
          <w:rFonts w:hint="cs"/>
          <w:rtl/>
          <w:lang w:bidi="fa-IR"/>
        </w:rPr>
        <w:t xml:space="preserve"> </w:t>
      </w:r>
      <w:r w:rsidRPr="00C3465B">
        <w:rPr>
          <w:rtl/>
          <w:lang w:bidi="fa-IR"/>
        </w:rPr>
        <w:t>الإجماع واستقام عليه مدّة عمره ولم ينقل عنه خلافه</w:t>
      </w:r>
      <w:r>
        <w:rPr>
          <w:rtl/>
          <w:lang w:bidi="fa-IR"/>
        </w:rPr>
        <w:t>،</w:t>
      </w:r>
      <w:r w:rsidRPr="00C3465B">
        <w:rPr>
          <w:rtl/>
          <w:lang w:bidi="fa-IR"/>
        </w:rPr>
        <w:t xml:space="preserve"> فلو ثبت عنه هذا الحديث فالسّبيل أن يأوّل على وجه</w:t>
      </w:r>
      <w:r w:rsidR="00F46A81">
        <w:rPr>
          <w:rFonts w:hint="cs"/>
          <w:rtl/>
          <w:lang w:bidi="fa-IR"/>
        </w:rPr>
        <w:t>ٍ</w:t>
      </w:r>
      <w:r w:rsidRPr="00C3465B">
        <w:rPr>
          <w:rtl/>
          <w:lang w:bidi="fa-IR"/>
        </w:rPr>
        <w:t xml:space="preserve"> لا ينتقض عليه ما اعتقده ولا يخالف ما هو أصحّ متنا</w:t>
      </w:r>
      <w:r w:rsidR="00D3793C">
        <w:rPr>
          <w:rFonts w:hint="cs"/>
          <w:rtl/>
          <w:lang w:bidi="fa-IR"/>
        </w:rPr>
        <w:t>ً</w:t>
      </w:r>
      <w:r w:rsidRPr="00C3465B">
        <w:rPr>
          <w:rtl/>
          <w:lang w:bidi="fa-IR"/>
        </w:rPr>
        <w:t xml:space="preserve"> وإسنادا</w:t>
      </w:r>
      <w:r w:rsidR="00D3793C">
        <w:rPr>
          <w:rFonts w:hint="cs"/>
          <w:rtl/>
          <w:lang w:bidi="fa-IR"/>
        </w:rPr>
        <w:t>ً</w:t>
      </w:r>
      <w:r>
        <w:rPr>
          <w:rtl/>
          <w:lang w:bidi="fa-IR"/>
        </w:rPr>
        <w:t>،</w:t>
      </w:r>
      <w:r w:rsidRPr="00C3465B">
        <w:rPr>
          <w:rtl/>
          <w:lang w:bidi="fa-IR"/>
        </w:rPr>
        <w:t xml:space="preserve"> وهو أن</w:t>
      </w:r>
      <w:r w:rsidR="00451715">
        <w:rPr>
          <w:rFonts w:hint="cs"/>
          <w:rtl/>
          <w:lang w:bidi="fa-IR"/>
        </w:rPr>
        <w:t>ْ</w:t>
      </w:r>
      <w:r w:rsidRPr="00C3465B">
        <w:rPr>
          <w:rtl/>
          <w:lang w:bidi="fa-IR"/>
        </w:rPr>
        <w:t xml:space="preserve"> يحمل على أحد الوجوه المذكورة »</w:t>
      </w:r>
      <w:r>
        <w:rPr>
          <w:rtl/>
          <w:lang w:bidi="fa-IR"/>
        </w:rPr>
        <w:t>.</w:t>
      </w:r>
    </w:p>
    <w:p w:rsidR="0043598D" w:rsidRDefault="00A41E48" w:rsidP="00A41E48">
      <w:pPr>
        <w:pStyle w:val="libNormal"/>
        <w:rPr>
          <w:rtl/>
          <w:lang w:bidi="fa-IR"/>
        </w:rPr>
      </w:pPr>
      <w:r w:rsidRPr="00C3465B">
        <w:rPr>
          <w:rtl/>
          <w:lang w:bidi="fa-IR"/>
        </w:rPr>
        <w:t>وهذا كلام التوربشتي الذي أتينا عليه آنفا</w:t>
      </w:r>
      <w:r w:rsidR="00451715">
        <w:rPr>
          <w:rFonts w:hint="cs"/>
          <w:rtl/>
          <w:lang w:bidi="fa-IR"/>
        </w:rPr>
        <w:t>ً</w:t>
      </w:r>
      <w:r>
        <w:rPr>
          <w:rtl/>
          <w:lang w:bidi="fa-IR"/>
        </w:rPr>
        <w:t>،</w:t>
      </w:r>
      <w:r w:rsidRPr="00C3465B">
        <w:rPr>
          <w:rtl/>
          <w:lang w:bidi="fa-IR"/>
        </w:rPr>
        <w:t xml:space="preserve"> غير أنّ للدهلوي فيه تصرّفا</w:t>
      </w:r>
      <w:r w:rsidR="00451715">
        <w:rPr>
          <w:rFonts w:hint="cs"/>
          <w:rtl/>
          <w:lang w:bidi="fa-IR"/>
        </w:rPr>
        <w:t>ً</w:t>
      </w:r>
      <w:r w:rsidRPr="00C3465B">
        <w:rPr>
          <w:rtl/>
          <w:lang w:bidi="fa-IR"/>
        </w:rPr>
        <w:t xml:space="preserve"> مّا في آخره</w:t>
      </w:r>
      <w:r>
        <w:rPr>
          <w:rtl/>
          <w:lang w:bidi="fa-IR"/>
        </w:rPr>
        <w:t>،</w:t>
      </w:r>
      <w:r w:rsidRPr="00C3465B">
        <w:rPr>
          <w:rtl/>
          <w:lang w:bidi="fa-IR"/>
        </w:rPr>
        <w:t xml:space="preserve"> وليس لهذا الكلام في ( الصواعق ) عين ولا أثر أبدا</w:t>
      </w:r>
      <w:r w:rsidR="00451715">
        <w:rPr>
          <w:rFonts w:hint="cs"/>
          <w:rtl/>
          <w:lang w:bidi="fa-IR"/>
        </w:rPr>
        <w:t>ً</w:t>
      </w:r>
      <w:r>
        <w:rPr>
          <w:rtl/>
          <w:lang w:bidi="fa-IR"/>
        </w:rPr>
        <w:t>،</w:t>
      </w:r>
      <w:r w:rsidRPr="00C3465B">
        <w:rPr>
          <w:rtl/>
          <w:lang w:bidi="fa-IR"/>
        </w:rPr>
        <w:t xml:space="preserve"> وليته نسبه إلى ابن حجر ولم ينص على أنّه في ( كتاب الصّواعق )</w:t>
      </w:r>
      <w:r>
        <w:rPr>
          <w:rtl/>
          <w:lang w:bidi="fa-IR"/>
        </w:rPr>
        <w:t>!!</w:t>
      </w:r>
    </w:p>
    <w:p w:rsidR="00A41E48" w:rsidRPr="00C3465B" w:rsidRDefault="00A41E48" w:rsidP="00A41E48">
      <w:pPr>
        <w:pStyle w:val="libNormal"/>
        <w:rPr>
          <w:rtl/>
          <w:lang w:bidi="fa-IR"/>
        </w:rPr>
      </w:pPr>
      <w:r w:rsidRPr="00C3465B">
        <w:rPr>
          <w:rtl/>
          <w:lang w:bidi="fa-IR"/>
        </w:rPr>
        <w:t>ثمّ إنّ الدهلوي تصدّى لتأويل الحديث الشّريف حسبما يروق له ويسوقه إليه تعصّبه فقال</w:t>
      </w:r>
      <w:r>
        <w:rPr>
          <w:rtl/>
          <w:lang w:bidi="fa-IR"/>
        </w:rPr>
        <w:t>:</w:t>
      </w:r>
    </w:p>
    <w:p w:rsidR="00A41E48" w:rsidRPr="00C3465B" w:rsidRDefault="00A41E48" w:rsidP="00A41E48">
      <w:pPr>
        <w:pStyle w:val="libNormal"/>
        <w:rPr>
          <w:rtl/>
          <w:lang w:bidi="fa-IR"/>
        </w:rPr>
      </w:pPr>
      <w:r w:rsidRPr="00C3465B">
        <w:rPr>
          <w:rtl/>
          <w:lang w:bidi="fa-IR"/>
        </w:rPr>
        <w:t>« قال العبد الضعيف</w:t>
      </w:r>
      <w:r>
        <w:rPr>
          <w:rtl/>
          <w:lang w:bidi="fa-IR"/>
        </w:rPr>
        <w:t xml:space="preserve"> - </w:t>
      </w:r>
      <w:r w:rsidRPr="00C3465B">
        <w:rPr>
          <w:rtl/>
          <w:lang w:bidi="fa-IR"/>
        </w:rPr>
        <w:t>عصمه الله عمّا يصمّه وصانه عمّا شانه</w:t>
      </w:r>
      <w:r>
        <w:rPr>
          <w:rtl/>
          <w:lang w:bidi="fa-IR"/>
        </w:rPr>
        <w:t xml:space="preserve"> -:</w:t>
      </w:r>
      <w:r w:rsidRPr="00C3465B">
        <w:rPr>
          <w:rtl/>
          <w:lang w:bidi="fa-IR"/>
        </w:rPr>
        <w:t xml:space="preserve"> إنّ من الظاهر أنّ الحديث غير محمول على الظاهر</w:t>
      </w:r>
      <w:r>
        <w:rPr>
          <w:rtl/>
          <w:lang w:bidi="fa-IR"/>
        </w:rPr>
        <w:t>،</w:t>
      </w:r>
      <w:r w:rsidRPr="00C3465B">
        <w:rPr>
          <w:rtl/>
          <w:lang w:bidi="fa-IR"/>
        </w:rPr>
        <w:t xml:space="preserve"> لأنّ النبيّ </w:t>
      </w:r>
      <w:r w:rsidR="00082BFE" w:rsidRPr="00082BFE">
        <w:rPr>
          <w:rStyle w:val="libAlaemChar"/>
          <w:rtl/>
        </w:rPr>
        <w:t>صلى‌الله‌عليه‌وآله‌وسلم</w:t>
      </w:r>
      <w:r w:rsidR="006103F2" w:rsidRPr="006103F2">
        <w:rPr>
          <w:rStyle w:val="libAlaemChar"/>
          <w:rtl/>
        </w:rPr>
        <w:t xml:space="preserve"> </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من جملة خلق الله</w:t>
      </w:r>
      <w:r>
        <w:rPr>
          <w:rtl/>
          <w:lang w:bidi="fa-IR"/>
        </w:rPr>
        <w:t>،</w:t>
      </w:r>
      <w:r w:rsidRPr="00C3465B">
        <w:rPr>
          <w:rtl/>
          <w:lang w:bidi="fa-IR"/>
        </w:rPr>
        <w:t xml:space="preserve"> وهو أحبّ الخلق إلى الله من جميع الوجوه والحيثيّات</w:t>
      </w:r>
      <w:r>
        <w:rPr>
          <w:rtl/>
          <w:lang w:bidi="fa-IR"/>
        </w:rPr>
        <w:t>،</w:t>
      </w:r>
      <w:r w:rsidRPr="00C3465B">
        <w:rPr>
          <w:rtl/>
          <w:lang w:bidi="fa-IR"/>
        </w:rPr>
        <w:t xml:space="preserve"> فالمراد أهل زمان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من الصحابة</w:t>
      </w:r>
      <w:r>
        <w:rPr>
          <w:rtl/>
          <w:lang w:bidi="fa-IR"/>
        </w:rPr>
        <w:t>،</w:t>
      </w:r>
      <w:r w:rsidRPr="00C3465B">
        <w:rPr>
          <w:rtl/>
          <w:lang w:bidi="fa-IR"/>
        </w:rPr>
        <w:t xml:space="preserve"> وغيره إنّما يكون من وجه</w:t>
      </w:r>
      <w:r w:rsidR="00DE5CF6">
        <w:rPr>
          <w:rFonts w:hint="cs"/>
          <w:rtl/>
          <w:lang w:bidi="fa-IR"/>
        </w:rPr>
        <w:t>ٍ</w:t>
      </w:r>
      <w:r w:rsidRPr="00C3465B">
        <w:rPr>
          <w:rtl/>
          <w:lang w:bidi="fa-IR"/>
        </w:rPr>
        <w:t xml:space="preserve"> واحد خاص أو وجوه متعددّة مخصوصة</w:t>
      </w:r>
      <w:r>
        <w:rPr>
          <w:rtl/>
          <w:lang w:bidi="fa-IR"/>
        </w:rPr>
        <w:t>،</w:t>
      </w:r>
      <w:r w:rsidRPr="00C3465B">
        <w:rPr>
          <w:rtl/>
          <w:lang w:bidi="fa-IR"/>
        </w:rPr>
        <w:t xml:space="preserve"> فلا حاجة إلى تخصيص الخلق</w:t>
      </w:r>
      <w:r>
        <w:rPr>
          <w:rtl/>
          <w:lang w:bidi="fa-IR"/>
        </w:rPr>
        <w:t>،</w:t>
      </w:r>
      <w:r w:rsidRPr="00C3465B">
        <w:rPr>
          <w:rtl/>
          <w:lang w:bidi="fa-IR"/>
        </w:rPr>
        <w:t xml:space="preserve"> بل إلى تخصيص الوجه أو الوجوه</w:t>
      </w:r>
      <w:r>
        <w:rPr>
          <w:rtl/>
          <w:lang w:bidi="fa-IR"/>
        </w:rPr>
        <w:t>،</w:t>
      </w:r>
      <w:r w:rsidRPr="00C3465B">
        <w:rPr>
          <w:rtl/>
          <w:lang w:bidi="fa-IR"/>
        </w:rPr>
        <w:t xml:space="preserve"> لأنّه ليس أحبّ وأفضل من جميع الوجوه سوى سيّد المحبوبين وأفضل المخلوقين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 ثمّ الكلام في الصحابة إنّما هو في الأفضليّة من كثرة الثواب والأحبيّة</w:t>
      </w:r>
      <w:r>
        <w:rPr>
          <w:rtl/>
          <w:lang w:bidi="fa-IR"/>
        </w:rPr>
        <w:t>،</w:t>
      </w:r>
      <w:r w:rsidRPr="00C3465B">
        <w:rPr>
          <w:rtl/>
          <w:lang w:bidi="fa-IR"/>
        </w:rPr>
        <w:t xml:space="preserve"> كما في القول المشهور من بعض العلماء في الفرق بين الأفضلية والأحبيّة. وال</w:t>
      </w:r>
      <w:r w:rsidR="00404B35">
        <w:rPr>
          <w:rFonts w:hint="cs"/>
          <w:rtl/>
          <w:lang w:bidi="fa-IR"/>
        </w:rPr>
        <w:t>ـ</w:t>
      </w:r>
      <w:r w:rsidRPr="00C3465B">
        <w:rPr>
          <w:rtl/>
          <w:lang w:bidi="fa-IR"/>
        </w:rPr>
        <w:t>م</w:t>
      </w:r>
      <w:r w:rsidR="00404B35">
        <w:rPr>
          <w:rFonts w:hint="cs"/>
          <w:rtl/>
          <w:lang w:bidi="fa-IR"/>
        </w:rPr>
        <w:t>َ</w:t>
      </w:r>
      <w:r w:rsidRPr="00C3465B">
        <w:rPr>
          <w:rtl/>
          <w:lang w:bidi="fa-IR"/>
        </w:rPr>
        <w:t>خل</w:t>
      </w:r>
      <w:r w:rsidR="0033421F">
        <w:rPr>
          <w:rFonts w:hint="cs"/>
          <w:rtl/>
          <w:lang w:bidi="fa-IR"/>
        </w:rPr>
        <w:t>َ</w:t>
      </w:r>
      <w:r w:rsidRPr="00C3465B">
        <w:rPr>
          <w:rtl/>
          <w:lang w:bidi="fa-IR"/>
        </w:rPr>
        <w:t>ص في هذه المسألة</w:t>
      </w:r>
      <w:r>
        <w:rPr>
          <w:rtl/>
          <w:lang w:bidi="fa-IR"/>
        </w:rPr>
        <w:t>:</w:t>
      </w:r>
      <w:r w:rsidRPr="00C3465B">
        <w:rPr>
          <w:rtl/>
          <w:lang w:bidi="fa-IR"/>
        </w:rPr>
        <w:t xml:space="preserve"> </w:t>
      </w:r>
      <w:r w:rsidR="0033421F">
        <w:rPr>
          <w:rFonts w:hint="cs"/>
          <w:rtl/>
          <w:lang w:bidi="fa-IR"/>
        </w:rPr>
        <w:t>إ</w:t>
      </w:r>
      <w:r w:rsidRPr="00C3465B">
        <w:rPr>
          <w:rtl/>
          <w:lang w:bidi="fa-IR"/>
        </w:rPr>
        <w:t>عتبار الوجوه والحيثيّات. والله أعلم »</w:t>
      </w:r>
      <w:r>
        <w:rPr>
          <w:rtl/>
          <w:lang w:bidi="fa-IR"/>
        </w:rPr>
        <w:t>.</w:t>
      </w:r>
    </w:p>
    <w:p w:rsidR="0043598D" w:rsidRDefault="00A41E48" w:rsidP="00A41E48">
      <w:pPr>
        <w:pStyle w:val="Heading3"/>
        <w:rPr>
          <w:rtl/>
          <w:lang w:bidi="fa-IR"/>
        </w:rPr>
      </w:pPr>
      <w:bookmarkStart w:id="1112" w:name="_Toc320549595"/>
      <w:bookmarkStart w:id="1113" w:name="_Toc408483405"/>
      <w:bookmarkStart w:id="1114" w:name="_Toc95570902"/>
      <w:r w:rsidRPr="00C3465B">
        <w:rPr>
          <w:rtl/>
          <w:lang w:bidi="fa-IR"/>
        </w:rPr>
        <w:t>3</w:t>
      </w:r>
      <w:r>
        <w:rPr>
          <w:rtl/>
          <w:lang w:bidi="fa-IR"/>
        </w:rPr>
        <w:t xml:space="preserve"> - </w:t>
      </w:r>
      <w:r w:rsidRPr="00C3465B">
        <w:rPr>
          <w:rtl/>
          <w:lang w:bidi="fa-IR"/>
        </w:rPr>
        <w:t>تكراره استلزام دخول النبيّ في العموم</w:t>
      </w:r>
      <w:bookmarkEnd w:id="1112"/>
      <w:bookmarkEnd w:id="1113"/>
      <w:bookmarkEnd w:id="1114"/>
    </w:p>
    <w:p w:rsidR="00A41E48" w:rsidRPr="00C3465B" w:rsidRDefault="00A41E48" w:rsidP="00A41E48">
      <w:pPr>
        <w:pStyle w:val="libNormal"/>
        <w:rPr>
          <w:rtl/>
          <w:lang w:bidi="fa-IR"/>
        </w:rPr>
      </w:pPr>
      <w:r w:rsidRPr="00C3465B">
        <w:rPr>
          <w:rtl/>
          <w:lang w:bidi="fa-IR"/>
        </w:rPr>
        <w:t xml:space="preserve">لقد حكم الدهلوي بعدم جواز بقاء هذا الحديث على ظاهره في العموم « لأنّ النبيّ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من جملة خلق الله وهو أحبّ الخلق إلى الله من جميع الوجوه والحيثيّات » وهذا تكرار لما سبق عن التوربشتي</w:t>
      </w:r>
      <w:r>
        <w:rPr>
          <w:rtl/>
          <w:lang w:bidi="fa-IR"/>
        </w:rPr>
        <w:t>،</w:t>
      </w:r>
      <w:r w:rsidRPr="00C3465B">
        <w:rPr>
          <w:rtl/>
          <w:lang w:bidi="fa-IR"/>
        </w:rPr>
        <w:t xml:space="preserve"> وقد عرفت سقوطه بوجوه</w:t>
      </w:r>
      <w:r>
        <w:rPr>
          <w:rtl/>
          <w:lang w:bidi="fa-IR"/>
        </w:rPr>
        <w:t xml:space="preserve"> ..</w:t>
      </w:r>
      <w:r w:rsidRPr="00C3465B">
        <w:rPr>
          <w:rtl/>
          <w:lang w:bidi="fa-IR"/>
        </w:rPr>
        <w:t>.</w:t>
      </w:r>
    </w:p>
    <w:p w:rsidR="0043598D" w:rsidRDefault="00A41E48" w:rsidP="00A41E48">
      <w:pPr>
        <w:pStyle w:val="Heading3"/>
        <w:rPr>
          <w:rtl/>
          <w:lang w:bidi="fa-IR"/>
        </w:rPr>
      </w:pPr>
      <w:bookmarkStart w:id="1115" w:name="_Toc320549596"/>
      <w:bookmarkStart w:id="1116" w:name="_Toc408483406"/>
      <w:bookmarkStart w:id="1117" w:name="_Toc95570903"/>
      <w:r w:rsidRPr="00C3465B">
        <w:rPr>
          <w:rtl/>
          <w:lang w:bidi="fa-IR"/>
        </w:rPr>
        <w:t>4</w:t>
      </w:r>
      <w:r>
        <w:rPr>
          <w:rtl/>
          <w:lang w:bidi="fa-IR"/>
        </w:rPr>
        <w:t xml:space="preserve"> - </w:t>
      </w:r>
      <w:r w:rsidRPr="00C3465B">
        <w:rPr>
          <w:rtl/>
          <w:lang w:bidi="fa-IR"/>
        </w:rPr>
        <w:t>حمله الحديث على أنّه أحبّ أهل زمان الرسول إليه باطل</w:t>
      </w:r>
      <w:bookmarkEnd w:id="1115"/>
      <w:bookmarkEnd w:id="1116"/>
      <w:bookmarkEnd w:id="1117"/>
    </w:p>
    <w:p w:rsidR="00A41E48" w:rsidRPr="00C3465B" w:rsidRDefault="00A41E48" w:rsidP="00A41E48">
      <w:pPr>
        <w:pStyle w:val="libNormal"/>
        <w:rPr>
          <w:rtl/>
          <w:lang w:bidi="fa-IR"/>
        </w:rPr>
      </w:pPr>
      <w:r w:rsidRPr="00C3465B">
        <w:rPr>
          <w:rtl/>
          <w:lang w:bidi="fa-IR"/>
        </w:rPr>
        <w:t>وأمّا حمله الحديث</w:t>
      </w:r>
      <w:r>
        <w:rPr>
          <w:rtl/>
          <w:lang w:bidi="fa-IR"/>
        </w:rPr>
        <w:t xml:space="preserve"> - </w:t>
      </w:r>
      <w:r w:rsidRPr="00C3465B">
        <w:rPr>
          <w:rtl/>
          <w:lang w:bidi="fa-IR"/>
        </w:rPr>
        <w:t>بعد عدم جواز إبقائه على ظاهره</w:t>
      </w:r>
      <w:r>
        <w:rPr>
          <w:rtl/>
          <w:lang w:bidi="fa-IR"/>
        </w:rPr>
        <w:t>،</w:t>
      </w:r>
      <w:r w:rsidRPr="00C3465B">
        <w:rPr>
          <w:rtl/>
          <w:lang w:bidi="fa-IR"/>
        </w:rPr>
        <w:t xml:space="preserve"> لأنّ النبيّ من جملة خلق الله</w:t>
      </w:r>
      <w:r>
        <w:rPr>
          <w:rtl/>
          <w:lang w:bidi="fa-IR"/>
        </w:rPr>
        <w:t>،</w:t>
      </w:r>
      <w:r w:rsidRPr="00C3465B">
        <w:rPr>
          <w:rtl/>
          <w:lang w:bidi="fa-IR"/>
        </w:rPr>
        <w:t xml:space="preserve"> وهو أحبّ الخلق إليه</w:t>
      </w:r>
      <w:r>
        <w:rPr>
          <w:rtl/>
          <w:lang w:bidi="fa-IR"/>
        </w:rPr>
        <w:t xml:space="preserve"> - </w:t>
      </w:r>
      <w:r w:rsidRPr="00C3465B">
        <w:rPr>
          <w:rtl/>
          <w:lang w:bidi="fa-IR"/>
        </w:rPr>
        <w:t xml:space="preserve">على أنّ « المراد أهل زمان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من الصحابة » فواضح البطلان</w:t>
      </w:r>
      <w:r>
        <w:rPr>
          <w:rtl/>
          <w:lang w:bidi="fa-IR"/>
        </w:rPr>
        <w:t>،</w:t>
      </w:r>
      <w:r w:rsidRPr="00C3465B">
        <w:rPr>
          <w:rtl/>
          <w:lang w:bidi="fa-IR"/>
        </w:rPr>
        <w:t xml:space="preserve"> لأنّا لو سلّمنا رفع اليد عن ظاهر الحديث بسبب استلزام كون أمير المؤمنين </w:t>
      </w:r>
      <w:r w:rsidRPr="001C3131">
        <w:rPr>
          <w:rStyle w:val="libAlaemChar"/>
          <w:rtl/>
        </w:rPr>
        <w:t>عليه‌السلام</w:t>
      </w:r>
      <w:r w:rsidRPr="00C3465B">
        <w:rPr>
          <w:rtl/>
          <w:lang w:bidi="fa-IR"/>
        </w:rPr>
        <w:t xml:space="preserve"> أحبّ إلى الله تعالى من رسول الله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فإنّ مقتضى القاعدة رفع اليد عن ظاهر الحديث بقدر الضرورة</w:t>
      </w:r>
      <w:r>
        <w:rPr>
          <w:rtl/>
          <w:lang w:bidi="fa-IR"/>
        </w:rPr>
        <w:t>،</w:t>
      </w:r>
      <w:r w:rsidRPr="00C3465B">
        <w:rPr>
          <w:rtl/>
          <w:lang w:bidi="fa-IR"/>
        </w:rPr>
        <w:t xml:space="preserve"> بأن يكون عمومه غير شامل</w:t>
      </w:r>
      <w:r w:rsidR="0033421F">
        <w:rPr>
          <w:rFonts w:hint="cs"/>
          <w:rtl/>
          <w:lang w:bidi="fa-IR"/>
        </w:rPr>
        <w:t>ٍ</w:t>
      </w:r>
      <w:r w:rsidRPr="00C3465B">
        <w:rPr>
          <w:rtl/>
          <w:lang w:bidi="fa-IR"/>
        </w:rPr>
        <w:t xml:space="preserve"> للنبيّ </w:t>
      </w:r>
      <w:r w:rsidR="00082BFE" w:rsidRPr="00082BFE">
        <w:rPr>
          <w:rStyle w:val="libAlaemChar"/>
          <w:rtl/>
        </w:rPr>
        <w:t>صلى‌الله‌عليه‌وآله‌وسلم</w:t>
      </w:r>
      <w:r w:rsidR="006103F2">
        <w:rPr>
          <w:rStyle w:val="libAlaemChar"/>
          <w:rtl/>
        </w:rPr>
        <w:t xml:space="preserve"> </w:t>
      </w:r>
      <w:r w:rsidRPr="00C3465B">
        <w:rPr>
          <w:rtl/>
          <w:lang w:bidi="fa-IR"/>
        </w:rPr>
        <w:t>فقط</w:t>
      </w:r>
      <w:r>
        <w:rPr>
          <w:rtl/>
          <w:lang w:bidi="fa-IR"/>
        </w:rPr>
        <w:t>،</w:t>
      </w:r>
      <w:r w:rsidRPr="00C3465B">
        <w:rPr>
          <w:rtl/>
          <w:lang w:bidi="fa-IR"/>
        </w:rPr>
        <w:t xml:space="preserve"> وأمّا غيره من الأنبياء والأوصياء والملائكة وسائر الخلق فباق تحت العموم.</w:t>
      </w:r>
    </w:p>
    <w:p w:rsidR="00A41E48" w:rsidRDefault="00A41E48" w:rsidP="00A41E48">
      <w:pPr>
        <w:pStyle w:val="libNormal"/>
        <w:rPr>
          <w:rtl/>
          <w:lang w:bidi="fa-IR"/>
        </w:rPr>
      </w:pPr>
      <w:r>
        <w:rPr>
          <w:rtl/>
          <w:lang w:bidi="fa-IR"/>
        </w:rPr>
        <w:br w:type="page"/>
      </w:r>
    </w:p>
    <w:p w:rsidR="00A41E48" w:rsidRPr="00C3465B" w:rsidRDefault="00A41E48" w:rsidP="00B7125E">
      <w:pPr>
        <w:pStyle w:val="libNormal"/>
        <w:rPr>
          <w:rtl/>
          <w:lang w:bidi="fa-IR"/>
        </w:rPr>
      </w:pPr>
      <w:r w:rsidRPr="00C3465B">
        <w:rPr>
          <w:rtl/>
          <w:lang w:bidi="fa-IR"/>
        </w:rPr>
        <w:lastRenderedPageBreak/>
        <w:t>إن وجوه بطلان هذا الحمل كثيرة</w:t>
      </w:r>
      <w:r>
        <w:rPr>
          <w:rtl/>
          <w:lang w:bidi="fa-IR"/>
        </w:rPr>
        <w:t>،</w:t>
      </w:r>
      <w:r w:rsidRPr="00C3465B">
        <w:rPr>
          <w:rtl/>
          <w:lang w:bidi="fa-IR"/>
        </w:rPr>
        <w:t xml:space="preserve"> وهو واض</w:t>
      </w:r>
      <w:r w:rsidR="00B7125E">
        <w:rPr>
          <w:rFonts w:hint="cs"/>
          <w:rtl/>
          <w:lang w:bidi="fa-IR"/>
        </w:rPr>
        <w:t>حٌ</w:t>
      </w:r>
      <w:r w:rsidRPr="00C3465B">
        <w:rPr>
          <w:rtl/>
          <w:lang w:bidi="fa-IR"/>
        </w:rPr>
        <w:t xml:space="preserve"> جدّا</w:t>
      </w:r>
      <w:r w:rsidR="00B7125E">
        <w:rPr>
          <w:rFonts w:hint="cs"/>
          <w:rtl/>
          <w:lang w:bidi="fa-IR"/>
        </w:rPr>
        <w:t>ً</w:t>
      </w:r>
      <w:r>
        <w:rPr>
          <w:rtl/>
          <w:lang w:bidi="fa-IR"/>
        </w:rPr>
        <w:t>،</w:t>
      </w:r>
      <w:r w:rsidRPr="00C3465B">
        <w:rPr>
          <w:rtl/>
          <w:lang w:bidi="fa-IR"/>
        </w:rPr>
        <w:t xml:space="preserve"> فلا نطيل المقام ببيان تلك الوجوه</w:t>
      </w:r>
      <w:r>
        <w:rPr>
          <w:rtl/>
          <w:lang w:bidi="fa-IR"/>
        </w:rPr>
        <w:t>،</w:t>
      </w:r>
      <w:r w:rsidRPr="00C3465B">
        <w:rPr>
          <w:rtl/>
          <w:lang w:bidi="fa-IR"/>
        </w:rPr>
        <w:t xml:space="preserve"> ونكتفي بأنّ في بعض ألفاظ</w:t>
      </w:r>
      <w:r>
        <w:rPr>
          <w:rFonts w:hint="cs"/>
          <w:rtl/>
          <w:lang w:bidi="fa-IR"/>
        </w:rPr>
        <w:t xml:space="preserve"> </w:t>
      </w:r>
      <w:r w:rsidRPr="00C3465B">
        <w:rPr>
          <w:rtl/>
        </w:rPr>
        <w:t>الحديث</w:t>
      </w:r>
      <w:r>
        <w:rPr>
          <w:rtl/>
        </w:rPr>
        <w:t xml:space="preserve">: </w:t>
      </w:r>
      <w:r w:rsidRPr="00C3465B">
        <w:rPr>
          <w:rtl/>
        </w:rPr>
        <w:t>« الل</w:t>
      </w:r>
      <w:r w:rsidR="00B7125E">
        <w:rPr>
          <w:rFonts w:hint="cs"/>
          <w:rtl/>
        </w:rPr>
        <w:t>ّ</w:t>
      </w:r>
      <w:r w:rsidRPr="00C3465B">
        <w:rPr>
          <w:rtl/>
        </w:rPr>
        <w:t>هم أدخل عليّ</w:t>
      </w:r>
      <w:r w:rsidR="00B7125E">
        <w:rPr>
          <w:rFonts w:hint="cs"/>
          <w:rtl/>
        </w:rPr>
        <w:t>َ</w:t>
      </w:r>
      <w:r w:rsidRPr="00C3465B">
        <w:rPr>
          <w:rtl/>
        </w:rPr>
        <w:t xml:space="preserve"> أحبّ</w:t>
      </w:r>
      <w:r w:rsidR="00B7125E">
        <w:rPr>
          <w:rFonts w:hint="cs"/>
          <w:rtl/>
        </w:rPr>
        <w:t>َ</w:t>
      </w:r>
      <w:r w:rsidRPr="00C3465B">
        <w:rPr>
          <w:rtl/>
        </w:rPr>
        <w:t xml:space="preserve"> الخلق من الأوّلين والآخرين »</w:t>
      </w:r>
      <w:r>
        <w:rPr>
          <w:rtl/>
        </w:rPr>
        <w:t>.</w:t>
      </w:r>
    </w:p>
    <w:p w:rsidR="00A41E48" w:rsidRPr="00C3465B" w:rsidRDefault="00A41E48" w:rsidP="00A41E48">
      <w:pPr>
        <w:pStyle w:val="Heading3"/>
        <w:rPr>
          <w:rtl/>
          <w:lang w:bidi="fa-IR"/>
        </w:rPr>
      </w:pPr>
      <w:bookmarkStart w:id="1118" w:name="_Toc320549597"/>
      <w:bookmarkStart w:id="1119" w:name="_Toc408483407"/>
      <w:bookmarkStart w:id="1120" w:name="_Toc95570904"/>
      <w:r w:rsidRPr="00C3465B">
        <w:rPr>
          <w:rtl/>
          <w:lang w:bidi="fa-IR"/>
        </w:rPr>
        <w:t>5</w:t>
      </w:r>
      <w:r>
        <w:rPr>
          <w:rtl/>
          <w:lang w:bidi="fa-IR"/>
        </w:rPr>
        <w:t xml:space="preserve"> - </w:t>
      </w:r>
      <w:r w:rsidRPr="00C3465B">
        <w:rPr>
          <w:rtl/>
          <w:lang w:bidi="fa-IR"/>
        </w:rPr>
        <w:t>دعوى اختصاص النبيّ بالأحبيّة من جميع الوجوه مردودة</w:t>
      </w:r>
      <w:bookmarkEnd w:id="1118"/>
      <w:bookmarkEnd w:id="1119"/>
      <w:bookmarkEnd w:id="1120"/>
    </w:p>
    <w:p w:rsidR="00A41E48" w:rsidRPr="00C3465B" w:rsidRDefault="00A41E48" w:rsidP="00A41E48">
      <w:pPr>
        <w:pStyle w:val="libNormal"/>
        <w:rPr>
          <w:rtl/>
          <w:lang w:bidi="fa-IR"/>
        </w:rPr>
      </w:pPr>
      <w:r w:rsidRPr="00C3465B">
        <w:rPr>
          <w:rtl/>
          <w:lang w:bidi="fa-IR"/>
        </w:rPr>
        <w:t>وأمّا قوله</w:t>
      </w:r>
      <w:r>
        <w:rPr>
          <w:rtl/>
          <w:lang w:bidi="fa-IR"/>
        </w:rPr>
        <w:t>:</w:t>
      </w:r>
      <w:r w:rsidRPr="00C3465B">
        <w:rPr>
          <w:rtl/>
          <w:lang w:bidi="fa-IR"/>
        </w:rPr>
        <w:t xml:space="preserve"> « وغيره إنّما يكون من وجه</w:t>
      </w:r>
      <w:r w:rsidR="00B7125E">
        <w:rPr>
          <w:rFonts w:hint="cs"/>
          <w:rtl/>
          <w:lang w:bidi="fa-IR"/>
        </w:rPr>
        <w:t>ٍ</w:t>
      </w:r>
      <w:r w:rsidRPr="00C3465B">
        <w:rPr>
          <w:rtl/>
          <w:lang w:bidi="fa-IR"/>
        </w:rPr>
        <w:t xml:space="preserve"> واحد</w:t>
      </w:r>
      <w:r w:rsidR="00B7125E">
        <w:rPr>
          <w:rFonts w:hint="cs"/>
          <w:rtl/>
          <w:lang w:bidi="fa-IR"/>
        </w:rPr>
        <w:t>ٍ</w:t>
      </w:r>
      <w:r w:rsidRPr="00C3465B">
        <w:rPr>
          <w:rtl/>
          <w:lang w:bidi="fa-IR"/>
        </w:rPr>
        <w:t xml:space="preserve"> خاص أو وجوه متعدّدة مخصوصة فلا حاجة إلى تخصيص الخلق بل إلى تخصيص الوجه أو الوجوه</w:t>
      </w:r>
      <w:r>
        <w:rPr>
          <w:rtl/>
          <w:lang w:bidi="fa-IR"/>
        </w:rPr>
        <w:t>،</w:t>
      </w:r>
      <w:r w:rsidRPr="00C3465B">
        <w:rPr>
          <w:rtl/>
          <w:lang w:bidi="fa-IR"/>
        </w:rPr>
        <w:t xml:space="preserve"> فإنّه ليس أحبّ وأفضل من جميع الوجوه سوى سيّد المحبوبين وأفضل المخلوقين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 فدعوى بلا دليل</w:t>
      </w:r>
      <w:r>
        <w:rPr>
          <w:rtl/>
          <w:lang w:bidi="fa-IR"/>
        </w:rPr>
        <w:t>،</w:t>
      </w:r>
      <w:r w:rsidRPr="00C3465B">
        <w:rPr>
          <w:rtl/>
          <w:lang w:bidi="fa-IR"/>
        </w:rPr>
        <w:t xml:space="preserve"> لأنّ اجتماع جميع وجوه الأحبيّة المعتبرة في الأفضليّة في غير النبيّ </w:t>
      </w:r>
      <w:r w:rsidR="00082BFE" w:rsidRPr="00082BFE">
        <w:rPr>
          <w:rStyle w:val="libAlaemChar"/>
          <w:rtl/>
        </w:rPr>
        <w:t>صلى‌الله‌عليه‌وآله‌وسلم</w:t>
      </w:r>
      <w:r w:rsidR="006103F2">
        <w:rPr>
          <w:rStyle w:val="libAlaemChar"/>
          <w:rtl/>
        </w:rPr>
        <w:t xml:space="preserve"> </w:t>
      </w:r>
      <w:r w:rsidRPr="00C3465B">
        <w:rPr>
          <w:rtl/>
          <w:lang w:bidi="fa-IR"/>
        </w:rPr>
        <w:t>غير ممنوع أبدا</w:t>
      </w:r>
      <w:r>
        <w:rPr>
          <w:rtl/>
          <w:lang w:bidi="fa-IR"/>
        </w:rPr>
        <w:t>،</w:t>
      </w:r>
      <w:r w:rsidRPr="00C3465B">
        <w:rPr>
          <w:rtl/>
          <w:lang w:bidi="fa-IR"/>
        </w:rPr>
        <w:t xml:space="preserve"> إنّما الممنوع أن يكون كمال جميع الوجوه الموجودة في غيره </w:t>
      </w:r>
      <w:r w:rsidR="00082BFE" w:rsidRPr="00082BFE">
        <w:rPr>
          <w:rStyle w:val="libAlaemChar"/>
          <w:rtl/>
        </w:rPr>
        <w:t>صلى‌الله‌عليه‌وآله‌وسلم</w:t>
      </w:r>
      <w:r w:rsidR="006103F2">
        <w:rPr>
          <w:rStyle w:val="libAlaemChar"/>
          <w:rtl/>
        </w:rPr>
        <w:t xml:space="preserve"> </w:t>
      </w:r>
      <w:r w:rsidRPr="00C3465B">
        <w:rPr>
          <w:rtl/>
          <w:lang w:bidi="fa-IR"/>
        </w:rPr>
        <w:t xml:space="preserve">أزيد من كمالها في شخصه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إذن</w:t>
      </w:r>
      <w:r>
        <w:rPr>
          <w:rtl/>
          <w:lang w:bidi="fa-IR"/>
        </w:rPr>
        <w:t>،</w:t>
      </w:r>
      <w:r w:rsidRPr="00C3465B">
        <w:rPr>
          <w:rtl/>
          <w:lang w:bidi="fa-IR"/>
        </w:rPr>
        <w:t xml:space="preserve"> لا مانع من اجتماع جميع وجوه الأحبيّة في أمير المؤمنين </w:t>
      </w:r>
      <w:r w:rsidRPr="001C3131">
        <w:rPr>
          <w:rStyle w:val="libAlaemChar"/>
          <w:rtl/>
        </w:rPr>
        <w:t>عليه‌السلام</w:t>
      </w:r>
      <w:r>
        <w:rPr>
          <w:rtl/>
          <w:lang w:bidi="fa-IR"/>
        </w:rPr>
        <w:t>،</w:t>
      </w:r>
      <w:r w:rsidRPr="00C3465B">
        <w:rPr>
          <w:rtl/>
          <w:lang w:bidi="fa-IR"/>
        </w:rPr>
        <w:t xml:space="preserve"> وحينئذ فما الملزم لتخصيص أحبيّته بجهة</w:t>
      </w:r>
      <w:r w:rsidR="00B7125E">
        <w:rPr>
          <w:rFonts w:hint="cs"/>
          <w:rtl/>
          <w:lang w:bidi="fa-IR"/>
        </w:rPr>
        <w:t>ٍ</w:t>
      </w:r>
      <w:r w:rsidRPr="00C3465B">
        <w:rPr>
          <w:rtl/>
          <w:lang w:bidi="fa-IR"/>
        </w:rPr>
        <w:t xml:space="preserve"> أو جهات دون غيرها وصرف الكلام النبوي عن ظاهره</w:t>
      </w:r>
      <w:r>
        <w:rPr>
          <w:rtl/>
          <w:lang w:bidi="fa-IR"/>
        </w:rPr>
        <w:t>؟</w:t>
      </w:r>
      <w:r w:rsidRPr="00C3465B">
        <w:rPr>
          <w:rtl/>
          <w:lang w:bidi="fa-IR"/>
        </w:rPr>
        <w:t xml:space="preserve"> ولو لم يكن لبطلان هذا التخصيص وجه إلاّ صرف الحديث عن ظاهره بلا دليل لكفى</w:t>
      </w:r>
      <w:r>
        <w:rPr>
          <w:rtl/>
          <w:lang w:bidi="fa-IR"/>
        </w:rPr>
        <w:t>،</w:t>
      </w:r>
      <w:r w:rsidRPr="00C3465B">
        <w:rPr>
          <w:rtl/>
          <w:lang w:bidi="fa-IR"/>
        </w:rPr>
        <w:t xml:space="preserve"> فكيف والوجوه على بطلانه كثيرة</w:t>
      </w:r>
      <w:r>
        <w:rPr>
          <w:rtl/>
          <w:lang w:bidi="fa-IR"/>
        </w:rPr>
        <w:t>!</w:t>
      </w:r>
      <w:r w:rsidRPr="00C3465B">
        <w:rPr>
          <w:rtl/>
          <w:lang w:bidi="fa-IR"/>
        </w:rPr>
        <w:t xml:space="preserve"> تقدّمت طائفة منها في ردّ التأويل الأوّل الذي زعمه ( الدّهلوي )</w:t>
      </w:r>
      <w:r>
        <w:rPr>
          <w:rtl/>
          <w:lang w:bidi="fa-IR"/>
        </w:rPr>
        <w:t>،</w:t>
      </w:r>
      <w:r w:rsidRPr="00C3465B">
        <w:rPr>
          <w:rtl/>
          <w:lang w:bidi="fa-IR"/>
        </w:rPr>
        <w:t xml:space="preserve"> فلا تغفل.</w:t>
      </w:r>
    </w:p>
    <w:p w:rsidR="00A41E48" w:rsidRPr="00C3465B" w:rsidRDefault="00A41E48" w:rsidP="00A41E48">
      <w:pPr>
        <w:pStyle w:val="libNormal"/>
        <w:rPr>
          <w:rtl/>
          <w:lang w:bidi="fa-IR"/>
        </w:rPr>
      </w:pPr>
      <w:r w:rsidRPr="00C3465B">
        <w:rPr>
          <w:rtl/>
          <w:lang w:bidi="fa-IR"/>
        </w:rPr>
        <w:t>ثمّ العجب من هذا الشيخ يدّعي التّخصيص في الخلق ويقول « فالمراد أهل زمان رسول الله من الصحابة » ثمّ يعود بفاصل</w:t>
      </w:r>
      <w:r w:rsidR="00B7125E">
        <w:rPr>
          <w:rFonts w:hint="cs"/>
          <w:rtl/>
          <w:lang w:bidi="fa-IR"/>
        </w:rPr>
        <w:t>ٍ</w:t>
      </w:r>
      <w:r w:rsidRPr="00C3465B">
        <w:rPr>
          <w:rtl/>
          <w:lang w:bidi="fa-IR"/>
        </w:rPr>
        <w:t xml:space="preserve"> قليل ليقول</w:t>
      </w:r>
      <w:r>
        <w:rPr>
          <w:rtl/>
          <w:lang w:bidi="fa-IR"/>
        </w:rPr>
        <w:t>:</w:t>
      </w:r>
      <w:r w:rsidRPr="00C3465B">
        <w:rPr>
          <w:rtl/>
          <w:lang w:bidi="fa-IR"/>
        </w:rPr>
        <w:t xml:space="preserve"> «</w:t>
      </w:r>
      <w:r>
        <w:rPr>
          <w:rtl/>
          <w:lang w:bidi="fa-IR"/>
        </w:rPr>
        <w:t xml:space="preserve"> ..</w:t>
      </w:r>
      <w:r w:rsidRPr="00C3465B">
        <w:rPr>
          <w:rtl/>
          <w:lang w:bidi="fa-IR"/>
        </w:rPr>
        <w:t>. فلا حاجة إلى تخصيص الخلق بل إلى تخصيص الوجه أو الوجوه</w:t>
      </w:r>
      <w:r>
        <w:rPr>
          <w:rtl/>
          <w:lang w:bidi="fa-IR"/>
        </w:rPr>
        <w:t xml:space="preserve"> ..</w:t>
      </w:r>
      <w:r w:rsidRPr="00C3465B">
        <w:rPr>
          <w:rtl/>
          <w:lang w:bidi="fa-IR"/>
        </w:rPr>
        <w:t>. » وهل هذا إل</w:t>
      </w:r>
      <w:r w:rsidR="00B7125E">
        <w:rPr>
          <w:rFonts w:hint="cs"/>
          <w:rtl/>
          <w:lang w:bidi="fa-IR"/>
        </w:rPr>
        <w:t>ّ</w:t>
      </w:r>
      <w:r w:rsidRPr="00C3465B">
        <w:rPr>
          <w:rtl/>
          <w:lang w:bidi="fa-IR"/>
        </w:rPr>
        <w:t>ا تهافت</w:t>
      </w:r>
      <w:r>
        <w:rPr>
          <w:rtl/>
          <w:lang w:bidi="fa-IR"/>
        </w:rPr>
        <w:t>؟!</w:t>
      </w:r>
    </w:p>
    <w:p w:rsidR="00A41E48" w:rsidRDefault="00A41E48" w:rsidP="00A41E48">
      <w:pPr>
        <w:pStyle w:val="libNormal"/>
        <w:rPr>
          <w:rtl/>
          <w:lang w:bidi="fa-IR"/>
        </w:rPr>
      </w:pPr>
      <w:r>
        <w:rPr>
          <w:rtl/>
          <w:lang w:bidi="fa-IR"/>
        </w:rPr>
        <w:br w:type="page"/>
      </w:r>
    </w:p>
    <w:p w:rsidR="0043598D" w:rsidRDefault="00A41E48" w:rsidP="00A41E48">
      <w:pPr>
        <w:pStyle w:val="Heading3"/>
        <w:rPr>
          <w:rtl/>
          <w:lang w:bidi="fa-IR"/>
        </w:rPr>
      </w:pPr>
      <w:bookmarkStart w:id="1121" w:name="_Toc320549598"/>
      <w:bookmarkStart w:id="1122" w:name="_Toc408483408"/>
      <w:bookmarkStart w:id="1123" w:name="_Toc95570905"/>
      <w:r w:rsidRPr="00C3465B">
        <w:rPr>
          <w:rtl/>
          <w:lang w:bidi="fa-IR"/>
        </w:rPr>
        <w:lastRenderedPageBreak/>
        <w:t>6</w:t>
      </w:r>
      <w:r>
        <w:rPr>
          <w:rtl/>
          <w:lang w:bidi="fa-IR"/>
        </w:rPr>
        <w:t xml:space="preserve"> - </w:t>
      </w:r>
      <w:r w:rsidRPr="00C3465B">
        <w:rPr>
          <w:rtl/>
          <w:lang w:bidi="fa-IR"/>
        </w:rPr>
        <w:t>مغايرة الأحبيّة للأفضليّة مردودة عند علمائهم</w:t>
      </w:r>
      <w:bookmarkEnd w:id="1121"/>
      <w:bookmarkEnd w:id="1122"/>
      <w:bookmarkEnd w:id="1123"/>
    </w:p>
    <w:p w:rsidR="00A41E48" w:rsidRDefault="00A41E48" w:rsidP="00A41E48">
      <w:pPr>
        <w:pStyle w:val="libNormal"/>
        <w:rPr>
          <w:rtl/>
          <w:lang w:bidi="fa-IR"/>
        </w:rPr>
      </w:pPr>
      <w:r w:rsidRPr="00C3465B">
        <w:rPr>
          <w:rtl/>
          <w:lang w:bidi="fa-IR"/>
        </w:rPr>
        <w:t>وأمّا قوله</w:t>
      </w:r>
      <w:r>
        <w:rPr>
          <w:rtl/>
          <w:lang w:bidi="fa-IR"/>
        </w:rPr>
        <w:t>:</w:t>
      </w:r>
      <w:r w:rsidRPr="00C3465B">
        <w:rPr>
          <w:rtl/>
          <w:lang w:bidi="fa-IR"/>
        </w:rPr>
        <w:t xml:space="preserve"> « ثمّ الكلام في الصّحابة إنّما هو في الأفضلية من جهة كثرة الثواب</w:t>
      </w:r>
      <w:r>
        <w:rPr>
          <w:rtl/>
          <w:lang w:bidi="fa-IR"/>
        </w:rPr>
        <w:t>،</w:t>
      </w:r>
      <w:r w:rsidRPr="00C3465B">
        <w:rPr>
          <w:rtl/>
          <w:lang w:bidi="fa-IR"/>
        </w:rPr>
        <w:t xml:space="preserve"> والأحبيّة غيرها</w:t>
      </w:r>
      <w:r>
        <w:rPr>
          <w:rtl/>
          <w:lang w:bidi="fa-IR"/>
        </w:rPr>
        <w:t>،</w:t>
      </w:r>
      <w:r w:rsidRPr="00C3465B">
        <w:rPr>
          <w:rtl/>
          <w:lang w:bidi="fa-IR"/>
        </w:rPr>
        <w:t xml:space="preserve"> كما في القول المشهور من بعض العلماء في الفرق بين الأفضليّة والأحبيّة » فعجيب</w:t>
      </w:r>
      <w:r w:rsidR="00B7125E">
        <w:rPr>
          <w:rFonts w:hint="cs"/>
          <w:rtl/>
          <w:lang w:bidi="fa-IR"/>
        </w:rPr>
        <w:t>ٌ</w:t>
      </w:r>
      <w:r w:rsidRPr="00C3465B">
        <w:rPr>
          <w:rtl/>
          <w:lang w:bidi="fa-IR"/>
        </w:rPr>
        <w:t xml:space="preserve"> أيضا</w:t>
      </w:r>
      <w:r w:rsidR="00B7125E">
        <w:rPr>
          <w:rFonts w:hint="cs"/>
          <w:rtl/>
          <w:lang w:bidi="fa-IR"/>
        </w:rPr>
        <w:t>ً</w:t>
      </w:r>
      <w:r>
        <w:rPr>
          <w:rtl/>
          <w:lang w:bidi="fa-IR"/>
        </w:rPr>
        <w:t>،</w:t>
      </w:r>
      <w:r w:rsidRPr="00C3465B">
        <w:rPr>
          <w:rtl/>
          <w:lang w:bidi="fa-IR"/>
        </w:rPr>
        <w:t xml:space="preserve"> فقد صرّح الرازي في ( تفسيره ) بأنّ المحبّة من الله إعطاء الثواب</w:t>
      </w:r>
      <w:r>
        <w:rPr>
          <w:rtl/>
          <w:lang w:bidi="fa-IR"/>
        </w:rPr>
        <w:t>،</w:t>
      </w:r>
      <w:r w:rsidRPr="00C3465B">
        <w:rPr>
          <w:rtl/>
          <w:lang w:bidi="fa-IR"/>
        </w:rPr>
        <w:t xml:space="preserve"> فالأحبيّة إليه توجب أكثريّة الثواب بلا ارتياب</w:t>
      </w:r>
      <w:r>
        <w:rPr>
          <w:rtl/>
          <w:lang w:bidi="fa-IR"/>
        </w:rPr>
        <w:t>،</w:t>
      </w:r>
      <w:r w:rsidRPr="00C3465B">
        <w:rPr>
          <w:rtl/>
          <w:lang w:bidi="fa-IR"/>
        </w:rPr>
        <w:t xml:space="preserve"> وقد تقدّمت عبارته سابقا</w:t>
      </w:r>
      <w:r w:rsidR="00B7125E">
        <w:rPr>
          <w:rFonts w:hint="cs"/>
          <w:rtl/>
          <w:lang w:bidi="fa-IR"/>
        </w:rPr>
        <w:t>ً</w:t>
      </w:r>
      <w:r>
        <w:rPr>
          <w:rtl/>
          <w:lang w:bidi="fa-IR"/>
        </w:rPr>
        <w:t>،</w:t>
      </w:r>
      <w:r w:rsidRPr="00C3465B">
        <w:rPr>
          <w:rtl/>
          <w:lang w:bidi="fa-IR"/>
        </w:rPr>
        <w:t xml:space="preserve"> كما ستعلم أن أكابر المتكلّمين من أهل السنّة</w:t>
      </w:r>
      <w:r>
        <w:rPr>
          <w:rtl/>
          <w:lang w:bidi="fa-IR"/>
        </w:rPr>
        <w:t>:</w:t>
      </w:r>
      <w:r>
        <w:rPr>
          <w:rFonts w:hint="cs"/>
          <w:rtl/>
          <w:lang w:bidi="fa-IR"/>
        </w:rPr>
        <w:t xml:space="preserve"> </w:t>
      </w:r>
      <w:r w:rsidRPr="00C3465B">
        <w:rPr>
          <w:rtl/>
          <w:lang w:bidi="fa-IR"/>
        </w:rPr>
        <w:t>كالرازي</w:t>
      </w:r>
      <w:r>
        <w:rPr>
          <w:rtl/>
          <w:lang w:bidi="fa-IR"/>
        </w:rPr>
        <w:t>،</w:t>
      </w:r>
      <w:r w:rsidRPr="00C3465B">
        <w:rPr>
          <w:rtl/>
          <w:lang w:bidi="fa-IR"/>
        </w:rPr>
        <w:t xml:space="preserve"> والأصفهاني</w:t>
      </w:r>
      <w:r>
        <w:rPr>
          <w:rtl/>
          <w:lang w:bidi="fa-IR"/>
        </w:rPr>
        <w:t>،</w:t>
      </w:r>
      <w:r w:rsidRPr="00C3465B">
        <w:rPr>
          <w:rtl/>
          <w:lang w:bidi="fa-IR"/>
        </w:rPr>
        <w:t xml:space="preserve"> والعضد</w:t>
      </w:r>
      <w:r>
        <w:rPr>
          <w:rtl/>
          <w:lang w:bidi="fa-IR"/>
        </w:rPr>
        <w:t>،</w:t>
      </w:r>
      <w:r w:rsidRPr="00C3465B">
        <w:rPr>
          <w:rtl/>
          <w:lang w:bidi="fa-IR"/>
        </w:rPr>
        <w:t xml:space="preserve"> والشّريف الجرجاني</w:t>
      </w:r>
      <w:r>
        <w:rPr>
          <w:rtl/>
          <w:lang w:bidi="fa-IR"/>
        </w:rPr>
        <w:t>،</w:t>
      </w:r>
      <w:r w:rsidRPr="00C3465B">
        <w:rPr>
          <w:rtl/>
          <w:lang w:bidi="fa-IR"/>
        </w:rPr>
        <w:t xml:space="preserve"> والدولت آبادي</w:t>
      </w:r>
      <w:r>
        <w:rPr>
          <w:rtl/>
          <w:lang w:bidi="fa-IR"/>
        </w:rPr>
        <w:t>،</w:t>
      </w:r>
      <w:r w:rsidRPr="00C3465B">
        <w:rPr>
          <w:rtl/>
          <w:lang w:bidi="fa-IR"/>
        </w:rPr>
        <w:t xml:space="preserve"> وافقوا على كون الأحبيّة بمعنى أكثريّة الثّواب.</w:t>
      </w:r>
    </w:p>
    <w:p w:rsidR="00B7125E" w:rsidRPr="00C3465B" w:rsidRDefault="00B7125E" w:rsidP="00B7125E">
      <w:pPr>
        <w:pStyle w:val="libCenter"/>
        <w:rPr>
          <w:rtl/>
          <w:lang w:bidi="fa-IR"/>
        </w:rPr>
      </w:pPr>
      <w:r>
        <w:rPr>
          <w:rFonts w:hint="cs"/>
          <w:rtl/>
          <w:lang w:bidi="fa-IR"/>
        </w:rPr>
        <w:t>* * *</w:t>
      </w:r>
    </w:p>
    <w:p w:rsidR="00A41E48" w:rsidRDefault="00A41E48" w:rsidP="00A41E48">
      <w:pPr>
        <w:pStyle w:val="libNormal"/>
        <w:rPr>
          <w:rtl/>
          <w:lang w:bidi="fa-IR"/>
        </w:rPr>
      </w:pPr>
      <w:r>
        <w:rPr>
          <w:rtl/>
          <w:lang w:bidi="fa-IR"/>
        </w:rPr>
        <w:br w:type="page"/>
      </w:r>
    </w:p>
    <w:p w:rsidR="00A41E48" w:rsidRDefault="00A41E48" w:rsidP="00A41E48">
      <w:pPr>
        <w:pStyle w:val="libNormal"/>
        <w:rPr>
          <w:rtl/>
          <w:lang w:bidi="fa-IR"/>
        </w:rPr>
      </w:pPr>
      <w:r>
        <w:rPr>
          <w:rtl/>
          <w:lang w:bidi="fa-IR"/>
        </w:rPr>
        <w:lastRenderedPageBreak/>
        <w:br w:type="page"/>
      </w:r>
    </w:p>
    <w:p w:rsidR="00A41E48" w:rsidRDefault="00A41E48" w:rsidP="00AE267A">
      <w:pPr>
        <w:pStyle w:val="Heading1Center"/>
        <w:rPr>
          <w:rtl/>
          <w:lang w:bidi="fa-IR"/>
        </w:rPr>
      </w:pPr>
      <w:bookmarkStart w:id="1124" w:name="_Toc320549599"/>
      <w:bookmarkStart w:id="1125" w:name="_Toc408483409"/>
      <w:bookmarkStart w:id="1126" w:name="_Toc95570906"/>
      <w:r w:rsidRPr="00C3465B">
        <w:rPr>
          <w:rtl/>
          <w:lang w:bidi="fa-IR"/>
        </w:rPr>
        <w:lastRenderedPageBreak/>
        <w:t>دحض</w:t>
      </w:r>
      <w:r w:rsidR="00B7125E">
        <w:rPr>
          <w:rFonts w:hint="cs"/>
          <w:rtl/>
          <w:lang w:bidi="fa-IR"/>
        </w:rPr>
        <w:t>ُ</w:t>
      </w:r>
      <w:r w:rsidRPr="00C3465B">
        <w:rPr>
          <w:rtl/>
          <w:lang w:bidi="fa-IR"/>
        </w:rPr>
        <w:t xml:space="preserve"> تقو</w:t>
      </w:r>
      <w:r w:rsidR="00B7125E">
        <w:rPr>
          <w:rFonts w:hint="cs"/>
          <w:rtl/>
          <w:lang w:bidi="fa-IR"/>
        </w:rPr>
        <w:t>ّ</w:t>
      </w:r>
      <w:r w:rsidRPr="00C3465B">
        <w:rPr>
          <w:rtl/>
          <w:lang w:bidi="fa-IR"/>
        </w:rPr>
        <w:t>لات</w:t>
      </w:r>
      <w:bookmarkEnd w:id="1124"/>
      <w:bookmarkEnd w:id="1125"/>
      <w:bookmarkEnd w:id="1126"/>
    </w:p>
    <w:p w:rsidR="0043598D" w:rsidRDefault="00A41E48" w:rsidP="00AE267A">
      <w:pPr>
        <w:pStyle w:val="Heading1Center"/>
        <w:rPr>
          <w:rtl/>
          <w:lang w:bidi="fa-IR"/>
        </w:rPr>
      </w:pPr>
      <w:bookmarkStart w:id="1127" w:name="_Toc320549600"/>
      <w:bookmarkStart w:id="1128" w:name="_Toc408483410"/>
      <w:bookmarkStart w:id="1129" w:name="_Toc95570907"/>
      <w:r w:rsidRPr="00C3465B">
        <w:rPr>
          <w:rtl/>
          <w:lang w:bidi="fa-IR"/>
        </w:rPr>
        <w:t>بعض ع</w:t>
      </w:r>
      <w:r w:rsidR="00B7125E">
        <w:rPr>
          <w:rFonts w:hint="cs"/>
          <w:rtl/>
          <w:lang w:bidi="fa-IR"/>
        </w:rPr>
        <w:t>ُ</w:t>
      </w:r>
      <w:r w:rsidRPr="00C3465B">
        <w:rPr>
          <w:rtl/>
          <w:lang w:bidi="fa-IR"/>
        </w:rPr>
        <w:t>لماء الكلام</w:t>
      </w:r>
      <w:bookmarkEnd w:id="1127"/>
      <w:bookmarkEnd w:id="1128"/>
      <w:bookmarkEnd w:id="1129"/>
    </w:p>
    <w:p w:rsidR="00A41E48" w:rsidRDefault="00A41E48" w:rsidP="00A41E48">
      <w:pPr>
        <w:pStyle w:val="libNormal"/>
        <w:rPr>
          <w:rtl/>
          <w:lang w:bidi="fa-IR"/>
        </w:rPr>
      </w:pPr>
      <w:r>
        <w:rPr>
          <w:rtl/>
          <w:lang w:bidi="fa-IR"/>
        </w:rPr>
        <w:br w:type="page"/>
      </w:r>
    </w:p>
    <w:p w:rsidR="00A41E48" w:rsidRDefault="00A41E48" w:rsidP="00A41E48">
      <w:pPr>
        <w:pStyle w:val="libNormal"/>
        <w:rPr>
          <w:rtl/>
          <w:lang w:bidi="fa-IR"/>
        </w:rPr>
      </w:pPr>
      <w:r>
        <w:rPr>
          <w:rtl/>
          <w:lang w:bidi="fa-IR"/>
        </w:rPr>
        <w:lastRenderedPageBreak/>
        <w:br w:type="page"/>
      </w:r>
    </w:p>
    <w:p w:rsidR="00A41E48" w:rsidRPr="00C3465B" w:rsidRDefault="00A41E48" w:rsidP="00A41E48">
      <w:pPr>
        <w:pStyle w:val="Heading2Center"/>
        <w:rPr>
          <w:rtl/>
          <w:lang w:bidi="fa-IR"/>
        </w:rPr>
      </w:pPr>
      <w:bookmarkStart w:id="1130" w:name="_Toc320549601"/>
      <w:bookmarkStart w:id="1131" w:name="_Toc408483411"/>
      <w:bookmarkStart w:id="1132" w:name="_Toc95570908"/>
      <w:r w:rsidRPr="00C3465B">
        <w:rPr>
          <w:rtl/>
          <w:lang w:bidi="fa-IR"/>
        </w:rPr>
        <w:lastRenderedPageBreak/>
        <w:t>القاضي عبد الجبّار</w:t>
      </w:r>
      <w:bookmarkEnd w:id="1130"/>
      <w:bookmarkEnd w:id="1131"/>
      <w:bookmarkEnd w:id="1132"/>
    </w:p>
    <w:p w:rsidR="00A41E48" w:rsidRPr="00C3465B" w:rsidRDefault="00A41E48" w:rsidP="00A41E48">
      <w:pPr>
        <w:pStyle w:val="libNormal"/>
        <w:rPr>
          <w:rtl/>
          <w:lang w:bidi="fa-IR"/>
        </w:rPr>
      </w:pPr>
      <w:r w:rsidRPr="00C3465B">
        <w:rPr>
          <w:rtl/>
          <w:lang w:bidi="fa-IR"/>
        </w:rPr>
        <w:t>قال قاضي القضاة عبد الجبّار بن أحمد الأسترآبادي ما نصّه</w:t>
      </w:r>
      <w:r>
        <w:rPr>
          <w:rtl/>
          <w:lang w:bidi="fa-IR"/>
        </w:rPr>
        <w:t>:</w:t>
      </w:r>
    </w:p>
    <w:p w:rsidR="00A41E48" w:rsidRPr="00C3465B" w:rsidRDefault="00A41E48" w:rsidP="00A41E48">
      <w:pPr>
        <w:pStyle w:val="libNormal"/>
        <w:rPr>
          <w:rtl/>
          <w:lang w:bidi="fa-IR"/>
        </w:rPr>
      </w:pPr>
      <w:r w:rsidRPr="00C3465B">
        <w:rPr>
          <w:rtl/>
          <w:lang w:bidi="fa-IR"/>
        </w:rPr>
        <w:t>« دليل لهم آخر</w:t>
      </w:r>
      <w:r>
        <w:rPr>
          <w:rtl/>
          <w:lang w:bidi="fa-IR"/>
        </w:rPr>
        <w:t>:</w:t>
      </w:r>
      <w:r w:rsidRPr="00C3465B">
        <w:rPr>
          <w:rtl/>
          <w:lang w:bidi="fa-IR"/>
        </w:rPr>
        <w:t xml:space="preserve"> وقد تعلّقوا</w:t>
      </w:r>
      <w:r>
        <w:rPr>
          <w:rFonts w:hint="cs"/>
          <w:rtl/>
          <w:lang w:bidi="fa-IR"/>
        </w:rPr>
        <w:t xml:space="preserve"> </w:t>
      </w:r>
      <w:r w:rsidRPr="00C3465B">
        <w:rPr>
          <w:rtl/>
        </w:rPr>
        <w:t xml:space="preserve">بقوله </w:t>
      </w:r>
      <w:r w:rsidRPr="001C3131">
        <w:rPr>
          <w:rStyle w:val="libAlaemChar"/>
          <w:rtl/>
        </w:rPr>
        <w:t>عليه‌السلام</w:t>
      </w:r>
      <w:r>
        <w:rPr>
          <w:rtl/>
        </w:rPr>
        <w:t xml:space="preserve">: </w:t>
      </w:r>
      <w:r w:rsidRPr="00C3465B">
        <w:rPr>
          <w:rtl/>
        </w:rPr>
        <w:t>ل</w:t>
      </w:r>
      <w:r w:rsidR="0093160D">
        <w:rPr>
          <w:rFonts w:hint="cs"/>
          <w:rtl/>
        </w:rPr>
        <w:t>اُ</w:t>
      </w:r>
      <w:r w:rsidRPr="00C3465B">
        <w:rPr>
          <w:rtl/>
        </w:rPr>
        <w:t>عطينّ</w:t>
      </w:r>
      <w:r w:rsidR="0093160D">
        <w:rPr>
          <w:rFonts w:hint="cs"/>
          <w:rtl/>
        </w:rPr>
        <w:t>َ</w:t>
      </w:r>
      <w:r w:rsidRPr="00C3465B">
        <w:rPr>
          <w:rtl/>
        </w:rPr>
        <w:t xml:space="preserve"> الرّاية غدا</w:t>
      </w:r>
      <w:r w:rsidR="0093160D">
        <w:rPr>
          <w:rFonts w:hint="cs"/>
          <w:rtl/>
        </w:rPr>
        <w:t>ً</w:t>
      </w:r>
      <w:r w:rsidRPr="00C3465B">
        <w:rPr>
          <w:rtl/>
        </w:rPr>
        <w:t xml:space="preserve"> رجلا</w:t>
      </w:r>
      <w:r w:rsidR="0093160D">
        <w:rPr>
          <w:rFonts w:hint="cs"/>
          <w:rtl/>
        </w:rPr>
        <w:t>ً</w:t>
      </w:r>
      <w:r w:rsidRPr="00C3465B">
        <w:rPr>
          <w:rtl/>
        </w:rPr>
        <w:t xml:space="preserve"> يحبّ الله ورسوله ويحبّه الله ورسوله</w:t>
      </w:r>
      <w:r w:rsidRPr="00C3465B">
        <w:rPr>
          <w:rtl/>
          <w:lang w:bidi="fa-IR"/>
        </w:rPr>
        <w:t>. و</w:t>
      </w:r>
      <w:r w:rsidRPr="00C3465B">
        <w:rPr>
          <w:rtl/>
        </w:rPr>
        <w:t xml:space="preserve">بما روي من قوله </w:t>
      </w:r>
      <w:r w:rsidR="00082BFE" w:rsidRPr="00082BFE">
        <w:rPr>
          <w:rStyle w:val="libAlaemChar"/>
          <w:rtl/>
        </w:rPr>
        <w:t>صلى‌الله‌عليه‌وآله‌وسلم</w:t>
      </w:r>
      <w:r w:rsidR="006103F2" w:rsidRPr="006103F2">
        <w:rPr>
          <w:rStyle w:val="libAlaemChar"/>
          <w:rtl/>
        </w:rPr>
        <w:t xml:space="preserve"> </w:t>
      </w:r>
      <w:r>
        <w:rPr>
          <w:rtl/>
        </w:rPr>
        <w:t xml:space="preserve">: </w:t>
      </w:r>
      <w:r w:rsidRPr="00C3465B">
        <w:rPr>
          <w:rtl/>
        </w:rPr>
        <w:t>الل</w:t>
      </w:r>
      <w:r w:rsidR="0093160D">
        <w:rPr>
          <w:rFonts w:hint="cs"/>
          <w:rtl/>
        </w:rPr>
        <w:t>ّ</w:t>
      </w:r>
      <w:r w:rsidRPr="00C3465B">
        <w:rPr>
          <w:rtl/>
        </w:rPr>
        <w:t>هم ائتني بأحبّ خلقك إليك يأكل معي من هذا الطّائر.</w:t>
      </w:r>
    </w:p>
    <w:p w:rsidR="00A41E48" w:rsidRPr="00C3465B" w:rsidRDefault="00A41E48" w:rsidP="00A41E48">
      <w:pPr>
        <w:pStyle w:val="libNormal"/>
        <w:rPr>
          <w:rtl/>
          <w:lang w:bidi="fa-IR"/>
        </w:rPr>
      </w:pPr>
      <w:r w:rsidRPr="00C3465B">
        <w:rPr>
          <w:rtl/>
          <w:lang w:bidi="fa-IR"/>
        </w:rPr>
        <w:t>قالوا</w:t>
      </w:r>
      <w:r>
        <w:rPr>
          <w:rtl/>
          <w:lang w:bidi="fa-IR"/>
        </w:rPr>
        <w:t>:</w:t>
      </w:r>
      <w:r w:rsidRPr="00C3465B">
        <w:rPr>
          <w:rtl/>
          <w:lang w:bidi="fa-IR"/>
        </w:rPr>
        <w:t xml:space="preserve"> إذا دلّ</w:t>
      </w:r>
      <w:r w:rsidR="0093160D">
        <w:rPr>
          <w:rFonts w:hint="cs"/>
          <w:rtl/>
          <w:lang w:bidi="fa-IR"/>
        </w:rPr>
        <w:t>َ</w:t>
      </w:r>
      <w:r w:rsidRPr="00C3465B">
        <w:rPr>
          <w:rtl/>
          <w:lang w:bidi="fa-IR"/>
        </w:rPr>
        <w:t xml:space="preserve"> على أنّه أفضل خلق الله تعالى بعده وأحب</w:t>
      </w:r>
      <w:r w:rsidR="0093160D">
        <w:rPr>
          <w:rFonts w:hint="cs"/>
          <w:rtl/>
          <w:lang w:bidi="fa-IR"/>
        </w:rPr>
        <w:t>َ</w:t>
      </w:r>
      <w:r w:rsidRPr="00C3465B">
        <w:rPr>
          <w:rtl/>
          <w:lang w:bidi="fa-IR"/>
        </w:rPr>
        <w:t>ّهم إلى الله تعالى فيجب أن</w:t>
      </w:r>
      <w:r w:rsidR="0093160D">
        <w:rPr>
          <w:rFonts w:hint="cs"/>
          <w:rtl/>
          <w:lang w:bidi="fa-IR"/>
        </w:rPr>
        <w:t>ْ</w:t>
      </w:r>
      <w:r w:rsidRPr="00C3465B">
        <w:rPr>
          <w:rtl/>
          <w:lang w:bidi="fa-IR"/>
        </w:rPr>
        <w:t xml:space="preserve"> يكون هو الإ</w:t>
      </w:r>
      <w:r w:rsidR="0093160D">
        <w:rPr>
          <w:rFonts w:hint="cs"/>
          <w:rtl/>
          <w:lang w:bidi="fa-IR"/>
        </w:rPr>
        <w:t>ِ</w:t>
      </w:r>
      <w:r w:rsidRPr="00C3465B">
        <w:rPr>
          <w:rtl/>
          <w:lang w:bidi="fa-IR"/>
        </w:rPr>
        <w:t>مام.</w:t>
      </w:r>
    </w:p>
    <w:p w:rsidR="00A41E48" w:rsidRPr="00C3465B" w:rsidRDefault="00A41E48" w:rsidP="00A41E48">
      <w:pPr>
        <w:pStyle w:val="libNormal"/>
        <w:rPr>
          <w:rtl/>
          <w:lang w:bidi="fa-IR"/>
        </w:rPr>
      </w:pPr>
      <w:r w:rsidRPr="00C3465B">
        <w:rPr>
          <w:rtl/>
          <w:lang w:bidi="fa-IR"/>
        </w:rPr>
        <w:t>وهذا بعيد</w:t>
      </w:r>
      <w:r>
        <w:rPr>
          <w:rtl/>
          <w:lang w:bidi="fa-IR"/>
        </w:rPr>
        <w:t>،</w:t>
      </w:r>
      <w:r w:rsidRPr="00C3465B">
        <w:rPr>
          <w:rtl/>
          <w:lang w:bidi="fa-IR"/>
        </w:rPr>
        <w:t xml:space="preserve"> لأنّه إنّما يمكن أن</w:t>
      </w:r>
      <w:r w:rsidR="0093160D">
        <w:rPr>
          <w:rFonts w:hint="cs"/>
          <w:rtl/>
          <w:lang w:bidi="fa-IR"/>
        </w:rPr>
        <w:t>ْ</w:t>
      </w:r>
      <w:r w:rsidRPr="00C3465B">
        <w:rPr>
          <w:rtl/>
          <w:lang w:bidi="fa-IR"/>
        </w:rPr>
        <w:t xml:space="preserve"> يتعلّ</w:t>
      </w:r>
      <w:r w:rsidR="0093160D">
        <w:rPr>
          <w:rFonts w:hint="cs"/>
          <w:rtl/>
          <w:lang w:bidi="fa-IR"/>
        </w:rPr>
        <w:t>َ</w:t>
      </w:r>
      <w:r w:rsidRPr="00C3465B">
        <w:rPr>
          <w:rtl/>
          <w:lang w:bidi="fa-IR"/>
        </w:rPr>
        <w:t>ق به في أنّه أفضل</w:t>
      </w:r>
      <w:r>
        <w:rPr>
          <w:rtl/>
          <w:lang w:bidi="fa-IR"/>
        </w:rPr>
        <w:t>،</w:t>
      </w:r>
      <w:r w:rsidRPr="00C3465B">
        <w:rPr>
          <w:rtl/>
          <w:lang w:bidi="fa-IR"/>
        </w:rPr>
        <w:t xml:space="preserve"> فأمّا في النصّ على أنّه إمام فغير جائز التعلّق به</w:t>
      </w:r>
      <w:r>
        <w:rPr>
          <w:rtl/>
          <w:lang w:bidi="fa-IR"/>
        </w:rPr>
        <w:t>،</w:t>
      </w:r>
      <w:r w:rsidRPr="00C3465B">
        <w:rPr>
          <w:rtl/>
          <w:lang w:bidi="fa-IR"/>
        </w:rPr>
        <w:t xml:space="preserve"> إل</w:t>
      </w:r>
      <w:r w:rsidR="0093160D">
        <w:rPr>
          <w:rFonts w:hint="cs"/>
          <w:rtl/>
          <w:lang w:bidi="fa-IR"/>
        </w:rPr>
        <w:t>ّ</w:t>
      </w:r>
      <w:r w:rsidRPr="00C3465B">
        <w:rPr>
          <w:rtl/>
          <w:lang w:bidi="fa-IR"/>
        </w:rPr>
        <w:t>ا من حيث أن</w:t>
      </w:r>
      <w:r w:rsidR="0093160D">
        <w:rPr>
          <w:rFonts w:hint="cs"/>
          <w:rtl/>
          <w:lang w:bidi="fa-IR"/>
        </w:rPr>
        <w:t>ْ</w:t>
      </w:r>
      <w:r w:rsidRPr="00C3465B">
        <w:rPr>
          <w:rtl/>
          <w:lang w:bidi="fa-IR"/>
        </w:rPr>
        <w:t xml:space="preserve"> يقال</w:t>
      </w:r>
      <w:r>
        <w:rPr>
          <w:rtl/>
          <w:lang w:bidi="fa-IR"/>
        </w:rPr>
        <w:t>:</w:t>
      </w:r>
      <w:r w:rsidRPr="00C3465B">
        <w:rPr>
          <w:rtl/>
          <w:lang w:bidi="fa-IR"/>
        </w:rPr>
        <w:t xml:space="preserve"> الإ</w:t>
      </w:r>
      <w:r w:rsidR="0093160D">
        <w:rPr>
          <w:rFonts w:hint="cs"/>
          <w:rtl/>
          <w:lang w:bidi="fa-IR"/>
        </w:rPr>
        <w:t>ِ</w:t>
      </w:r>
      <w:r w:rsidRPr="00C3465B">
        <w:rPr>
          <w:rtl/>
          <w:lang w:bidi="fa-IR"/>
        </w:rPr>
        <w:t>مامة واجبة للأفضل. وقد بيّنا أنّها غير مستحقّة بالفضل</w:t>
      </w:r>
      <w:r>
        <w:rPr>
          <w:rtl/>
          <w:lang w:bidi="fa-IR"/>
        </w:rPr>
        <w:t>،</w:t>
      </w:r>
      <w:r w:rsidRPr="00C3465B">
        <w:rPr>
          <w:rtl/>
          <w:lang w:bidi="fa-IR"/>
        </w:rPr>
        <w:t xml:space="preserve"> فإنّه لا يمتنع في المفضول أن</w:t>
      </w:r>
      <w:r w:rsidR="0093160D">
        <w:rPr>
          <w:rFonts w:hint="cs"/>
          <w:rtl/>
          <w:lang w:bidi="fa-IR"/>
        </w:rPr>
        <w:t>ْ</w:t>
      </w:r>
      <w:r w:rsidRPr="00C3465B">
        <w:rPr>
          <w:rtl/>
          <w:lang w:bidi="fa-IR"/>
        </w:rPr>
        <w:t xml:space="preserve"> يتول</w:t>
      </w:r>
      <w:r w:rsidR="0093160D">
        <w:rPr>
          <w:rFonts w:hint="cs"/>
          <w:rtl/>
          <w:lang w:bidi="fa-IR"/>
        </w:rPr>
        <w:t>ّ</w:t>
      </w:r>
      <w:r w:rsidRPr="00C3465B">
        <w:rPr>
          <w:rtl/>
          <w:lang w:bidi="fa-IR"/>
        </w:rPr>
        <w:t xml:space="preserve">اها أو من يساويه غيره في الفضل » </w:t>
      </w:r>
      <w:r w:rsidRPr="00BE597A">
        <w:rPr>
          <w:rStyle w:val="libFootnotenumChar"/>
          <w:rtl/>
        </w:rPr>
        <w:t>(1)</w:t>
      </w:r>
      <w:r>
        <w:rPr>
          <w:rtl/>
          <w:lang w:bidi="fa-IR"/>
        </w:rPr>
        <w:t>.</w:t>
      </w:r>
    </w:p>
    <w:p w:rsidR="00A41E48" w:rsidRPr="00C3465B" w:rsidRDefault="00A41E48" w:rsidP="00A41E48">
      <w:pPr>
        <w:pStyle w:val="Heading3"/>
        <w:rPr>
          <w:rtl/>
          <w:lang w:bidi="fa-IR"/>
        </w:rPr>
      </w:pPr>
      <w:bookmarkStart w:id="1133" w:name="_Toc320549602"/>
      <w:bookmarkStart w:id="1134" w:name="_Toc408483412"/>
      <w:bookmarkStart w:id="1135" w:name="_Toc95570909"/>
      <w:r w:rsidRPr="00C3465B">
        <w:rPr>
          <w:rtl/>
          <w:lang w:bidi="fa-IR"/>
        </w:rPr>
        <w:t>إقراره بالسّند والدلالة وإنكاره تعيّن الأفضل للإ</w:t>
      </w:r>
      <w:r w:rsidR="0093160D">
        <w:rPr>
          <w:rFonts w:hint="cs"/>
          <w:rtl/>
          <w:lang w:bidi="fa-IR"/>
        </w:rPr>
        <w:t>ِ</w:t>
      </w:r>
      <w:r w:rsidRPr="00C3465B">
        <w:rPr>
          <w:rtl/>
          <w:lang w:bidi="fa-IR"/>
        </w:rPr>
        <w:t>مامة</w:t>
      </w:r>
      <w:bookmarkEnd w:id="1133"/>
      <w:bookmarkEnd w:id="1134"/>
      <w:bookmarkEnd w:id="1135"/>
    </w:p>
    <w:p w:rsidR="00A41E48" w:rsidRPr="00C3465B" w:rsidRDefault="00A41E48" w:rsidP="00A41E48">
      <w:pPr>
        <w:pStyle w:val="libNormal"/>
        <w:rPr>
          <w:rtl/>
          <w:lang w:bidi="fa-IR"/>
        </w:rPr>
      </w:pPr>
      <w:r w:rsidRPr="00BE597A">
        <w:rPr>
          <w:rStyle w:val="libBold2Char"/>
          <w:rtl/>
        </w:rPr>
        <w:t>أقول</w:t>
      </w:r>
      <w:r>
        <w:rPr>
          <w:rtl/>
          <w:lang w:bidi="fa-IR"/>
        </w:rPr>
        <w:t>:</w:t>
      </w:r>
      <w:r w:rsidRPr="00C3465B">
        <w:rPr>
          <w:rtl/>
          <w:lang w:bidi="fa-IR"/>
        </w:rPr>
        <w:t xml:space="preserve"> هذا كلام ظاهر في قبول القاضي عبد الجبّار حديث الطّير سندا</w:t>
      </w:r>
      <w:r w:rsidR="0093160D">
        <w:rPr>
          <w:rFonts w:hint="cs"/>
          <w:rtl/>
          <w:lang w:bidi="fa-IR"/>
        </w:rPr>
        <w:t>ً</w:t>
      </w:r>
      <w:r w:rsidRPr="00C3465B">
        <w:rPr>
          <w:rtl/>
          <w:lang w:bidi="fa-IR"/>
        </w:rPr>
        <w:t xml:space="preserve"> ودلالة</w:t>
      </w:r>
      <w:r w:rsidR="0093160D">
        <w:rPr>
          <w:rFonts w:hint="cs"/>
          <w:rtl/>
          <w:lang w:bidi="fa-IR"/>
        </w:rPr>
        <w:t>ً</w:t>
      </w:r>
      <w:r>
        <w:rPr>
          <w:rtl/>
          <w:lang w:bidi="fa-IR"/>
        </w:rPr>
        <w:t>،</w:t>
      </w:r>
      <w:r w:rsidRPr="00C3465B">
        <w:rPr>
          <w:rtl/>
          <w:lang w:bidi="fa-IR"/>
        </w:rPr>
        <w:t xml:space="preserve"> ولو كان عنده تأمّل في جهة سنده أو جهة دلالته على أفضليّة أمير</w:t>
      </w:r>
    </w:p>
    <w:p w:rsidR="00A41E48" w:rsidRPr="00C3465B" w:rsidRDefault="00B659C8" w:rsidP="00B659C8">
      <w:pPr>
        <w:pStyle w:val="libLine"/>
        <w:rPr>
          <w:rtl/>
          <w:lang w:bidi="fa-IR"/>
        </w:rPr>
      </w:pPr>
      <w:r>
        <w:rPr>
          <w:rtl/>
          <w:lang w:bidi="fa-IR"/>
        </w:rPr>
        <w:t>____________________</w:t>
      </w:r>
    </w:p>
    <w:p w:rsidR="00A41E48" w:rsidRPr="00C3465B" w:rsidRDefault="009C060F" w:rsidP="0093160D">
      <w:pPr>
        <w:pStyle w:val="libFootnote0"/>
        <w:rPr>
          <w:rtl/>
          <w:lang w:bidi="fa-IR"/>
        </w:rPr>
      </w:pPr>
      <w:r w:rsidRPr="009C060F">
        <w:rPr>
          <w:rStyle w:val="libFootnote0Char"/>
          <w:rtl/>
        </w:rPr>
        <w:t>(1).</w:t>
      </w:r>
      <w:r w:rsidR="00A41E48" w:rsidRPr="00C3465B">
        <w:rPr>
          <w:rtl/>
        </w:rPr>
        <w:t xml:space="preserve"> المغني في الإ</w:t>
      </w:r>
      <w:r w:rsidR="0093160D">
        <w:rPr>
          <w:rFonts w:hint="cs"/>
          <w:rtl/>
        </w:rPr>
        <w:t>ِ</w:t>
      </w:r>
      <w:r w:rsidR="00A41E48" w:rsidRPr="00C3465B">
        <w:rPr>
          <w:rtl/>
        </w:rPr>
        <w:t>مامة ج 20 ق 2 / 122.</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 xml:space="preserve">المؤمنين </w:t>
      </w:r>
      <w:r w:rsidRPr="001C3131">
        <w:rPr>
          <w:rStyle w:val="libAlaemChar"/>
          <w:rtl/>
        </w:rPr>
        <w:t>عليه‌السلام</w:t>
      </w:r>
      <w:r w:rsidRPr="00C3465B">
        <w:rPr>
          <w:rtl/>
          <w:lang w:bidi="fa-IR"/>
        </w:rPr>
        <w:t xml:space="preserve"> ل</w:t>
      </w:r>
      <w:r w:rsidR="0093160D">
        <w:rPr>
          <w:rFonts w:hint="cs"/>
          <w:rtl/>
          <w:lang w:bidi="fa-IR"/>
        </w:rPr>
        <w:t>َ</w:t>
      </w:r>
      <w:r w:rsidRPr="00C3465B">
        <w:rPr>
          <w:rtl/>
          <w:lang w:bidi="fa-IR"/>
        </w:rPr>
        <w:t>ما سكت عن إظهاره</w:t>
      </w:r>
      <w:r>
        <w:rPr>
          <w:rtl/>
          <w:lang w:bidi="fa-IR"/>
        </w:rPr>
        <w:t>،</w:t>
      </w:r>
      <w:r w:rsidRPr="00C3465B">
        <w:rPr>
          <w:rtl/>
          <w:lang w:bidi="fa-IR"/>
        </w:rPr>
        <w:t xml:space="preserve"> لكنه منع وجوب الإ</w:t>
      </w:r>
      <w:r w:rsidR="0093160D">
        <w:rPr>
          <w:rFonts w:hint="cs"/>
          <w:rtl/>
          <w:lang w:bidi="fa-IR"/>
        </w:rPr>
        <w:t>ِ</w:t>
      </w:r>
      <w:r w:rsidRPr="00C3465B">
        <w:rPr>
          <w:rtl/>
          <w:lang w:bidi="fa-IR"/>
        </w:rPr>
        <w:t>مامة للأفضل وجوّز أن</w:t>
      </w:r>
      <w:r w:rsidR="0093160D">
        <w:rPr>
          <w:rFonts w:hint="cs"/>
          <w:rtl/>
          <w:lang w:bidi="fa-IR"/>
        </w:rPr>
        <w:t>ْ</w:t>
      </w:r>
      <w:r w:rsidRPr="00C3465B">
        <w:rPr>
          <w:rtl/>
          <w:lang w:bidi="fa-IR"/>
        </w:rPr>
        <w:t xml:space="preserve"> يتول</w:t>
      </w:r>
      <w:r w:rsidR="0093160D">
        <w:rPr>
          <w:rFonts w:hint="cs"/>
          <w:rtl/>
          <w:lang w:bidi="fa-IR"/>
        </w:rPr>
        <w:t>ّ</w:t>
      </w:r>
      <w:r w:rsidRPr="00C3465B">
        <w:rPr>
          <w:rtl/>
          <w:lang w:bidi="fa-IR"/>
        </w:rPr>
        <w:t>اها المفضول تصحيحا</w:t>
      </w:r>
      <w:r w:rsidR="0093160D">
        <w:rPr>
          <w:rFonts w:hint="cs"/>
          <w:rtl/>
          <w:lang w:bidi="fa-IR"/>
        </w:rPr>
        <w:t>ً</w:t>
      </w:r>
      <w:r w:rsidRPr="00C3465B">
        <w:rPr>
          <w:rtl/>
          <w:lang w:bidi="fa-IR"/>
        </w:rPr>
        <w:t xml:space="preserve"> لخلافة المتغلّبين عليها</w:t>
      </w:r>
      <w:r>
        <w:rPr>
          <w:rtl/>
          <w:lang w:bidi="fa-IR"/>
        </w:rPr>
        <w:t xml:space="preserve"> ..</w:t>
      </w:r>
      <w:r w:rsidRPr="00C3465B">
        <w:rPr>
          <w:rtl/>
          <w:lang w:bidi="fa-IR"/>
        </w:rPr>
        <w:t>. لكن</w:t>
      </w:r>
      <w:r w:rsidR="0093160D">
        <w:rPr>
          <w:rFonts w:hint="cs"/>
          <w:rtl/>
          <w:lang w:bidi="fa-IR"/>
        </w:rPr>
        <w:t>ْ</w:t>
      </w:r>
      <w:r w:rsidRPr="00C3465B">
        <w:rPr>
          <w:rtl/>
          <w:lang w:bidi="fa-IR"/>
        </w:rPr>
        <w:t xml:space="preserve"> قد أثبتنا في محلّه أن نصب المفضول لها مع وجود الأفضل غير جائز</w:t>
      </w:r>
      <w:r>
        <w:rPr>
          <w:rtl/>
          <w:lang w:bidi="fa-IR"/>
        </w:rPr>
        <w:t xml:space="preserve"> ..</w:t>
      </w:r>
      <w:r w:rsidRPr="00C3465B">
        <w:rPr>
          <w:rtl/>
          <w:lang w:bidi="fa-IR"/>
        </w:rPr>
        <w:t>. فلا يبقى ريب</w:t>
      </w:r>
      <w:r w:rsidR="0093160D">
        <w:rPr>
          <w:rFonts w:hint="cs"/>
          <w:rtl/>
          <w:lang w:bidi="fa-IR"/>
        </w:rPr>
        <w:t>ٌ</w:t>
      </w:r>
      <w:r w:rsidRPr="00C3465B">
        <w:rPr>
          <w:rtl/>
          <w:lang w:bidi="fa-IR"/>
        </w:rPr>
        <w:t xml:space="preserve"> في دلالة حديث الطّير على إمامة الإ</w:t>
      </w:r>
      <w:r w:rsidR="0093160D">
        <w:rPr>
          <w:rFonts w:hint="cs"/>
          <w:rtl/>
          <w:lang w:bidi="fa-IR"/>
        </w:rPr>
        <w:t>ِ</w:t>
      </w:r>
      <w:r w:rsidRPr="00C3465B">
        <w:rPr>
          <w:rtl/>
          <w:lang w:bidi="fa-IR"/>
        </w:rPr>
        <w:t>مام وخلافته عن الرّسول بلا فصل.</w:t>
      </w:r>
    </w:p>
    <w:p w:rsidR="00A41E48" w:rsidRPr="00C3465B" w:rsidRDefault="00A41E48" w:rsidP="00A41E48">
      <w:pPr>
        <w:pStyle w:val="libNormal"/>
        <w:rPr>
          <w:rtl/>
          <w:lang w:bidi="fa-IR"/>
        </w:rPr>
      </w:pPr>
      <w:r w:rsidRPr="00C3465B">
        <w:rPr>
          <w:rtl/>
          <w:lang w:bidi="fa-IR"/>
        </w:rPr>
        <w:t>ولنعم ما أفاد السيّد المرتضى علم الهدى طاب ثراه في نقض كلام القاضي</w:t>
      </w:r>
      <w:r>
        <w:rPr>
          <w:rtl/>
          <w:lang w:bidi="fa-IR"/>
        </w:rPr>
        <w:t>:</w:t>
      </w:r>
      <w:r w:rsidRPr="00C3465B">
        <w:rPr>
          <w:rtl/>
          <w:lang w:bidi="fa-IR"/>
        </w:rPr>
        <w:t xml:space="preserve"> « هذان الخبران اللذان ذكرتهما إنّما يدل</w:t>
      </w:r>
      <w:r w:rsidR="00B211EB">
        <w:rPr>
          <w:rFonts w:hint="cs"/>
          <w:rtl/>
          <w:lang w:bidi="fa-IR"/>
        </w:rPr>
        <w:t>ّ</w:t>
      </w:r>
      <w:r w:rsidRPr="00C3465B">
        <w:rPr>
          <w:rtl/>
          <w:lang w:bidi="fa-IR"/>
        </w:rPr>
        <w:t>ان عندنا على الإ</w:t>
      </w:r>
      <w:r w:rsidR="00B211EB">
        <w:rPr>
          <w:rFonts w:hint="cs"/>
          <w:rtl/>
          <w:lang w:bidi="fa-IR"/>
        </w:rPr>
        <w:t>ِ</w:t>
      </w:r>
      <w:r w:rsidRPr="00C3465B">
        <w:rPr>
          <w:rtl/>
          <w:lang w:bidi="fa-IR"/>
        </w:rPr>
        <w:t>مامة</w:t>
      </w:r>
      <w:r>
        <w:rPr>
          <w:rtl/>
          <w:lang w:bidi="fa-IR"/>
        </w:rPr>
        <w:t>،</w:t>
      </w:r>
      <w:r w:rsidRPr="00C3465B">
        <w:rPr>
          <w:rtl/>
          <w:lang w:bidi="fa-IR"/>
        </w:rPr>
        <w:t xml:space="preserve"> كدلالة المؤاخاة وما جرى مجراها</w:t>
      </w:r>
      <w:r>
        <w:rPr>
          <w:rtl/>
          <w:lang w:bidi="fa-IR"/>
        </w:rPr>
        <w:t>،</w:t>
      </w:r>
      <w:r w:rsidRPr="00C3465B">
        <w:rPr>
          <w:rtl/>
          <w:lang w:bidi="fa-IR"/>
        </w:rPr>
        <w:t xml:space="preserve"> لأنّا قد بيّنا أنّ كلّ شيء دلّ</w:t>
      </w:r>
      <w:r w:rsidR="00B211EB">
        <w:rPr>
          <w:rFonts w:hint="cs"/>
          <w:rtl/>
          <w:lang w:bidi="fa-IR"/>
        </w:rPr>
        <w:t>َ</w:t>
      </w:r>
      <w:r w:rsidRPr="00C3465B">
        <w:rPr>
          <w:rtl/>
          <w:lang w:bidi="fa-IR"/>
        </w:rPr>
        <w:t xml:space="preserve"> على التفضيل والتعظيم فهو دلالة على استحقاق أعلى الرتب والمنازل</w:t>
      </w:r>
      <w:r>
        <w:rPr>
          <w:rtl/>
          <w:lang w:bidi="fa-IR"/>
        </w:rPr>
        <w:t>،</w:t>
      </w:r>
      <w:r w:rsidRPr="00C3465B">
        <w:rPr>
          <w:rtl/>
          <w:lang w:bidi="fa-IR"/>
        </w:rPr>
        <w:t xml:space="preserve"> وإنّ أولى الناس بالإ</w:t>
      </w:r>
      <w:r w:rsidR="00B211EB">
        <w:rPr>
          <w:rFonts w:hint="cs"/>
          <w:rtl/>
          <w:lang w:bidi="fa-IR"/>
        </w:rPr>
        <w:t>ِ</w:t>
      </w:r>
      <w:r w:rsidRPr="00C3465B">
        <w:rPr>
          <w:rtl/>
          <w:lang w:bidi="fa-IR"/>
        </w:rPr>
        <w:t>مامة من كان أفضلهم وأحقّهم بأعلى منازل التبجيل والتعظيم</w:t>
      </w:r>
      <w:r>
        <w:rPr>
          <w:rtl/>
          <w:lang w:bidi="fa-IR"/>
        </w:rPr>
        <w:t>،</w:t>
      </w:r>
      <w:r w:rsidRPr="00C3465B">
        <w:rPr>
          <w:rtl/>
          <w:lang w:bidi="fa-IR"/>
        </w:rPr>
        <w:t xml:space="preserve"> وقد مضى طرف من الكلام في أنّ</w:t>
      </w:r>
      <w:r w:rsidR="00B211EB">
        <w:rPr>
          <w:rFonts w:hint="cs"/>
          <w:rtl/>
          <w:lang w:bidi="fa-IR"/>
        </w:rPr>
        <w:t>َ</w:t>
      </w:r>
      <w:r w:rsidRPr="00C3465B">
        <w:rPr>
          <w:rtl/>
          <w:lang w:bidi="fa-IR"/>
        </w:rPr>
        <w:t xml:space="preserve"> المفضول لا يحسن إمامته</w:t>
      </w:r>
      <w:r>
        <w:rPr>
          <w:rtl/>
          <w:lang w:bidi="fa-IR"/>
        </w:rPr>
        <w:t>،</w:t>
      </w:r>
      <w:r w:rsidRPr="00C3465B">
        <w:rPr>
          <w:rtl/>
          <w:lang w:bidi="fa-IR"/>
        </w:rPr>
        <w:t xml:space="preserve"> وإن</w:t>
      </w:r>
      <w:r w:rsidR="00B211EB">
        <w:rPr>
          <w:rFonts w:hint="cs"/>
          <w:rtl/>
          <w:lang w:bidi="fa-IR"/>
        </w:rPr>
        <w:t>ْ</w:t>
      </w:r>
      <w:r w:rsidRPr="00C3465B">
        <w:rPr>
          <w:rtl/>
          <w:lang w:bidi="fa-IR"/>
        </w:rPr>
        <w:t xml:space="preserve"> ورد من كلامه شيء من ذلك في المستقبل أفسدناه بعون الله»</w:t>
      </w:r>
      <w:r w:rsidRPr="00BE597A">
        <w:rPr>
          <w:rStyle w:val="libFootnotenumChar"/>
          <w:rtl/>
        </w:rPr>
        <w:t>(1)</w:t>
      </w:r>
      <w:r>
        <w:rPr>
          <w:rtl/>
          <w:lang w:bidi="fa-IR"/>
        </w:rPr>
        <w:t>.</w:t>
      </w:r>
    </w:p>
    <w:p w:rsidR="0043598D" w:rsidRDefault="00A41E48" w:rsidP="00A41E48">
      <w:pPr>
        <w:pStyle w:val="Heading2Center"/>
        <w:rPr>
          <w:rtl/>
          <w:lang w:bidi="fa-IR"/>
        </w:rPr>
      </w:pPr>
      <w:bookmarkStart w:id="1136" w:name="_Toc320549603"/>
      <w:bookmarkStart w:id="1137" w:name="_Toc408483413"/>
      <w:bookmarkStart w:id="1138" w:name="_Toc95570910"/>
      <w:r w:rsidRPr="00C3465B">
        <w:rPr>
          <w:rtl/>
          <w:lang w:bidi="fa-IR"/>
        </w:rPr>
        <w:t>الفخر</w:t>
      </w:r>
      <w:r w:rsidR="00B211EB">
        <w:rPr>
          <w:rFonts w:hint="cs"/>
          <w:rtl/>
          <w:lang w:bidi="fa-IR"/>
        </w:rPr>
        <w:t>ُ</w:t>
      </w:r>
      <w:r w:rsidRPr="00C3465B">
        <w:rPr>
          <w:rtl/>
          <w:lang w:bidi="fa-IR"/>
        </w:rPr>
        <w:t xml:space="preserve"> الرّازي</w:t>
      </w:r>
      <w:bookmarkEnd w:id="1136"/>
      <w:bookmarkEnd w:id="1137"/>
      <w:bookmarkEnd w:id="1138"/>
    </w:p>
    <w:p w:rsidR="00A41E48" w:rsidRPr="00C3465B" w:rsidRDefault="00A41E48" w:rsidP="00A41E48">
      <w:pPr>
        <w:pStyle w:val="libNormal"/>
        <w:rPr>
          <w:rtl/>
          <w:lang w:bidi="fa-IR"/>
        </w:rPr>
      </w:pPr>
      <w:r w:rsidRPr="00C3465B">
        <w:rPr>
          <w:rtl/>
          <w:lang w:bidi="fa-IR"/>
        </w:rPr>
        <w:t>وقال الفخر الرّازي</w:t>
      </w:r>
      <w:r>
        <w:rPr>
          <w:rtl/>
          <w:lang w:bidi="fa-IR"/>
        </w:rPr>
        <w:t xml:space="preserve"> - </w:t>
      </w:r>
      <w:r w:rsidRPr="00C3465B">
        <w:rPr>
          <w:rtl/>
          <w:lang w:bidi="fa-IR"/>
        </w:rPr>
        <w:t>في ذكر أدلّة الإ</w:t>
      </w:r>
      <w:r w:rsidR="00B211EB">
        <w:rPr>
          <w:rFonts w:hint="cs"/>
          <w:rtl/>
          <w:lang w:bidi="fa-IR"/>
        </w:rPr>
        <w:t>ِ</w:t>
      </w:r>
      <w:r w:rsidRPr="00C3465B">
        <w:rPr>
          <w:rtl/>
          <w:lang w:bidi="fa-IR"/>
        </w:rPr>
        <w:t>مامية على أفضليّة الإ</w:t>
      </w:r>
      <w:r w:rsidR="00B211EB">
        <w:rPr>
          <w:rFonts w:hint="cs"/>
          <w:rtl/>
          <w:lang w:bidi="fa-IR"/>
        </w:rPr>
        <w:t>ِ</w:t>
      </w:r>
      <w:r w:rsidRPr="00C3465B">
        <w:rPr>
          <w:rtl/>
          <w:lang w:bidi="fa-IR"/>
        </w:rPr>
        <w:t xml:space="preserve">مام أمير المؤمنين </w:t>
      </w:r>
      <w:r w:rsidRPr="001C3131">
        <w:rPr>
          <w:rStyle w:val="libAlaemChar"/>
          <w:rtl/>
        </w:rPr>
        <w:t>عليه‌السلام</w:t>
      </w:r>
      <w:r>
        <w:rPr>
          <w:rtl/>
          <w:lang w:bidi="fa-IR"/>
        </w:rPr>
        <w:t xml:space="preserve"> -:</w:t>
      </w:r>
      <w:r w:rsidRPr="00C3465B">
        <w:rPr>
          <w:rtl/>
          <w:lang w:bidi="fa-IR"/>
        </w:rPr>
        <w:t xml:space="preserve"> « الحجّة الثّانية</w:t>
      </w:r>
      <w:r>
        <w:rPr>
          <w:rtl/>
          <w:lang w:bidi="fa-IR"/>
        </w:rPr>
        <w:t>:</w:t>
      </w:r>
      <w:r w:rsidRPr="00C3465B">
        <w:rPr>
          <w:rtl/>
          <w:lang w:bidi="fa-IR"/>
        </w:rPr>
        <w:t xml:space="preserve"> التمسّك بخبر الطّير</w:t>
      </w:r>
      <w:r>
        <w:rPr>
          <w:rtl/>
          <w:lang w:bidi="fa-IR"/>
        </w:rPr>
        <w:t>،</w:t>
      </w:r>
      <w:r w:rsidRPr="00C3465B">
        <w:rPr>
          <w:rtl/>
          <w:lang w:bidi="fa-IR"/>
        </w:rPr>
        <w:t xml:space="preserve"> وهو</w:t>
      </w:r>
      <w:r>
        <w:rPr>
          <w:rFonts w:hint="cs"/>
          <w:rtl/>
          <w:lang w:bidi="fa-IR"/>
        </w:rPr>
        <w:t xml:space="preserve"> </w:t>
      </w:r>
      <w:r w:rsidRPr="00C3465B">
        <w:rPr>
          <w:rtl/>
        </w:rPr>
        <w:t xml:space="preserve">قوله </w:t>
      </w:r>
      <w:r w:rsidRPr="001C3131">
        <w:rPr>
          <w:rStyle w:val="libAlaemChar"/>
          <w:rtl/>
        </w:rPr>
        <w:t>عليه‌السلام</w:t>
      </w:r>
      <w:r>
        <w:rPr>
          <w:rtl/>
        </w:rPr>
        <w:t xml:space="preserve">: </w:t>
      </w:r>
      <w:r w:rsidRPr="00C3465B">
        <w:rPr>
          <w:rtl/>
        </w:rPr>
        <w:t>الل</w:t>
      </w:r>
      <w:r w:rsidR="00B211EB">
        <w:rPr>
          <w:rFonts w:hint="cs"/>
          <w:rtl/>
        </w:rPr>
        <w:t>ّ</w:t>
      </w:r>
      <w:r w:rsidRPr="00C3465B">
        <w:rPr>
          <w:rtl/>
        </w:rPr>
        <w:t>هم ائتني بأحبّ خلقك إليك يأكل هذا الطير معي</w:t>
      </w:r>
      <w:r w:rsidRPr="00C3465B">
        <w:rPr>
          <w:rtl/>
          <w:lang w:bidi="fa-IR"/>
        </w:rPr>
        <w:t>. والمحبّة من الله تعالى عبارة عن كثرة الثواب والتعظيم »</w:t>
      </w:r>
      <w:r>
        <w:rPr>
          <w:rtl/>
          <w:lang w:bidi="fa-IR"/>
        </w:rPr>
        <w:t>.</w:t>
      </w:r>
    </w:p>
    <w:p w:rsidR="00A41E48" w:rsidRPr="00C3465B" w:rsidRDefault="00A41E48" w:rsidP="00A41E48">
      <w:pPr>
        <w:pStyle w:val="libNormal"/>
        <w:rPr>
          <w:rtl/>
          <w:lang w:bidi="fa-IR"/>
        </w:rPr>
      </w:pPr>
      <w:r w:rsidRPr="00C3465B">
        <w:rPr>
          <w:rtl/>
          <w:lang w:bidi="fa-IR"/>
        </w:rPr>
        <w:t>فأجاب</w:t>
      </w:r>
      <w:r>
        <w:rPr>
          <w:rtl/>
          <w:lang w:bidi="fa-IR"/>
        </w:rPr>
        <w:t>:</w:t>
      </w:r>
      <w:r w:rsidRPr="00C3465B">
        <w:rPr>
          <w:rtl/>
          <w:lang w:bidi="fa-IR"/>
        </w:rPr>
        <w:t xml:space="preserve"> « أمّا الثاني</w:t>
      </w:r>
      <w:r>
        <w:rPr>
          <w:rtl/>
          <w:lang w:bidi="fa-IR"/>
        </w:rPr>
        <w:t xml:space="preserve"> - </w:t>
      </w:r>
      <w:r w:rsidRPr="00C3465B">
        <w:rPr>
          <w:rtl/>
          <w:lang w:bidi="fa-IR"/>
        </w:rPr>
        <w:t>وهو التمسّك بخبر الطّير</w:t>
      </w:r>
      <w:r>
        <w:rPr>
          <w:rtl/>
          <w:lang w:bidi="fa-IR"/>
        </w:rPr>
        <w:t xml:space="preserve"> - </w:t>
      </w:r>
      <w:r w:rsidRPr="00C3465B">
        <w:rPr>
          <w:rtl/>
          <w:lang w:bidi="fa-IR"/>
        </w:rPr>
        <w:t>فال</w:t>
      </w:r>
      <w:r w:rsidR="00B211EB">
        <w:rPr>
          <w:rFonts w:hint="cs"/>
          <w:rtl/>
          <w:lang w:bidi="fa-IR"/>
        </w:rPr>
        <w:t>إِ</w:t>
      </w:r>
      <w:r w:rsidRPr="00C3465B">
        <w:rPr>
          <w:rtl/>
          <w:lang w:bidi="fa-IR"/>
        </w:rPr>
        <w:t>عتراض عليه أن</w:t>
      </w:r>
      <w:r w:rsidR="00B211EB">
        <w:rPr>
          <w:rFonts w:hint="cs"/>
          <w:rtl/>
          <w:lang w:bidi="fa-IR"/>
        </w:rPr>
        <w:t>ْ</w:t>
      </w:r>
      <w:r w:rsidRPr="00C3465B">
        <w:rPr>
          <w:rtl/>
          <w:lang w:bidi="fa-IR"/>
        </w:rPr>
        <w:t xml:space="preserve"> نقول</w:t>
      </w:r>
      <w:r>
        <w:rPr>
          <w:rtl/>
          <w:lang w:bidi="fa-IR"/>
        </w:rPr>
        <w:t>:</w:t>
      </w:r>
      <w:r>
        <w:rPr>
          <w:rFonts w:hint="cs"/>
          <w:rtl/>
          <w:lang w:bidi="fa-IR"/>
        </w:rPr>
        <w:t xml:space="preserve"> </w:t>
      </w:r>
      <w:r w:rsidRPr="00C3465B">
        <w:rPr>
          <w:rtl/>
        </w:rPr>
        <w:t xml:space="preserve">قوله </w:t>
      </w:r>
      <w:r w:rsidRPr="001C3131">
        <w:rPr>
          <w:rStyle w:val="libAlaemChar"/>
          <w:rtl/>
        </w:rPr>
        <w:t>عليه‌السلام</w:t>
      </w:r>
      <w:r>
        <w:rPr>
          <w:rtl/>
        </w:rPr>
        <w:t xml:space="preserve">: </w:t>
      </w:r>
      <w:r w:rsidRPr="00C3465B">
        <w:rPr>
          <w:rtl/>
        </w:rPr>
        <w:t>بأحبّ خلقك.</w:t>
      </w:r>
      <w:r>
        <w:rPr>
          <w:rFonts w:hint="cs"/>
          <w:rtl/>
        </w:rPr>
        <w:t xml:space="preserve"> </w:t>
      </w:r>
      <w:r w:rsidRPr="00C3465B">
        <w:rPr>
          <w:rtl/>
          <w:lang w:bidi="fa-IR"/>
        </w:rPr>
        <w:t>يحتمل أن</w:t>
      </w:r>
      <w:r w:rsidR="00B211EB">
        <w:rPr>
          <w:rFonts w:hint="cs"/>
          <w:rtl/>
          <w:lang w:bidi="fa-IR"/>
        </w:rPr>
        <w:t>ْ</w:t>
      </w:r>
      <w:r w:rsidRPr="00C3465B">
        <w:rPr>
          <w:rtl/>
          <w:lang w:bidi="fa-IR"/>
        </w:rPr>
        <w:t xml:space="preserve"> يكون [ المراد منه ] أحبّ خلق الله في جميع ال</w:t>
      </w:r>
      <w:r w:rsidR="00B211EB">
        <w:rPr>
          <w:rFonts w:hint="cs"/>
          <w:rtl/>
          <w:lang w:bidi="fa-IR"/>
        </w:rPr>
        <w:t>اُ</w:t>
      </w:r>
      <w:r w:rsidRPr="00C3465B">
        <w:rPr>
          <w:rtl/>
          <w:lang w:bidi="fa-IR"/>
        </w:rPr>
        <w:t>مور</w:t>
      </w:r>
      <w:r>
        <w:rPr>
          <w:rtl/>
          <w:lang w:bidi="fa-IR"/>
        </w:rPr>
        <w:t>،</w:t>
      </w:r>
      <w:r w:rsidRPr="00C3465B">
        <w:rPr>
          <w:rtl/>
          <w:lang w:bidi="fa-IR"/>
        </w:rPr>
        <w:t xml:space="preserve"> وأن يكون أحبّ خلق الله في شيء</w:t>
      </w:r>
      <w:r w:rsidR="00B211EB">
        <w:rPr>
          <w:rFonts w:hint="cs"/>
          <w:rtl/>
          <w:lang w:bidi="fa-IR"/>
        </w:rPr>
        <w:t>ٍ</w:t>
      </w:r>
      <w:r w:rsidRPr="00C3465B">
        <w:rPr>
          <w:rtl/>
          <w:lang w:bidi="fa-IR"/>
        </w:rPr>
        <w:t xml:space="preserve"> معيّن. والدليل على كونه محتملا</w:t>
      </w:r>
      <w:r w:rsidR="00B211EB">
        <w:rPr>
          <w:rFonts w:hint="cs"/>
          <w:rtl/>
          <w:lang w:bidi="fa-IR"/>
        </w:rPr>
        <w:t>ً</w:t>
      </w:r>
      <w:r w:rsidRPr="00C3465B">
        <w:rPr>
          <w:rtl/>
          <w:lang w:bidi="fa-IR"/>
        </w:rPr>
        <w:t xml:space="preserve"> لهما</w:t>
      </w:r>
      <w:r>
        <w:rPr>
          <w:rtl/>
          <w:lang w:bidi="fa-IR"/>
        </w:rPr>
        <w:t>:</w:t>
      </w:r>
      <w:r w:rsidRPr="00C3465B">
        <w:rPr>
          <w:rtl/>
          <w:lang w:bidi="fa-IR"/>
        </w:rPr>
        <w:t xml:space="preserve"> أنّه يصح تقسيمه إليهما فيقال</w:t>
      </w:r>
      <w:r>
        <w:rPr>
          <w:rtl/>
          <w:lang w:bidi="fa-IR"/>
        </w:rPr>
        <w:t>:</w:t>
      </w:r>
      <w:r w:rsidRPr="00C3465B">
        <w:rPr>
          <w:rtl/>
          <w:lang w:bidi="fa-IR"/>
        </w:rPr>
        <w:t xml:space="preserve"> إمّا أن</w:t>
      </w:r>
      <w:r w:rsidR="00B211EB">
        <w:rPr>
          <w:rFonts w:hint="cs"/>
          <w:rtl/>
          <w:lang w:bidi="fa-IR"/>
        </w:rPr>
        <w:t>ْ</w:t>
      </w:r>
      <w:r w:rsidRPr="00C3465B">
        <w:rPr>
          <w:rtl/>
          <w:lang w:bidi="fa-IR"/>
        </w:rPr>
        <w:t xml:space="preserve"> يكون أحبّ خلق الله في جميع الأمور أو يكون أحبّ خلق الله في هذا الأمر الواحد</w:t>
      </w:r>
      <w:r>
        <w:rPr>
          <w:rtl/>
          <w:lang w:bidi="fa-IR"/>
        </w:rPr>
        <w:t>،</w:t>
      </w:r>
      <w:r w:rsidRPr="00C3465B">
        <w:rPr>
          <w:rtl/>
          <w:lang w:bidi="fa-IR"/>
        </w:rPr>
        <w:t xml:space="preserve"> وما به</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الشافي في الإ</w:t>
      </w:r>
      <w:r w:rsidR="00B211EB">
        <w:rPr>
          <w:rFonts w:hint="cs"/>
          <w:rtl/>
        </w:rPr>
        <w:t>ِ</w:t>
      </w:r>
      <w:r w:rsidR="00A41E48" w:rsidRPr="00C3465B">
        <w:rPr>
          <w:rtl/>
        </w:rPr>
        <w:t>مامة 3 / 86</w:t>
      </w:r>
      <w:r w:rsidR="00A41E48">
        <w:rPr>
          <w:rtl/>
        </w:rPr>
        <w:t xml:space="preserve"> - </w:t>
      </w:r>
      <w:r w:rsidR="00A41E48" w:rsidRPr="00C3465B">
        <w:rPr>
          <w:rtl/>
        </w:rPr>
        <w:t>87.</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ال</w:t>
      </w:r>
      <w:r w:rsidR="00B211EB">
        <w:rPr>
          <w:rFonts w:hint="cs"/>
          <w:rtl/>
          <w:lang w:bidi="fa-IR"/>
        </w:rPr>
        <w:t>إِ</w:t>
      </w:r>
      <w:r w:rsidRPr="00C3465B">
        <w:rPr>
          <w:rtl/>
          <w:lang w:bidi="fa-IR"/>
        </w:rPr>
        <w:t>شتراك غير مستلزم بما به ال</w:t>
      </w:r>
      <w:r w:rsidR="00B211EB">
        <w:rPr>
          <w:rFonts w:hint="cs"/>
          <w:rtl/>
          <w:lang w:bidi="fa-IR"/>
        </w:rPr>
        <w:t>إِ</w:t>
      </w:r>
      <w:r w:rsidRPr="00C3465B">
        <w:rPr>
          <w:rtl/>
          <w:lang w:bidi="fa-IR"/>
        </w:rPr>
        <w:t>متياز</w:t>
      </w:r>
      <w:r>
        <w:rPr>
          <w:rtl/>
          <w:lang w:bidi="fa-IR"/>
        </w:rPr>
        <w:t>،</w:t>
      </w:r>
      <w:r w:rsidRPr="00C3465B">
        <w:rPr>
          <w:rtl/>
          <w:lang w:bidi="fa-IR"/>
        </w:rPr>
        <w:t xml:space="preserve"> فإذن</w:t>
      </w:r>
      <w:r>
        <w:rPr>
          <w:rtl/>
          <w:lang w:bidi="fa-IR"/>
        </w:rPr>
        <w:t>،</w:t>
      </w:r>
      <w:r w:rsidRPr="00C3465B">
        <w:rPr>
          <w:rtl/>
          <w:lang w:bidi="fa-IR"/>
        </w:rPr>
        <w:t xml:space="preserve"> هذا اللفظ لا يدلّ على كونه أحبّ إلى الله تعالى في جميع ال</w:t>
      </w:r>
      <w:r w:rsidR="00B211EB">
        <w:rPr>
          <w:rFonts w:hint="cs"/>
          <w:rtl/>
          <w:lang w:bidi="fa-IR"/>
        </w:rPr>
        <w:t>اُ</w:t>
      </w:r>
      <w:r w:rsidRPr="00C3465B">
        <w:rPr>
          <w:rtl/>
          <w:lang w:bidi="fa-IR"/>
        </w:rPr>
        <w:t>مور</w:t>
      </w:r>
      <w:r>
        <w:rPr>
          <w:rtl/>
          <w:lang w:bidi="fa-IR"/>
        </w:rPr>
        <w:t>،</w:t>
      </w:r>
      <w:r w:rsidRPr="00C3465B">
        <w:rPr>
          <w:rtl/>
          <w:lang w:bidi="fa-IR"/>
        </w:rPr>
        <w:t xml:space="preserve"> فإذن</w:t>
      </w:r>
      <w:r>
        <w:rPr>
          <w:rtl/>
          <w:lang w:bidi="fa-IR"/>
        </w:rPr>
        <w:t>،</w:t>
      </w:r>
      <w:r w:rsidRPr="00C3465B">
        <w:rPr>
          <w:rtl/>
          <w:lang w:bidi="fa-IR"/>
        </w:rPr>
        <w:t xml:space="preserve"> هذا اللفظ لا يفيد إل</w:t>
      </w:r>
      <w:r w:rsidR="00B211EB">
        <w:rPr>
          <w:rFonts w:hint="cs"/>
          <w:rtl/>
          <w:lang w:bidi="fa-IR"/>
        </w:rPr>
        <w:t>ّ</w:t>
      </w:r>
      <w:r w:rsidRPr="00C3465B">
        <w:rPr>
          <w:rtl/>
          <w:lang w:bidi="fa-IR"/>
        </w:rPr>
        <w:t>ا أنّه أحبّ إلى الله في بعض ال</w:t>
      </w:r>
      <w:r w:rsidR="00B211EB">
        <w:rPr>
          <w:rFonts w:hint="cs"/>
          <w:rtl/>
          <w:lang w:bidi="fa-IR"/>
        </w:rPr>
        <w:t>اُ</w:t>
      </w:r>
      <w:r w:rsidRPr="00C3465B">
        <w:rPr>
          <w:rtl/>
          <w:lang w:bidi="fa-IR"/>
        </w:rPr>
        <w:t>مور</w:t>
      </w:r>
      <w:r>
        <w:rPr>
          <w:rtl/>
          <w:lang w:bidi="fa-IR"/>
        </w:rPr>
        <w:t>،</w:t>
      </w:r>
      <w:r w:rsidRPr="00C3465B">
        <w:rPr>
          <w:rtl/>
          <w:lang w:bidi="fa-IR"/>
        </w:rPr>
        <w:t xml:space="preserve"> وهذا يفيد كونه أزيد ثوابا</w:t>
      </w:r>
      <w:r w:rsidR="00B211EB">
        <w:rPr>
          <w:rFonts w:hint="cs"/>
          <w:rtl/>
          <w:lang w:bidi="fa-IR"/>
        </w:rPr>
        <w:t>ً</w:t>
      </w:r>
      <w:r w:rsidRPr="00C3465B">
        <w:rPr>
          <w:rtl/>
          <w:lang w:bidi="fa-IR"/>
        </w:rPr>
        <w:t xml:space="preserve"> من غيره في بعض ال</w:t>
      </w:r>
      <w:r w:rsidR="00B211EB">
        <w:rPr>
          <w:rFonts w:hint="cs"/>
          <w:rtl/>
          <w:lang w:bidi="fa-IR"/>
        </w:rPr>
        <w:t>اُ</w:t>
      </w:r>
      <w:r w:rsidRPr="00C3465B">
        <w:rPr>
          <w:rtl/>
          <w:lang w:bidi="fa-IR"/>
        </w:rPr>
        <w:t>مور</w:t>
      </w:r>
      <w:r>
        <w:rPr>
          <w:rtl/>
          <w:lang w:bidi="fa-IR"/>
        </w:rPr>
        <w:t>،</w:t>
      </w:r>
      <w:r w:rsidRPr="00C3465B">
        <w:rPr>
          <w:rtl/>
          <w:lang w:bidi="fa-IR"/>
        </w:rPr>
        <w:t xml:space="preserve"> ولا يمتنع كون غيره أزيد ثوابا</w:t>
      </w:r>
      <w:r w:rsidR="002E3907">
        <w:rPr>
          <w:rFonts w:hint="cs"/>
          <w:rtl/>
          <w:lang w:bidi="fa-IR"/>
        </w:rPr>
        <w:t>ً</w:t>
      </w:r>
      <w:r w:rsidRPr="00C3465B">
        <w:rPr>
          <w:rtl/>
          <w:lang w:bidi="fa-IR"/>
        </w:rPr>
        <w:t xml:space="preserve"> منه في أمر آخر</w:t>
      </w:r>
      <w:r>
        <w:rPr>
          <w:rtl/>
          <w:lang w:bidi="fa-IR"/>
        </w:rPr>
        <w:t>،</w:t>
      </w:r>
      <w:r w:rsidRPr="00C3465B">
        <w:rPr>
          <w:rtl/>
          <w:lang w:bidi="fa-IR"/>
        </w:rPr>
        <w:t xml:space="preserve"> فثبت أنّ هذا لا يوجب التفضيل. وهذا جواب قوي » </w:t>
      </w:r>
      <w:r w:rsidRPr="00BE597A">
        <w:rPr>
          <w:rStyle w:val="libFootnotenumChar"/>
          <w:rtl/>
        </w:rPr>
        <w:t>(1)</w:t>
      </w:r>
      <w:r>
        <w:rPr>
          <w:rtl/>
          <w:lang w:bidi="fa-IR"/>
        </w:rPr>
        <w:t>.</w:t>
      </w:r>
    </w:p>
    <w:p w:rsidR="0043598D" w:rsidRDefault="00A41E48" w:rsidP="00A41E48">
      <w:pPr>
        <w:pStyle w:val="Heading3"/>
        <w:rPr>
          <w:rtl/>
          <w:lang w:bidi="fa-IR"/>
        </w:rPr>
      </w:pPr>
      <w:bookmarkStart w:id="1139" w:name="_Toc320549604"/>
      <w:bookmarkStart w:id="1140" w:name="_Toc408483414"/>
      <w:bookmarkStart w:id="1141" w:name="_Toc95570911"/>
      <w:r w:rsidRPr="00C3465B">
        <w:rPr>
          <w:rtl/>
          <w:lang w:bidi="fa-IR"/>
        </w:rPr>
        <w:t>وجوب الجواب عن هذا الكلام</w:t>
      </w:r>
      <w:bookmarkEnd w:id="1139"/>
      <w:bookmarkEnd w:id="1140"/>
      <w:bookmarkEnd w:id="1141"/>
    </w:p>
    <w:p w:rsidR="00A41E48" w:rsidRPr="00C3465B" w:rsidRDefault="00A41E48" w:rsidP="00A41E48">
      <w:pPr>
        <w:pStyle w:val="libNormal"/>
        <w:rPr>
          <w:rtl/>
          <w:lang w:bidi="fa-IR"/>
        </w:rPr>
      </w:pPr>
      <w:r w:rsidRPr="00C3465B">
        <w:rPr>
          <w:rtl/>
          <w:lang w:bidi="fa-IR"/>
        </w:rPr>
        <w:t>وهذا ال</w:t>
      </w:r>
      <w:r w:rsidR="002E3907">
        <w:rPr>
          <w:rFonts w:hint="cs"/>
          <w:rtl/>
          <w:lang w:bidi="fa-IR"/>
        </w:rPr>
        <w:t>إِ</w:t>
      </w:r>
      <w:r w:rsidRPr="00C3465B">
        <w:rPr>
          <w:rtl/>
          <w:lang w:bidi="fa-IR"/>
        </w:rPr>
        <w:t>عتراض الذي وصفه بالقوة في غاية الضعف والسخافة</w:t>
      </w:r>
      <w:r>
        <w:rPr>
          <w:rtl/>
          <w:lang w:bidi="fa-IR"/>
        </w:rPr>
        <w:t>،</w:t>
      </w:r>
      <w:r w:rsidRPr="00C3465B">
        <w:rPr>
          <w:rtl/>
          <w:lang w:bidi="fa-IR"/>
        </w:rPr>
        <w:t xml:space="preserve"> لما قدّمنا في جواب التأويل الأول من تأويلات ( الدهلوي )</w:t>
      </w:r>
      <w:r>
        <w:rPr>
          <w:rtl/>
          <w:lang w:bidi="fa-IR"/>
        </w:rPr>
        <w:t>،</w:t>
      </w:r>
      <w:r w:rsidRPr="00C3465B">
        <w:rPr>
          <w:rtl/>
          <w:lang w:bidi="fa-IR"/>
        </w:rPr>
        <w:t xml:space="preserve"> من الوجوه القويمة الدالّة على بطلان تأويل حديث الطير وحمل « الأحبيّة » فيه على بعض الوجوه دون بعض.</w:t>
      </w:r>
    </w:p>
    <w:p w:rsidR="00A41E48" w:rsidRPr="00C3465B" w:rsidRDefault="00A41E48" w:rsidP="00A41E48">
      <w:pPr>
        <w:pStyle w:val="libNormal"/>
        <w:rPr>
          <w:rtl/>
          <w:lang w:bidi="fa-IR"/>
        </w:rPr>
      </w:pPr>
      <w:r w:rsidRPr="00C3465B">
        <w:rPr>
          <w:rtl/>
          <w:lang w:bidi="fa-IR"/>
        </w:rPr>
        <w:t>ونقول هنا بالإضافة إلى ذلك</w:t>
      </w:r>
      <w:r>
        <w:rPr>
          <w:rtl/>
          <w:lang w:bidi="fa-IR"/>
        </w:rPr>
        <w:t>:</w:t>
      </w:r>
    </w:p>
    <w:p w:rsidR="00A41E48" w:rsidRPr="00C3465B" w:rsidRDefault="00A41E48" w:rsidP="00A41E48">
      <w:pPr>
        <w:pStyle w:val="libNormal"/>
        <w:rPr>
          <w:rtl/>
          <w:lang w:bidi="fa-IR"/>
        </w:rPr>
      </w:pPr>
      <w:r w:rsidRPr="00BE597A">
        <w:rPr>
          <w:rStyle w:val="libBold2Char"/>
          <w:rtl/>
        </w:rPr>
        <w:t>أولا</w:t>
      </w:r>
      <w:r w:rsidR="002E3907">
        <w:rPr>
          <w:rStyle w:val="libBold2Char"/>
          <w:rFonts w:hint="cs"/>
          <w:rtl/>
        </w:rPr>
        <w:t>ً</w:t>
      </w:r>
      <w:r>
        <w:rPr>
          <w:rtl/>
          <w:lang w:bidi="fa-IR"/>
        </w:rPr>
        <w:t>:</w:t>
      </w:r>
      <w:r w:rsidRPr="00C3465B">
        <w:rPr>
          <w:rtl/>
          <w:lang w:bidi="fa-IR"/>
        </w:rPr>
        <w:t xml:space="preserve"> تخصيص « الأحبيّة » ببعض ال</w:t>
      </w:r>
      <w:r w:rsidR="002E3907">
        <w:rPr>
          <w:rFonts w:hint="cs"/>
          <w:rtl/>
          <w:lang w:bidi="fa-IR"/>
        </w:rPr>
        <w:t>اُ</w:t>
      </w:r>
      <w:r w:rsidRPr="00C3465B">
        <w:rPr>
          <w:rtl/>
          <w:lang w:bidi="fa-IR"/>
        </w:rPr>
        <w:t>مور صرف للكلام عن ظهوره وهو حرام بلا ريب</w:t>
      </w:r>
      <w:r>
        <w:rPr>
          <w:rtl/>
          <w:lang w:bidi="fa-IR"/>
        </w:rPr>
        <w:t>،</w:t>
      </w:r>
      <w:r w:rsidRPr="00C3465B">
        <w:rPr>
          <w:rtl/>
          <w:lang w:bidi="fa-IR"/>
        </w:rPr>
        <w:t xml:space="preserve"> كما سبق وسيأتي فيما بعد أيضا</w:t>
      </w:r>
      <w:r w:rsidR="002E3907">
        <w:rPr>
          <w:rFonts w:hint="cs"/>
          <w:rtl/>
          <w:lang w:bidi="fa-IR"/>
        </w:rPr>
        <w:t>ً</w:t>
      </w:r>
      <w:r w:rsidRPr="00C3465B">
        <w:rPr>
          <w:rtl/>
          <w:lang w:bidi="fa-IR"/>
        </w:rPr>
        <w:t>.</w:t>
      </w:r>
    </w:p>
    <w:p w:rsidR="00A41E48" w:rsidRPr="00C3465B" w:rsidRDefault="00A41E48" w:rsidP="00A41E48">
      <w:pPr>
        <w:pStyle w:val="libNormal"/>
        <w:rPr>
          <w:rtl/>
          <w:lang w:bidi="fa-IR"/>
        </w:rPr>
      </w:pPr>
      <w:r w:rsidRPr="00BE597A">
        <w:rPr>
          <w:rStyle w:val="libBold2Char"/>
          <w:rtl/>
        </w:rPr>
        <w:t>وثانيا</w:t>
      </w:r>
      <w:r w:rsidR="002E3907">
        <w:rPr>
          <w:rStyle w:val="libBold2Char"/>
          <w:rFonts w:hint="cs"/>
          <w:rtl/>
        </w:rPr>
        <w:t>ً</w:t>
      </w:r>
      <w:r>
        <w:rPr>
          <w:rtl/>
          <w:lang w:bidi="fa-IR"/>
        </w:rPr>
        <w:t>:</w:t>
      </w:r>
      <w:r w:rsidRPr="00C3465B">
        <w:rPr>
          <w:rtl/>
          <w:lang w:bidi="fa-IR"/>
        </w:rPr>
        <w:t xml:space="preserve"> صحّة ال</w:t>
      </w:r>
      <w:r w:rsidR="002E3907">
        <w:rPr>
          <w:rFonts w:hint="cs"/>
          <w:rtl/>
          <w:lang w:bidi="fa-IR"/>
        </w:rPr>
        <w:t>إِ</w:t>
      </w:r>
      <w:r w:rsidRPr="00C3465B">
        <w:rPr>
          <w:rtl/>
          <w:lang w:bidi="fa-IR"/>
        </w:rPr>
        <w:t>ستثناء دليل العموم</w:t>
      </w:r>
      <w:r>
        <w:rPr>
          <w:rtl/>
          <w:lang w:bidi="fa-IR"/>
        </w:rPr>
        <w:t>،</w:t>
      </w:r>
      <w:r w:rsidRPr="00C3465B">
        <w:rPr>
          <w:rtl/>
          <w:lang w:bidi="fa-IR"/>
        </w:rPr>
        <w:t xml:space="preserve"> إذ يصحّ أن يقال</w:t>
      </w:r>
      <w:r>
        <w:rPr>
          <w:rtl/>
          <w:lang w:bidi="fa-IR"/>
        </w:rPr>
        <w:t>:</w:t>
      </w:r>
      <w:r w:rsidRPr="00C3465B">
        <w:rPr>
          <w:rtl/>
          <w:lang w:bidi="fa-IR"/>
        </w:rPr>
        <w:t xml:space="preserve"> الل</w:t>
      </w:r>
      <w:r w:rsidR="002E3907">
        <w:rPr>
          <w:rFonts w:hint="cs"/>
          <w:rtl/>
          <w:lang w:bidi="fa-IR"/>
        </w:rPr>
        <w:t>ّ</w:t>
      </w:r>
      <w:r w:rsidRPr="00C3465B">
        <w:rPr>
          <w:rtl/>
          <w:lang w:bidi="fa-IR"/>
        </w:rPr>
        <w:t>هم ائتني بأحبّ خلقك إليك إل</w:t>
      </w:r>
      <w:r w:rsidR="002E3907">
        <w:rPr>
          <w:rFonts w:hint="cs"/>
          <w:rtl/>
          <w:lang w:bidi="fa-IR"/>
        </w:rPr>
        <w:t>ّ</w:t>
      </w:r>
      <w:r w:rsidRPr="00C3465B">
        <w:rPr>
          <w:rtl/>
          <w:lang w:bidi="fa-IR"/>
        </w:rPr>
        <w:t>ا في كذا</w:t>
      </w:r>
      <w:r>
        <w:rPr>
          <w:rtl/>
          <w:lang w:bidi="fa-IR"/>
        </w:rPr>
        <w:t>،</w:t>
      </w:r>
      <w:r w:rsidRPr="00C3465B">
        <w:rPr>
          <w:rtl/>
          <w:lang w:bidi="fa-IR"/>
        </w:rPr>
        <w:t xml:space="preserve"> وإذ لم يستثن فالكلام عام</w:t>
      </w:r>
      <w:r>
        <w:rPr>
          <w:rtl/>
          <w:lang w:bidi="fa-IR"/>
        </w:rPr>
        <w:t>،</w:t>
      </w:r>
      <w:r w:rsidRPr="00C3465B">
        <w:rPr>
          <w:rtl/>
          <w:lang w:bidi="fa-IR"/>
        </w:rPr>
        <w:t xml:space="preserve"> وهذه القاعدة مقررة ومقبولة بلا كلام.</w:t>
      </w:r>
    </w:p>
    <w:p w:rsidR="00A41E48" w:rsidRPr="00C3465B" w:rsidRDefault="00A41E48" w:rsidP="00A41E48">
      <w:pPr>
        <w:pStyle w:val="libNormal"/>
        <w:rPr>
          <w:rtl/>
          <w:lang w:bidi="fa-IR"/>
        </w:rPr>
      </w:pPr>
      <w:r w:rsidRPr="00BE597A">
        <w:rPr>
          <w:rStyle w:val="libBold2Char"/>
          <w:rtl/>
        </w:rPr>
        <w:t>وثالثا</w:t>
      </w:r>
      <w:r w:rsidR="002E3907">
        <w:rPr>
          <w:rStyle w:val="libBold2Char"/>
          <w:rFonts w:hint="cs"/>
          <w:rtl/>
        </w:rPr>
        <w:t>ً</w:t>
      </w:r>
      <w:r>
        <w:rPr>
          <w:rtl/>
          <w:lang w:bidi="fa-IR"/>
        </w:rPr>
        <w:t>:</w:t>
      </w:r>
      <w:r w:rsidRPr="00C3465B">
        <w:rPr>
          <w:rtl/>
          <w:lang w:bidi="fa-IR"/>
        </w:rPr>
        <w:t xml:space="preserve"> لو سلّ</w:t>
      </w:r>
      <w:r w:rsidR="002E3907">
        <w:rPr>
          <w:rFonts w:hint="cs"/>
          <w:rtl/>
          <w:lang w:bidi="fa-IR"/>
        </w:rPr>
        <w:t>َ</w:t>
      </w:r>
      <w:r w:rsidRPr="00C3465B">
        <w:rPr>
          <w:rtl/>
          <w:lang w:bidi="fa-IR"/>
        </w:rPr>
        <w:t>منا أنّ مدلول حديث الطير كونه « أحبّ إلى الله في بعض ال</w:t>
      </w:r>
      <w:r w:rsidR="002E3907">
        <w:rPr>
          <w:rFonts w:hint="cs"/>
          <w:rtl/>
          <w:lang w:bidi="fa-IR"/>
        </w:rPr>
        <w:t>اُ</w:t>
      </w:r>
      <w:r w:rsidRPr="00C3465B">
        <w:rPr>
          <w:rtl/>
          <w:lang w:bidi="fa-IR"/>
        </w:rPr>
        <w:t>مور</w:t>
      </w:r>
      <w:r>
        <w:rPr>
          <w:rtl/>
          <w:lang w:bidi="fa-IR"/>
        </w:rPr>
        <w:t>،</w:t>
      </w:r>
      <w:r w:rsidRPr="00C3465B">
        <w:rPr>
          <w:rtl/>
          <w:lang w:bidi="fa-IR"/>
        </w:rPr>
        <w:t xml:space="preserve"> وأن هذا يفيد كونه أزيد ثوابا</w:t>
      </w:r>
      <w:r w:rsidR="002E3907">
        <w:rPr>
          <w:rFonts w:hint="cs"/>
          <w:rtl/>
          <w:lang w:bidi="fa-IR"/>
        </w:rPr>
        <w:t>ً</w:t>
      </w:r>
      <w:r w:rsidRPr="00C3465B">
        <w:rPr>
          <w:rtl/>
          <w:lang w:bidi="fa-IR"/>
        </w:rPr>
        <w:t xml:space="preserve"> من غيره في بعض ال</w:t>
      </w:r>
      <w:r w:rsidR="002E3907">
        <w:rPr>
          <w:rFonts w:hint="cs"/>
          <w:rtl/>
          <w:lang w:bidi="fa-IR"/>
        </w:rPr>
        <w:t>اُ</w:t>
      </w:r>
      <w:r w:rsidRPr="00C3465B">
        <w:rPr>
          <w:rtl/>
          <w:lang w:bidi="fa-IR"/>
        </w:rPr>
        <w:t xml:space="preserve">مور » فالحديث يدل على أنّه </w:t>
      </w:r>
      <w:r w:rsidRPr="001C3131">
        <w:rPr>
          <w:rStyle w:val="libAlaemChar"/>
          <w:rtl/>
        </w:rPr>
        <w:t>عليه‌السلام</w:t>
      </w:r>
      <w:r w:rsidRPr="00C3465B">
        <w:rPr>
          <w:rtl/>
          <w:lang w:bidi="fa-IR"/>
        </w:rPr>
        <w:t xml:space="preserve"> أفضل من الثلاثة</w:t>
      </w:r>
      <w:r>
        <w:rPr>
          <w:rtl/>
          <w:lang w:bidi="fa-IR"/>
        </w:rPr>
        <w:t>،</w:t>
      </w:r>
      <w:r w:rsidRPr="00C3465B">
        <w:rPr>
          <w:rtl/>
          <w:lang w:bidi="fa-IR"/>
        </w:rPr>
        <w:t xml:space="preserve"> إذ لا سبيل لأهل السنّة لأن يثبتوا للإ</w:t>
      </w:r>
      <w:r w:rsidR="002E3907">
        <w:rPr>
          <w:rFonts w:hint="cs"/>
          <w:rtl/>
          <w:lang w:bidi="fa-IR"/>
        </w:rPr>
        <w:t>ِ</w:t>
      </w:r>
      <w:r w:rsidRPr="00C3465B">
        <w:rPr>
          <w:rtl/>
          <w:lang w:bidi="fa-IR"/>
        </w:rPr>
        <w:t>مامية أنّ أحدهم يستحقّ ثوابا</w:t>
      </w:r>
      <w:r w:rsidR="002E3907">
        <w:rPr>
          <w:rFonts w:hint="cs"/>
          <w:rtl/>
          <w:lang w:bidi="fa-IR"/>
        </w:rPr>
        <w:t>ً</w:t>
      </w:r>
      <w:r w:rsidRPr="00C3465B">
        <w:rPr>
          <w:rtl/>
          <w:lang w:bidi="fa-IR"/>
        </w:rPr>
        <w:t xml:space="preserve"> في الأمر الفلاني المحبوب لله ورسوله</w:t>
      </w:r>
      <w:r>
        <w:rPr>
          <w:rtl/>
          <w:lang w:bidi="fa-IR"/>
        </w:rPr>
        <w:t>،</w:t>
      </w:r>
      <w:r w:rsidRPr="00C3465B">
        <w:rPr>
          <w:rtl/>
          <w:lang w:bidi="fa-IR"/>
        </w:rPr>
        <w:t xml:space="preserve"> فضلا</w:t>
      </w:r>
      <w:r w:rsidR="002E3907">
        <w:rPr>
          <w:rFonts w:hint="cs"/>
          <w:rtl/>
          <w:lang w:bidi="fa-IR"/>
        </w:rPr>
        <w:t>ً</w:t>
      </w:r>
      <w:r w:rsidRPr="00C3465B">
        <w:rPr>
          <w:rtl/>
          <w:lang w:bidi="fa-IR"/>
        </w:rPr>
        <w:t xml:space="preserve"> عن الأحبيّة وأكثريّة الثواب</w:t>
      </w:r>
      <w:r>
        <w:rPr>
          <w:rtl/>
          <w:lang w:bidi="fa-IR"/>
        </w:rPr>
        <w:t>،</w:t>
      </w:r>
      <w:r w:rsidRPr="00C3465B">
        <w:rPr>
          <w:rtl/>
          <w:lang w:bidi="fa-IR"/>
        </w:rPr>
        <w:t xml:space="preserve"> فضلا</w:t>
      </w:r>
      <w:r w:rsidR="002E3907">
        <w:rPr>
          <w:rFonts w:hint="cs"/>
          <w:rtl/>
          <w:lang w:bidi="fa-IR"/>
        </w:rPr>
        <w:t>ً</w:t>
      </w:r>
      <w:r w:rsidRPr="00C3465B">
        <w:rPr>
          <w:rtl/>
          <w:lang w:bidi="fa-IR"/>
        </w:rPr>
        <w:t xml:space="preserve"> عن أن يكون أحدهم أحبّ وأكثر ثوابا</w:t>
      </w:r>
      <w:r w:rsidR="002E3907">
        <w:rPr>
          <w:rFonts w:hint="cs"/>
          <w:rtl/>
          <w:lang w:bidi="fa-IR"/>
        </w:rPr>
        <w:t>ً</w:t>
      </w:r>
      <w:r w:rsidRPr="00C3465B">
        <w:rPr>
          <w:rtl/>
          <w:lang w:bidi="fa-IR"/>
        </w:rPr>
        <w:t xml:space="preserve"> منه</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الأربعين في ا</w:t>
      </w:r>
      <w:r w:rsidR="002E3907">
        <w:rPr>
          <w:rFonts w:hint="cs"/>
          <w:rtl/>
        </w:rPr>
        <w:t>ُ</w:t>
      </w:r>
      <w:r w:rsidR="00A41E48" w:rsidRPr="00C3465B">
        <w:rPr>
          <w:rtl/>
        </w:rPr>
        <w:t>صول الدين</w:t>
      </w:r>
      <w:r w:rsidR="00A41E48">
        <w:rPr>
          <w:rtl/>
        </w:rPr>
        <w:t xml:space="preserve"> - </w:t>
      </w:r>
      <w:r w:rsidR="00A41E48" w:rsidRPr="00C3465B">
        <w:rPr>
          <w:rtl/>
        </w:rPr>
        <w:t>مبحث أدلّة ال</w:t>
      </w:r>
      <w:r w:rsidR="002E3907">
        <w:rPr>
          <w:rFonts w:hint="cs"/>
          <w:rtl/>
        </w:rPr>
        <w:t>ا</w:t>
      </w:r>
      <w:r w:rsidR="00A41E48" w:rsidRPr="00C3465B">
        <w:rPr>
          <w:rtl/>
        </w:rPr>
        <w:t>ماميّة على أفضليّة على.</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1C3131">
        <w:rPr>
          <w:rStyle w:val="libAlaemChar"/>
          <w:rtl/>
        </w:rPr>
        <w:lastRenderedPageBreak/>
        <w:t>عليه‌السلام</w:t>
      </w:r>
      <w:r w:rsidRPr="00C3465B">
        <w:rPr>
          <w:rtl/>
          <w:lang w:bidi="fa-IR"/>
        </w:rPr>
        <w:t>.</w:t>
      </w:r>
    </w:p>
    <w:p w:rsidR="0043598D" w:rsidRDefault="00A41E48" w:rsidP="00A41E48">
      <w:pPr>
        <w:pStyle w:val="Heading2Center"/>
        <w:rPr>
          <w:rtl/>
          <w:lang w:bidi="fa-IR"/>
        </w:rPr>
      </w:pPr>
      <w:bookmarkStart w:id="1142" w:name="_Toc320549605"/>
      <w:bookmarkStart w:id="1143" w:name="_Toc408483415"/>
      <w:bookmarkStart w:id="1144" w:name="_Toc95570912"/>
      <w:r w:rsidRPr="00C3465B">
        <w:rPr>
          <w:rtl/>
          <w:lang w:bidi="fa-IR"/>
        </w:rPr>
        <w:t>الشّ</w:t>
      </w:r>
      <w:r w:rsidR="002E3907">
        <w:rPr>
          <w:rFonts w:hint="cs"/>
          <w:rtl/>
          <w:lang w:bidi="fa-IR"/>
        </w:rPr>
        <w:t>َ</w:t>
      </w:r>
      <w:r w:rsidRPr="00C3465B">
        <w:rPr>
          <w:rtl/>
          <w:lang w:bidi="fa-IR"/>
        </w:rPr>
        <w:t>مس</w:t>
      </w:r>
      <w:r w:rsidR="002E3907">
        <w:rPr>
          <w:rFonts w:hint="cs"/>
          <w:rtl/>
          <w:lang w:bidi="fa-IR"/>
        </w:rPr>
        <w:t>ُ</w:t>
      </w:r>
      <w:r w:rsidRPr="00C3465B">
        <w:rPr>
          <w:rtl/>
          <w:lang w:bidi="fa-IR"/>
        </w:rPr>
        <w:t xml:space="preserve"> السّ</w:t>
      </w:r>
      <w:r w:rsidR="002E3907">
        <w:rPr>
          <w:rFonts w:hint="cs"/>
          <w:rtl/>
          <w:lang w:bidi="fa-IR"/>
        </w:rPr>
        <w:t>َ</w:t>
      </w:r>
      <w:r w:rsidRPr="00C3465B">
        <w:rPr>
          <w:rtl/>
          <w:lang w:bidi="fa-IR"/>
        </w:rPr>
        <w:t>مرق</w:t>
      </w:r>
      <w:r w:rsidR="002E3907">
        <w:rPr>
          <w:rFonts w:hint="cs"/>
          <w:rtl/>
          <w:lang w:bidi="fa-IR"/>
        </w:rPr>
        <w:t>َ</w:t>
      </w:r>
      <w:r w:rsidRPr="00C3465B">
        <w:rPr>
          <w:rtl/>
          <w:lang w:bidi="fa-IR"/>
        </w:rPr>
        <w:t>ن</w:t>
      </w:r>
      <w:r w:rsidR="002E3907">
        <w:rPr>
          <w:rFonts w:hint="cs"/>
          <w:rtl/>
          <w:lang w:bidi="fa-IR"/>
        </w:rPr>
        <w:t>ْ</w:t>
      </w:r>
      <w:r w:rsidRPr="00C3465B">
        <w:rPr>
          <w:rtl/>
          <w:lang w:bidi="fa-IR"/>
        </w:rPr>
        <w:t>دي</w:t>
      </w:r>
      <w:bookmarkEnd w:id="1142"/>
      <w:bookmarkEnd w:id="1143"/>
      <w:bookmarkEnd w:id="1144"/>
    </w:p>
    <w:p w:rsidR="00A41E48" w:rsidRPr="00C3465B" w:rsidRDefault="00A41E48" w:rsidP="00A41E48">
      <w:pPr>
        <w:pStyle w:val="libNormal"/>
        <w:rPr>
          <w:rtl/>
          <w:lang w:bidi="fa-IR"/>
        </w:rPr>
      </w:pPr>
      <w:r w:rsidRPr="00C3465B">
        <w:rPr>
          <w:rtl/>
          <w:lang w:bidi="fa-IR"/>
        </w:rPr>
        <w:t>وقال شمس الدين محمّد بن أشرف الحسني السمرقندي</w:t>
      </w:r>
      <w:r>
        <w:rPr>
          <w:rtl/>
          <w:lang w:bidi="fa-IR"/>
        </w:rPr>
        <w:t>:</w:t>
      </w:r>
    </w:p>
    <w:p w:rsidR="00A41E48" w:rsidRPr="00C3465B" w:rsidRDefault="00A41E48" w:rsidP="00A41E48">
      <w:pPr>
        <w:pStyle w:val="libNormal"/>
        <w:rPr>
          <w:rtl/>
          <w:lang w:bidi="fa-IR"/>
        </w:rPr>
      </w:pPr>
      <w:r w:rsidRPr="00C3465B">
        <w:rPr>
          <w:rtl/>
          <w:lang w:bidi="fa-IR"/>
        </w:rPr>
        <w:t>« الفصل الثالث في أفضل الناس بعد النبي. المراد بالأفضل هاهنا أن يكون أكثر ثوابا</w:t>
      </w:r>
      <w:r w:rsidR="002E3907">
        <w:rPr>
          <w:rFonts w:hint="cs"/>
          <w:rtl/>
          <w:lang w:bidi="fa-IR"/>
        </w:rPr>
        <w:t>ً</w:t>
      </w:r>
      <w:r w:rsidRPr="00C3465B">
        <w:rPr>
          <w:rtl/>
          <w:lang w:bidi="fa-IR"/>
        </w:rPr>
        <w:t xml:space="preserve"> عند الله. واختلفوا فيه فقال أهل السنّة وقدماء المعتزلة</w:t>
      </w:r>
      <w:r>
        <w:rPr>
          <w:rtl/>
          <w:lang w:bidi="fa-IR"/>
        </w:rPr>
        <w:t>:</w:t>
      </w:r>
      <w:r w:rsidRPr="00C3465B">
        <w:rPr>
          <w:rtl/>
          <w:lang w:bidi="fa-IR"/>
        </w:rPr>
        <w:t xml:space="preserve"> إنّه أبو بكر. وقال الشيعة وأكثر المتأخرين من المعتزلة</w:t>
      </w:r>
      <w:r>
        <w:rPr>
          <w:rtl/>
          <w:lang w:bidi="fa-IR"/>
        </w:rPr>
        <w:t>:</w:t>
      </w:r>
      <w:r w:rsidRPr="00C3465B">
        <w:rPr>
          <w:rtl/>
          <w:lang w:bidi="fa-IR"/>
        </w:rPr>
        <w:t xml:space="preserve"> هو علي</w:t>
      </w:r>
      <w:r>
        <w:rPr>
          <w:rtl/>
          <w:lang w:bidi="fa-IR"/>
        </w:rPr>
        <w:t>:</w:t>
      </w:r>
    </w:p>
    <w:p w:rsidR="00A41E48" w:rsidRPr="00C3465B" w:rsidRDefault="00985C57" w:rsidP="00A41E48">
      <w:pPr>
        <w:pStyle w:val="libNormal"/>
        <w:rPr>
          <w:rtl/>
          <w:lang w:bidi="fa-IR"/>
        </w:rPr>
      </w:pPr>
      <w:r>
        <w:rPr>
          <w:rFonts w:hint="cs"/>
          <w:rtl/>
          <w:lang w:bidi="fa-IR"/>
        </w:rPr>
        <w:t>إ</w:t>
      </w:r>
      <w:r w:rsidR="00A41E48" w:rsidRPr="00C3465B">
        <w:rPr>
          <w:rtl/>
          <w:lang w:bidi="fa-IR"/>
        </w:rPr>
        <w:t>ستدلّ أهل السنّة بوجهين</w:t>
      </w:r>
      <w:r w:rsidR="00A41E48">
        <w:rPr>
          <w:rtl/>
          <w:lang w:bidi="fa-IR"/>
        </w:rPr>
        <w:t>:</w:t>
      </w:r>
      <w:r w:rsidR="00A41E48" w:rsidRPr="00C3465B">
        <w:rPr>
          <w:rtl/>
          <w:lang w:bidi="fa-IR"/>
        </w:rPr>
        <w:t xml:space="preserve"> الأول</w:t>
      </w:r>
      <w:r w:rsidR="00A41E48">
        <w:rPr>
          <w:rtl/>
          <w:lang w:bidi="fa-IR"/>
        </w:rPr>
        <w:t>:</w:t>
      </w:r>
      <w:r w:rsidR="00A41E48" w:rsidRPr="00C3465B">
        <w:rPr>
          <w:rtl/>
          <w:lang w:bidi="fa-IR"/>
        </w:rPr>
        <w:t xml:space="preserve"> قوله تعالى</w:t>
      </w:r>
      <w:r w:rsidR="00A41E48">
        <w:rPr>
          <w:rtl/>
          <w:lang w:bidi="fa-IR"/>
        </w:rPr>
        <w:t>:</w:t>
      </w:r>
      <w:r w:rsidR="00A41E48" w:rsidRPr="00C3465B">
        <w:rPr>
          <w:rtl/>
          <w:lang w:bidi="fa-IR"/>
        </w:rPr>
        <w:t xml:space="preserve"> </w:t>
      </w:r>
      <w:r w:rsidR="00A41E48" w:rsidRPr="001C3131">
        <w:rPr>
          <w:rStyle w:val="libAlaemChar"/>
          <w:rtl/>
        </w:rPr>
        <w:t>(</w:t>
      </w:r>
      <w:r w:rsidR="00A41E48" w:rsidRPr="00BE597A">
        <w:rPr>
          <w:rStyle w:val="libAieChar"/>
          <w:rtl/>
        </w:rPr>
        <w:t xml:space="preserve"> وَسَيُجَنَّبُهَا الْأَتْقَى الَّذِي يُؤْتِي مالَهُ </w:t>
      </w:r>
      <w:r w:rsidR="00A41E48" w:rsidRPr="001C3131">
        <w:rPr>
          <w:rStyle w:val="libAlaemChar"/>
          <w:rtl/>
        </w:rPr>
        <w:t>)</w:t>
      </w:r>
      <w:r w:rsidR="00A41E48" w:rsidRPr="00C3465B">
        <w:rPr>
          <w:rtl/>
          <w:lang w:bidi="fa-IR"/>
        </w:rPr>
        <w:t xml:space="preserve"> السورة. والمراد هو أبو بكر</w:t>
      </w:r>
      <w:r w:rsidR="00A41E48">
        <w:rPr>
          <w:rtl/>
          <w:lang w:bidi="fa-IR"/>
        </w:rPr>
        <w:t xml:space="preserve"> - </w:t>
      </w:r>
      <w:r w:rsidR="00A41E48" w:rsidRPr="001C3131">
        <w:rPr>
          <w:rStyle w:val="libAlaemChar"/>
          <w:rtl/>
        </w:rPr>
        <w:t>رضي‌الله‌عنه</w:t>
      </w:r>
      <w:r w:rsidR="00A41E48">
        <w:rPr>
          <w:rtl/>
          <w:lang w:bidi="fa-IR"/>
        </w:rPr>
        <w:t xml:space="preserve"> - </w:t>
      </w:r>
      <w:r w:rsidR="00A41E48" w:rsidRPr="00C3465B">
        <w:rPr>
          <w:rtl/>
          <w:lang w:bidi="fa-IR"/>
        </w:rPr>
        <w:t>عند أكثر المفسّرين</w:t>
      </w:r>
      <w:r w:rsidR="00A41E48">
        <w:rPr>
          <w:rtl/>
          <w:lang w:bidi="fa-IR"/>
        </w:rPr>
        <w:t>،</w:t>
      </w:r>
      <w:r w:rsidR="00A41E48" w:rsidRPr="00C3465B">
        <w:rPr>
          <w:rtl/>
          <w:lang w:bidi="fa-IR"/>
        </w:rPr>
        <w:t xml:space="preserve"> والأتقى أكرم عند الله تعالى</w:t>
      </w:r>
      <w:r w:rsidR="00A41E48">
        <w:rPr>
          <w:rtl/>
          <w:lang w:bidi="fa-IR"/>
        </w:rPr>
        <w:t>،</w:t>
      </w:r>
      <w:r w:rsidR="00A41E48" w:rsidRPr="00C3465B">
        <w:rPr>
          <w:rtl/>
          <w:lang w:bidi="fa-IR"/>
        </w:rPr>
        <w:t xml:space="preserve"> لقوله تعالى</w:t>
      </w:r>
      <w:r w:rsidR="00A41E48">
        <w:rPr>
          <w:rtl/>
          <w:lang w:bidi="fa-IR"/>
        </w:rPr>
        <w:t>:</w:t>
      </w:r>
      <w:r w:rsidR="00A41E48" w:rsidRPr="00C3465B">
        <w:rPr>
          <w:rtl/>
          <w:lang w:bidi="fa-IR"/>
        </w:rPr>
        <w:t xml:space="preserve"> </w:t>
      </w:r>
      <w:r w:rsidR="00A41E48" w:rsidRPr="001C3131">
        <w:rPr>
          <w:rStyle w:val="libAlaemChar"/>
          <w:rtl/>
        </w:rPr>
        <w:t>(</w:t>
      </w:r>
      <w:r w:rsidR="00A41E48" w:rsidRPr="00BE597A">
        <w:rPr>
          <w:rStyle w:val="libAieChar"/>
          <w:rtl/>
        </w:rPr>
        <w:t xml:space="preserve"> إِنَّ أَكْرَمَكُمْ عِنْدَ اللهِ أَتْقاكُمْ </w:t>
      </w:r>
      <w:r w:rsidR="00A41E48" w:rsidRPr="001C3131">
        <w:rPr>
          <w:rStyle w:val="libAlaemChar"/>
          <w:rtl/>
        </w:rPr>
        <w:t>)</w:t>
      </w:r>
      <w:r w:rsidR="00A41E48" w:rsidRPr="00C3465B">
        <w:rPr>
          <w:rtl/>
          <w:lang w:bidi="fa-IR"/>
        </w:rPr>
        <w:t xml:space="preserve"> والأكرم عند الله أفضل. الثاني</w:t>
      </w:r>
      <w:r w:rsidR="00A41E48">
        <w:rPr>
          <w:rtl/>
          <w:lang w:bidi="fa-IR"/>
        </w:rPr>
        <w:t>:</w:t>
      </w:r>
      <w:r w:rsidR="00A41E48">
        <w:rPr>
          <w:rFonts w:hint="cs"/>
          <w:rtl/>
          <w:lang w:bidi="fa-IR"/>
        </w:rPr>
        <w:t xml:space="preserve"> </w:t>
      </w:r>
      <w:r w:rsidR="00A41E48" w:rsidRPr="00C3465B">
        <w:rPr>
          <w:rtl/>
        </w:rPr>
        <w:t xml:space="preserve">قوله </w:t>
      </w:r>
      <w:r w:rsidR="00082BFE" w:rsidRPr="00082BFE">
        <w:rPr>
          <w:rStyle w:val="libAlaemChar"/>
          <w:rtl/>
        </w:rPr>
        <w:t>صلى‌الله‌عليه‌وآله‌وسلم</w:t>
      </w:r>
      <w:r w:rsidR="006103F2" w:rsidRPr="006103F2">
        <w:rPr>
          <w:rStyle w:val="libAlaemChar"/>
          <w:rtl/>
        </w:rPr>
        <w:t xml:space="preserve"> </w:t>
      </w:r>
      <w:r w:rsidR="00A41E48">
        <w:rPr>
          <w:rtl/>
        </w:rPr>
        <w:t xml:space="preserve">: </w:t>
      </w:r>
      <w:r w:rsidR="00A41E48" w:rsidRPr="00C3465B">
        <w:rPr>
          <w:rtl/>
        </w:rPr>
        <w:t>والله ما طلعت شمس ولا غربت على أحد بعد النبيين والمرسلين أفضل من أبي بكر.</w:t>
      </w:r>
    </w:p>
    <w:p w:rsidR="00A41E48" w:rsidRPr="00C3465B" w:rsidRDefault="00A41E48" w:rsidP="00A41E48">
      <w:pPr>
        <w:pStyle w:val="libNormal"/>
        <w:rPr>
          <w:rtl/>
          <w:lang w:bidi="fa-IR"/>
        </w:rPr>
      </w:pPr>
      <w:r w:rsidRPr="00C3465B">
        <w:rPr>
          <w:rtl/>
          <w:lang w:bidi="fa-IR"/>
        </w:rPr>
        <w:t>وأجاب الشيعة</w:t>
      </w:r>
      <w:r>
        <w:rPr>
          <w:rtl/>
          <w:lang w:bidi="fa-IR"/>
        </w:rPr>
        <w:t>:</w:t>
      </w:r>
      <w:r w:rsidRPr="00C3465B">
        <w:rPr>
          <w:rtl/>
          <w:lang w:bidi="fa-IR"/>
        </w:rPr>
        <w:t xml:space="preserve"> بأنّ هذا لا يدلّ على أنّه أفضل</w:t>
      </w:r>
      <w:r>
        <w:rPr>
          <w:rtl/>
          <w:lang w:bidi="fa-IR"/>
        </w:rPr>
        <w:t>،</w:t>
      </w:r>
      <w:r w:rsidRPr="00C3465B">
        <w:rPr>
          <w:rtl/>
          <w:lang w:bidi="fa-IR"/>
        </w:rPr>
        <w:t xml:space="preserve"> بل على أنّ</w:t>
      </w:r>
      <w:r w:rsidR="00985C57">
        <w:rPr>
          <w:rFonts w:hint="cs"/>
          <w:rtl/>
          <w:lang w:bidi="fa-IR"/>
        </w:rPr>
        <w:t>َ</w:t>
      </w:r>
      <w:r w:rsidRPr="00C3465B">
        <w:rPr>
          <w:rtl/>
          <w:lang w:bidi="fa-IR"/>
        </w:rPr>
        <w:t xml:space="preserve"> غيره ليس أفضل منه.</w:t>
      </w:r>
    </w:p>
    <w:p w:rsidR="00A41E48" w:rsidRPr="00C3465B" w:rsidRDefault="00A41E48" w:rsidP="00A41E48">
      <w:pPr>
        <w:pStyle w:val="libNormal"/>
        <w:rPr>
          <w:rtl/>
          <w:lang w:bidi="fa-IR"/>
        </w:rPr>
      </w:pPr>
      <w:r w:rsidRPr="00C3465B">
        <w:rPr>
          <w:rtl/>
          <w:lang w:bidi="fa-IR"/>
        </w:rPr>
        <w:t>واحتجّت الشيعة</w:t>
      </w:r>
      <w:r>
        <w:rPr>
          <w:rtl/>
          <w:lang w:bidi="fa-IR"/>
        </w:rPr>
        <w:t>:</w:t>
      </w:r>
      <w:r w:rsidRPr="00C3465B">
        <w:rPr>
          <w:rtl/>
          <w:lang w:bidi="fa-IR"/>
        </w:rPr>
        <w:t xml:space="preserve"> بأنّ</w:t>
      </w:r>
      <w:r w:rsidR="00985C57">
        <w:rPr>
          <w:rFonts w:hint="cs"/>
          <w:rtl/>
          <w:lang w:bidi="fa-IR"/>
        </w:rPr>
        <w:t>َ</w:t>
      </w:r>
      <w:r w:rsidRPr="00C3465B">
        <w:rPr>
          <w:rtl/>
          <w:lang w:bidi="fa-IR"/>
        </w:rPr>
        <w:t xml:space="preserve"> الفضيلة إمّا عقليّة أو نقليّة</w:t>
      </w:r>
      <w:r>
        <w:rPr>
          <w:rtl/>
          <w:lang w:bidi="fa-IR"/>
        </w:rPr>
        <w:t>،</w:t>
      </w:r>
      <w:r w:rsidRPr="00C3465B">
        <w:rPr>
          <w:rtl/>
          <w:lang w:bidi="fa-IR"/>
        </w:rPr>
        <w:t xml:space="preserve"> والعقليّة إمّا بالنسب أو بالحسب</w:t>
      </w:r>
      <w:r>
        <w:rPr>
          <w:rtl/>
          <w:lang w:bidi="fa-IR"/>
        </w:rPr>
        <w:t>،</w:t>
      </w:r>
      <w:r w:rsidRPr="00C3465B">
        <w:rPr>
          <w:rtl/>
          <w:lang w:bidi="fa-IR"/>
        </w:rPr>
        <w:t xml:space="preserve"> وكان علي أكمل الصّحابة في جميع ذلك</w:t>
      </w:r>
      <w:r>
        <w:rPr>
          <w:rtl/>
          <w:lang w:bidi="fa-IR"/>
        </w:rPr>
        <w:t>،</w:t>
      </w:r>
      <w:r w:rsidRPr="00C3465B">
        <w:rPr>
          <w:rtl/>
          <w:lang w:bidi="fa-IR"/>
        </w:rPr>
        <w:t xml:space="preserve"> فهو أفضل.</w:t>
      </w:r>
    </w:p>
    <w:p w:rsidR="00A41E48" w:rsidRPr="00C3465B" w:rsidRDefault="00A41E48" w:rsidP="00A41E48">
      <w:pPr>
        <w:pStyle w:val="libNormal"/>
        <w:rPr>
          <w:rtl/>
          <w:lang w:bidi="fa-IR"/>
        </w:rPr>
      </w:pPr>
      <w:r w:rsidRPr="00C3465B">
        <w:rPr>
          <w:rtl/>
          <w:lang w:bidi="fa-IR"/>
        </w:rPr>
        <w:t>أمّا النسب</w:t>
      </w:r>
      <w:r>
        <w:rPr>
          <w:rtl/>
          <w:lang w:bidi="fa-IR"/>
        </w:rPr>
        <w:t>:</w:t>
      </w:r>
      <w:r w:rsidRPr="00C3465B">
        <w:rPr>
          <w:rtl/>
          <w:lang w:bidi="fa-IR"/>
        </w:rPr>
        <w:t xml:space="preserve"> فلأنّه أقرب إلى رسول الله</w:t>
      </w:r>
      <w:r>
        <w:rPr>
          <w:rtl/>
          <w:lang w:bidi="fa-IR"/>
        </w:rPr>
        <w:t>،</w:t>
      </w:r>
      <w:r w:rsidRPr="00C3465B">
        <w:rPr>
          <w:rtl/>
          <w:lang w:bidi="fa-IR"/>
        </w:rPr>
        <w:t xml:space="preserve"> والعباس</w:t>
      </w:r>
      <w:r>
        <w:rPr>
          <w:rtl/>
          <w:lang w:bidi="fa-IR"/>
        </w:rPr>
        <w:t xml:space="preserve"> - </w:t>
      </w:r>
      <w:r w:rsidRPr="00C3465B">
        <w:rPr>
          <w:rtl/>
          <w:lang w:bidi="fa-IR"/>
        </w:rPr>
        <w:t>وإن</w:t>
      </w:r>
      <w:r w:rsidR="00985C57">
        <w:rPr>
          <w:rFonts w:hint="cs"/>
          <w:rtl/>
          <w:lang w:bidi="fa-IR"/>
        </w:rPr>
        <w:t>ْ</w:t>
      </w:r>
      <w:r w:rsidRPr="00C3465B">
        <w:rPr>
          <w:rtl/>
          <w:lang w:bidi="fa-IR"/>
        </w:rPr>
        <w:t xml:space="preserve"> كان عمّ رسول الله لكنه</w:t>
      </w:r>
      <w:r>
        <w:rPr>
          <w:rtl/>
          <w:lang w:bidi="fa-IR"/>
        </w:rPr>
        <w:t xml:space="preserve"> - </w:t>
      </w:r>
      <w:r w:rsidRPr="00C3465B">
        <w:rPr>
          <w:rtl/>
          <w:lang w:bidi="fa-IR"/>
        </w:rPr>
        <w:t>كان أخا عبد الله من الأب</w:t>
      </w:r>
      <w:r>
        <w:rPr>
          <w:rtl/>
          <w:lang w:bidi="fa-IR"/>
        </w:rPr>
        <w:t>،</w:t>
      </w:r>
      <w:r w:rsidRPr="00C3465B">
        <w:rPr>
          <w:rtl/>
          <w:lang w:bidi="fa-IR"/>
        </w:rPr>
        <w:t xml:space="preserve"> وكان أبو طالب أخا</w:t>
      </w:r>
      <w:r w:rsidR="00985C57">
        <w:rPr>
          <w:rFonts w:hint="cs"/>
          <w:rtl/>
          <w:lang w:bidi="fa-IR"/>
        </w:rPr>
        <w:t>ً</w:t>
      </w:r>
      <w:r w:rsidRPr="00C3465B">
        <w:rPr>
          <w:rtl/>
          <w:lang w:bidi="fa-IR"/>
        </w:rPr>
        <w:t xml:space="preserve"> منهما. وكان علي هاشميا</w:t>
      </w:r>
      <w:r w:rsidR="00985C57">
        <w:rPr>
          <w:rFonts w:hint="cs"/>
          <w:rtl/>
          <w:lang w:bidi="fa-IR"/>
        </w:rPr>
        <w:t>ً</w:t>
      </w:r>
      <w:r w:rsidRPr="00C3465B">
        <w:rPr>
          <w:rtl/>
          <w:lang w:bidi="fa-IR"/>
        </w:rPr>
        <w:t xml:space="preserve"> من الأب وال</w:t>
      </w:r>
      <w:r w:rsidR="00985C57">
        <w:rPr>
          <w:rFonts w:hint="cs"/>
          <w:rtl/>
          <w:lang w:bidi="fa-IR"/>
        </w:rPr>
        <w:t>اُ</w:t>
      </w:r>
      <w:r w:rsidRPr="00C3465B">
        <w:rPr>
          <w:rtl/>
          <w:lang w:bidi="fa-IR"/>
        </w:rPr>
        <w:t>م</w:t>
      </w:r>
      <w:r>
        <w:rPr>
          <w:rtl/>
          <w:lang w:bidi="fa-IR"/>
        </w:rPr>
        <w:t>،</w:t>
      </w:r>
      <w:r w:rsidRPr="00C3465B">
        <w:rPr>
          <w:rtl/>
          <w:lang w:bidi="fa-IR"/>
        </w:rPr>
        <w:t xml:space="preserve"> لأنّه علي بن أبي طالب بن عبد المطلب بن هاشم</w:t>
      </w:r>
      <w:r>
        <w:rPr>
          <w:rtl/>
          <w:lang w:bidi="fa-IR"/>
        </w:rPr>
        <w:t>،</w:t>
      </w:r>
      <w:r w:rsidRPr="00C3465B">
        <w:rPr>
          <w:rtl/>
          <w:lang w:bidi="fa-IR"/>
        </w:rPr>
        <w:t xml:space="preserve"> وعلي بن فاطمة بنت أسد بن هاشم</w:t>
      </w:r>
      <w:r>
        <w:rPr>
          <w:rtl/>
          <w:lang w:bidi="fa-IR"/>
        </w:rPr>
        <w:t>،</w:t>
      </w:r>
      <w:r w:rsidRPr="00C3465B">
        <w:rPr>
          <w:rtl/>
          <w:lang w:bidi="fa-IR"/>
        </w:rPr>
        <w:t xml:space="preserve"> والهاشمي أفضل</w:t>
      </w:r>
      <w:r>
        <w:rPr>
          <w:rFonts w:hint="cs"/>
          <w:rtl/>
          <w:lang w:bidi="fa-IR"/>
        </w:rPr>
        <w:t xml:space="preserve"> </w:t>
      </w:r>
      <w:r w:rsidRPr="00C3465B">
        <w:rPr>
          <w:rtl/>
        </w:rPr>
        <w:t xml:space="preserve">لقوله </w:t>
      </w:r>
      <w:r w:rsidR="00082BFE" w:rsidRPr="00082BFE">
        <w:rPr>
          <w:rStyle w:val="libAlaemChar"/>
          <w:rtl/>
        </w:rPr>
        <w:t>صلى‌الله‌عليه‌وآله‌وسلم</w:t>
      </w:r>
      <w:r w:rsidR="006103F2" w:rsidRPr="006103F2">
        <w:rPr>
          <w:rStyle w:val="libAlaemChar"/>
          <w:rtl/>
        </w:rPr>
        <w:t xml:space="preserve"> </w:t>
      </w:r>
      <w:r>
        <w:rPr>
          <w:rtl/>
        </w:rPr>
        <w:t xml:space="preserve">: </w:t>
      </w:r>
      <w:r w:rsidR="00985C57">
        <w:rPr>
          <w:rFonts w:hint="cs"/>
          <w:rtl/>
        </w:rPr>
        <w:t>إ</w:t>
      </w:r>
      <w:r w:rsidRPr="00C3465B">
        <w:rPr>
          <w:rtl/>
        </w:rPr>
        <w:t>صطفى من ولد إسماعيل قريشا</w:t>
      </w:r>
      <w:r w:rsidR="00985C57">
        <w:rPr>
          <w:rFonts w:hint="cs"/>
          <w:rtl/>
        </w:rPr>
        <w:t>ً</w:t>
      </w:r>
      <w:r w:rsidRPr="00C3465B">
        <w:rPr>
          <w:rtl/>
        </w:rPr>
        <w:t xml:space="preserve"> واصطفى من قريش هاشما</w:t>
      </w:r>
      <w:r w:rsidR="00985C57">
        <w:rPr>
          <w:rFonts w:hint="cs"/>
          <w:rtl/>
        </w:rPr>
        <w:t>ً</w:t>
      </w:r>
      <w:r w:rsidRPr="00C3465B">
        <w:rPr>
          <w:rtl/>
        </w:rPr>
        <w:t>.</w:t>
      </w:r>
    </w:p>
    <w:p w:rsidR="00A41E48" w:rsidRPr="00C3465B" w:rsidRDefault="00A41E48" w:rsidP="00A41E48">
      <w:pPr>
        <w:pStyle w:val="libNormal"/>
        <w:rPr>
          <w:rtl/>
          <w:lang w:bidi="fa-IR"/>
        </w:rPr>
      </w:pPr>
      <w:r w:rsidRPr="00C3465B">
        <w:rPr>
          <w:rtl/>
          <w:lang w:bidi="fa-IR"/>
        </w:rPr>
        <w:t>وأمّا الحسب فلأنّ أشرف الصّفات الحميدة</w:t>
      </w:r>
      <w:r>
        <w:rPr>
          <w:rtl/>
          <w:lang w:bidi="fa-IR"/>
        </w:rPr>
        <w:t>:</w:t>
      </w:r>
      <w:r w:rsidRPr="00C3465B">
        <w:rPr>
          <w:rtl/>
          <w:lang w:bidi="fa-IR"/>
        </w:rPr>
        <w:t xml:space="preserve"> الزّهد والعلم والشجاعة</w:t>
      </w:r>
      <w:r>
        <w:rPr>
          <w:rtl/>
          <w:lang w:bidi="fa-IR"/>
        </w:rPr>
        <w:t>،</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وهي فيه أتم وأكمل من الصحابة.</w:t>
      </w:r>
    </w:p>
    <w:p w:rsidR="00A41E48" w:rsidRPr="00C3465B" w:rsidRDefault="00A41E48" w:rsidP="00A41E48">
      <w:pPr>
        <w:pStyle w:val="libNormal"/>
        <w:rPr>
          <w:rtl/>
          <w:lang w:bidi="fa-IR"/>
        </w:rPr>
      </w:pPr>
      <w:r w:rsidRPr="00C3465B">
        <w:rPr>
          <w:rtl/>
          <w:lang w:bidi="fa-IR"/>
        </w:rPr>
        <w:t>أمّا العلم</w:t>
      </w:r>
      <w:r>
        <w:rPr>
          <w:rtl/>
          <w:lang w:bidi="fa-IR"/>
        </w:rPr>
        <w:t>:</w:t>
      </w:r>
      <w:r w:rsidRPr="00C3465B">
        <w:rPr>
          <w:rtl/>
          <w:lang w:bidi="fa-IR"/>
        </w:rPr>
        <w:t xml:space="preserve"> فلأنّه ذكر في خطبه من أسرار التوحيد والعدل والنبوّة والقضاء والقدر وأحوال المعاد ما لم يوجد في الكلام لأحد</w:t>
      </w:r>
      <w:r w:rsidR="00985C57">
        <w:rPr>
          <w:rFonts w:hint="cs"/>
          <w:rtl/>
          <w:lang w:bidi="fa-IR"/>
        </w:rPr>
        <w:t>ٍ</w:t>
      </w:r>
      <w:r w:rsidRPr="00C3465B">
        <w:rPr>
          <w:rtl/>
          <w:lang w:bidi="fa-IR"/>
        </w:rPr>
        <w:t xml:space="preserve"> من الصحابة</w:t>
      </w:r>
      <w:r>
        <w:rPr>
          <w:rtl/>
          <w:lang w:bidi="fa-IR"/>
        </w:rPr>
        <w:t>،</w:t>
      </w:r>
      <w:r w:rsidRPr="00C3465B">
        <w:rPr>
          <w:rtl/>
          <w:lang w:bidi="fa-IR"/>
        </w:rPr>
        <w:t xml:space="preserve"> وجميع الفرق ينتهي نسبتهم في علم ال</w:t>
      </w:r>
      <w:r w:rsidR="00985C57">
        <w:rPr>
          <w:rFonts w:hint="cs"/>
          <w:rtl/>
          <w:lang w:bidi="fa-IR"/>
        </w:rPr>
        <w:t>اُ</w:t>
      </w:r>
      <w:r w:rsidRPr="00C3465B">
        <w:rPr>
          <w:rtl/>
          <w:lang w:bidi="fa-IR"/>
        </w:rPr>
        <w:t>صول إليه</w:t>
      </w:r>
      <w:r>
        <w:rPr>
          <w:rtl/>
          <w:lang w:bidi="fa-IR"/>
        </w:rPr>
        <w:t>،</w:t>
      </w:r>
      <w:r w:rsidRPr="00C3465B">
        <w:rPr>
          <w:rtl/>
          <w:lang w:bidi="fa-IR"/>
        </w:rPr>
        <w:t xml:space="preserve"> فإنّ المعتزلة ينسبون أنفسهم إليه</w:t>
      </w:r>
      <w:r>
        <w:rPr>
          <w:rtl/>
          <w:lang w:bidi="fa-IR"/>
        </w:rPr>
        <w:t>،</w:t>
      </w:r>
      <w:r w:rsidRPr="00C3465B">
        <w:rPr>
          <w:rtl/>
          <w:lang w:bidi="fa-IR"/>
        </w:rPr>
        <w:t xml:space="preserve"> والأشعري أيضا</w:t>
      </w:r>
      <w:r w:rsidR="00985C57">
        <w:rPr>
          <w:rFonts w:hint="cs"/>
          <w:rtl/>
          <w:lang w:bidi="fa-IR"/>
        </w:rPr>
        <w:t>ً</w:t>
      </w:r>
      <w:r w:rsidRPr="00C3465B">
        <w:rPr>
          <w:rtl/>
          <w:lang w:bidi="fa-IR"/>
        </w:rPr>
        <w:t xml:space="preserve"> منتسب إليه</w:t>
      </w:r>
      <w:r>
        <w:rPr>
          <w:rtl/>
          <w:lang w:bidi="fa-IR"/>
        </w:rPr>
        <w:t>،</w:t>
      </w:r>
      <w:r w:rsidRPr="00C3465B">
        <w:rPr>
          <w:rtl/>
          <w:lang w:bidi="fa-IR"/>
        </w:rPr>
        <w:t xml:space="preserve"> لأنّه كان تلميذ الجبائي المنتسب إلى علي</w:t>
      </w:r>
      <w:r>
        <w:rPr>
          <w:rtl/>
          <w:lang w:bidi="fa-IR"/>
        </w:rPr>
        <w:t>،</w:t>
      </w:r>
      <w:r w:rsidRPr="00C3465B">
        <w:rPr>
          <w:rtl/>
          <w:lang w:bidi="fa-IR"/>
        </w:rPr>
        <w:t xml:space="preserve"> وانتساب الشيعة بيّن</w:t>
      </w:r>
      <w:r>
        <w:rPr>
          <w:rtl/>
          <w:lang w:bidi="fa-IR"/>
        </w:rPr>
        <w:t>،</w:t>
      </w:r>
      <w:r w:rsidRPr="00C3465B">
        <w:rPr>
          <w:rtl/>
          <w:lang w:bidi="fa-IR"/>
        </w:rPr>
        <w:t xml:space="preserve"> الخوارج</w:t>
      </w:r>
      <w:r>
        <w:rPr>
          <w:rtl/>
          <w:lang w:bidi="fa-IR"/>
        </w:rPr>
        <w:t xml:space="preserve"> - </w:t>
      </w:r>
      <w:r w:rsidRPr="00C3465B">
        <w:rPr>
          <w:rtl/>
          <w:lang w:bidi="fa-IR"/>
        </w:rPr>
        <w:t>مع كونهم أبعد الناس عنه</w:t>
      </w:r>
      <w:r>
        <w:rPr>
          <w:rtl/>
          <w:lang w:bidi="fa-IR"/>
        </w:rPr>
        <w:t xml:space="preserve"> - </w:t>
      </w:r>
      <w:r w:rsidRPr="00C3465B">
        <w:rPr>
          <w:rtl/>
          <w:lang w:bidi="fa-IR"/>
        </w:rPr>
        <w:t>أكابرهم تلامذته</w:t>
      </w:r>
      <w:r>
        <w:rPr>
          <w:rtl/>
          <w:lang w:bidi="fa-IR"/>
        </w:rPr>
        <w:t>،</w:t>
      </w:r>
      <w:r w:rsidRPr="00C3465B">
        <w:rPr>
          <w:rtl/>
          <w:lang w:bidi="fa-IR"/>
        </w:rPr>
        <w:t xml:space="preserve"> وابن عباس رئيس المفسّرين كان تلميذا</w:t>
      </w:r>
      <w:r w:rsidR="00985C57">
        <w:rPr>
          <w:rFonts w:hint="cs"/>
          <w:rtl/>
          <w:lang w:bidi="fa-IR"/>
        </w:rPr>
        <w:t>ً</w:t>
      </w:r>
      <w:r w:rsidRPr="00C3465B">
        <w:rPr>
          <w:rtl/>
          <w:lang w:bidi="fa-IR"/>
        </w:rPr>
        <w:t xml:space="preserve"> له. وعلم منه تفسير كثير</w:t>
      </w:r>
      <w:r w:rsidR="00985C57">
        <w:rPr>
          <w:rFonts w:hint="cs"/>
          <w:rtl/>
          <w:lang w:bidi="fa-IR"/>
        </w:rPr>
        <w:t>ٍ</w:t>
      </w:r>
      <w:r w:rsidRPr="00C3465B">
        <w:rPr>
          <w:rtl/>
          <w:lang w:bidi="fa-IR"/>
        </w:rPr>
        <w:t xml:space="preserve"> من المواضع التي تتعلّ</w:t>
      </w:r>
      <w:r w:rsidR="00985C57">
        <w:rPr>
          <w:rFonts w:hint="cs"/>
          <w:rtl/>
          <w:lang w:bidi="fa-IR"/>
        </w:rPr>
        <w:t>َ</w:t>
      </w:r>
      <w:r w:rsidRPr="00C3465B">
        <w:rPr>
          <w:rtl/>
          <w:lang w:bidi="fa-IR"/>
        </w:rPr>
        <w:t>ق بعلوم دقيقة</w:t>
      </w:r>
      <w:r w:rsidR="00985C57">
        <w:rPr>
          <w:rFonts w:hint="cs"/>
          <w:rtl/>
          <w:lang w:bidi="fa-IR"/>
        </w:rPr>
        <w:t>ٍ</w:t>
      </w:r>
      <w:r w:rsidRPr="00C3465B">
        <w:rPr>
          <w:rtl/>
          <w:lang w:bidi="fa-IR"/>
        </w:rPr>
        <w:t xml:space="preserve"> مثل</w:t>
      </w:r>
      <w:r>
        <w:rPr>
          <w:rtl/>
          <w:lang w:bidi="fa-IR"/>
        </w:rPr>
        <w:t>:</w:t>
      </w:r>
      <w:r w:rsidRPr="00C3465B">
        <w:rPr>
          <w:rtl/>
          <w:lang w:bidi="fa-IR"/>
        </w:rPr>
        <w:t xml:space="preserve"> الحكمة والحساب والشعر والنجوم والرمل وأسرار الغيب</w:t>
      </w:r>
      <w:r>
        <w:rPr>
          <w:rtl/>
          <w:lang w:bidi="fa-IR"/>
        </w:rPr>
        <w:t>،</w:t>
      </w:r>
      <w:r w:rsidRPr="00C3465B">
        <w:rPr>
          <w:rtl/>
          <w:lang w:bidi="fa-IR"/>
        </w:rPr>
        <w:t xml:space="preserve"> وكان في علم الفقه والفصاحة في الدرجة العليا</w:t>
      </w:r>
      <w:r>
        <w:rPr>
          <w:rtl/>
          <w:lang w:bidi="fa-IR"/>
        </w:rPr>
        <w:t>،</w:t>
      </w:r>
      <w:r w:rsidRPr="00C3465B">
        <w:rPr>
          <w:rtl/>
          <w:lang w:bidi="fa-IR"/>
        </w:rPr>
        <w:t xml:space="preserve"> وعلم النحو منه وأرشد أبا الأسود الدؤلي إليه</w:t>
      </w:r>
      <w:r>
        <w:rPr>
          <w:rtl/>
          <w:lang w:bidi="fa-IR"/>
        </w:rPr>
        <w:t>،</w:t>
      </w:r>
      <w:r w:rsidRPr="00C3465B">
        <w:rPr>
          <w:rtl/>
          <w:lang w:bidi="fa-IR"/>
        </w:rPr>
        <w:t xml:space="preserve"> وكان عالما</w:t>
      </w:r>
      <w:r w:rsidR="008912A5">
        <w:rPr>
          <w:rFonts w:hint="cs"/>
          <w:rtl/>
          <w:lang w:bidi="fa-IR"/>
        </w:rPr>
        <w:t>ً</w:t>
      </w:r>
      <w:r w:rsidRPr="00C3465B">
        <w:rPr>
          <w:rtl/>
          <w:lang w:bidi="fa-IR"/>
        </w:rPr>
        <w:t xml:space="preserve"> بعلم السّلوك وتصفية الباطن الذي لا يعرفه إل</w:t>
      </w:r>
      <w:r w:rsidR="008912A5">
        <w:rPr>
          <w:rFonts w:hint="cs"/>
          <w:rtl/>
          <w:lang w:bidi="fa-IR"/>
        </w:rPr>
        <w:t>ّ</w:t>
      </w:r>
      <w:r w:rsidRPr="00C3465B">
        <w:rPr>
          <w:rtl/>
          <w:lang w:bidi="fa-IR"/>
        </w:rPr>
        <w:t>ا الأنبياء والأولياء</w:t>
      </w:r>
      <w:r>
        <w:rPr>
          <w:rtl/>
          <w:lang w:bidi="fa-IR"/>
        </w:rPr>
        <w:t>،</w:t>
      </w:r>
      <w:r w:rsidRPr="00C3465B">
        <w:rPr>
          <w:rtl/>
          <w:lang w:bidi="fa-IR"/>
        </w:rPr>
        <w:t xml:space="preserve"> حتى أخذه جميع المشايخ منه أو من أولاده أو من تلامذتهم</w:t>
      </w:r>
      <w:r>
        <w:rPr>
          <w:rtl/>
          <w:lang w:bidi="fa-IR"/>
        </w:rPr>
        <w:t>،</w:t>
      </w:r>
      <w:r w:rsidRPr="00C3465B">
        <w:rPr>
          <w:rtl/>
          <w:lang w:bidi="fa-IR"/>
        </w:rPr>
        <w:t xml:space="preserve"> وروي أنّه قال</w:t>
      </w:r>
      <w:r>
        <w:rPr>
          <w:rtl/>
          <w:lang w:bidi="fa-IR"/>
        </w:rPr>
        <w:t>:</w:t>
      </w:r>
      <w:r w:rsidRPr="00C3465B">
        <w:rPr>
          <w:rtl/>
          <w:lang w:bidi="fa-IR"/>
        </w:rPr>
        <w:t xml:space="preserve"> لو كسرت الوسادة ثمّ جلست عليها لقضيت بين أهل التوارة بتوراتهم وبين أهل الإنجيل بإنجيلهم وبين أهل الزبور بزبورهم وبين أهل الفرقان بفرقانهم</w:t>
      </w:r>
      <w:r>
        <w:rPr>
          <w:rtl/>
          <w:lang w:bidi="fa-IR"/>
        </w:rPr>
        <w:t>،</w:t>
      </w:r>
      <w:r w:rsidRPr="00C3465B">
        <w:rPr>
          <w:rtl/>
          <w:lang w:bidi="fa-IR"/>
        </w:rPr>
        <w:t xml:space="preserve"> والله ما من آية نزلت في بر أو بحر أو سهل أو جبل أو سماء أو أرض أو ليل أو نهار إل</w:t>
      </w:r>
      <w:r w:rsidR="008912A5">
        <w:rPr>
          <w:rFonts w:hint="cs"/>
          <w:rtl/>
          <w:lang w:bidi="fa-IR"/>
        </w:rPr>
        <w:t>ّ</w:t>
      </w:r>
      <w:r w:rsidRPr="00C3465B">
        <w:rPr>
          <w:rtl/>
          <w:lang w:bidi="fa-IR"/>
        </w:rPr>
        <w:t>ا وأنا أعلم فيمن نزلت وفي أيّ شيء نزلت.</w:t>
      </w:r>
    </w:p>
    <w:p w:rsidR="00A41E48" w:rsidRPr="00C3465B" w:rsidRDefault="00A41E48" w:rsidP="00A41E48">
      <w:pPr>
        <w:pStyle w:val="libNormal"/>
        <w:rPr>
          <w:rtl/>
          <w:lang w:bidi="fa-IR"/>
        </w:rPr>
      </w:pPr>
      <w:r w:rsidRPr="00C3465B">
        <w:rPr>
          <w:rtl/>
        </w:rPr>
        <w:t>وروي أنّه قال</w:t>
      </w:r>
      <w:r>
        <w:rPr>
          <w:rtl/>
        </w:rPr>
        <w:t xml:space="preserve">: </w:t>
      </w:r>
      <w:r w:rsidRPr="00C3465B">
        <w:rPr>
          <w:rtl/>
        </w:rPr>
        <w:t>لو كشف الغطاء ما ازددت يقينا</w:t>
      </w:r>
      <w:r w:rsidR="008912A5">
        <w:rPr>
          <w:rFonts w:hint="cs"/>
          <w:rtl/>
        </w:rPr>
        <w:t>ً</w:t>
      </w:r>
      <w:r w:rsidRPr="00C3465B">
        <w:rPr>
          <w:rtl/>
          <w:lang w:bidi="fa-IR"/>
        </w:rPr>
        <w:t>. و</w:t>
      </w:r>
      <w:r w:rsidRPr="00C3465B">
        <w:rPr>
          <w:rtl/>
        </w:rPr>
        <w:t xml:space="preserve">قال </w:t>
      </w:r>
      <w:r w:rsidR="00082BFE" w:rsidRPr="00082BFE">
        <w:rPr>
          <w:rStyle w:val="libAlaemChar"/>
          <w:rtl/>
        </w:rPr>
        <w:t>صلى‌الله‌عليه‌وآله‌وسلم</w:t>
      </w:r>
      <w:r w:rsidR="006103F2" w:rsidRPr="006103F2">
        <w:rPr>
          <w:rStyle w:val="libAlaemChar"/>
          <w:rtl/>
        </w:rPr>
        <w:t xml:space="preserve"> </w:t>
      </w:r>
      <w:r>
        <w:rPr>
          <w:rtl/>
        </w:rPr>
        <w:t xml:space="preserve">: </w:t>
      </w:r>
      <w:r w:rsidRPr="00C3465B">
        <w:rPr>
          <w:rtl/>
        </w:rPr>
        <w:t>أقضاكم علي.</w:t>
      </w:r>
      <w:r>
        <w:rPr>
          <w:rFonts w:hint="cs"/>
          <w:rtl/>
          <w:lang w:bidi="fa-IR"/>
        </w:rPr>
        <w:t xml:space="preserve"> </w:t>
      </w:r>
      <w:r w:rsidRPr="00C3465B">
        <w:rPr>
          <w:rtl/>
          <w:lang w:bidi="fa-IR"/>
        </w:rPr>
        <w:t>والقضاء يحتاج إلى جميع العلوم.</w:t>
      </w:r>
    </w:p>
    <w:p w:rsidR="00A41E48" w:rsidRPr="00C3465B" w:rsidRDefault="00A41E48" w:rsidP="00A41E48">
      <w:pPr>
        <w:pStyle w:val="libNormal"/>
        <w:rPr>
          <w:rtl/>
          <w:lang w:bidi="fa-IR"/>
        </w:rPr>
      </w:pPr>
      <w:r w:rsidRPr="00C3465B">
        <w:rPr>
          <w:rtl/>
          <w:lang w:bidi="fa-IR"/>
        </w:rPr>
        <w:t>وأمّا الزهد</w:t>
      </w:r>
      <w:r>
        <w:rPr>
          <w:rtl/>
          <w:lang w:bidi="fa-IR"/>
        </w:rPr>
        <w:t>:</w:t>
      </w:r>
      <w:r w:rsidRPr="00C3465B">
        <w:rPr>
          <w:rtl/>
          <w:lang w:bidi="fa-IR"/>
        </w:rPr>
        <w:t xml:space="preserve"> ف</w:t>
      </w:r>
      <w:r w:rsidR="000D1B0E">
        <w:rPr>
          <w:rtl/>
          <w:lang w:bidi="fa-IR"/>
        </w:rPr>
        <w:t>لمـّا</w:t>
      </w:r>
      <w:r w:rsidRPr="00C3465B">
        <w:rPr>
          <w:rtl/>
          <w:lang w:bidi="fa-IR"/>
        </w:rPr>
        <w:t xml:space="preserve"> علم منه بالتواتر من ترك اللّذات الدنياوية والاحتراز عن المحظورات من أوّل العمر إلى آخره مع القدرة</w:t>
      </w:r>
      <w:r>
        <w:rPr>
          <w:rtl/>
          <w:lang w:bidi="fa-IR"/>
        </w:rPr>
        <w:t>،</w:t>
      </w:r>
      <w:r w:rsidRPr="00C3465B">
        <w:rPr>
          <w:rtl/>
          <w:lang w:bidi="fa-IR"/>
        </w:rPr>
        <w:t xml:space="preserve"> وكان زهّاد الصحابة</w:t>
      </w:r>
      <w:r>
        <w:rPr>
          <w:rtl/>
          <w:lang w:bidi="fa-IR"/>
        </w:rPr>
        <w:t>:</w:t>
      </w:r>
      <w:r w:rsidRPr="00C3465B">
        <w:rPr>
          <w:rtl/>
          <w:lang w:bidi="fa-IR"/>
        </w:rPr>
        <w:t xml:space="preserve"> كأبي ذرّ وسلمان الفارسي وأبي الدرداء تلامذته.</w:t>
      </w:r>
    </w:p>
    <w:p w:rsidR="00A41E48" w:rsidRPr="00C3465B" w:rsidRDefault="00A41E48" w:rsidP="00A41E48">
      <w:pPr>
        <w:pStyle w:val="libNormal"/>
        <w:rPr>
          <w:rtl/>
          <w:lang w:bidi="fa-IR"/>
        </w:rPr>
      </w:pPr>
      <w:r w:rsidRPr="00C3465B">
        <w:rPr>
          <w:rtl/>
          <w:lang w:bidi="fa-IR"/>
        </w:rPr>
        <w:t>وأمّا الشجاعة</w:t>
      </w:r>
      <w:r>
        <w:rPr>
          <w:rtl/>
          <w:lang w:bidi="fa-IR"/>
        </w:rPr>
        <w:t>:</w:t>
      </w:r>
      <w:r w:rsidRPr="00C3465B">
        <w:rPr>
          <w:rtl/>
          <w:lang w:bidi="fa-IR"/>
        </w:rPr>
        <w:t xml:space="preserve"> فغنية عن الشرح</w:t>
      </w:r>
      <w:r>
        <w:rPr>
          <w:rtl/>
          <w:lang w:bidi="fa-IR"/>
        </w:rPr>
        <w:t>،</w:t>
      </w:r>
      <w:r w:rsidRPr="00C3465B">
        <w:rPr>
          <w:rtl/>
          <w:lang w:bidi="fa-IR"/>
        </w:rPr>
        <w:t xml:space="preserve"> حتى</w:t>
      </w:r>
      <w:r>
        <w:rPr>
          <w:rFonts w:hint="cs"/>
          <w:rtl/>
          <w:lang w:bidi="fa-IR"/>
        </w:rPr>
        <w:t xml:space="preserve"> </w:t>
      </w:r>
      <w:r w:rsidRPr="00C3465B">
        <w:rPr>
          <w:rtl/>
        </w:rPr>
        <w:t xml:space="preserve">قال النبيّ </w:t>
      </w:r>
      <w:r w:rsidR="00082BFE" w:rsidRPr="00082BFE">
        <w:rPr>
          <w:rStyle w:val="libAlaemChar"/>
          <w:rtl/>
        </w:rPr>
        <w:t>صلى‌الله‌عليه‌وآله‌وسلم</w:t>
      </w:r>
      <w:r w:rsidR="006103F2" w:rsidRPr="006103F2">
        <w:rPr>
          <w:rStyle w:val="libAlaemChar"/>
          <w:rtl/>
        </w:rPr>
        <w:t xml:space="preserve"> </w:t>
      </w:r>
      <w:r>
        <w:rPr>
          <w:rtl/>
        </w:rPr>
        <w:t xml:space="preserve">: </w:t>
      </w:r>
      <w:r w:rsidRPr="00C3465B">
        <w:rPr>
          <w:rtl/>
        </w:rPr>
        <w:t>لا فتى إلاّ علي لا سيف إلاّ ذو الفقار</w:t>
      </w:r>
      <w:r w:rsidRPr="00C3465B">
        <w:rPr>
          <w:rtl/>
          <w:lang w:bidi="fa-IR"/>
        </w:rPr>
        <w:t>. و</w:t>
      </w:r>
      <w:r w:rsidRPr="00C3465B">
        <w:rPr>
          <w:rtl/>
        </w:rPr>
        <w:t xml:space="preserve">قال </w:t>
      </w:r>
      <w:r w:rsidR="00082BFE" w:rsidRPr="00082BFE">
        <w:rPr>
          <w:rStyle w:val="libAlaemChar"/>
          <w:rtl/>
        </w:rPr>
        <w:t>صلى‌الله‌عليه‌وآله‌وسلم</w:t>
      </w:r>
      <w:r w:rsidR="006103F2" w:rsidRPr="006103F2">
        <w:rPr>
          <w:rStyle w:val="libAlaemChar"/>
          <w:rtl/>
        </w:rPr>
        <w:t xml:space="preserve"> </w:t>
      </w:r>
      <w:r w:rsidRPr="00C3465B">
        <w:rPr>
          <w:rtl/>
        </w:rPr>
        <w:t>يوم الأحزاب</w:t>
      </w:r>
      <w:r>
        <w:rPr>
          <w:rtl/>
        </w:rPr>
        <w:t xml:space="preserve">: </w:t>
      </w:r>
      <w:r w:rsidRPr="00C3465B">
        <w:rPr>
          <w:rtl/>
        </w:rPr>
        <w:t>لضربة علي خير من عباده الثقلين.</w:t>
      </w:r>
    </w:p>
    <w:p w:rsidR="00A41E48" w:rsidRPr="00C3465B" w:rsidRDefault="00A41E48" w:rsidP="00A41E48">
      <w:pPr>
        <w:pStyle w:val="libNormal"/>
        <w:rPr>
          <w:rtl/>
          <w:lang w:bidi="fa-IR"/>
        </w:rPr>
      </w:pPr>
      <w:r w:rsidRPr="00C3465B">
        <w:rPr>
          <w:rtl/>
          <w:lang w:bidi="fa-IR"/>
        </w:rPr>
        <w:t>وكذا السخاء</w:t>
      </w:r>
      <w:r>
        <w:rPr>
          <w:rtl/>
          <w:lang w:bidi="fa-IR"/>
        </w:rPr>
        <w:t>:</w:t>
      </w:r>
      <w:r w:rsidRPr="00C3465B">
        <w:rPr>
          <w:rtl/>
          <w:lang w:bidi="fa-IR"/>
        </w:rPr>
        <w:t xml:space="preserve"> فإنّه بلغ فيها الدرجة القصوى</w:t>
      </w:r>
      <w:r>
        <w:rPr>
          <w:rtl/>
          <w:lang w:bidi="fa-IR"/>
        </w:rPr>
        <w:t>،</w:t>
      </w:r>
      <w:r w:rsidRPr="00C3465B">
        <w:rPr>
          <w:rtl/>
          <w:lang w:bidi="fa-IR"/>
        </w:rPr>
        <w:t xml:space="preserve"> حتى أعطى ثلاثة أقراص</w:t>
      </w:r>
      <w:r w:rsidR="008912A5">
        <w:rPr>
          <w:rFonts w:hint="cs"/>
          <w:rtl/>
          <w:lang w:bidi="fa-IR"/>
        </w:rPr>
        <w:t>ٍ</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ما كان له ولا لأولاده غيرها عند الإ</w:t>
      </w:r>
      <w:r w:rsidR="008912A5">
        <w:rPr>
          <w:rFonts w:hint="cs"/>
          <w:rtl/>
          <w:lang w:bidi="fa-IR"/>
        </w:rPr>
        <w:t>ِ</w:t>
      </w:r>
      <w:r w:rsidRPr="00C3465B">
        <w:rPr>
          <w:rtl/>
          <w:lang w:bidi="fa-IR"/>
        </w:rPr>
        <w:t>فطار</w:t>
      </w:r>
      <w:r>
        <w:rPr>
          <w:rtl/>
          <w:lang w:bidi="fa-IR"/>
        </w:rPr>
        <w:t>،</w:t>
      </w:r>
      <w:r w:rsidRPr="00C3465B">
        <w:rPr>
          <w:rtl/>
          <w:lang w:bidi="fa-IR"/>
        </w:rPr>
        <w:t xml:space="preserve"> فأنزل الله تعالى</w:t>
      </w:r>
      <w:r>
        <w:rPr>
          <w:rtl/>
          <w:lang w:bidi="fa-IR"/>
        </w:rPr>
        <w:t>:</w:t>
      </w:r>
      <w:r w:rsidRPr="00C3465B">
        <w:rPr>
          <w:rtl/>
          <w:lang w:bidi="fa-IR"/>
        </w:rPr>
        <w:t xml:space="preserve"> </w:t>
      </w:r>
      <w:r w:rsidRPr="001C3131">
        <w:rPr>
          <w:rStyle w:val="libAlaemChar"/>
          <w:rtl/>
        </w:rPr>
        <w:t>(</w:t>
      </w:r>
      <w:r w:rsidRPr="00BE597A">
        <w:rPr>
          <w:rStyle w:val="libAieChar"/>
          <w:rtl/>
        </w:rPr>
        <w:t xml:space="preserve"> وَيُطْعِمُونَ الطَّعامَ عَلى حُبِّهِ مِسْكِيناً وَيَتِيماً وَأَسِيراً </w:t>
      </w:r>
      <w:r w:rsidRPr="001C3131">
        <w:rPr>
          <w:rStyle w:val="libAlaemChar"/>
          <w:rtl/>
        </w:rPr>
        <w:t>)</w:t>
      </w:r>
      <w:r w:rsidRPr="00C3465B">
        <w:rPr>
          <w:rtl/>
          <w:lang w:bidi="fa-IR"/>
        </w:rPr>
        <w:t>.</w:t>
      </w:r>
    </w:p>
    <w:p w:rsidR="00A41E48" w:rsidRPr="00C3465B" w:rsidRDefault="00A41E48" w:rsidP="00A41E48">
      <w:pPr>
        <w:pStyle w:val="libNormal"/>
        <w:rPr>
          <w:rtl/>
          <w:lang w:bidi="fa-IR"/>
        </w:rPr>
      </w:pPr>
      <w:r w:rsidRPr="00C3465B">
        <w:rPr>
          <w:rtl/>
          <w:lang w:bidi="fa-IR"/>
        </w:rPr>
        <w:t>وكان أولاده أفضل أولاد الصحابة كالحسن والحسين. و</w:t>
      </w:r>
      <w:r w:rsidRPr="00C3465B">
        <w:rPr>
          <w:rtl/>
        </w:rPr>
        <w:t xml:space="preserve">قال النبيّ </w:t>
      </w:r>
      <w:r w:rsidR="00082BFE" w:rsidRPr="00082BFE">
        <w:rPr>
          <w:rStyle w:val="libAlaemChar"/>
          <w:rtl/>
        </w:rPr>
        <w:t>صلى‌الله‌عليه‌وآله‌وسلم</w:t>
      </w:r>
      <w:r w:rsidR="006103F2" w:rsidRPr="006103F2">
        <w:rPr>
          <w:rStyle w:val="libAlaemChar"/>
          <w:rtl/>
        </w:rPr>
        <w:t xml:space="preserve"> </w:t>
      </w:r>
      <w:r>
        <w:rPr>
          <w:rtl/>
        </w:rPr>
        <w:t xml:space="preserve">: </w:t>
      </w:r>
      <w:r w:rsidRPr="00C3465B">
        <w:rPr>
          <w:rtl/>
        </w:rPr>
        <w:t>هما سيّدا شباب أهل الجنّة</w:t>
      </w:r>
      <w:r>
        <w:rPr>
          <w:rFonts w:hint="cs"/>
          <w:rtl/>
          <w:lang w:bidi="fa-IR"/>
        </w:rPr>
        <w:t>،</w:t>
      </w:r>
      <w:r w:rsidRPr="00C3465B">
        <w:rPr>
          <w:rtl/>
          <w:lang w:bidi="fa-IR"/>
        </w:rPr>
        <w:t xml:space="preserve"> ثمّ أولاد الحسن مثل</w:t>
      </w:r>
      <w:r>
        <w:rPr>
          <w:rtl/>
          <w:lang w:bidi="fa-IR"/>
        </w:rPr>
        <w:t>:</w:t>
      </w:r>
      <w:r>
        <w:rPr>
          <w:rFonts w:hint="cs"/>
          <w:rtl/>
          <w:lang w:bidi="fa-IR"/>
        </w:rPr>
        <w:t xml:space="preserve"> </w:t>
      </w:r>
      <w:r w:rsidRPr="00C3465B">
        <w:rPr>
          <w:rtl/>
          <w:lang w:bidi="fa-IR"/>
        </w:rPr>
        <w:t>الحسن المثنى</w:t>
      </w:r>
      <w:r>
        <w:rPr>
          <w:rtl/>
          <w:lang w:bidi="fa-IR"/>
        </w:rPr>
        <w:t>،</w:t>
      </w:r>
      <w:r w:rsidRPr="00C3465B">
        <w:rPr>
          <w:rtl/>
          <w:lang w:bidi="fa-IR"/>
        </w:rPr>
        <w:t xml:space="preserve"> والحسن المثلث</w:t>
      </w:r>
      <w:r>
        <w:rPr>
          <w:rtl/>
          <w:lang w:bidi="fa-IR"/>
        </w:rPr>
        <w:t>،</w:t>
      </w:r>
      <w:r w:rsidRPr="00C3465B">
        <w:rPr>
          <w:rtl/>
          <w:lang w:bidi="fa-IR"/>
        </w:rPr>
        <w:t xml:space="preserve"> وعبد الله بن المثنى</w:t>
      </w:r>
      <w:r>
        <w:rPr>
          <w:rtl/>
          <w:lang w:bidi="fa-IR"/>
        </w:rPr>
        <w:t>،</w:t>
      </w:r>
      <w:r w:rsidRPr="00C3465B">
        <w:rPr>
          <w:rtl/>
          <w:lang w:bidi="fa-IR"/>
        </w:rPr>
        <w:t xml:space="preserve"> والنفس الزكيّة. وأولاد الحسين مثل</w:t>
      </w:r>
      <w:r>
        <w:rPr>
          <w:rtl/>
          <w:lang w:bidi="fa-IR"/>
        </w:rPr>
        <w:t>:</w:t>
      </w:r>
      <w:r w:rsidRPr="00C3465B">
        <w:rPr>
          <w:rtl/>
          <w:lang w:bidi="fa-IR"/>
        </w:rPr>
        <w:t xml:space="preserve"> الأئمة المشهورة وهم إثنا عشر. وكان أبو حنيفة ومالك</w:t>
      </w:r>
      <w:r>
        <w:rPr>
          <w:rtl/>
          <w:lang w:bidi="fa-IR"/>
        </w:rPr>
        <w:t xml:space="preserve"> - </w:t>
      </w:r>
      <w:r w:rsidRPr="00C3465B">
        <w:rPr>
          <w:rtl/>
          <w:lang w:bidi="fa-IR"/>
        </w:rPr>
        <w:t>رحمهما الله</w:t>
      </w:r>
      <w:r>
        <w:rPr>
          <w:rtl/>
          <w:lang w:bidi="fa-IR"/>
        </w:rPr>
        <w:t xml:space="preserve"> - </w:t>
      </w:r>
      <w:r w:rsidRPr="00C3465B">
        <w:rPr>
          <w:rtl/>
          <w:lang w:bidi="fa-IR"/>
        </w:rPr>
        <w:t>أخذا الفقه من جعفر الصادق والباقون منهما</w:t>
      </w:r>
      <w:r>
        <w:rPr>
          <w:rtl/>
          <w:lang w:bidi="fa-IR"/>
        </w:rPr>
        <w:t>،</w:t>
      </w:r>
      <w:r w:rsidRPr="00C3465B">
        <w:rPr>
          <w:rtl/>
          <w:lang w:bidi="fa-IR"/>
        </w:rPr>
        <w:t xml:space="preserve"> وكان أبو يزيد البسطامي</w:t>
      </w:r>
      <w:r>
        <w:rPr>
          <w:rtl/>
          <w:lang w:bidi="fa-IR"/>
        </w:rPr>
        <w:t xml:space="preserve"> - </w:t>
      </w:r>
      <w:r w:rsidRPr="00C3465B">
        <w:rPr>
          <w:rtl/>
          <w:lang w:bidi="fa-IR"/>
        </w:rPr>
        <w:t>من مشايخ الإسلام</w:t>
      </w:r>
      <w:r>
        <w:rPr>
          <w:rtl/>
          <w:lang w:bidi="fa-IR"/>
        </w:rPr>
        <w:t xml:space="preserve"> - </w:t>
      </w:r>
      <w:r w:rsidRPr="00C3465B">
        <w:rPr>
          <w:rtl/>
          <w:lang w:bidi="fa-IR"/>
        </w:rPr>
        <w:t>سقّاء في دار جعفر الصادق</w:t>
      </w:r>
      <w:r>
        <w:rPr>
          <w:rtl/>
          <w:lang w:bidi="fa-IR"/>
        </w:rPr>
        <w:t>،</w:t>
      </w:r>
      <w:r w:rsidRPr="00C3465B">
        <w:rPr>
          <w:rtl/>
          <w:lang w:bidi="fa-IR"/>
        </w:rPr>
        <w:t xml:space="preserve"> والمعروف الكرخي أسلم على يد علي الرّضا وكان بوّاب داره.</w:t>
      </w:r>
    </w:p>
    <w:p w:rsidR="00A41E48" w:rsidRPr="00C3465B" w:rsidRDefault="00A41E48" w:rsidP="00A41E48">
      <w:pPr>
        <w:pStyle w:val="libNormal"/>
        <w:rPr>
          <w:rtl/>
          <w:lang w:bidi="fa-IR"/>
        </w:rPr>
      </w:pPr>
      <w:r w:rsidRPr="00C3465B">
        <w:rPr>
          <w:rtl/>
          <w:lang w:bidi="fa-IR"/>
        </w:rPr>
        <w:t>وأيضا</w:t>
      </w:r>
      <w:r w:rsidR="008912A5">
        <w:rPr>
          <w:rFonts w:hint="cs"/>
          <w:rtl/>
          <w:lang w:bidi="fa-IR"/>
        </w:rPr>
        <w:t>ً</w:t>
      </w:r>
      <w:r>
        <w:rPr>
          <w:rtl/>
          <w:lang w:bidi="fa-IR"/>
        </w:rPr>
        <w:t>:</w:t>
      </w:r>
      <w:r w:rsidRPr="00C3465B">
        <w:rPr>
          <w:rtl/>
          <w:lang w:bidi="fa-IR"/>
        </w:rPr>
        <w:t xml:space="preserve"> اجتماع الأكابر من الا</w:t>
      </w:r>
      <w:r w:rsidR="008912A5">
        <w:rPr>
          <w:rFonts w:hint="cs"/>
          <w:rtl/>
          <w:lang w:bidi="fa-IR"/>
        </w:rPr>
        <w:t>ُ</w:t>
      </w:r>
      <w:r w:rsidRPr="00C3465B">
        <w:rPr>
          <w:rtl/>
          <w:lang w:bidi="fa-IR"/>
        </w:rPr>
        <w:t>مة وعلمائها على شيعيّته دالّ على أنّه أفضل</w:t>
      </w:r>
      <w:r>
        <w:rPr>
          <w:rtl/>
          <w:lang w:bidi="fa-IR"/>
        </w:rPr>
        <w:t>،</w:t>
      </w:r>
      <w:r w:rsidRPr="00C3465B">
        <w:rPr>
          <w:rtl/>
          <w:lang w:bidi="fa-IR"/>
        </w:rPr>
        <w:t xml:space="preserve"> ولا عبرة بقول العوام.</w:t>
      </w:r>
    </w:p>
    <w:p w:rsidR="00A41E48" w:rsidRPr="00C3465B" w:rsidRDefault="00A41E48" w:rsidP="00A41E48">
      <w:pPr>
        <w:pStyle w:val="libNormal"/>
        <w:rPr>
          <w:rtl/>
          <w:lang w:bidi="fa-IR"/>
        </w:rPr>
      </w:pPr>
      <w:r w:rsidRPr="00C3465B">
        <w:rPr>
          <w:rtl/>
          <w:lang w:bidi="fa-IR"/>
        </w:rPr>
        <w:t>وأمّا الفضائل النقليّة</w:t>
      </w:r>
      <w:r>
        <w:rPr>
          <w:rtl/>
          <w:lang w:bidi="fa-IR"/>
        </w:rPr>
        <w:t>:</w:t>
      </w:r>
      <w:r w:rsidRPr="00C3465B">
        <w:rPr>
          <w:rtl/>
          <w:lang w:bidi="fa-IR"/>
        </w:rPr>
        <w:t xml:space="preserve"> فما روي عن النبيّ </w:t>
      </w:r>
      <w:r w:rsidR="00082BFE" w:rsidRPr="00082BFE">
        <w:rPr>
          <w:rStyle w:val="libAlaemChar"/>
          <w:rtl/>
        </w:rPr>
        <w:t>صلى‌الله‌عليه‌وآله‌وسلم</w:t>
      </w:r>
      <w:r w:rsidR="006103F2" w:rsidRPr="006103F2">
        <w:rPr>
          <w:rStyle w:val="libAlaemChar"/>
          <w:rtl/>
        </w:rPr>
        <w:t xml:space="preserve"> </w:t>
      </w:r>
      <w:r>
        <w:rPr>
          <w:rtl/>
          <w:lang w:bidi="fa-IR"/>
        </w:rPr>
        <w:t>:</w:t>
      </w:r>
    </w:p>
    <w:p w:rsidR="00A41E48" w:rsidRPr="00C3465B" w:rsidRDefault="00A41E48" w:rsidP="00A41E48">
      <w:pPr>
        <w:pStyle w:val="libNormal"/>
        <w:rPr>
          <w:rtl/>
          <w:lang w:bidi="fa-IR"/>
        </w:rPr>
      </w:pPr>
      <w:r w:rsidRPr="00BE597A">
        <w:rPr>
          <w:rStyle w:val="libBold2Char"/>
          <w:rtl/>
        </w:rPr>
        <w:t>الا</w:t>
      </w:r>
      <w:r w:rsidR="008912A5">
        <w:rPr>
          <w:rStyle w:val="libBold2Char"/>
          <w:rFonts w:hint="cs"/>
          <w:rtl/>
        </w:rPr>
        <w:t>ُ</w:t>
      </w:r>
      <w:r w:rsidRPr="00BE597A">
        <w:rPr>
          <w:rStyle w:val="libBold2Char"/>
          <w:rtl/>
        </w:rPr>
        <w:t>ولى</w:t>
      </w:r>
      <w:r>
        <w:rPr>
          <w:rtl/>
          <w:lang w:bidi="fa-IR"/>
        </w:rPr>
        <w:t>:</w:t>
      </w:r>
      <w:r w:rsidRPr="00C3465B">
        <w:rPr>
          <w:rtl/>
          <w:lang w:bidi="fa-IR"/>
        </w:rPr>
        <w:t xml:space="preserve"> خبر الطير</w:t>
      </w:r>
      <w:r>
        <w:rPr>
          <w:rtl/>
          <w:lang w:bidi="fa-IR"/>
        </w:rPr>
        <w:t>،</w:t>
      </w:r>
      <w:r w:rsidRPr="00C3465B">
        <w:rPr>
          <w:rtl/>
          <w:lang w:bidi="fa-IR"/>
        </w:rPr>
        <w:t xml:space="preserve"> وهو</w:t>
      </w:r>
      <w:r>
        <w:rPr>
          <w:rFonts w:hint="cs"/>
          <w:rtl/>
          <w:lang w:bidi="fa-IR"/>
        </w:rPr>
        <w:t xml:space="preserve"> </w:t>
      </w:r>
      <w:r w:rsidRPr="00C3465B">
        <w:rPr>
          <w:rtl/>
        </w:rPr>
        <w:t xml:space="preserve">قوله </w:t>
      </w:r>
      <w:r w:rsidR="00082BFE" w:rsidRPr="00082BFE">
        <w:rPr>
          <w:rStyle w:val="libAlaemChar"/>
          <w:rtl/>
        </w:rPr>
        <w:t>صلى‌الله‌عليه‌وآله‌وسلم</w:t>
      </w:r>
      <w:r w:rsidR="006103F2" w:rsidRPr="006103F2">
        <w:rPr>
          <w:rStyle w:val="libAlaemChar"/>
          <w:rtl/>
        </w:rPr>
        <w:t xml:space="preserve"> </w:t>
      </w:r>
      <w:r>
        <w:rPr>
          <w:rtl/>
        </w:rPr>
        <w:t xml:space="preserve">: </w:t>
      </w:r>
      <w:r w:rsidRPr="00C3465B">
        <w:rPr>
          <w:rtl/>
        </w:rPr>
        <w:t>الل</w:t>
      </w:r>
      <w:r w:rsidR="008912A5">
        <w:rPr>
          <w:rFonts w:hint="cs"/>
          <w:rtl/>
        </w:rPr>
        <w:t>ّ</w:t>
      </w:r>
      <w:r w:rsidRPr="00C3465B">
        <w:rPr>
          <w:rtl/>
        </w:rPr>
        <w:t>هم ائتني بأحبّ خلقك إليك يأكل معي هذا الطير فجاء علي وأكل معه.</w:t>
      </w:r>
    </w:p>
    <w:p w:rsidR="00A41E48" w:rsidRPr="00C3465B" w:rsidRDefault="00A41E48" w:rsidP="00A41E48">
      <w:pPr>
        <w:pStyle w:val="libNormal"/>
        <w:rPr>
          <w:rtl/>
          <w:lang w:bidi="fa-IR"/>
        </w:rPr>
      </w:pPr>
      <w:r w:rsidRPr="00BE597A">
        <w:rPr>
          <w:rStyle w:val="libBold2Char"/>
          <w:rtl/>
        </w:rPr>
        <w:t>الثانية</w:t>
      </w:r>
      <w:r>
        <w:rPr>
          <w:rtl/>
          <w:lang w:bidi="fa-IR"/>
        </w:rPr>
        <w:t>:</w:t>
      </w:r>
      <w:r w:rsidRPr="00C3465B">
        <w:rPr>
          <w:rtl/>
          <w:lang w:bidi="fa-IR"/>
        </w:rPr>
        <w:t xml:space="preserve"> خبر المنزلة</w:t>
      </w:r>
      <w:r>
        <w:rPr>
          <w:rtl/>
          <w:lang w:bidi="fa-IR"/>
        </w:rPr>
        <w:t>،</w:t>
      </w:r>
      <w:r w:rsidRPr="00C3465B">
        <w:rPr>
          <w:rtl/>
          <w:lang w:bidi="fa-IR"/>
        </w:rPr>
        <w:t xml:space="preserve"> وهو</w:t>
      </w:r>
      <w:r>
        <w:rPr>
          <w:rFonts w:hint="cs"/>
          <w:rtl/>
          <w:lang w:bidi="fa-IR"/>
        </w:rPr>
        <w:t xml:space="preserve"> </w:t>
      </w:r>
      <w:r w:rsidRPr="00C3465B">
        <w:rPr>
          <w:rtl/>
        </w:rPr>
        <w:t xml:space="preserve">قوله </w:t>
      </w:r>
      <w:r w:rsidR="00082BFE" w:rsidRPr="00082BFE">
        <w:rPr>
          <w:rStyle w:val="libAlaemChar"/>
          <w:rtl/>
        </w:rPr>
        <w:t>صلى‌الله‌عليه‌وآله‌وسلم</w:t>
      </w:r>
      <w:r w:rsidR="006103F2" w:rsidRPr="006103F2">
        <w:rPr>
          <w:rStyle w:val="libAlaemChar"/>
          <w:rtl/>
        </w:rPr>
        <w:t xml:space="preserve"> </w:t>
      </w:r>
      <w:r>
        <w:rPr>
          <w:rtl/>
        </w:rPr>
        <w:t xml:space="preserve">: </w:t>
      </w:r>
      <w:r w:rsidRPr="00C3465B">
        <w:rPr>
          <w:rtl/>
        </w:rPr>
        <w:t>أنت منّي بمنزلة هارون من موسى إل</w:t>
      </w:r>
      <w:r w:rsidR="008912A5">
        <w:rPr>
          <w:rFonts w:hint="cs"/>
          <w:rtl/>
        </w:rPr>
        <w:t>ّ</w:t>
      </w:r>
      <w:r w:rsidRPr="00C3465B">
        <w:rPr>
          <w:rtl/>
        </w:rPr>
        <w:t>ا إنّه لا نبي بعدي</w:t>
      </w:r>
      <w:r w:rsidRPr="00C3465B">
        <w:rPr>
          <w:rtl/>
          <w:lang w:bidi="fa-IR"/>
        </w:rPr>
        <w:t>. وهذا أقوى من</w:t>
      </w:r>
      <w:r>
        <w:rPr>
          <w:rFonts w:hint="cs"/>
          <w:rtl/>
          <w:lang w:bidi="fa-IR"/>
        </w:rPr>
        <w:t xml:space="preserve"> </w:t>
      </w:r>
      <w:r w:rsidRPr="00C3465B">
        <w:rPr>
          <w:rtl/>
        </w:rPr>
        <w:t>قوله في حق أبي بكر</w:t>
      </w:r>
      <w:r>
        <w:rPr>
          <w:rtl/>
        </w:rPr>
        <w:t xml:space="preserve">: </w:t>
      </w:r>
      <w:r w:rsidRPr="00C3465B">
        <w:rPr>
          <w:rtl/>
        </w:rPr>
        <w:t>والله ما طلعت شمس ولا غربت بعد النبيّين على أفضل من أبي بكر</w:t>
      </w:r>
      <w:r>
        <w:rPr>
          <w:rFonts w:hint="cs"/>
          <w:rtl/>
        </w:rPr>
        <w:t>،</w:t>
      </w:r>
      <w:r w:rsidRPr="00C3465B">
        <w:rPr>
          <w:rtl/>
          <w:lang w:bidi="fa-IR"/>
        </w:rPr>
        <w:t xml:space="preserve"> لأنّه إنّما يدلّ على أنّ غيره ليس </w:t>
      </w:r>
      <w:r w:rsidR="00DB39A1">
        <w:rPr>
          <w:rFonts w:hint="cs"/>
          <w:rtl/>
          <w:lang w:bidi="fa-IR"/>
        </w:rPr>
        <w:t>اُ</w:t>
      </w:r>
      <w:r w:rsidRPr="00C3465B">
        <w:rPr>
          <w:rtl/>
          <w:lang w:bidi="fa-IR"/>
        </w:rPr>
        <w:t>فضل منه لا على أنّه أفضل من غيره. وأيضا</w:t>
      </w:r>
      <w:r w:rsidR="00DB39A1">
        <w:rPr>
          <w:rFonts w:hint="cs"/>
          <w:rtl/>
          <w:lang w:bidi="fa-IR"/>
        </w:rPr>
        <w:t>ً</w:t>
      </w:r>
      <w:r>
        <w:rPr>
          <w:rtl/>
          <w:lang w:bidi="fa-IR"/>
        </w:rPr>
        <w:t>:</w:t>
      </w:r>
      <w:r w:rsidRPr="00C3465B">
        <w:rPr>
          <w:rtl/>
          <w:lang w:bidi="fa-IR"/>
        </w:rPr>
        <w:t xml:space="preserve"> يدلّ على أنّ الغير ما كان أفضل منه لا على أنّه ما يكون</w:t>
      </w:r>
      <w:r>
        <w:rPr>
          <w:rtl/>
          <w:lang w:bidi="fa-IR"/>
        </w:rPr>
        <w:t>،</w:t>
      </w:r>
      <w:r w:rsidRPr="00C3465B">
        <w:rPr>
          <w:rtl/>
          <w:lang w:bidi="fa-IR"/>
        </w:rPr>
        <w:t xml:space="preserve"> فجاز أن</w:t>
      </w:r>
      <w:r w:rsidR="00DB39A1">
        <w:rPr>
          <w:rFonts w:hint="cs"/>
          <w:rtl/>
          <w:lang w:bidi="fa-IR"/>
        </w:rPr>
        <w:t>ْ</w:t>
      </w:r>
      <w:r w:rsidRPr="00C3465B">
        <w:rPr>
          <w:rtl/>
          <w:lang w:bidi="fa-IR"/>
        </w:rPr>
        <w:t xml:space="preserve"> لا يكون عند ورود هذا الخبر ويكون بعده. وأيضا</w:t>
      </w:r>
      <w:r w:rsidR="00DB39A1">
        <w:rPr>
          <w:rFonts w:hint="cs"/>
          <w:rtl/>
          <w:lang w:bidi="fa-IR"/>
        </w:rPr>
        <w:t>ً</w:t>
      </w:r>
      <w:r>
        <w:rPr>
          <w:rtl/>
          <w:lang w:bidi="fa-IR"/>
        </w:rPr>
        <w:t>:</w:t>
      </w:r>
      <w:r w:rsidRPr="00C3465B">
        <w:rPr>
          <w:rtl/>
          <w:lang w:bidi="fa-IR"/>
        </w:rPr>
        <w:t xml:space="preserve"> خبر المنزلة يدلّ</w:t>
      </w:r>
      <w:r w:rsidR="00DB39A1">
        <w:rPr>
          <w:rFonts w:hint="cs"/>
          <w:rtl/>
          <w:lang w:bidi="fa-IR"/>
        </w:rPr>
        <w:t>ُ</w:t>
      </w:r>
      <w:r w:rsidRPr="00C3465B">
        <w:rPr>
          <w:rtl/>
          <w:lang w:bidi="fa-IR"/>
        </w:rPr>
        <w:t xml:space="preserve"> على أنّ له مرتبة الأنبياء</w:t>
      </w:r>
      <w:r>
        <w:rPr>
          <w:rFonts w:hint="cs"/>
          <w:rtl/>
          <w:lang w:bidi="fa-IR"/>
        </w:rPr>
        <w:t xml:space="preserve"> </w:t>
      </w:r>
      <w:r w:rsidRPr="00C3465B">
        <w:rPr>
          <w:rtl/>
        </w:rPr>
        <w:t xml:space="preserve">لقوله </w:t>
      </w:r>
      <w:r w:rsidR="00082BFE" w:rsidRPr="00082BFE">
        <w:rPr>
          <w:rStyle w:val="libAlaemChar"/>
          <w:rtl/>
        </w:rPr>
        <w:t>صلى‌الله‌عليه‌وآله‌وسلم</w:t>
      </w:r>
      <w:r w:rsidR="006103F2" w:rsidRPr="006103F2">
        <w:rPr>
          <w:rStyle w:val="libAlaemChar"/>
          <w:rtl/>
        </w:rPr>
        <w:t xml:space="preserve"> </w:t>
      </w:r>
      <w:r>
        <w:rPr>
          <w:rtl/>
        </w:rPr>
        <w:t xml:space="preserve">: </w:t>
      </w:r>
      <w:r w:rsidRPr="00C3465B">
        <w:rPr>
          <w:rtl/>
        </w:rPr>
        <w:t>إل</w:t>
      </w:r>
      <w:r w:rsidR="00DB39A1">
        <w:rPr>
          <w:rFonts w:hint="cs"/>
          <w:rtl/>
        </w:rPr>
        <w:t>ّ</w:t>
      </w:r>
      <w:r w:rsidRPr="00C3465B">
        <w:rPr>
          <w:rtl/>
        </w:rPr>
        <w:t>ا أنّه لا نبي بعدي</w:t>
      </w:r>
      <w:r>
        <w:rPr>
          <w:rtl/>
        </w:rPr>
        <w:t>،</w:t>
      </w:r>
      <w:r w:rsidRPr="00C3465B">
        <w:rPr>
          <w:rtl/>
          <w:lang w:bidi="fa-IR"/>
        </w:rPr>
        <w:t xml:space="preserve"> وخبر أبي بكر إنّما يدلّ على أنّ غيره ممّن هو أولى من مراتب الأنبياء ليس أفضل منه</w:t>
      </w:r>
      <w:r>
        <w:rPr>
          <w:rFonts w:hint="cs"/>
          <w:rtl/>
          <w:lang w:bidi="fa-IR"/>
        </w:rPr>
        <w:t xml:space="preserve"> </w:t>
      </w:r>
      <w:r w:rsidRPr="00C3465B">
        <w:rPr>
          <w:rtl/>
        </w:rPr>
        <w:t xml:space="preserve">لقوله </w:t>
      </w:r>
      <w:r w:rsidR="00082BFE" w:rsidRPr="00082BFE">
        <w:rPr>
          <w:rStyle w:val="libAlaemChar"/>
          <w:rtl/>
        </w:rPr>
        <w:t>صلى‌الله‌عليه‌وآله‌وسلم</w:t>
      </w:r>
      <w:r w:rsidR="006103F2" w:rsidRPr="006103F2">
        <w:rPr>
          <w:rStyle w:val="libAlaemChar"/>
          <w:rtl/>
        </w:rPr>
        <w:t xml:space="preserve"> </w:t>
      </w:r>
      <w:r>
        <w:rPr>
          <w:rtl/>
        </w:rPr>
        <w:t xml:space="preserve">: </w:t>
      </w:r>
      <w:r w:rsidRPr="00C3465B">
        <w:rPr>
          <w:rtl/>
        </w:rPr>
        <w:t>بعد النبيين والمرسلين</w:t>
      </w:r>
      <w:r>
        <w:rPr>
          <w:rtl/>
        </w:rPr>
        <w:t>،</w:t>
      </w:r>
      <w:r w:rsidRPr="00C3465B">
        <w:rPr>
          <w:rtl/>
        </w:rPr>
        <w:t xml:space="preserve"> </w:t>
      </w:r>
      <w:r w:rsidRPr="00C3465B">
        <w:rPr>
          <w:rtl/>
          <w:lang w:bidi="fa-IR"/>
        </w:rPr>
        <w:t>فجاز أن يكون علي أفضل منه.</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BE597A">
        <w:rPr>
          <w:rStyle w:val="libBold2Char"/>
          <w:rtl/>
        </w:rPr>
        <w:lastRenderedPageBreak/>
        <w:t>الثالثة</w:t>
      </w:r>
      <w:r>
        <w:rPr>
          <w:rtl/>
          <w:lang w:bidi="fa-IR"/>
        </w:rPr>
        <w:t>:</w:t>
      </w:r>
      <w:r w:rsidRPr="00C3465B">
        <w:rPr>
          <w:rtl/>
          <w:lang w:bidi="fa-IR"/>
        </w:rPr>
        <w:t xml:space="preserve"> خبر الراية</w:t>
      </w:r>
      <w:r>
        <w:rPr>
          <w:rtl/>
          <w:lang w:bidi="fa-IR"/>
        </w:rPr>
        <w:t>،</w:t>
      </w:r>
      <w:r>
        <w:rPr>
          <w:rFonts w:hint="cs"/>
          <w:rtl/>
          <w:lang w:bidi="fa-IR"/>
        </w:rPr>
        <w:t xml:space="preserve"> </w:t>
      </w:r>
      <w:r w:rsidRPr="00C3465B">
        <w:rPr>
          <w:rtl/>
        </w:rPr>
        <w:t>روي</w:t>
      </w:r>
      <w:r>
        <w:rPr>
          <w:rtl/>
        </w:rPr>
        <w:t xml:space="preserve"> </w:t>
      </w:r>
      <w:r w:rsidRPr="00C3465B">
        <w:rPr>
          <w:rtl/>
        </w:rPr>
        <w:t xml:space="preserve">أنّه </w:t>
      </w:r>
      <w:r w:rsidR="00082BFE" w:rsidRPr="00082BFE">
        <w:rPr>
          <w:rStyle w:val="libAlaemChar"/>
          <w:rtl/>
        </w:rPr>
        <w:t>صلى‌الله‌عليه‌وآله‌وسلم</w:t>
      </w:r>
      <w:r w:rsidR="006103F2" w:rsidRPr="006103F2">
        <w:rPr>
          <w:rStyle w:val="libAlaemChar"/>
          <w:rtl/>
        </w:rPr>
        <w:t xml:space="preserve"> </w:t>
      </w:r>
      <w:r w:rsidRPr="00C3465B">
        <w:rPr>
          <w:rtl/>
        </w:rPr>
        <w:t>بعث أبا بكر إلى خيبر فرجع منهزما</w:t>
      </w:r>
      <w:r w:rsidR="00DB39A1">
        <w:rPr>
          <w:rFonts w:hint="cs"/>
          <w:rtl/>
        </w:rPr>
        <w:t>ً</w:t>
      </w:r>
      <w:r>
        <w:rPr>
          <w:rtl/>
        </w:rPr>
        <w:t>،</w:t>
      </w:r>
      <w:r w:rsidRPr="00C3465B">
        <w:rPr>
          <w:rtl/>
        </w:rPr>
        <w:t xml:space="preserve"> ثمّ بعث عمر فرجع منهزما</w:t>
      </w:r>
      <w:r w:rsidR="00DB39A1">
        <w:rPr>
          <w:rFonts w:hint="cs"/>
          <w:rtl/>
        </w:rPr>
        <w:t>ً</w:t>
      </w:r>
      <w:r>
        <w:rPr>
          <w:rtl/>
        </w:rPr>
        <w:t>،</w:t>
      </w:r>
      <w:r w:rsidRPr="00C3465B">
        <w:rPr>
          <w:rtl/>
        </w:rPr>
        <w:t xml:space="preserve"> فبات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مغتمّا</w:t>
      </w:r>
      <w:r w:rsidR="00DB39A1">
        <w:rPr>
          <w:rFonts w:hint="cs"/>
          <w:rtl/>
        </w:rPr>
        <w:t>ً</w:t>
      </w:r>
      <w:r>
        <w:rPr>
          <w:rtl/>
        </w:rPr>
        <w:t>،</w:t>
      </w:r>
      <w:r w:rsidRPr="00C3465B">
        <w:rPr>
          <w:rtl/>
        </w:rPr>
        <w:t xml:space="preserve"> ف</w:t>
      </w:r>
      <w:r w:rsidR="000D1B0E">
        <w:rPr>
          <w:rtl/>
        </w:rPr>
        <w:t>لمـّا</w:t>
      </w:r>
      <w:r w:rsidRPr="00C3465B">
        <w:rPr>
          <w:rtl/>
        </w:rPr>
        <w:t xml:space="preserve"> أصبح خرج إلى الناس ومعه الراية وقال</w:t>
      </w:r>
      <w:r>
        <w:rPr>
          <w:rtl/>
        </w:rPr>
        <w:t>:</w:t>
      </w:r>
      <w:r w:rsidRPr="00C3465B">
        <w:rPr>
          <w:rtl/>
        </w:rPr>
        <w:t xml:space="preserve"> لأعطينّ الرّاية رجلا يحبّ الله ورسوله</w:t>
      </w:r>
      <w:r>
        <w:rPr>
          <w:rtl/>
        </w:rPr>
        <w:t>،</w:t>
      </w:r>
      <w:r w:rsidRPr="00C3465B">
        <w:rPr>
          <w:rtl/>
        </w:rPr>
        <w:t xml:space="preserve"> ويحبّه الله ورسوله</w:t>
      </w:r>
      <w:r>
        <w:rPr>
          <w:rtl/>
        </w:rPr>
        <w:t>،</w:t>
      </w:r>
      <w:r w:rsidRPr="00C3465B">
        <w:rPr>
          <w:rtl/>
        </w:rPr>
        <w:t xml:space="preserve"> كرّارا</w:t>
      </w:r>
      <w:r w:rsidR="00DB39A1">
        <w:rPr>
          <w:rFonts w:hint="cs"/>
          <w:rtl/>
        </w:rPr>
        <w:t>ً</w:t>
      </w:r>
      <w:r w:rsidRPr="00C3465B">
        <w:rPr>
          <w:rtl/>
        </w:rPr>
        <w:t xml:space="preserve"> غير فرّار. فتعرّض له المهاجرون والأنصار فقال رسول الله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أين علي</w:t>
      </w:r>
      <w:r>
        <w:rPr>
          <w:rtl/>
        </w:rPr>
        <w:t>؟</w:t>
      </w:r>
      <w:r w:rsidRPr="00C3465B">
        <w:rPr>
          <w:rtl/>
        </w:rPr>
        <w:t xml:space="preserve"> فقيل</w:t>
      </w:r>
      <w:r>
        <w:rPr>
          <w:rtl/>
        </w:rPr>
        <w:t>:</w:t>
      </w:r>
      <w:r w:rsidRPr="00C3465B">
        <w:rPr>
          <w:rtl/>
        </w:rPr>
        <w:t xml:space="preserve"> إنّه أرمد العينين</w:t>
      </w:r>
      <w:r>
        <w:rPr>
          <w:rtl/>
        </w:rPr>
        <w:t>،</w:t>
      </w:r>
      <w:r w:rsidRPr="00C3465B">
        <w:rPr>
          <w:rtl/>
        </w:rPr>
        <w:t xml:space="preserve"> فتفل في عينيه</w:t>
      </w:r>
      <w:r>
        <w:rPr>
          <w:rtl/>
        </w:rPr>
        <w:t>،</w:t>
      </w:r>
      <w:r w:rsidRPr="00C3465B">
        <w:rPr>
          <w:rtl/>
        </w:rPr>
        <w:t xml:space="preserve"> ثمّ دفع إليه الرّاية.</w:t>
      </w:r>
    </w:p>
    <w:p w:rsidR="00A41E48" w:rsidRPr="00C3465B" w:rsidRDefault="00A41E48" w:rsidP="00A41E48">
      <w:pPr>
        <w:pStyle w:val="libNormal"/>
        <w:rPr>
          <w:rtl/>
          <w:lang w:bidi="fa-IR"/>
        </w:rPr>
      </w:pPr>
      <w:r w:rsidRPr="00BE597A">
        <w:rPr>
          <w:rStyle w:val="libBold2Char"/>
          <w:rtl/>
        </w:rPr>
        <w:t>الرابعة</w:t>
      </w:r>
      <w:r>
        <w:rPr>
          <w:rtl/>
          <w:lang w:bidi="fa-IR"/>
        </w:rPr>
        <w:t>:</w:t>
      </w:r>
      <w:r w:rsidRPr="00C3465B">
        <w:rPr>
          <w:rtl/>
          <w:lang w:bidi="fa-IR"/>
        </w:rPr>
        <w:t xml:space="preserve"> خبر السّيادة.</w:t>
      </w:r>
      <w:r>
        <w:rPr>
          <w:rFonts w:hint="cs"/>
          <w:rtl/>
          <w:lang w:bidi="fa-IR"/>
        </w:rPr>
        <w:t xml:space="preserve"> </w:t>
      </w:r>
      <w:r w:rsidRPr="00C3465B">
        <w:rPr>
          <w:rtl/>
        </w:rPr>
        <w:t>قالت عائشة</w:t>
      </w:r>
      <w:r>
        <w:rPr>
          <w:rtl/>
        </w:rPr>
        <w:t xml:space="preserve">: </w:t>
      </w:r>
      <w:r w:rsidRPr="00C3465B">
        <w:rPr>
          <w:rtl/>
        </w:rPr>
        <w:t>كنت جالسة عند النبيّ</w:t>
      </w:r>
      <w:r>
        <w:rPr>
          <w:rtl/>
        </w:rPr>
        <w:t xml:space="preserve"> - </w:t>
      </w:r>
      <w:r w:rsidR="00082BFE" w:rsidRPr="00082BFE">
        <w:rPr>
          <w:rStyle w:val="libAlaemChar"/>
          <w:rtl/>
        </w:rPr>
        <w:t>صلى‌الله‌عليه‌وآله‌وسلم</w:t>
      </w:r>
      <w:r w:rsidR="006103F2" w:rsidRPr="006103F2">
        <w:rPr>
          <w:rStyle w:val="libAlaemChar"/>
          <w:rtl/>
        </w:rPr>
        <w:t xml:space="preserve"> </w:t>
      </w:r>
      <w:r>
        <w:rPr>
          <w:rtl/>
        </w:rPr>
        <w:t xml:space="preserve">- </w:t>
      </w:r>
      <w:r w:rsidRPr="00C3465B">
        <w:rPr>
          <w:rtl/>
        </w:rPr>
        <w:t>إذ</w:t>
      </w:r>
      <w:r w:rsidR="00DB39A1">
        <w:rPr>
          <w:rFonts w:hint="cs"/>
          <w:rtl/>
        </w:rPr>
        <w:t>ْ</w:t>
      </w:r>
      <w:r w:rsidRPr="00C3465B">
        <w:rPr>
          <w:rtl/>
        </w:rPr>
        <w:t xml:space="preserve"> أقبل علي فقال</w:t>
      </w:r>
      <w:r>
        <w:rPr>
          <w:rtl/>
        </w:rPr>
        <w:t>:</w:t>
      </w:r>
      <w:r w:rsidRPr="00C3465B">
        <w:rPr>
          <w:rtl/>
        </w:rPr>
        <w:t xml:space="preserve"> هذا سي</w:t>
      </w:r>
      <w:r>
        <w:rPr>
          <w:rtl/>
        </w:rPr>
        <w:t>ّد العرب. فقلت: بأبي و</w:t>
      </w:r>
      <w:r w:rsidR="00DB39A1">
        <w:rPr>
          <w:rFonts w:hint="cs"/>
          <w:rtl/>
        </w:rPr>
        <w:t>اُ</w:t>
      </w:r>
      <w:r>
        <w:rPr>
          <w:rtl/>
        </w:rPr>
        <w:t>مّي، أ</w:t>
      </w:r>
      <w:r w:rsidRPr="00C3465B">
        <w:rPr>
          <w:rtl/>
        </w:rPr>
        <w:t>لست سيد العرب</w:t>
      </w:r>
      <w:r>
        <w:rPr>
          <w:rtl/>
        </w:rPr>
        <w:t>؟</w:t>
      </w:r>
      <w:r w:rsidRPr="00C3465B">
        <w:rPr>
          <w:rtl/>
        </w:rPr>
        <w:t xml:space="preserve"> فقال</w:t>
      </w:r>
      <w:r>
        <w:rPr>
          <w:rtl/>
        </w:rPr>
        <w:t>:</w:t>
      </w:r>
      <w:r w:rsidRPr="00C3465B">
        <w:rPr>
          <w:rtl/>
        </w:rPr>
        <w:t xml:space="preserve"> أنا سيد العالمين</w:t>
      </w:r>
      <w:r>
        <w:rPr>
          <w:rtl/>
        </w:rPr>
        <w:t>،</w:t>
      </w:r>
      <w:r w:rsidRPr="00C3465B">
        <w:rPr>
          <w:rtl/>
        </w:rPr>
        <w:t xml:space="preserve"> وهو سيد العرب.</w:t>
      </w:r>
    </w:p>
    <w:p w:rsidR="00A41E48" w:rsidRPr="00C3465B" w:rsidRDefault="00A41E48" w:rsidP="00A41E48">
      <w:pPr>
        <w:pStyle w:val="libNormal"/>
        <w:rPr>
          <w:rtl/>
          <w:lang w:bidi="fa-IR"/>
        </w:rPr>
      </w:pPr>
      <w:r w:rsidRPr="00BE597A">
        <w:rPr>
          <w:rStyle w:val="libBold2Char"/>
          <w:rtl/>
        </w:rPr>
        <w:t>الخامسة</w:t>
      </w:r>
      <w:r>
        <w:rPr>
          <w:rtl/>
          <w:lang w:bidi="fa-IR"/>
        </w:rPr>
        <w:t>:</w:t>
      </w:r>
      <w:r w:rsidRPr="00C3465B">
        <w:rPr>
          <w:rtl/>
          <w:lang w:bidi="fa-IR"/>
        </w:rPr>
        <w:t xml:space="preserve"> خبر المولى.</w:t>
      </w:r>
      <w:r>
        <w:rPr>
          <w:rFonts w:hint="cs"/>
          <w:rtl/>
          <w:lang w:bidi="fa-IR"/>
        </w:rPr>
        <w:t xml:space="preserve"> </w:t>
      </w:r>
      <w:r w:rsidRPr="00C3465B">
        <w:rPr>
          <w:rtl/>
        </w:rPr>
        <w:t xml:space="preserve">قال النبيّ </w:t>
      </w:r>
      <w:r w:rsidR="00082BFE" w:rsidRPr="00082BFE">
        <w:rPr>
          <w:rStyle w:val="libAlaemChar"/>
          <w:rtl/>
        </w:rPr>
        <w:t>صلى‌الله‌عليه‌وآله‌وسلم</w:t>
      </w:r>
      <w:r w:rsidR="006103F2" w:rsidRPr="006103F2">
        <w:rPr>
          <w:rStyle w:val="libAlaemChar"/>
          <w:rtl/>
        </w:rPr>
        <w:t xml:space="preserve"> </w:t>
      </w:r>
      <w:r>
        <w:rPr>
          <w:rtl/>
        </w:rPr>
        <w:t xml:space="preserve">: </w:t>
      </w:r>
      <w:r w:rsidRPr="00C3465B">
        <w:rPr>
          <w:rtl/>
        </w:rPr>
        <w:t>من كنت مولاه فعليّ مولاه.</w:t>
      </w:r>
      <w:r>
        <w:rPr>
          <w:rFonts w:hint="cs"/>
          <w:rtl/>
          <w:lang w:bidi="fa-IR"/>
        </w:rPr>
        <w:t xml:space="preserve"> </w:t>
      </w:r>
      <w:r w:rsidRPr="00C3465B">
        <w:rPr>
          <w:rtl/>
        </w:rPr>
        <w:t xml:space="preserve">وروى أحمد والبيهقي في فضائل الصحابة أنّه قال </w:t>
      </w:r>
      <w:r w:rsidR="00082BFE" w:rsidRPr="00082BFE">
        <w:rPr>
          <w:rStyle w:val="libAlaemChar"/>
          <w:rtl/>
        </w:rPr>
        <w:t>صلى‌الله‌عليه‌وآله‌وسلم</w:t>
      </w:r>
      <w:r w:rsidR="006103F2" w:rsidRPr="006103F2">
        <w:rPr>
          <w:rStyle w:val="libAlaemChar"/>
          <w:rtl/>
        </w:rPr>
        <w:t xml:space="preserve"> </w:t>
      </w:r>
      <w:r>
        <w:rPr>
          <w:rtl/>
        </w:rPr>
        <w:t xml:space="preserve">: </w:t>
      </w:r>
      <w:r w:rsidRPr="00C3465B">
        <w:rPr>
          <w:rtl/>
        </w:rPr>
        <w:t>من أراد أن ينظر إلى آدم في علمه</w:t>
      </w:r>
      <w:r>
        <w:rPr>
          <w:rtl/>
        </w:rPr>
        <w:t>،</w:t>
      </w:r>
      <w:r w:rsidRPr="00C3465B">
        <w:rPr>
          <w:rtl/>
        </w:rPr>
        <w:t xml:space="preserve"> وإلى يوشع في تقواه</w:t>
      </w:r>
      <w:r>
        <w:rPr>
          <w:rtl/>
        </w:rPr>
        <w:t>،</w:t>
      </w:r>
      <w:r w:rsidRPr="00C3465B">
        <w:rPr>
          <w:rtl/>
        </w:rPr>
        <w:t xml:space="preserve"> وإلى إبراهيم في حلمه</w:t>
      </w:r>
      <w:r>
        <w:rPr>
          <w:rtl/>
        </w:rPr>
        <w:t>،</w:t>
      </w:r>
      <w:r w:rsidRPr="00C3465B">
        <w:rPr>
          <w:rtl/>
        </w:rPr>
        <w:t xml:space="preserve"> وإلى موسى في هيبته</w:t>
      </w:r>
      <w:r>
        <w:rPr>
          <w:rtl/>
        </w:rPr>
        <w:t>،</w:t>
      </w:r>
      <w:r w:rsidRPr="00C3465B">
        <w:rPr>
          <w:rtl/>
        </w:rPr>
        <w:t xml:space="preserve"> وإلى عيسى في عبادته</w:t>
      </w:r>
      <w:r>
        <w:rPr>
          <w:rtl/>
        </w:rPr>
        <w:t>،</w:t>
      </w:r>
      <w:r w:rsidRPr="00C3465B">
        <w:rPr>
          <w:rtl/>
        </w:rPr>
        <w:t xml:space="preserve"> فلينظر إلى وجه علي.</w:t>
      </w:r>
    </w:p>
    <w:p w:rsidR="00A41E48" w:rsidRPr="00C3465B" w:rsidRDefault="00A41E48" w:rsidP="00A41E48">
      <w:pPr>
        <w:pStyle w:val="libNormal"/>
        <w:rPr>
          <w:rtl/>
          <w:lang w:bidi="fa-IR"/>
        </w:rPr>
      </w:pPr>
      <w:r w:rsidRPr="00BE597A">
        <w:rPr>
          <w:rStyle w:val="libBold2Char"/>
          <w:rtl/>
        </w:rPr>
        <w:t>السادسة</w:t>
      </w:r>
      <w:r>
        <w:rPr>
          <w:rtl/>
          <w:lang w:bidi="fa-IR"/>
        </w:rPr>
        <w:t>:</w:t>
      </w:r>
      <w:r>
        <w:rPr>
          <w:rFonts w:hint="cs"/>
          <w:rtl/>
          <w:lang w:bidi="fa-IR"/>
        </w:rPr>
        <w:t xml:space="preserve"> </w:t>
      </w:r>
      <w:r w:rsidRPr="00C3465B">
        <w:rPr>
          <w:rtl/>
        </w:rPr>
        <w:t>روي عن أنس بن مالك</w:t>
      </w:r>
      <w:r>
        <w:rPr>
          <w:rtl/>
        </w:rPr>
        <w:t xml:space="preserve"> - </w:t>
      </w:r>
      <w:r w:rsidRPr="001C3131">
        <w:rPr>
          <w:rStyle w:val="libAlaemChar"/>
          <w:rtl/>
        </w:rPr>
        <w:t>رضي‌الله‌عنه</w:t>
      </w:r>
      <w:r>
        <w:rPr>
          <w:rtl/>
        </w:rPr>
        <w:t xml:space="preserve"> - </w:t>
      </w:r>
      <w:r w:rsidRPr="00C3465B">
        <w:rPr>
          <w:rtl/>
        </w:rPr>
        <w:t xml:space="preserve">قال قال رسول الله </w:t>
      </w:r>
      <w:r w:rsidR="00082BFE" w:rsidRPr="00082BFE">
        <w:rPr>
          <w:rStyle w:val="libAlaemChar"/>
          <w:rtl/>
        </w:rPr>
        <w:t>صلى‌الله‌عليه‌وآله‌وسلم</w:t>
      </w:r>
      <w:r w:rsidR="006103F2" w:rsidRPr="006103F2">
        <w:rPr>
          <w:rStyle w:val="libAlaemChar"/>
          <w:rtl/>
        </w:rPr>
        <w:t xml:space="preserve"> </w:t>
      </w:r>
      <w:r>
        <w:rPr>
          <w:rtl/>
        </w:rPr>
        <w:t xml:space="preserve">: </w:t>
      </w:r>
      <w:r w:rsidRPr="00C3465B">
        <w:rPr>
          <w:rtl/>
        </w:rPr>
        <w:t>إنّ أخي ووزيري وخير من أتركه من بعدي يقضي ديني وينجز وعدي</w:t>
      </w:r>
      <w:r>
        <w:rPr>
          <w:rtl/>
        </w:rPr>
        <w:t>:</w:t>
      </w:r>
      <w:r w:rsidRPr="00C3465B">
        <w:rPr>
          <w:rtl/>
        </w:rPr>
        <w:t xml:space="preserve"> علي بن أبي طالب.</w:t>
      </w:r>
    </w:p>
    <w:p w:rsidR="00A41E48" w:rsidRPr="00C3465B" w:rsidRDefault="00A41E48" w:rsidP="00A41E48">
      <w:pPr>
        <w:pStyle w:val="libNormal"/>
        <w:rPr>
          <w:rtl/>
          <w:lang w:bidi="fa-IR"/>
        </w:rPr>
      </w:pPr>
      <w:r w:rsidRPr="00BE597A">
        <w:rPr>
          <w:rStyle w:val="libBold2Char"/>
          <w:rtl/>
        </w:rPr>
        <w:t>السابعة</w:t>
      </w:r>
      <w:r>
        <w:rPr>
          <w:rtl/>
          <w:lang w:bidi="fa-IR"/>
        </w:rPr>
        <w:t>:</w:t>
      </w:r>
      <w:r>
        <w:rPr>
          <w:rFonts w:hint="cs"/>
          <w:rtl/>
          <w:lang w:bidi="fa-IR"/>
        </w:rPr>
        <w:t xml:space="preserve"> </w:t>
      </w:r>
      <w:r w:rsidRPr="00C3465B">
        <w:rPr>
          <w:rtl/>
        </w:rPr>
        <w:t xml:space="preserve">روي عن ابن مسعود أنّه قال </w:t>
      </w:r>
      <w:r w:rsidR="00082BFE" w:rsidRPr="00082BFE">
        <w:rPr>
          <w:rStyle w:val="libAlaemChar"/>
          <w:rtl/>
        </w:rPr>
        <w:t>صلى‌الله‌عليه‌وآله‌وسلم</w:t>
      </w:r>
      <w:r w:rsidR="006103F2" w:rsidRPr="006103F2">
        <w:rPr>
          <w:rStyle w:val="libAlaemChar"/>
          <w:rtl/>
        </w:rPr>
        <w:t xml:space="preserve"> </w:t>
      </w:r>
      <w:r>
        <w:rPr>
          <w:rtl/>
        </w:rPr>
        <w:t xml:space="preserve">: </w:t>
      </w:r>
      <w:r w:rsidRPr="00C3465B">
        <w:rPr>
          <w:rtl/>
        </w:rPr>
        <w:t>علي خير البشر من أبى فقد كفر.</w:t>
      </w:r>
    </w:p>
    <w:p w:rsidR="00A41E48" w:rsidRPr="00C3465B" w:rsidRDefault="00A41E48" w:rsidP="00A41E48">
      <w:pPr>
        <w:pStyle w:val="libNormal"/>
        <w:rPr>
          <w:rtl/>
          <w:lang w:bidi="fa-IR"/>
        </w:rPr>
      </w:pPr>
      <w:r w:rsidRPr="00BE597A">
        <w:rPr>
          <w:rStyle w:val="libBold2Char"/>
          <w:rtl/>
        </w:rPr>
        <w:t>الثامنة</w:t>
      </w:r>
      <w:r>
        <w:rPr>
          <w:rtl/>
          <w:lang w:bidi="fa-IR"/>
        </w:rPr>
        <w:t>:</w:t>
      </w:r>
      <w:r>
        <w:rPr>
          <w:rFonts w:hint="cs"/>
          <w:rtl/>
          <w:lang w:bidi="fa-IR"/>
        </w:rPr>
        <w:t xml:space="preserve"> </w:t>
      </w:r>
      <w:r w:rsidRPr="00C3465B">
        <w:rPr>
          <w:rtl/>
        </w:rPr>
        <w:t xml:space="preserve">روي أنّه قال </w:t>
      </w:r>
      <w:r w:rsidR="00082BFE" w:rsidRPr="00082BFE">
        <w:rPr>
          <w:rStyle w:val="libAlaemChar"/>
          <w:rtl/>
        </w:rPr>
        <w:t>صلى‌الله‌عليه‌وآله‌وسلم</w:t>
      </w:r>
      <w:r w:rsidR="006103F2" w:rsidRPr="006103F2">
        <w:rPr>
          <w:rStyle w:val="libAlaemChar"/>
          <w:rtl/>
        </w:rPr>
        <w:t xml:space="preserve"> </w:t>
      </w:r>
      <w:r>
        <w:rPr>
          <w:rtl/>
        </w:rPr>
        <w:t xml:space="preserve">- </w:t>
      </w:r>
      <w:r w:rsidRPr="00C3465B">
        <w:rPr>
          <w:rtl/>
        </w:rPr>
        <w:t>في ذي الثدية</w:t>
      </w:r>
      <w:r>
        <w:rPr>
          <w:rtl/>
        </w:rPr>
        <w:t>،</w:t>
      </w:r>
      <w:r w:rsidRPr="00C3465B">
        <w:rPr>
          <w:rtl/>
        </w:rPr>
        <w:t xml:space="preserve"> وكان رجلا</w:t>
      </w:r>
      <w:r w:rsidR="004B0454">
        <w:rPr>
          <w:rFonts w:hint="cs"/>
          <w:rtl/>
        </w:rPr>
        <w:t>ً</w:t>
      </w:r>
      <w:r w:rsidRPr="00C3465B">
        <w:rPr>
          <w:rtl/>
        </w:rPr>
        <w:t xml:space="preserve"> منافقا</w:t>
      </w:r>
      <w:r w:rsidR="004B0454">
        <w:rPr>
          <w:rFonts w:hint="cs"/>
          <w:rtl/>
        </w:rPr>
        <w:t>ً</w:t>
      </w:r>
      <w:r>
        <w:rPr>
          <w:rtl/>
        </w:rPr>
        <w:t xml:space="preserve"> - </w:t>
      </w:r>
      <w:r w:rsidRPr="00C3465B">
        <w:rPr>
          <w:rtl/>
        </w:rPr>
        <w:t>يقتله خير الخلق.</w:t>
      </w:r>
      <w:r>
        <w:rPr>
          <w:rFonts w:hint="cs"/>
          <w:rtl/>
        </w:rPr>
        <w:t xml:space="preserve"> </w:t>
      </w:r>
      <w:r w:rsidRPr="00C3465B">
        <w:rPr>
          <w:rtl/>
          <w:lang w:bidi="fa-IR"/>
        </w:rPr>
        <w:t>و</w:t>
      </w:r>
      <w:r w:rsidRPr="00C3465B">
        <w:rPr>
          <w:rtl/>
        </w:rPr>
        <w:t>في رواية</w:t>
      </w:r>
      <w:r>
        <w:rPr>
          <w:rtl/>
        </w:rPr>
        <w:t xml:space="preserve">: </w:t>
      </w:r>
      <w:r w:rsidRPr="00C3465B">
        <w:rPr>
          <w:rtl/>
        </w:rPr>
        <w:t>خير هذه الا</w:t>
      </w:r>
      <w:r w:rsidR="004B0454">
        <w:rPr>
          <w:rFonts w:hint="cs"/>
          <w:rtl/>
        </w:rPr>
        <w:t>ُ</w:t>
      </w:r>
      <w:r w:rsidRPr="00C3465B">
        <w:rPr>
          <w:rtl/>
        </w:rPr>
        <w:t>مة.</w:t>
      </w:r>
      <w:r>
        <w:rPr>
          <w:rFonts w:hint="cs"/>
          <w:rtl/>
        </w:rPr>
        <w:t xml:space="preserve"> </w:t>
      </w:r>
      <w:r w:rsidRPr="00C3465B">
        <w:rPr>
          <w:rtl/>
          <w:lang w:bidi="fa-IR"/>
        </w:rPr>
        <w:t>وكان قاتله علي بن أبي طالب. و</w:t>
      </w:r>
      <w:r w:rsidRPr="00C3465B">
        <w:rPr>
          <w:rtl/>
        </w:rPr>
        <w:t xml:space="preserve">قال </w:t>
      </w:r>
      <w:r w:rsidR="00082BFE" w:rsidRPr="00082BFE">
        <w:rPr>
          <w:rStyle w:val="libAlaemChar"/>
          <w:rtl/>
        </w:rPr>
        <w:t>صلى‌الله‌عليه‌وآله‌وسلم</w:t>
      </w:r>
      <w:r w:rsidR="006103F2" w:rsidRPr="006103F2">
        <w:rPr>
          <w:rStyle w:val="libAlaemChar"/>
          <w:rtl/>
        </w:rPr>
        <w:t xml:space="preserve"> </w:t>
      </w:r>
      <w:r w:rsidRPr="00C3465B">
        <w:rPr>
          <w:rtl/>
        </w:rPr>
        <w:t>لفاطمة</w:t>
      </w:r>
      <w:r>
        <w:rPr>
          <w:rtl/>
        </w:rPr>
        <w:t xml:space="preserve">: </w:t>
      </w:r>
      <w:r w:rsidRPr="00C3465B">
        <w:rPr>
          <w:rtl/>
        </w:rPr>
        <w:t>إنّ الله تعالى اطّلع على أهل الدنيا واختار منهم أباك واتّخذه نبيّا</w:t>
      </w:r>
      <w:r w:rsidR="004B0454">
        <w:rPr>
          <w:rFonts w:hint="cs"/>
          <w:rtl/>
        </w:rPr>
        <w:t>ً</w:t>
      </w:r>
      <w:r>
        <w:rPr>
          <w:rtl/>
        </w:rPr>
        <w:t>،</w:t>
      </w:r>
      <w:r w:rsidRPr="00C3465B">
        <w:rPr>
          <w:rtl/>
        </w:rPr>
        <w:t xml:space="preserve"> ثمّ اطّلع ثانيا</w:t>
      </w:r>
      <w:r w:rsidR="004B0454">
        <w:rPr>
          <w:rFonts w:hint="cs"/>
          <w:rtl/>
        </w:rPr>
        <w:t>ً</w:t>
      </w:r>
      <w:r w:rsidRPr="00C3465B">
        <w:rPr>
          <w:rtl/>
        </w:rPr>
        <w:t xml:space="preserve"> فاختار منهم بعلك</w:t>
      </w:r>
      <w:r w:rsidR="004B0454">
        <w:rPr>
          <w:rFonts w:hint="cs"/>
          <w:rtl/>
        </w:rPr>
        <w:t>ِ</w:t>
      </w:r>
      <w:r w:rsidRPr="00C3465B">
        <w:rPr>
          <w:rtl/>
          <w:lang w:bidi="fa-IR"/>
        </w:rPr>
        <w:t>.</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هذا ما قالوا.</w:t>
      </w:r>
    </w:p>
    <w:p w:rsidR="00A41E48" w:rsidRPr="00C3465B" w:rsidRDefault="00A41E48" w:rsidP="00A41E48">
      <w:pPr>
        <w:pStyle w:val="libNormal"/>
        <w:rPr>
          <w:rtl/>
          <w:lang w:bidi="fa-IR"/>
        </w:rPr>
      </w:pPr>
      <w:r w:rsidRPr="00C3465B">
        <w:rPr>
          <w:rtl/>
          <w:lang w:bidi="fa-IR"/>
        </w:rPr>
        <w:t>والحق</w:t>
      </w:r>
      <w:r>
        <w:rPr>
          <w:rtl/>
          <w:lang w:bidi="fa-IR"/>
        </w:rPr>
        <w:t>:</w:t>
      </w:r>
      <w:r w:rsidRPr="00C3465B">
        <w:rPr>
          <w:rtl/>
          <w:lang w:bidi="fa-IR"/>
        </w:rPr>
        <w:t xml:space="preserve"> إنّ كلّ واحد</w:t>
      </w:r>
      <w:r w:rsidR="004B0454">
        <w:rPr>
          <w:rFonts w:hint="cs"/>
          <w:rtl/>
          <w:lang w:bidi="fa-IR"/>
        </w:rPr>
        <w:t>ٍ</w:t>
      </w:r>
      <w:r w:rsidRPr="00C3465B">
        <w:rPr>
          <w:rtl/>
          <w:lang w:bidi="fa-IR"/>
        </w:rPr>
        <w:t xml:space="preserve"> من الخلفاء الأربعة</w:t>
      </w:r>
      <w:r>
        <w:rPr>
          <w:rtl/>
          <w:lang w:bidi="fa-IR"/>
        </w:rPr>
        <w:t xml:space="preserve"> - </w:t>
      </w:r>
      <w:r w:rsidRPr="00C3465B">
        <w:rPr>
          <w:rtl/>
          <w:lang w:bidi="fa-IR"/>
        </w:rPr>
        <w:t>بل جميع الصحابة</w:t>
      </w:r>
      <w:r>
        <w:rPr>
          <w:rtl/>
          <w:lang w:bidi="fa-IR"/>
        </w:rPr>
        <w:t xml:space="preserve"> - </w:t>
      </w:r>
      <w:r w:rsidRPr="00C3465B">
        <w:rPr>
          <w:rtl/>
          <w:lang w:bidi="fa-IR"/>
        </w:rPr>
        <w:t>مكرّم عند الله</w:t>
      </w:r>
      <w:r>
        <w:rPr>
          <w:rtl/>
          <w:lang w:bidi="fa-IR"/>
        </w:rPr>
        <w:t>،</w:t>
      </w:r>
      <w:r w:rsidRPr="00C3465B">
        <w:rPr>
          <w:rtl/>
          <w:lang w:bidi="fa-IR"/>
        </w:rPr>
        <w:t xml:space="preserve"> موصوف بالفضائل الحميدة » </w:t>
      </w:r>
      <w:r w:rsidRPr="00BE597A">
        <w:rPr>
          <w:rStyle w:val="libFootnotenumChar"/>
          <w:rtl/>
        </w:rPr>
        <w:t>(1)</w:t>
      </w:r>
      <w:r>
        <w:rPr>
          <w:rtl/>
          <w:lang w:bidi="fa-IR"/>
        </w:rPr>
        <w:t>.</w:t>
      </w:r>
    </w:p>
    <w:p w:rsidR="0043598D" w:rsidRDefault="00A41E48" w:rsidP="00A41E48">
      <w:pPr>
        <w:pStyle w:val="Heading3"/>
        <w:rPr>
          <w:rtl/>
          <w:lang w:bidi="fa-IR"/>
        </w:rPr>
      </w:pPr>
      <w:bookmarkStart w:id="1145" w:name="_Toc320549606"/>
      <w:bookmarkStart w:id="1146" w:name="_Toc408483416"/>
      <w:bookmarkStart w:id="1147" w:name="_Toc95570913"/>
      <w:r w:rsidRPr="00C3465B">
        <w:rPr>
          <w:rtl/>
          <w:lang w:bidi="fa-IR"/>
        </w:rPr>
        <w:t>إقراره بالدلالة وإعراضه عن التأويل</w:t>
      </w:r>
      <w:bookmarkEnd w:id="1145"/>
      <w:bookmarkEnd w:id="1146"/>
      <w:bookmarkEnd w:id="1147"/>
    </w:p>
    <w:p w:rsidR="00A41E48" w:rsidRPr="00C3465B" w:rsidRDefault="00A41E48" w:rsidP="00A41E48">
      <w:pPr>
        <w:pStyle w:val="libNormal"/>
        <w:rPr>
          <w:rtl/>
          <w:lang w:bidi="fa-IR"/>
        </w:rPr>
      </w:pPr>
      <w:r w:rsidRPr="00C3465B">
        <w:rPr>
          <w:rtl/>
          <w:lang w:bidi="fa-IR"/>
        </w:rPr>
        <w:t>أقول</w:t>
      </w:r>
      <w:r>
        <w:rPr>
          <w:rtl/>
          <w:lang w:bidi="fa-IR"/>
        </w:rPr>
        <w:t>:</w:t>
      </w:r>
      <w:r w:rsidRPr="00C3465B">
        <w:rPr>
          <w:rtl/>
          <w:lang w:bidi="fa-IR"/>
        </w:rPr>
        <w:t xml:space="preserve"> لقد أنصف السمرقندي</w:t>
      </w:r>
      <w:r>
        <w:rPr>
          <w:rtl/>
          <w:lang w:bidi="fa-IR"/>
        </w:rPr>
        <w:t>،</w:t>
      </w:r>
      <w:r w:rsidRPr="00C3465B">
        <w:rPr>
          <w:rtl/>
          <w:lang w:bidi="fa-IR"/>
        </w:rPr>
        <w:t xml:space="preserve"> فنقل استدلالات الشّيعة على أفضليّة أمير المؤمنين </w:t>
      </w:r>
      <w:r w:rsidRPr="001C3131">
        <w:rPr>
          <w:rStyle w:val="libAlaemChar"/>
          <w:rtl/>
        </w:rPr>
        <w:t>عليه‌السلام</w:t>
      </w:r>
      <w:r>
        <w:rPr>
          <w:rtl/>
          <w:lang w:bidi="fa-IR"/>
        </w:rPr>
        <w:t>،</w:t>
      </w:r>
      <w:r w:rsidRPr="00C3465B">
        <w:rPr>
          <w:rtl/>
          <w:lang w:bidi="fa-IR"/>
        </w:rPr>
        <w:t xml:space="preserve"> وإن أضاف إليها</w:t>
      </w:r>
      <w:r>
        <w:rPr>
          <w:rtl/>
          <w:lang w:bidi="fa-IR"/>
        </w:rPr>
        <w:t xml:space="preserve"> - </w:t>
      </w:r>
      <w:r w:rsidRPr="00C3465B">
        <w:rPr>
          <w:rtl/>
          <w:lang w:bidi="fa-IR"/>
        </w:rPr>
        <w:t>عن كياسة أو جهل</w:t>
      </w:r>
      <w:r>
        <w:rPr>
          <w:rtl/>
          <w:lang w:bidi="fa-IR"/>
        </w:rPr>
        <w:t xml:space="preserve"> - </w:t>
      </w:r>
      <w:r w:rsidRPr="00C3465B">
        <w:rPr>
          <w:rtl/>
          <w:lang w:bidi="fa-IR"/>
        </w:rPr>
        <w:t>كلمات</w:t>
      </w:r>
      <w:r w:rsidR="004B0454">
        <w:rPr>
          <w:rFonts w:hint="cs"/>
          <w:rtl/>
          <w:lang w:bidi="fa-IR"/>
        </w:rPr>
        <w:t>ٍ</w:t>
      </w:r>
      <w:r w:rsidRPr="00C3465B">
        <w:rPr>
          <w:rtl/>
          <w:lang w:bidi="fa-IR"/>
        </w:rPr>
        <w:t xml:space="preserve"> غير صادرة عنهم</w:t>
      </w:r>
      <w:r>
        <w:rPr>
          <w:rtl/>
          <w:lang w:bidi="fa-IR"/>
        </w:rPr>
        <w:t>،</w:t>
      </w:r>
      <w:r w:rsidRPr="00C3465B">
        <w:rPr>
          <w:rtl/>
          <w:lang w:bidi="fa-IR"/>
        </w:rPr>
        <w:t xml:space="preserve"> وأذعن بدلالاتها وأقرّ بمتانتها</w:t>
      </w:r>
      <w:r>
        <w:rPr>
          <w:rtl/>
          <w:lang w:bidi="fa-IR"/>
        </w:rPr>
        <w:t xml:space="preserve"> ..</w:t>
      </w:r>
      <w:r w:rsidRPr="00C3465B">
        <w:rPr>
          <w:rtl/>
          <w:lang w:bidi="fa-IR"/>
        </w:rPr>
        <w:t>. ومنها حديث الطّير</w:t>
      </w:r>
      <w:r>
        <w:rPr>
          <w:rtl/>
          <w:lang w:bidi="fa-IR"/>
        </w:rPr>
        <w:t>،</w:t>
      </w:r>
      <w:r w:rsidRPr="00C3465B">
        <w:rPr>
          <w:rtl/>
          <w:lang w:bidi="fa-IR"/>
        </w:rPr>
        <w:t xml:space="preserve"> فإنّه أورده ولم يناقش في سنده</w:t>
      </w:r>
      <w:r>
        <w:rPr>
          <w:rtl/>
          <w:lang w:bidi="fa-IR"/>
        </w:rPr>
        <w:t>،</w:t>
      </w:r>
      <w:r w:rsidRPr="00C3465B">
        <w:rPr>
          <w:rtl/>
          <w:lang w:bidi="fa-IR"/>
        </w:rPr>
        <w:t xml:space="preserve"> ولم يتّبع الفخر الرازي في تقوّلاته</w:t>
      </w:r>
      <w:r>
        <w:rPr>
          <w:rtl/>
          <w:lang w:bidi="fa-IR"/>
        </w:rPr>
        <w:t xml:space="preserve"> - </w:t>
      </w:r>
      <w:r w:rsidRPr="00C3465B">
        <w:rPr>
          <w:rtl/>
          <w:lang w:bidi="fa-IR"/>
        </w:rPr>
        <w:t>وإن</w:t>
      </w:r>
      <w:r w:rsidR="004B0454">
        <w:rPr>
          <w:rFonts w:hint="cs"/>
          <w:rtl/>
          <w:lang w:bidi="fa-IR"/>
        </w:rPr>
        <w:t>ْ</w:t>
      </w:r>
      <w:r w:rsidRPr="00C3465B">
        <w:rPr>
          <w:rtl/>
          <w:lang w:bidi="fa-IR"/>
        </w:rPr>
        <w:t xml:space="preserve"> قلّده في مواضع كثيرة ونقل أقواله ولو بالتفريق والتوزيع ووافقه عليها</w:t>
      </w:r>
      <w:r>
        <w:rPr>
          <w:rtl/>
          <w:lang w:bidi="fa-IR"/>
        </w:rPr>
        <w:t xml:space="preserve"> - </w:t>
      </w:r>
      <w:r w:rsidRPr="00C3465B">
        <w:rPr>
          <w:rtl/>
          <w:lang w:bidi="fa-IR"/>
        </w:rPr>
        <w:t>ل</w:t>
      </w:r>
      <w:r w:rsidR="004B0454">
        <w:rPr>
          <w:rFonts w:hint="cs"/>
          <w:rtl/>
          <w:lang w:bidi="fa-IR"/>
        </w:rPr>
        <w:t>ِ</w:t>
      </w:r>
      <w:r w:rsidRPr="00C3465B">
        <w:rPr>
          <w:rtl/>
          <w:lang w:bidi="fa-IR"/>
        </w:rPr>
        <w:t>ما رأى فيها من السّخافة والركاكة المانعة من التفوّه بها.</w:t>
      </w:r>
    </w:p>
    <w:p w:rsidR="00A41E48" w:rsidRPr="00C3465B" w:rsidRDefault="00A41E48" w:rsidP="00A41E48">
      <w:pPr>
        <w:pStyle w:val="libNormal"/>
        <w:rPr>
          <w:rtl/>
          <w:lang w:bidi="fa-IR"/>
        </w:rPr>
      </w:pPr>
      <w:r w:rsidRPr="00C3465B">
        <w:rPr>
          <w:rtl/>
          <w:lang w:bidi="fa-IR"/>
        </w:rPr>
        <w:t>ويؤكّد إقراره بالحق أو عجزه عن الجواب تخلّصه عن استدلال الشيعة بقوله</w:t>
      </w:r>
      <w:r>
        <w:rPr>
          <w:rtl/>
          <w:lang w:bidi="fa-IR"/>
        </w:rPr>
        <w:t>:</w:t>
      </w:r>
      <w:r w:rsidRPr="00C3465B">
        <w:rPr>
          <w:rtl/>
          <w:lang w:bidi="fa-IR"/>
        </w:rPr>
        <w:t xml:space="preserve"> « والحقّ</w:t>
      </w:r>
      <w:r>
        <w:rPr>
          <w:rtl/>
          <w:lang w:bidi="fa-IR"/>
        </w:rPr>
        <w:t>:</w:t>
      </w:r>
      <w:r w:rsidRPr="00C3465B">
        <w:rPr>
          <w:rtl/>
          <w:lang w:bidi="fa-IR"/>
        </w:rPr>
        <w:t xml:space="preserve"> إنّ كلّ واحد</w:t>
      </w:r>
      <w:r>
        <w:rPr>
          <w:rtl/>
          <w:lang w:bidi="fa-IR"/>
        </w:rPr>
        <w:t xml:space="preserve"> ..</w:t>
      </w:r>
      <w:r w:rsidRPr="00C3465B">
        <w:rPr>
          <w:rtl/>
          <w:lang w:bidi="fa-IR"/>
        </w:rPr>
        <w:t>. »</w:t>
      </w:r>
      <w:r>
        <w:rPr>
          <w:rtl/>
          <w:lang w:bidi="fa-IR"/>
        </w:rPr>
        <w:t>.</w:t>
      </w:r>
      <w:r w:rsidRPr="00C3465B">
        <w:rPr>
          <w:rtl/>
          <w:lang w:bidi="fa-IR"/>
        </w:rPr>
        <w:t xml:space="preserve"> فإنّه يعلم بأنّ هذه الجملة لا تفي للجواب عن تلك الاستدلالات المتينة والبراهين الرصينة</w:t>
      </w:r>
      <w:r>
        <w:rPr>
          <w:rtl/>
          <w:lang w:bidi="fa-IR"/>
        </w:rPr>
        <w:t>،</w:t>
      </w:r>
      <w:r w:rsidRPr="00C3465B">
        <w:rPr>
          <w:rtl/>
          <w:lang w:bidi="fa-IR"/>
        </w:rPr>
        <w:t xml:space="preserve"> التي يكفي كل واحد واحد منها لإ</w:t>
      </w:r>
      <w:r w:rsidR="00951980">
        <w:rPr>
          <w:rFonts w:hint="cs"/>
          <w:rtl/>
          <w:lang w:bidi="fa-IR"/>
        </w:rPr>
        <w:t>ِ</w:t>
      </w:r>
      <w:r w:rsidRPr="00C3465B">
        <w:rPr>
          <w:rtl/>
          <w:lang w:bidi="fa-IR"/>
        </w:rPr>
        <w:t>ثبات مطلوب الشيعة</w:t>
      </w:r>
      <w:r>
        <w:rPr>
          <w:rtl/>
          <w:lang w:bidi="fa-IR"/>
        </w:rPr>
        <w:t>،</w:t>
      </w:r>
      <w:r w:rsidRPr="00C3465B">
        <w:rPr>
          <w:rtl/>
          <w:lang w:bidi="fa-IR"/>
        </w:rPr>
        <w:t xml:space="preserve"> على أنّ ما قاله مجرّد دعوى فهو مطال</w:t>
      </w:r>
      <w:r w:rsidR="00951980">
        <w:rPr>
          <w:rFonts w:hint="cs"/>
          <w:rtl/>
          <w:lang w:bidi="fa-IR"/>
        </w:rPr>
        <w:t>َ</w:t>
      </w:r>
      <w:r w:rsidRPr="00C3465B">
        <w:rPr>
          <w:rtl/>
          <w:lang w:bidi="fa-IR"/>
        </w:rPr>
        <w:t>ب بالدليل عليها. ولو فرض أنّ الثّلاثة</w:t>
      </w:r>
      <w:r>
        <w:rPr>
          <w:rtl/>
          <w:lang w:bidi="fa-IR"/>
        </w:rPr>
        <w:t xml:space="preserve"> - </w:t>
      </w:r>
      <w:r w:rsidRPr="00C3465B">
        <w:rPr>
          <w:rtl/>
          <w:lang w:bidi="fa-IR"/>
        </w:rPr>
        <w:t>بل جميع الصحابة « مكرم عند الله موصوف بالفضائل الحميدة » فإنّ هذا لا ينافي أفض</w:t>
      </w:r>
      <w:r w:rsidR="004B0454">
        <w:rPr>
          <w:rFonts w:hint="cs"/>
          <w:rtl/>
          <w:lang w:bidi="fa-IR"/>
        </w:rPr>
        <w:t>َ</w:t>
      </w:r>
      <w:r w:rsidRPr="00C3465B">
        <w:rPr>
          <w:rtl/>
          <w:lang w:bidi="fa-IR"/>
        </w:rPr>
        <w:t xml:space="preserve">ليّة أمير المؤمنين </w:t>
      </w:r>
      <w:r w:rsidRPr="001C3131">
        <w:rPr>
          <w:rStyle w:val="libAlaemChar"/>
          <w:rtl/>
        </w:rPr>
        <w:t>عليه‌السلام</w:t>
      </w:r>
      <w:r w:rsidRPr="00C3465B">
        <w:rPr>
          <w:rtl/>
          <w:lang w:bidi="fa-IR"/>
        </w:rPr>
        <w:t xml:space="preserve"> منهم.</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الصحائف في علم الكلام</w:t>
      </w:r>
      <w:r w:rsidR="00A41E48">
        <w:rPr>
          <w:rtl/>
        </w:rPr>
        <w:t xml:space="preserve"> - </w:t>
      </w:r>
      <w:r w:rsidR="00A41E48" w:rsidRPr="00C3465B">
        <w:rPr>
          <w:rtl/>
        </w:rPr>
        <w:t>مخطوط. قال كاشف الظنون 2 / 1075 « أوّله</w:t>
      </w:r>
      <w:r w:rsidR="00A41E48">
        <w:rPr>
          <w:rtl/>
        </w:rPr>
        <w:t>:</w:t>
      </w:r>
      <w:r w:rsidR="00A41E48" w:rsidRPr="00C3465B">
        <w:rPr>
          <w:rtl/>
        </w:rPr>
        <w:t xml:space="preserve"> الحمد لله الذي استحق الوجود والوحدة. إلخ. وهو على مقدمة وست صحائف وخاتمة</w:t>
      </w:r>
      <w:r w:rsidR="00A41E48">
        <w:rPr>
          <w:rtl/>
        </w:rPr>
        <w:t>،</w:t>
      </w:r>
      <w:r w:rsidR="00A41E48" w:rsidRPr="00C3465B">
        <w:rPr>
          <w:rtl/>
        </w:rPr>
        <w:t xml:space="preserve"> ومن شروحه</w:t>
      </w:r>
      <w:r w:rsidR="00A41E48">
        <w:rPr>
          <w:rtl/>
        </w:rPr>
        <w:t>:</w:t>
      </w:r>
      <w:r w:rsidR="00A41E48" w:rsidRPr="00C3465B">
        <w:rPr>
          <w:rtl/>
        </w:rPr>
        <w:t xml:space="preserve"> المعارف في شرح الصحائف</w:t>
      </w:r>
      <w:r w:rsidR="00A41E48">
        <w:rPr>
          <w:rtl/>
        </w:rPr>
        <w:t>،</w:t>
      </w:r>
      <w:r w:rsidR="00A41E48" w:rsidRPr="00C3465B">
        <w:rPr>
          <w:rtl/>
        </w:rPr>
        <w:t xml:space="preserve"> أوله</w:t>
      </w:r>
      <w:r w:rsidR="00A41E48">
        <w:rPr>
          <w:rtl/>
        </w:rPr>
        <w:t>:</w:t>
      </w:r>
      <w:r w:rsidR="00A41E48" w:rsidRPr="00C3465B">
        <w:rPr>
          <w:rtl/>
        </w:rPr>
        <w:t xml:space="preserve"> الحمد لله الذي ليس لوجوده بداية إلخ للسمرقندي شمس الدين محمّد</w:t>
      </w:r>
      <w:r w:rsidR="00A41E48">
        <w:rPr>
          <w:rtl/>
        </w:rPr>
        <w:t>،</w:t>
      </w:r>
      <w:r w:rsidR="00A41E48" w:rsidRPr="00C3465B">
        <w:rPr>
          <w:rtl/>
        </w:rPr>
        <w:t xml:space="preserve"> وشرحه البهشتي أيضا</w:t>
      </w:r>
      <w:r w:rsidR="003B557A">
        <w:rPr>
          <w:rFonts w:hint="cs"/>
          <w:rtl/>
        </w:rPr>
        <w:t>ً</w:t>
      </w:r>
      <w:r w:rsidR="00A41E48" w:rsidRPr="00C3465B">
        <w:rPr>
          <w:rtl/>
        </w:rPr>
        <w:t xml:space="preserve"> بشرحين » وأرخ وفاته بسنة 600. لكن في هديّة العارفين 2 / 106</w:t>
      </w:r>
      <w:r w:rsidR="00A41E48">
        <w:rPr>
          <w:rtl/>
        </w:rPr>
        <w:t>:</w:t>
      </w:r>
      <w:r w:rsidR="00A41E48" w:rsidRPr="00C3465B">
        <w:rPr>
          <w:rtl/>
        </w:rPr>
        <w:t xml:space="preserve"> رأيت شرحه على المقدمة البرهانيّة للنسفي</w:t>
      </w:r>
      <w:r w:rsidR="00A41E48">
        <w:rPr>
          <w:rtl/>
        </w:rPr>
        <w:t>،</w:t>
      </w:r>
      <w:r w:rsidR="00A41E48" w:rsidRPr="00C3465B">
        <w:rPr>
          <w:rtl/>
        </w:rPr>
        <w:t xml:space="preserve"> فرغ منه سنة 690 فليصحح. وذكر له مؤلّفات</w:t>
      </w:r>
      <w:r w:rsidR="00250ED2">
        <w:rPr>
          <w:rFonts w:hint="cs"/>
          <w:rtl/>
        </w:rPr>
        <w:t>ٍ</w:t>
      </w:r>
      <w:r w:rsidR="00A41E48" w:rsidRPr="00C3465B">
        <w:rPr>
          <w:rtl/>
        </w:rPr>
        <w:t xml:space="preserve"> أ</w:t>
      </w:r>
      <w:r w:rsidR="00250ED2">
        <w:rPr>
          <w:rFonts w:hint="cs"/>
          <w:rtl/>
        </w:rPr>
        <w:t>ُ</w:t>
      </w:r>
      <w:r w:rsidR="00A41E48" w:rsidRPr="00C3465B">
        <w:rPr>
          <w:rtl/>
        </w:rPr>
        <w:t>خرى.</w:t>
      </w:r>
    </w:p>
    <w:p w:rsidR="00A41E48" w:rsidRDefault="00A41E48" w:rsidP="00A41E48">
      <w:pPr>
        <w:pStyle w:val="libNormal"/>
        <w:rPr>
          <w:rtl/>
          <w:lang w:bidi="fa-IR"/>
        </w:rPr>
      </w:pPr>
      <w:r>
        <w:rPr>
          <w:rtl/>
          <w:lang w:bidi="fa-IR"/>
        </w:rPr>
        <w:br w:type="page"/>
      </w:r>
    </w:p>
    <w:p w:rsidR="0043598D" w:rsidRDefault="00A41E48" w:rsidP="00A41E48">
      <w:pPr>
        <w:pStyle w:val="Heading2Center"/>
        <w:rPr>
          <w:rtl/>
          <w:lang w:bidi="fa-IR"/>
        </w:rPr>
      </w:pPr>
      <w:bookmarkStart w:id="1148" w:name="_Toc320549607"/>
      <w:bookmarkStart w:id="1149" w:name="_Toc408483417"/>
      <w:bookmarkStart w:id="1150" w:name="_Toc95570914"/>
      <w:r w:rsidRPr="00C3465B">
        <w:rPr>
          <w:rtl/>
          <w:lang w:bidi="fa-IR"/>
        </w:rPr>
        <w:lastRenderedPageBreak/>
        <w:t>القاضي البيضاوي</w:t>
      </w:r>
      <w:bookmarkEnd w:id="1148"/>
      <w:bookmarkEnd w:id="1149"/>
      <w:bookmarkEnd w:id="1150"/>
    </w:p>
    <w:p w:rsidR="00A41E48" w:rsidRPr="00C3465B" w:rsidRDefault="00A41E48" w:rsidP="00A41E48">
      <w:pPr>
        <w:pStyle w:val="libNormal"/>
        <w:rPr>
          <w:rtl/>
          <w:lang w:bidi="fa-IR"/>
        </w:rPr>
      </w:pPr>
      <w:r w:rsidRPr="00C3465B">
        <w:rPr>
          <w:rtl/>
          <w:lang w:bidi="fa-IR"/>
        </w:rPr>
        <w:t>وقال القاضي ناصر الدين عبد الله بن عمر البيضاوي</w:t>
      </w:r>
      <w:r>
        <w:rPr>
          <w:rtl/>
          <w:lang w:bidi="fa-IR"/>
        </w:rPr>
        <w:t xml:space="preserve"> - </w:t>
      </w:r>
      <w:r w:rsidRPr="00C3465B">
        <w:rPr>
          <w:rtl/>
          <w:lang w:bidi="fa-IR"/>
        </w:rPr>
        <w:t xml:space="preserve">في بيان وجوه استدلال الشيعة على إمامة أمير المؤمنين </w:t>
      </w:r>
      <w:r w:rsidRPr="001C3131">
        <w:rPr>
          <w:rStyle w:val="libAlaemChar"/>
          <w:rtl/>
        </w:rPr>
        <w:t>عليه‌السلام</w:t>
      </w:r>
      <w:r>
        <w:rPr>
          <w:rtl/>
          <w:lang w:bidi="fa-IR"/>
        </w:rPr>
        <w:t xml:space="preserve"> -:</w:t>
      </w:r>
    </w:p>
    <w:p w:rsidR="00A41E48" w:rsidRPr="00C3465B" w:rsidRDefault="00A41E48" w:rsidP="00A41E48">
      <w:pPr>
        <w:pStyle w:val="libNormal"/>
        <w:rPr>
          <w:rtl/>
          <w:lang w:bidi="fa-IR"/>
        </w:rPr>
      </w:pPr>
      <w:r w:rsidRPr="00C3465B">
        <w:rPr>
          <w:rtl/>
          <w:lang w:bidi="fa-IR"/>
        </w:rPr>
        <w:t>« السادس</w:t>
      </w:r>
      <w:r>
        <w:rPr>
          <w:rtl/>
          <w:lang w:bidi="fa-IR"/>
        </w:rPr>
        <w:t xml:space="preserve"> - </w:t>
      </w:r>
      <w:r w:rsidRPr="00C3465B">
        <w:rPr>
          <w:rtl/>
          <w:lang w:bidi="fa-IR"/>
        </w:rPr>
        <w:t>إنّ عليّا</w:t>
      </w:r>
      <w:r w:rsidR="00C16610">
        <w:rPr>
          <w:rFonts w:hint="cs"/>
          <w:rtl/>
          <w:lang w:bidi="fa-IR"/>
        </w:rPr>
        <w:t>ً</w:t>
      </w:r>
      <w:r w:rsidRPr="00C3465B">
        <w:rPr>
          <w:rtl/>
          <w:lang w:bidi="fa-IR"/>
        </w:rPr>
        <w:t xml:space="preserve"> كرّم الله وجهه كان أفضل الناس بعد رسول الله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لأنّه ثبت بالأخبار الصحيحة أنّ المراد من قوله تعالى حكاية</w:t>
      </w:r>
      <w:r w:rsidR="0034429E">
        <w:rPr>
          <w:rFonts w:hint="cs"/>
          <w:rtl/>
          <w:lang w:bidi="fa-IR"/>
        </w:rPr>
        <w:t>ً</w:t>
      </w:r>
      <w:r>
        <w:rPr>
          <w:rFonts w:hint="cs"/>
          <w:rtl/>
          <w:lang w:bidi="fa-IR"/>
        </w:rPr>
        <w:t xml:space="preserve"> </w:t>
      </w:r>
      <w:r w:rsidRPr="001C3131">
        <w:rPr>
          <w:rStyle w:val="libAlaemChar"/>
          <w:rtl/>
        </w:rPr>
        <w:t>(</w:t>
      </w:r>
      <w:r w:rsidRPr="00BE597A">
        <w:rPr>
          <w:rStyle w:val="libAieChar"/>
          <w:rtl/>
        </w:rPr>
        <w:t xml:space="preserve"> أَنْفُسَنا وَأَنْفُسَكُمْ </w:t>
      </w:r>
      <w:r w:rsidRPr="001C3131">
        <w:rPr>
          <w:rStyle w:val="libAlaemChar"/>
          <w:rtl/>
        </w:rPr>
        <w:t>)</w:t>
      </w:r>
      <w:r w:rsidRPr="00C3465B">
        <w:rPr>
          <w:rtl/>
          <w:lang w:bidi="fa-IR"/>
        </w:rPr>
        <w:t xml:space="preserve"> علي</w:t>
      </w:r>
      <w:r>
        <w:rPr>
          <w:rtl/>
          <w:lang w:bidi="fa-IR"/>
        </w:rPr>
        <w:t>،</w:t>
      </w:r>
      <w:r w:rsidRPr="00C3465B">
        <w:rPr>
          <w:rtl/>
          <w:lang w:bidi="fa-IR"/>
        </w:rPr>
        <w:t xml:space="preserve"> ولا شكّ أنّه ليس نفس محمّد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بعينه</w:t>
      </w:r>
      <w:r>
        <w:rPr>
          <w:rtl/>
          <w:lang w:bidi="fa-IR"/>
        </w:rPr>
        <w:t>،</w:t>
      </w:r>
      <w:r w:rsidRPr="00C3465B">
        <w:rPr>
          <w:rtl/>
          <w:lang w:bidi="fa-IR"/>
        </w:rPr>
        <w:t xml:space="preserve"> بل المراد به أنّه بمنزلته أو هو أقرب الناس إليه</w:t>
      </w:r>
      <w:r>
        <w:rPr>
          <w:rtl/>
          <w:lang w:bidi="fa-IR"/>
        </w:rPr>
        <w:t>،</w:t>
      </w:r>
      <w:r w:rsidRPr="00C3465B">
        <w:rPr>
          <w:rtl/>
          <w:lang w:bidi="fa-IR"/>
        </w:rPr>
        <w:t xml:space="preserve"> وكلّ من كان كذلك كان أفضل الخلق بعده. ولأنّه أعلم الصحابة</w:t>
      </w:r>
      <w:r>
        <w:rPr>
          <w:rtl/>
          <w:lang w:bidi="fa-IR"/>
        </w:rPr>
        <w:t>،</w:t>
      </w:r>
      <w:r w:rsidRPr="00C3465B">
        <w:rPr>
          <w:rtl/>
          <w:lang w:bidi="fa-IR"/>
        </w:rPr>
        <w:t xml:space="preserve"> لأنّه كان أشدّهم ذكاء وفطنة وأكثرهم تدبيرا ورويّة</w:t>
      </w:r>
      <w:r>
        <w:rPr>
          <w:rtl/>
          <w:lang w:bidi="fa-IR"/>
        </w:rPr>
        <w:t>،</w:t>
      </w:r>
      <w:r w:rsidRPr="00C3465B">
        <w:rPr>
          <w:rtl/>
          <w:lang w:bidi="fa-IR"/>
        </w:rPr>
        <w:t xml:space="preserve"> وكان حرصه على التعلّم أكثر</w:t>
      </w:r>
      <w:r>
        <w:rPr>
          <w:rtl/>
          <w:lang w:bidi="fa-IR"/>
        </w:rPr>
        <w:t>،</w:t>
      </w:r>
      <w:r w:rsidRPr="00C3465B">
        <w:rPr>
          <w:rtl/>
          <w:lang w:bidi="fa-IR"/>
        </w:rPr>
        <w:t xml:space="preserve"> واهتمام الرسول </w:t>
      </w:r>
      <w:r w:rsidRPr="001C3131">
        <w:rPr>
          <w:rStyle w:val="libAlaemChar"/>
          <w:rtl/>
        </w:rPr>
        <w:t>عليه‌السلام</w:t>
      </w:r>
      <w:r w:rsidRPr="00C3465B">
        <w:rPr>
          <w:rtl/>
          <w:lang w:bidi="fa-IR"/>
        </w:rPr>
        <w:t xml:space="preserve"> بإرشاده وتربيته أتمّ وأبلغ</w:t>
      </w:r>
      <w:r>
        <w:rPr>
          <w:rtl/>
          <w:lang w:bidi="fa-IR"/>
        </w:rPr>
        <w:t>،</w:t>
      </w:r>
      <w:r w:rsidRPr="00C3465B">
        <w:rPr>
          <w:rtl/>
          <w:lang w:bidi="fa-IR"/>
        </w:rPr>
        <w:t xml:space="preserve"> وكان مقدّما</w:t>
      </w:r>
      <w:r w:rsidR="0034429E">
        <w:rPr>
          <w:rFonts w:hint="cs"/>
          <w:rtl/>
          <w:lang w:bidi="fa-IR"/>
        </w:rPr>
        <w:t>ً</w:t>
      </w:r>
      <w:r w:rsidRPr="00C3465B">
        <w:rPr>
          <w:rtl/>
          <w:lang w:bidi="fa-IR"/>
        </w:rPr>
        <w:t xml:space="preserve"> في فنون العلوم الدينية </w:t>
      </w:r>
      <w:r w:rsidR="0034429E">
        <w:rPr>
          <w:rFonts w:hint="cs"/>
          <w:rtl/>
          <w:lang w:bidi="fa-IR"/>
        </w:rPr>
        <w:t>اُ</w:t>
      </w:r>
      <w:r w:rsidRPr="00C3465B">
        <w:rPr>
          <w:rtl/>
          <w:lang w:bidi="fa-IR"/>
        </w:rPr>
        <w:t>صولها وفروعها</w:t>
      </w:r>
      <w:r>
        <w:rPr>
          <w:rtl/>
          <w:lang w:bidi="fa-IR"/>
        </w:rPr>
        <w:t>،</w:t>
      </w:r>
      <w:r w:rsidRPr="00C3465B">
        <w:rPr>
          <w:rtl/>
          <w:lang w:bidi="fa-IR"/>
        </w:rPr>
        <w:t xml:space="preserve"> فإنّ أكثر فرق المتكلّمين ينتسبون إليه ويسندون ا</w:t>
      </w:r>
      <w:r w:rsidR="000D036E">
        <w:rPr>
          <w:rFonts w:hint="cs"/>
          <w:rtl/>
          <w:lang w:bidi="fa-IR"/>
        </w:rPr>
        <w:t>ُ</w:t>
      </w:r>
      <w:r w:rsidRPr="00C3465B">
        <w:rPr>
          <w:rtl/>
          <w:lang w:bidi="fa-IR"/>
        </w:rPr>
        <w:t>صول قواعدهم إلى قوله</w:t>
      </w:r>
      <w:r>
        <w:rPr>
          <w:rtl/>
          <w:lang w:bidi="fa-IR"/>
        </w:rPr>
        <w:t>،</w:t>
      </w:r>
      <w:r w:rsidRPr="00C3465B">
        <w:rPr>
          <w:rtl/>
          <w:lang w:bidi="fa-IR"/>
        </w:rPr>
        <w:t xml:space="preserve"> والحكماء يعظّمونه غاية التعظيم</w:t>
      </w:r>
      <w:r>
        <w:rPr>
          <w:rtl/>
          <w:lang w:bidi="fa-IR"/>
        </w:rPr>
        <w:t>،</w:t>
      </w:r>
      <w:r w:rsidRPr="00C3465B">
        <w:rPr>
          <w:rtl/>
          <w:lang w:bidi="fa-IR"/>
        </w:rPr>
        <w:t xml:space="preserve"> والفقهاء يأخذون برأيه.</w:t>
      </w:r>
      <w:r>
        <w:rPr>
          <w:rFonts w:hint="cs"/>
          <w:rtl/>
          <w:lang w:bidi="fa-IR"/>
        </w:rPr>
        <w:t xml:space="preserve"> </w:t>
      </w:r>
      <w:r w:rsidRPr="00C3465B">
        <w:rPr>
          <w:rtl/>
        </w:rPr>
        <w:t xml:space="preserve">وقد قال </w:t>
      </w:r>
      <w:r w:rsidRPr="001C3131">
        <w:rPr>
          <w:rStyle w:val="libAlaemChar"/>
          <w:rtl/>
        </w:rPr>
        <w:t>عليه‌السلام</w:t>
      </w:r>
      <w:r>
        <w:rPr>
          <w:rtl/>
        </w:rPr>
        <w:t xml:space="preserve">: </w:t>
      </w:r>
      <w:r w:rsidRPr="00C3465B">
        <w:rPr>
          <w:rtl/>
        </w:rPr>
        <w:t>أقضاكم علي.</w:t>
      </w:r>
    </w:p>
    <w:p w:rsidR="00A41E48" w:rsidRPr="00C3465B" w:rsidRDefault="00A41E48" w:rsidP="00A41E48">
      <w:pPr>
        <w:pStyle w:val="libNormal"/>
        <w:rPr>
          <w:rtl/>
          <w:lang w:bidi="fa-IR"/>
        </w:rPr>
      </w:pPr>
      <w:r w:rsidRPr="00C3465B">
        <w:rPr>
          <w:rtl/>
          <w:lang w:bidi="fa-IR"/>
        </w:rPr>
        <w:t>وأيضا</w:t>
      </w:r>
      <w:r w:rsidR="003926EB">
        <w:rPr>
          <w:rFonts w:hint="cs"/>
          <w:rtl/>
          <w:lang w:bidi="fa-IR"/>
        </w:rPr>
        <w:t>ً</w:t>
      </w:r>
      <w:r>
        <w:rPr>
          <w:rtl/>
          <w:lang w:bidi="fa-IR"/>
        </w:rPr>
        <w:t>:</w:t>
      </w:r>
      <w:r w:rsidRPr="00C3465B">
        <w:rPr>
          <w:rtl/>
          <w:lang w:bidi="fa-IR"/>
        </w:rPr>
        <w:t xml:space="preserve"> فأحاديث كثيرة</w:t>
      </w:r>
      <w:r>
        <w:rPr>
          <w:rtl/>
          <w:lang w:bidi="fa-IR"/>
        </w:rPr>
        <w:t>،</w:t>
      </w:r>
      <w:r w:rsidRPr="00C3465B">
        <w:rPr>
          <w:rtl/>
          <w:lang w:bidi="fa-IR"/>
        </w:rPr>
        <w:t xml:space="preserve"> كحديث الطير وحديث خيبر</w:t>
      </w:r>
      <w:r>
        <w:rPr>
          <w:rtl/>
          <w:lang w:bidi="fa-IR"/>
        </w:rPr>
        <w:t>،</w:t>
      </w:r>
      <w:r w:rsidRPr="00C3465B">
        <w:rPr>
          <w:rtl/>
          <w:lang w:bidi="fa-IR"/>
        </w:rPr>
        <w:t xml:space="preserve"> وردت شاهدة</w:t>
      </w:r>
      <w:r w:rsidR="00CB64DC">
        <w:rPr>
          <w:rFonts w:hint="cs"/>
          <w:rtl/>
          <w:lang w:bidi="fa-IR"/>
        </w:rPr>
        <w:t>ً</w:t>
      </w:r>
      <w:r w:rsidRPr="00C3465B">
        <w:rPr>
          <w:rtl/>
          <w:lang w:bidi="fa-IR"/>
        </w:rPr>
        <w:t xml:space="preserve"> على كونه أفضل. والأفضل يجب أن يكون إماما</w:t>
      </w:r>
      <w:r w:rsidR="00CB64DC">
        <w:rPr>
          <w:rFonts w:hint="cs"/>
          <w:rtl/>
          <w:lang w:bidi="fa-IR"/>
        </w:rPr>
        <w:t>ً</w:t>
      </w:r>
      <w:r w:rsidRPr="00C3465B">
        <w:rPr>
          <w:rtl/>
          <w:lang w:bidi="fa-IR"/>
        </w:rPr>
        <w:t xml:space="preserve"> »</w:t>
      </w:r>
      <w:r>
        <w:rPr>
          <w:rtl/>
          <w:lang w:bidi="fa-IR"/>
        </w:rPr>
        <w:t>.</w:t>
      </w:r>
    </w:p>
    <w:p w:rsidR="00A41E48" w:rsidRPr="00C3465B" w:rsidRDefault="00A41E48" w:rsidP="00A41E48">
      <w:pPr>
        <w:pStyle w:val="libNormal"/>
        <w:rPr>
          <w:rtl/>
          <w:lang w:bidi="fa-IR"/>
        </w:rPr>
      </w:pPr>
      <w:r w:rsidRPr="00C3465B">
        <w:rPr>
          <w:rtl/>
          <w:lang w:bidi="fa-IR"/>
        </w:rPr>
        <w:t>فقال في الجواب</w:t>
      </w:r>
      <w:r>
        <w:rPr>
          <w:rtl/>
          <w:lang w:bidi="fa-IR"/>
        </w:rPr>
        <w:t>:</w:t>
      </w:r>
      <w:r w:rsidRPr="00C3465B">
        <w:rPr>
          <w:rtl/>
          <w:lang w:bidi="fa-IR"/>
        </w:rPr>
        <w:t xml:space="preserve"> « وعن السادس</w:t>
      </w:r>
      <w:r>
        <w:rPr>
          <w:rtl/>
          <w:lang w:bidi="fa-IR"/>
        </w:rPr>
        <w:t>:</w:t>
      </w:r>
      <w:r w:rsidRPr="00C3465B">
        <w:rPr>
          <w:rtl/>
          <w:lang w:bidi="fa-IR"/>
        </w:rPr>
        <w:t xml:space="preserve"> إنّه معارض بمثله</w:t>
      </w:r>
      <w:r>
        <w:rPr>
          <w:rtl/>
          <w:lang w:bidi="fa-IR"/>
        </w:rPr>
        <w:t>،</w:t>
      </w:r>
      <w:r w:rsidRPr="00C3465B">
        <w:rPr>
          <w:rtl/>
          <w:lang w:bidi="fa-IR"/>
        </w:rPr>
        <w:t xml:space="preserve"> والدليل على أفضلية أبي بكر قوله تعالى</w:t>
      </w:r>
      <w:r>
        <w:rPr>
          <w:rtl/>
          <w:lang w:bidi="fa-IR"/>
        </w:rPr>
        <w:t>:</w:t>
      </w:r>
      <w:r w:rsidRPr="00C3465B">
        <w:rPr>
          <w:rtl/>
          <w:lang w:bidi="fa-IR"/>
        </w:rPr>
        <w:t xml:space="preserve"> </w:t>
      </w:r>
      <w:r w:rsidRPr="001C3131">
        <w:rPr>
          <w:rStyle w:val="libAlaemChar"/>
          <w:rtl/>
        </w:rPr>
        <w:t>(</w:t>
      </w:r>
      <w:r w:rsidRPr="00BE597A">
        <w:rPr>
          <w:rStyle w:val="libAieChar"/>
          <w:rtl/>
        </w:rPr>
        <w:t xml:space="preserve"> وَسَيُجَنَّبُهَا الْأَتْقَى </w:t>
      </w:r>
      <w:r w:rsidRPr="001C3131">
        <w:rPr>
          <w:rStyle w:val="libAlaemChar"/>
          <w:rtl/>
        </w:rPr>
        <w:t>)</w:t>
      </w:r>
      <w:r w:rsidRPr="00C3465B">
        <w:rPr>
          <w:rtl/>
          <w:lang w:bidi="fa-IR"/>
        </w:rPr>
        <w:t xml:space="preserve"> فإنّ المراد به إمّا أبو بكر أو علي وفاقا</w:t>
      </w:r>
      <w:r w:rsidR="00C5323A">
        <w:rPr>
          <w:rFonts w:hint="cs"/>
          <w:rtl/>
          <w:lang w:bidi="fa-IR"/>
        </w:rPr>
        <w:t>ً</w:t>
      </w:r>
      <w:r>
        <w:rPr>
          <w:rtl/>
          <w:lang w:bidi="fa-IR"/>
        </w:rPr>
        <w:t>،</w:t>
      </w:r>
      <w:r w:rsidRPr="00C3465B">
        <w:rPr>
          <w:rtl/>
          <w:lang w:bidi="fa-IR"/>
        </w:rPr>
        <w:t xml:space="preserve"> والثاني مدفوع لقوله تعالى</w:t>
      </w:r>
      <w:r>
        <w:rPr>
          <w:rtl/>
          <w:lang w:bidi="fa-IR"/>
        </w:rPr>
        <w:t>:</w:t>
      </w:r>
      <w:r w:rsidRPr="00C3465B">
        <w:rPr>
          <w:rtl/>
          <w:lang w:bidi="fa-IR"/>
        </w:rPr>
        <w:t xml:space="preserve"> </w:t>
      </w:r>
      <w:r w:rsidRPr="001C3131">
        <w:rPr>
          <w:rStyle w:val="libAlaemChar"/>
          <w:rtl/>
        </w:rPr>
        <w:t>(</w:t>
      </w:r>
      <w:r w:rsidRPr="00BE597A">
        <w:rPr>
          <w:rStyle w:val="libAieChar"/>
          <w:rtl/>
        </w:rPr>
        <w:t xml:space="preserve"> وَما لِأَحَدٍ عِنْدَهُ مِنْ نِعْمَةٍ تُجْزى </w:t>
      </w:r>
      <w:r w:rsidRPr="001C3131">
        <w:rPr>
          <w:rStyle w:val="libAlaemChar"/>
          <w:rtl/>
        </w:rPr>
        <w:t>)</w:t>
      </w:r>
      <w:r w:rsidRPr="00C3465B">
        <w:rPr>
          <w:rtl/>
          <w:lang w:bidi="fa-IR"/>
        </w:rPr>
        <w:t xml:space="preserve"> لأنّ عليا</w:t>
      </w:r>
      <w:r w:rsidR="00355131">
        <w:rPr>
          <w:rFonts w:hint="cs"/>
          <w:rtl/>
          <w:lang w:bidi="fa-IR"/>
        </w:rPr>
        <w:t>ً</w:t>
      </w:r>
      <w:r w:rsidRPr="00C3465B">
        <w:rPr>
          <w:rtl/>
          <w:lang w:bidi="fa-IR"/>
        </w:rPr>
        <w:t xml:space="preserve"> نشأ في تربيته وإنفاقه وذلك نعمة تجزى</w:t>
      </w:r>
      <w:r>
        <w:rPr>
          <w:rtl/>
          <w:lang w:bidi="fa-IR"/>
        </w:rPr>
        <w:t>،</w:t>
      </w:r>
      <w:r w:rsidRPr="00C3465B">
        <w:rPr>
          <w:rtl/>
          <w:lang w:bidi="fa-IR"/>
        </w:rPr>
        <w:t xml:space="preserve"> وكلّ من كان أتقى كان أكرم عند الله وأفضل</w:t>
      </w:r>
      <w:r>
        <w:rPr>
          <w:rtl/>
          <w:lang w:bidi="fa-IR"/>
        </w:rPr>
        <w:t>،</w:t>
      </w:r>
      <w:r w:rsidRPr="00C3465B">
        <w:rPr>
          <w:rtl/>
          <w:lang w:bidi="fa-IR"/>
        </w:rPr>
        <w:t xml:space="preserve"> لقوله تعالى</w:t>
      </w:r>
      <w:r>
        <w:rPr>
          <w:rtl/>
          <w:lang w:bidi="fa-IR"/>
        </w:rPr>
        <w:t>:</w:t>
      </w:r>
      <w:r w:rsidRPr="00C3465B">
        <w:rPr>
          <w:rtl/>
          <w:lang w:bidi="fa-IR"/>
        </w:rPr>
        <w:t xml:space="preserve"> </w:t>
      </w:r>
      <w:r w:rsidRPr="001C3131">
        <w:rPr>
          <w:rStyle w:val="libAlaemChar"/>
          <w:rtl/>
        </w:rPr>
        <w:t>(</w:t>
      </w:r>
      <w:r w:rsidRPr="00BE597A">
        <w:rPr>
          <w:rStyle w:val="libAieChar"/>
          <w:rtl/>
        </w:rPr>
        <w:t xml:space="preserve"> إِنَّ أَكْرَمَكُمْ عِنْدَ اللهِ أَتْقاكُمْ </w:t>
      </w:r>
      <w:r w:rsidRPr="001C3131">
        <w:rPr>
          <w:rStyle w:val="libAlaemChar"/>
          <w:rtl/>
        </w:rPr>
        <w:t>)</w:t>
      </w:r>
      <w:r w:rsidRPr="00C3465B">
        <w:rPr>
          <w:rtl/>
          <w:lang w:bidi="fa-IR"/>
        </w:rPr>
        <w:t>. و</w:t>
      </w:r>
      <w:r w:rsidRPr="00C3465B">
        <w:rPr>
          <w:rtl/>
        </w:rPr>
        <w:t xml:space="preserve">قوله </w:t>
      </w:r>
      <w:r w:rsidRPr="001C3131">
        <w:rPr>
          <w:rStyle w:val="libAlaemChar"/>
          <w:rtl/>
        </w:rPr>
        <w:t>عليه‌السلام</w:t>
      </w:r>
      <w:r>
        <w:rPr>
          <w:rtl/>
        </w:rPr>
        <w:t xml:space="preserve">: </w:t>
      </w:r>
      <w:r w:rsidRPr="00C3465B">
        <w:rPr>
          <w:rtl/>
        </w:rPr>
        <w:t>ما طلعت الشمس ولا غربت على أحد</w:t>
      </w:r>
      <w:r w:rsidR="000A373D">
        <w:rPr>
          <w:rFonts w:hint="cs"/>
          <w:rtl/>
        </w:rPr>
        <w:t>ٍ</w:t>
      </w:r>
      <w:r w:rsidRPr="00C3465B">
        <w:rPr>
          <w:rtl/>
        </w:rPr>
        <w:t xml:space="preserve"> بعد النبيّين والمرسلين أفضل من أبي بكر.</w:t>
      </w:r>
      <w:r>
        <w:rPr>
          <w:rFonts w:hint="cs"/>
          <w:rtl/>
        </w:rPr>
        <w:t xml:space="preserve"> </w:t>
      </w:r>
      <w:r w:rsidRPr="00C3465B">
        <w:rPr>
          <w:rtl/>
          <w:lang w:bidi="fa-IR"/>
        </w:rPr>
        <w:t>و</w:t>
      </w:r>
      <w:r w:rsidRPr="00C3465B">
        <w:rPr>
          <w:rtl/>
        </w:rPr>
        <w:t xml:space="preserve">قوله </w:t>
      </w:r>
      <w:r w:rsidRPr="001C3131">
        <w:rPr>
          <w:rStyle w:val="libAlaemChar"/>
          <w:rtl/>
        </w:rPr>
        <w:t>عليه‌السلام</w:t>
      </w:r>
      <w:r w:rsidRPr="00C3465B">
        <w:rPr>
          <w:rtl/>
        </w:rPr>
        <w:t xml:space="preserve"> لأبي بكر وعمر</w:t>
      </w:r>
      <w:r>
        <w:rPr>
          <w:rtl/>
        </w:rPr>
        <w:t xml:space="preserve">: </w:t>
      </w:r>
      <w:r w:rsidRPr="00C3465B">
        <w:rPr>
          <w:rtl/>
        </w:rPr>
        <w:t>هما سيّدا كهول أهل الجنّة ما خلا</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rPr>
        <w:lastRenderedPageBreak/>
        <w:t xml:space="preserve">النبيّين والمرسلين » </w:t>
      </w:r>
      <w:r w:rsidRPr="00BE597A">
        <w:rPr>
          <w:rStyle w:val="libFootnotenumChar"/>
          <w:rtl/>
        </w:rPr>
        <w:t>(1)</w:t>
      </w:r>
      <w:r>
        <w:rPr>
          <w:rtl/>
        </w:rPr>
        <w:t>.</w:t>
      </w:r>
    </w:p>
    <w:p w:rsidR="0043598D" w:rsidRDefault="00A41E48" w:rsidP="00A41E48">
      <w:pPr>
        <w:pStyle w:val="Heading3"/>
        <w:rPr>
          <w:rtl/>
          <w:lang w:bidi="fa-IR"/>
        </w:rPr>
      </w:pPr>
      <w:bookmarkStart w:id="1151" w:name="_Toc320549608"/>
      <w:bookmarkStart w:id="1152" w:name="_Toc408483418"/>
      <w:bookmarkStart w:id="1153" w:name="_Toc95570915"/>
      <w:r w:rsidRPr="00C3465B">
        <w:rPr>
          <w:rtl/>
          <w:lang w:bidi="fa-IR"/>
        </w:rPr>
        <w:t>إقراره بالدلالة وإعراضه عن التأويل</w:t>
      </w:r>
      <w:bookmarkEnd w:id="1151"/>
      <w:bookmarkEnd w:id="1152"/>
      <w:bookmarkEnd w:id="1153"/>
    </w:p>
    <w:p w:rsidR="00A41E48" w:rsidRPr="00C3465B" w:rsidRDefault="00A41E48" w:rsidP="00A41E48">
      <w:pPr>
        <w:pStyle w:val="libNormal"/>
        <w:rPr>
          <w:rtl/>
          <w:lang w:bidi="fa-IR"/>
        </w:rPr>
      </w:pPr>
      <w:r w:rsidRPr="00BE597A">
        <w:rPr>
          <w:rStyle w:val="libBold2Char"/>
          <w:rtl/>
        </w:rPr>
        <w:t>أقول</w:t>
      </w:r>
      <w:r>
        <w:rPr>
          <w:rtl/>
          <w:lang w:bidi="fa-IR"/>
        </w:rPr>
        <w:t>:</w:t>
      </w:r>
      <w:r w:rsidRPr="00C3465B">
        <w:rPr>
          <w:rtl/>
          <w:lang w:bidi="fa-IR"/>
        </w:rPr>
        <w:t xml:space="preserve"> لقد ذكر البيضاوي أدلّة للشيعة على أفضليّة الإ</w:t>
      </w:r>
      <w:r w:rsidR="004B29C6">
        <w:rPr>
          <w:rFonts w:hint="cs"/>
          <w:rtl/>
          <w:lang w:bidi="fa-IR"/>
        </w:rPr>
        <w:t>ِ</w:t>
      </w:r>
      <w:r w:rsidRPr="00C3465B">
        <w:rPr>
          <w:rtl/>
          <w:lang w:bidi="fa-IR"/>
        </w:rPr>
        <w:t xml:space="preserve">مام </w:t>
      </w:r>
      <w:r w:rsidRPr="001C3131">
        <w:rPr>
          <w:rStyle w:val="libAlaemChar"/>
          <w:rtl/>
        </w:rPr>
        <w:t>عليه‌السلام</w:t>
      </w:r>
      <w:r>
        <w:rPr>
          <w:rtl/>
          <w:lang w:bidi="fa-IR"/>
        </w:rPr>
        <w:t>،</w:t>
      </w:r>
      <w:r w:rsidRPr="00C3465B">
        <w:rPr>
          <w:rtl/>
          <w:lang w:bidi="fa-IR"/>
        </w:rPr>
        <w:t xml:space="preserve"> فلم يناقش في شيء منها</w:t>
      </w:r>
      <w:r>
        <w:rPr>
          <w:rtl/>
          <w:lang w:bidi="fa-IR"/>
        </w:rPr>
        <w:t>،</w:t>
      </w:r>
      <w:r w:rsidRPr="00C3465B">
        <w:rPr>
          <w:rtl/>
          <w:lang w:bidi="fa-IR"/>
        </w:rPr>
        <w:t xml:space="preserve"> لا في السند ولا في الدلالة. وذكر منها حديث الطّير وأقرّ بدلالته</w:t>
      </w:r>
      <w:r>
        <w:rPr>
          <w:rtl/>
          <w:lang w:bidi="fa-IR"/>
        </w:rPr>
        <w:t>،</w:t>
      </w:r>
      <w:r w:rsidRPr="00C3465B">
        <w:rPr>
          <w:rtl/>
          <w:lang w:bidi="fa-IR"/>
        </w:rPr>
        <w:t xml:space="preserve"> ولم يذكر له أيّ تأويل.</w:t>
      </w:r>
    </w:p>
    <w:p w:rsidR="00A41E48" w:rsidRPr="00C3465B" w:rsidRDefault="00A41E48" w:rsidP="00A41E48">
      <w:pPr>
        <w:pStyle w:val="libNormal"/>
        <w:rPr>
          <w:rtl/>
          <w:lang w:bidi="fa-IR"/>
        </w:rPr>
      </w:pPr>
      <w:r w:rsidRPr="00C3465B">
        <w:rPr>
          <w:rtl/>
          <w:lang w:bidi="fa-IR"/>
        </w:rPr>
        <w:t>ويؤكّد ما ذكرنا أنّه لم يأت في الجواب إل</w:t>
      </w:r>
      <w:r w:rsidR="004B29C6">
        <w:rPr>
          <w:rFonts w:hint="cs"/>
          <w:rtl/>
          <w:lang w:bidi="fa-IR"/>
        </w:rPr>
        <w:t>ّ</w:t>
      </w:r>
      <w:r w:rsidRPr="00C3465B">
        <w:rPr>
          <w:rtl/>
          <w:lang w:bidi="fa-IR"/>
        </w:rPr>
        <w:t>ا بالمعارضة بأشياء يروونها في فضل خلفائهم</w:t>
      </w:r>
      <w:r>
        <w:rPr>
          <w:rtl/>
          <w:lang w:bidi="fa-IR"/>
        </w:rPr>
        <w:t>،</w:t>
      </w:r>
      <w:r w:rsidRPr="00C3465B">
        <w:rPr>
          <w:rtl/>
          <w:lang w:bidi="fa-IR"/>
        </w:rPr>
        <w:t xml:space="preserve"> فإنّ المعارضة</w:t>
      </w:r>
      <w:r>
        <w:rPr>
          <w:rtl/>
          <w:lang w:bidi="fa-IR"/>
        </w:rPr>
        <w:t xml:space="preserve"> - </w:t>
      </w:r>
      <w:r w:rsidRPr="00C3465B">
        <w:rPr>
          <w:rtl/>
          <w:lang w:bidi="fa-IR"/>
        </w:rPr>
        <w:t>كما هو معلوم</w:t>
      </w:r>
      <w:r>
        <w:rPr>
          <w:rtl/>
          <w:lang w:bidi="fa-IR"/>
        </w:rPr>
        <w:t xml:space="preserve"> - </w:t>
      </w:r>
      <w:r w:rsidRPr="00C3465B">
        <w:rPr>
          <w:rtl/>
          <w:lang w:bidi="fa-IR"/>
        </w:rPr>
        <w:t>فرع تمامية السّند والدّلالة</w:t>
      </w:r>
      <w:r>
        <w:rPr>
          <w:rtl/>
          <w:lang w:bidi="fa-IR"/>
        </w:rPr>
        <w:t xml:space="preserve"> ..</w:t>
      </w:r>
      <w:r w:rsidRPr="00C3465B">
        <w:rPr>
          <w:rtl/>
          <w:lang w:bidi="fa-IR"/>
        </w:rPr>
        <w:t>.</w:t>
      </w:r>
      <w:r>
        <w:rPr>
          <w:rFonts w:hint="cs"/>
          <w:rtl/>
          <w:lang w:bidi="fa-IR"/>
        </w:rPr>
        <w:t xml:space="preserve"> </w:t>
      </w:r>
      <w:r w:rsidRPr="00C3465B">
        <w:rPr>
          <w:rtl/>
          <w:lang w:bidi="fa-IR"/>
        </w:rPr>
        <w:t xml:space="preserve">لكنّ ما استند إليه في المعارضة باطل حتى على </w:t>
      </w:r>
      <w:r w:rsidR="004B29C6">
        <w:rPr>
          <w:rFonts w:hint="cs"/>
          <w:rtl/>
          <w:lang w:bidi="fa-IR"/>
        </w:rPr>
        <w:t>اُ</w:t>
      </w:r>
      <w:r w:rsidRPr="00C3465B">
        <w:rPr>
          <w:rtl/>
          <w:lang w:bidi="fa-IR"/>
        </w:rPr>
        <w:t xml:space="preserve">صولهم </w:t>
      </w:r>
      <w:r w:rsidRPr="00BE597A">
        <w:rPr>
          <w:rStyle w:val="libFootnotenumChar"/>
          <w:rtl/>
        </w:rPr>
        <w:t>(2)</w:t>
      </w:r>
      <w:r>
        <w:rPr>
          <w:rtl/>
          <w:lang w:bidi="fa-IR"/>
        </w:rPr>
        <w:t>،</w:t>
      </w:r>
      <w:r w:rsidRPr="00C3465B">
        <w:rPr>
          <w:rtl/>
          <w:lang w:bidi="fa-IR"/>
        </w:rPr>
        <w:t xml:space="preserve"> وعلى فرض التسليم فإنّه ليس بحجة</w:t>
      </w:r>
      <w:r w:rsidR="004B29C6">
        <w:rPr>
          <w:rFonts w:hint="cs"/>
          <w:rtl/>
          <w:lang w:bidi="fa-IR"/>
        </w:rPr>
        <w:t>ٍ</w:t>
      </w:r>
      <w:r w:rsidRPr="00C3465B">
        <w:rPr>
          <w:rtl/>
          <w:lang w:bidi="fa-IR"/>
        </w:rPr>
        <w:t xml:space="preserve"> على الشيعة.</w:t>
      </w:r>
    </w:p>
    <w:p w:rsidR="0043598D" w:rsidRDefault="00A41E48" w:rsidP="00A41E48">
      <w:pPr>
        <w:pStyle w:val="Heading2Center"/>
        <w:rPr>
          <w:rtl/>
          <w:lang w:bidi="fa-IR"/>
        </w:rPr>
      </w:pPr>
      <w:bookmarkStart w:id="1154" w:name="_Toc320549609"/>
      <w:bookmarkStart w:id="1155" w:name="_Toc408483419"/>
      <w:bookmarkStart w:id="1156" w:name="_Toc95570916"/>
      <w:r w:rsidRPr="00C3465B">
        <w:rPr>
          <w:rtl/>
          <w:lang w:bidi="fa-IR"/>
        </w:rPr>
        <w:t>الشّمس الأصفهاني</w:t>
      </w:r>
      <w:bookmarkEnd w:id="1154"/>
      <w:bookmarkEnd w:id="1155"/>
      <w:bookmarkEnd w:id="1156"/>
    </w:p>
    <w:p w:rsidR="00A41E48" w:rsidRPr="00C3465B" w:rsidRDefault="00A41E48" w:rsidP="00A41E48">
      <w:pPr>
        <w:pStyle w:val="libNormal"/>
        <w:rPr>
          <w:rtl/>
          <w:lang w:bidi="fa-IR"/>
        </w:rPr>
      </w:pPr>
      <w:r w:rsidRPr="00C3465B">
        <w:rPr>
          <w:rtl/>
          <w:lang w:bidi="fa-IR"/>
        </w:rPr>
        <w:t>وقال شمس الدين محمود بن عبد الرحمن الأصفهاني</w:t>
      </w:r>
      <w:r>
        <w:rPr>
          <w:rtl/>
          <w:lang w:bidi="fa-IR"/>
        </w:rPr>
        <w:t xml:space="preserve"> - </w:t>
      </w:r>
      <w:r w:rsidRPr="00C3465B">
        <w:rPr>
          <w:rtl/>
          <w:lang w:bidi="fa-IR"/>
        </w:rPr>
        <w:t xml:space="preserve">في بيان أدلّة الشيعة على إمامة سيدنا أمير المؤمنين </w:t>
      </w:r>
      <w:r w:rsidRPr="001C3131">
        <w:rPr>
          <w:rStyle w:val="libAlaemChar"/>
          <w:rtl/>
        </w:rPr>
        <w:t>عليه‌السلام</w:t>
      </w:r>
      <w:r>
        <w:rPr>
          <w:rtl/>
          <w:lang w:bidi="fa-IR"/>
        </w:rPr>
        <w:t>:</w:t>
      </w:r>
      <w:r w:rsidRPr="00C3465B">
        <w:rPr>
          <w:rtl/>
          <w:lang w:bidi="fa-IR"/>
        </w:rPr>
        <w:t xml:space="preserve"> « السادس</w:t>
      </w:r>
      <w:r>
        <w:rPr>
          <w:rtl/>
          <w:lang w:bidi="fa-IR"/>
        </w:rPr>
        <w:t xml:space="preserve"> - </w:t>
      </w:r>
      <w:r w:rsidRPr="00C3465B">
        <w:rPr>
          <w:rtl/>
          <w:lang w:bidi="fa-IR"/>
        </w:rPr>
        <w:t>إنّ عليّا</w:t>
      </w:r>
      <w:r w:rsidR="004B29C6">
        <w:rPr>
          <w:rFonts w:hint="cs"/>
          <w:rtl/>
          <w:lang w:bidi="fa-IR"/>
        </w:rPr>
        <w:t>ً</w:t>
      </w:r>
      <w:r w:rsidRPr="00C3465B">
        <w:rPr>
          <w:rtl/>
          <w:lang w:bidi="fa-IR"/>
        </w:rPr>
        <w:t xml:space="preserve"> كان أفضل الناس بعد النبيّ</w:t>
      </w:r>
      <w:r>
        <w:rPr>
          <w:rtl/>
          <w:lang w:bidi="fa-IR"/>
        </w:rPr>
        <w:t>،</w:t>
      </w:r>
      <w:r w:rsidRPr="00C3465B">
        <w:rPr>
          <w:rtl/>
          <w:lang w:bidi="fa-IR"/>
        </w:rPr>
        <w:t xml:space="preserve"> لأنّه ثبت بالأخبار الصحيحة أنّ المراد من قوله تعالى</w:t>
      </w:r>
      <w:r>
        <w:rPr>
          <w:rtl/>
          <w:lang w:bidi="fa-IR"/>
        </w:rPr>
        <w:t>:</w:t>
      </w:r>
      <w:r>
        <w:rPr>
          <w:rFonts w:hint="cs"/>
          <w:rtl/>
          <w:lang w:bidi="fa-IR"/>
        </w:rPr>
        <w:t xml:space="preserve"> </w:t>
      </w:r>
      <w:r w:rsidRPr="001C3131">
        <w:rPr>
          <w:rStyle w:val="libAlaemChar"/>
          <w:rtl/>
        </w:rPr>
        <w:t>(</w:t>
      </w:r>
      <w:r w:rsidRPr="00BE597A">
        <w:rPr>
          <w:rStyle w:val="libAieChar"/>
          <w:rtl/>
        </w:rPr>
        <w:t xml:space="preserve"> فَقُلْ تَعالَوْا نَدْعُ أَبْناءَنا وَأَبْناءَكُمْ وَنِساءَنا وَنِساءَكُمْ وَأَنْفُسَنا وَأَنْفُسَكُمْ </w:t>
      </w:r>
      <w:r w:rsidRPr="001C3131">
        <w:rPr>
          <w:rStyle w:val="libAlaemChar"/>
          <w:rtl/>
        </w:rPr>
        <w:t>)</w:t>
      </w:r>
      <w:r w:rsidRPr="00C3465B">
        <w:rPr>
          <w:rtl/>
          <w:lang w:bidi="fa-IR"/>
        </w:rPr>
        <w:t xml:space="preserve"> علي</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طوالع الأنوار</w:t>
      </w:r>
      <w:r w:rsidR="00A41E48">
        <w:rPr>
          <w:rtl/>
        </w:rPr>
        <w:t xml:space="preserve"> - </w:t>
      </w:r>
      <w:r w:rsidR="00A41E48" w:rsidRPr="00C3465B">
        <w:rPr>
          <w:rtl/>
        </w:rPr>
        <w:t>مخطوط.</w:t>
      </w:r>
    </w:p>
    <w:p w:rsidR="0043598D" w:rsidRDefault="009C060F" w:rsidP="004C0195">
      <w:pPr>
        <w:pStyle w:val="libFootnote0"/>
        <w:rPr>
          <w:rtl/>
        </w:rPr>
      </w:pPr>
      <w:r w:rsidRPr="009C060F">
        <w:rPr>
          <w:rStyle w:val="libFootnote0Char"/>
          <w:rtl/>
        </w:rPr>
        <w:t>(2).</w:t>
      </w:r>
      <w:r w:rsidR="00A41E48">
        <w:rPr>
          <w:rFonts w:hint="cs"/>
          <w:rtl/>
        </w:rPr>
        <w:t xml:space="preserve"> </w:t>
      </w:r>
      <w:r w:rsidR="00A41E48" w:rsidRPr="00C3465B">
        <w:rPr>
          <w:rtl/>
        </w:rPr>
        <w:t>هذا الحديث أخرجه الهيثمي وحكم بسقوطه</w:t>
      </w:r>
      <w:r w:rsidR="00A41E48">
        <w:rPr>
          <w:rtl/>
        </w:rPr>
        <w:t>،</w:t>
      </w:r>
      <w:r w:rsidR="00A41E48" w:rsidRPr="00C3465B">
        <w:rPr>
          <w:rtl/>
        </w:rPr>
        <w:t xml:space="preserve"> وإليك نصّه</w:t>
      </w:r>
      <w:r w:rsidR="00A41E48">
        <w:rPr>
          <w:rtl/>
        </w:rPr>
        <w:t>:</w:t>
      </w:r>
    </w:p>
    <w:p w:rsidR="00A41E48" w:rsidRPr="00C3465B" w:rsidRDefault="00A41E48" w:rsidP="004B29C6">
      <w:pPr>
        <w:pStyle w:val="libFootnote0"/>
        <w:rPr>
          <w:rtl/>
          <w:lang w:bidi="fa-IR"/>
        </w:rPr>
      </w:pPr>
      <w:r w:rsidRPr="00FA21AB">
        <w:rPr>
          <w:rtl/>
        </w:rPr>
        <w:t>« عن جابر بن عبد الله قال</w:t>
      </w:r>
      <w:r>
        <w:rPr>
          <w:rtl/>
        </w:rPr>
        <w:t>:</w:t>
      </w:r>
      <w:r w:rsidRPr="00FA21AB">
        <w:rPr>
          <w:rtl/>
        </w:rPr>
        <w:t xml:space="preserve"> رأى رسول الله</w:t>
      </w:r>
      <w:r>
        <w:rPr>
          <w:rtl/>
        </w:rPr>
        <w:t xml:space="preserve"> - </w:t>
      </w:r>
      <w:r w:rsidR="00AE267A" w:rsidRPr="00AE267A">
        <w:rPr>
          <w:rStyle w:val="libFootnoteAlaemChar"/>
          <w:rtl/>
        </w:rPr>
        <w:t>صلى‌الله‌عليه‌وآله‌وسلم</w:t>
      </w:r>
      <w:r w:rsidR="006103F2" w:rsidRPr="006103F2">
        <w:rPr>
          <w:rStyle w:val="libAlaemChar"/>
          <w:rtl/>
        </w:rPr>
        <w:t xml:space="preserve"> </w:t>
      </w:r>
      <w:r>
        <w:rPr>
          <w:rtl/>
        </w:rPr>
        <w:t xml:space="preserve">- </w:t>
      </w:r>
      <w:r w:rsidRPr="00FA21AB">
        <w:rPr>
          <w:rtl/>
        </w:rPr>
        <w:t>أبا الدرداء يمشي بين يدي أبي بكر</w:t>
      </w:r>
      <w:r>
        <w:rPr>
          <w:rtl/>
        </w:rPr>
        <w:t>،</w:t>
      </w:r>
      <w:r w:rsidRPr="00FA21AB">
        <w:rPr>
          <w:rtl/>
        </w:rPr>
        <w:t xml:space="preserve"> فقال</w:t>
      </w:r>
      <w:r>
        <w:rPr>
          <w:rtl/>
        </w:rPr>
        <w:t>:</w:t>
      </w:r>
      <w:r w:rsidRPr="00FA21AB">
        <w:rPr>
          <w:rtl/>
        </w:rPr>
        <w:t xml:space="preserve"> يا أبا الدرداء تمشي قدّام رجل</w:t>
      </w:r>
      <w:r w:rsidR="004C0195">
        <w:rPr>
          <w:rFonts w:hint="cs"/>
          <w:rtl/>
        </w:rPr>
        <w:t>ٍ</w:t>
      </w:r>
      <w:r w:rsidRPr="00FA21AB">
        <w:rPr>
          <w:rtl/>
        </w:rPr>
        <w:t xml:space="preserve"> لم تطلع الشمس بعد النبيّين على رجل أفضل منه. فما رؤي أبو الدرداء بعد</w:t>
      </w:r>
      <w:r w:rsidR="00285A3C">
        <w:rPr>
          <w:rFonts w:hint="cs"/>
          <w:rtl/>
        </w:rPr>
        <w:t>ُ</w:t>
      </w:r>
      <w:r w:rsidRPr="00FA21AB">
        <w:rPr>
          <w:rtl/>
        </w:rPr>
        <w:t xml:space="preserve"> يمشي إل</w:t>
      </w:r>
      <w:r w:rsidR="004B29C6">
        <w:rPr>
          <w:rFonts w:hint="cs"/>
          <w:rtl/>
        </w:rPr>
        <w:t>ّ</w:t>
      </w:r>
      <w:r w:rsidRPr="00FA21AB">
        <w:rPr>
          <w:rtl/>
        </w:rPr>
        <w:t>ا خلف أبي بكر. رواه الطبراني في الأوسط</w:t>
      </w:r>
      <w:r>
        <w:rPr>
          <w:rFonts w:hint="cs"/>
          <w:rtl/>
        </w:rPr>
        <w:t>،</w:t>
      </w:r>
      <w:r w:rsidRPr="00C3465B">
        <w:rPr>
          <w:rtl/>
        </w:rPr>
        <w:t xml:space="preserve"> وفيه</w:t>
      </w:r>
      <w:r>
        <w:rPr>
          <w:rtl/>
        </w:rPr>
        <w:t>:</w:t>
      </w:r>
      <w:r>
        <w:rPr>
          <w:rFonts w:hint="cs"/>
          <w:rtl/>
        </w:rPr>
        <w:t xml:space="preserve"> </w:t>
      </w:r>
      <w:r w:rsidRPr="00C3465B">
        <w:rPr>
          <w:rtl/>
        </w:rPr>
        <w:t>إسماعيل بن يحيى التيمي</w:t>
      </w:r>
      <w:r>
        <w:rPr>
          <w:rtl/>
        </w:rPr>
        <w:t>،</w:t>
      </w:r>
      <w:r w:rsidRPr="00C3465B">
        <w:rPr>
          <w:rtl/>
        </w:rPr>
        <w:t xml:space="preserve"> وهو كذاب.</w:t>
      </w:r>
    </w:p>
    <w:p w:rsidR="00A41E48" w:rsidRPr="00FA21AB" w:rsidRDefault="00A41E48" w:rsidP="00AE267A">
      <w:pPr>
        <w:pStyle w:val="libFootnote0"/>
        <w:rPr>
          <w:rtl/>
        </w:rPr>
      </w:pPr>
      <w:r>
        <w:rPr>
          <w:rtl/>
        </w:rPr>
        <w:t>و</w:t>
      </w:r>
      <w:r w:rsidRPr="00FA21AB">
        <w:rPr>
          <w:rtl/>
        </w:rPr>
        <w:t>عن أبي الدرداء قال</w:t>
      </w:r>
      <w:r>
        <w:rPr>
          <w:rtl/>
        </w:rPr>
        <w:t>:</w:t>
      </w:r>
      <w:r w:rsidRPr="00FA21AB">
        <w:rPr>
          <w:rtl/>
        </w:rPr>
        <w:t xml:space="preserve"> رآني رسول الله</w:t>
      </w:r>
      <w:r>
        <w:rPr>
          <w:rtl/>
        </w:rPr>
        <w:t xml:space="preserve"> - </w:t>
      </w:r>
      <w:r w:rsidR="00AE267A" w:rsidRPr="00AE267A">
        <w:rPr>
          <w:rStyle w:val="libFootnoteAlaemChar"/>
          <w:rtl/>
        </w:rPr>
        <w:t>صلى‌الله‌عليه‌وآله‌وسلم</w:t>
      </w:r>
      <w:r w:rsidR="006103F2" w:rsidRPr="006103F2">
        <w:rPr>
          <w:rStyle w:val="libAlaemChar"/>
          <w:rtl/>
        </w:rPr>
        <w:t xml:space="preserve"> </w:t>
      </w:r>
      <w:r>
        <w:rPr>
          <w:rtl/>
        </w:rPr>
        <w:t xml:space="preserve">- </w:t>
      </w:r>
      <w:r w:rsidRPr="00FA21AB">
        <w:rPr>
          <w:rtl/>
        </w:rPr>
        <w:t>وأنا أمشي أمام أبي بكر فقال</w:t>
      </w:r>
      <w:r>
        <w:rPr>
          <w:rtl/>
        </w:rPr>
        <w:t>:</w:t>
      </w:r>
      <w:r w:rsidRPr="00FA21AB">
        <w:rPr>
          <w:rtl/>
        </w:rPr>
        <w:t xml:space="preserve"> لا تمشي أمام من هو خير منك</w:t>
      </w:r>
      <w:r>
        <w:rPr>
          <w:rtl/>
        </w:rPr>
        <w:t>،</w:t>
      </w:r>
      <w:r w:rsidRPr="00FA21AB">
        <w:rPr>
          <w:rtl/>
        </w:rPr>
        <w:t xml:space="preserve"> إنّ أبا بكر خير من طلعت عليه الشمس</w:t>
      </w:r>
      <w:r>
        <w:rPr>
          <w:rtl/>
        </w:rPr>
        <w:t>،</w:t>
      </w:r>
      <w:r w:rsidRPr="00FA21AB">
        <w:rPr>
          <w:rtl/>
        </w:rPr>
        <w:t xml:space="preserve"> أو غربت.</w:t>
      </w:r>
      <w:r w:rsidRPr="00FA21AB">
        <w:rPr>
          <w:rFonts w:hint="cs"/>
          <w:rtl/>
        </w:rPr>
        <w:t xml:space="preserve"> </w:t>
      </w:r>
      <w:r w:rsidRPr="00FA21AB">
        <w:rPr>
          <w:rtl/>
        </w:rPr>
        <w:t>رواه الطبراني</w:t>
      </w:r>
      <w:r>
        <w:rPr>
          <w:rtl/>
        </w:rPr>
        <w:t>،</w:t>
      </w:r>
      <w:r w:rsidRPr="00FA21AB">
        <w:rPr>
          <w:rtl/>
        </w:rPr>
        <w:t xml:space="preserve"> وفيه</w:t>
      </w:r>
      <w:r>
        <w:rPr>
          <w:rtl/>
        </w:rPr>
        <w:t>:</w:t>
      </w:r>
      <w:r w:rsidRPr="00FA21AB">
        <w:rPr>
          <w:rtl/>
        </w:rPr>
        <w:t xml:space="preserve"> بقيّة</w:t>
      </w:r>
      <w:r>
        <w:rPr>
          <w:rtl/>
        </w:rPr>
        <w:t>،</w:t>
      </w:r>
      <w:r w:rsidRPr="00FA21AB">
        <w:rPr>
          <w:rtl/>
        </w:rPr>
        <w:t xml:space="preserve"> وهو مدلّس » مجمع الزوائد 9 / 44.</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ولا شكّ أنّ عليّا</w:t>
      </w:r>
      <w:r w:rsidR="00285A3C">
        <w:rPr>
          <w:rFonts w:hint="cs"/>
          <w:rtl/>
          <w:lang w:bidi="fa-IR"/>
        </w:rPr>
        <w:t>ً</w:t>
      </w:r>
      <w:r w:rsidRPr="00C3465B">
        <w:rPr>
          <w:rtl/>
          <w:lang w:bidi="fa-IR"/>
        </w:rPr>
        <w:t xml:space="preserve"> ليس نفس محمّد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بعينه</w:t>
      </w:r>
      <w:r>
        <w:rPr>
          <w:rtl/>
          <w:lang w:bidi="fa-IR"/>
        </w:rPr>
        <w:t>،</w:t>
      </w:r>
      <w:r w:rsidRPr="00C3465B">
        <w:rPr>
          <w:rtl/>
          <w:lang w:bidi="fa-IR"/>
        </w:rPr>
        <w:t xml:space="preserve"> بل المراد أنّ</w:t>
      </w:r>
      <w:r w:rsidR="002F3158">
        <w:rPr>
          <w:rFonts w:hint="cs"/>
          <w:rtl/>
          <w:lang w:bidi="fa-IR"/>
        </w:rPr>
        <w:t>َ</w:t>
      </w:r>
      <w:r w:rsidRPr="00C3465B">
        <w:rPr>
          <w:rtl/>
          <w:lang w:bidi="fa-IR"/>
        </w:rPr>
        <w:t xml:space="preserve"> عليّا</w:t>
      </w:r>
      <w:r w:rsidR="002F3158">
        <w:rPr>
          <w:rFonts w:hint="cs"/>
          <w:rtl/>
          <w:lang w:bidi="fa-IR"/>
        </w:rPr>
        <w:t>ً</w:t>
      </w:r>
      <w:r w:rsidRPr="00C3465B">
        <w:rPr>
          <w:rtl/>
          <w:lang w:bidi="fa-IR"/>
        </w:rPr>
        <w:t xml:space="preserve"> بمنزلة النبيّ</w:t>
      </w:r>
      <w:r>
        <w:rPr>
          <w:rtl/>
          <w:lang w:bidi="fa-IR"/>
        </w:rPr>
        <w:t>،</w:t>
      </w:r>
      <w:r w:rsidRPr="00C3465B">
        <w:rPr>
          <w:rtl/>
          <w:lang w:bidi="fa-IR"/>
        </w:rPr>
        <w:t xml:space="preserve"> أو أنّ عليّا</w:t>
      </w:r>
      <w:r w:rsidR="00041A11">
        <w:rPr>
          <w:rFonts w:hint="cs"/>
          <w:rtl/>
          <w:lang w:bidi="fa-IR"/>
        </w:rPr>
        <w:t>ً</w:t>
      </w:r>
      <w:r w:rsidRPr="00C3465B">
        <w:rPr>
          <w:rtl/>
          <w:lang w:bidi="fa-IR"/>
        </w:rPr>
        <w:t xml:space="preserve"> هو أقرب الناس إلى النبيّ فضلا</w:t>
      </w:r>
      <w:r w:rsidR="00041A11">
        <w:rPr>
          <w:rFonts w:hint="cs"/>
          <w:rtl/>
          <w:lang w:bidi="fa-IR"/>
        </w:rPr>
        <w:t>ً</w:t>
      </w:r>
      <w:r>
        <w:rPr>
          <w:rtl/>
          <w:lang w:bidi="fa-IR"/>
        </w:rPr>
        <w:t>،</w:t>
      </w:r>
      <w:r w:rsidRPr="00C3465B">
        <w:rPr>
          <w:rtl/>
          <w:lang w:bidi="fa-IR"/>
        </w:rPr>
        <w:t xml:space="preserve"> وإذا كان كذلك كان أفضل الخلق بعده.</w:t>
      </w:r>
    </w:p>
    <w:p w:rsidR="00A41E48" w:rsidRPr="00C3465B" w:rsidRDefault="00A41E48" w:rsidP="00A41E48">
      <w:pPr>
        <w:pStyle w:val="libNormal"/>
        <w:rPr>
          <w:rtl/>
          <w:lang w:bidi="fa-IR"/>
        </w:rPr>
      </w:pPr>
      <w:r w:rsidRPr="00C3465B">
        <w:rPr>
          <w:rtl/>
          <w:lang w:bidi="fa-IR"/>
        </w:rPr>
        <w:t>ولأنّ عليّا</w:t>
      </w:r>
      <w:r w:rsidR="003753D6">
        <w:rPr>
          <w:rFonts w:hint="cs"/>
          <w:rtl/>
          <w:lang w:bidi="fa-IR"/>
        </w:rPr>
        <w:t>ً</w:t>
      </w:r>
      <w:r w:rsidRPr="00C3465B">
        <w:rPr>
          <w:rtl/>
          <w:lang w:bidi="fa-IR"/>
        </w:rPr>
        <w:t xml:space="preserve"> كان أعلم الصحابة</w:t>
      </w:r>
      <w:r>
        <w:rPr>
          <w:rtl/>
          <w:lang w:bidi="fa-IR"/>
        </w:rPr>
        <w:t>،</w:t>
      </w:r>
      <w:r w:rsidRPr="00C3465B">
        <w:rPr>
          <w:rtl/>
          <w:lang w:bidi="fa-IR"/>
        </w:rPr>
        <w:t xml:space="preserve"> لأنّه كان أشدّهم ذكاء</w:t>
      </w:r>
      <w:r w:rsidR="00C029D3">
        <w:rPr>
          <w:rFonts w:hint="cs"/>
          <w:rtl/>
          <w:lang w:bidi="fa-IR"/>
        </w:rPr>
        <w:t>ً</w:t>
      </w:r>
      <w:r w:rsidRPr="00C3465B">
        <w:rPr>
          <w:rtl/>
          <w:lang w:bidi="fa-IR"/>
        </w:rPr>
        <w:t xml:space="preserve"> وفطنة</w:t>
      </w:r>
      <w:r w:rsidR="00C029D3">
        <w:rPr>
          <w:rFonts w:hint="cs"/>
          <w:rtl/>
          <w:lang w:bidi="fa-IR"/>
        </w:rPr>
        <w:t>ً</w:t>
      </w:r>
      <w:r w:rsidRPr="00C3465B">
        <w:rPr>
          <w:rtl/>
          <w:lang w:bidi="fa-IR"/>
        </w:rPr>
        <w:t xml:space="preserve"> وأكثرهم تدبيرا</w:t>
      </w:r>
      <w:r w:rsidR="00354454">
        <w:rPr>
          <w:rFonts w:hint="cs"/>
          <w:rtl/>
          <w:lang w:bidi="fa-IR"/>
        </w:rPr>
        <w:t>ً</w:t>
      </w:r>
      <w:r w:rsidRPr="00C3465B">
        <w:rPr>
          <w:rtl/>
          <w:lang w:bidi="fa-IR"/>
        </w:rPr>
        <w:t xml:space="preserve"> ورويّة</w:t>
      </w:r>
      <w:r w:rsidR="00354454">
        <w:rPr>
          <w:rFonts w:hint="cs"/>
          <w:rtl/>
          <w:lang w:bidi="fa-IR"/>
        </w:rPr>
        <w:t>ً</w:t>
      </w:r>
      <w:r>
        <w:rPr>
          <w:rtl/>
          <w:lang w:bidi="fa-IR"/>
        </w:rPr>
        <w:t>،</w:t>
      </w:r>
      <w:r w:rsidRPr="00C3465B">
        <w:rPr>
          <w:rtl/>
          <w:lang w:bidi="fa-IR"/>
        </w:rPr>
        <w:t xml:space="preserve"> وكان حرصه على العلم أكثر واهتمام الرسول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بإرشاده وتربيته أتم وأبلغ</w:t>
      </w:r>
      <w:r>
        <w:rPr>
          <w:rtl/>
          <w:lang w:bidi="fa-IR"/>
        </w:rPr>
        <w:t>،</w:t>
      </w:r>
      <w:r w:rsidRPr="00C3465B">
        <w:rPr>
          <w:rtl/>
          <w:lang w:bidi="fa-IR"/>
        </w:rPr>
        <w:t xml:space="preserve"> وكان مقدّما</w:t>
      </w:r>
      <w:r w:rsidR="00402301">
        <w:rPr>
          <w:rFonts w:hint="cs"/>
          <w:rtl/>
          <w:lang w:bidi="fa-IR"/>
        </w:rPr>
        <w:t>ً</w:t>
      </w:r>
      <w:r w:rsidRPr="00C3465B">
        <w:rPr>
          <w:rtl/>
          <w:lang w:bidi="fa-IR"/>
        </w:rPr>
        <w:t xml:space="preserve"> في فنون العلوم الدينية </w:t>
      </w:r>
      <w:r w:rsidR="00E0513C">
        <w:rPr>
          <w:rFonts w:hint="cs"/>
          <w:rtl/>
          <w:lang w:bidi="fa-IR"/>
        </w:rPr>
        <w:t>اُ</w:t>
      </w:r>
      <w:r w:rsidRPr="00C3465B">
        <w:rPr>
          <w:rtl/>
          <w:lang w:bidi="fa-IR"/>
        </w:rPr>
        <w:t>صولها وفروعها</w:t>
      </w:r>
      <w:r>
        <w:rPr>
          <w:rtl/>
          <w:lang w:bidi="fa-IR"/>
        </w:rPr>
        <w:t>،</w:t>
      </w:r>
      <w:r w:rsidRPr="00C3465B">
        <w:rPr>
          <w:rtl/>
          <w:lang w:bidi="fa-IR"/>
        </w:rPr>
        <w:t xml:space="preserve"> فإنّ أكثر فرق المتكلّمين ينتسبون إليه ويسندون ا</w:t>
      </w:r>
      <w:r w:rsidR="00F67594">
        <w:rPr>
          <w:rFonts w:hint="cs"/>
          <w:rtl/>
          <w:lang w:bidi="fa-IR"/>
        </w:rPr>
        <w:t>ُ</w:t>
      </w:r>
      <w:r w:rsidRPr="00C3465B">
        <w:rPr>
          <w:rtl/>
          <w:lang w:bidi="fa-IR"/>
        </w:rPr>
        <w:t>صول قواعدهم إلى قوله</w:t>
      </w:r>
      <w:r>
        <w:rPr>
          <w:rtl/>
          <w:lang w:bidi="fa-IR"/>
        </w:rPr>
        <w:t>،</w:t>
      </w:r>
      <w:r w:rsidRPr="00C3465B">
        <w:rPr>
          <w:rtl/>
          <w:lang w:bidi="fa-IR"/>
        </w:rPr>
        <w:t xml:space="preserve"> والحكماء يعظّمونه غاية التعظيم</w:t>
      </w:r>
      <w:r>
        <w:rPr>
          <w:rtl/>
          <w:lang w:bidi="fa-IR"/>
        </w:rPr>
        <w:t>،</w:t>
      </w:r>
      <w:r w:rsidRPr="00C3465B">
        <w:rPr>
          <w:rtl/>
          <w:lang w:bidi="fa-IR"/>
        </w:rPr>
        <w:t xml:space="preserve"> والفقهاء يأخذون برأيه</w:t>
      </w:r>
      <w:r>
        <w:rPr>
          <w:rtl/>
          <w:lang w:bidi="fa-IR"/>
        </w:rPr>
        <w:t>،</w:t>
      </w:r>
      <w:r w:rsidRPr="00C3465B">
        <w:rPr>
          <w:rtl/>
          <w:lang w:bidi="fa-IR"/>
        </w:rPr>
        <w:t xml:space="preserve"> و</w:t>
      </w:r>
      <w:r w:rsidRPr="00C3465B">
        <w:rPr>
          <w:rtl/>
        </w:rPr>
        <w:t xml:space="preserve">قد قال النبيّ </w:t>
      </w:r>
      <w:r w:rsidR="00082BFE" w:rsidRPr="00082BFE">
        <w:rPr>
          <w:rStyle w:val="libAlaemChar"/>
          <w:rtl/>
        </w:rPr>
        <w:t>صلى‌الله‌عليه‌وآله‌وسلم</w:t>
      </w:r>
      <w:r w:rsidR="006103F2" w:rsidRPr="006103F2">
        <w:rPr>
          <w:rStyle w:val="libAlaemChar"/>
          <w:rtl/>
        </w:rPr>
        <w:t xml:space="preserve"> </w:t>
      </w:r>
      <w:r>
        <w:rPr>
          <w:rtl/>
        </w:rPr>
        <w:t xml:space="preserve">: </w:t>
      </w:r>
      <w:r w:rsidRPr="00C3465B">
        <w:rPr>
          <w:rtl/>
        </w:rPr>
        <w:t>أقضاكم علي</w:t>
      </w:r>
      <w:r>
        <w:rPr>
          <w:rtl/>
        </w:rPr>
        <w:t>،</w:t>
      </w:r>
      <w:r w:rsidRPr="00C3465B">
        <w:rPr>
          <w:rtl/>
          <w:lang w:bidi="fa-IR"/>
        </w:rPr>
        <w:t xml:space="preserve"> والأقضى أعلم لاحتياجه إلى جميع أنواع العلم.</w:t>
      </w:r>
    </w:p>
    <w:p w:rsidR="00A41E48" w:rsidRPr="00C3465B" w:rsidRDefault="00A41E48" w:rsidP="00A41E48">
      <w:pPr>
        <w:pStyle w:val="libNormal"/>
        <w:rPr>
          <w:rtl/>
          <w:lang w:bidi="fa-IR"/>
        </w:rPr>
      </w:pPr>
      <w:r w:rsidRPr="00C3465B">
        <w:rPr>
          <w:rtl/>
          <w:lang w:bidi="fa-IR"/>
        </w:rPr>
        <w:t>وأيضا</w:t>
      </w:r>
      <w:r w:rsidR="00F67594">
        <w:rPr>
          <w:rFonts w:hint="cs"/>
          <w:rtl/>
          <w:lang w:bidi="fa-IR"/>
        </w:rPr>
        <w:t>ً</w:t>
      </w:r>
      <w:r>
        <w:rPr>
          <w:rtl/>
          <w:lang w:bidi="fa-IR"/>
        </w:rPr>
        <w:t>:</w:t>
      </w:r>
      <w:r w:rsidRPr="00C3465B">
        <w:rPr>
          <w:rtl/>
          <w:lang w:bidi="fa-IR"/>
        </w:rPr>
        <w:t xml:space="preserve"> أحاديث كثيرة وردت شاهدة</w:t>
      </w:r>
      <w:r w:rsidR="00EB1BD4">
        <w:rPr>
          <w:rFonts w:hint="cs"/>
          <w:rtl/>
          <w:lang w:bidi="fa-IR"/>
        </w:rPr>
        <w:t>ً</w:t>
      </w:r>
      <w:r w:rsidRPr="00C3465B">
        <w:rPr>
          <w:rtl/>
          <w:lang w:bidi="fa-IR"/>
        </w:rPr>
        <w:t xml:space="preserve"> على أنّ عليا</w:t>
      </w:r>
      <w:r w:rsidR="00EB1BD4">
        <w:rPr>
          <w:rFonts w:hint="cs"/>
          <w:rtl/>
          <w:lang w:bidi="fa-IR"/>
        </w:rPr>
        <w:t>ً</w:t>
      </w:r>
      <w:r w:rsidRPr="00C3465B">
        <w:rPr>
          <w:rtl/>
          <w:lang w:bidi="fa-IR"/>
        </w:rPr>
        <w:t xml:space="preserve"> أفضل.</w:t>
      </w:r>
    </w:p>
    <w:p w:rsidR="00A41E48" w:rsidRPr="00C3465B" w:rsidRDefault="00A41E48" w:rsidP="00A41E48">
      <w:pPr>
        <w:pStyle w:val="libNormal"/>
        <w:rPr>
          <w:rtl/>
          <w:lang w:bidi="fa-IR"/>
        </w:rPr>
      </w:pPr>
      <w:r w:rsidRPr="00C3465B">
        <w:rPr>
          <w:rtl/>
          <w:lang w:bidi="fa-IR"/>
        </w:rPr>
        <w:t>منها</w:t>
      </w:r>
      <w:r>
        <w:rPr>
          <w:rtl/>
          <w:lang w:bidi="fa-IR"/>
        </w:rPr>
        <w:t>:</w:t>
      </w:r>
      <w:r w:rsidRPr="00C3465B">
        <w:rPr>
          <w:rtl/>
          <w:lang w:bidi="fa-IR"/>
        </w:rPr>
        <w:t xml:space="preserve"> حديث الطير</w:t>
      </w:r>
      <w:r>
        <w:rPr>
          <w:rtl/>
          <w:lang w:bidi="fa-IR"/>
        </w:rPr>
        <w:t>،</w:t>
      </w:r>
      <w:r w:rsidRPr="00C3465B">
        <w:rPr>
          <w:rtl/>
          <w:lang w:bidi="fa-IR"/>
        </w:rPr>
        <w:t xml:space="preserve"> وهو</w:t>
      </w:r>
      <w:r>
        <w:rPr>
          <w:rtl/>
          <w:lang w:bidi="fa-IR"/>
        </w:rPr>
        <w:t>:</w:t>
      </w:r>
      <w:r w:rsidRPr="00C3465B">
        <w:rPr>
          <w:rtl/>
          <w:lang w:bidi="fa-IR"/>
        </w:rPr>
        <w:t xml:space="preserve"> إنّه </w:t>
      </w:r>
      <w:r w:rsidRPr="001C3131">
        <w:rPr>
          <w:rStyle w:val="libAlaemChar"/>
          <w:rtl/>
        </w:rPr>
        <w:t>عليه‌السلام</w:t>
      </w:r>
      <w:r w:rsidRPr="00C3465B">
        <w:rPr>
          <w:rtl/>
          <w:lang w:bidi="fa-IR"/>
        </w:rPr>
        <w:t xml:space="preserve"> ا</w:t>
      </w:r>
      <w:r w:rsidR="002F5537">
        <w:rPr>
          <w:rFonts w:hint="cs"/>
          <w:rtl/>
          <w:lang w:bidi="fa-IR"/>
        </w:rPr>
        <w:t>ُ</w:t>
      </w:r>
      <w:r w:rsidRPr="00C3465B">
        <w:rPr>
          <w:rtl/>
          <w:lang w:bidi="fa-IR"/>
        </w:rPr>
        <w:t>هدي له طير مشوي</w:t>
      </w:r>
      <w:r>
        <w:rPr>
          <w:rtl/>
          <w:lang w:bidi="fa-IR"/>
        </w:rPr>
        <w:t>،</w:t>
      </w:r>
      <w:r>
        <w:rPr>
          <w:rFonts w:hint="cs"/>
          <w:rtl/>
          <w:lang w:bidi="fa-IR"/>
        </w:rPr>
        <w:t xml:space="preserve"> </w:t>
      </w:r>
      <w:r w:rsidRPr="00C3465B">
        <w:rPr>
          <w:rtl/>
        </w:rPr>
        <w:t xml:space="preserve">فقال </w:t>
      </w:r>
      <w:r w:rsidRPr="001C3131">
        <w:rPr>
          <w:rStyle w:val="libAlaemChar"/>
          <w:rtl/>
        </w:rPr>
        <w:t>عليه‌السلام</w:t>
      </w:r>
      <w:r>
        <w:rPr>
          <w:rtl/>
        </w:rPr>
        <w:t xml:space="preserve">: </w:t>
      </w:r>
      <w:r w:rsidRPr="00C3465B">
        <w:rPr>
          <w:rtl/>
        </w:rPr>
        <w:t>الل</w:t>
      </w:r>
      <w:r w:rsidR="00137B97">
        <w:rPr>
          <w:rFonts w:hint="cs"/>
          <w:rtl/>
        </w:rPr>
        <w:t>ّ</w:t>
      </w:r>
      <w:r w:rsidRPr="00C3465B">
        <w:rPr>
          <w:rtl/>
        </w:rPr>
        <w:t>هم ائتني بأحبّ خلقك إليك يأكل معي</w:t>
      </w:r>
      <w:r>
        <w:rPr>
          <w:rtl/>
        </w:rPr>
        <w:t>،</w:t>
      </w:r>
      <w:r w:rsidRPr="00C3465B">
        <w:rPr>
          <w:rtl/>
        </w:rPr>
        <w:t xml:space="preserve"> فجاءه علي وأكل معه</w:t>
      </w:r>
      <w:r>
        <w:rPr>
          <w:rtl/>
        </w:rPr>
        <w:t>،</w:t>
      </w:r>
      <w:r w:rsidRPr="00C3465B">
        <w:rPr>
          <w:rtl/>
        </w:rPr>
        <w:t xml:space="preserve"> والأحبّ إلى الله تعالى هو من أراد الله تعالى زيادة ثوابه. وليس في ذلك ما يدلّ على كونه </w:t>
      </w:r>
      <w:r w:rsidRPr="001C3131">
        <w:rPr>
          <w:rStyle w:val="libAlaemChar"/>
          <w:rtl/>
        </w:rPr>
        <w:t>عليه‌السلام</w:t>
      </w:r>
      <w:r w:rsidRPr="00C3465B">
        <w:rPr>
          <w:rtl/>
        </w:rPr>
        <w:t xml:space="preserve"> أفضل من النبيّ والملائكة</w:t>
      </w:r>
      <w:r>
        <w:rPr>
          <w:rtl/>
        </w:rPr>
        <w:t>،</w:t>
      </w:r>
      <w:r w:rsidRPr="00C3465B">
        <w:rPr>
          <w:rtl/>
        </w:rPr>
        <w:t xml:space="preserve"> لأنّه قال</w:t>
      </w:r>
      <w:r>
        <w:rPr>
          <w:rtl/>
        </w:rPr>
        <w:t>:</w:t>
      </w:r>
      <w:r w:rsidRPr="00C3465B">
        <w:rPr>
          <w:rtl/>
        </w:rPr>
        <w:t xml:space="preserve"> ائتني بأحبّ خلقك إليك</w:t>
      </w:r>
      <w:r>
        <w:rPr>
          <w:rtl/>
        </w:rPr>
        <w:t>،</w:t>
      </w:r>
      <w:r w:rsidRPr="00C3465B">
        <w:rPr>
          <w:rtl/>
          <w:lang w:bidi="fa-IR"/>
        </w:rPr>
        <w:t xml:space="preserve"> والمأتي به إلى النبيّ يجب أن يكون غير النبيّ</w:t>
      </w:r>
      <w:r>
        <w:rPr>
          <w:rtl/>
          <w:lang w:bidi="fa-IR"/>
        </w:rPr>
        <w:t>،</w:t>
      </w:r>
      <w:r w:rsidRPr="00C3465B">
        <w:rPr>
          <w:rtl/>
          <w:lang w:bidi="fa-IR"/>
        </w:rPr>
        <w:t xml:space="preserve"> فكأنّه قال</w:t>
      </w:r>
      <w:r>
        <w:rPr>
          <w:rtl/>
          <w:lang w:bidi="fa-IR"/>
        </w:rPr>
        <w:t>:</w:t>
      </w:r>
      <w:r w:rsidRPr="00C3465B">
        <w:rPr>
          <w:rtl/>
          <w:lang w:bidi="fa-IR"/>
        </w:rPr>
        <w:t xml:space="preserve"> أحبّ خلقك إليك غيري و</w:t>
      </w:r>
      <w:r w:rsidRPr="00C3465B">
        <w:rPr>
          <w:rtl/>
        </w:rPr>
        <w:t xml:space="preserve">لقوله </w:t>
      </w:r>
      <w:r w:rsidRPr="001C3131">
        <w:rPr>
          <w:rStyle w:val="libAlaemChar"/>
          <w:rtl/>
        </w:rPr>
        <w:t>عليه‌السلام</w:t>
      </w:r>
      <w:r>
        <w:rPr>
          <w:rtl/>
        </w:rPr>
        <w:t xml:space="preserve">: </w:t>
      </w:r>
      <w:r w:rsidRPr="00C3465B">
        <w:rPr>
          <w:rtl/>
        </w:rPr>
        <w:t>يأكل معي</w:t>
      </w:r>
      <w:r>
        <w:rPr>
          <w:rtl/>
        </w:rPr>
        <w:t>،</w:t>
      </w:r>
      <w:r w:rsidRPr="00C3465B">
        <w:rPr>
          <w:rtl/>
          <w:lang w:bidi="fa-IR"/>
        </w:rPr>
        <w:t xml:space="preserve"> وتقديره</w:t>
      </w:r>
      <w:r>
        <w:rPr>
          <w:rtl/>
          <w:lang w:bidi="fa-IR"/>
        </w:rPr>
        <w:t>:</w:t>
      </w:r>
      <w:r w:rsidRPr="00C3465B">
        <w:rPr>
          <w:rtl/>
          <w:lang w:bidi="fa-IR"/>
        </w:rPr>
        <w:t xml:space="preserve"> ائتني بأحبّ خلقك إليك ممّن يأكل فيأكل معي</w:t>
      </w:r>
      <w:r>
        <w:rPr>
          <w:rtl/>
          <w:lang w:bidi="fa-IR"/>
        </w:rPr>
        <w:t>،</w:t>
      </w:r>
      <w:r w:rsidRPr="00C3465B">
        <w:rPr>
          <w:rtl/>
          <w:lang w:bidi="fa-IR"/>
        </w:rPr>
        <w:t xml:space="preserve"> والملائكة لا يأكلون</w:t>
      </w:r>
      <w:r>
        <w:rPr>
          <w:rtl/>
          <w:lang w:bidi="fa-IR"/>
        </w:rPr>
        <w:t>،</w:t>
      </w:r>
      <w:r w:rsidRPr="00C3465B">
        <w:rPr>
          <w:rtl/>
          <w:lang w:bidi="fa-IR"/>
        </w:rPr>
        <w:t xml:space="preserve"> وبتقدير عموم اللّفظ للكلّ فلا يلزم من تخصيصه بالنسبة إلى النبيّ </w:t>
      </w:r>
      <w:r w:rsidRPr="001C3131">
        <w:rPr>
          <w:rStyle w:val="libAlaemChar"/>
          <w:rtl/>
        </w:rPr>
        <w:t>عليه‌السلام</w:t>
      </w:r>
      <w:r w:rsidRPr="00C3465B">
        <w:rPr>
          <w:rtl/>
          <w:lang w:bidi="fa-IR"/>
        </w:rPr>
        <w:t xml:space="preserve"> والملائكة تخصيصه بالنسبة إلى غيرهما.</w:t>
      </w:r>
    </w:p>
    <w:p w:rsidR="0043598D" w:rsidRDefault="00A41E48" w:rsidP="00A41E48">
      <w:pPr>
        <w:pStyle w:val="libNormal"/>
        <w:rPr>
          <w:rtl/>
        </w:rPr>
      </w:pPr>
      <w:r w:rsidRPr="00C3465B">
        <w:rPr>
          <w:rtl/>
          <w:lang w:bidi="fa-IR"/>
        </w:rPr>
        <w:t>ومنها</w:t>
      </w:r>
      <w:r>
        <w:rPr>
          <w:rtl/>
          <w:lang w:bidi="fa-IR"/>
        </w:rPr>
        <w:t>:</w:t>
      </w:r>
      <w:r>
        <w:rPr>
          <w:rFonts w:hint="cs"/>
          <w:rtl/>
          <w:lang w:bidi="fa-IR"/>
        </w:rPr>
        <w:t xml:space="preserve"> </w:t>
      </w:r>
      <w:r w:rsidRPr="00C3465B">
        <w:rPr>
          <w:rtl/>
        </w:rPr>
        <w:t>حديث خيبر</w:t>
      </w:r>
      <w:r>
        <w:rPr>
          <w:rtl/>
        </w:rPr>
        <w:t>،</w:t>
      </w:r>
      <w:r w:rsidRPr="00C3465B">
        <w:rPr>
          <w:rtl/>
        </w:rPr>
        <w:t xml:space="preserve"> فإنّ النبيّ </w:t>
      </w:r>
      <w:r w:rsidRPr="001C3131">
        <w:rPr>
          <w:rStyle w:val="libAlaemChar"/>
          <w:rtl/>
        </w:rPr>
        <w:t>عليه‌السلام</w:t>
      </w:r>
      <w:r w:rsidRPr="00C3465B">
        <w:rPr>
          <w:rtl/>
        </w:rPr>
        <w:t xml:space="preserve"> بعث أبا بكر إلى خيبر</w:t>
      </w:r>
      <w:r>
        <w:rPr>
          <w:rtl/>
        </w:rPr>
        <w:t>،</w:t>
      </w:r>
      <w:r w:rsidRPr="00C3465B">
        <w:rPr>
          <w:rtl/>
        </w:rPr>
        <w:t xml:space="preserve"> فرجع منهزما ثمّ بعث عمر فرجع منهزما</w:t>
      </w:r>
      <w:r w:rsidR="009F42FF">
        <w:rPr>
          <w:rFonts w:hint="cs"/>
          <w:rtl/>
        </w:rPr>
        <w:t>ً</w:t>
      </w:r>
      <w:r w:rsidRPr="00C3465B">
        <w:rPr>
          <w:rtl/>
        </w:rPr>
        <w:t xml:space="preserve">. فغضب رسول الله </w:t>
      </w:r>
      <w:r w:rsidR="00082BFE" w:rsidRPr="00082BFE">
        <w:rPr>
          <w:rStyle w:val="libAlaemChar"/>
          <w:rtl/>
        </w:rPr>
        <w:t>صلى‌الله‌عليه‌وآله‌وسلم</w:t>
      </w:r>
      <w:r w:rsidR="006103F2" w:rsidRPr="006103F2">
        <w:rPr>
          <w:rStyle w:val="libAlaemChar"/>
          <w:rtl/>
        </w:rPr>
        <w:t xml:space="preserve"> </w:t>
      </w:r>
      <w:r w:rsidRPr="00C3465B">
        <w:rPr>
          <w:rtl/>
        </w:rPr>
        <w:t>لذلك</w:t>
      </w:r>
      <w:r>
        <w:rPr>
          <w:rtl/>
        </w:rPr>
        <w:t>،</w:t>
      </w:r>
      <w:r w:rsidRPr="00C3465B">
        <w:rPr>
          <w:rtl/>
        </w:rPr>
        <w:t xml:space="preserve"> ف</w:t>
      </w:r>
      <w:r w:rsidR="000D1B0E">
        <w:rPr>
          <w:rtl/>
        </w:rPr>
        <w:t>لمـّا</w:t>
      </w:r>
      <w:r w:rsidRPr="00C3465B">
        <w:rPr>
          <w:rtl/>
        </w:rPr>
        <w:t xml:space="preserve"> أصبح خرج إلى الناس ومعه راية وقال</w:t>
      </w:r>
      <w:r>
        <w:rPr>
          <w:rtl/>
        </w:rPr>
        <w:t>:</w:t>
      </w:r>
      <w:r w:rsidRPr="00C3465B">
        <w:rPr>
          <w:rtl/>
        </w:rPr>
        <w:t xml:space="preserve"> لا</w:t>
      </w:r>
      <w:r w:rsidR="009F42FF">
        <w:rPr>
          <w:rFonts w:hint="cs"/>
          <w:rtl/>
        </w:rPr>
        <w:t>ُ</w:t>
      </w:r>
      <w:r w:rsidRPr="00C3465B">
        <w:rPr>
          <w:rtl/>
        </w:rPr>
        <w:t>عطينّ</w:t>
      </w:r>
      <w:r w:rsidR="003B47BF">
        <w:rPr>
          <w:rFonts w:hint="cs"/>
          <w:rtl/>
        </w:rPr>
        <w:t>َ</w:t>
      </w:r>
      <w:r w:rsidRPr="00C3465B">
        <w:rPr>
          <w:rtl/>
        </w:rPr>
        <w:t xml:space="preserve"> الرّاية اليوم رجلا</w:t>
      </w:r>
      <w:r w:rsidR="003B47BF">
        <w:rPr>
          <w:rFonts w:hint="cs"/>
          <w:rtl/>
        </w:rPr>
        <w:t>ً</w:t>
      </w:r>
      <w:r w:rsidRPr="00C3465B">
        <w:rPr>
          <w:rtl/>
        </w:rPr>
        <w:t xml:space="preserve"> يحبّ الله ورسوله ويحبّه الله والرّسول</w:t>
      </w:r>
      <w:r>
        <w:rPr>
          <w:rtl/>
        </w:rPr>
        <w:t>،</w:t>
      </w:r>
      <w:r w:rsidRPr="00C3465B">
        <w:rPr>
          <w:rtl/>
        </w:rPr>
        <w:t xml:space="preserve"> كرّار غير فرّار. فعرض له</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rPr>
        <w:lastRenderedPageBreak/>
        <w:t xml:space="preserve">المهاجرون والأنصار قال </w:t>
      </w:r>
      <w:r w:rsidRPr="001C3131">
        <w:rPr>
          <w:rStyle w:val="libAlaemChar"/>
          <w:rtl/>
        </w:rPr>
        <w:t>عليه‌السلام</w:t>
      </w:r>
      <w:r>
        <w:rPr>
          <w:rtl/>
        </w:rPr>
        <w:t>:</w:t>
      </w:r>
      <w:r w:rsidRPr="00C3465B">
        <w:rPr>
          <w:rtl/>
        </w:rPr>
        <w:t xml:space="preserve"> أين علي. فقيل له</w:t>
      </w:r>
      <w:r>
        <w:rPr>
          <w:rtl/>
        </w:rPr>
        <w:t>:</w:t>
      </w:r>
      <w:r w:rsidRPr="00C3465B">
        <w:rPr>
          <w:rtl/>
        </w:rPr>
        <w:t xml:space="preserve"> إنّه أرمد العينين</w:t>
      </w:r>
      <w:r>
        <w:rPr>
          <w:rtl/>
        </w:rPr>
        <w:t>،</w:t>
      </w:r>
      <w:r w:rsidRPr="00C3465B">
        <w:rPr>
          <w:rtl/>
        </w:rPr>
        <w:t xml:space="preserve"> فتفل في عينيه</w:t>
      </w:r>
      <w:r>
        <w:rPr>
          <w:rtl/>
        </w:rPr>
        <w:t>،</w:t>
      </w:r>
      <w:r w:rsidRPr="00C3465B">
        <w:rPr>
          <w:rtl/>
        </w:rPr>
        <w:t xml:space="preserve"> ثمّ دفع الرّاية إليه.</w:t>
      </w:r>
    </w:p>
    <w:p w:rsidR="00A41E48" w:rsidRPr="00C3465B" w:rsidRDefault="00A41E48" w:rsidP="00A41E48">
      <w:pPr>
        <w:pStyle w:val="libNormal"/>
        <w:rPr>
          <w:rtl/>
          <w:lang w:bidi="fa-IR"/>
        </w:rPr>
      </w:pPr>
      <w:r w:rsidRPr="00C3465B">
        <w:rPr>
          <w:rtl/>
          <w:lang w:bidi="fa-IR"/>
        </w:rPr>
        <w:t>وذلك يدلّ على أنّ ما وصفه به مفقود فيمن تقدم</w:t>
      </w:r>
      <w:r>
        <w:rPr>
          <w:rtl/>
          <w:lang w:bidi="fa-IR"/>
        </w:rPr>
        <w:t>،</w:t>
      </w:r>
      <w:r w:rsidRPr="00C3465B">
        <w:rPr>
          <w:rtl/>
          <w:lang w:bidi="fa-IR"/>
        </w:rPr>
        <w:t xml:space="preserve"> فيكون أفضل منهما</w:t>
      </w:r>
      <w:r>
        <w:rPr>
          <w:rtl/>
          <w:lang w:bidi="fa-IR"/>
        </w:rPr>
        <w:t>،</w:t>
      </w:r>
      <w:r w:rsidRPr="00C3465B">
        <w:rPr>
          <w:rtl/>
          <w:lang w:bidi="fa-IR"/>
        </w:rPr>
        <w:t xml:space="preserve"> ويلزم أن يكون أفضل من جميع الصّحابة. والأفضل يجب أن يكون إماما</w:t>
      </w:r>
      <w:r w:rsidR="008A2EDD">
        <w:rPr>
          <w:rFonts w:hint="cs"/>
          <w:rtl/>
          <w:lang w:bidi="fa-IR"/>
        </w:rPr>
        <w:t>ً</w:t>
      </w:r>
      <w:r w:rsidRPr="00C3465B">
        <w:rPr>
          <w:rtl/>
          <w:lang w:bidi="fa-IR"/>
        </w:rPr>
        <w:t xml:space="preserve"> »</w:t>
      </w:r>
      <w:r>
        <w:rPr>
          <w:rtl/>
          <w:lang w:bidi="fa-IR"/>
        </w:rPr>
        <w:t>.</w:t>
      </w:r>
    </w:p>
    <w:p w:rsidR="00A41E48" w:rsidRPr="00C3465B" w:rsidRDefault="00A41E48" w:rsidP="00A41E48">
      <w:pPr>
        <w:pStyle w:val="libNormal"/>
        <w:rPr>
          <w:rtl/>
          <w:lang w:bidi="fa-IR"/>
        </w:rPr>
      </w:pPr>
      <w:r w:rsidRPr="00C3465B">
        <w:rPr>
          <w:rtl/>
          <w:lang w:bidi="fa-IR"/>
        </w:rPr>
        <w:t>قال الأصفهاني في الجواب عمّا ذكر من الأدلّة</w:t>
      </w:r>
      <w:r>
        <w:rPr>
          <w:rtl/>
          <w:lang w:bidi="fa-IR"/>
        </w:rPr>
        <w:t>:</w:t>
      </w:r>
    </w:p>
    <w:p w:rsidR="00A41E48" w:rsidRPr="00C3465B" w:rsidRDefault="00A41E48" w:rsidP="00A41E48">
      <w:pPr>
        <w:pStyle w:val="libNormal"/>
        <w:rPr>
          <w:rtl/>
          <w:lang w:bidi="fa-IR"/>
        </w:rPr>
      </w:pPr>
      <w:r w:rsidRPr="00C3465B">
        <w:rPr>
          <w:rtl/>
          <w:lang w:bidi="fa-IR"/>
        </w:rPr>
        <w:t>« وعن السّادس</w:t>
      </w:r>
      <w:r>
        <w:rPr>
          <w:rtl/>
          <w:lang w:bidi="fa-IR"/>
        </w:rPr>
        <w:t>:</w:t>
      </w:r>
      <w:r w:rsidRPr="00C3465B">
        <w:rPr>
          <w:rtl/>
          <w:lang w:bidi="fa-IR"/>
        </w:rPr>
        <w:t xml:space="preserve"> إنّ ما ذكرنا من الدلائل الدالّة على أنّ عليا</w:t>
      </w:r>
      <w:r w:rsidR="00BA6AFD">
        <w:rPr>
          <w:rFonts w:hint="cs"/>
          <w:rtl/>
          <w:lang w:bidi="fa-IR"/>
        </w:rPr>
        <w:t>ً</w:t>
      </w:r>
      <w:r w:rsidRPr="00C3465B">
        <w:rPr>
          <w:rtl/>
          <w:lang w:bidi="fa-IR"/>
        </w:rPr>
        <w:t xml:space="preserve"> أفضل</w:t>
      </w:r>
      <w:r>
        <w:rPr>
          <w:rtl/>
          <w:lang w:bidi="fa-IR"/>
        </w:rPr>
        <w:t>،</w:t>
      </w:r>
      <w:r w:rsidRPr="00C3465B">
        <w:rPr>
          <w:rtl/>
          <w:lang w:bidi="fa-IR"/>
        </w:rPr>
        <w:t xml:space="preserve"> معارض بما يدلّ على أنّ أبا بكر أفضل</w:t>
      </w:r>
      <w:r>
        <w:rPr>
          <w:rtl/>
          <w:lang w:bidi="fa-IR"/>
        </w:rPr>
        <w:t>،</w:t>
      </w:r>
      <w:r w:rsidRPr="00C3465B">
        <w:rPr>
          <w:rtl/>
          <w:lang w:bidi="fa-IR"/>
        </w:rPr>
        <w:t xml:space="preserve"> والدليل على أفضليّة أبي بكر قوله تعالى</w:t>
      </w:r>
      <w:r>
        <w:rPr>
          <w:rtl/>
          <w:lang w:bidi="fa-IR"/>
        </w:rPr>
        <w:t>:</w:t>
      </w:r>
      <w:r w:rsidRPr="00C3465B">
        <w:rPr>
          <w:rtl/>
          <w:lang w:bidi="fa-IR"/>
        </w:rPr>
        <w:t xml:space="preserve"> </w:t>
      </w:r>
      <w:r w:rsidRPr="001C3131">
        <w:rPr>
          <w:rStyle w:val="libAlaemChar"/>
          <w:rtl/>
        </w:rPr>
        <w:t>(</w:t>
      </w:r>
      <w:r w:rsidRPr="00BE597A">
        <w:rPr>
          <w:rStyle w:val="libAieChar"/>
          <w:rtl/>
        </w:rPr>
        <w:t xml:space="preserve"> وَسَيُجَنَّبُهَا الْأَتْقَى الَّذِي ... </w:t>
      </w:r>
      <w:r w:rsidRPr="001C3131">
        <w:rPr>
          <w:rStyle w:val="libAlaemChar"/>
          <w:rtl/>
        </w:rPr>
        <w:t>)</w:t>
      </w:r>
      <w:r w:rsidRPr="00C3465B">
        <w:rPr>
          <w:rtl/>
          <w:lang w:bidi="fa-IR"/>
        </w:rPr>
        <w:t xml:space="preserve"> الآية. فإنّ المراد إمّا أبو بكر أو علي بال</w:t>
      </w:r>
      <w:r w:rsidR="00D07E3C">
        <w:rPr>
          <w:rFonts w:hint="cs"/>
          <w:rtl/>
          <w:lang w:bidi="fa-IR"/>
        </w:rPr>
        <w:t>إِ</w:t>
      </w:r>
      <w:r w:rsidRPr="00C3465B">
        <w:rPr>
          <w:rtl/>
          <w:lang w:bidi="fa-IR"/>
        </w:rPr>
        <w:t>تفاق</w:t>
      </w:r>
      <w:r>
        <w:rPr>
          <w:rtl/>
          <w:lang w:bidi="fa-IR"/>
        </w:rPr>
        <w:t>،</w:t>
      </w:r>
      <w:r w:rsidRPr="00C3465B">
        <w:rPr>
          <w:rtl/>
          <w:lang w:bidi="fa-IR"/>
        </w:rPr>
        <w:t xml:space="preserve"> والثاني</w:t>
      </w:r>
      <w:r>
        <w:rPr>
          <w:rtl/>
          <w:lang w:bidi="fa-IR"/>
        </w:rPr>
        <w:t xml:space="preserve"> - </w:t>
      </w:r>
      <w:r w:rsidRPr="00C3465B">
        <w:rPr>
          <w:rtl/>
          <w:lang w:bidi="fa-IR"/>
        </w:rPr>
        <w:t>وهو أن يكون المراد به عليا</w:t>
      </w:r>
      <w:r w:rsidR="00B91A78">
        <w:rPr>
          <w:rFonts w:hint="cs"/>
          <w:rtl/>
          <w:lang w:bidi="fa-IR"/>
        </w:rPr>
        <w:t>ً</w:t>
      </w:r>
      <w:r>
        <w:rPr>
          <w:rtl/>
          <w:lang w:bidi="fa-IR"/>
        </w:rPr>
        <w:t xml:space="preserve"> - </w:t>
      </w:r>
      <w:r w:rsidRPr="00C3465B">
        <w:rPr>
          <w:rtl/>
          <w:lang w:bidi="fa-IR"/>
        </w:rPr>
        <w:t>مدفوع</w:t>
      </w:r>
      <w:r>
        <w:rPr>
          <w:rtl/>
          <w:lang w:bidi="fa-IR"/>
        </w:rPr>
        <w:t>،</w:t>
      </w:r>
      <w:r w:rsidRPr="00C3465B">
        <w:rPr>
          <w:rtl/>
          <w:lang w:bidi="fa-IR"/>
        </w:rPr>
        <w:t xml:space="preserve"> لأنّه تعالى ذكر في وصف الأتقى قوله </w:t>
      </w:r>
      <w:r w:rsidRPr="001C3131">
        <w:rPr>
          <w:rStyle w:val="libAlaemChar"/>
          <w:rtl/>
        </w:rPr>
        <w:t>(</w:t>
      </w:r>
      <w:r w:rsidRPr="00BE597A">
        <w:rPr>
          <w:rStyle w:val="libAieChar"/>
          <w:rtl/>
        </w:rPr>
        <w:t xml:space="preserve"> الَّذِي يُؤْتِي مالَهُ يَتَزَكَّى وَما لِأَحَدٍ عِنْدَهُ مِنْ نِعْمَةٍ تُجْزى</w:t>
      </w:r>
      <w:r w:rsidRPr="001C3131">
        <w:rPr>
          <w:rStyle w:val="libAlaemChar"/>
          <w:rtl/>
        </w:rPr>
        <w:t>)</w:t>
      </w:r>
      <w:r>
        <w:rPr>
          <w:rtl/>
          <w:lang w:bidi="fa-IR"/>
        </w:rPr>
        <w:t xml:space="preserve"> ..</w:t>
      </w:r>
      <w:r w:rsidRPr="00C3465B">
        <w:rPr>
          <w:rtl/>
          <w:lang w:bidi="fa-IR"/>
        </w:rPr>
        <w:t xml:space="preserve"> » </w:t>
      </w:r>
      <w:r w:rsidRPr="00BE597A">
        <w:rPr>
          <w:rStyle w:val="libFootnotenumChar"/>
          <w:rtl/>
        </w:rPr>
        <w:t>(1)</w:t>
      </w:r>
      <w:r>
        <w:rPr>
          <w:rtl/>
          <w:lang w:bidi="fa-IR"/>
        </w:rPr>
        <w:t>.</w:t>
      </w:r>
    </w:p>
    <w:p w:rsidR="0043598D" w:rsidRDefault="00A41E48" w:rsidP="00A41E48">
      <w:pPr>
        <w:pStyle w:val="Heading3"/>
        <w:rPr>
          <w:rtl/>
          <w:lang w:bidi="fa-IR"/>
        </w:rPr>
      </w:pPr>
      <w:bookmarkStart w:id="1157" w:name="_Toc320549610"/>
      <w:bookmarkStart w:id="1158" w:name="_Toc408483420"/>
      <w:bookmarkStart w:id="1159" w:name="_Toc95570917"/>
      <w:r w:rsidRPr="00C3465B">
        <w:rPr>
          <w:rtl/>
          <w:lang w:bidi="fa-IR"/>
        </w:rPr>
        <w:t>إقراره بالدلالة وإعراضه عن التأويل تبعا</w:t>
      </w:r>
      <w:r w:rsidR="00461993">
        <w:rPr>
          <w:rFonts w:hint="cs"/>
          <w:rtl/>
          <w:lang w:bidi="fa-IR"/>
        </w:rPr>
        <w:t>ً</w:t>
      </w:r>
      <w:r w:rsidRPr="00C3465B">
        <w:rPr>
          <w:rtl/>
          <w:lang w:bidi="fa-IR"/>
        </w:rPr>
        <w:t xml:space="preserve"> للبيضاوي</w:t>
      </w:r>
      <w:bookmarkEnd w:id="1157"/>
      <w:bookmarkEnd w:id="1158"/>
      <w:bookmarkEnd w:id="1159"/>
    </w:p>
    <w:p w:rsidR="00A41E48" w:rsidRPr="00C3465B" w:rsidRDefault="00A41E48" w:rsidP="00A41E48">
      <w:pPr>
        <w:pStyle w:val="libNormal"/>
        <w:rPr>
          <w:rtl/>
          <w:lang w:bidi="fa-IR"/>
        </w:rPr>
      </w:pPr>
      <w:r w:rsidRPr="00C3465B">
        <w:rPr>
          <w:rtl/>
          <w:lang w:bidi="fa-IR"/>
        </w:rPr>
        <w:t>وتبع الأصفهاني ماتنه البيضاوي في ذكر طائفة</w:t>
      </w:r>
      <w:r w:rsidR="00C057BE">
        <w:rPr>
          <w:rFonts w:hint="cs"/>
          <w:rtl/>
          <w:lang w:bidi="fa-IR"/>
        </w:rPr>
        <w:t>ٍ</w:t>
      </w:r>
      <w:r w:rsidRPr="00C3465B">
        <w:rPr>
          <w:rtl/>
          <w:lang w:bidi="fa-IR"/>
        </w:rPr>
        <w:t xml:space="preserve"> من دلائل الشيعة</w:t>
      </w:r>
      <w:r>
        <w:rPr>
          <w:rtl/>
          <w:lang w:bidi="fa-IR"/>
        </w:rPr>
        <w:t>،</w:t>
      </w:r>
      <w:r w:rsidRPr="00C3465B">
        <w:rPr>
          <w:rtl/>
          <w:lang w:bidi="fa-IR"/>
        </w:rPr>
        <w:t xml:space="preserve"> والسكوت عنها من حيث السند والدلالة</w:t>
      </w:r>
      <w:r>
        <w:rPr>
          <w:rtl/>
          <w:lang w:bidi="fa-IR"/>
        </w:rPr>
        <w:t>،</w:t>
      </w:r>
      <w:r w:rsidRPr="00C3465B">
        <w:rPr>
          <w:rtl/>
          <w:lang w:bidi="fa-IR"/>
        </w:rPr>
        <w:t xml:space="preserve"> وهو إقرار منه كذلك بالأمرين. ثمّ أجاب عن تلك الدلائل بالمعارضة. والجواب الجواب.</w:t>
      </w:r>
    </w:p>
    <w:p w:rsidR="0043598D" w:rsidRDefault="00A41E48" w:rsidP="00A41E48">
      <w:pPr>
        <w:pStyle w:val="Heading3"/>
        <w:rPr>
          <w:rtl/>
          <w:lang w:bidi="fa-IR"/>
        </w:rPr>
      </w:pPr>
      <w:bookmarkStart w:id="1160" w:name="_Toc320549611"/>
      <w:bookmarkStart w:id="1161" w:name="_Toc408483421"/>
      <w:bookmarkStart w:id="1162" w:name="_Toc95570918"/>
      <w:r w:rsidRPr="00C3465B">
        <w:rPr>
          <w:rtl/>
          <w:lang w:bidi="fa-IR"/>
        </w:rPr>
        <w:t>تأويله الحديث في كتاب آخر تبعا</w:t>
      </w:r>
      <w:r w:rsidR="00C057BE">
        <w:rPr>
          <w:rFonts w:hint="cs"/>
          <w:rtl/>
          <w:lang w:bidi="fa-IR"/>
        </w:rPr>
        <w:t>ً</w:t>
      </w:r>
      <w:r w:rsidRPr="00C3465B">
        <w:rPr>
          <w:rtl/>
          <w:lang w:bidi="fa-IR"/>
        </w:rPr>
        <w:t xml:space="preserve"> للرازي</w:t>
      </w:r>
      <w:bookmarkEnd w:id="1160"/>
      <w:bookmarkEnd w:id="1161"/>
      <w:bookmarkEnd w:id="1162"/>
    </w:p>
    <w:p w:rsidR="0043598D" w:rsidRDefault="00A41E48" w:rsidP="00A41E48">
      <w:pPr>
        <w:pStyle w:val="libNormal"/>
        <w:rPr>
          <w:rtl/>
          <w:lang w:bidi="fa-IR"/>
        </w:rPr>
      </w:pPr>
      <w:r w:rsidRPr="00C3465B">
        <w:rPr>
          <w:rtl/>
          <w:lang w:bidi="fa-IR"/>
        </w:rPr>
        <w:t>لكنّه في كتاب</w:t>
      </w:r>
      <w:r w:rsidR="00C057BE">
        <w:rPr>
          <w:rFonts w:hint="cs"/>
          <w:rtl/>
          <w:lang w:bidi="fa-IR"/>
        </w:rPr>
        <w:t>ٍ</w:t>
      </w:r>
      <w:r w:rsidRPr="00C3465B">
        <w:rPr>
          <w:rtl/>
          <w:lang w:bidi="fa-IR"/>
        </w:rPr>
        <w:t xml:space="preserve"> آخر له تبع الفخر الرازي في دعوى التأويل</w:t>
      </w:r>
      <w:r>
        <w:rPr>
          <w:rtl/>
          <w:lang w:bidi="fa-IR"/>
        </w:rPr>
        <w:t>،</w:t>
      </w:r>
      <w:r w:rsidRPr="00C3465B">
        <w:rPr>
          <w:rtl/>
          <w:lang w:bidi="fa-IR"/>
        </w:rPr>
        <w:t xml:space="preserve"> فإنّه ذكر حديث الطير فيما استدل به الإ</w:t>
      </w:r>
      <w:r w:rsidR="00C057BE">
        <w:rPr>
          <w:rFonts w:hint="cs"/>
          <w:rtl/>
          <w:lang w:bidi="fa-IR"/>
        </w:rPr>
        <w:t>ِ</w:t>
      </w:r>
      <w:r w:rsidRPr="00C3465B">
        <w:rPr>
          <w:rtl/>
          <w:lang w:bidi="fa-IR"/>
        </w:rPr>
        <w:t>مامية بقوله</w:t>
      </w:r>
      <w:r>
        <w:rPr>
          <w:rtl/>
          <w:lang w:bidi="fa-IR"/>
        </w:rPr>
        <w:t>:</w:t>
      </w:r>
    </w:p>
    <w:p w:rsidR="00A41E48" w:rsidRPr="00C3465B" w:rsidRDefault="00A41E48" w:rsidP="00A41E48">
      <w:pPr>
        <w:pStyle w:val="libNormal"/>
        <w:rPr>
          <w:rtl/>
          <w:lang w:bidi="fa-IR"/>
        </w:rPr>
      </w:pPr>
      <w:r w:rsidRPr="00C3465B">
        <w:rPr>
          <w:rtl/>
          <w:lang w:bidi="fa-IR"/>
        </w:rPr>
        <w:t>« ومنها</w:t>
      </w:r>
      <w:r>
        <w:rPr>
          <w:rtl/>
          <w:lang w:bidi="fa-IR"/>
        </w:rPr>
        <w:t>:</w:t>
      </w:r>
      <w:r>
        <w:rPr>
          <w:rFonts w:hint="cs"/>
          <w:rtl/>
          <w:lang w:bidi="fa-IR"/>
        </w:rPr>
        <w:t xml:space="preserve"> </w:t>
      </w:r>
      <w:r w:rsidRPr="00C3465B">
        <w:rPr>
          <w:rtl/>
        </w:rPr>
        <w:t>حديث الطائر. بيان ذلك</w:t>
      </w:r>
      <w:r>
        <w:rPr>
          <w:rtl/>
        </w:rPr>
        <w:t>:</w:t>
      </w:r>
      <w:r w:rsidRPr="00C3465B">
        <w:rPr>
          <w:rtl/>
        </w:rPr>
        <w:t xml:space="preserve"> أنّه ا</w:t>
      </w:r>
      <w:r w:rsidR="0070183F">
        <w:rPr>
          <w:rFonts w:hint="cs"/>
          <w:rtl/>
        </w:rPr>
        <w:t>ُ</w:t>
      </w:r>
      <w:r w:rsidRPr="00C3465B">
        <w:rPr>
          <w:rtl/>
        </w:rPr>
        <w:t>هدي له طائر مشوي فقال</w:t>
      </w:r>
      <w:r>
        <w:rPr>
          <w:rtl/>
        </w:rPr>
        <w:t>:</w:t>
      </w:r>
      <w:r w:rsidRPr="00C3465B">
        <w:rPr>
          <w:rtl/>
        </w:rPr>
        <w:t xml:space="preserve"> الل</w:t>
      </w:r>
      <w:r w:rsidR="009A5BF8">
        <w:rPr>
          <w:rFonts w:hint="cs"/>
          <w:rtl/>
        </w:rPr>
        <w:t>ّ</w:t>
      </w:r>
      <w:r w:rsidRPr="00C3465B">
        <w:rPr>
          <w:rtl/>
        </w:rPr>
        <w:t>هم ائتني بأحبّ خلقك إليك يأكل معي</w:t>
      </w:r>
      <w:r>
        <w:rPr>
          <w:rtl/>
        </w:rPr>
        <w:t>،</w:t>
      </w:r>
      <w:r w:rsidRPr="00C3465B">
        <w:rPr>
          <w:rtl/>
        </w:rPr>
        <w:t xml:space="preserve"> فجاء علي وأكل معه</w:t>
      </w:r>
      <w:r>
        <w:rPr>
          <w:rtl/>
        </w:rPr>
        <w:t>.</w:t>
      </w:r>
      <w:r w:rsidRPr="00C3465B">
        <w:rPr>
          <w:rtl/>
          <w:lang w:bidi="fa-IR"/>
        </w:rPr>
        <w:t xml:space="preserve"> والأحبّ إلى</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مطالع الأنظار شرح طوالع الأنوار</w:t>
      </w:r>
      <w:r w:rsidR="00A41E48">
        <w:rPr>
          <w:rtl/>
        </w:rPr>
        <w:t xml:space="preserve"> - </w:t>
      </w:r>
      <w:r w:rsidR="00A41E48" w:rsidRPr="00C3465B">
        <w:rPr>
          <w:rtl/>
        </w:rPr>
        <w:t>مخطوط.</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الله تعالى هو من أراد الله تعالى زيادة ثوابه</w:t>
      </w:r>
      <w:r>
        <w:rPr>
          <w:rtl/>
          <w:lang w:bidi="fa-IR"/>
        </w:rPr>
        <w:t>،</w:t>
      </w:r>
      <w:r w:rsidRPr="00C3465B">
        <w:rPr>
          <w:rtl/>
          <w:lang w:bidi="fa-IR"/>
        </w:rPr>
        <w:t xml:space="preserve"> وليس في ذلك ما يدلّ على كونه أفضل من النبيّ والملائكة</w:t>
      </w:r>
      <w:r>
        <w:rPr>
          <w:rtl/>
          <w:lang w:bidi="fa-IR"/>
        </w:rPr>
        <w:t>،</w:t>
      </w:r>
      <w:r w:rsidRPr="00C3465B">
        <w:rPr>
          <w:rtl/>
          <w:lang w:bidi="fa-IR"/>
        </w:rPr>
        <w:t xml:space="preserve"> لأنّه</w:t>
      </w:r>
      <w:r>
        <w:rPr>
          <w:rFonts w:hint="cs"/>
          <w:rtl/>
          <w:lang w:bidi="fa-IR"/>
        </w:rPr>
        <w:t xml:space="preserve"> </w:t>
      </w:r>
      <w:r w:rsidRPr="00C3465B">
        <w:rPr>
          <w:rtl/>
        </w:rPr>
        <w:t>قال</w:t>
      </w:r>
      <w:r>
        <w:rPr>
          <w:rtl/>
        </w:rPr>
        <w:t xml:space="preserve">: </w:t>
      </w:r>
      <w:r w:rsidRPr="00C3465B">
        <w:rPr>
          <w:rtl/>
        </w:rPr>
        <w:t>ائتني بأحبّ خلقك إليك</w:t>
      </w:r>
      <w:r>
        <w:rPr>
          <w:rtl/>
        </w:rPr>
        <w:t>،</w:t>
      </w:r>
      <w:r w:rsidRPr="00C3465B">
        <w:rPr>
          <w:rtl/>
          <w:lang w:bidi="fa-IR"/>
        </w:rPr>
        <w:t xml:space="preserve"> والمأتي به إلى النبيّ يجب أن يكون غير النبيّ</w:t>
      </w:r>
      <w:r>
        <w:rPr>
          <w:rtl/>
          <w:lang w:bidi="fa-IR"/>
        </w:rPr>
        <w:t>،</w:t>
      </w:r>
      <w:r w:rsidRPr="00C3465B">
        <w:rPr>
          <w:rtl/>
          <w:lang w:bidi="fa-IR"/>
        </w:rPr>
        <w:t xml:space="preserve"> فكأنّه قال</w:t>
      </w:r>
      <w:r>
        <w:rPr>
          <w:rtl/>
          <w:lang w:bidi="fa-IR"/>
        </w:rPr>
        <w:t>:</w:t>
      </w:r>
      <w:r w:rsidRPr="00C3465B">
        <w:rPr>
          <w:rtl/>
          <w:lang w:bidi="fa-IR"/>
        </w:rPr>
        <w:t xml:space="preserve"> أحبّ خلقك إليك غيري</w:t>
      </w:r>
      <w:r>
        <w:rPr>
          <w:rtl/>
          <w:lang w:bidi="fa-IR"/>
        </w:rPr>
        <w:t>،</w:t>
      </w:r>
      <w:r w:rsidRPr="00C3465B">
        <w:rPr>
          <w:rtl/>
          <w:lang w:bidi="fa-IR"/>
        </w:rPr>
        <w:t xml:space="preserve"> و</w:t>
      </w:r>
      <w:r w:rsidRPr="00C3465B">
        <w:rPr>
          <w:rtl/>
        </w:rPr>
        <w:t>لقوله</w:t>
      </w:r>
      <w:r>
        <w:rPr>
          <w:rtl/>
        </w:rPr>
        <w:t xml:space="preserve">: </w:t>
      </w:r>
      <w:r w:rsidRPr="00C3465B">
        <w:rPr>
          <w:rtl/>
        </w:rPr>
        <w:t>يأكل معي</w:t>
      </w:r>
      <w:r w:rsidRPr="00C3465B">
        <w:rPr>
          <w:rtl/>
          <w:lang w:bidi="fa-IR"/>
        </w:rPr>
        <w:t>. وتقديره</w:t>
      </w:r>
      <w:r>
        <w:rPr>
          <w:rtl/>
          <w:lang w:bidi="fa-IR"/>
        </w:rPr>
        <w:t>:</w:t>
      </w:r>
      <w:r w:rsidRPr="00C3465B">
        <w:rPr>
          <w:rtl/>
          <w:lang w:bidi="fa-IR"/>
        </w:rPr>
        <w:t xml:space="preserve"> ائتني بأحبّ خلقك ممّن يأكل معي</w:t>
      </w:r>
      <w:r>
        <w:rPr>
          <w:rtl/>
          <w:lang w:bidi="fa-IR"/>
        </w:rPr>
        <w:t>،</w:t>
      </w:r>
      <w:r w:rsidRPr="00C3465B">
        <w:rPr>
          <w:rtl/>
          <w:lang w:bidi="fa-IR"/>
        </w:rPr>
        <w:t xml:space="preserve"> والملائكة لا يأكلون. وبتقدير عموم اللّفظ للكلّ لا يلزم من تخصيصه بالنسبة إلى النبيّ والملائكة تخصيصه بالنسبة إلى غيرهما »</w:t>
      </w:r>
      <w:r>
        <w:rPr>
          <w:rtl/>
          <w:lang w:bidi="fa-IR"/>
        </w:rPr>
        <w:t>.</w:t>
      </w:r>
    </w:p>
    <w:p w:rsidR="00A41E48" w:rsidRPr="00C3465B" w:rsidRDefault="00A41E48" w:rsidP="00A41E48">
      <w:pPr>
        <w:pStyle w:val="libNormal"/>
        <w:rPr>
          <w:rtl/>
          <w:lang w:bidi="fa-IR"/>
        </w:rPr>
      </w:pPr>
      <w:r w:rsidRPr="00C3465B">
        <w:rPr>
          <w:rtl/>
          <w:lang w:bidi="fa-IR"/>
        </w:rPr>
        <w:t>فأجاب</w:t>
      </w:r>
      <w:r>
        <w:rPr>
          <w:rtl/>
          <w:lang w:bidi="fa-IR"/>
        </w:rPr>
        <w:t>:</w:t>
      </w:r>
      <w:r w:rsidRPr="00C3465B">
        <w:rPr>
          <w:rtl/>
          <w:lang w:bidi="fa-IR"/>
        </w:rPr>
        <w:t xml:space="preserve"> « وحديث الطير لا يدل على أنّه أحبّ الخلق مطلقا</w:t>
      </w:r>
      <w:r w:rsidR="009A5BF8">
        <w:rPr>
          <w:rFonts w:hint="cs"/>
          <w:rtl/>
          <w:lang w:bidi="fa-IR"/>
        </w:rPr>
        <w:t>ً</w:t>
      </w:r>
      <w:r>
        <w:rPr>
          <w:rtl/>
          <w:lang w:bidi="fa-IR"/>
        </w:rPr>
        <w:t>،</w:t>
      </w:r>
      <w:r w:rsidRPr="00C3465B">
        <w:rPr>
          <w:rtl/>
          <w:lang w:bidi="fa-IR"/>
        </w:rPr>
        <w:t xml:space="preserve"> بل أمكن أن يكون أحبّ الخلق بالنظر إلى شيء دون شيء</w:t>
      </w:r>
      <w:r>
        <w:rPr>
          <w:rtl/>
          <w:lang w:bidi="fa-IR"/>
        </w:rPr>
        <w:t>،</w:t>
      </w:r>
      <w:r w:rsidRPr="00C3465B">
        <w:rPr>
          <w:rtl/>
          <w:lang w:bidi="fa-IR"/>
        </w:rPr>
        <w:t xml:space="preserve"> إذ يصحّ</w:t>
      </w:r>
      <w:r w:rsidR="0086796C">
        <w:rPr>
          <w:rFonts w:hint="cs"/>
          <w:rtl/>
          <w:lang w:bidi="fa-IR"/>
        </w:rPr>
        <w:t>ُ</w:t>
      </w:r>
      <w:r w:rsidRPr="00C3465B">
        <w:rPr>
          <w:rtl/>
          <w:lang w:bidi="fa-IR"/>
        </w:rPr>
        <w:t xml:space="preserve"> ال</w:t>
      </w:r>
      <w:r w:rsidR="0086796C">
        <w:rPr>
          <w:rFonts w:hint="cs"/>
          <w:rtl/>
          <w:lang w:bidi="fa-IR"/>
        </w:rPr>
        <w:t>إِ</w:t>
      </w:r>
      <w:r w:rsidRPr="00C3465B">
        <w:rPr>
          <w:rtl/>
          <w:lang w:bidi="fa-IR"/>
        </w:rPr>
        <w:t>ستفسار بأن</w:t>
      </w:r>
      <w:r w:rsidR="0086796C">
        <w:rPr>
          <w:rFonts w:hint="cs"/>
          <w:rtl/>
          <w:lang w:bidi="fa-IR"/>
        </w:rPr>
        <w:t>ْ</w:t>
      </w:r>
      <w:r w:rsidRPr="00C3465B">
        <w:rPr>
          <w:rtl/>
          <w:lang w:bidi="fa-IR"/>
        </w:rPr>
        <w:t xml:space="preserve"> يقال</w:t>
      </w:r>
      <w:r>
        <w:rPr>
          <w:rtl/>
          <w:lang w:bidi="fa-IR"/>
        </w:rPr>
        <w:t>:</w:t>
      </w:r>
      <w:r w:rsidRPr="00C3465B">
        <w:rPr>
          <w:rtl/>
          <w:lang w:bidi="fa-IR"/>
        </w:rPr>
        <w:t xml:space="preserve"> أحبّ خلقك في كلّ شيء أو في بعضه</w:t>
      </w:r>
      <w:r>
        <w:rPr>
          <w:rtl/>
          <w:lang w:bidi="fa-IR"/>
        </w:rPr>
        <w:t>،</w:t>
      </w:r>
      <w:r w:rsidRPr="00C3465B">
        <w:rPr>
          <w:rtl/>
          <w:lang w:bidi="fa-IR"/>
        </w:rPr>
        <w:t xml:space="preserve"> وعند ذلك لا يلزم من زيادة ثوابه في بعض الأشياء على غيره الزيادة في كلّ شيء</w:t>
      </w:r>
      <w:r>
        <w:rPr>
          <w:rtl/>
          <w:lang w:bidi="fa-IR"/>
        </w:rPr>
        <w:t>،</w:t>
      </w:r>
      <w:r w:rsidRPr="00C3465B">
        <w:rPr>
          <w:rtl/>
          <w:lang w:bidi="fa-IR"/>
        </w:rPr>
        <w:t xml:space="preserve"> بل جاز أن</w:t>
      </w:r>
      <w:r w:rsidR="0086796C">
        <w:rPr>
          <w:rFonts w:hint="cs"/>
          <w:rtl/>
          <w:lang w:bidi="fa-IR"/>
        </w:rPr>
        <w:t>ْ</w:t>
      </w:r>
      <w:r w:rsidRPr="00C3465B">
        <w:rPr>
          <w:rtl/>
          <w:lang w:bidi="fa-IR"/>
        </w:rPr>
        <w:t xml:space="preserve"> يكون غيره أزيد ثوابا</w:t>
      </w:r>
      <w:r w:rsidR="0086796C">
        <w:rPr>
          <w:rFonts w:hint="cs"/>
          <w:rtl/>
          <w:lang w:bidi="fa-IR"/>
        </w:rPr>
        <w:t>ً</w:t>
      </w:r>
      <w:r w:rsidRPr="00C3465B">
        <w:rPr>
          <w:rtl/>
          <w:lang w:bidi="fa-IR"/>
        </w:rPr>
        <w:t xml:space="preserve"> في شيء آخر.</w:t>
      </w:r>
    </w:p>
    <w:p w:rsidR="0043598D" w:rsidRDefault="00A41E48" w:rsidP="00A41E48">
      <w:pPr>
        <w:pStyle w:val="libNormal"/>
        <w:rPr>
          <w:rtl/>
        </w:rPr>
      </w:pPr>
      <w:r w:rsidRPr="00C3465B">
        <w:rPr>
          <w:rtl/>
          <w:lang w:bidi="fa-IR"/>
        </w:rPr>
        <w:t>فإن قيل</w:t>
      </w:r>
      <w:r>
        <w:rPr>
          <w:rtl/>
          <w:lang w:bidi="fa-IR"/>
        </w:rPr>
        <w:t>:</w:t>
      </w:r>
      <w:r w:rsidRPr="00C3465B">
        <w:rPr>
          <w:rtl/>
          <w:lang w:bidi="fa-IR"/>
        </w:rPr>
        <w:t xml:space="preserve"> فعلى هذا التقدير أيّ فائدة</w:t>
      </w:r>
      <w:r w:rsidR="008B0866">
        <w:rPr>
          <w:rFonts w:hint="cs"/>
          <w:rtl/>
          <w:lang w:bidi="fa-IR"/>
        </w:rPr>
        <w:t>ٍ</w:t>
      </w:r>
      <w:r w:rsidRPr="00C3465B">
        <w:rPr>
          <w:rtl/>
          <w:lang w:bidi="fa-IR"/>
        </w:rPr>
        <w:t xml:space="preserve"> في</w:t>
      </w:r>
      <w:r>
        <w:rPr>
          <w:rFonts w:hint="cs"/>
          <w:rtl/>
          <w:lang w:bidi="fa-IR"/>
        </w:rPr>
        <w:t xml:space="preserve"> </w:t>
      </w:r>
      <w:r w:rsidRPr="00C3465B">
        <w:rPr>
          <w:rtl/>
        </w:rPr>
        <w:t>قوله</w:t>
      </w:r>
      <w:r>
        <w:rPr>
          <w:rtl/>
        </w:rPr>
        <w:t xml:space="preserve">: </w:t>
      </w:r>
      <w:r w:rsidRPr="00C3465B">
        <w:rPr>
          <w:rtl/>
        </w:rPr>
        <w:t>ائتني بأحبّ خلقك إليك</w:t>
      </w:r>
      <w:r>
        <w:rPr>
          <w:rtl/>
        </w:rPr>
        <w:t>؟</w:t>
      </w:r>
    </w:p>
    <w:p w:rsidR="00A41E48" w:rsidRPr="00C3465B" w:rsidRDefault="00A41E48" w:rsidP="00A41E48">
      <w:pPr>
        <w:pStyle w:val="libNormal"/>
        <w:rPr>
          <w:rtl/>
          <w:lang w:bidi="fa-IR"/>
        </w:rPr>
      </w:pPr>
      <w:r w:rsidRPr="00C3465B">
        <w:rPr>
          <w:rtl/>
          <w:lang w:bidi="fa-IR"/>
        </w:rPr>
        <w:t>قلنا</w:t>
      </w:r>
      <w:r>
        <w:rPr>
          <w:rtl/>
          <w:lang w:bidi="fa-IR"/>
        </w:rPr>
        <w:t>:</w:t>
      </w:r>
      <w:r w:rsidRPr="00C3465B">
        <w:rPr>
          <w:rtl/>
          <w:lang w:bidi="fa-IR"/>
        </w:rPr>
        <w:t xml:space="preserve"> الفائدة فيه تخصيصه عمّن ليس أحبّ عند الله من وجه » </w:t>
      </w:r>
      <w:r w:rsidRPr="00BE597A">
        <w:rPr>
          <w:rStyle w:val="libFootnotenumChar"/>
          <w:rtl/>
        </w:rPr>
        <w:t>(1)</w:t>
      </w:r>
      <w:r>
        <w:rPr>
          <w:rtl/>
          <w:lang w:bidi="fa-IR"/>
        </w:rPr>
        <w:t>.</w:t>
      </w:r>
    </w:p>
    <w:p w:rsidR="0043598D" w:rsidRDefault="00A41E48" w:rsidP="00A41E48">
      <w:pPr>
        <w:pStyle w:val="Heading3"/>
        <w:rPr>
          <w:rtl/>
          <w:lang w:bidi="fa-IR"/>
        </w:rPr>
      </w:pPr>
      <w:bookmarkStart w:id="1163" w:name="_Toc320549612"/>
      <w:bookmarkStart w:id="1164" w:name="_Toc408483422"/>
      <w:bookmarkStart w:id="1165" w:name="_Toc95570919"/>
      <w:r w:rsidRPr="00C3465B">
        <w:rPr>
          <w:rtl/>
          <w:lang w:bidi="fa-IR"/>
        </w:rPr>
        <w:t>الردّ على ما ذكره</w:t>
      </w:r>
      <w:bookmarkEnd w:id="1163"/>
      <w:bookmarkEnd w:id="1164"/>
      <w:bookmarkEnd w:id="1165"/>
    </w:p>
    <w:p w:rsidR="00A41E48" w:rsidRPr="00C3465B" w:rsidRDefault="00A41E48" w:rsidP="00A41E48">
      <w:pPr>
        <w:pStyle w:val="libNormal"/>
        <w:rPr>
          <w:rtl/>
          <w:lang w:bidi="fa-IR"/>
        </w:rPr>
      </w:pPr>
      <w:r w:rsidRPr="00BE597A">
        <w:rPr>
          <w:rStyle w:val="libBold2Char"/>
          <w:rtl/>
        </w:rPr>
        <w:t>أقول</w:t>
      </w:r>
      <w:r>
        <w:rPr>
          <w:rtl/>
          <w:lang w:bidi="fa-IR"/>
        </w:rPr>
        <w:t>:</w:t>
      </w:r>
      <w:r w:rsidRPr="00C3465B">
        <w:rPr>
          <w:rtl/>
          <w:lang w:bidi="fa-IR"/>
        </w:rPr>
        <w:t xml:space="preserve"> أمّا ما ذكره تبعا</w:t>
      </w:r>
      <w:r w:rsidR="001165B4">
        <w:rPr>
          <w:rFonts w:hint="cs"/>
          <w:rtl/>
          <w:lang w:bidi="fa-IR"/>
        </w:rPr>
        <w:t>ً</w:t>
      </w:r>
      <w:r w:rsidRPr="00C3465B">
        <w:rPr>
          <w:rtl/>
          <w:lang w:bidi="fa-IR"/>
        </w:rPr>
        <w:t xml:space="preserve"> للفخر الرازي فقد عرفت اندفاعه فلا نعيد.</w:t>
      </w:r>
    </w:p>
    <w:p w:rsidR="00A41E48" w:rsidRPr="00C3465B" w:rsidRDefault="00A41E48" w:rsidP="00A41E48">
      <w:pPr>
        <w:pStyle w:val="libNormal"/>
        <w:rPr>
          <w:rtl/>
          <w:lang w:bidi="fa-IR"/>
        </w:rPr>
      </w:pPr>
      <w:r w:rsidRPr="00C3465B">
        <w:rPr>
          <w:rtl/>
          <w:lang w:bidi="fa-IR"/>
        </w:rPr>
        <w:t>وأمّا ما ذكره في جواب ال</w:t>
      </w:r>
      <w:r w:rsidR="001165B4">
        <w:rPr>
          <w:rFonts w:hint="cs"/>
          <w:rtl/>
          <w:lang w:bidi="fa-IR"/>
        </w:rPr>
        <w:t>إِ</w:t>
      </w:r>
      <w:r w:rsidRPr="00C3465B">
        <w:rPr>
          <w:rtl/>
          <w:lang w:bidi="fa-IR"/>
        </w:rPr>
        <w:t>عتراض الذي أورده</w:t>
      </w:r>
      <w:r>
        <w:rPr>
          <w:rtl/>
          <w:lang w:bidi="fa-IR"/>
        </w:rPr>
        <w:t>:</w:t>
      </w:r>
      <w:r w:rsidRPr="00C3465B">
        <w:rPr>
          <w:rtl/>
          <w:lang w:bidi="fa-IR"/>
        </w:rPr>
        <w:t xml:space="preserve"> فقد كان الأولى به أن</w:t>
      </w:r>
      <w:r w:rsidR="001165B4">
        <w:rPr>
          <w:rFonts w:hint="cs"/>
          <w:rtl/>
          <w:lang w:bidi="fa-IR"/>
        </w:rPr>
        <w:t>ْ</w:t>
      </w:r>
      <w:r w:rsidRPr="00C3465B">
        <w:rPr>
          <w:rtl/>
          <w:lang w:bidi="fa-IR"/>
        </w:rPr>
        <w:t xml:space="preserve"> لا يتفوّه به</w:t>
      </w:r>
      <w:r>
        <w:rPr>
          <w:rtl/>
          <w:lang w:bidi="fa-IR"/>
        </w:rPr>
        <w:t>،</w:t>
      </w:r>
      <w:r w:rsidRPr="00C3465B">
        <w:rPr>
          <w:rtl/>
          <w:lang w:bidi="fa-IR"/>
        </w:rPr>
        <w:t xml:space="preserve"> لأنّ الثلاثة وأضرابهم لم يكونوا محبوبين عند الله من وجه</w:t>
      </w:r>
      <w:r w:rsidR="00E57226">
        <w:rPr>
          <w:rFonts w:hint="cs"/>
          <w:rtl/>
          <w:lang w:bidi="fa-IR"/>
        </w:rPr>
        <w:t>ٍ</w:t>
      </w:r>
      <w:r w:rsidRPr="00C3465B">
        <w:rPr>
          <w:rtl/>
          <w:lang w:bidi="fa-IR"/>
        </w:rPr>
        <w:t xml:space="preserve"> من الوجوه فضلا</w:t>
      </w:r>
      <w:r w:rsidR="002C4BBC">
        <w:rPr>
          <w:rFonts w:hint="cs"/>
          <w:rtl/>
          <w:lang w:bidi="fa-IR"/>
        </w:rPr>
        <w:t>ً</w:t>
      </w:r>
      <w:r w:rsidRPr="00C3465B">
        <w:rPr>
          <w:rtl/>
          <w:lang w:bidi="fa-IR"/>
        </w:rPr>
        <w:t xml:space="preserve"> عن الأحبيّة</w:t>
      </w:r>
      <w:r>
        <w:rPr>
          <w:rtl/>
          <w:lang w:bidi="fa-IR"/>
        </w:rPr>
        <w:t>،</w:t>
      </w:r>
      <w:r w:rsidRPr="00C3465B">
        <w:rPr>
          <w:rtl/>
          <w:lang w:bidi="fa-IR"/>
        </w:rPr>
        <w:t xml:space="preserve"> فيكون الحديث دليلا</w:t>
      </w:r>
      <w:r w:rsidR="002C4BBC">
        <w:rPr>
          <w:rFonts w:hint="cs"/>
          <w:rtl/>
          <w:lang w:bidi="fa-IR"/>
        </w:rPr>
        <w:t>ً</w:t>
      </w:r>
      <w:r w:rsidRPr="00C3465B">
        <w:rPr>
          <w:rtl/>
          <w:lang w:bidi="fa-IR"/>
        </w:rPr>
        <w:t xml:space="preserve"> على أفضليّة أمير المؤمنين </w:t>
      </w:r>
      <w:r w:rsidRPr="001C3131">
        <w:rPr>
          <w:rStyle w:val="libAlaemChar"/>
          <w:rtl/>
        </w:rPr>
        <w:t>عليه‌السلام</w:t>
      </w:r>
      <w:r w:rsidRPr="00C3465B">
        <w:rPr>
          <w:rtl/>
          <w:lang w:bidi="fa-IR"/>
        </w:rPr>
        <w:t xml:space="preserve"> منهم.</w:t>
      </w:r>
    </w:p>
    <w:p w:rsidR="00A41E48" w:rsidRPr="00C3465B" w:rsidRDefault="00A41E48" w:rsidP="00A41E48">
      <w:pPr>
        <w:pStyle w:val="libNormal"/>
        <w:rPr>
          <w:rtl/>
          <w:lang w:bidi="fa-IR"/>
        </w:rPr>
      </w:pPr>
      <w:r w:rsidRPr="00C3465B">
        <w:rPr>
          <w:rtl/>
          <w:lang w:bidi="fa-IR"/>
        </w:rPr>
        <w:t>وبغض النظر عن ذلك</w:t>
      </w:r>
      <w:r>
        <w:rPr>
          <w:rtl/>
          <w:lang w:bidi="fa-IR"/>
        </w:rPr>
        <w:t>،</w:t>
      </w:r>
      <w:r w:rsidRPr="00C3465B">
        <w:rPr>
          <w:rtl/>
          <w:lang w:bidi="fa-IR"/>
        </w:rPr>
        <w:t xml:space="preserve"> فقد ثبت أنّ النبيّ </w:t>
      </w:r>
      <w:r w:rsidR="00082BFE" w:rsidRPr="00082BFE">
        <w:rPr>
          <w:rStyle w:val="libAlaemChar"/>
          <w:rtl/>
        </w:rPr>
        <w:t>صلى‌الله‌عليه‌وآله‌وسلم</w:t>
      </w:r>
      <w:r w:rsidR="006103F2">
        <w:rPr>
          <w:rStyle w:val="libAlaemChar"/>
          <w:rtl/>
        </w:rPr>
        <w:t xml:space="preserve"> </w:t>
      </w:r>
      <w:r w:rsidRPr="00C3465B">
        <w:rPr>
          <w:rtl/>
          <w:lang w:bidi="fa-IR"/>
        </w:rPr>
        <w:t>ردّ</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تشييد القواعد شرح تجريد العقائد</w:t>
      </w:r>
      <w:r w:rsidR="00A41E48">
        <w:rPr>
          <w:rtl/>
        </w:rPr>
        <w:t xml:space="preserve"> - </w:t>
      </w:r>
      <w:r w:rsidR="00A41E48" w:rsidRPr="00C3465B">
        <w:rPr>
          <w:rtl/>
        </w:rPr>
        <w:t>مخطوط.</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الشيخين</w:t>
      </w:r>
      <w:r>
        <w:rPr>
          <w:rtl/>
          <w:lang w:bidi="fa-IR"/>
        </w:rPr>
        <w:t xml:space="preserve"> - </w:t>
      </w:r>
      <w:r w:rsidRPr="00C3465B">
        <w:rPr>
          <w:rtl/>
          <w:lang w:bidi="fa-IR"/>
        </w:rPr>
        <w:t>بل الثلاثة</w:t>
      </w:r>
      <w:r>
        <w:rPr>
          <w:rtl/>
          <w:lang w:bidi="fa-IR"/>
        </w:rPr>
        <w:t xml:space="preserve"> - </w:t>
      </w:r>
      <w:r w:rsidRPr="00C3465B">
        <w:rPr>
          <w:rtl/>
          <w:lang w:bidi="fa-IR"/>
        </w:rPr>
        <w:t>من الدخول عليه في قضية الطير</w:t>
      </w:r>
      <w:r>
        <w:rPr>
          <w:rtl/>
          <w:lang w:bidi="fa-IR"/>
        </w:rPr>
        <w:t>،</w:t>
      </w:r>
      <w:r w:rsidRPr="00C3465B">
        <w:rPr>
          <w:rtl/>
          <w:lang w:bidi="fa-IR"/>
        </w:rPr>
        <w:t xml:space="preserve"> وبناء</w:t>
      </w:r>
      <w:r w:rsidR="002C4BBC">
        <w:rPr>
          <w:rFonts w:hint="cs"/>
          <w:rtl/>
          <w:lang w:bidi="fa-IR"/>
        </w:rPr>
        <w:t>ً</w:t>
      </w:r>
      <w:r w:rsidRPr="00C3465B">
        <w:rPr>
          <w:rtl/>
          <w:lang w:bidi="fa-IR"/>
        </w:rPr>
        <w:t xml:space="preserve"> على ما ذكره الأصفهاني من أنّ فائدة الحديث تخصيص علي </w:t>
      </w:r>
      <w:r w:rsidRPr="001C3131">
        <w:rPr>
          <w:rStyle w:val="libAlaemChar"/>
          <w:rtl/>
        </w:rPr>
        <w:t>عليه‌السلام</w:t>
      </w:r>
      <w:r w:rsidRPr="00C3465B">
        <w:rPr>
          <w:rtl/>
          <w:lang w:bidi="fa-IR"/>
        </w:rPr>
        <w:t xml:space="preserve"> عمّن ليس بأحبّ عند الله من وجه</w:t>
      </w:r>
      <w:r w:rsidR="002C4BBC">
        <w:rPr>
          <w:rFonts w:hint="cs"/>
          <w:rtl/>
          <w:lang w:bidi="fa-IR"/>
        </w:rPr>
        <w:t>ٍ</w:t>
      </w:r>
      <w:r>
        <w:rPr>
          <w:rtl/>
          <w:lang w:bidi="fa-IR"/>
        </w:rPr>
        <w:t>،</w:t>
      </w:r>
      <w:r w:rsidRPr="00C3465B">
        <w:rPr>
          <w:rtl/>
          <w:lang w:bidi="fa-IR"/>
        </w:rPr>
        <w:t xml:space="preserve"> فالثلاثة ليسوا بأحبّ عند الله من وجه</w:t>
      </w:r>
      <w:r>
        <w:rPr>
          <w:rtl/>
          <w:lang w:bidi="fa-IR"/>
        </w:rPr>
        <w:t>،</w:t>
      </w:r>
      <w:r w:rsidRPr="00C3465B">
        <w:rPr>
          <w:rtl/>
          <w:lang w:bidi="fa-IR"/>
        </w:rPr>
        <w:t xml:space="preserve"> فضلا</w:t>
      </w:r>
      <w:r w:rsidR="008B0149">
        <w:rPr>
          <w:rFonts w:hint="cs"/>
          <w:rtl/>
          <w:lang w:bidi="fa-IR"/>
        </w:rPr>
        <w:t>ً</w:t>
      </w:r>
      <w:r w:rsidRPr="00C3465B">
        <w:rPr>
          <w:rtl/>
          <w:lang w:bidi="fa-IR"/>
        </w:rPr>
        <w:t xml:space="preserve"> عن الأحبيّة المطلقة.</w:t>
      </w:r>
    </w:p>
    <w:p w:rsidR="0043598D" w:rsidRDefault="00A41E48" w:rsidP="00A41E48">
      <w:pPr>
        <w:pStyle w:val="Heading2Center"/>
        <w:rPr>
          <w:rtl/>
          <w:lang w:bidi="fa-IR"/>
        </w:rPr>
      </w:pPr>
      <w:bookmarkStart w:id="1166" w:name="_Toc320549613"/>
      <w:bookmarkStart w:id="1167" w:name="_Toc408483423"/>
      <w:bookmarkStart w:id="1168" w:name="_Toc95570920"/>
      <w:r w:rsidRPr="00C3465B">
        <w:rPr>
          <w:rtl/>
          <w:lang w:bidi="fa-IR"/>
        </w:rPr>
        <w:t>القاضي العضدي والشريف الجرجاني</w:t>
      </w:r>
      <w:bookmarkEnd w:id="1166"/>
      <w:bookmarkEnd w:id="1167"/>
      <w:bookmarkEnd w:id="1168"/>
    </w:p>
    <w:p w:rsidR="00A41E48" w:rsidRPr="00C3465B" w:rsidRDefault="00A41E48" w:rsidP="00A41E48">
      <w:pPr>
        <w:pStyle w:val="libNormal"/>
        <w:rPr>
          <w:rtl/>
          <w:lang w:bidi="fa-IR"/>
        </w:rPr>
      </w:pPr>
      <w:r w:rsidRPr="00C3465B">
        <w:rPr>
          <w:rtl/>
          <w:lang w:bidi="fa-IR"/>
        </w:rPr>
        <w:t>وقال القاضي عضد الدين عبد الرحمن بن أحمد الإ</w:t>
      </w:r>
      <w:r w:rsidR="008B0149">
        <w:rPr>
          <w:rFonts w:hint="cs"/>
          <w:rtl/>
          <w:lang w:bidi="fa-IR"/>
        </w:rPr>
        <w:t>ِ</w:t>
      </w:r>
      <w:r w:rsidRPr="00C3465B">
        <w:rPr>
          <w:rtl/>
          <w:lang w:bidi="fa-IR"/>
        </w:rPr>
        <w:t>يجي في ( المواقف ) وكذا السيد الشريف علي بن محمّد الجرجاني في ( شرحه ) بتأويل حديث الطير</w:t>
      </w:r>
      <w:r>
        <w:rPr>
          <w:rtl/>
          <w:lang w:bidi="fa-IR"/>
        </w:rPr>
        <w:t xml:space="preserve"> ..</w:t>
      </w:r>
      <w:r w:rsidRPr="00C3465B">
        <w:rPr>
          <w:rtl/>
          <w:lang w:bidi="fa-IR"/>
        </w:rPr>
        <w:t xml:space="preserve">. فقد جاء في ( شرح المواقف ) في وجوه أدلّة الشيعة على أفضلية أمير المؤمنين </w:t>
      </w:r>
      <w:r w:rsidRPr="001C3131">
        <w:rPr>
          <w:rStyle w:val="libAlaemChar"/>
          <w:rtl/>
        </w:rPr>
        <w:t>عليه‌السلام</w:t>
      </w:r>
      <w:r>
        <w:rPr>
          <w:rtl/>
          <w:lang w:bidi="fa-IR"/>
        </w:rPr>
        <w:t>:</w:t>
      </w:r>
    </w:p>
    <w:p w:rsidR="00A41E48" w:rsidRPr="00C3465B" w:rsidRDefault="00A41E48" w:rsidP="00A41E48">
      <w:pPr>
        <w:pStyle w:val="libNormal"/>
        <w:rPr>
          <w:rtl/>
          <w:lang w:bidi="fa-IR"/>
        </w:rPr>
      </w:pPr>
      <w:r w:rsidRPr="00C3465B">
        <w:rPr>
          <w:rtl/>
          <w:lang w:bidi="fa-IR"/>
        </w:rPr>
        <w:t>« الثاني</w:t>
      </w:r>
      <w:r>
        <w:rPr>
          <w:rtl/>
          <w:lang w:bidi="fa-IR"/>
        </w:rPr>
        <w:t>:</w:t>
      </w:r>
      <w:r>
        <w:rPr>
          <w:rFonts w:hint="cs"/>
          <w:rtl/>
          <w:lang w:bidi="fa-IR"/>
        </w:rPr>
        <w:t xml:space="preserve"> </w:t>
      </w:r>
      <w:r w:rsidRPr="00C3465B">
        <w:rPr>
          <w:rtl/>
        </w:rPr>
        <w:t>حديث الطير</w:t>
      </w:r>
      <w:r>
        <w:rPr>
          <w:rtl/>
        </w:rPr>
        <w:t>،</w:t>
      </w:r>
      <w:r w:rsidRPr="00C3465B">
        <w:rPr>
          <w:rtl/>
        </w:rPr>
        <w:t xml:space="preserve"> وهو قوله </w:t>
      </w:r>
      <w:r w:rsidRPr="001C3131">
        <w:rPr>
          <w:rStyle w:val="libAlaemChar"/>
          <w:rtl/>
        </w:rPr>
        <w:t>عليه‌السلام</w:t>
      </w:r>
      <w:r>
        <w:rPr>
          <w:rtl/>
        </w:rPr>
        <w:t xml:space="preserve"> - </w:t>
      </w:r>
      <w:r w:rsidRPr="00C3465B">
        <w:rPr>
          <w:rtl/>
        </w:rPr>
        <w:t>حين أ</w:t>
      </w:r>
      <w:r w:rsidR="008B0149">
        <w:rPr>
          <w:rFonts w:hint="cs"/>
          <w:rtl/>
        </w:rPr>
        <w:t>ُ</w:t>
      </w:r>
      <w:r w:rsidRPr="00C3465B">
        <w:rPr>
          <w:rtl/>
        </w:rPr>
        <w:t>هدي إليه طائر مشوي</w:t>
      </w:r>
      <w:r>
        <w:rPr>
          <w:rtl/>
        </w:rPr>
        <w:t xml:space="preserve"> -:</w:t>
      </w:r>
      <w:r w:rsidRPr="00C3465B">
        <w:rPr>
          <w:rtl/>
        </w:rPr>
        <w:t xml:space="preserve"> الل</w:t>
      </w:r>
      <w:r w:rsidR="00956DB5">
        <w:rPr>
          <w:rFonts w:hint="cs"/>
          <w:rtl/>
        </w:rPr>
        <w:t>ّ</w:t>
      </w:r>
      <w:r w:rsidRPr="00C3465B">
        <w:rPr>
          <w:rtl/>
        </w:rPr>
        <w:t>هم ائتني بأحبّ خلقك إليك يأكل معي هذا الطير</w:t>
      </w:r>
      <w:r>
        <w:rPr>
          <w:rtl/>
        </w:rPr>
        <w:t>،</w:t>
      </w:r>
      <w:r w:rsidRPr="00C3465B">
        <w:rPr>
          <w:rtl/>
        </w:rPr>
        <w:t xml:space="preserve"> فأتى علي وأكل معه الطير</w:t>
      </w:r>
      <w:r w:rsidRPr="00C3465B">
        <w:rPr>
          <w:rtl/>
          <w:lang w:bidi="fa-IR"/>
        </w:rPr>
        <w:t>. والمحبّة من الله كثرة الثّواب والتعظيم</w:t>
      </w:r>
      <w:r>
        <w:rPr>
          <w:rtl/>
          <w:lang w:bidi="fa-IR"/>
        </w:rPr>
        <w:t>،</w:t>
      </w:r>
      <w:r w:rsidRPr="00C3465B">
        <w:rPr>
          <w:rtl/>
          <w:lang w:bidi="fa-IR"/>
        </w:rPr>
        <w:t xml:space="preserve"> فيكون هو أفضل وأكثر ثوابا</w:t>
      </w:r>
      <w:r w:rsidR="00861757">
        <w:rPr>
          <w:rFonts w:hint="cs"/>
          <w:rtl/>
          <w:lang w:bidi="fa-IR"/>
        </w:rPr>
        <w:t>ً</w:t>
      </w:r>
      <w:r w:rsidRPr="00C3465B">
        <w:rPr>
          <w:rtl/>
          <w:lang w:bidi="fa-IR"/>
        </w:rPr>
        <w:t>.</w:t>
      </w:r>
    </w:p>
    <w:p w:rsidR="00A41E48" w:rsidRPr="00C3465B" w:rsidRDefault="00A41E48" w:rsidP="00A41E48">
      <w:pPr>
        <w:pStyle w:val="libNormal"/>
        <w:rPr>
          <w:rtl/>
          <w:lang w:bidi="fa-IR"/>
        </w:rPr>
      </w:pPr>
      <w:r w:rsidRPr="00C3465B">
        <w:rPr>
          <w:rtl/>
          <w:lang w:bidi="fa-IR"/>
        </w:rPr>
        <w:t>وأجيب</w:t>
      </w:r>
      <w:r>
        <w:rPr>
          <w:rtl/>
          <w:lang w:bidi="fa-IR"/>
        </w:rPr>
        <w:t>:</w:t>
      </w:r>
      <w:r w:rsidRPr="00C3465B">
        <w:rPr>
          <w:rtl/>
          <w:lang w:bidi="fa-IR"/>
        </w:rPr>
        <w:t xml:space="preserve"> بأنّه لا يفيد كونه أحب إليه في كلّ شيء</w:t>
      </w:r>
      <w:r>
        <w:rPr>
          <w:rtl/>
          <w:lang w:bidi="fa-IR"/>
        </w:rPr>
        <w:t>،</w:t>
      </w:r>
      <w:r w:rsidRPr="00C3465B">
        <w:rPr>
          <w:rtl/>
          <w:lang w:bidi="fa-IR"/>
        </w:rPr>
        <w:t xml:space="preserve"> لصحّة التقسيم وإدخال لفظ الكل والبعض</w:t>
      </w:r>
      <w:r>
        <w:rPr>
          <w:rtl/>
          <w:lang w:bidi="fa-IR"/>
        </w:rPr>
        <w:t>،</w:t>
      </w:r>
      <w:r w:rsidRPr="00C3465B">
        <w:rPr>
          <w:rtl/>
          <w:lang w:bidi="fa-IR"/>
        </w:rPr>
        <w:t xml:space="preserve"> ألا ترى أنّه يصح أن يستفسر ويقال</w:t>
      </w:r>
      <w:r>
        <w:rPr>
          <w:rtl/>
          <w:lang w:bidi="fa-IR"/>
        </w:rPr>
        <w:t>:</w:t>
      </w:r>
      <w:r w:rsidRPr="00C3465B">
        <w:rPr>
          <w:rtl/>
          <w:lang w:bidi="fa-IR"/>
        </w:rPr>
        <w:t xml:space="preserve"> أحبّ خلقه إليه في كلّ شيء أو في بعض الأشياء</w:t>
      </w:r>
      <w:r>
        <w:rPr>
          <w:rtl/>
          <w:lang w:bidi="fa-IR"/>
        </w:rPr>
        <w:t>؟</w:t>
      </w:r>
      <w:r w:rsidRPr="00C3465B">
        <w:rPr>
          <w:rtl/>
          <w:lang w:bidi="fa-IR"/>
        </w:rPr>
        <w:t xml:space="preserve"> وحينئذ</w:t>
      </w:r>
      <w:r w:rsidR="007332EF">
        <w:rPr>
          <w:rFonts w:hint="cs"/>
          <w:rtl/>
          <w:lang w:bidi="fa-IR"/>
        </w:rPr>
        <w:t>ٍ</w:t>
      </w:r>
      <w:r w:rsidRPr="00C3465B">
        <w:rPr>
          <w:rtl/>
          <w:lang w:bidi="fa-IR"/>
        </w:rPr>
        <w:t xml:space="preserve"> جاز أن</w:t>
      </w:r>
      <w:r w:rsidR="007332EF">
        <w:rPr>
          <w:rFonts w:hint="cs"/>
          <w:rtl/>
          <w:lang w:bidi="fa-IR"/>
        </w:rPr>
        <w:t>ْ</w:t>
      </w:r>
      <w:r w:rsidRPr="00C3465B">
        <w:rPr>
          <w:rtl/>
          <w:lang w:bidi="fa-IR"/>
        </w:rPr>
        <w:t xml:space="preserve"> يكون أكثر ثوابا</w:t>
      </w:r>
      <w:r w:rsidR="003F2E74">
        <w:rPr>
          <w:rFonts w:hint="cs"/>
          <w:rtl/>
          <w:lang w:bidi="fa-IR"/>
        </w:rPr>
        <w:t>ً</w:t>
      </w:r>
      <w:r w:rsidRPr="00C3465B">
        <w:rPr>
          <w:rtl/>
          <w:lang w:bidi="fa-IR"/>
        </w:rPr>
        <w:t xml:space="preserve"> في شيء دون آخر</w:t>
      </w:r>
      <w:r>
        <w:rPr>
          <w:rtl/>
          <w:lang w:bidi="fa-IR"/>
        </w:rPr>
        <w:t>،</w:t>
      </w:r>
      <w:r w:rsidRPr="00C3465B">
        <w:rPr>
          <w:rtl/>
          <w:lang w:bidi="fa-IR"/>
        </w:rPr>
        <w:t xml:space="preserve"> فلا يدلّ على الأفضليّة مطلقا</w:t>
      </w:r>
      <w:r w:rsidR="003F2E74">
        <w:rPr>
          <w:rFonts w:hint="cs"/>
          <w:rtl/>
          <w:lang w:bidi="fa-IR"/>
        </w:rPr>
        <w:t>ً</w:t>
      </w:r>
      <w:r w:rsidRPr="00C3465B">
        <w:rPr>
          <w:rtl/>
          <w:lang w:bidi="fa-IR"/>
        </w:rPr>
        <w:t xml:space="preserve"> »</w:t>
      </w:r>
      <w:r w:rsidRPr="00BE597A">
        <w:rPr>
          <w:rStyle w:val="libFootnotenumChar"/>
          <w:rtl/>
        </w:rPr>
        <w:t>(1)</w:t>
      </w:r>
      <w:r>
        <w:rPr>
          <w:rtl/>
          <w:lang w:bidi="fa-IR"/>
        </w:rPr>
        <w:t>.</w:t>
      </w:r>
    </w:p>
    <w:p w:rsidR="0043598D" w:rsidRDefault="00A41E48" w:rsidP="00A41E48">
      <w:pPr>
        <w:pStyle w:val="Heading3"/>
        <w:rPr>
          <w:rtl/>
          <w:lang w:bidi="fa-IR"/>
        </w:rPr>
      </w:pPr>
      <w:bookmarkStart w:id="1169" w:name="_Toc320549614"/>
      <w:bookmarkStart w:id="1170" w:name="_Toc408483424"/>
      <w:bookmarkStart w:id="1171" w:name="_Toc95570921"/>
      <w:r w:rsidRPr="00C3465B">
        <w:rPr>
          <w:rtl/>
          <w:lang w:bidi="fa-IR"/>
        </w:rPr>
        <w:t>ما ذكراه هو تأويل الرازي والجواب الجواب</w:t>
      </w:r>
      <w:bookmarkEnd w:id="1169"/>
      <w:bookmarkEnd w:id="1170"/>
      <w:bookmarkEnd w:id="1171"/>
    </w:p>
    <w:p w:rsidR="00A41E48" w:rsidRPr="00C3465B" w:rsidRDefault="00A41E48" w:rsidP="00A41E48">
      <w:pPr>
        <w:pStyle w:val="libNormal"/>
        <w:rPr>
          <w:rtl/>
          <w:lang w:bidi="fa-IR"/>
        </w:rPr>
      </w:pPr>
      <w:r w:rsidRPr="00BE597A">
        <w:rPr>
          <w:rStyle w:val="libBold2Char"/>
          <w:rtl/>
        </w:rPr>
        <w:t>أقول</w:t>
      </w:r>
      <w:r>
        <w:rPr>
          <w:rtl/>
          <w:lang w:bidi="fa-IR"/>
        </w:rPr>
        <w:t>:</w:t>
      </w:r>
      <w:r w:rsidRPr="00C3465B">
        <w:rPr>
          <w:rtl/>
          <w:lang w:bidi="fa-IR"/>
        </w:rPr>
        <w:t xml:space="preserve"> وإنّ ما ذكراه في الجواب عن حديث الطّير</w:t>
      </w:r>
      <w:r>
        <w:rPr>
          <w:rtl/>
          <w:lang w:bidi="fa-IR"/>
        </w:rPr>
        <w:t>،</w:t>
      </w:r>
      <w:r w:rsidRPr="00C3465B">
        <w:rPr>
          <w:rtl/>
          <w:lang w:bidi="fa-IR"/>
        </w:rPr>
        <w:t xml:space="preserve"> هو التأويل الّذي اعتمده الفخر الرازي</w:t>
      </w:r>
      <w:r>
        <w:rPr>
          <w:rtl/>
          <w:lang w:bidi="fa-IR"/>
        </w:rPr>
        <w:t>،</w:t>
      </w:r>
      <w:r w:rsidRPr="00C3465B">
        <w:rPr>
          <w:rtl/>
          <w:lang w:bidi="fa-IR"/>
        </w:rPr>
        <w:t xml:space="preserve"> الذي عرفت سقوطه لدى تعرّضنا لكلامه</w:t>
      </w:r>
      <w:r>
        <w:rPr>
          <w:rtl/>
          <w:lang w:bidi="fa-IR"/>
        </w:rPr>
        <w:t xml:space="preserve"> ..</w:t>
      </w:r>
      <w:r w:rsidRPr="00C3465B">
        <w:rPr>
          <w:rtl/>
          <w:lang w:bidi="fa-IR"/>
        </w:rPr>
        <w:t>. فالجواب</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شرح المواقف 8 / 367</w:t>
      </w:r>
      <w:r w:rsidR="00A41E48">
        <w:rPr>
          <w:rtl/>
        </w:rPr>
        <w:t xml:space="preserve"> - </w:t>
      </w:r>
      <w:r w:rsidR="00A41E48" w:rsidRPr="00C3465B">
        <w:rPr>
          <w:rtl/>
        </w:rPr>
        <w:t>368.</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الجواب</w:t>
      </w:r>
      <w:r>
        <w:rPr>
          <w:rtl/>
          <w:lang w:bidi="fa-IR"/>
        </w:rPr>
        <w:t>،</w:t>
      </w:r>
      <w:r w:rsidRPr="00C3465B">
        <w:rPr>
          <w:rtl/>
          <w:lang w:bidi="fa-IR"/>
        </w:rPr>
        <w:t xml:space="preserve"> فلا نطيل المقام.</w:t>
      </w:r>
    </w:p>
    <w:p w:rsidR="0043598D" w:rsidRDefault="00A41E48" w:rsidP="00A41E48">
      <w:pPr>
        <w:pStyle w:val="Heading2Center"/>
        <w:rPr>
          <w:rtl/>
          <w:lang w:bidi="fa-IR"/>
        </w:rPr>
      </w:pPr>
      <w:bookmarkStart w:id="1172" w:name="_Toc320549615"/>
      <w:bookmarkStart w:id="1173" w:name="_Toc408483425"/>
      <w:bookmarkStart w:id="1174" w:name="_Toc95570922"/>
      <w:r w:rsidRPr="00C3465B">
        <w:rPr>
          <w:rtl/>
          <w:lang w:bidi="fa-IR"/>
        </w:rPr>
        <w:t>السّ</w:t>
      </w:r>
      <w:r w:rsidR="003F2E74">
        <w:rPr>
          <w:rFonts w:hint="cs"/>
          <w:rtl/>
          <w:lang w:bidi="fa-IR"/>
        </w:rPr>
        <w:t>َ</w:t>
      </w:r>
      <w:r w:rsidRPr="00C3465B">
        <w:rPr>
          <w:rtl/>
          <w:lang w:bidi="fa-IR"/>
        </w:rPr>
        <w:t>عد</w:t>
      </w:r>
      <w:r w:rsidR="003F2E74">
        <w:rPr>
          <w:rFonts w:hint="cs"/>
          <w:rtl/>
          <w:lang w:bidi="fa-IR"/>
        </w:rPr>
        <w:t>ُ</w:t>
      </w:r>
      <w:r w:rsidRPr="00C3465B">
        <w:rPr>
          <w:rtl/>
          <w:lang w:bidi="fa-IR"/>
        </w:rPr>
        <w:t xml:space="preserve"> التّفتازاني</w:t>
      </w:r>
      <w:bookmarkEnd w:id="1172"/>
      <w:bookmarkEnd w:id="1173"/>
      <w:bookmarkEnd w:id="1174"/>
    </w:p>
    <w:p w:rsidR="00A41E48" w:rsidRPr="00C3465B" w:rsidRDefault="00A41E48" w:rsidP="00A41E48">
      <w:pPr>
        <w:pStyle w:val="libNormal"/>
        <w:rPr>
          <w:rtl/>
          <w:lang w:bidi="fa-IR"/>
        </w:rPr>
      </w:pPr>
      <w:r w:rsidRPr="00C3465B">
        <w:rPr>
          <w:rtl/>
          <w:lang w:bidi="fa-IR"/>
        </w:rPr>
        <w:t>وقال سعد الدين مسعود بن عمر التفتازاني</w:t>
      </w:r>
      <w:r>
        <w:rPr>
          <w:rtl/>
          <w:lang w:bidi="fa-IR"/>
        </w:rPr>
        <w:t>:</w:t>
      </w:r>
    </w:p>
    <w:p w:rsidR="00A41E48" w:rsidRPr="00C3465B" w:rsidRDefault="00A41E48" w:rsidP="00A41E48">
      <w:pPr>
        <w:pStyle w:val="libNormal"/>
        <w:rPr>
          <w:rtl/>
          <w:lang w:bidi="fa-IR"/>
        </w:rPr>
      </w:pPr>
      <w:r w:rsidRPr="00C3465B">
        <w:rPr>
          <w:rtl/>
          <w:lang w:bidi="fa-IR"/>
        </w:rPr>
        <w:t>« تمسكّت الشيعة القائلون</w:t>
      </w:r>
      <w:r>
        <w:rPr>
          <w:rtl/>
          <w:lang w:bidi="fa-IR"/>
        </w:rPr>
        <w:t>:</w:t>
      </w:r>
      <w:r w:rsidRPr="00C3465B">
        <w:rPr>
          <w:rtl/>
          <w:lang w:bidi="fa-IR"/>
        </w:rPr>
        <w:t xml:space="preserve"> بأفضليّة علي رضي الله تعالى عنه بالكتاب والسنّة والمعقول.</w:t>
      </w:r>
    </w:p>
    <w:p w:rsidR="00A41E48" w:rsidRPr="00C3465B" w:rsidRDefault="00A41E48" w:rsidP="00A41E48">
      <w:pPr>
        <w:pStyle w:val="libNormal"/>
        <w:rPr>
          <w:rtl/>
          <w:lang w:bidi="fa-IR"/>
        </w:rPr>
      </w:pPr>
      <w:r w:rsidRPr="00C3465B">
        <w:rPr>
          <w:rtl/>
          <w:lang w:bidi="fa-IR"/>
        </w:rPr>
        <w:t>أمّا الكتاب فقوله تعالى</w:t>
      </w:r>
      <w:r>
        <w:rPr>
          <w:rtl/>
          <w:lang w:bidi="fa-IR"/>
        </w:rPr>
        <w:t>:</w:t>
      </w:r>
      <w:r w:rsidRPr="00C3465B">
        <w:rPr>
          <w:rtl/>
          <w:lang w:bidi="fa-IR"/>
        </w:rPr>
        <w:t xml:space="preserve"> </w:t>
      </w:r>
      <w:r w:rsidRPr="001C3131">
        <w:rPr>
          <w:rStyle w:val="libAlaemChar"/>
          <w:rtl/>
        </w:rPr>
        <w:t>(</w:t>
      </w:r>
      <w:r w:rsidRPr="00BE597A">
        <w:rPr>
          <w:rStyle w:val="libAieChar"/>
          <w:rtl/>
        </w:rPr>
        <w:t xml:space="preserve"> قُلْ تَعالَوْا نَدْعُ أَبْناءَنا ... </w:t>
      </w:r>
      <w:r w:rsidRPr="001C3131">
        <w:rPr>
          <w:rStyle w:val="libAlaemChar"/>
          <w:rtl/>
        </w:rPr>
        <w:t>)</w:t>
      </w:r>
      <w:r w:rsidRPr="00C3465B">
        <w:rPr>
          <w:rtl/>
          <w:lang w:bidi="fa-IR"/>
        </w:rPr>
        <w:t xml:space="preserve"> وقوله تعالى</w:t>
      </w:r>
      <w:r>
        <w:rPr>
          <w:rtl/>
          <w:lang w:bidi="fa-IR"/>
        </w:rPr>
        <w:t>:</w:t>
      </w:r>
      <w:r>
        <w:rPr>
          <w:rFonts w:hint="cs"/>
          <w:rtl/>
          <w:lang w:bidi="fa-IR"/>
        </w:rPr>
        <w:t xml:space="preserve"> </w:t>
      </w:r>
      <w:r w:rsidRPr="001C3131">
        <w:rPr>
          <w:rStyle w:val="libAlaemChar"/>
          <w:rtl/>
        </w:rPr>
        <w:t>(</w:t>
      </w:r>
      <w:r w:rsidRPr="00BE597A">
        <w:rPr>
          <w:rStyle w:val="libAieChar"/>
          <w:rtl/>
        </w:rPr>
        <w:t xml:space="preserve"> قُلْ لا أَسْ</w:t>
      </w:r>
      <w:r w:rsidR="00057A53">
        <w:rPr>
          <w:rStyle w:val="libAieChar"/>
          <w:rFonts w:hint="cs"/>
          <w:rtl/>
        </w:rPr>
        <w:t>أَ</w:t>
      </w:r>
      <w:r w:rsidRPr="00BE597A">
        <w:rPr>
          <w:rStyle w:val="libAieChar"/>
          <w:rtl/>
        </w:rPr>
        <w:t>لُكُمْ عَلَيْهِ أَجْراً إِل</w:t>
      </w:r>
      <w:r w:rsidR="00B34BE4">
        <w:rPr>
          <w:rStyle w:val="libAieChar"/>
          <w:rFonts w:hint="cs"/>
          <w:rtl/>
        </w:rPr>
        <w:t>َّ</w:t>
      </w:r>
      <w:r w:rsidRPr="00BE597A">
        <w:rPr>
          <w:rStyle w:val="libAieChar"/>
          <w:rtl/>
        </w:rPr>
        <w:t xml:space="preserve">ا الْمَوَدَّةَ فِي الْقُرْبى ... </w:t>
      </w:r>
      <w:r w:rsidRPr="001C3131">
        <w:rPr>
          <w:rStyle w:val="libAlaemChar"/>
          <w:rtl/>
        </w:rPr>
        <w:t>)</w:t>
      </w:r>
      <w:r w:rsidRPr="00C3465B">
        <w:rPr>
          <w:rtl/>
          <w:lang w:bidi="fa-IR"/>
        </w:rPr>
        <w:t xml:space="preserve"> ولا خفاء في أنّ من وجب محبّته بحكم نصّ الكتاب كأن أفضل</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وأمّا السنّة</w:t>
      </w:r>
      <w:r>
        <w:rPr>
          <w:rFonts w:hint="cs"/>
          <w:rtl/>
          <w:lang w:bidi="fa-IR"/>
        </w:rPr>
        <w:t xml:space="preserve"> </w:t>
      </w:r>
      <w:r w:rsidRPr="00C3465B">
        <w:rPr>
          <w:rtl/>
        </w:rPr>
        <w:t xml:space="preserve">فقوله </w:t>
      </w:r>
      <w:r w:rsidR="00082BFE" w:rsidRPr="00082BFE">
        <w:rPr>
          <w:rStyle w:val="libAlaemChar"/>
          <w:rtl/>
        </w:rPr>
        <w:t>صلى‌الله‌عليه‌وآله‌وسلم</w:t>
      </w:r>
      <w:r w:rsidR="006103F2" w:rsidRPr="006103F2">
        <w:rPr>
          <w:rStyle w:val="libAlaemChar"/>
          <w:rtl/>
        </w:rPr>
        <w:t xml:space="preserve"> </w:t>
      </w:r>
      <w:r>
        <w:rPr>
          <w:rtl/>
        </w:rPr>
        <w:t xml:space="preserve">: </w:t>
      </w:r>
      <w:r w:rsidRPr="00C3465B">
        <w:rPr>
          <w:rtl/>
        </w:rPr>
        <w:t>من أراد أن ينظر إلى آدم في علمه وإلى نوح</w:t>
      </w:r>
      <w:r w:rsidR="00124E47">
        <w:rPr>
          <w:rFonts w:hint="cs"/>
          <w:rtl/>
        </w:rPr>
        <w:t>ٍ</w:t>
      </w:r>
      <w:r w:rsidRPr="00C3465B">
        <w:rPr>
          <w:rtl/>
        </w:rPr>
        <w:t xml:space="preserve"> في تقواه وإلى إبراهيم في حلمه وإلى موسى في هيبته وإلى عيسى في عبادته فلينظر إلى علي بن أبي طالب.</w:t>
      </w:r>
      <w:r>
        <w:rPr>
          <w:rFonts w:hint="cs"/>
          <w:rtl/>
          <w:lang w:bidi="fa-IR"/>
        </w:rPr>
        <w:t xml:space="preserve"> </w:t>
      </w:r>
      <w:r w:rsidRPr="00C3465B">
        <w:rPr>
          <w:rtl/>
          <w:lang w:bidi="fa-IR"/>
        </w:rPr>
        <w:t>ولا خفاء في أن</w:t>
      </w:r>
      <w:r w:rsidR="00530748">
        <w:rPr>
          <w:rFonts w:hint="cs"/>
          <w:rtl/>
          <w:lang w:bidi="fa-IR"/>
        </w:rPr>
        <w:t>ْ</w:t>
      </w:r>
      <w:r w:rsidRPr="00C3465B">
        <w:rPr>
          <w:rtl/>
          <w:lang w:bidi="fa-IR"/>
        </w:rPr>
        <w:t xml:space="preserve"> من يساوي هذه الأنبياء في هذه الكمالات كان أفضل. و</w:t>
      </w:r>
      <w:r w:rsidRPr="00C3465B">
        <w:rPr>
          <w:rtl/>
        </w:rPr>
        <w:t>قوله عليه الصلاة والسلام</w:t>
      </w:r>
      <w:r>
        <w:rPr>
          <w:rtl/>
        </w:rPr>
        <w:t xml:space="preserve">: </w:t>
      </w:r>
      <w:r w:rsidRPr="00C3465B">
        <w:rPr>
          <w:rtl/>
        </w:rPr>
        <w:t>أقضاكم علي.</w:t>
      </w:r>
      <w:r>
        <w:rPr>
          <w:rFonts w:hint="cs"/>
          <w:rtl/>
        </w:rPr>
        <w:t xml:space="preserve"> </w:t>
      </w:r>
      <w:r w:rsidRPr="00C3465B">
        <w:rPr>
          <w:rtl/>
          <w:lang w:bidi="fa-IR"/>
        </w:rPr>
        <w:t>والأقضى أعلم وأكمل. و</w:t>
      </w:r>
      <w:r w:rsidRPr="00C3465B">
        <w:rPr>
          <w:rtl/>
        </w:rPr>
        <w:t xml:space="preserve">قوله </w:t>
      </w:r>
      <w:r w:rsidR="00082BFE" w:rsidRPr="00082BFE">
        <w:rPr>
          <w:rStyle w:val="libAlaemChar"/>
          <w:rtl/>
        </w:rPr>
        <w:t>صلى‌الله‌عليه‌وآله‌وسلم</w:t>
      </w:r>
      <w:r w:rsidR="006103F2" w:rsidRPr="006103F2">
        <w:rPr>
          <w:rStyle w:val="libAlaemChar"/>
          <w:rtl/>
        </w:rPr>
        <w:t xml:space="preserve"> </w:t>
      </w:r>
      <w:r>
        <w:rPr>
          <w:rtl/>
        </w:rPr>
        <w:t xml:space="preserve">: </w:t>
      </w:r>
      <w:r w:rsidRPr="00C3465B">
        <w:rPr>
          <w:rtl/>
        </w:rPr>
        <w:t>الل</w:t>
      </w:r>
      <w:r w:rsidR="00235356">
        <w:rPr>
          <w:rFonts w:hint="cs"/>
          <w:rtl/>
        </w:rPr>
        <w:t>ّ</w:t>
      </w:r>
      <w:r w:rsidRPr="00C3465B">
        <w:rPr>
          <w:rtl/>
        </w:rPr>
        <w:t>هم ائتني بأحبّ خلقك إليك يأكل معي من هذا الطير فجاء علي فأكل معه</w:t>
      </w:r>
      <w:r w:rsidRPr="00C3465B">
        <w:rPr>
          <w:rtl/>
          <w:lang w:bidi="fa-IR"/>
        </w:rPr>
        <w:t>. والأحب إلى الله أكثر ثوابا</w:t>
      </w:r>
      <w:r w:rsidR="00A50EDC">
        <w:rPr>
          <w:rFonts w:hint="cs"/>
          <w:rtl/>
          <w:lang w:bidi="fa-IR"/>
        </w:rPr>
        <w:t>ً</w:t>
      </w:r>
      <w:r>
        <w:rPr>
          <w:rtl/>
          <w:lang w:bidi="fa-IR"/>
        </w:rPr>
        <w:t>،</w:t>
      </w:r>
      <w:r w:rsidRPr="00C3465B">
        <w:rPr>
          <w:rtl/>
          <w:lang w:bidi="fa-IR"/>
        </w:rPr>
        <w:t xml:space="preserve"> وهو معنى الأفضل. وكقوله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أنت منّي بمنزلة هارون من موسى</w:t>
      </w:r>
      <w:r>
        <w:rPr>
          <w:rtl/>
          <w:lang w:bidi="fa-IR"/>
        </w:rPr>
        <w:t>،</w:t>
      </w:r>
      <w:r w:rsidRPr="00C3465B">
        <w:rPr>
          <w:rtl/>
          <w:lang w:bidi="fa-IR"/>
        </w:rPr>
        <w:t xml:space="preserve"> ولم يكن عند موسى أفضل من هارون. وكقوله عليه الصلاة والسلام</w:t>
      </w:r>
      <w:r>
        <w:rPr>
          <w:rtl/>
          <w:lang w:bidi="fa-IR"/>
        </w:rPr>
        <w:t>:</w:t>
      </w:r>
      <w:r>
        <w:rPr>
          <w:rFonts w:hint="cs"/>
          <w:rtl/>
          <w:lang w:bidi="fa-IR"/>
        </w:rPr>
        <w:t xml:space="preserve"> </w:t>
      </w:r>
      <w:r w:rsidRPr="00C3465B">
        <w:rPr>
          <w:rtl/>
          <w:lang w:bidi="fa-IR"/>
        </w:rPr>
        <w:t>من كنت مولاه فعلي مولاه. الحديث. وقوله عليه الصلاة والسلام يوم خيبر</w:t>
      </w:r>
      <w:r>
        <w:rPr>
          <w:rtl/>
          <w:lang w:bidi="fa-IR"/>
        </w:rPr>
        <w:t xml:space="preserve"> ..</w:t>
      </w:r>
      <w:r w:rsidRPr="00C3465B">
        <w:rPr>
          <w:rtl/>
          <w:lang w:bidi="fa-IR"/>
        </w:rPr>
        <w:t>.</w:t>
      </w:r>
      <w:r>
        <w:rPr>
          <w:rFonts w:hint="cs"/>
          <w:rtl/>
          <w:lang w:bidi="fa-IR"/>
        </w:rPr>
        <w:t xml:space="preserve"> </w:t>
      </w:r>
      <w:r w:rsidRPr="00C3465B">
        <w:rPr>
          <w:rtl/>
          <w:lang w:bidi="fa-IR"/>
        </w:rPr>
        <w:t>وقوله عليه الصلاة والسلام</w:t>
      </w:r>
      <w:r>
        <w:rPr>
          <w:rtl/>
          <w:lang w:bidi="fa-IR"/>
        </w:rPr>
        <w:t>:</w:t>
      </w:r>
      <w:r w:rsidRPr="00C3465B">
        <w:rPr>
          <w:rtl/>
          <w:lang w:bidi="fa-IR"/>
        </w:rPr>
        <w:t xml:space="preserve"> أنا دار الحكمة وعلي بابها. وقوله عليه الصلاة والسلام لعلي</w:t>
      </w:r>
      <w:r>
        <w:rPr>
          <w:rtl/>
          <w:lang w:bidi="fa-IR"/>
        </w:rPr>
        <w:t>:</w:t>
      </w:r>
      <w:r w:rsidRPr="00C3465B">
        <w:rPr>
          <w:rtl/>
          <w:lang w:bidi="fa-IR"/>
        </w:rPr>
        <w:t xml:space="preserve"> أنت أخي في الدنيا والآخرة</w:t>
      </w:r>
      <w:r>
        <w:rPr>
          <w:rtl/>
          <w:lang w:bidi="fa-IR"/>
        </w:rPr>
        <w:t xml:space="preserve"> ..</w:t>
      </w:r>
      <w:r w:rsidRPr="00C3465B">
        <w:rPr>
          <w:rtl/>
          <w:lang w:bidi="fa-IR"/>
        </w:rPr>
        <w:t xml:space="preserve">. وقوله </w:t>
      </w:r>
      <w:r w:rsidR="00082BFE" w:rsidRPr="00082BFE">
        <w:rPr>
          <w:rStyle w:val="libAlaemChar"/>
          <w:rtl/>
        </w:rPr>
        <w:t>صلى‌الله‌عليه‌وآله‌وسلم</w:t>
      </w:r>
      <w:r w:rsidR="006103F2" w:rsidRPr="006103F2">
        <w:rPr>
          <w:rStyle w:val="libAlaemChar"/>
          <w:rtl/>
        </w:rPr>
        <w:t xml:space="preserve"> </w:t>
      </w:r>
      <w:r>
        <w:rPr>
          <w:rtl/>
          <w:lang w:bidi="fa-IR"/>
        </w:rPr>
        <w:t>:</w:t>
      </w:r>
      <w:r>
        <w:rPr>
          <w:rFonts w:hint="cs"/>
          <w:rtl/>
          <w:lang w:bidi="fa-IR"/>
        </w:rPr>
        <w:t xml:space="preserve"> </w:t>
      </w:r>
      <w:r w:rsidRPr="00C3465B">
        <w:rPr>
          <w:rtl/>
          <w:lang w:bidi="fa-IR"/>
        </w:rPr>
        <w:t xml:space="preserve">لمبارزة علي وعمرو بن عبد ود أفضل من عمل </w:t>
      </w:r>
      <w:r w:rsidR="003E3DFC">
        <w:rPr>
          <w:rFonts w:hint="cs"/>
          <w:rtl/>
          <w:lang w:bidi="fa-IR"/>
        </w:rPr>
        <w:t>اُ</w:t>
      </w:r>
      <w:r w:rsidRPr="00C3465B">
        <w:rPr>
          <w:rtl/>
          <w:lang w:bidi="fa-IR"/>
        </w:rPr>
        <w:t xml:space="preserve">متي إلى يوم القيامة. وقوله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لعلي</w:t>
      </w:r>
      <w:r>
        <w:rPr>
          <w:rtl/>
          <w:lang w:bidi="fa-IR"/>
        </w:rPr>
        <w:t>:</w:t>
      </w:r>
      <w:r w:rsidRPr="00C3465B">
        <w:rPr>
          <w:rtl/>
          <w:lang w:bidi="fa-IR"/>
        </w:rPr>
        <w:t xml:space="preserve"> أنت سيد في الدنيا سيد في الآخرة ومن أحبّك فقد أحبني ومن أحبّني هو حبيب الله</w:t>
      </w:r>
      <w:r>
        <w:rPr>
          <w:rtl/>
          <w:lang w:bidi="fa-IR"/>
        </w:rPr>
        <w:t>،</w:t>
      </w:r>
      <w:r w:rsidRPr="00C3465B">
        <w:rPr>
          <w:rtl/>
          <w:lang w:bidi="fa-IR"/>
        </w:rPr>
        <w:t xml:space="preserve"> ومن أبغضك فقد أبغضني</w:t>
      </w:r>
      <w:r>
        <w:rPr>
          <w:rtl/>
          <w:lang w:bidi="fa-IR"/>
        </w:rPr>
        <w:t>،</w:t>
      </w:r>
      <w:r w:rsidRPr="00C3465B">
        <w:rPr>
          <w:rtl/>
          <w:lang w:bidi="fa-IR"/>
        </w:rPr>
        <w:t xml:space="preserve"> وبغيضي بغيض الله</w:t>
      </w:r>
      <w:r>
        <w:rPr>
          <w:rtl/>
          <w:lang w:bidi="fa-IR"/>
        </w:rPr>
        <w:t>،</w:t>
      </w:r>
      <w:r w:rsidRPr="00C3465B">
        <w:rPr>
          <w:rtl/>
          <w:lang w:bidi="fa-IR"/>
        </w:rPr>
        <w:t xml:space="preserve"> فالويل لمن أبغضك بعدي.</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وأمّا المعقول فهو</w:t>
      </w:r>
      <w:r>
        <w:rPr>
          <w:rtl/>
          <w:lang w:bidi="fa-IR"/>
        </w:rPr>
        <w:t>:</w:t>
      </w:r>
      <w:r w:rsidRPr="00C3465B">
        <w:rPr>
          <w:rtl/>
          <w:lang w:bidi="fa-IR"/>
        </w:rPr>
        <w:t xml:space="preserve"> إنّه أعلم الصحابة</w:t>
      </w:r>
      <w:r>
        <w:rPr>
          <w:rtl/>
          <w:lang w:bidi="fa-IR"/>
        </w:rPr>
        <w:t xml:space="preserve"> ..</w:t>
      </w:r>
      <w:r w:rsidRPr="00C3465B">
        <w:rPr>
          <w:rtl/>
          <w:lang w:bidi="fa-IR"/>
        </w:rPr>
        <w:t>. وأيضا</w:t>
      </w:r>
      <w:r w:rsidR="00650312">
        <w:rPr>
          <w:rFonts w:hint="cs"/>
          <w:rtl/>
          <w:lang w:bidi="fa-IR"/>
        </w:rPr>
        <w:t>ً</w:t>
      </w:r>
      <w:r>
        <w:rPr>
          <w:rtl/>
          <w:lang w:bidi="fa-IR"/>
        </w:rPr>
        <w:t>:</w:t>
      </w:r>
      <w:r w:rsidRPr="00C3465B">
        <w:rPr>
          <w:rtl/>
          <w:lang w:bidi="fa-IR"/>
        </w:rPr>
        <w:t xml:space="preserve"> هو أشجعهم</w:t>
      </w:r>
      <w:r>
        <w:rPr>
          <w:rtl/>
          <w:lang w:bidi="fa-IR"/>
        </w:rPr>
        <w:t xml:space="preserve"> ..</w:t>
      </w:r>
      <w:r w:rsidRPr="00C3465B">
        <w:rPr>
          <w:rtl/>
          <w:lang w:bidi="fa-IR"/>
        </w:rPr>
        <w:t>.</w:t>
      </w:r>
      <w:r>
        <w:rPr>
          <w:rFonts w:hint="cs"/>
          <w:rtl/>
          <w:lang w:bidi="fa-IR"/>
        </w:rPr>
        <w:t xml:space="preserve"> </w:t>
      </w:r>
      <w:r w:rsidRPr="00C3465B">
        <w:rPr>
          <w:rtl/>
          <w:lang w:bidi="fa-IR"/>
        </w:rPr>
        <w:t>وأيضا</w:t>
      </w:r>
      <w:r w:rsidR="00650312">
        <w:rPr>
          <w:rFonts w:hint="cs"/>
          <w:rtl/>
          <w:lang w:bidi="fa-IR"/>
        </w:rPr>
        <w:t>ً</w:t>
      </w:r>
      <w:r>
        <w:rPr>
          <w:rtl/>
          <w:lang w:bidi="fa-IR"/>
        </w:rPr>
        <w:t>:</w:t>
      </w:r>
      <w:r w:rsidRPr="00C3465B">
        <w:rPr>
          <w:rtl/>
          <w:lang w:bidi="fa-IR"/>
        </w:rPr>
        <w:t xml:space="preserve"> هو أزهدهم</w:t>
      </w:r>
      <w:r>
        <w:rPr>
          <w:rtl/>
          <w:lang w:bidi="fa-IR"/>
        </w:rPr>
        <w:t xml:space="preserve"> ..</w:t>
      </w:r>
      <w:r w:rsidRPr="00C3465B">
        <w:rPr>
          <w:rtl/>
          <w:lang w:bidi="fa-IR"/>
        </w:rPr>
        <w:t>. وأيضا</w:t>
      </w:r>
      <w:r w:rsidR="0040206F">
        <w:rPr>
          <w:rFonts w:hint="cs"/>
          <w:rtl/>
          <w:lang w:bidi="fa-IR"/>
        </w:rPr>
        <w:t>ً</w:t>
      </w:r>
      <w:r>
        <w:rPr>
          <w:rtl/>
          <w:lang w:bidi="fa-IR"/>
        </w:rPr>
        <w:t>:</w:t>
      </w:r>
      <w:r w:rsidRPr="00C3465B">
        <w:rPr>
          <w:rtl/>
          <w:lang w:bidi="fa-IR"/>
        </w:rPr>
        <w:t xml:space="preserve"> هو أكثرهم عبادة</w:t>
      </w:r>
      <w:r w:rsidR="0040206F">
        <w:rPr>
          <w:rFonts w:hint="cs"/>
          <w:rtl/>
          <w:lang w:bidi="fa-IR"/>
        </w:rPr>
        <w:t>ً</w:t>
      </w:r>
      <w:r>
        <w:rPr>
          <w:rtl/>
          <w:lang w:bidi="fa-IR"/>
        </w:rPr>
        <w:t xml:space="preserve"> ..</w:t>
      </w:r>
      <w:r w:rsidRPr="00C3465B">
        <w:rPr>
          <w:rtl/>
          <w:lang w:bidi="fa-IR"/>
        </w:rPr>
        <w:t>. وأكثرهم سخاوة</w:t>
      </w:r>
      <w:r>
        <w:rPr>
          <w:rtl/>
          <w:lang w:bidi="fa-IR"/>
        </w:rPr>
        <w:t xml:space="preserve"> ..</w:t>
      </w:r>
      <w:r w:rsidRPr="00C3465B">
        <w:rPr>
          <w:rtl/>
          <w:lang w:bidi="fa-IR"/>
        </w:rPr>
        <w:t>.</w:t>
      </w:r>
      <w:r>
        <w:rPr>
          <w:rFonts w:hint="cs"/>
          <w:rtl/>
          <w:lang w:bidi="fa-IR"/>
        </w:rPr>
        <w:t xml:space="preserve"> </w:t>
      </w:r>
      <w:r w:rsidRPr="00C3465B">
        <w:rPr>
          <w:rtl/>
          <w:lang w:bidi="fa-IR"/>
        </w:rPr>
        <w:t>وأحلمهم</w:t>
      </w:r>
      <w:r>
        <w:rPr>
          <w:rtl/>
          <w:lang w:bidi="fa-IR"/>
        </w:rPr>
        <w:t xml:space="preserve"> ..</w:t>
      </w:r>
      <w:r w:rsidRPr="00C3465B">
        <w:rPr>
          <w:rtl/>
          <w:lang w:bidi="fa-IR"/>
        </w:rPr>
        <w:t>. وأيضا</w:t>
      </w:r>
      <w:r w:rsidR="00650312">
        <w:rPr>
          <w:rFonts w:hint="cs"/>
          <w:rtl/>
          <w:lang w:bidi="fa-IR"/>
        </w:rPr>
        <w:t>ً</w:t>
      </w:r>
      <w:r>
        <w:rPr>
          <w:rtl/>
          <w:lang w:bidi="fa-IR"/>
        </w:rPr>
        <w:t>:</w:t>
      </w:r>
      <w:r w:rsidRPr="00C3465B">
        <w:rPr>
          <w:rtl/>
          <w:lang w:bidi="fa-IR"/>
        </w:rPr>
        <w:t xml:space="preserve"> هو أفصحهم لسانا</w:t>
      </w:r>
      <w:r w:rsidR="000908A3">
        <w:rPr>
          <w:rFonts w:hint="cs"/>
          <w:rtl/>
          <w:lang w:bidi="fa-IR"/>
        </w:rPr>
        <w:t>ً</w:t>
      </w:r>
      <w:r w:rsidRPr="00C3465B">
        <w:rPr>
          <w:rtl/>
          <w:lang w:bidi="fa-IR"/>
        </w:rPr>
        <w:t xml:space="preserve"> على ما يشهد به كتاب نهج البلاغة وأسبقهم إسلاما</w:t>
      </w:r>
      <w:r w:rsidR="000908A3">
        <w:rPr>
          <w:rFonts w:hint="cs"/>
          <w:rtl/>
          <w:lang w:bidi="fa-IR"/>
        </w:rPr>
        <w:t>ً</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وبالجملة</w:t>
      </w:r>
      <w:r>
        <w:rPr>
          <w:rtl/>
          <w:lang w:bidi="fa-IR"/>
        </w:rPr>
        <w:t>،</w:t>
      </w:r>
      <w:r w:rsidRPr="00C3465B">
        <w:rPr>
          <w:rtl/>
          <w:lang w:bidi="fa-IR"/>
        </w:rPr>
        <w:t xml:space="preserve"> فمناقبه أظهر من أن تخفى وأكثر من أن تحصى.</w:t>
      </w:r>
    </w:p>
    <w:p w:rsidR="00A41E48" w:rsidRPr="00C3465B" w:rsidRDefault="00A41E48" w:rsidP="00A41E48">
      <w:pPr>
        <w:pStyle w:val="libNormal"/>
        <w:rPr>
          <w:rtl/>
          <w:lang w:bidi="fa-IR"/>
        </w:rPr>
      </w:pPr>
      <w:r w:rsidRPr="00C3465B">
        <w:rPr>
          <w:rtl/>
          <w:lang w:bidi="fa-IR"/>
        </w:rPr>
        <w:t>فالجواب</w:t>
      </w:r>
      <w:r>
        <w:rPr>
          <w:rtl/>
          <w:lang w:bidi="fa-IR"/>
        </w:rPr>
        <w:t>:</w:t>
      </w:r>
      <w:r w:rsidRPr="00C3465B">
        <w:rPr>
          <w:rtl/>
          <w:lang w:bidi="fa-IR"/>
        </w:rPr>
        <w:t xml:space="preserve"> إنّه لا كلام في عموم مناقبه ووفور فضائله واتّصافه بالكمالات واختصاصه بالكرامات</w:t>
      </w:r>
      <w:r>
        <w:rPr>
          <w:rtl/>
          <w:lang w:bidi="fa-IR"/>
        </w:rPr>
        <w:t>،</w:t>
      </w:r>
      <w:r w:rsidRPr="00C3465B">
        <w:rPr>
          <w:rtl/>
          <w:lang w:bidi="fa-IR"/>
        </w:rPr>
        <w:t xml:space="preserve"> إل</w:t>
      </w:r>
      <w:r w:rsidR="003D702F">
        <w:rPr>
          <w:rFonts w:hint="cs"/>
          <w:rtl/>
          <w:lang w:bidi="fa-IR"/>
        </w:rPr>
        <w:t>ّ</w:t>
      </w:r>
      <w:r w:rsidRPr="00C3465B">
        <w:rPr>
          <w:rtl/>
          <w:lang w:bidi="fa-IR"/>
        </w:rPr>
        <w:t>ا أنّه لا يدلّ على الأفضليّة</w:t>
      </w:r>
      <w:r>
        <w:rPr>
          <w:rtl/>
          <w:lang w:bidi="fa-IR"/>
        </w:rPr>
        <w:t>،</w:t>
      </w:r>
      <w:r w:rsidRPr="00C3465B">
        <w:rPr>
          <w:rtl/>
          <w:lang w:bidi="fa-IR"/>
        </w:rPr>
        <w:t xml:space="preserve"> بمعنى زيادة الثواب والكرامة عند الله تعالى</w:t>
      </w:r>
      <w:r>
        <w:rPr>
          <w:rtl/>
          <w:lang w:bidi="fa-IR"/>
        </w:rPr>
        <w:t>،</w:t>
      </w:r>
      <w:r w:rsidRPr="00C3465B">
        <w:rPr>
          <w:rtl/>
          <w:lang w:bidi="fa-IR"/>
        </w:rPr>
        <w:t xml:space="preserve"> بعد ما ثبت من ال</w:t>
      </w:r>
      <w:r w:rsidR="00463151">
        <w:rPr>
          <w:rFonts w:hint="cs"/>
          <w:rtl/>
          <w:lang w:bidi="fa-IR"/>
        </w:rPr>
        <w:t>إِ</w:t>
      </w:r>
      <w:r w:rsidRPr="00C3465B">
        <w:rPr>
          <w:rtl/>
          <w:lang w:bidi="fa-IR"/>
        </w:rPr>
        <w:t>تّفاق الجاري مجرى الإ</w:t>
      </w:r>
      <w:r w:rsidR="00463151">
        <w:rPr>
          <w:rFonts w:hint="cs"/>
          <w:rtl/>
          <w:lang w:bidi="fa-IR"/>
        </w:rPr>
        <w:t>ِ</w:t>
      </w:r>
      <w:r w:rsidRPr="00C3465B">
        <w:rPr>
          <w:rtl/>
          <w:lang w:bidi="fa-IR"/>
        </w:rPr>
        <w:t>جماع على أفضلية أبي بكر وعمر</w:t>
      </w:r>
      <w:r>
        <w:rPr>
          <w:rtl/>
          <w:lang w:bidi="fa-IR"/>
        </w:rPr>
        <w:t>،</w:t>
      </w:r>
      <w:r w:rsidRPr="00C3465B">
        <w:rPr>
          <w:rtl/>
          <w:lang w:bidi="fa-IR"/>
        </w:rPr>
        <w:t xml:space="preserve"> والاعتراف من علي </w:t>
      </w:r>
      <w:r w:rsidRPr="001C3131">
        <w:rPr>
          <w:rStyle w:val="libAlaemChar"/>
          <w:rtl/>
        </w:rPr>
        <w:t>رضي‌الله‌عنه</w:t>
      </w:r>
      <w:r w:rsidRPr="00C3465B">
        <w:rPr>
          <w:rtl/>
          <w:lang w:bidi="fa-IR"/>
        </w:rPr>
        <w:t xml:space="preserve"> بذلك. على أنّ</w:t>
      </w:r>
      <w:r w:rsidR="00E720D1">
        <w:rPr>
          <w:rFonts w:hint="cs"/>
          <w:rtl/>
          <w:lang w:bidi="fa-IR"/>
        </w:rPr>
        <w:t>َ</w:t>
      </w:r>
      <w:r w:rsidRPr="00C3465B">
        <w:rPr>
          <w:rtl/>
          <w:lang w:bidi="fa-IR"/>
        </w:rPr>
        <w:t xml:space="preserve"> فيما ذكر مواضع بحث لا تخفى على المحصّل</w:t>
      </w:r>
      <w:r>
        <w:rPr>
          <w:rtl/>
          <w:lang w:bidi="fa-IR"/>
        </w:rPr>
        <w:t>،</w:t>
      </w:r>
      <w:r w:rsidRPr="00C3465B">
        <w:rPr>
          <w:rtl/>
          <w:lang w:bidi="fa-IR"/>
        </w:rPr>
        <w:t xml:space="preserve"> مثل</w:t>
      </w:r>
      <w:r>
        <w:rPr>
          <w:rtl/>
          <w:lang w:bidi="fa-IR"/>
        </w:rPr>
        <w:t>:</w:t>
      </w:r>
      <w:r w:rsidRPr="00C3465B">
        <w:rPr>
          <w:rtl/>
          <w:lang w:bidi="fa-IR"/>
        </w:rPr>
        <w:t xml:space="preserve"> أنّ المراد </w:t>
      </w:r>
      <w:r w:rsidRPr="001C3131">
        <w:rPr>
          <w:rStyle w:val="libAlaemChar"/>
          <w:rtl/>
        </w:rPr>
        <w:t>(</w:t>
      </w:r>
      <w:r w:rsidRPr="00BE597A">
        <w:rPr>
          <w:rStyle w:val="libAieChar"/>
          <w:rtl/>
        </w:rPr>
        <w:t xml:space="preserve"> </w:t>
      </w:r>
      <w:r w:rsidR="00EB129B">
        <w:rPr>
          <w:rStyle w:val="libAieChar"/>
          <w:rFonts w:hint="cs"/>
          <w:rtl/>
        </w:rPr>
        <w:t>ب</w:t>
      </w:r>
      <w:r w:rsidRPr="00BE597A">
        <w:rPr>
          <w:rStyle w:val="libAieChar"/>
          <w:rtl/>
        </w:rPr>
        <w:t xml:space="preserve">أَنْفُسَنا </w:t>
      </w:r>
      <w:r w:rsidRPr="001C3131">
        <w:rPr>
          <w:rStyle w:val="libAlaemChar"/>
          <w:rtl/>
        </w:rPr>
        <w:t>)</w:t>
      </w:r>
      <w:r w:rsidRPr="00C3465B">
        <w:rPr>
          <w:rtl/>
          <w:lang w:bidi="fa-IR"/>
        </w:rPr>
        <w:t xml:space="preserve"> نفس النبيّ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كما يقال</w:t>
      </w:r>
      <w:r>
        <w:rPr>
          <w:rtl/>
          <w:lang w:bidi="fa-IR"/>
        </w:rPr>
        <w:t>:</w:t>
      </w:r>
      <w:r w:rsidRPr="00C3465B">
        <w:rPr>
          <w:rtl/>
          <w:lang w:bidi="fa-IR"/>
        </w:rPr>
        <w:t xml:space="preserve"> دعوت نفسي إلى كذا</w:t>
      </w:r>
      <w:r>
        <w:rPr>
          <w:rtl/>
          <w:lang w:bidi="fa-IR"/>
        </w:rPr>
        <w:t>،</w:t>
      </w:r>
      <w:r w:rsidRPr="00C3465B">
        <w:rPr>
          <w:rtl/>
          <w:lang w:bidi="fa-IR"/>
        </w:rPr>
        <w:t xml:space="preserve"> وأن وجوب المحبة وثبوت النصرة على تقدير تحققه في حق علي</w:t>
      </w:r>
      <w:r>
        <w:rPr>
          <w:rtl/>
          <w:lang w:bidi="fa-IR"/>
        </w:rPr>
        <w:t xml:space="preserve"> - </w:t>
      </w:r>
      <w:r w:rsidRPr="001C3131">
        <w:rPr>
          <w:rStyle w:val="libAlaemChar"/>
          <w:rtl/>
        </w:rPr>
        <w:t>رضي‌الله‌عنه</w:t>
      </w:r>
      <w:r>
        <w:rPr>
          <w:rtl/>
          <w:lang w:bidi="fa-IR"/>
        </w:rPr>
        <w:t xml:space="preserve"> - </w:t>
      </w:r>
      <w:r w:rsidRPr="00C3465B">
        <w:rPr>
          <w:rtl/>
          <w:lang w:bidi="fa-IR"/>
        </w:rPr>
        <w:t>لا اختصاص به</w:t>
      </w:r>
      <w:r>
        <w:rPr>
          <w:rtl/>
          <w:lang w:bidi="fa-IR"/>
        </w:rPr>
        <w:t>،</w:t>
      </w:r>
      <w:r w:rsidRPr="00C3465B">
        <w:rPr>
          <w:rtl/>
          <w:lang w:bidi="fa-IR"/>
        </w:rPr>
        <w:t xml:space="preserve"> وكذا الكمالات الثابتة للمذكورين من الأنبياء</w:t>
      </w:r>
      <w:r>
        <w:rPr>
          <w:rtl/>
          <w:lang w:bidi="fa-IR"/>
        </w:rPr>
        <w:t>،</w:t>
      </w:r>
      <w:r w:rsidRPr="00C3465B">
        <w:rPr>
          <w:rtl/>
          <w:lang w:bidi="fa-IR"/>
        </w:rPr>
        <w:t xml:space="preserve"> وأنّ أحبّ خلقك يحتمل تخصيص أبي بكر وعمر</w:t>
      </w:r>
      <w:r>
        <w:rPr>
          <w:rtl/>
          <w:lang w:bidi="fa-IR"/>
        </w:rPr>
        <w:t xml:space="preserve"> - </w:t>
      </w:r>
      <w:r w:rsidRPr="00C3465B">
        <w:rPr>
          <w:rtl/>
          <w:lang w:bidi="fa-IR"/>
        </w:rPr>
        <w:t>رضي الله تعالى عنهما</w:t>
      </w:r>
      <w:r>
        <w:rPr>
          <w:rtl/>
          <w:lang w:bidi="fa-IR"/>
        </w:rPr>
        <w:t xml:space="preserve"> - </w:t>
      </w:r>
      <w:r w:rsidRPr="00C3465B">
        <w:rPr>
          <w:rtl/>
          <w:lang w:bidi="fa-IR"/>
        </w:rPr>
        <w:t>عملا</w:t>
      </w:r>
      <w:r w:rsidR="00EB129B">
        <w:rPr>
          <w:rFonts w:hint="cs"/>
          <w:rtl/>
          <w:lang w:bidi="fa-IR"/>
        </w:rPr>
        <w:t>ً</w:t>
      </w:r>
      <w:r w:rsidRPr="00C3465B">
        <w:rPr>
          <w:rtl/>
          <w:lang w:bidi="fa-IR"/>
        </w:rPr>
        <w:t xml:space="preserve"> بأدلّة أفضليّتهما</w:t>
      </w:r>
      <w:r>
        <w:rPr>
          <w:rtl/>
          <w:lang w:bidi="fa-IR"/>
        </w:rPr>
        <w:t>،</w:t>
      </w:r>
      <w:r w:rsidRPr="00C3465B">
        <w:rPr>
          <w:rtl/>
          <w:lang w:bidi="fa-IR"/>
        </w:rPr>
        <w:t xml:space="preserve"> ويحتمل أن يراد أحبّ الخلق إليك في أن يأكل منه</w:t>
      </w:r>
      <w:r>
        <w:rPr>
          <w:rtl/>
          <w:lang w:bidi="fa-IR"/>
        </w:rPr>
        <w:t xml:space="preserve"> ..</w:t>
      </w:r>
      <w:r w:rsidRPr="00C3465B">
        <w:rPr>
          <w:rtl/>
          <w:lang w:bidi="fa-IR"/>
        </w:rPr>
        <w:t xml:space="preserve">. » </w:t>
      </w:r>
      <w:r w:rsidRPr="00BE597A">
        <w:rPr>
          <w:rStyle w:val="libFootnotenumChar"/>
          <w:rtl/>
        </w:rPr>
        <w:t>(1)</w:t>
      </w:r>
      <w:r>
        <w:rPr>
          <w:rtl/>
          <w:lang w:bidi="fa-IR"/>
        </w:rPr>
        <w:t>.</w:t>
      </w:r>
    </w:p>
    <w:p w:rsidR="00A41E48" w:rsidRPr="00C3465B" w:rsidRDefault="00A41E48" w:rsidP="00A41E48">
      <w:pPr>
        <w:pStyle w:val="Heading3"/>
        <w:rPr>
          <w:rtl/>
          <w:lang w:bidi="fa-IR"/>
        </w:rPr>
      </w:pPr>
      <w:bookmarkStart w:id="1175" w:name="_Toc320549616"/>
      <w:bookmarkStart w:id="1176" w:name="_Toc408483426"/>
      <w:bookmarkStart w:id="1177" w:name="_Toc95570923"/>
      <w:r w:rsidRPr="00C3465B">
        <w:rPr>
          <w:rtl/>
          <w:lang w:bidi="fa-IR"/>
        </w:rPr>
        <w:t>إنكاره دلالة ما ذكره على الأفضلية بمعنى زيادة الثواب مردود</w:t>
      </w:r>
      <w:bookmarkEnd w:id="1175"/>
      <w:bookmarkEnd w:id="1176"/>
      <w:bookmarkEnd w:id="1177"/>
    </w:p>
    <w:p w:rsidR="00A41E48" w:rsidRPr="00C3465B" w:rsidRDefault="00A41E48" w:rsidP="00A41E48">
      <w:pPr>
        <w:pStyle w:val="libNormal"/>
        <w:rPr>
          <w:rtl/>
          <w:lang w:bidi="fa-IR"/>
        </w:rPr>
      </w:pPr>
      <w:r w:rsidRPr="00BE597A">
        <w:rPr>
          <w:rStyle w:val="libBold2Char"/>
          <w:rtl/>
        </w:rPr>
        <w:t>أقول</w:t>
      </w:r>
      <w:r>
        <w:rPr>
          <w:rtl/>
          <w:lang w:bidi="fa-IR"/>
        </w:rPr>
        <w:t>:</w:t>
      </w:r>
      <w:r w:rsidRPr="00C3465B">
        <w:rPr>
          <w:rtl/>
          <w:lang w:bidi="fa-IR"/>
        </w:rPr>
        <w:t xml:space="preserve"> لقد ذكر التفتازاني طائفة من الحجج البالغة والدلائل الواضحة على أفضلية سيدنا أمير المؤمنين </w:t>
      </w:r>
      <w:r w:rsidRPr="001C3131">
        <w:rPr>
          <w:rStyle w:val="libAlaemChar"/>
          <w:rtl/>
        </w:rPr>
        <w:t>عليه‌السلام</w:t>
      </w:r>
      <w:r>
        <w:rPr>
          <w:rtl/>
          <w:lang w:bidi="fa-IR"/>
        </w:rPr>
        <w:t xml:space="preserve"> ..</w:t>
      </w:r>
      <w:r w:rsidRPr="00C3465B">
        <w:rPr>
          <w:rtl/>
          <w:lang w:bidi="fa-IR"/>
        </w:rPr>
        <w:t>. ثم أنكر أن</w:t>
      </w:r>
      <w:r w:rsidR="00316871">
        <w:rPr>
          <w:rFonts w:hint="cs"/>
          <w:rtl/>
          <w:lang w:bidi="fa-IR"/>
        </w:rPr>
        <w:t>ْ</w:t>
      </w:r>
      <w:r w:rsidRPr="00C3465B">
        <w:rPr>
          <w:rtl/>
          <w:lang w:bidi="fa-IR"/>
        </w:rPr>
        <w:t xml:space="preserve"> يكون شيء منها دالا</w:t>
      </w:r>
      <w:r w:rsidR="00316871">
        <w:rPr>
          <w:rFonts w:hint="cs"/>
          <w:rtl/>
          <w:lang w:bidi="fa-IR"/>
        </w:rPr>
        <w:t>ً</w:t>
      </w:r>
      <w:r w:rsidRPr="00C3465B">
        <w:rPr>
          <w:rtl/>
          <w:lang w:bidi="fa-IR"/>
        </w:rPr>
        <w:t xml:space="preserve"> على أفضليّته بمعنى زيادة الثواب والكرامة عند الله تعالى</w:t>
      </w:r>
      <w:r>
        <w:rPr>
          <w:rtl/>
          <w:lang w:bidi="fa-IR"/>
        </w:rPr>
        <w:t xml:space="preserve"> ..</w:t>
      </w:r>
      <w:r w:rsidRPr="00C3465B">
        <w:rPr>
          <w:rtl/>
          <w:lang w:bidi="fa-IR"/>
        </w:rPr>
        <w:t>. لكن إنكاره ذلك ساقط مردود</w:t>
      </w:r>
      <w:r>
        <w:rPr>
          <w:rtl/>
          <w:lang w:bidi="fa-IR"/>
        </w:rPr>
        <w:t>،</w:t>
      </w:r>
      <w:r w:rsidRPr="00C3465B">
        <w:rPr>
          <w:rtl/>
          <w:lang w:bidi="fa-IR"/>
        </w:rPr>
        <w:t xml:space="preserve"> فقد أثبت علماء الشيعة دلالة كلّ واحد</w:t>
      </w:r>
      <w:r w:rsidR="00C56573">
        <w:rPr>
          <w:rFonts w:hint="cs"/>
          <w:rtl/>
          <w:lang w:bidi="fa-IR"/>
        </w:rPr>
        <w:t>ٍ</w:t>
      </w:r>
      <w:r w:rsidRPr="00C3465B">
        <w:rPr>
          <w:rtl/>
          <w:lang w:bidi="fa-IR"/>
        </w:rPr>
        <w:t xml:space="preserve"> واحد</w:t>
      </w:r>
      <w:r w:rsidR="0006198E">
        <w:rPr>
          <w:rFonts w:hint="cs"/>
          <w:rtl/>
          <w:lang w:bidi="fa-IR"/>
        </w:rPr>
        <w:t>ٍ</w:t>
      </w:r>
      <w:r w:rsidRPr="00C3465B">
        <w:rPr>
          <w:rtl/>
          <w:lang w:bidi="fa-IR"/>
        </w:rPr>
        <w:t xml:space="preserve"> من تلك الأدلة في محلّه</w:t>
      </w:r>
      <w:r>
        <w:rPr>
          <w:rtl/>
          <w:lang w:bidi="fa-IR"/>
        </w:rPr>
        <w:t xml:space="preserve"> ..</w:t>
      </w:r>
      <w:r w:rsidRPr="00C3465B">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شرح المقاصد 5 / 295</w:t>
      </w:r>
      <w:r w:rsidR="00A41E48">
        <w:rPr>
          <w:rtl/>
        </w:rPr>
        <w:t xml:space="preserve"> - </w:t>
      </w:r>
      <w:r w:rsidR="00A41E48" w:rsidRPr="00C3465B">
        <w:rPr>
          <w:rtl/>
        </w:rPr>
        <w:t>299.</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وفي خصوص حديث الطّير نقول</w:t>
      </w:r>
      <w:r>
        <w:rPr>
          <w:rtl/>
          <w:lang w:bidi="fa-IR"/>
        </w:rPr>
        <w:t>:</w:t>
      </w:r>
      <w:r w:rsidRPr="00C3465B">
        <w:rPr>
          <w:rtl/>
          <w:lang w:bidi="fa-IR"/>
        </w:rPr>
        <w:t xml:space="preserve"> إن صريح الفخر الرازي في ( تفسيره )</w:t>
      </w:r>
      <w:r>
        <w:rPr>
          <w:rtl/>
          <w:lang w:bidi="fa-IR"/>
        </w:rPr>
        <w:t xml:space="preserve"> - </w:t>
      </w:r>
      <w:r w:rsidRPr="00C3465B">
        <w:rPr>
          <w:rtl/>
          <w:lang w:bidi="fa-IR"/>
        </w:rPr>
        <w:t>في عبارته المتقدّمة سابقا</w:t>
      </w:r>
      <w:r w:rsidR="00FE3E82">
        <w:rPr>
          <w:rFonts w:hint="cs"/>
          <w:rtl/>
          <w:lang w:bidi="fa-IR"/>
        </w:rPr>
        <w:t>ً</w:t>
      </w:r>
      <w:r>
        <w:rPr>
          <w:rtl/>
          <w:lang w:bidi="fa-IR"/>
        </w:rPr>
        <w:t xml:space="preserve"> - </w:t>
      </w:r>
      <w:r w:rsidRPr="00C3465B">
        <w:rPr>
          <w:rtl/>
          <w:lang w:bidi="fa-IR"/>
        </w:rPr>
        <w:t>أنّ معنى محبّة الله تعالى لعبده إعطاؤه الثواب</w:t>
      </w:r>
      <w:r>
        <w:rPr>
          <w:rtl/>
          <w:lang w:bidi="fa-IR"/>
        </w:rPr>
        <w:t xml:space="preserve"> ..</w:t>
      </w:r>
      <w:r w:rsidRPr="00C3465B">
        <w:rPr>
          <w:rtl/>
          <w:lang w:bidi="fa-IR"/>
        </w:rPr>
        <w:t>.</w:t>
      </w:r>
      <w:r>
        <w:rPr>
          <w:rFonts w:hint="cs"/>
          <w:rtl/>
          <w:lang w:bidi="fa-IR"/>
        </w:rPr>
        <w:t xml:space="preserve"> </w:t>
      </w:r>
      <w:r w:rsidRPr="00C3465B">
        <w:rPr>
          <w:rtl/>
          <w:lang w:bidi="fa-IR"/>
        </w:rPr>
        <w:t>فلا ريب</w:t>
      </w:r>
      <w:r>
        <w:rPr>
          <w:rtl/>
          <w:lang w:bidi="fa-IR"/>
        </w:rPr>
        <w:t xml:space="preserve"> - </w:t>
      </w:r>
      <w:r w:rsidRPr="00C3465B">
        <w:rPr>
          <w:rtl/>
          <w:lang w:bidi="fa-IR"/>
        </w:rPr>
        <w:t>إذن</w:t>
      </w:r>
      <w:r>
        <w:rPr>
          <w:rtl/>
          <w:lang w:bidi="fa-IR"/>
        </w:rPr>
        <w:t xml:space="preserve"> - </w:t>
      </w:r>
      <w:r w:rsidRPr="00C3465B">
        <w:rPr>
          <w:rtl/>
          <w:lang w:bidi="fa-IR"/>
        </w:rPr>
        <w:t>في أنّ معنى أحبيّة العبد لديه أكثريّة الثواب منه إليه</w:t>
      </w:r>
      <w:r>
        <w:rPr>
          <w:rtl/>
          <w:lang w:bidi="fa-IR"/>
        </w:rPr>
        <w:t>،</w:t>
      </w:r>
      <w:r w:rsidRPr="00C3465B">
        <w:rPr>
          <w:rtl/>
          <w:lang w:bidi="fa-IR"/>
        </w:rPr>
        <w:t xml:space="preserve"> وإذا كانت الأحبيّة بمعنى الأكثرية ثوابا</w:t>
      </w:r>
      <w:r w:rsidR="00CD05D7">
        <w:rPr>
          <w:rFonts w:hint="cs"/>
          <w:rtl/>
          <w:lang w:bidi="fa-IR"/>
        </w:rPr>
        <w:t>ً</w:t>
      </w:r>
      <w:r w:rsidRPr="00C3465B">
        <w:rPr>
          <w:rtl/>
          <w:lang w:bidi="fa-IR"/>
        </w:rPr>
        <w:t xml:space="preserve"> لم يبق أيّ ترديد في دلالة حديث الطّير على أفضلية الإ</w:t>
      </w:r>
      <w:r w:rsidR="0094049F">
        <w:rPr>
          <w:rFonts w:hint="cs"/>
          <w:rtl/>
          <w:lang w:bidi="fa-IR"/>
        </w:rPr>
        <w:t>ِ</w:t>
      </w:r>
      <w:r w:rsidRPr="00C3465B">
        <w:rPr>
          <w:rtl/>
          <w:lang w:bidi="fa-IR"/>
        </w:rPr>
        <w:t xml:space="preserve">مام </w:t>
      </w:r>
      <w:r w:rsidRPr="001C3131">
        <w:rPr>
          <w:rStyle w:val="libAlaemChar"/>
          <w:rtl/>
        </w:rPr>
        <w:t>عليه‌السلام</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ولقد سلّ</w:t>
      </w:r>
      <w:r w:rsidR="005D4280">
        <w:rPr>
          <w:rFonts w:hint="cs"/>
          <w:rtl/>
          <w:lang w:bidi="fa-IR"/>
        </w:rPr>
        <w:t>َ</w:t>
      </w:r>
      <w:r w:rsidRPr="00C3465B">
        <w:rPr>
          <w:rtl/>
          <w:lang w:bidi="fa-IR"/>
        </w:rPr>
        <w:t>م</w:t>
      </w:r>
      <w:r>
        <w:rPr>
          <w:rtl/>
          <w:lang w:bidi="fa-IR"/>
        </w:rPr>
        <w:t xml:space="preserve"> - </w:t>
      </w:r>
      <w:r w:rsidRPr="00C3465B">
        <w:rPr>
          <w:rtl/>
          <w:lang w:bidi="fa-IR"/>
        </w:rPr>
        <w:t>والحمد لله</w:t>
      </w:r>
      <w:r>
        <w:rPr>
          <w:rtl/>
          <w:lang w:bidi="fa-IR"/>
        </w:rPr>
        <w:t xml:space="preserve"> - </w:t>
      </w:r>
      <w:r w:rsidRPr="00C3465B">
        <w:rPr>
          <w:rtl/>
          <w:lang w:bidi="fa-IR"/>
        </w:rPr>
        <w:t xml:space="preserve">الفخر الرازي في ( نهاية العقول ) </w:t>
      </w:r>
      <w:r>
        <w:rPr>
          <w:rtl/>
          <w:lang w:bidi="fa-IR"/>
        </w:rPr>
        <w:t>و (</w:t>
      </w:r>
      <w:r w:rsidRPr="00C3465B">
        <w:rPr>
          <w:rtl/>
          <w:lang w:bidi="fa-IR"/>
        </w:rPr>
        <w:t xml:space="preserve"> الأربعين ) وكذا شمس الدين الأصفهاني في ( شرح التجريد ) والقاضي العضدي في ( المواقف ) والشريف الجرجاني في ( شرح المواقف ) والشهاب الدولت آبادي في ( هداية السعداء ) بأنّ</w:t>
      </w:r>
      <w:r w:rsidR="00614380">
        <w:rPr>
          <w:rFonts w:hint="cs"/>
          <w:rtl/>
          <w:lang w:bidi="fa-IR"/>
        </w:rPr>
        <w:t>َ</w:t>
      </w:r>
      <w:r w:rsidRPr="00C3465B">
        <w:rPr>
          <w:rtl/>
          <w:lang w:bidi="fa-IR"/>
        </w:rPr>
        <w:t xml:space="preserve"> الأحبيّة بمعنى الأكثرية في الثواب.</w:t>
      </w:r>
    </w:p>
    <w:p w:rsidR="00A41E48" w:rsidRPr="00C3465B" w:rsidRDefault="00A41E48" w:rsidP="00A41E48">
      <w:pPr>
        <w:pStyle w:val="libNormal"/>
        <w:rPr>
          <w:rtl/>
          <w:lang w:bidi="fa-IR"/>
        </w:rPr>
      </w:pPr>
      <w:r w:rsidRPr="00C3465B">
        <w:rPr>
          <w:rtl/>
          <w:lang w:bidi="fa-IR"/>
        </w:rPr>
        <w:t>وإذا رأى المنصف اعتراف هؤلاء الأعاظم</w:t>
      </w:r>
      <w:r>
        <w:rPr>
          <w:rtl/>
          <w:lang w:bidi="fa-IR"/>
        </w:rPr>
        <w:t xml:space="preserve"> - </w:t>
      </w:r>
      <w:r w:rsidRPr="00C3465B">
        <w:rPr>
          <w:rtl/>
          <w:lang w:bidi="fa-IR"/>
        </w:rPr>
        <w:t>في مقابلة الشيعة</w:t>
      </w:r>
      <w:r>
        <w:rPr>
          <w:rtl/>
          <w:lang w:bidi="fa-IR"/>
        </w:rPr>
        <w:t>،</w:t>
      </w:r>
      <w:r w:rsidRPr="00C3465B">
        <w:rPr>
          <w:rtl/>
          <w:lang w:bidi="fa-IR"/>
        </w:rPr>
        <w:t xml:space="preserve"> بكون الأحبيّة في حديث الطير بمعنى الأكثرية في الثواب</w:t>
      </w:r>
      <w:r>
        <w:rPr>
          <w:rtl/>
          <w:lang w:bidi="fa-IR"/>
        </w:rPr>
        <w:t xml:space="preserve"> - </w:t>
      </w:r>
      <w:r w:rsidRPr="00C3465B">
        <w:rPr>
          <w:rtl/>
          <w:lang w:bidi="fa-IR"/>
        </w:rPr>
        <w:t>يفهم جيّدا</w:t>
      </w:r>
      <w:r w:rsidR="00B447DF">
        <w:rPr>
          <w:rFonts w:hint="cs"/>
          <w:rtl/>
          <w:lang w:bidi="fa-IR"/>
        </w:rPr>
        <w:t>ً</w:t>
      </w:r>
      <w:r w:rsidRPr="00C3465B">
        <w:rPr>
          <w:rtl/>
          <w:lang w:bidi="fa-IR"/>
        </w:rPr>
        <w:t xml:space="preserve"> فظاعة ما تفوّه به التفتازاني في هذا المقام.</w:t>
      </w:r>
    </w:p>
    <w:p w:rsidR="00A41E48" w:rsidRPr="00C3465B" w:rsidRDefault="00A41E48" w:rsidP="00A41E48">
      <w:pPr>
        <w:pStyle w:val="libNormal"/>
        <w:rPr>
          <w:rtl/>
          <w:lang w:bidi="fa-IR"/>
        </w:rPr>
      </w:pPr>
      <w:r w:rsidRPr="00C3465B">
        <w:rPr>
          <w:rtl/>
          <w:lang w:bidi="fa-IR"/>
        </w:rPr>
        <w:t>ومن العجائب</w:t>
      </w:r>
      <w:r>
        <w:rPr>
          <w:rtl/>
          <w:lang w:bidi="fa-IR"/>
        </w:rPr>
        <w:t>:</w:t>
      </w:r>
      <w:r w:rsidRPr="00C3465B">
        <w:rPr>
          <w:rtl/>
          <w:lang w:bidi="fa-IR"/>
        </w:rPr>
        <w:t xml:space="preserve"> استدلال التفتازاني</w:t>
      </w:r>
      <w:r>
        <w:rPr>
          <w:rtl/>
          <w:lang w:bidi="fa-IR"/>
        </w:rPr>
        <w:t xml:space="preserve"> - </w:t>
      </w:r>
      <w:r w:rsidRPr="00C3465B">
        <w:rPr>
          <w:rtl/>
          <w:lang w:bidi="fa-IR"/>
        </w:rPr>
        <w:t>في نفس هذا الكتاب قبل عبارته هذه بورقة</w:t>
      </w:r>
      <w:r w:rsidR="00136EAF">
        <w:rPr>
          <w:rFonts w:hint="cs"/>
          <w:rtl/>
          <w:lang w:bidi="fa-IR"/>
        </w:rPr>
        <w:t>ً</w:t>
      </w:r>
      <w:r w:rsidRPr="00C3465B">
        <w:rPr>
          <w:rtl/>
          <w:lang w:bidi="fa-IR"/>
        </w:rPr>
        <w:t xml:space="preserve"> تقريبا</w:t>
      </w:r>
      <w:r w:rsidR="00136EAF">
        <w:rPr>
          <w:rFonts w:hint="cs"/>
          <w:rtl/>
          <w:lang w:bidi="fa-IR"/>
        </w:rPr>
        <w:t>ً</w:t>
      </w:r>
      <w:r>
        <w:rPr>
          <w:rtl/>
          <w:lang w:bidi="fa-IR"/>
        </w:rPr>
        <w:t xml:space="preserve"> - </w:t>
      </w:r>
      <w:r w:rsidRPr="00C3465B">
        <w:rPr>
          <w:rtl/>
          <w:lang w:bidi="fa-IR"/>
        </w:rPr>
        <w:t>بحديث عمرو بن العاص على أفضليّة أبي بكر</w:t>
      </w:r>
      <w:r>
        <w:rPr>
          <w:rtl/>
          <w:lang w:bidi="fa-IR"/>
        </w:rPr>
        <w:t>،</w:t>
      </w:r>
      <w:r w:rsidRPr="00C3465B">
        <w:rPr>
          <w:rtl/>
          <w:lang w:bidi="fa-IR"/>
        </w:rPr>
        <w:t xml:space="preserve"> من جهة أنّ الأحبيّة تدلّ على الأكثرية ثوابا</w:t>
      </w:r>
      <w:r w:rsidR="00136EAF">
        <w:rPr>
          <w:rFonts w:hint="cs"/>
          <w:rtl/>
          <w:lang w:bidi="fa-IR"/>
        </w:rPr>
        <w:t>ً</w:t>
      </w:r>
      <w:r w:rsidRPr="00C3465B">
        <w:rPr>
          <w:rtl/>
          <w:lang w:bidi="fa-IR"/>
        </w:rPr>
        <w:t xml:space="preserve"> فالأفضليّة</w:t>
      </w:r>
      <w:r>
        <w:rPr>
          <w:rtl/>
          <w:lang w:bidi="fa-IR"/>
        </w:rPr>
        <w:t xml:space="preserve"> ..</w:t>
      </w:r>
      <w:r w:rsidRPr="00C3465B">
        <w:rPr>
          <w:rtl/>
          <w:lang w:bidi="fa-IR"/>
        </w:rPr>
        <w:t>. فكيف يقول بدلالة ذاك الحديث على أفضلية أبي بكر وكونه أكثر ثوابا</w:t>
      </w:r>
      <w:r>
        <w:rPr>
          <w:rtl/>
          <w:lang w:bidi="fa-IR"/>
        </w:rPr>
        <w:t>،</w:t>
      </w:r>
      <w:r w:rsidRPr="00C3465B">
        <w:rPr>
          <w:rtl/>
          <w:lang w:bidi="fa-IR"/>
        </w:rPr>
        <w:t xml:space="preserve"> ومع ذلك ينفي</w:t>
      </w:r>
      <w:r>
        <w:rPr>
          <w:rtl/>
          <w:lang w:bidi="fa-IR"/>
        </w:rPr>
        <w:t xml:space="preserve"> - </w:t>
      </w:r>
      <w:r w:rsidRPr="00C3465B">
        <w:rPr>
          <w:rtl/>
          <w:lang w:bidi="fa-IR"/>
        </w:rPr>
        <w:t>في جواب إحتجاج الشيعة بحديث الطير</w:t>
      </w:r>
      <w:r>
        <w:rPr>
          <w:rtl/>
          <w:lang w:bidi="fa-IR"/>
        </w:rPr>
        <w:t xml:space="preserve"> - </w:t>
      </w:r>
      <w:r w:rsidRPr="00C3465B">
        <w:rPr>
          <w:rtl/>
          <w:lang w:bidi="fa-IR"/>
        </w:rPr>
        <w:t xml:space="preserve">دلالته على أنّ أمير المؤمنين </w:t>
      </w:r>
      <w:r w:rsidRPr="001C3131">
        <w:rPr>
          <w:rStyle w:val="libAlaemChar"/>
          <w:rtl/>
        </w:rPr>
        <w:t>عليه‌السلام</w:t>
      </w:r>
      <w:r w:rsidRPr="00C3465B">
        <w:rPr>
          <w:rtl/>
          <w:lang w:bidi="fa-IR"/>
        </w:rPr>
        <w:t xml:space="preserve"> أكثر ثوابا</w:t>
      </w:r>
      <w:r w:rsidR="00136EAF">
        <w:rPr>
          <w:rFonts w:hint="cs"/>
          <w:rtl/>
          <w:lang w:bidi="fa-IR"/>
        </w:rPr>
        <w:t>ً</w:t>
      </w:r>
      <w:r>
        <w:rPr>
          <w:rtl/>
          <w:lang w:bidi="fa-IR"/>
        </w:rPr>
        <w:t>؟</w:t>
      </w:r>
    </w:p>
    <w:p w:rsidR="00A41E48" w:rsidRPr="00C3465B" w:rsidRDefault="00A41E48" w:rsidP="00A41E48">
      <w:pPr>
        <w:pStyle w:val="Heading3"/>
        <w:rPr>
          <w:rtl/>
          <w:lang w:bidi="fa-IR"/>
        </w:rPr>
      </w:pPr>
      <w:bookmarkStart w:id="1178" w:name="_Toc320549617"/>
      <w:bookmarkStart w:id="1179" w:name="_Toc408483427"/>
      <w:bookmarkStart w:id="1180" w:name="_Toc95570924"/>
      <w:r w:rsidRPr="00C3465B">
        <w:rPr>
          <w:rtl/>
          <w:lang w:bidi="fa-IR"/>
        </w:rPr>
        <w:t>وجوه الردّ على دعوى الاتفاق على أفضليّة أبي بكر وعمر</w:t>
      </w:r>
      <w:bookmarkEnd w:id="1178"/>
      <w:bookmarkEnd w:id="1179"/>
      <w:bookmarkEnd w:id="1180"/>
    </w:p>
    <w:p w:rsidR="00A41E48" w:rsidRPr="00C3465B" w:rsidRDefault="00A41E48" w:rsidP="00A41E48">
      <w:pPr>
        <w:pStyle w:val="libNormal"/>
        <w:rPr>
          <w:rtl/>
          <w:lang w:bidi="fa-IR"/>
        </w:rPr>
      </w:pPr>
      <w:r w:rsidRPr="00C3465B">
        <w:rPr>
          <w:rtl/>
          <w:lang w:bidi="fa-IR"/>
        </w:rPr>
        <w:t>وأمّا قوله</w:t>
      </w:r>
      <w:r>
        <w:rPr>
          <w:rtl/>
          <w:lang w:bidi="fa-IR"/>
        </w:rPr>
        <w:t>:</w:t>
      </w:r>
      <w:r w:rsidRPr="00C3465B">
        <w:rPr>
          <w:rtl/>
          <w:lang w:bidi="fa-IR"/>
        </w:rPr>
        <w:t xml:space="preserve"> « بعد ما ثبت من ال</w:t>
      </w:r>
      <w:r w:rsidR="00136EAF">
        <w:rPr>
          <w:rFonts w:hint="cs"/>
          <w:rtl/>
          <w:lang w:bidi="fa-IR"/>
        </w:rPr>
        <w:t>إِ</w:t>
      </w:r>
      <w:r w:rsidRPr="00C3465B">
        <w:rPr>
          <w:rtl/>
          <w:lang w:bidi="fa-IR"/>
        </w:rPr>
        <w:t>تفاق الجاري مجرى الإ</w:t>
      </w:r>
      <w:r w:rsidR="00F90938">
        <w:rPr>
          <w:rFonts w:hint="cs"/>
          <w:rtl/>
          <w:lang w:bidi="fa-IR"/>
        </w:rPr>
        <w:t>ِ</w:t>
      </w:r>
      <w:r w:rsidRPr="00C3465B">
        <w:rPr>
          <w:rtl/>
          <w:lang w:bidi="fa-IR"/>
        </w:rPr>
        <w:t>جماع على أفضليّة أبي بكر ثم عمر » فدعوى كاذبة مردودة بوجوه</w:t>
      </w:r>
      <w:r>
        <w:rPr>
          <w:rtl/>
          <w:lang w:bidi="fa-IR"/>
        </w:rPr>
        <w:t>:</w:t>
      </w:r>
    </w:p>
    <w:p w:rsidR="00A41E48" w:rsidRPr="00C3465B" w:rsidRDefault="00A41E48" w:rsidP="00A41E48">
      <w:pPr>
        <w:pStyle w:val="libNormal"/>
        <w:rPr>
          <w:rtl/>
          <w:lang w:bidi="fa-IR"/>
        </w:rPr>
      </w:pPr>
      <w:r w:rsidRPr="00BE597A">
        <w:rPr>
          <w:rStyle w:val="libBold2Char"/>
          <w:rtl/>
        </w:rPr>
        <w:t>الأول</w:t>
      </w:r>
      <w:r>
        <w:rPr>
          <w:rtl/>
          <w:lang w:bidi="fa-IR"/>
        </w:rPr>
        <w:t>:</w:t>
      </w:r>
      <w:r w:rsidRPr="00C3465B">
        <w:rPr>
          <w:rtl/>
          <w:lang w:bidi="fa-IR"/>
        </w:rPr>
        <w:t xml:space="preserve"> قال الحافظ ابن عبد البر</w:t>
      </w:r>
      <w:r>
        <w:rPr>
          <w:rtl/>
          <w:lang w:bidi="fa-IR"/>
        </w:rPr>
        <w:t>:</w:t>
      </w:r>
      <w:r w:rsidRPr="00C3465B">
        <w:rPr>
          <w:rtl/>
          <w:lang w:bidi="fa-IR"/>
        </w:rPr>
        <w:t xml:space="preserve"> « من قال بحديث ابن عمر</w:t>
      </w:r>
      <w:r>
        <w:rPr>
          <w:rtl/>
          <w:lang w:bidi="fa-IR"/>
        </w:rPr>
        <w:t>:</w:t>
      </w:r>
      <w:r w:rsidRPr="00C3465B">
        <w:rPr>
          <w:rtl/>
          <w:lang w:bidi="fa-IR"/>
        </w:rPr>
        <w:t xml:space="preserve"> كنّا نقول على عهد رسول الله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أبو بكر ثمّ عمر ثمّ عثمان ثمّ نسكت فلا نفاضل. فهو الذي أنكر ابن معين وتكلّم فيه بكلام</w:t>
      </w:r>
      <w:r w:rsidR="00630050">
        <w:rPr>
          <w:rFonts w:hint="cs"/>
          <w:rtl/>
          <w:lang w:bidi="fa-IR"/>
        </w:rPr>
        <w:t>ٍ</w:t>
      </w:r>
      <w:r w:rsidRPr="00C3465B">
        <w:rPr>
          <w:rtl/>
          <w:lang w:bidi="fa-IR"/>
        </w:rPr>
        <w:t xml:space="preserve"> غليظ</w:t>
      </w:r>
      <w:r>
        <w:rPr>
          <w:rtl/>
          <w:lang w:bidi="fa-IR"/>
        </w:rPr>
        <w:t>،</w:t>
      </w:r>
      <w:r w:rsidRPr="00C3465B">
        <w:rPr>
          <w:rtl/>
          <w:lang w:bidi="fa-IR"/>
        </w:rPr>
        <w:t xml:space="preserve"> لأنّ</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القائل بذلك قد قال خلاف ما اجتمع عليه أهل السنّة من السّلف والخلف من أهل الفقه والآثار</w:t>
      </w:r>
      <w:r>
        <w:rPr>
          <w:rtl/>
          <w:lang w:bidi="fa-IR"/>
        </w:rPr>
        <w:t>:</w:t>
      </w:r>
      <w:r w:rsidRPr="00C3465B">
        <w:rPr>
          <w:rtl/>
          <w:lang w:bidi="fa-IR"/>
        </w:rPr>
        <w:t xml:space="preserve"> إن عليا</w:t>
      </w:r>
      <w:r w:rsidR="009E1371">
        <w:rPr>
          <w:rFonts w:hint="cs"/>
          <w:rtl/>
          <w:lang w:bidi="fa-IR"/>
        </w:rPr>
        <w:t>ً</w:t>
      </w:r>
      <w:r w:rsidRPr="00C3465B">
        <w:rPr>
          <w:rtl/>
          <w:lang w:bidi="fa-IR"/>
        </w:rPr>
        <w:t xml:space="preserve"> كرّم الله وجهه أفضل الناس بعد عثمان. هذا مما لم يختلفوا فيه</w:t>
      </w:r>
      <w:r>
        <w:rPr>
          <w:rtl/>
          <w:lang w:bidi="fa-IR"/>
        </w:rPr>
        <w:t>،</w:t>
      </w:r>
      <w:r w:rsidRPr="00C3465B">
        <w:rPr>
          <w:rtl/>
          <w:lang w:bidi="fa-IR"/>
        </w:rPr>
        <w:t xml:space="preserve"> وإنّما اختلفوا في تفضيل علي وعثمان. واختلف السّلف أيضا</w:t>
      </w:r>
      <w:r w:rsidR="00494266">
        <w:rPr>
          <w:rFonts w:hint="cs"/>
          <w:rtl/>
          <w:lang w:bidi="fa-IR"/>
        </w:rPr>
        <w:t>ً</w:t>
      </w:r>
      <w:r w:rsidRPr="00C3465B">
        <w:rPr>
          <w:rtl/>
          <w:lang w:bidi="fa-IR"/>
        </w:rPr>
        <w:t xml:space="preserve"> في تفضيل علي </w:t>
      </w:r>
      <w:r w:rsidRPr="001C3131">
        <w:rPr>
          <w:rStyle w:val="libAlaemChar"/>
          <w:rtl/>
        </w:rPr>
        <w:t>رضي‌الله‌عنه</w:t>
      </w:r>
      <w:r w:rsidRPr="00C3465B">
        <w:rPr>
          <w:rtl/>
          <w:lang w:bidi="fa-IR"/>
        </w:rPr>
        <w:t xml:space="preserve"> وأبي بكر </w:t>
      </w:r>
      <w:r w:rsidRPr="001C3131">
        <w:rPr>
          <w:rStyle w:val="libAlaemChar"/>
          <w:rFonts w:hint="cs"/>
          <w:rtl/>
        </w:rPr>
        <w:t>رضي‌الله‌عنه</w:t>
      </w:r>
      <w:r w:rsidRPr="00C3465B">
        <w:rPr>
          <w:rtl/>
          <w:lang w:bidi="fa-IR"/>
        </w:rPr>
        <w:t>. وفي إجماع الجميع الذي وصفناه دليل على أنّ حديث ابن عمر وهم وغلط</w:t>
      </w:r>
      <w:r>
        <w:rPr>
          <w:rtl/>
          <w:lang w:bidi="fa-IR"/>
        </w:rPr>
        <w:t>،</w:t>
      </w:r>
      <w:r w:rsidRPr="00C3465B">
        <w:rPr>
          <w:rtl/>
          <w:lang w:bidi="fa-IR"/>
        </w:rPr>
        <w:t xml:space="preserve"> وأنّه لا يصح معناه وإن</w:t>
      </w:r>
      <w:r w:rsidR="00494266">
        <w:rPr>
          <w:rFonts w:hint="cs"/>
          <w:rtl/>
          <w:lang w:bidi="fa-IR"/>
        </w:rPr>
        <w:t>ْ</w:t>
      </w:r>
      <w:r w:rsidRPr="00C3465B">
        <w:rPr>
          <w:rtl/>
          <w:lang w:bidi="fa-IR"/>
        </w:rPr>
        <w:t xml:space="preserve"> كان إسناده صحيحا</w:t>
      </w:r>
      <w:r w:rsidR="00494266">
        <w:rPr>
          <w:rFonts w:hint="cs"/>
          <w:rtl/>
          <w:lang w:bidi="fa-IR"/>
        </w:rPr>
        <w:t>ً</w:t>
      </w:r>
      <w:r w:rsidRPr="00C3465B">
        <w:rPr>
          <w:rtl/>
          <w:lang w:bidi="fa-IR"/>
        </w:rPr>
        <w:t>. ويلزم من قال به أن</w:t>
      </w:r>
      <w:r w:rsidR="00494266">
        <w:rPr>
          <w:rFonts w:hint="cs"/>
          <w:rtl/>
          <w:lang w:bidi="fa-IR"/>
        </w:rPr>
        <w:t>ْ</w:t>
      </w:r>
      <w:r w:rsidRPr="00C3465B">
        <w:rPr>
          <w:rtl/>
          <w:lang w:bidi="fa-IR"/>
        </w:rPr>
        <w:t xml:space="preserve"> يقول بحديث جابر وحديث أبي سعيد</w:t>
      </w:r>
      <w:r>
        <w:rPr>
          <w:rtl/>
          <w:lang w:bidi="fa-IR"/>
        </w:rPr>
        <w:t>:</w:t>
      </w:r>
      <w:r>
        <w:rPr>
          <w:rFonts w:hint="cs"/>
          <w:rtl/>
          <w:lang w:bidi="fa-IR"/>
        </w:rPr>
        <w:t xml:space="preserve"> </w:t>
      </w:r>
      <w:r w:rsidRPr="00C3465B">
        <w:rPr>
          <w:rtl/>
          <w:lang w:bidi="fa-IR"/>
        </w:rPr>
        <w:t>كنّا نبيع ا</w:t>
      </w:r>
      <w:r w:rsidR="00494266">
        <w:rPr>
          <w:rFonts w:hint="cs"/>
          <w:rtl/>
          <w:lang w:bidi="fa-IR"/>
        </w:rPr>
        <w:t>ُ</w:t>
      </w:r>
      <w:r w:rsidRPr="00C3465B">
        <w:rPr>
          <w:rtl/>
          <w:lang w:bidi="fa-IR"/>
        </w:rPr>
        <w:t xml:space="preserve">مّهات الأولاد على عهد رسول الله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وهم لا يقولون بذلك. فناقضوا. وبالله التوفيق » </w:t>
      </w:r>
      <w:r w:rsidRPr="00BE597A">
        <w:rPr>
          <w:rStyle w:val="libFootnotenumChar"/>
          <w:rtl/>
        </w:rPr>
        <w:t>(1)</w:t>
      </w:r>
      <w:r>
        <w:rPr>
          <w:rtl/>
          <w:lang w:bidi="fa-IR"/>
        </w:rPr>
        <w:t>.</w:t>
      </w:r>
    </w:p>
    <w:p w:rsidR="00A41E48" w:rsidRPr="00C3465B" w:rsidRDefault="00A41E48" w:rsidP="00A41E48">
      <w:pPr>
        <w:pStyle w:val="libNormal"/>
        <w:rPr>
          <w:rtl/>
          <w:lang w:bidi="fa-IR"/>
        </w:rPr>
      </w:pPr>
      <w:r w:rsidRPr="00BE597A">
        <w:rPr>
          <w:rStyle w:val="libBold2Char"/>
          <w:rtl/>
        </w:rPr>
        <w:t>الثاني</w:t>
      </w:r>
      <w:r>
        <w:rPr>
          <w:rtl/>
          <w:lang w:bidi="fa-IR"/>
        </w:rPr>
        <w:t>:</w:t>
      </w:r>
      <w:r w:rsidRPr="00C3465B">
        <w:rPr>
          <w:rtl/>
          <w:lang w:bidi="fa-IR"/>
        </w:rPr>
        <w:t xml:space="preserve"> لقد ثبت أنّ جمعا</w:t>
      </w:r>
      <w:r w:rsidR="008922DE">
        <w:rPr>
          <w:rFonts w:hint="cs"/>
          <w:rtl/>
          <w:lang w:bidi="fa-IR"/>
        </w:rPr>
        <w:t>ً</w:t>
      </w:r>
      <w:r w:rsidRPr="00C3465B">
        <w:rPr>
          <w:rtl/>
          <w:lang w:bidi="fa-IR"/>
        </w:rPr>
        <w:t xml:space="preserve"> من أعلام الصحابة قالوا بأفضلية الإ</w:t>
      </w:r>
      <w:r w:rsidR="008922DE">
        <w:rPr>
          <w:rFonts w:hint="cs"/>
          <w:rtl/>
          <w:lang w:bidi="fa-IR"/>
        </w:rPr>
        <w:t>ِ</w:t>
      </w:r>
      <w:r w:rsidRPr="00C3465B">
        <w:rPr>
          <w:rtl/>
          <w:lang w:bidi="fa-IR"/>
        </w:rPr>
        <w:t xml:space="preserve">مام </w:t>
      </w:r>
      <w:r w:rsidRPr="001C3131">
        <w:rPr>
          <w:rStyle w:val="libAlaemChar"/>
          <w:rtl/>
        </w:rPr>
        <w:t>عليه‌السلام</w:t>
      </w:r>
      <w:r w:rsidRPr="00C3465B">
        <w:rPr>
          <w:rtl/>
          <w:lang w:bidi="fa-IR"/>
        </w:rPr>
        <w:t xml:space="preserve"> من أبي بكر</w:t>
      </w:r>
      <w:r>
        <w:rPr>
          <w:rtl/>
          <w:lang w:bidi="fa-IR"/>
        </w:rPr>
        <w:t xml:space="preserve"> ..</w:t>
      </w:r>
      <w:r w:rsidRPr="00C3465B">
        <w:rPr>
          <w:rtl/>
          <w:lang w:bidi="fa-IR"/>
        </w:rPr>
        <w:t>. قال ابن عبد البر</w:t>
      </w:r>
      <w:r>
        <w:rPr>
          <w:rtl/>
          <w:lang w:bidi="fa-IR"/>
        </w:rPr>
        <w:t>:</w:t>
      </w:r>
      <w:r w:rsidRPr="00C3465B">
        <w:rPr>
          <w:rtl/>
          <w:lang w:bidi="fa-IR"/>
        </w:rPr>
        <w:t xml:space="preserve"> « روي عن سلمان وأبي ذر والمقداد وحذيفة وحباب وجابر وأبي سعيد الخدري وزيد بن الأرقم</w:t>
      </w:r>
      <w:r>
        <w:rPr>
          <w:rtl/>
          <w:lang w:bidi="fa-IR"/>
        </w:rPr>
        <w:t>:</w:t>
      </w:r>
      <w:r w:rsidRPr="00C3465B">
        <w:rPr>
          <w:rtl/>
          <w:lang w:bidi="fa-IR"/>
        </w:rPr>
        <w:t xml:space="preserve"> أن علي بن أبي طالب أوّل من أسلم</w:t>
      </w:r>
      <w:r>
        <w:rPr>
          <w:rtl/>
          <w:lang w:bidi="fa-IR"/>
        </w:rPr>
        <w:t>،</w:t>
      </w:r>
      <w:r w:rsidRPr="00C3465B">
        <w:rPr>
          <w:rtl/>
          <w:lang w:bidi="fa-IR"/>
        </w:rPr>
        <w:t xml:space="preserve"> وفضّله هؤلاء على غيره » </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قلت</w:t>
      </w:r>
      <w:r>
        <w:rPr>
          <w:rtl/>
          <w:lang w:bidi="fa-IR"/>
        </w:rPr>
        <w:t>:</w:t>
      </w:r>
      <w:r w:rsidRPr="00C3465B">
        <w:rPr>
          <w:rtl/>
          <w:lang w:bidi="fa-IR"/>
        </w:rPr>
        <w:t xml:space="preserve"> ومن الصحابة القائلين بأفضليته</w:t>
      </w:r>
      <w:r>
        <w:rPr>
          <w:rtl/>
          <w:lang w:bidi="fa-IR"/>
        </w:rPr>
        <w:t>:</w:t>
      </w:r>
      <w:r w:rsidRPr="00C3465B">
        <w:rPr>
          <w:rtl/>
          <w:lang w:bidi="fa-IR"/>
        </w:rPr>
        <w:t xml:space="preserve"> عبد الله بن عمر</w:t>
      </w:r>
      <w:r>
        <w:rPr>
          <w:rtl/>
          <w:lang w:bidi="fa-IR"/>
        </w:rPr>
        <w:t>،</w:t>
      </w:r>
      <w:r w:rsidRPr="00C3465B">
        <w:rPr>
          <w:rtl/>
          <w:lang w:bidi="fa-IR"/>
        </w:rPr>
        <w:t xml:space="preserve"> فقد روى السيّد علي الهمداني</w:t>
      </w:r>
      <w:r>
        <w:rPr>
          <w:rtl/>
          <w:lang w:bidi="fa-IR"/>
        </w:rPr>
        <w:t>:</w:t>
      </w:r>
      <w:r w:rsidRPr="00C3465B">
        <w:rPr>
          <w:rtl/>
          <w:lang w:bidi="fa-IR"/>
        </w:rPr>
        <w:t xml:space="preserve"> « عن أبي وائل</w:t>
      </w:r>
      <w:r>
        <w:rPr>
          <w:rtl/>
          <w:lang w:bidi="fa-IR"/>
        </w:rPr>
        <w:t>،</w:t>
      </w:r>
      <w:r w:rsidRPr="00C3465B">
        <w:rPr>
          <w:rtl/>
          <w:lang w:bidi="fa-IR"/>
        </w:rPr>
        <w:t xml:space="preserve"> عن عبد الله بن عمر </w:t>
      </w:r>
      <w:r w:rsidRPr="001C3131">
        <w:rPr>
          <w:rStyle w:val="libAlaemChar"/>
          <w:rtl/>
        </w:rPr>
        <w:t>رضي‌الله‌عنه</w:t>
      </w:r>
      <w:r w:rsidRPr="00C3465B">
        <w:rPr>
          <w:rtl/>
          <w:lang w:bidi="fa-IR"/>
        </w:rPr>
        <w:t xml:space="preserve"> قال</w:t>
      </w:r>
      <w:r>
        <w:rPr>
          <w:rtl/>
          <w:lang w:bidi="fa-IR"/>
        </w:rPr>
        <w:t>:</w:t>
      </w:r>
      <w:r>
        <w:rPr>
          <w:rFonts w:hint="cs"/>
          <w:rtl/>
          <w:lang w:bidi="fa-IR"/>
        </w:rPr>
        <w:t xml:space="preserve"> </w:t>
      </w:r>
      <w:r w:rsidRPr="00C3465B">
        <w:rPr>
          <w:rtl/>
          <w:lang w:bidi="fa-IR"/>
        </w:rPr>
        <w:t xml:space="preserve">كنا إذا عدّدنا أصحاب النبيّ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قلنا</w:t>
      </w:r>
      <w:r>
        <w:rPr>
          <w:rtl/>
          <w:lang w:bidi="fa-IR"/>
        </w:rPr>
        <w:t>:</w:t>
      </w:r>
      <w:r w:rsidRPr="00C3465B">
        <w:rPr>
          <w:rtl/>
          <w:lang w:bidi="fa-IR"/>
        </w:rPr>
        <w:t xml:space="preserve"> أبو بكر وعمر وعثمان.</w:t>
      </w:r>
      <w:r>
        <w:rPr>
          <w:rFonts w:hint="cs"/>
          <w:rtl/>
          <w:lang w:bidi="fa-IR"/>
        </w:rPr>
        <w:t xml:space="preserve"> </w:t>
      </w:r>
      <w:r w:rsidRPr="00C3465B">
        <w:rPr>
          <w:rtl/>
          <w:lang w:bidi="fa-IR"/>
        </w:rPr>
        <w:t>فقال رجل</w:t>
      </w:r>
      <w:r>
        <w:rPr>
          <w:rtl/>
          <w:lang w:bidi="fa-IR"/>
        </w:rPr>
        <w:t>:</w:t>
      </w:r>
      <w:r w:rsidRPr="00C3465B">
        <w:rPr>
          <w:rtl/>
          <w:lang w:bidi="fa-IR"/>
        </w:rPr>
        <w:t xml:space="preserve"> يا أبا عبد الرحمن فعلي</w:t>
      </w:r>
      <w:r>
        <w:rPr>
          <w:rtl/>
          <w:lang w:bidi="fa-IR"/>
        </w:rPr>
        <w:t>!</w:t>
      </w:r>
      <w:r w:rsidRPr="00C3465B">
        <w:rPr>
          <w:rtl/>
          <w:lang w:bidi="fa-IR"/>
        </w:rPr>
        <w:t xml:space="preserve"> قال</w:t>
      </w:r>
      <w:r>
        <w:rPr>
          <w:rtl/>
          <w:lang w:bidi="fa-IR"/>
        </w:rPr>
        <w:t>:</w:t>
      </w:r>
      <w:r w:rsidRPr="00C3465B">
        <w:rPr>
          <w:rtl/>
          <w:lang w:bidi="fa-IR"/>
        </w:rPr>
        <w:t xml:space="preserve"> علي من أهل البيت</w:t>
      </w:r>
      <w:r>
        <w:rPr>
          <w:rtl/>
          <w:lang w:bidi="fa-IR"/>
        </w:rPr>
        <w:t>،</w:t>
      </w:r>
      <w:r w:rsidRPr="00C3465B">
        <w:rPr>
          <w:rtl/>
          <w:lang w:bidi="fa-IR"/>
        </w:rPr>
        <w:t xml:space="preserve"> لا يقاس به أحد</w:t>
      </w:r>
      <w:r>
        <w:rPr>
          <w:rtl/>
          <w:lang w:bidi="fa-IR"/>
        </w:rPr>
        <w:t>،</w:t>
      </w:r>
      <w:r w:rsidRPr="00C3465B">
        <w:rPr>
          <w:rtl/>
          <w:lang w:bidi="fa-IR"/>
        </w:rPr>
        <w:t xml:space="preserve"> مع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في درجته</w:t>
      </w:r>
      <w:r>
        <w:rPr>
          <w:rtl/>
          <w:lang w:bidi="fa-IR"/>
        </w:rPr>
        <w:t>،</w:t>
      </w:r>
      <w:r w:rsidRPr="00C3465B">
        <w:rPr>
          <w:rtl/>
          <w:lang w:bidi="fa-IR"/>
        </w:rPr>
        <w:t xml:space="preserve"> إنّ الله يقول</w:t>
      </w:r>
      <w:r>
        <w:rPr>
          <w:rtl/>
          <w:lang w:bidi="fa-IR"/>
        </w:rPr>
        <w:t>:</w:t>
      </w:r>
      <w:r w:rsidRPr="00C3465B">
        <w:rPr>
          <w:rtl/>
          <w:lang w:bidi="fa-IR"/>
        </w:rPr>
        <w:t xml:space="preserve"> </w:t>
      </w:r>
      <w:r w:rsidRPr="001C3131">
        <w:rPr>
          <w:rStyle w:val="libAlaemChar"/>
          <w:rtl/>
        </w:rPr>
        <w:t>(</w:t>
      </w:r>
      <w:r w:rsidRPr="00BE597A">
        <w:rPr>
          <w:rStyle w:val="libAieChar"/>
          <w:rtl/>
        </w:rPr>
        <w:t xml:space="preserve"> الَّذِينَ آمَنُوا وَاتَّبَعَتْهُمْ ذُرِّيَّتُهُمْ بِإِيمانٍ أَلْحَقْنا بِهِمْ ذُرِّيَّتَهُمْ </w:t>
      </w:r>
      <w:r w:rsidRPr="001C3131">
        <w:rPr>
          <w:rStyle w:val="libAlaemChar"/>
          <w:rtl/>
        </w:rPr>
        <w:t>)</w:t>
      </w:r>
      <w:r w:rsidRPr="00C3465B">
        <w:rPr>
          <w:rtl/>
          <w:lang w:bidi="fa-IR"/>
        </w:rPr>
        <w:t xml:space="preserve"> ففاطمة مع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في درجته</w:t>
      </w:r>
      <w:r>
        <w:rPr>
          <w:rtl/>
          <w:lang w:bidi="fa-IR"/>
        </w:rPr>
        <w:t>،</w:t>
      </w:r>
      <w:r w:rsidRPr="00C3465B">
        <w:rPr>
          <w:rtl/>
          <w:lang w:bidi="fa-IR"/>
        </w:rPr>
        <w:t xml:space="preserve"> وعلي معهما » </w:t>
      </w:r>
      <w:r w:rsidRPr="00BE597A">
        <w:rPr>
          <w:rStyle w:val="libFootnotenumChar"/>
          <w:rtl/>
        </w:rPr>
        <w:t>(3)</w:t>
      </w:r>
      <w:r>
        <w:rPr>
          <w:rtl/>
          <w:lang w:bidi="fa-IR"/>
        </w:rPr>
        <w:t>.</w:t>
      </w:r>
    </w:p>
    <w:p w:rsidR="00A41E48" w:rsidRPr="00C3465B" w:rsidRDefault="00A41E48" w:rsidP="00A41E48">
      <w:pPr>
        <w:pStyle w:val="libNormal"/>
        <w:rPr>
          <w:rtl/>
          <w:lang w:bidi="fa-IR"/>
        </w:rPr>
      </w:pPr>
      <w:r w:rsidRPr="00C3465B">
        <w:rPr>
          <w:rtl/>
          <w:lang w:bidi="fa-IR"/>
        </w:rPr>
        <w:t xml:space="preserve">والعبّاس عمّ النبيّ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قال أبو علي يحيى بن عيسى بن جزلة الحكيم البغدادي في ( تاريخ بغداد ) بترجمة شريك</w:t>
      </w:r>
      <w:r>
        <w:rPr>
          <w:rtl/>
          <w:lang w:bidi="fa-IR"/>
        </w:rPr>
        <w:t>:</w:t>
      </w:r>
      <w:r w:rsidRPr="00C3465B">
        <w:rPr>
          <w:rtl/>
          <w:lang w:bidi="fa-IR"/>
        </w:rPr>
        <w:t xml:space="preserve"> « دخل</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الاستيعاب في معرفة الأصحاب 3 / 52</w:t>
      </w:r>
      <w:r w:rsidR="00A41E48">
        <w:rPr>
          <w:rtl/>
        </w:rPr>
        <w:t xml:space="preserve"> - </w:t>
      </w:r>
      <w:r w:rsidR="00A41E48" w:rsidRPr="00C3465B">
        <w:rPr>
          <w:rtl/>
        </w:rPr>
        <w:t>53.</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الاستيعاب في معرفة الأصحاب 3 / 27.</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المودة في القربى. ا</w:t>
      </w:r>
      <w:r w:rsidR="008922DE">
        <w:rPr>
          <w:rFonts w:hint="cs"/>
          <w:rtl/>
        </w:rPr>
        <w:t>ُ</w:t>
      </w:r>
      <w:r w:rsidR="00A41E48" w:rsidRPr="00C3465B">
        <w:rPr>
          <w:rtl/>
        </w:rPr>
        <w:t>نظر</w:t>
      </w:r>
      <w:r w:rsidR="00A41E48">
        <w:rPr>
          <w:rtl/>
        </w:rPr>
        <w:t>:</w:t>
      </w:r>
      <w:r w:rsidR="00A41E48" w:rsidRPr="00C3465B">
        <w:rPr>
          <w:rtl/>
        </w:rPr>
        <w:t xml:space="preserve"> ينابيع المودّة 1 / 174.</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شريك على المهدي فقال له</w:t>
      </w:r>
      <w:r>
        <w:rPr>
          <w:rtl/>
          <w:lang w:bidi="fa-IR"/>
        </w:rPr>
        <w:t>:</w:t>
      </w:r>
      <w:r w:rsidRPr="00C3465B">
        <w:rPr>
          <w:rtl/>
          <w:lang w:bidi="fa-IR"/>
        </w:rPr>
        <w:t xml:space="preserve"> ما ينبغي أن</w:t>
      </w:r>
      <w:r w:rsidR="008922DE">
        <w:rPr>
          <w:rFonts w:hint="cs"/>
          <w:rtl/>
          <w:lang w:bidi="fa-IR"/>
        </w:rPr>
        <w:t>ْ</w:t>
      </w:r>
      <w:r w:rsidRPr="00C3465B">
        <w:rPr>
          <w:rtl/>
          <w:lang w:bidi="fa-IR"/>
        </w:rPr>
        <w:t xml:space="preserve"> تقلّد الحكم بين المسلمين. قال</w:t>
      </w:r>
      <w:r>
        <w:rPr>
          <w:rtl/>
          <w:lang w:bidi="fa-IR"/>
        </w:rPr>
        <w:t>:</w:t>
      </w:r>
      <w:r>
        <w:rPr>
          <w:rFonts w:hint="cs"/>
          <w:rtl/>
          <w:lang w:bidi="fa-IR"/>
        </w:rPr>
        <w:t xml:space="preserve"> </w:t>
      </w:r>
      <w:r w:rsidRPr="00C3465B">
        <w:rPr>
          <w:rtl/>
          <w:lang w:bidi="fa-IR"/>
        </w:rPr>
        <w:t>ولم</w:t>
      </w:r>
      <w:r>
        <w:rPr>
          <w:rtl/>
          <w:lang w:bidi="fa-IR"/>
        </w:rPr>
        <w:t>؟</w:t>
      </w:r>
      <w:r w:rsidRPr="00C3465B">
        <w:rPr>
          <w:rtl/>
          <w:lang w:bidi="fa-IR"/>
        </w:rPr>
        <w:t xml:space="preserve"> قال</w:t>
      </w:r>
      <w:r>
        <w:rPr>
          <w:rtl/>
          <w:lang w:bidi="fa-IR"/>
        </w:rPr>
        <w:t>:</w:t>
      </w:r>
      <w:r w:rsidRPr="00C3465B">
        <w:rPr>
          <w:rtl/>
          <w:lang w:bidi="fa-IR"/>
        </w:rPr>
        <w:t xml:space="preserve"> بخلافك على الجماعة وقولك بالإ</w:t>
      </w:r>
      <w:r w:rsidR="008922DE">
        <w:rPr>
          <w:rFonts w:hint="cs"/>
          <w:rtl/>
          <w:lang w:bidi="fa-IR"/>
        </w:rPr>
        <w:t>ِ</w:t>
      </w:r>
      <w:r w:rsidRPr="00C3465B">
        <w:rPr>
          <w:rtl/>
          <w:lang w:bidi="fa-IR"/>
        </w:rPr>
        <w:t>مامة. قال</w:t>
      </w:r>
      <w:r>
        <w:rPr>
          <w:rtl/>
          <w:lang w:bidi="fa-IR"/>
        </w:rPr>
        <w:t>:</w:t>
      </w:r>
      <w:r w:rsidRPr="00C3465B">
        <w:rPr>
          <w:rtl/>
          <w:lang w:bidi="fa-IR"/>
        </w:rPr>
        <w:t xml:space="preserve"> أمّا قولك</w:t>
      </w:r>
      <w:r>
        <w:rPr>
          <w:rtl/>
          <w:lang w:bidi="fa-IR"/>
        </w:rPr>
        <w:t>:</w:t>
      </w:r>
      <w:r w:rsidRPr="00C3465B">
        <w:rPr>
          <w:rtl/>
          <w:lang w:bidi="fa-IR"/>
        </w:rPr>
        <w:t xml:space="preserve"> بخلافك على الجماعة فمن الجماعة أخذت ديني</w:t>
      </w:r>
      <w:r>
        <w:rPr>
          <w:rtl/>
          <w:lang w:bidi="fa-IR"/>
        </w:rPr>
        <w:t>،</w:t>
      </w:r>
      <w:r w:rsidRPr="00C3465B">
        <w:rPr>
          <w:rtl/>
          <w:lang w:bidi="fa-IR"/>
        </w:rPr>
        <w:t xml:space="preserve"> فكيف ا</w:t>
      </w:r>
      <w:r w:rsidR="00CC5514">
        <w:rPr>
          <w:rFonts w:hint="cs"/>
          <w:rtl/>
          <w:lang w:bidi="fa-IR"/>
        </w:rPr>
        <w:t>ُ</w:t>
      </w:r>
      <w:r w:rsidRPr="00C3465B">
        <w:rPr>
          <w:rtl/>
          <w:lang w:bidi="fa-IR"/>
        </w:rPr>
        <w:t>خالفهم وهم أصلي في ديني</w:t>
      </w:r>
      <w:r>
        <w:rPr>
          <w:rtl/>
          <w:lang w:bidi="fa-IR"/>
        </w:rPr>
        <w:t>؟</w:t>
      </w:r>
      <w:r w:rsidRPr="00C3465B">
        <w:rPr>
          <w:rtl/>
          <w:lang w:bidi="fa-IR"/>
        </w:rPr>
        <w:t xml:space="preserve"> وأمّا قولك</w:t>
      </w:r>
      <w:r>
        <w:rPr>
          <w:rtl/>
          <w:lang w:bidi="fa-IR"/>
        </w:rPr>
        <w:t>:</w:t>
      </w:r>
      <w:r w:rsidRPr="00C3465B">
        <w:rPr>
          <w:rtl/>
          <w:lang w:bidi="fa-IR"/>
        </w:rPr>
        <w:t xml:space="preserve"> بالإ</w:t>
      </w:r>
      <w:r w:rsidR="00CC5514">
        <w:rPr>
          <w:rFonts w:hint="cs"/>
          <w:rtl/>
          <w:lang w:bidi="fa-IR"/>
        </w:rPr>
        <w:t>ِ</w:t>
      </w:r>
      <w:r w:rsidRPr="00C3465B">
        <w:rPr>
          <w:rtl/>
          <w:lang w:bidi="fa-IR"/>
        </w:rPr>
        <w:t>مامة. فما أعرف إل</w:t>
      </w:r>
      <w:r w:rsidR="00CC5514">
        <w:rPr>
          <w:rFonts w:hint="cs"/>
          <w:rtl/>
          <w:lang w:bidi="fa-IR"/>
        </w:rPr>
        <w:t>ّ</w:t>
      </w:r>
      <w:r w:rsidRPr="00C3465B">
        <w:rPr>
          <w:rtl/>
          <w:lang w:bidi="fa-IR"/>
        </w:rPr>
        <w:t>ا كتاب الله وسنة رسوله. وأمّا قولك</w:t>
      </w:r>
      <w:r>
        <w:rPr>
          <w:rtl/>
          <w:lang w:bidi="fa-IR"/>
        </w:rPr>
        <w:t>:</w:t>
      </w:r>
      <w:r>
        <w:rPr>
          <w:rFonts w:hint="cs"/>
          <w:rtl/>
          <w:lang w:bidi="fa-IR"/>
        </w:rPr>
        <w:t xml:space="preserve"> </w:t>
      </w:r>
      <w:r w:rsidRPr="00C3465B">
        <w:rPr>
          <w:rtl/>
          <w:lang w:bidi="fa-IR"/>
        </w:rPr>
        <w:t>مثلك لا يقلّد الحكم بين المسلمين</w:t>
      </w:r>
      <w:r>
        <w:rPr>
          <w:rtl/>
          <w:lang w:bidi="fa-IR"/>
        </w:rPr>
        <w:t>،</w:t>
      </w:r>
      <w:r w:rsidRPr="00C3465B">
        <w:rPr>
          <w:rtl/>
          <w:lang w:bidi="fa-IR"/>
        </w:rPr>
        <w:t xml:space="preserve"> فهذا شيء أنتم فعلتموه</w:t>
      </w:r>
      <w:r>
        <w:rPr>
          <w:rtl/>
          <w:lang w:bidi="fa-IR"/>
        </w:rPr>
        <w:t>،</w:t>
      </w:r>
      <w:r w:rsidRPr="00C3465B">
        <w:rPr>
          <w:rtl/>
          <w:lang w:bidi="fa-IR"/>
        </w:rPr>
        <w:t xml:space="preserve"> فإن</w:t>
      </w:r>
      <w:r w:rsidR="000C6841">
        <w:rPr>
          <w:rFonts w:hint="cs"/>
          <w:rtl/>
          <w:lang w:bidi="fa-IR"/>
        </w:rPr>
        <w:t>ْ</w:t>
      </w:r>
      <w:r w:rsidRPr="00C3465B">
        <w:rPr>
          <w:rtl/>
          <w:lang w:bidi="fa-IR"/>
        </w:rPr>
        <w:t xml:space="preserve"> كان خطأ</w:t>
      </w:r>
      <w:r w:rsidR="000C6841">
        <w:rPr>
          <w:rFonts w:hint="cs"/>
          <w:rtl/>
          <w:lang w:bidi="fa-IR"/>
        </w:rPr>
        <w:t>ً</w:t>
      </w:r>
      <w:r w:rsidRPr="00C3465B">
        <w:rPr>
          <w:rtl/>
          <w:lang w:bidi="fa-IR"/>
        </w:rPr>
        <w:t xml:space="preserve"> فاستغفروا الله منه</w:t>
      </w:r>
      <w:r>
        <w:rPr>
          <w:rtl/>
          <w:lang w:bidi="fa-IR"/>
        </w:rPr>
        <w:t>،</w:t>
      </w:r>
      <w:r w:rsidRPr="00C3465B">
        <w:rPr>
          <w:rtl/>
          <w:lang w:bidi="fa-IR"/>
        </w:rPr>
        <w:t xml:space="preserve"> وإن</w:t>
      </w:r>
      <w:r w:rsidR="001E2D3A">
        <w:rPr>
          <w:rFonts w:hint="cs"/>
          <w:rtl/>
          <w:lang w:bidi="fa-IR"/>
        </w:rPr>
        <w:t>ْ</w:t>
      </w:r>
      <w:r w:rsidRPr="00C3465B">
        <w:rPr>
          <w:rtl/>
          <w:lang w:bidi="fa-IR"/>
        </w:rPr>
        <w:t xml:space="preserve"> كان صوابا</w:t>
      </w:r>
      <w:r w:rsidR="001E2D3A">
        <w:rPr>
          <w:rFonts w:hint="cs"/>
          <w:rtl/>
          <w:lang w:bidi="fa-IR"/>
        </w:rPr>
        <w:t>ً</w:t>
      </w:r>
      <w:r w:rsidRPr="00C3465B">
        <w:rPr>
          <w:rtl/>
          <w:lang w:bidi="fa-IR"/>
        </w:rPr>
        <w:t xml:space="preserve"> فأمسكوا عنه. قال</w:t>
      </w:r>
      <w:r>
        <w:rPr>
          <w:rtl/>
          <w:lang w:bidi="fa-IR"/>
        </w:rPr>
        <w:t>:</w:t>
      </w:r>
      <w:r w:rsidRPr="00C3465B">
        <w:rPr>
          <w:rtl/>
          <w:lang w:bidi="fa-IR"/>
        </w:rPr>
        <w:t xml:space="preserve"> ما تقول في علي بن أبي طالب</w:t>
      </w:r>
      <w:r>
        <w:rPr>
          <w:rtl/>
          <w:lang w:bidi="fa-IR"/>
        </w:rPr>
        <w:t>؟</w:t>
      </w:r>
      <w:r w:rsidRPr="00C3465B">
        <w:rPr>
          <w:rtl/>
          <w:lang w:bidi="fa-IR"/>
        </w:rPr>
        <w:t xml:space="preserve"> قال</w:t>
      </w:r>
      <w:r>
        <w:rPr>
          <w:rtl/>
          <w:lang w:bidi="fa-IR"/>
        </w:rPr>
        <w:t>:</w:t>
      </w:r>
      <w:r w:rsidRPr="00C3465B">
        <w:rPr>
          <w:rtl/>
          <w:lang w:bidi="fa-IR"/>
        </w:rPr>
        <w:t xml:space="preserve"> ما قال فيه أبوك العبّاس وعبد الله. قال</w:t>
      </w:r>
      <w:r>
        <w:rPr>
          <w:rtl/>
          <w:lang w:bidi="fa-IR"/>
        </w:rPr>
        <w:t>:</w:t>
      </w:r>
      <w:r w:rsidRPr="00C3465B">
        <w:rPr>
          <w:rtl/>
          <w:lang w:bidi="fa-IR"/>
        </w:rPr>
        <w:t xml:space="preserve"> وما قالا</w:t>
      </w:r>
      <w:r>
        <w:rPr>
          <w:rtl/>
          <w:lang w:bidi="fa-IR"/>
        </w:rPr>
        <w:t>؟</w:t>
      </w:r>
      <w:r w:rsidRPr="00C3465B">
        <w:rPr>
          <w:rtl/>
          <w:lang w:bidi="fa-IR"/>
        </w:rPr>
        <w:t xml:space="preserve"> قال</w:t>
      </w:r>
      <w:r>
        <w:rPr>
          <w:rtl/>
          <w:lang w:bidi="fa-IR"/>
        </w:rPr>
        <w:t>:</w:t>
      </w:r>
      <w:r w:rsidRPr="00C3465B">
        <w:rPr>
          <w:rtl/>
          <w:lang w:bidi="fa-IR"/>
        </w:rPr>
        <w:t xml:space="preserve"> أمّا العباس فمات وعلي عنده أفضل الصحابة</w:t>
      </w:r>
      <w:r>
        <w:rPr>
          <w:rtl/>
          <w:lang w:bidi="fa-IR"/>
        </w:rPr>
        <w:t>،</w:t>
      </w:r>
      <w:r w:rsidRPr="00C3465B">
        <w:rPr>
          <w:rtl/>
          <w:lang w:bidi="fa-IR"/>
        </w:rPr>
        <w:t xml:space="preserve"> وقد كان يرى كبراء المهاجرين يسألونه عمّا نزل من النوازل</w:t>
      </w:r>
      <w:r>
        <w:rPr>
          <w:rtl/>
          <w:lang w:bidi="fa-IR"/>
        </w:rPr>
        <w:t>،</w:t>
      </w:r>
      <w:r w:rsidRPr="00C3465B">
        <w:rPr>
          <w:rtl/>
          <w:lang w:bidi="fa-IR"/>
        </w:rPr>
        <w:t xml:space="preserve"> وما احتاج هو إلى أحد حتى لحق بالله. وأمّا عبد الله فإنّه كان يضرب بين يديه</w:t>
      </w:r>
      <w:r>
        <w:rPr>
          <w:rtl/>
          <w:lang w:bidi="fa-IR"/>
        </w:rPr>
        <w:t>،</w:t>
      </w:r>
      <w:r w:rsidRPr="00C3465B">
        <w:rPr>
          <w:rtl/>
          <w:lang w:bidi="fa-IR"/>
        </w:rPr>
        <w:t xml:space="preserve"> وكان في حروبه رأسا</w:t>
      </w:r>
      <w:r w:rsidR="008A2F98">
        <w:rPr>
          <w:rFonts w:hint="cs"/>
          <w:rtl/>
          <w:lang w:bidi="fa-IR"/>
        </w:rPr>
        <w:t>ً</w:t>
      </w:r>
      <w:r w:rsidRPr="00C3465B">
        <w:rPr>
          <w:rtl/>
          <w:lang w:bidi="fa-IR"/>
        </w:rPr>
        <w:t xml:space="preserve"> متّبعا</w:t>
      </w:r>
      <w:r w:rsidR="008A2F98">
        <w:rPr>
          <w:rFonts w:hint="cs"/>
          <w:rtl/>
          <w:lang w:bidi="fa-IR"/>
        </w:rPr>
        <w:t>ً</w:t>
      </w:r>
      <w:r w:rsidRPr="00C3465B">
        <w:rPr>
          <w:rtl/>
          <w:lang w:bidi="fa-IR"/>
        </w:rPr>
        <w:t xml:space="preserve"> وقائدا</w:t>
      </w:r>
      <w:r w:rsidR="008A2F98">
        <w:rPr>
          <w:rFonts w:hint="cs"/>
          <w:rtl/>
          <w:lang w:bidi="fa-IR"/>
        </w:rPr>
        <w:t>ً</w:t>
      </w:r>
      <w:r w:rsidRPr="00C3465B">
        <w:rPr>
          <w:rtl/>
          <w:lang w:bidi="fa-IR"/>
        </w:rPr>
        <w:t xml:space="preserve"> مطاعا</w:t>
      </w:r>
      <w:r w:rsidR="008A2F98">
        <w:rPr>
          <w:rFonts w:hint="cs"/>
          <w:rtl/>
          <w:lang w:bidi="fa-IR"/>
        </w:rPr>
        <w:t>ً</w:t>
      </w:r>
      <w:r w:rsidRPr="00C3465B">
        <w:rPr>
          <w:rtl/>
          <w:lang w:bidi="fa-IR"/>
        </w:rPr>
        <w:t>. فلو كانت إمامة علي جورا</w:t>
      </w:r>
      <w:r w:rsidR="00B40780">
        <w:rPr>
          <w:rFonts w:hint="cs"/>
          <w:rtl/>
          <w:lang w:bidi="fa-IR"/>
        </w:rPr>
        <w:t>ً</w:t>
      </w:r>
      <w:r w:rsidRPr="00C3465B">
        <w:rPr>
          <w:rtl/>
          <w:lang w:bidi="fa-IR"/>
        </w:rPr>
        <w:t xml:space="preserve"> كان أولى أن يقعد عنها أبوك</w:t>
      </w:r>
      <w:r>
        <w:rPr>
          <w:rtl/>
          <w:lang w:bidi="fa-IR"/>
        </w:rPr>
        <w:t>،</w:t>
      </w:r>
      <w:r w:rsidRPr="00C3465B">
        <w:rPr>
          <w:rtl/>
          <w:lang w:bidi="fa-IR"/>
        </w:rPr>
        <w:t xml:space="preserve"> لعلمه بدين الله وفقهه في أحكام الله.</w:t>
      </w:r>
      <w:r>
        <w:rPr>
          <w:rFonts w:hint="cs"/>
          <w:rtl/>
          <w:lang w:bidi="fa-IR"/>
        </w:rPr>
        <w:t xml:space="preserve"> </w:t>
      </w:r>
      <w:r w:rsidRPr="00C3465B">
        <w:rPr>
          <w:rtl/>
          <w:lang w:bidi="fa-IR"/>
        </w:rPr>
        <w:t>فسكت المهدي وأطرق</w:t>
      </w:r>
      <w:r>
        <w:rPr>
          <w:rtl/>
          <w:lang w:bidi="fa-IR"/>
        </w:rPr>
        <w:t>،</w:t>
      </w:r>
      <w:r w:rsidRPr="00C3465B">
        <w:rPr>
          <w:rtl/>
          <w:lang w:bidi="fa-IR"/>
        </w:rPr>
        <w:t xml:space="preserve"> ولم يمض بعد هذا المجلس إل</w:t>
      </w:r>
      <w:r w:rsidR="00B40780">
        <w:rPr>
          <w:rFonts w:hint="cs"/>
          <w:rtl/>
          <w:lang w:bidi="fa-IR"/>
        </w:rPr>
        <w:t>ّ</w:t>
      </w:r>
      <w:r w:rsidRPr="00C3465B">
        <w:rPr>
          <w:rtl/>
          <w:lang w:bidi="fa-IR"/>
        </w:rPr>
        <w:t>ا قليل حتى عزل شريك »</w:t>
      </w:r>
      <w:r>
        <w:rPr>
          <w:rtl/>
          <w:lang w:bidi="fa-IR"/>
        </w:rPr>
        <w:t>.</w:t>
      </w:r>
    </w:p>
    <w:p w:rsidR="00A41E48" w:rsidRPr="00C3465B" w:rsidRDefault="00A41E48" w:rsidP="00A41E48">
      <w:pPr>
        <w:pStyle w:val="libNormal"/>
        <w:rPr>
          <w:rtl/>
          <w:lang w:bidi="fa-IR"/>
        </w:rPr>
      </w:pPr>
      <w:r w:rsidRPr="00C3465B">
        <w:rPr>
          <w:rtl/>
          <w:lang w:bidi="fa-IR"/>
        </w:rPr>
        <w:t>وحسّان بن ثابت. ذكر ذلك ( الدهلوي ) في جواب السؤال الرابع من ( المسائل البخاريّة )</w:t>
      </w:r>
      <w:r>
        <w:rPr>
          <w:rtl/>
          <w:lang w:bidi="fa-IR"/>
        </w:rPr>
        <w:t>.</w:t>
      </w:r>
    </w:p>
    <w:p w:rsidR="00A41E48" w:rsidRPr="00C3465B" w:rsidRDefault="00A41E48" w:rsidP="00A41E48">
      <w:pPr>
        <w:pStyle w:val="libNormal"/>
        <w:rPr>
          <w:rtl/>
          <w:lang w:bidi="fa-IR"/>
        </w:rPr>
      </w:pPr>
      <w:r w:rsidRPr="00BE597A">
        <w:rPr>
          <w:rStyle w:val="libBold2Char"/>
          <w:rtl/>
        </w:rPr>
        <w:t>الثالث</w:t>
      </w:r>
      <w:r>
        <w:rPr>
          <w:rtl/>
          <w:lang w:bidi="fa-IR"/>
        </w:rPr>
        <w:t>:</w:t>
      </w:r>
      <w:r w:rsidRPr="00C3465B">
        <w:rPr>
          <w:rtl/>
          <w:lang w:bidi="fa-IR"/>
        </w:rPr>
        <w:t xml:space="preserve"> ونفى أبو بكر نفسه كونه خير الا</w:t>
      </w:r>
      <w:r w:rsidR="00741CF5">
        <w:rPr>
          <w:rFonts w:hint="cs"/>
          <w:rtl/>
          <w:lang w:bidi="fa-IR"/>
        </w:rPr>
        <w:t>ُ</w:t>
      </w:r>
      <w:r w:rsidRPr="00C3465B">
        <w:rPr>
          <w:rtl/>
          <w:lang w:bidi="fa-IR"/>
        </w:rPr>
        <w:t>مة</w:t>
      </w:r>
      <w:r>
        <w:rPr>
          <w:rtl/>
          <w:lang w:bidi="fa-IR"/>
        </w:rPr>
        <w:t>،</w:t>
      </w:r>
      <w:r w:rsidRPr="00C3465B">
        <w:rPr>
          <w:rtl/>
          <w:lang w:bidi="fa-IR"/>
        </w:rPr>
        <w:t xml:space="preserve"> واعترف بأفضلية أمير المؤمنين </w:t>
      </w:r>
      <w:r w:rsidRPr="001C3131">
        <w:rPr>
          <w:rStyle w:val="libAlaemChar"/>
          <w:rtl/>
        </w:rPr>
        <w:t>عليه‌السلام</w:t>
      </w:r>
      <w:r w:rsidRPr="00C3465B">
        <w:rPr>
          <w:rtl/>
          <w:lang w:bidi="fa-IR"/>
        </w:rPr>
        <w:t xml:space="preserve"> منه حيث قال على المنبر مخاطبا</w:t>
      </w:r>
      <w:r w:rsidR="00741CF5">
        <w:rPr>
          <w:rFonts w:hint="cs"/>
          <w:rtl/>
          <w:lang w:bidi="fa-IR"/>
        </w:rPr>
        <w:t>ً</w:t>
      </w:r>
      <w:r w:rsidRPr="00C3465B">
        <w:rPr>
          <w:rtl/>
          <w:lang w:bidi="fa-IR"/>
        </w:rPr>
        <w:t xml:space="preserve"> المسلمين</w:t>
      </w:r>
      <w:r>
        <w:rPr>
          <w:rtl/>
          <w:lang w:bidi="fa-IR"/>
        </w:rPr>
        <w:t>:</w:t>
      </w:r>
      <w:r w:rsidRPr="00C3465B">
        <w:rPr>
          <w:rtl/>
          <w:lang w:bidi="fa-IR"/>
        </w:rPr>
        <w:t xml:space="preserve"> « أقيلوني فلست بخيركم وعلي فيكم » </w:t>
      </w:r>
      <w:r w:rsidRPr="00BE597A">
        <w:rPr>
          <w:rStyle w:val="libFootnotenumChar"/>
          <w:rtl/>
        </w:rPr>
        <w:t>(1)</w:t>
      </w:r>
      <w:r>
        <w:rPr>
          <w:rtl/>
          <w:lang w:bidi="fa-IR"/>
        </w:rPr>
        <w:t>.</w:t>
      </w:r>
    </w:p>
    <w:p w:rsidR="00A41E48" w:rsidRPr="00C3465B" w:rsidRDefault="00A41E48" w:rsidP="00A41E48">
      <w:pPr>
        <w:pStyle w:val="libNormal"/>
        <w:rPr>
          <w:rtl/>
          <w:lang w:bidi="fa-IR"/>
        </w:rPr>
      </w:pPr>
      <w:r w:rsidRPr="00BE597A">
        <w:rPr>
          <w:rStyle w:val="libBold2Char"/>
          <w:rtl/>
        </w:rPr>
        <w:t>الرابع</w:t>
      </w:r>
      <w:r>
        <w:rPr>
          <w:rtl/>
          <w:lang w:bidi="fa-IR"/>
        </w:rPr>
        <w:t>:</w:t>
      </w:r>
      <w:r w:rsidRPr="00C3465B">
        <w:rPr>
          <w:rtl/>
          <w:lang w:bidi="fa-IR"/>
        </w:rPr>
        <w:t xml:space="preserve"> وقال جماعة من أعلام العلماء أيضا</w:t>
      </w:r>
      <w:r w:rsidR="00572EC0">
        <w:rPr>
          <w:rFonts w:hint="cs"/>
          <w:rtl/>
          <w:lang w:bidi="fa-IR"/>
        </w:rPr>
        <w:t>ً</w:t>
      </w:r>
      <w:r w:rsidRPr="00C3465B">
        <w:rPr>
          <w:rtl/>
          <w:lang w:bidi="fa-IR"/>
        </w:rPr>
        <w:t xml:space="preserve"> بأفضلية سيدنا أمير المؤمنين </w:t>
      </w:r>
      <w:r w:rsidRPr="001C3131">
        <w:rPr>
          <w:rStyle w:val="libAlaemChar"/>
          <w:rtl/>
        </w:rPr>
        <w:t>عليه‌السلام</w:t>
      </w:r>
      <w:r w:rsidRPr="00C3465B">
        <w:rPr>
          <w:rtl/>
          <w:lang w:bidi="fa-IR"/>
        </w:rPr>
        <w:t xml:space="preserve"> من الشيخين. منهم القاضي شريك كما عرفت من ( تاريخ بغداد ) ومنهم عبد الرزاق الصنعاني</w:t>
      </w:r>
      <w:r>
        <w:rPr>
          <w:rtl/>
          <w:lang w:bidi="fa-IR"/>
        </w:rPr>
        <w:t>،</w:t>
      </w:r>
      <w:r w:rsidRPr="00C3465B">
        <w:rPr>
          <w:rtl/>
          <w:lang w:bidi="fa-IR"/>
        </w:rPr>
        <w:t xml:space="preserve"> وجماعة الصّوفية كما في ( المسائل البخاريّة )</w:t>
      </w:r>
      <w:r>
        <w:rPr>
          <w:rtl/>
          <w:lang w:bidi="fa-IR"/>
        </w:rPr>
        <w:t>.</w:t>
      </w:r>
    </w:p>
    <w:p w:rsidR="00A41E48" w:rsidRPr="00C3465B" w:rsidRDefault="00A41E48" w:rsidP="00A41E48">
      <w:pPr>
        <w:pStyle w:val="libNormal"/>
        <w:rPr>
          <w:rtl/>
          <w:lang w:bidi="fa-IR"/>
        </w:rPr>
      </w:pPr>
      <w:r w:rsidRPr="00BE597A">
        <w:rPr>
          <w:rStyle w:val="libBold2Char"/>
          <w:rtl/>
        </w:rPr>
        <w:t>الخامس</w:t>
      </w:r>
      <w:r>
        <w:rPr>
          <w:rtl/>
          <w:lang w:bidi="fa-IR"/>
        </w:rPr>
        <w:t>:</w:t>
      </w:r>
      <w:r w:rsidRPr="00C3465B">
        <w:rPr>
          <w:rtl/>
          <w:lang w:bidi="fa-IR"/>
        </w:rPr>
        <w:t xml:space="preserve"> لو سلمنا قيام هذا الإ</w:t>
      </w:r>
      <w:r w:rsidR="00572EC0">
        <w:rPr>
          <w:rFonts w:hint="cs"/>
          <w:rtl/>
          <w:lang w:bidi="fa-IR"/>
        </w:rPr>
        <w:t>ِ</w:t>
      </w:r>
      <w:r w:rsidRPr="00C3465B">
        <w:rPr>
          <w:rtl/>
          <w:lang w:bidi="fa-IR"/>
        </w:rPr>
        <w:t>جماع</w:t>
      </w:r>
      <w:r>
        <w:rPr>
          <w:rtl/>
          <w:lang w:bidi="fa-IR"/>
        </w:rPr>
        <w:t>،</w:t>
      </w:r>
      <w:r w:rsidRPr="00C3465B">
        <w:rPr>
          <w:rtl/>
          <w:lang w:bidi="fa-IR"/>
        </w:rPr>
        <w:t xml:space="preserve"> فإنّه إجماع على خلاف قول الله</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إبطال الباطل</w:t>
      </w:r>
      <w:r w:rsidR="00A41E48">
        <w:rPr>
          <w:rtl/>
        </w:rPr>
        <w:t xml:space="preserve"> - </w:t>
      </w:r>
      <w:r w:rsidR="00A41E48" w:rsidRPr="00C3465B">
        <w:rPr>
          <w:rtl/>
        </w:rPr>
        <w:t>مخطوط</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ورسوله</w:t>
      </w:r>
      <w:r>
        <w:rPr>
          <w:rtl/>
          <w:lang w:bidi="fa-IR"/>
        </w:rPr>
        <w:t>،</w:t>
      </w:r>
      <w:r w:rsidRPr="00C3465B">
        <w:rPr>
          <w:rtl/>
          <w:lang w:bidi="fa-IR"/>
        </w:rPr>
        <w:t xml:space="preserve"> وما كان كذلك فلا يحتج به ولا يعبأ به. سلّمنا عدم مخالفته</w:t>
      </w:r>
      <w:r>
        <w:rPr>
          <w:rtl/>
          <w:lang w:bidi="fa-IR"/>
        </w:rPr>
        <w:t>،</w:t>
      </w:r>
      <w:r w:rsidRPr="00C3465B">
        <w:rPr>
          <w:rtl/>
          <w:lang w:bidi="fa-IR"/>
        </w:rPr>
        <w:t xml:space="preserve"> لكنّه غير ثابت عند الشّيعة فلا وجه لإ</w:t>
      </w:r>
      <w:r w:rsidR="00BD73A8">
        <w:rPr>
          <w:rFonts w:hint="cs"/>
          <w:rtl/>
          <w:lang w:bidi="fa-IR"/>
        </w:rPr>
        <w:t>ِ</w:t>
      </w:r>
      <w:r w:rsidRPr="00C3465B">
        <w:rPr>
          <w:rtl/>
          <w:lang w:bidi="fa-IR"/>
        </w:rPr>
        <w:t>لزامهم به.</w:t>
      </w:r>
    </w:p>
    <w:p w:rsidR="0043598D" w:rsidRDefault="00A41E48" w:rsidP="00A41E48">
      <w:pPr>
        <w:pStyle w:val="Heading3"/>
        <w:rPr>
          <w:rtl/>
          <w:lang w:bidi="fa-IR"/>
        </w:rPr>
      </w:pPr>
      <w:bookmarkStart w:id="1181" w:name="_Toc320549618"/>
      <w:bookmarkStart w:id="1182" w:name="_Toc408483428"/>
      <w:bookmarkStart w:id="1183" w:name="_Toc95570925"/>
      <w:r w:rsidRPr="00C3465B">
        <w:rPr>
          <w:rtl/>
          <w:lang w:bidi="fa-IR"/>
        </w:rPr>
        <w:t>دعوى اعتراف الإ</w:t>
      </w:r>
      <w:r w:rsidR="00BD73A8">
        <w:rPr>
          <w:rFonts w:hint="cs"/>
          <w:rtl/>
          <w:lang w:bidi="fa-IR"/>
        </w:rPr>
        <w:t>ِ</w:t>
      </w:r>
      <w:r w:rsidRPr="00C3465B">
        <w:rPr>
          <w:rtl/>
          <w:lang w:bidi="fa-IR"/>
        </w:rPr>
        <w:t>مام بأفضلية أبي بكر مستندة إلى خبر موضوع</w:t>
      </w:r>
      <w:bookmarkEnd w:id="1181"/>
      <w:bookmarkEnd w:id="1182"/>
      <w:bookmarkEnd w:id="1183"/>
    </w:p>
    <w:p w:rsidR="00A41E48" w:rsidRPr="00C3465B" w:rsidRDefault="00A41E48" w:rsidP="00A41E48">
      <w:pPr>
        <w:pStyle w:val="libNormal"/>
        <w:rPr>
          <w:rtl/>
          <w:lang w:bidi="fa-IR"/>
        </w:rPr>
      </w:pPr>
      <w:r w:rsidRPr="00C3465B">
        <w:rPr>
          <w:rtl/>
          <w:lang w:bidi="fa-IR"/>
        </w:rPr>
        <w:t xml:space="preserve">وأمّا دعوى التفتازاني « الاعتراف من علي </w:t>
      </w:r>
      <w:r w:rsidRPr="001C3131">
        <w:rPr>
          <w:rStyle w:val="libAlaemChar"/>
          <w:rtl/>
        </w:rPr>
        <w:t>عليه‌السلام</w:t>
      </w:r>
      <w:r w:rsidRPr="00C3465B">
        <w:rPr>
          <w:rtl/>
          <w:lang w:bidi="fa-IR"/>
        </w:rPr>
        <w:t xml:space="preserve"> بأفضلية الشيخين منه » فإنّها</w:t>
      </w:r>
      <w:r w:rsidRPr="001C3131">
        <w:rPr>
          <w:rStyle w:val="libAlaemChar"/>
          <w:rtl/>
        </w:rPr>
        <w:t>(</w:t>
      </w:r>
      <w:r w:rsidRPr="00BE597A">
        <w:rPr>
          <w:rStyle w:val="libAieChar"/>
          <w:rtl/>
        </w:rPr>
        <w:t xml:space="preserve"> كَبُرَتْ كَلِمَةً تَخْرُجُ مِنْ أَفْواهِهِمْ إِنْ يَقُولُونَ إِل</w:t>
      </w:r>
      <w:r w:rsidR="00513FAF">
        <w:rPr>
          <w:rStyle w:val="libAieChar"/>
          <w:rFonts w:hint="cs"/>
          <w:rtl/>
        </w:rPr>
        <w:t>َّ</w:t>
      </w:r>
      <w:r w:rsidRPr="00BE597A">
        <w:rPr>
          <w:rStyle w:val="libAieChar"/>
          <w:rtl/>
        </w:rPr>
        <w:t xml:space="preserve">ا كَذِباً </w:t>
      </w:r>
      <w:r w:rsidRPr="001C3131">
        <w:rPr>
          <w:rStyle w:val="libAlaemChar"/>
          <w:rtl/>
        </w:rPr>
        <w:t>)</w:t>
      </w:r>
      <w:r w:rsidRPr="00C3465B">
        <w:rPr>
          <w:rtl/>
          <w:lang w:bidi="fa-IR"/>
        </w:rPr>
        <w:t xml:space="preserve"> وذكرها في مقابلة الشيعة مباهتة</w:t>
      </w:r>
      <w:r>
        <w:rPr>
          <w:rtl/>
          <w:lang w:bidi="fa-IR"/>
        </w:rPr>
        <w:t>،</w:t>
      </w:r>
      <w:r w:rsidRPr="00C3465B">
        <w:rPr>
          <w:rtl/>
          <w:lang w:bidi="fa-IR"/>
        </w:rPr>
        <w:t xml:space="preserve"> ولكن « إذا لم تستح فاصنع ما شئت »</w:t>
      </w:r>
      <w:r>
        <w:rPr>
          <w:rtl/>
          <w:lang w:bidi="fa-IR"/>
        </w:rPr>
        <w:t>.</w:t>
      </w:r>
    </w:p>
    <w:p w:rsidR="00A41E48" w:rsidRPr="00C3465B" w:rsidRDefault="00A41E48" w:rsidP="00A41E48">
      <w:pPr>
        <w:pStyle w:val="libNormal"/>
        <w:rPr>
          <w:rtl/>
          <w:lang w:bidi="fa-IR"/>
        </w:rPr>
      </w:pPr>
      <w:r w:rsidRPr="00C3465B">
        <w:rPr>
          <w:rtl/>
          <w:lang w:bidi="fa-IR"/>
        </w:rPr>
        <w:t>وعلى كل حال</w:t>
      </w:r>
      <w:r>
        <w:rPr>
          <w:rtl/>
          <w:lang w:bidi="fa-IR"/>
        </w:rPr>
        <w:t>،</w:t>
      </w:r>
      <w:r w:rsidRPr="00C3465B">
        <w:rPr>
          <w:rtl/>
          <w:lang w:bidi="fa-IR"/>
        </w:rPr>
        <w:t xml:space="preserve"> فإنّه لم يكن </w:t>
      </w:r>
      <w:r w:rsidR="000330F9">
        <w:rPr>
          <w:rFonts w:hint="cs"/>
          <w:rtl/>
          <w:lang w:bidi="fa-IR"/>
        </w:rPr>
        <w:t>إ</w:t>
      </w:r>
      <w:r w:rsidRPr="00C3465B">
        <w:rPr>
          <w:rtl/>
          <w:lang w:bidi="fa-IR"/>
        </w:rPr>
        <w:t>عتراف من الإ</w:t>
      </w:r>
      <w:r w:rsidR="000330F9">
        <w:rPr>
          <w:rFonts w:hint="cs"/>
          <w:rtl/>
          <w:lang w:bidi="fa-IR"/>
        </w:rPr>
        <w:t>ِ</w:t>
      </w:r>
      <w:r w:rsidRPr="00C3465B">
        <w:rPr>
          <w:rtl/>
          <w:lang w:bidi="fa-IR"/>
        </w:rPr>
        <w:t>مام بأفضلية الشيخين أو أحدهما منه أبدا</w:t>
      </w:r>
      <w:r w:rsidR="005B6A36">
        <w:rPr>
          <w:rFonts w:hint="cs"/>
          <w:rtl/>
          <w:lang w:bidi="fa-IR"/>
        </w:rPr>
        <w:t>ً</w:t>
      </w:r>
      <w:r>
        <w:rPr>
          <w:rtl/>
          <w:lang w:bidi="fa-IR"/>
        </w:rPr>
        <w:t>،</w:t>
      </w:r>
      <w:r w:rsidRPr="00C3465B">
        <w:rPr>
          <w:rtl/>
          <w:lang w:bidi="fa-IR"/>
        </w:rPr>
        <w:t xml:space="preserve"> وما رواه أسلاف القوم في هذا الباب فخبر مكذوب موضوع </w:t>
      </w:r>
      <w:r w:rsidRPr="001C3131">
        <w:rPr>
          <w:rStyle w:val="libAlaemChar"/>
          <w:rtl/>
        </w:rPr>
        <w:t>(</w:t>
      </w:r>
      <w:r w:rsidRPr="00BE597A">
        <w:rPr>
          <w:rStyle w:val="libAieChar"/>
          <w:rtl/>
        </w:rPr>
        <w:t xml:space="preserve"> قاتَلَهُمُ اللهُ أَنَّى يُؤْفَكُونَ وَسَيَعْلَمُ الَّذِينَ ظَلَمُوا أَيَّ مُنْقَلَبٍ يَنْقَلِبُونَ </w:t>
      </w:r>
      <w:r w:rsidRPr="001C3131">
        <w:rPr>
          <w:rStyle w:val="libAlaemChar"/>
          <w:rtl/>
        </w:rPr>
        <w:t>)</w:t>
      </w:r>
      <w:r w:rsidRPr="00C3465B">
        <w:rPr>
          <w:rtl/>
          <w:lang w:bidi="fa-IR"/>
        </w:rPr>
        <w:t>.</w:t>
      </w:r>
    </w:p>
    <w:p w:rsidR="0043598D" w:rsidRDefault="00A41E48" w:rsidP="00A41E48">
      <w:pPr>
        <w:pStyle w:val="libBold1"/>
        <w:rPr>
          <w:rtl/>
          <w:lang w:bidi="fa-IR"/>
        </w:rPr>
      </w:pPr>
      <w:r w:rsidRPr="00C3465B">
        <w:rPr>
          <w:rtl/>
          <w:lang w:bidi="fa-IR"/>
        </w:rPr>
        <w:t>تأويل حديث الطّير باطل</w:t>
      </w:r>
    </w:p>
    <w:p w:rsidR="00A41E48" w:rsidRPr="00C3465B" w:rsidRDefault="00A41E48" w:rsidP="00A41E48">
      <w:pPr>
        <w:pStyle w:val="libNormal"/>
        <w:rPr>
          <w:rtl/>
          <w:lang w:bidi="fa-IR"/>
        </w:rPr>
      </w:pPr>
      <w:r w:rsidRPr="00C3465B">
        <w:rPr>
          <w:rtl/>
          <w:lang w:bidi="fa-IR"/>
        </w:rPr>
        <w:t>وأمّا مناقشته في دلالة الأدلة التي ذكرها</w:t>
      </w:r>
      <w:r>
        <w:rPr>
          <w:rtl/>
          <w:lang w:bidi="fa-IR"/>
        </w:rPr>
        <w:t>،</w:t>
      </w:r>
      <w:r w:rsidRPr="00C3465B">
        <w:rPr>
          <w:rtl/>
          <w:lang w:bidi="fa-IR"/>
        </w:rPr>
        <w:t xml:space="preserve"> فمردودة في مواضع الاستدلال والاحتجاج بها من كتب الإ</w:t>
      </w:r>
      <w:r w:rsidR="005B6A36">
        <w:rPr>
          <w:rFonts w:hint="cs"/>
          <w:rtl/>
          <w:lang w:bidi="fa-IR"/>
        </w:rPr>
        <w:t>ِ</w:t>
      </w:r>
      <w:r w:rsidRPr="00C3465B">
        <w:rPr>
          <w:rtl/>
          <w:lang w:bidi="fa-IR"/>
        </w:rPr>
        <w:t>ماميّة</w:t>
      </w:r>
      <w:r>
        <w:rPr>
          <w:rtl/>
          <w:lang w:bidi="fa-IR"/>
        </w:rPr>
        <w:t>،</w:t>
      </w:r>
      <w:r w:rsidRPr="00C3465B">
        <w:rPr>
          <w:rtl/>
          <w:lang w:bidi="fa-IR"/>
        </w:rPr>
        <w:t xml:space="preserve"> كما أنّ تأويل حديث الطير بما ذكره</w:t>
      </w:r>
      <w:r>
        <w:rPr>
          <w:rtl/>
          <w:lang w:bidi="fa-IR"/>
        </w:rPr>
        <w:t>،</w:t>
      </w:r>
      <w:r w:rsidRPr="00C3465B">
        <w:rPr>
          <w:rtl/>
          <w:lang w:bidi="fa-IR"/>
        </w:rPr>
        <w:t xml:space="preserve"> قد عرفت أنّ جميع التأويلات التي ذكروها لها فاسدة</w:t>
      </w:r>
      <w:r>
        <w:rPr>
          <w:rtl/>
          <w:lang w:bidi="fa-IR"/>
        </w:rPr>
        <w:t>،</w:t>
      </w:r>
      <w:r w:rsidRPr="00C3465B">
        <w:rPr>
          <w:rtl/>
          <w:lang w:bidi="fa-IR"/>
        </w:rPr>
        <w:t xml:space="preserve"> فلا نعيد.</w:t>
      </w:r>
    </w:p>
    <w:p w:rsidR="0043598D" w:rsidRDefault="00A41E48" w:rsidP="00A41E48">
      <w:pPr>
        <w:pStyle w:val="Heading2Center"/>
        <w:rPr>
          <w:rtl/>
          <w:lang w:bidi="fa-IR"/>
        </w:rPr>
      </w:pPr>
      <w:bookmarkStart w:id="1184" w:name="_Toc320549619"/>
      <w:bookmarkStart w:id="1185" w:name="_Toc408483429"/>
      <w:bookmarkStart w:id="1186" w:name="_Toc95570926"/>
      <w:r w:rsidRPr="00C3465B">
        <w:rPr>
          <w:rtl/>
          <w:lang w:bidi="fa-IR"/>
        </w:rPr>
        <w:t>العلاء القوشجي</w:t>
      </w:r>
      <w:bookmarkEnd w:id="1184"/>
      <w:bookmarkEnd w:id="1185"/>
      <w:bookmarkEnd w:id="1186"/>
    </w:p>
    <w:p w:rsidR="00A41E48" w:rsidRPr="00C3465B" w:rsidRDefault="00A41E48" w:rsidP="00A41E48">
      <w:pPr>
        <w:pStyle w:val="libNormal"/>
        <w:rPr>
          <w:rtl/>
          <w:lang w:bidi="fa-IR"/>
        </w:rPr>
      </w:pPr>
      <w:r>
        <w:rPr>
          <w:rtl/>
        </w:rPr>
        <w:t>و</w:t>
      </w:r>
      <w:r w:rsidRPr="00C3465B">
        <w:rPr>
          <w:rtl/>
        </w:rPr>
        <w:t>قال علاء الدين علي بن محمد القوشجي</w:t>
      </w:r>
      <w:r>
        <w:rPr>
          <w:rtl/>
        </w:rPr>
        <w:t>:</w:t>
      </w:r>
      <w:r w:rsidRPr="00C3465B">
        <w:rPr>
          <w:rtl/>
        </w:rPr>
        <w:t xml:space="preserve"> « وخبر الطائر</w:t>
      </w:r>
      <w:r>
        <w:rPr>
          <w:rtl/>
        </w:rPr>
        <w:t xml:space="preserve">: </w:t>
      </w:r>
      <w:r w:rsidRPr="00C3465B">
        <w:rPr>
          <w:rtl/>
        </w:rPr>
        <w:t>ا</w:t>
      </w:r>
      <w:r w:rsidR="00D149A6">
        <w:rPr>
          <w:rFonts w:hint="cs"/>
          <w:rtl/>
        </w:rPr>
        <w:t>ُ</w:t>
      </w:r>
      <w:r w:rsidRPr="00C3465B">
        <w:rPr>
          <w:rtl/>
        </w:rPr>
        <w:t xml:space="preserve">هدي إلى النبي </w:t>
      </w:r>
      <w:r w:rsidR="00082BFE" w:rsidRPr="00082BFE">
        <w:rPr>
          <w:rStyle w:val="libAlaemChar"/>
          <w:rtl/>
        </w:rPr>
        <w:t>صلى‌الله‌عليه‌وآله‌وسلم</w:t>
      </w:r>
      <w:r w:rsidR="006103F2" w:rsidRPr="006103F2">
        <w:rPr>
          <w:rStyle w:val="libAlaemChar"/>
          <w:rtl/>
        </w:rPr>
        <w:t xml:space="preserve"> </w:t>
      </w:r>
      <w:r w:rsidRPr="00C3465B">
        <w:rPr>
          <w:rtl/>
        </w:rPr>
        <w:t>طائر مشوي فقال</w:t>
      </w:r>
      <w:r>
        <w:rPr>
          <w:rtl/>
        </w:rPr>
        <w:t>:</w:t>
      </w:r>
      <w:r w:rsidRPr="00C3465B">
        <w:rPr>
          <w:rtl/>
        </w:rPr>
        <w:t xml:space="preserve"> الل</w:t>
      </w:r>
      <w:r w:rsidR="00261604">
        <w:rPr>
          <w:rFonts w:hint="cs"/>
          <w:rtl/>
        </w:rPr>
        <w:t>ّ</w:t>
      </w:r>
      <w:r w:rsidRPr="00C3465B">
        <w:rPr>
          <w:rtl/>
        </w:rPr>
        <w:t>هم ائتني بأحبّ خلقك إليك حتى يأكل معي. فجاء علي وأكل.</w:t>
      </w:r>
      <w:r>
        <w:rPr>
          <w:rFonts w:hint="cs"/>
          <w:rtl/>
          <w:lang w:bidi="fa-IR"/>
        </w:rPr>
        <w:t xml:space="preserve"> </w:t>
      </w:r>
      <w:r w:rsidRPr="00C3465B">
        <w:rPr>
          <w:rtl/>
          <w:lang w:bidi="fa-IR"/>
        </w:rPr>
        <w:t>والأحب إلى الله تعالى أفضل » فأجاب</w:t>
      </w:r>
      <w:r>
        <w:rPr>
          <w:rtl/>
          <w:lang w:bidi="fa-IR"/>
        </w:rPr>
        <w:t>:</w:t>
      </w:r>
    </w:p>
    <w:p w:rsidR="00A41E48" w:rsidRPr="00C3465B" w:rsidRDefault="00A41E48" w:rsidP="00A41E48">
      <w:pPr>
        <w:pStyle w:val="libNormal"/>
        <w:rPr>
          <w:rtl/>
          <w:lang w:bidi="fa-IR"/>
        </w:rPr>
      </w:pPr>
      <w:r w:rsidRPr="00C3465B">
        <w:rPr>
          <w:rtl/>
          <w:lang w:bidi="fa-IR"/>
        </w:rPr>
        <w:t>« وأجيب بأنّه</w:t>
      </w:r>
      <w:r>
        <w:rPr>
          <w:rtl/>
          <w:lang w:bidi="fa-IR"/>
        </w:rPr>
        <w:t>:</w:t>
      </w:r>
      <w:r w:rsidRPr="00C3465B">
        <w:rPr>
          <w:rtl/>
          <w:lang w:bidi="fa-IR"/>
        </w:rPr>
        <w:t xml:space="preserve"> لا كلام في عموم مناقبه</w:t>
      </w:r>
      <w:r>
        <w:rPr>
          <w:rtl/>
          <w:lang w:bidi="fa-IR"/>
        </w:rPr>
        <w:t xml:space="preserve"> ..</w:t>
      </w:r>
      <w:r w:rsidRPr="00C3465B">
        <w:rPr>
          <w:rtl/>
          <w:lang w:bidi="fa-IR"/>
        </w:rPr>
        <w:t xml:space="preserve">. » </w:t>
      </w:r>
      <w:r w:rsidRPr="00BE597A">
        <w:rPr>
          <w:rStyle w:val="libFootnotenumChar"/>
          <w:rtl/>
        </w:rPr>
        <w:t>(1)</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شرح التجريد</w:t>
      </w:r>
      <w:r w:rsidR="00A41E48">
        <w:rPr>
          <w:rtl/>
        </w:rPr>
        <w:t>:</w:t>
      </w:r>
      <w:r w:rsidR="00A41E48" w:rsidRPr="00C3465B">
        <w:rPr>
          <w:rtl/>
        </w:rPr>
        <w:t xml:space="preserve"> 379.</w:t>
      </w:r>
    </w:p>
    <w:p w:rsidR="00A41E48" w:rsidRDefault="00A41E48" w:rsidP="00A41E48">
      <w:pPr>
        <w:pStyle w:val="libNormal"/>
        <w:rPr>
          <w:rtl/>
          <w:lang w:bidi="fa-IR"/>
        </w:rPr>
      </w:pPr>
      <w:r>
        <w:rPr>
          <w:rtl/>
          <w:lang w:bidi="fa-IR"/>
        </w:rPr>
        <w:br w:type="page"/>
      </w:r>
    </w:p>
    <w:p w:rsidR="0043598D" w:rsidRDefault="00A41E48" w:rsidP="00A41E48">
      <w:pPr>
        <w:pStyle w:val="Heading3"/>
        <w:rPr>
          <w:rtl/>
          <w:lang w:bidi="fa-IR"/>
        </w:rPr>
      </w:pPr>
      <w:bookmarkStart w:id="1187" w:name="_Toc320549620"/>
      <w:bookmarkStart w:id="1188" w:name="_Toc408483430"/>
      <w:bookmarkStart w:id="1189" w:name="_Toc95570927"/>
      <w:r w:rsidRPr="00C3465B">
        <w:rPr>
          <w:rtl/>
          <w:lang w:bidi="fa-IR"/>
        </w:rPr>
        <w:lastRenderedPageBreak/>
        <w:t>ذكر عبارة التفتازاني والجواب الجواب</w:t>
      </w:r>
      <w:bookmarkEnd w:id="1187"/>
      <w:bookmarkEnd w:id="1188"/>
      <w:bookmarkEnd w:id="1189"/>
    </w:p>
    <w:p w:rsidR="00A41E48" w:rsidRPr="00C3465B" w:rsidRDefault="00A41E48" w:rsidP="00A41E48">
      <w:pPr>
        <w:pStyle w:val="libNormal"/>
        <w:rPr>
          <w:rtl/>
          <w:lang w:bidi="fa-IR"/>
        </w:rPr>
      </w:pPr>
      <w:r w:rsidRPr="00BE597A">
        <w:rPr>
          <w:rStyle w:val="libBold2Char"/>
          <w:rtl/>
        </w:rPr>
        <w:t>أقول</w:t>
      </w:r>
      <w:r>
        <w:rPr>
          <w:rtl/>
          <w:lang w:bidi="fa-IR"/>
        </w:rPr>
        <w:t>:</w:t>
      </w:r>
      <w:r w:rsidRPr="00C3465B">
        <w:rPr>
          <w:rtl/>
          <w:lang w:bidi="fa-IR"/>
        </w:rPr>
        <w:t xml:space="preserve"> لقد تبع القوشجي التفتازاني في هذا المقام في الجواب عن الاستدلال بحديث الطّير</w:t>
      </w:r>
      <w:r>
        <w:rPr>
          <w:rtl/>
          <w:lang w:bidi="fa-IR"/>
        </w:rPr>
        <w:t>،</w:t>
      </w:r>
      <w:r w:rsidRPr="00C3465B">
        <w:rPr>
          <w:rtl/>
          <w:lang w:bidi="fa-IR"/>
        </w:rPr>
        <w:t xml:space="preserve"> حيث نقل كلامه بحذافيره</w:t>
      </w:r>
      <w:r>
        <w:rPr>
          <w:rtl/>
          <w:lang w:bidi="fa-IR"/>
        </w:rPr>
        <w:t>،</w:t>
      </w:r>
      <w:r w:rsidRPr="00C3465B">
        <w:rPr>
          <w:rtl/>
          <w:lang w:bidi="fa-IR"/>
        </w:rPr>
        <w:t xml:space="preserve"> فنكتفي في الجواب</w:t>
      </w:r>
      <w:r>
        <w:rPr>
          <w:rtl/>
          <w:lang w:bidi="fa-IR"/>
        </w:rPr>
        <w:t>:</w:t>
      </w:r>
      <w:r>
        <w:rPr>
          <w:rFonts w:hint="cs"/>
          <w:rtl/>
          <w:lang w:bidi="fa-IR"/>
        </w:rPr>
        <w:t xml:space="preserve"> </w:t>
      </w:r>
      <w:r w:rsidRPr="00C3465B">
        <w:rPr>
          <w:rtl/>
          <w:lang w:bidi="fa-IR"/>
        </w:rPr>
        <w:t>بما ذكرناه في الرد على التفتازاني ولا نعيد.</w:t>
      </w:r>
    </w:p>
    <w:p w:rsidR="0043598D" w:rsidRDefault="00A41E48" w:rsidP="00A41E48">
      <w:pPr>
        <w:pStyle w:val="Heading2Center"/>
        <w:rPr>
          <w:rtl/>
          <w:lang w:bidi="fa-IR"/>
        </w:rPr>
      </w:pPr>
      <w:bookmarkStart w:id="1190" w:name="_Toc320549621"/>
      <w:bookmarkStart w:id="1191" w:name="_Toc408483431"/>
      <w:bookmarkStart w:id="1192" w:name="_Toc95570928"/>
      <w:r w:rsidRPr="00C3465B">
        <w:rPr>
          <w:rtl/>
          <w:lang w:bidi="fa-IR"/>
        </w:rPr>
        <w:t>الشّ</w:t>
      </w:r>
      <w:r w:rsidR="00261604">
        <w:rPr>
          <w:rFonts w:hint="cs"/>
          <w:rtl/>
          <w:lang w:bidi="fa-IR"/>
        </w:rPr>
        <w:t>َ</w:t>
      </w:r>
      <w:r w:rsidRPr="00C3465B">
        <w:rPr>
          <w:rtl/>
          <w:lang w:bidi="fa-IR"/>
        </w:rPr>
        <w:t>هاب</w:t>
      </w:r>
      <w:r w:rsidR="00261604">
        <w:rPr>
          <w:rFonts w:hint="cs"/>
          <w:rtl/>
          <w:lang w:bidi="fa-IR"/>
        </w:rPr>
        <w:t>ُ</w:t>
      </w:r>
      <w:r w:rsidRPr="00C3465B">
        <w:rPr>
          <w:rtl/>
          <w:lang w:bidi="fa-IR"/>
        </w:rPr>
        <w:t xml:space="preserve"> الدّول</w:t>
      </w:r>
      <w:r w:rsidR="00261604">
        <w:rPr>
          <w:rFonts w:hint="cs"/>
          <w:rtl/>
          <w:lang w:bidi="fa-IR"/>
        </w:rPr>
        <w:t>َ</w:t>
      </w:r>
      <w:r w:rsidRPr="00C3465B">
        <w:rPr>
          <w:rtl/>
          <w:lang w:bidi="fa-IR"/>
        </w:rPr>
        <w:t>ت آبادي</w:t>
      </w:r>
      <w:bookmarkEnd w:id="1190"/>
      <w:bookmarkEnd w:id="1191"/>
      <w:bookmarkEnd w:id="1192"/>
    </w:p>
    <w:p w:rsidR="00A41E48" w:rsidRPr="00C3465B" w:rsidRDefault="00A41E48" w:rsidP="00A41E48">
      <w:pPr>
        <w:pStyle w:val="libNormal"/>
        <w:rPr>
          <w:rtl/>
          <w:lang w:bidi="fa-IR"/>
        </w:rPr>
      </w:pPr>
      <w:r w:rsidRPr="00C3465B">
        <w:rPr>
          <w:rtl/>
          <w:lang w:bidi="fa-IR"/>
        </w:rPr>
        <w:t>وقال شهاب الدين ملك العلماء الدولت آبادي الهندي</w:t>
      </w:r>
      <w:r>
        <w:rPr>
          <w:rtl/>
          <w:lang w:bidi="fa-IR"/>
        </w:rPr>
        <w:t>:</w:t>
      </w:r>
      <w:r w:rsidRPr="00C3465B">
        <w:rPr>
          <w:rtl/>
          <w:lang w:bidi="fa-IR"/>
        </w:rPr>
        <w:t xml:space="preserve"> « </w:t>
      </w:r>
      <w:r w:rsidR="00261604">
        <w:rPr>
          <w:rFonts w:hint="cs"/>
          <w:rtl/>
          <w:lang w:bidi="fa-IR"/>
        </w:rPr>
        <w:t>إ</w:t>
      </w:r>
      <w:r w:rsidRPr="00C3465B">
        <w:rPr>
          <w:rtl/>
          <w:lang w:bidi="fa-IR"/>
        </w:rPr>
        <w:t>علم أنّ أحاديث فضيلة علي</w:t>
      </w:r>
      <w:r>
        <w:rPr>
          <w:rtl/>
          <w:lang w:bidi="fa-IR"/>
        </w:rPr>
        <w:t xml:space="preserve"> - </w:t>
      </w:r>
      <w:r w:rsidRPr="00C3465B">
        <w:rPr>
          <w:rtl/>
          <w:lang w:bidi="fa-IR"/>
        </w:rPr>
        <w:t>كرم الله وجهه</w:t>
      </w:r>
      <w:r>
        <w:rPr>
          <w:rtl/>
          <w:lang w:bidi="fa-IR"/>
        </w:rPr>
        <w:t xml:space="preserve"> - </w:t>
      </w:r>
      <w:r w:rsidRPr="00C3465B">
        <w:rPr>
          <w:rtl/>
          <w:lang w:bidi="fa-IR"/>
        </w:rPr>
        <w:t>من الصحاح</w:t>
      </w:r>
      <w:r>
        <w:rPr>
          <w:rtl/>
          <w:lang w:bidi="fa-IR"/>
        </w:rPr>
        <w:t>،</w:t>
      </w:r>
      <w:r w:rsidRPr="00C3465B">
        <w:rPr>
          <w:rtl/>
          <w:lang w:bidi="fa-IR"/>
        </w:rPr>
        <w:t xml:space="preserve"> ولكن احتجاجهم على الخطأ.</w:t>
      </w:r>
    </w:p>
    <w:p w:rsidR="00A41E48" w:rsidRPr="00C3465B" w:rsidRDefault="006A397A" w:rsidP="00714C0E">
      <w:pPr>
        <w:pStyle w:val="libNormal"/>
        <w:rPr>
          <w:rtl/>
          <w:lang w:bidi="fa-IR"/>
        </w:rPr>
      </w:pPr>
      <w:r>
        <w:rPr>
          <w:rFonts w:hint="cs"/>
          <w:rtl/>
          <w:lang w:bidi="fa-IR"/>
        </w:rPr>
        <w:t>إ</w:t>
      </w:r>
      <w:r w:rsidR="00A41E48" w:rsidRPr="00C3465B">
        <w:rPr>
          <w:rtl/>
          <w:lang w:bidi="fa-IR"/>
        </w:rPr>
        <w:t>حتجّ الشيعة بخبر الطير</w:t>
      </w:r>
      <w:r w:rsidR="00A41E48">
        <w:rPr>
          <w:rtl/>
          <w:lang w:bidi="fa-IR"/>
        </w:rPr>
        <w:t xml:space="preserve"> ..</w:t>
      </w:r>
      <w:r w:rsidR="00A41E48" w:rsidRPr="00C3465B">
        <w:rPr>
          <w:rtl/>
          <w:lang w:bidi="fa-IR"/>
        </w:rPr>
        <w:t>. قال أهل السنّة</w:t>
      </w:r>
      <w:r w:rsidR="00A41E48">
        <w:rPr>
          <w:rtl/>
          <w:lang w:bidi="fa-IR"/>
        </w:rPr>
        <w:t>:</w:t>
      </w:r>
      <w:r w:rsidR="00A41E48" w:rsidRPr="00C3465B">
        <w:rPr>
          <w:rtl/>
          <w:lang w:bidi="fa-IR"/>
        </w:rPr>
        <w:t xml:space="preserve"> هذا الحديث لا يدل على أنّه أحب في كلّ شيء من أبي بكر</w:t>
      </w:r>
      <w:r w:rsidR="00A41E48">
        <w:rPr>
          <w:rtl/>
          <w:lang w:bidi="fa-IR"/>
        </w:rPr>
        <w:t xml:space="preserve"> - </w:t>
      </w:r>
      <w:r w:rsidR="00A41E48" w:rsidRPr="00C3465B">
        <w:rPr>
          <w:rtl/>
          <w:lang w:bidi="fa-IR"/>
        </w:rPr>
        <w:t>رضي الله تعالى عنه</w:t>
      </w:r>
      <w:r w:rsidR="00A41E48">
        <w:rPr>
          <w:rtl/>
          <w:lang w:bidi="fa-IR"/>
        </w:rPr>
        <w:t xml:space="preserve"> -.</w:t>
      </w:r>
      <w:r w:rsidR="00A41E48" w:rsidRPr="00C3465B">
        <w:rPr>
          <w:rtl/>
          <w:lang w:bidi="fa-IR"/>
        </w:rPr>
        <w:t xml:space="preserve"> لعل المراد</w:t>
      </w:r>
      <w:r w:rsidR="00A41E48">
        <w:rPr>
          <w:rtl/>
          <w:lang w:bidi="fa-IR"/>
        </w:rPr>
        <w:t>:</w:t>
      </w:r>
      <w:r w:rsidR="00A41E48" w:rsidRPr="00C3465B">
        <w:rPr>
          <w:rtl/>
          <w:lang w:bidi="fa-IR"/>
        </w:rPr>
        <w:t xml:space="preserve"> خيرا</w:t>
      </w:r>
      <w:r w:rsidR="00714C0E">
        <w:rPr>
          <w:rFonts w:hint="cs"/>
          <w:rtl/>
          <w:lang w:bidi="fa-IR"/>
        </w:rPr>
        <w:t>ً</w:t>
      </w:r>
      <w:r w:rsidR="00A41E48" w:rsidRPr="00C3465B">
        <w:rPr>
          <w:rtl/>
          <w:lang w:bidi="fa-IR"/>
        </w:rPr>
        <w:t xml:space="preserve"> لأكل هذا الطير » </w:t>
      </w:r>
      <w:r w:rsidR="00A41E48" w:rsidRPr="00BE597A">
        <w:rPr>
          <w:rStyle w:val="libFootnotenumChar"/>
          <w:rtl/>
        </w:rPr>
        <w:t>(1)</w:t>
      </w:r>
      <w:r w:rsidR="00A41E48">
        <w:rPr>
          <w:rtl/>
          <w:lang w:bidi="fa-IR"/>
        </w:rPr>
        <w:t>.</w:t>
      </w:r>
    </w:p>
    <w:p w:rsidR="0043598D" w:rsidRDefault="00A41E48" w:rsidP="00A41E48">
      <w:pPr>
        <w:pStyle w:val="Heading3"/>
        <w:rPr>
          <w:rtl/>
          <w:lang w:bidi="fa-IR"/>
        </w:rPr>
      </w:pPr>
      <w:bookmarkStart w:id="1193" w:name="_Toc320549622"/>
      <w:bookmarkStart w:id="1194" w:name="_Toc408483432"/>
      <w:bookmarkStart w:id="1195" w:name="_Toc95570929"/>
      <w:r w:rsidRPr="00C3465B">
        <w:rPr>
          <w:rtl/>
          <w:lang w:bidi="fa-IR"/>
        </w:rPr>
        <w:t>اعتراف بصحته وتأويل عرفت بطلانه</w:t>
      </w:r>
      <w:bookmarkEnd w:id="1193"/>
      <w:bookmarkEnd w:id="1194"/>
      <w:bookmarkEnd w:id="1195"/>
    </w:p>
    <w:p w:rsidR="00A41E48" w:rsidRPr="00C3465B" w:rsidRDefault="00A41E48" w:rsidP="00A41E48">
      <w:pPr>
        <w:pStyle w:val="libNormal"/>
        <w:rPr>
          <w:rtl/>
          <w:lang w:bidi="fa-IR"/>
        </w:rPr>
      </w:pPr>
      <w:r w:rsidRPr="00BE597A">
        <w:rPr>
          <w:rStyle w:val="libBold2Char"/>
          <w:rtl/>
        </w:rPr>
        <w:t>أقول</w:t>
      </w:r>
      <w:r>
        <w:rPr>
          <w:rtl/>
          <w:lang w:bidi="fa-IR"/>
        </w:rPr>
        <w:t>:</w:t>
      </w:r>
      <w:r w:rsidRPr="00C3465B">
        <w:rPr>
          <w:rtl/>
          <w:lang w:bidi="fa-IR"/>
        </w:rPr>
        <w:t xml:space="preserve"> قد اعترف هذا الرجل بصحّة حديث الطّير</w:t>
      </w:r>
      <w:r>
        <w:rPr>
          <w:rtl/>
          <w:lang w:bidi="fa-IR"/>
        </w:rPr>
        <w:t>،</w:t>
      </w:r>
      <w:r w:rsidRPr="00C3465B">
        <w:rPr>
          <w:rtl/>
          <w:lang w:bidi="fa-IR"/>
        </w:rPr>
        <w:t xml:space="preserve"> لكنّه أجاب عن الاستدلال به بتأويله عن ظاهره</w:t>
      </w:r>
      <w:r>
        <w:rPr>
          <w:rtl/>
          <w:lang w:bidi="fa-IR"/>
        </w:rPr>
        <w:t>،</w:t>
      </w:r>
      <w:r w:rsidRPr="00C3465B">
        <w:rPr>
          <w:rtl/>
          <w:lang w:bidi="fa-IR"/>
        </w:rPr>
        <w:t xml:space="preserve"> ناسبا</w:t>
      </w:r>
      <w:r w:rsidR="00714C0E">
        <w:rPr>
          <w:rFonts w:hint="cs"/>
          <w:rtl/>
          <w:lang w:bidi="fa-IR"/>
        </w:rPr>
        <w:t>ً</w:t>
      </w:r>
      <w:r w:rsidRPr="00C3465B">
        <w:rPr>
          <w:rtl/>
          <w:lang w:bidi="fa-IR"/>
        </w:rPr>
        <w:t xml:space="preserve"> هذا التأويل إلى أهل السنّة</w:t>
      </w:r>
      <w:r>
        <w:rPr>
          <w:rtl/>
          <w:lang w:bidi="fa-IR"/>
        </w:rPr>
        <w:t>،</w:t>
      </w:r>
      <w:r w:rsidRPr="00C3465B">
        <w:rPr>
          <w:rtl/>
          <w:lang w:bidi="fa-IR"/>
        </w:rPr>
        <w:t xml:space="preserve"> وقد عرفت بطلان هذا التأويل وفساده كغيره ممّا ذكروه</w:t>
      </w:r>
      <w:r>
        <w:rPr>
          <w:rtl/>
          <w:lang w:bidi="fa-IR"/>
        </w:rPr>
        <w:t>،</w:t>
      </w:r>
      <w:r w:rsidRPr="00C3465B">
        <w:rPr>
          <w:rtl/>
          <w:lang w:bidi="fa-IR"/>
        </w:rPr>
        <w:t xml:space="preserve"> وإنّ كثيرا</w:t>
      </w:r>
      <w:r w:rsidR="00714C0E">
        <w:rPr>
          <w:rFonts w:hint="cs"/>
          <w:rtl/>
          <w:lang w:bidi="fa-IR"/>
        </w:rPr>
        <w:t>ً</w:t>
      </w:r>
      <w:r w:rsidRPr="00C3465B">
        <w:rPr>
          <w:rtl/>
          <w:lang w:bidi="fa-IR"/>
        </w:rPr>
        <w:t xml:space="preserve"> منهم لم يلج</w:t>
      </w:r>
      <w:r w:rsidR="00714C0E">
        <w:rPr>
          <w:rFonts w:hint="cs"/>
          <w:rtl/>
          <w:lang w:bidi="fa-IR"/>
        </w:rPr>
        <w:t>أ</w:t>
      </w:r>
      <w:r w:rsidRPr="00C3465B">
        <w:rPr>
          <w:rtl/>
          <w:lang w:bidi="fa-IR"/>
        </w:rPr>
        <w:t>وا إلى التأويل لوضوح وهنه وسخافته</w:t>
      </w:r>
      <w:r>
        <w:rPr>
          <w:rtl/>
          <w:lang w:bidi="fa-IR"/>
        </w:rPr>
        <w:t>،</w:t>
      </w:r>
      <w:r w:rsidRPr="00C3465B">
        <w:rPr>
          <w:rtl/>
          <w:lang w:bidi="fa-IR"/>
        </w:rPr>
        <w:t xml:space="preserve"> فزعموا المعارضة بما وضعوه في فضل الشيخين</w:t>
      </w:r>
      <w:r>
        <w:rPr>
          <w:rtl/>
          <w:lang w:bidi="fa-IR"/>
        </w:rPr>
        <w:t>،</w:t>
      </w:r>
      <w:r w:rsidRPr="00C3465B">
        <w:rPr>
          <w:rtl/>
          <w:lang w:bidi="fa-IR"/>
        </w:rPr>
        <w:t xml:space="preserve"> أو أحدهما.</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هداية السعداء. الهداية الا</w:t>
      </w:r>
      <w:r w:rsidR="00714C0E">
        <w:rPr>
          <w:rFonts w:hint="cs"/>
          <w:rtl/>
        </w:rPr>
        <w:t>ُ</w:t>
      </w:r>
      <w:r w:rsidR="00A41E48" w:rsidRPr="00C3465B">
        <w:rPr>
          <w:rtl/>
        </w:rPr>
        <w:t>ولى من الجلوة السابعة.</w:t>
      </w:r>
    </w:p>
    <w:p w:rsidR="00A41E48" w:rsidRDefault="00A41E48" w:rsidP="00A41E48">
      <w:pPr>
        <w:pStyle w:val="libNormal"/>
        <w:rPr>
          <w:rtl/>
          <w:lang w:bidi="fa-IR"/>
        </w:rPr>
      </w:pPr>
      <w:r>
        <w:rPr>
          <w:rtl/>
          <w:lang w:bidi="fa-IR"/>
        </w:rPr>
        <w:br w:type="page"/>
      </w:r>
    </w:p>
    <w:p w:rsidR="0043598D" w:rsidRDefault="00A41E48" w:rsidP="00A41E48">
      <w:pPr>
        <w:pStyle w:val="Heading2Center"/>
        <w:rPr>
          <w:rtl/>
          <w:lang w:bidi="fa-IR"/>
        </w:rPr>
      </w:pPr>
      <w:bookmarkStart w:id="1196" w:name="_Toc320549623"/>
      <w:bookmarkStart w:id="1197" w:name="_Toc408483433"/>
      <w:bookmarkStart w:id="1198" w:name="_Toc95570930"/>
      <w:r w:rsidRPr="00C3465B">
        <w:rPr>
          <w:rtl/>
          <w:lang w:bidi="fa-IR"/>
        </w:rPr>
        <w:lastRenderedPageBreak/>
        <w:t>إسحاق الهروي</w:t>
      </w:r>
      <w:bookmarkEnd w:id="1196"/>
      <w:bookmarkEnd w:id="1197"/>
      <w:bookmarkEnd w:id="1198"/>
    </w:p>
    <w:p w:rsidR="00A41E48" w:rsidRPr="00C3465B" w:rsidRDefault="00A41E48" w:rsidP="00A41E48">
      <w:pPr>
        <w:pStyle w:val="libNormal"/>
        <w:rPr>
          <w:rtl/>
          <w:lang w:bidi="fa-IR"/>
        </w:rPr>
      </w:pPr>
      <w:r w:rsidRPr="00C3465B">
        <w:rPr>
          <w:rtl/>
          <w:lang w:bidi="fa-IR"/>
        </w:rPr>
        <w:t>وقال إسحاق الهروي</w:t>
      </w:r>
      <w:r>
        <w:rPr>
          <w:rtl/>
          <w:lang w:bidi="fa-IR"/>
        </w:rPr>
        <w:t xml:space="preserve"> - </w:t>
      </w:r>
      <w:r w:rsidRPr="00C3465B">
        <w:rPr>
          <w:rtl/>
          <w:lang w:bidi="fa-IR"/>
        </w:rPr>
        <w:t>سبط الميرزا مخدوم</w:t>
      </w:r>
      <w:r>
        <w:rPr>
          <w:rtl/>
          <w:lang w:bidi="fa-IR"/>
        </w:rPr>
        <w:t xml:space="preserve"> - </w:t>
      </w:r>
      <w:r w:rsidRPr="00C3465B">
        <w:rPr>
          <w:rtl/>
          <w:lang w:bidi="fa-IR"/>
        </w:rPr>
        <w:t>مقتصرا</w:t>
      </w:r>
      <w:r w:rsidR="00714C0E">
        <w:rPr>
          <w:rFonts w:hint="cs"/>
          <w:rtl/>
          <w:lang w:bidi="fa-IR"/>
        </w:rPr>
        <w:t>ً</w:t>
      </w:r>
      <w:r w:rsidRPr="00C3465B">
        <w:rPr>
          <w:rtl/>
          <w:lang w:bidi="fa-IR"/>
        </w:rPr>
        <w:t xml:space="preserve"> على بعض هفوات التفتازاني في جواب حديث الطير</w:t>
      </w:r>
      <w:r>
        <w:rPr>
          <w:rtl/>
          <w:lang w:bidi="fa-IR"/>
        </w:rPr>
        <w:t>:</w:t>
      </w:r>
      <w:r w:rsidRPr="00C3465B">
        <w:rPr>
          <w:rtl/>
          <w:lang w:bidi="fa-IR"/>
        </w:rPr>
        <w:t xml:space="preserve"> « والجواب</w:t>
      </w:r>
      <w:r>
        <w:rPr>
          <w:rtl/>
          <w:lang w:bidi="fa-IR"/>
        </w:rPr>
        <w:t>:</w:t>
      </w:r>
      <w:r w:rsidRPr="00C3465B">
        <w:rPr>
          <w:rtl/>
          <w:lang w:bidi="fa-IR"/>
        </w:rPr>
        <w:t xml:space="preserve"> إنّه يحتمل تخصيص أبي بكر وعمر</w:t>
      </w:r>
      <w:r>
        <w:rPr>
          <w:rtl/>
          <w:lang w:bidi="fa-IR"/>
        </w:rPr>
        <w:t xml:space="preserve"> - </w:t>
      </w:r>
      <w:r w:rsidRPr="00C3465B">
        <w:rPr>
          <w:rtl/>
          <w:lang w:bidi="fa-IR"/>
        </w:rPr>
        <w:t>رضي الله تعالى عنهما</w:t>
      </w:r>
      <w:r>
        <w:rPr>
          <w:rtl/>
          <w:lang w:bidi="fa-IR"/>
        </w:rPr>
        <w:t xml:space="preserve"> - </w:t>
      </w:r>
      <w:r w:rsidRPr="00C3465B">
        <w:rPr>
          <w:rtl/>
          <w:lang w:bidi="fa-IR"/>
        </w:rPr>
        <w:t>عملا</w:t>
      </w:r>
      <w:r w:rsidR="00714C0E">
        <w:rPr>
          <w:rFonts w:hint="cs"/>
          <w:rtl/>
          <w:lang w:bidi="fa-IR"/>
        </w:rPr>
        <w:t>ً</w:t>
      </w:r>
      <w:r w:rsidRPr="00C3465B">
        <w:rPr>
          <w:rtl/>
          <w:lang w:bidi="fa-IR"/>
        </w:rPr>
        <w:t xml:space="preserve"> بأدلّة أفضليّتهما. وأيضا</w:t>
      </w:r>
      <w:r w:rsidR="00714C0E">
        <w:rPr>
          <w:rFonts w:hint="cs"/>
          <w:rtl/>
          <w:lang w:bidi="fa-IR"/>
        </w:rPr>
        <w:t>ً</w:t>
      </w:r>
      <w:r>
        <w:rPr>
          <w:rtl/>
          <w:lang w:bidi="fa-IR"/>
        </w:rPr>
        <w:t>:</w:t>
      </w:r>
      <w:r w:rsidRPr="00C3465B">
        <w:rPr>
          <w:rtl/>
          <w:lang w:bidi="fa-IR"/>
        </w:rPr>
        <w:t xml:space="preserve"> يحتمل أن</w:t>
      </w:r>
      <w:r w:rsidR="00714C0E">
        <w:rPr>
          <w:rFonts w:hint="cs"/>
          <w:rtl/>
          <w:lang w:bidi="fa-IR"/>
        </w:rPr>
        <w:t>ْ</w:t>
      </w:r>
      <w:r w:rsidRPr="00C3465B">
        <w:rPr>
          <w:rtl/>
          <w:lang w:bidi="fa-IR"/>
        </w:rPr>
        <w:t xml:space="preserve"> يكون أحب الخلق إليك في أن يأكل</w:t>
      </w:r>
      <w:r>
        <w:rPr>
          <w:rtl/>
          <w:lang w:bidi="fa-IR"/>
        </w:rPr>
        <w:t>،</w:t>
      </w:r>
      <w:r w:rsidRPr="00C3465B">
        <w:rPr>
          <w:rtl/>
          <w:lang w:bidi="fa-IR"/>
        </w:rPr>
        <w:t xml:space="preserve"> لا مطلق الأحب »</w:t>
      </w:r>
      <w:r>
        <w:rPr>
          <w:rtl/>
          <w:lang w:bidi="fa-IR"/>
        </w:rPr>
        <w:t>.</w:t>
      </w:r>
    </w:p>
    <w:p w:rsidR="0043598D" w:rsidRDefault="00A41E48" w:rsidP="00A41E48">
      <w:pPr>
        <w:pStyle w:val="Heading3"/>
        <w:rPr>
          <w:rtl/>
          <w:lang w:bidi="fa-IR"/>
        </w:rPr>
      </w:pPr>
      <w:bookmarkStart w:id="1199" w:name="_Toc320549624"/>
      <w:bookmarkStart w:id="1200" w:name="_Toc408483434"/>
      <w:bookmarkStart w:id="1201" w:name="_Toc95570931"/>
      <w:r w:rsidRPr="00C3465B">
        <w:rPr>
          <w:rtl/>
          <w:lang w:bidi="fa-IR"/>
        </w:rPr>
        <w:t>ذكر تأويل التفتازاني وقد عرفت فساده</w:t>
      </w:r>
      <w:bookmarkEnd w:id="1199"/>
      <w:bookmarkEnd w:id="1200"/>
      <w:bookmarkEnd w:id="1201"/>
    </w:p>
    <w:p w:rsidR="00A41E48" w:rsidRPr="00C3465B" w:rsidRDefault="00A41E48" w:rsidP="00A41E48">
      <w:pPr>
        <w:pStyle w:val="libNormal"/>
        <w:rPr>
          <w:rtl/>
          <w:lang w:bidi="fa-IR"/>
        </w:rPr>
      </w:pPr>
      <w:r w:rsidRPr="00C3465B">
        <w:rPr>
          <w:rtl/>
          <w:lang w:bidi="fa-IR"/>
        </w:rPr>
        <w:t>وما ذكره هذا الرجل ليس إل</w:t>
      </w:r>
      <w:r w:rsidR="00714C0E">
        <w:rPr>
          <w:rFonts w:hint="cs"/>
          <w:rtl/>
          <w:lang w:bidi="fa-IR"/>
        </w:rPr>
        <w:t>ّ</w:t>
      </w:r>
      <w:r w:rsidRPr="00C3465B">
        <w:rPr>
          <w:rtl/>
          <w:lang w:bidi="fa-IR"/>
        </w:rPr>
        <w:t>ا تأويل التفتازاني</w:t>
      </w:r>
      <w:r>
        <w:rPr>
          <w:rtl/>
          <w:lang w:bidi="fa-IR"/>
        </w:rPr>
        <w:t>،</w:t>
      </w:r>
      <w:r w:rsidRPr="00C3465B">
        <w:rPr>
          <w:rtl/>
          <w:lang w:bidi="fa-IR"/>
        </w:rPr>
        <w:t xml:space="preserve"> وقد عرفت فساده فلا نعيد.</w:t>
      </w:r>
    </w:p>
    <w:p w:rsidR="0043598D" w:rsidRDefault="00A41E48" w:rsidP="00A41E48">
      <w:pPr>
        <w:pStyle w:val="Heading2Center"/>
        <w:rPr>
          <w:rtl/>
          <w:lang w:bidi="fa-IR"/>
        </w:rPr>
      </w:pPr>
      <w:bookmarkStart w:id="1202" w:name="_Toc320549625"/>
      <w:bookmarkStart w:id="1203" w:name="_Toc408483435"/>
      <w:bookmarkStart w:id="1204" w:name="_Toc95570932"/>
      <w:r w:rsidRPr="00C3465B">
        <w:rPr>
          <w:rtl/>
          <w:lang w:bidi="fa-IR"/>
        </w:rPr>
        <w:t>ح</w:t>
      </w:r>
      <w:r w:rsidR="00714C0E">
        <w:rPr>
          <w:rFonts w:hint="cs"/>
          <w:rtl/>
          <w:lang w:bidi="fa-IR"/>
        </w:rPr>
        <w:t>ُ</w:t>
      </w:r>
      <w:r w:rsidRPr="00C3465B">
        <w:rPr>
          <w:rtl/>
          <w:lang w:bidi="fa-IR"/>
        </w:rPr>
        <w:t>سام الدّين السّهارنفوري</w:t>
      </w:r>
      <w:bookmarkEnd w:id="1202"/>
      <w:bookmarkEnd w:id="1203"/>
      <w:bookmarkEnd w:id="1204"/>
    </w:p>
    <w:p w:rsidR="0043598D" w:rsidRDefault="00A41E48" w:rsidP="00A41E48">
      <w:pPr>
        <w:pStyle w:val="Heading3"/>
        <w:rPr>
          <w:rtl/>
          <w:lang w:bidi="fa-IR"/>
        </w:rPr>
      </w:pPr>
      <w:bookmarkStart w:id="1205" w:name="_Toc320549626"/>
      <w:bookmarkStart w:id="1206" w:name="_Toc408483436"/>
      <w:bookmarkStart w:id="1207" w:name="_Toc95570933"/>
      <w:r w:rsidRPr="00C3465B">
        <w:rPr>
          <w:rtl/>
          <w:lang w:bidi="fa-IR"/>
        </w:rPr>
        <w:t>تأويل تقدّم فساده</w:t>
      </w:r>
      <w:bookmarkEnd w:id="1205"/>
      <w:bookmarkEnd w:id="1206"/>
      <w:bookmarkEnd w:id="1207"/>
    </w:p>
    <w:p w:rsidR="00A41E48" w:rsidRPr="00C3465B" w:rsidRDefault="00A41E48" w:rsidP="00A41E48">
      <w:pPr>
        <w:pStyle w:val="libNormal"/>
        <w:rPr>
          <w:rtl/>
          <w:lang w:bidi="fa-IR"/>
        </w:rPr>
      </w:pPr>
      <w:r w:rsidRPr="00C3465B">
        <w:rPr>
          <w:rtl/>
          <w:lang w:bidi="fa-IR"/>
        </w:rPr>
        <w:t>واقتصر حسام الدّين السّهارنفوري في ( مرافض الروافض ) على بعض هفوات عبد الحق الدهلوي الذي عرفت فسادها فيما سبق.</w:t>
      </w:r>
    </w:p>
    <w:p w:rsidR="0043598D" w:rsidRDefault="00A41E48" w:rsidP="00A41E48">
      <w:pPr>
        <w:pStyle w:val="Heading2Center"/>
        <w:rPr>
          <w:rtl/>
          <w:lang w:bidi="fa-IR"/>
        </w:rPr>
      </w:pPr>
      <w:bookmarkStart w:id="1208" w:name="_Toc320549627"/>
      <w:bookmarkStart w:id="1209" w:name="_Toc408483437"/>
      <w:bookmarkStart w:id="1210" w:name="_Toc95570934"/>
      <w:r w:rsidRPr="00C3465B">
        <w:rPr>
          <w:rtl/>
          <w:lang w:bidi="fa-IR"/>
        </w:rPr>
        <w:t>محمّ</w:t>
      </w:r>
      <w:r w:rsidR="00714C0E">
        <w:rPr>
          <w:rFonts w:hint="cs"/>
          <w:rtl/>
          <w:lang w:bidi="fa-IR"/>
        </w:rPr>
        <w:t>َ</w:t>
      </w:r>
      <w:r w:rsidRPr="00C3465B">
        <w:rPr>
          <w:rtl/>
          <w:lang w:bidi="fa-IR"/>
        </w:rPr>
        <w:t>د الب</w:t>
      </w:r>
      <w:r w:rsidR="00714C0E">
        <w:rPr>
          <w:rFonts w:hint="cs"/>
          <w:rtl/>
          <w:lang w:bidi="fa-IR"/>
        </w:rPr>
        <w:t>َ</w:t>
      </w:r>
      <w:r w:rsidRPr="00C3465B">
        <w:rPr>
          <w:rtl/>
          <w:lang w:bidi="fa-IR"/>
        </w:rPr>
        <w:t>دخشاني</w:t>
      </w:r>
      <w:bookmarkEnd w:id="1208"/>
      <w:bookmarkEnd w:id="1209"/>
      <w:bookmarkEnd w:id="1210"/>
    </w:p>
    <w:p w:rsidR="00A41E48" w:rsidRPr="00C3465B" w:rsidRDefault="00A41E48" w:rsidP="00A41E48">
      <w:pPr>
        <w:pStyle w:val="libNormal"/>
        <w:rPr>
          <w:rtl/>
          <w:lang w:bidi="fa-IR"/>
        </w:rPr>
      </w:pPr>
      <w:r w:rsidRPr="00C3465B">
        <w:rPr>
          <w:rtl/>
          <w:lang w:bidi="fa-IR"/>
        </w:rPr>
        <w:t>وأجاب الميرزا محمد بن معتمد خان البدخشاني عن ال</w:t>
      </w:r>
      <w:r w:rsidR="00714C0E">
        <w:rPr>
          <w:rFonts w:hint="cs"/>
          <w:rtl/>
          <w:lang w:bidi="fa-IR"/>
        </w:rPr>
        <w:t>إِ</w:t>
      </w:r>
      <w:r w:rsidRPr="00C3465B">
        <w:rPr>
          <w:rtl/>
          <w:lang w:bidi="fa-IR"/>
        </w:rPr>
        <w:t>ستدلال بحديث الطير لا بالقدح في سنده</w:t>
      </w:r>
      <w:r>
        <w:rPr>
          <w:rtl/>
          <w:lang w:bidi="fa-IR"/>
        </w:rPr>
        <w:t>،</w:t>
      </w:r>
      <w:r w:rsidRPr="00C3465B">
        <w:rPr>
          <w:rtl/>
          <w:lang w:bidi="fa-IR"/>
        </w:rPr>
        <w:t xml:space="preserve"> ولا بالتأويل</w:t>
      </w:r>
      <w:r>
        <w:rPr>
          <w:rtl/>
          <w:lang w:bidi="fa-IR"/>
        </w:rPr>
        <w:t>،</w:t>
      </w:r>
      <w:r w:rsidRPr="00C3465B">
        <w:rPr>
          <w:rtl/>
          <w:lang w:bidi="fa-IR"/>
        </w:rPr>
        <w:t xml:space="preserve"> بل بالمعارضة</w:t>
      </w:r>
      <w:r>
        <w:rPr>
          <w:rFonts w:hint="cs"/>
          <w:rtl/>
          <w:lang w:bidi="fa-IR"/>
        </w:rPr>
        <w:t xml:space="preserve"> </w:t>
      </w:r>
      <w:r w:rsidRPr="00C3465B">
        <w:rPr>
          <w:rtl/>
        </w:rPr>
        <w:t>بالحديث الموضوع في فضل عمر بن الخطّاب</w:t>
      </w:r>
      <w:r>
        <w:rPr>
          <w:rtl/>
        </w:rPr>
        <w:t xml:space="preserve">: </w:t>
      </w:r>
      <w:r w:rsidRPr="00C3465B">
        <w:rPr>
          <w:rtl/>
        </w:rPr>
        <w:t>« ما طلعت الشمس على رجل</w:t>
      </w:r>
      <w:r w:rsidR="00714C0E">
        <w:rPr>
          <w:rFonts w:hint="cs"/>
          <w:rtl/>
        </w:rPr>
        <w:t>ٍ</w:t>
      </w:r>
      <w:r w:rsidRPr="00C3465B">
        <w:rPr>
          <w:rtl/>
        </w:rPr>
        <w:t xml:space="preserve"> خير من عمر » </w:t>
      </w:r>
      <w:r w:rsidRPr="00BE597A">
        <w:rPr>
          <w:rStyle w:val="libFootnotenumChar"/>
          <w:rtl/>
        </w:rPr>
        <w:t>(1)</w:t>
      </w:r>
      <w:r>
        <w:rPr>
          <w:rtl/>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ردّ البدعة</w:t>
      </w:r>
      <w:r w:rsidR="00A41E48">
        <w:rPr>
          <w:rtl/>
        </w:rPr>
        <w:t xml:space="preserve"> - </w:t>
      </w:r>
      <w:r w:rsidR="00A41E48" w:rsidRPr="00C3465B">
        <w:rPr>
          <w:rtl/>
        </w:rPr>
        <w:t>مخطوط.</w:t>
      </w:r>
    </w:p>
    <w:p w:rsidR="00A41E48" w:rsidRDefault="00A41E48" w:rsidP="00A41E48">
      <w:pPr>
        <w:pStyle w:val="libNormal"/>
        <w:rPr>
          <w:rtl/>
          <w:lang w:bidi="fa-IR"/>
        </w:rPr>
      </w:pPr>
      <w:r>
        <w:rPr>
          <w:rtl/>
          <w:lang w:bidi="fa-IR"/>
        </w:rPr>
        <w:br w:type="page"/>
      </w:r>
    </w:p>
    <w:p w:rsidR="00A41E48" w:rsidRPr="00C3465B" w:rsidRDefault="00A41E48" w:rsidP="00A41E48">
      <w:pPr>
        <w:pStyle w:val="Heading3"/>
        <w:rPr>
          <w:rtl/>
          <w:lang w:bidi="fa-IR"/>
        </w:rPr>
      </w:pPr>
      <w:bookmarkStart w:id="1211" w:name="_Toc320549628"/>
      <w:bookmarkStart w:id="1212" w:name="_Toc408483438"/>
      <w:bookmarkStart w:id="1213" w:name="_Toc95570935"/>
      <w:r w:rsidRPr="00C3465B">
        <w:rPr>
          <w:rtl/>
          <w:lang w:bidi="fa-IR"/>
        </w:rPr>
        <w:lastRenderedPageBreak/>
        <w:t>اعتراف بالسّند والدلالة ودعوى المعارضة</w:t>
      </w:r>
      <w:bookmarkEnd w:id="1211"/>
      <w:bookmarkEnd w:id="1212"/>
      <w:bookmarkEnd w:id="1213"/>
    </w:p>
    <w:p w:rsidR="00A41E48" w:rsidRPr="00C3465B" w:rsidRDefault="00A41E48" w:rsidP="00A41E48">
      <w:pPr>
        <w:pStyle w:val="libNormal"/>
        <w:rPr>
          <w:rtl/>
          <w:lang w:bidi="fa-IR"/>
        </w:rPr>
      </w:pPr>
      <w:r w:rsidRPr="00C3465B">
        <w:rPr>
          <w:rtl/>
          <w:lang w:bidi="fa-IR"/>
        </w:rPr>
        <w:t xml:space="preserve">والمهمّ اعترافه الضمني بسند حديث الطّير وتماميّة دلالته على أفضلية مولانا أمير المؤمنين </w:t>
      </w:r>
      <w:r w:rsidRPr="001C3131">
        <w:rPr>
          <w:rStyle w:val="libAlaemChar"/>
          <w:rtl/>
        </w:rPr>
        <w:t>عليه‌السلام</w:t>
      </w:r>
      <w:r>
        <w:rPr>
          <w:rtl/>
          <w:lang w:bidi="fa-IR"/>
        </w:rPr>
        <w:t>،</w:t>
      </w:r>
      <w:r w:rsidRPr="00C3465B">
        <w:rPr>
          <w:rtl/>
          <w:lang w:bidi="fa-IR"/>
        </w:rPr>
        <w:t xml:space="preserve"> فإن في ذلك تخطئة</w:t>
      </w:r>
      <w:r w:rsidR="00714C0E">
        <w:rPr>
          <w:rFonts w:hint="cs"/>
          <w:rtl/>
          <w:lang w:bidi="fa-IR"/>
        </w:rPr>
        <w:t>ً</w:t>
      </w:r>
      <w:r w:rsidRPr="00C3465B">
        <w:rPr>
          <w:rtl/>
          <w:lang w:bidi="fa-IR"/>
        </w:rPr>
        <w:t xml:space="preserve"> لكلّ </w:t>
      </w:r>
      <w:r w:rsidR="00714C0E">
        <w:rPr>
          <w:rFonts w:hint="cs"/>
          <w:rtl/>
          <w:lang w:bidi="fa-IR"/>
        </w:rPr>
        <w:t>ا</w:t>
      </w:r>
      <w:r w:rsidRPr="00C3465B">
        <w:rPr>
          <w:rtl/>
          <w:lang w:bidi="fa-IR"/>
        </w:rPr>
        <w:t>ولئك الذين حاولوا القدح في سنده أو تأويله عن ظاهره. وأمّا دعوى معارضته بالحديث الموضوع المذكور فهي متابعة لبعض أسلافه</w:t>
      </w:r>
      <w:r>
        <w:rPr>
          <w:rtl/>
          <w:lang w:bidi="fa-IR"/>
        </w:rPr>
        <w:t>،</w:t>
      </w:r>
      <w:r w:rsidRPr="00C3465B">
        <w:rPr>
          <w:rtl/>
          <w:lang w:bidi="fa-IR"/>
        </w:rPr>
        <w:t xml:space="preserve"> وقد أجبنا عنها فيما تقدّم. وحاصل ذلك</w:t>
      </w:r>
      <w:r>
        <w:rPr>
          <w:rtl/>
          <w:lang w:bidi="fa-IR"/>
        </w:rPr>
        <w:t>:</w:t>
      </w:r>
      <w:r>
        <w:rPr>
          <w:rFonts w:hint="cs"/>
          <w:rtl/>
          <w:lang w:bidi="fa-IR"/>
        </w:rPr>
        <w:t xml:space="preserve"> </w:t>
      </w:r>
      <w:r w:rsidRPr="00C3465B">
        <w:rPr>
          <w:rtl/>
          <w:lang w:bidi="fa-IR"/>
        </w:rPr>
        <w:t>أن هذا الحديث موضوع</w:t>
      </w:r>
      <w:r>
        <w:rPr>
          <w:rtl/>
          <w:lang w:bidi="fa-IR"/>
        </w:rPr>
        <w:t>،</w:t>
      </w:r>
      <w:r w:rsidRPr="00C3465B">
        <w:rPr>
          <w:rtl/>
          <w:lang w:bidi="fa-IR"/>
        </w:rPr>
        <w:t xml:space="preserve"> وعلى فرض تماميته سندا</w:t>
      </w:r>
      <w:r w:rsidR="00714C0E">
        <w:rPr>
          <w:rFonts w:hint="cs"/>
          <w:rtl/>
          <w:lang w:bidi="fa-IR"/>
        </w:rPr>
        <w:t>ً</w:t>
      </w:r>
      <w:r w:rsidRPr="00C3465B">
        <w:rPr>
          <w:rtl/>
          <w:lang w:bidi="fa-IR"/>
        </w:rPr>
        <w:t xml:space="preserve"> فهو معتبر عندهم وليس بحجّة على الشّيعة</w:t>
      </w:r>
      <w:r>
        <w:rPr>
          <w:rtl/>
          <w:lang w:bidi="fa-IR"/>
        </w:rPr>
        <w:t>،</w:t>
      </w:r>
      <w:r w:rsidRPr="00C3465B">
        <w:rPr>
          <w:rtl/>
          <w:lang w:bidi="fa-IR"/>
        </w:rPr>
        <w:t xml:space="preserve"> بخلاف حديث الطّير الذي ثبت من طرق أهل السنّة فيكون حجة</w:t>
      </w:r>
      <w:r w:rsidR="00436E1E">
        <w:rPr>
          <w:rFonts w:hint="cs"/>
          <w:rtl/>
          <w:lang w:bidi="fa-IR"/>
        </w:rPr>
        <w:t>ً</w:t>
      </w:r>
      <w:r w:rsidRPr="00C3465B">
        <w:rPr>
          <w:rtl/>
          <w:lang w:bidi="fa-IR"/>
        </w:rPr>
        <w:t xml:space="preserve"> عليهم</w:t>
      </w:r>
      <w:r>
        <w:rPr>
          <w:rtl/>
          <w:lang w:bidi="fa-IR"/>
        </w:rPr>
        <w:t xml:space="preserve"> ..</w:t>
      </w:r>
      <w:r w:rsidRPr="00C3465B">
        <w:rPr>
          <w:rtl/>
          <w:lang w:bidi="fa-IR"/>
        </w:rPr>
        <w:t>. ومن المعلوم أنّ ما ليس بحجة</w:t>
      </w:r>
      <w:r w:rsidR="00436E1E">
        <w:rPr>
          <w:rFonts w:hint="cs"/>
          <w:rtl/>
          <w:lang w:bidi="fa-IR"/>
        </w:rPr>
        <w:t>ٍ</w:t>
      </w:r>
      <w:r w:rsidRPr="00C3465B">
        <w:rPr>
          <w:rtl/>
          <w:lang w:bidi="fa-IR"/>
        </w:rPr>
        <w:t xml:space="preserve"> لا يعارض الحجة.</w:t>
      </w:r>
    </w:p>
    <w:p w:rsidR="0043598D" w:rsidRDefault="00A41E48" w:rsidP="00A41E48">
      <w:pPr>
        <w:pStyle w:val="Heading2Center"/>
        <w:rPr>
          <w:rtl/>
          <w:lang w:bidi="fa-IR"/>
        </w:rPr>
      </w:pPr>
      <w:bookmarkStart w:id="1214" w:name="_Toc320549629"/>
      <w:bookmarkStart w:id="1215" w:name="_Toc408483439"/>
      <w:bookmarkStart w:id="1216" w:name="_Toc95570936"/>
      <w:r w:rsidRPr="00C3465B">
        <w:rPr>
          <w:rtl/>
          <w:lang w:bidi="fa-IR"/>
        </w:rPr>
        <w:t>وليّ</w:t>
      </w:r>
      <w:r w:rsidR="00436E1E">
        <w:rPr>
          <w:rFonts w:hint="cs"/>
          <w:rtl/>
          <w:lang w:bidi="fa-IR"/>
        </w:rPr>
        <w:t>ُ</w:t>
      </w:r>
      <w:r w:rsidRPr="00C3465B">
        <w:rPr>
          <w:rtl/>
          <w:lang w:bidi="fa-IR"/>
        </w:rPr>
        <w:t xml:space="preserve"> الله الدّهلوي</w:t>
      </w:r>
      <w:bookmarkEnd w:id="1214"/>
      <w:bookmarkEnd w:id="1215"/>
      <w:bookmarkEnd w:id="1216"/>
    </w:p>
    <w:p w:rsidR="00A41E48" w:rsidRPr="00C3465B" w:rsidRDefault="00A41E48" w:rsidP="00A41E48">
      <w:pPr>
        <w:pStyle w:val="libNormal"/>
        <w:rPr>
          <w:rtl/>
        </w:rPr>
      </w:pPr>
      <w:r w:rsidRPr="00C3465B">
        <w:rPr>
          <w:rtl/>
          <w:lang w:bidi="fa-IR"/>
        </w:rPr>
        <w:t>وتشبّث الشيخ ولي الله الدهلوي ( والد الدهلوي ) في الجواب عن الاستدلال بحديث الطير بأباطيل عديدة</w:t>
      </w:r>
      <w:r>
        <w:rPr>
          <w:rtl/>
          <w:lang w:bidi="fa-IR"/>
        </w:rPr>
        <w:t xml:space="preserve"> ..</w:t>
      </w:r>
      <w:r w:rsidRPr="00C3465B">
        <w:rPr>
          <w:rtl/>
          <w:lang w:bidi="fa-IR"/>
        </w:rPr>
        <w:t>. حيث قال بجواب المحقّق الطوسي صاحب التجريد</w:t>
      </w:r>
      <w:r>
        <w:rPr>
          <w:rtl/>
          <w:lang w:bidi="fa-IR"/>
        </w:rPr>
        <w:t>:</w:t>
      </w:r>
      <w:r>
        <w:rPr>
          <w:rFonts w:hint="cs"/>
          <w:rtl/>
          <w:lang w:bidi="fa-IR"/>
        </w:rPr>
        <w:t xml:space="preserve"> </w:t>
      </w:r>
      <w:r w:rsidRPr="00C3465B">
        <w:rPr>
          <w:rtl/>
        </w:rPr>
        <w:t>« قوله</w:t>
      </w:r>
      <w:r>
        <w:rPr>
          <w:rtl/>
        </w:rPr>
        <w:t>:</w:t>
      </w:r>
      <w:r w:rsidRPr="00C3465B">
        <w:rPr>
          <w:rtl/>
        </w:rPr>
        <w:t xml:space="preserve"> وخبر الطير</w:t>
      </w:r>
      <w:r>
        <w:rPr>
          <w:rtl/>
        </w:rPr>
        <w:t>،</w:t>
      </w:r>
      <w:r w:rsidRPr="00C3465B">
        <w:rPr>
          <w:rtl/>
        </w:rPr>
        <w:t xml:space="preserve"> عن أنس قال</w:t>
      </w:r>
      <w:r>
        <w:rPr>
          <w:rtl/>
        </w:rPr>
        <w:t xml:space="preserve">: </w:t>
      </w:r>
      <w:r w:rsidRPr="00C3465B">
        <w:rPr>
          <w:rtl/>
        </w:rPr>
        <w:t xml:space="preserve">كان عند النبيّ </w:t>
      </w:r>
      <w:r w:rsidR="00082BFE" w:rsidRPr="00082BFE">
        <w:rPr>
          <w:rStyle w:val="libAlaemChar"/>
          <w:rtl/>
        </w:rPr>
        <w:t>صلى‌الله‌عليه‌وآله‌وسلم</w:t>
      </w:r>
      <w:r w:rsidR="006103F2">
        <w:rPr>
          <w:rStyle w:val="libAlaemChar"/>
          <w:rtl/>
        </w:rPr>
        <w:t xml:space="preserve"> </w:t>
      </w:r>
      <w:r w:rsidRPr="00C3465B">
        <w:rPr>
          <w:rtl/>
        </w:rPr>
        <w:t>طير فقال</w:t>
      </w:r>
      <w:r>
        <w:rPr>
          <w:rtl/>
        </w:rPr>
        <w:t>:</w:t>
      </w:r>
      <w:r w:rsidRPr="00C3465B">
        <w:rPr>
          <w:rtl/>
        </w:rPr>
        <w:t xml:space="preserve"> الل</w:t>
      </w:r>
      <w:r w:rsidR="00436E1E">
        <w:rPr>
          <w:rFonts w:hint="cs"/>
          <w:rtl/>
        </w:rPr>
        <w:t>ّ</w:t>
      </w:r>
      <w:r w:rsidRPr="00C3465B">
        <w:rPr>
          <w:rtl/>
        </w:rPr>
        <w:t>هم ائتني بأحبّ خلقك إليك يأكل معي هذا الطير</w:t>
      </w:r>
      <w:r>
        <w:rPr>
          <w:rtl/>
        </w:rPr>
        <w:t>،</w:t>
      </w:r>
      <w:r w:rsidRPr="00C3465B">
        <w:rPr>
          <w:rtl/>
        </w:rPr>
        <w:t xml:space="preserve"> فجاء علي فأكل معه. أخرجه الترمذي.</w:t>
      </w:r>
    </w:p>
    <w:p w:rsidR="00A41E48" w:rsidRPr="00C3465B" w:rsidRDefault="00A41E48" w:rsidP="00A41E48">
      <w:pPr>
        <w:pStyle w:val="libNormal"/>
        <w:rPr>
          <w:rtl/>
          <w:lang w:bidi="fa-IR"/>
        </w:rPr>
      </w:pPr>
      <w:r w:rsidRPr="00C3465B">
        <w:rPr>
          <w:rtl/>
          <w:lang w:bidi="fa-IR"/>
        </w:rPr>
        <w:t>لا يخفى ورود مثل هذه الفضائل في حقّ الشّيخين</w:t>
      </w:r>
      <w:r>
        <w:rPr>
          <w:rFonts w:hint="cs"/>
          <w:rtl/>
          <w:lang w:bidi="fa-IR"/>
        </w:rPr>
        <w:t xml:space="preserve"> </w:t>
      </w:r>
      <w:r w:rsidRPr="00C3465B">
        <w:rPr>
          <w:rtl/>
        </w:rPr>
        <w:t>كقوله</w:t>
      </w:r>
      <w:r>
        <w:rPr>
          <w:rtl/>
        </w:rPr>
        <w:t xml:space="preserve">: </w:t>
      </w:r>
      <w:r w:rsidRPr="00C3465B">
        <w:rPr>
          <w:rtl/>
        </w:rPr>
        <w:t>« يتجلّى الله تعالى لأبي بكر خاصّة وللنّاس عامّة »</w:t>
      </w:r>
      <w:r>
        <w:rPr>
          <w:rtl/>
        </w:rPr>
        <w:t>.</w:t>
      </w:r>
      <w:r w:rsidRPr="00C3465B">
        <w:rPr>
          <w:rtl/>
        </w:rPr>
        <w:t xml:space="preserve"> و</w:t>
      </w:r>
      <w:r>
        <w:rPr>
          <w:rFonts w:hint="cs"/>
          <w:rtl/>
        </w:rPr>
        <w:t xml:space="preserve"> </w:t>
      </w:r>
      <w:r w:rsidRPr="00C3465B">
        <w:rPr>
          <w:rtl/>
        </w:rPr>
        <w:t>« ما طلعت الشمس على رجل</w:t>
      </w:r>
      <w:r w:rsidR="00436E1E">
        <w:rPr>
          <w:rFonts w:hint="cs"/>
          <w:rtl/>
        </w:rPr>
        <w:t>ٍ</w:t>
      </w:r>
      <w:r w:rsidRPr="00C3465B">
        <w:rPr>
          <w:rtl/>
        </w:rPr>
        <w:t xml:space="preserve"> خير</w:t>
      </w:r>
      <w:r w:rsidR="00436E1E">
        <w:rPr>
          <w:rFonts w:hint="cs"/>
          <w:rtl/>
        </w:rPr>
        <w:t>ٍ</w:t>
      </w:r>
      <w:r w:rsidRPr="00C3465B">
        <w:rPr>
          <w:rtl/>
        </w:rPr>
        <w:t xml:space="preserve"> من عمر »</w:t>
      </w:r>
      <w:r>
        <w:rPr>
          <w:rtl/>
        </w:rPr>
        <w:t>.</w:t>
      </w:r>
    </w:p>
    <w:p w:rsidR="00A41E48" w:rsidRPr="00C3465B" w:rsidRDefault="00A41E48" w:rsidP="00A41E48">
      <w:pPr>
        <w:pStyle w:val="libNormal"/>
        <w:rPr>
          <w:rtl/>
          <w:lang w:bidi="fa-IR"/>
        </w:rPr>
      </w:pPr>
      <w:r w:rsidRPr="00C3465B">
        <w:rPr>
          <w:rtl/>
          <w:lang w:bidi="fa-IR"/>
        </w:rPr>
        <w:t>وأيضا</w:t>
      </w:r>
      <w:r w:rsidR="00436E1E">
        <w:rPr>
          <w:rFonts w:hint="cs"/>
          <w:rtl/>
          <w:lang w:bidi="fa-IR"/>
        </w:rPr>
        <w:t>ً</w:t>
      </w:r>
      <w:r>
        <w:rPr>
          <w:rtl/>
          <w:lang w:bidi="fa-IR"/>
        </w:rPr>
        <w:t>:</w:t>
      </w:r>
      <w:r w:rsidRPr="00C3465B">
        <w:rPr>
          <w:rtl/>
          <w:lang w:bidi="fa-IR"/>
        </w:rPr>
        <w:t xml:space="preserve"> لا يخفى أنّ لفظ « الأحب » وارد بحق كثير</w:t>
      </w:r>
      <w:r w:rsidR="00436E1E">
        <w:rPr>
          <w:rFonts w:hint="cs"/>
          <w:rtl/>
          <w:lang w:bidi="fa-IR"/>
        </w:rPr>
        <w:t>ٍ</w:t>
      </w:r>
      <w:r w:rsidRPr="00C3465B">
        <w:rPr>
          <w:rtl/>
          <w:lang w:bidi="fa-IR"/>
        </w:rPr>
        <w:t xml:space="preserve"> من الصّحابة.</w:t>
      </w:r>
    </w:p>
    <w:p w:rsidR="00A41E48" w:rsidRPr="00C3465B" w:rsidRDefault="00A41E48" w:rsidP="00A41E48">
      <w:pPr>
        <w:pStyle w:val="libNormal"/>
        <w:rPr>
          <w:rtl/>
          <w:lang w:bidi="fa-IR"/>
        </w:rPr>
      </w:pPr>
      <w:r w:rsidRPr="00C3465B">
        <w:rPr>
          <w:rtl/>
          <w:lang w:bidi="fa-IR"/>
        </w:rPr>
        <w:t>وترتفع المعارضة بأحد وجوه</w:t>
      </w:r>
      <w:r w:rsidR="00436E1E">
        <w:rPr>
          <w:rFonts w:hint="cs"/>
          <w:rtl/>
          <w:lang w:bidi="fa-IR"/>
        </w:rPr>
        <w:t>ٍ</w:t>
      </w:r>
      <w:r w:rsidRPr="00C3465B">
        <w:rPr>
          <w:rtl/>
          <w:lang w:bidi="fa-IR"/>
        </w:rPr>
        <w:t xml:space="preserve"> ثلاثة</w:t>
      </w:r>
      <w:r>
        <w:rPr>
          <w:rtl/>
          <w:lang w:bidi="fa-IR"/>
        </w:rPr>
        <w:t>:</w:t>
      </w:r>
    </w:p>
    <w:p w:rsidR="00A41E48" w:rsidRPr="00C3465B" w:rsidRDefault="00A41E48" w:rsidP="00A41E48">
      <w:pPr>
        <w:pStyle w:val="libNormal"/>
        <w:rPr>
          <w:rtl/>
          <w:lang w:bidi="fa-IR"/>
        </w:rPr>
      </w:pPr>
      <w:r w:rsidRPr="00C3465B">
        <w:rPr>
          <w:rtl/>
          <w:lang w:bidi="fa-IR"/>
        </w:rPr>
        <w:t>إمّا أن</w:t>
      </w:r>
      <w:r w:rsidR="00436E1E">
        <w:rPr>
          <w:rFonts w:hint="cs"/>
          <w:rtl/>
          <w:lang w:bidi="fa-IR"/>
        </w:rPr>
        <w:t>ْ</w:t>
      </w:r>
      <w:r w:rsidRPr="00C3465B">
        <w:rPr>
          <w:rtl/>
          <w:lang w:bidi="fa-IR"/>
        </w:rPr>
        <w:t xml:space="preserve"> نقول</w:t>
      </w:r>
      <w:r>
        <w:rPr>
          <w:rtl/>
          <w:lang w:bidi="fa-IR"/>
        </w:rPr>
        <w:t>:</w:t>
      </w:r>
      <w:r w:rsidRPr="00C3465B">
        <w:rPr>
          <w:rtl/>
          <w:lang w:bidi="fa-IR"/>
        </w:rPr>
        <w:t xml:space="preserve"> بأنّ الحب على أنواع</w:t>
      </w:r>
      <w:r>
        <w:rPr>
          <w:rtl/>
          <w:lang w:bidi="fa-IR"/>
        </w:rPr>
        <w:t>:</w:t>
      </w:r>
      <w:r w:rsidRPr="00C3465B">
        <w:rPr>
          <w:rtl/>
          <w:lang w:bidi="fa-IR"/>
        </w:rPr>
        <w:t xml:space="preserve"> حبّ الرجل زوجته</w:t>
      </w:r>
      <w:r>
        <w:rPr>
          <w:rtl/>
          <w:lang w:bidi="fa-IR"/>
        </w:rPr>
        <w:t>،</w:t>
      </w:r>
      <w:r w:rsidRPr="00C3465B">
        <w:rPr>
          <w:rtl/>
          <w:lang w:bidi="fa-IR"/>
        </w:rPr>
        <w:t xml:space="preserve"> وتارة</w:t>
      </w:r>
      <w:r w:rsidR="00436E1E">
        <w:rPr>
          <w:rFonts w:hint="cs"/>
          <w:rtl/>
          <w:lang w:bidi="fa-IR"/>
        </w:rPr>
        <w:t>ً</w:t>
      </w:r>
      <w:r w:rsidRPr="00C3465B">
        <w:rPr>
          <w:rtl/>
          <w:lang w:bidi="fa-IR"/>
        </w:rPr>
        <w:t xml:space="preserve"> يطلقون لفظ « الأحب » ويريدون هذا الحب. وحبّ الرجل أولاده وأقربائه</w:t>
      </w:r>
      <w:r>
        <w:rPr>
          <w:rtl/>
          <w:lang w:bidi="fa-IR"/>
        </w:rPr>
        <w:t>،</w:t>
      </w:r>
      <w:r w:rsidRPr="00C3465B">
        <w:rPr>
          <w:rtl/>
          <w:lang w:bidi="fa-IR"/>
        </w:rPr>
        <w:t xml:space="preserve"> وحبّ الرجل لليتيم</w:t>
      </w:r>
      <w:r>
        <w:rPr>
          <w:rtl/>
          <w:lang w:bidi="fa-IR"/>
        </w:rPr>
        <w:t>،</w:t>
      </w:r>
      <w:r w:rsidRPr="00C3465B">
        <w:rPr>
          <w:rtl/>
          <w:lang w:bidi="fa-IR"/>
        </w:rPr>
        <w:t xml:space="preserve"> وحبّ الرجل لشيخه</w:t>
      </w:r>
      <w:r>
        <w:rPr>
          <w:rtl/>
          <w:lang w:bidi="fa-IR"/>
        </w:rPr>
        <w:t>،</w:t>
      </w:r>
      <w:r w:rsidRPr="00C3465B">
        <w:rPr>
          <w:rtl/>
          <w:lang w:bidi="fa-IR"/>
        </w:rPr>
        <w:t xml:space="preserve"> وحبّ الرجل مشاركه في العلم. والحبّ الوارد</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في هذه الأخبار يمكن تنزيله بالتأمّل على أحد هذه المعاني</w:t>
      </w:r>
      <w:r>
        <w:rPr>
          <w:rtl/>
          <w:lang w:bidi="fa-IR"/>
        </w:rPr>
        <w:t>،</w:t>
      </w:r>
      <w:r w:rsidRPr="00C3465B">
        <w:rPr>
          <w:rtl/>
          <w:lang w:bidi="fa-IR"/>
        </w:rPr>
        <w:t xml:space="preserve"> كما عن عائشة الصديقة أنّها قالت</w:t>
      </w:r>
      <w:r>
        <w:rPr>
          <w:rtl/>
          <w:lang w:bidi="fa-IR"/>
        </w:rPr>
        <w:t>:</w:t>
      </w:r>
      <w:r w:rsidRPr="00C3465B">
        <w:rPr>
          <w:rtl/>
          <w:lang w:bidi="fa-IR"/>
        </w:rPr>
        <w:t xml:space="preserve"> كان أبو بكر أحبّ الناس إلى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ثم عمر. ثم قالت</w:t>
      </w:r>
      <w:r>
        <w:rPr>
          <w:rtl/>
          <w:lang w:bidi="fa-IR"/>
        </w:rPr>
        <w:t>:</w:t>
      </w:r>
      <w:r w:rsidRPr="00C3465B">
        <w:rPr>
          <w:rtl/>
          <w:lang w:bidi="fa-IR"/>
        </w:rPr>
        <w:t xml:space="preserve"> لو استخلف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لاستخلف أبا بكر ثم عمر. وعن جميع بن عمير</w:t>
      </w:r>
      <w:r>
        <w:rPr>
          <w:rtl/>
          <w:lang w:bidi="fa-IR"/>
        </w:rPr>
        <w:t>،</w:t>
      </w:r>
      <w:r w:rsidRPr="00C3465B">
        <w:rPr>
          <w:rtl/>
          <w:lang w:bidi="fa-IR"/>
        </w:rPr>
        <w:t xml:space="preserve"> قال</w:t>
      </w:r>
      <w:r>
        <w:rPr>
          <w:rtl/>
          <w:lang w:bidi="fa-IR"/>
        </w:rPr>
        <w:t>:</w:t>
      </w:r>
      <w:r w:rsidRPr="00C3465B">
        <w:rPr>
          <w:rtl/>
          <w:lang w:bidi="fa-IR"/>
        </w:rPr>
        <w:t xml:space="preserve"> دخلت مع عمّتي على عائشة فسألت</w:t>
      </w:r>
      <w:r>
        <w:rPr>
          <w:rtl/>
          <w:lang w:bidi="fa-IR"/>
        </w:rPr>
        <w:t>:</w:t>
      </w:r>
      <w:r w:rsidRPr="00C3465B">
        <w:rPr>
          <w:rtl/>
          <w:lang w:bidi="fa-IR"/>
        </w:rPr>
        <w:t xml:space="preserve"> أيّ الناس كان أحبّ إلى رسول الله </w:t>
      </w:r>
      <w:r w:rsidR="00082BFE" w:rsidRPr="00082BFE">
        <w:rPr>
          <w:rStyle w:val="libAlaemChar"/>
          <w:rtl/>
        </w:rPr>
        <w:t>صلى‌الله‌عليه‌وآله‌وسلم</w:t>
      </w:r>
      <w:r w:rsidR="006103F2" w:rsidRPr="006103F2">
        <w:rPr>
          <w:rStyle w:val="libAlaemChar"/>
          <w:rtl/>
        </w:rPr>
        <w:t xml:space="preserve"> </w:t>
      </w:r>
      <w:r>
        <w:rPr>
          <w:rtl/>
          <w:lang w:bidi="fa-IR"/>
        </w:rPr>
        <w:t>؟</w:t>
      </w:r>
      <w:r>
        <w:rPr>
          <w:rFonts w:hint="cs"/>
          <w:rtl/>
          <w:lang w:bidi="fa-IR"/>
        </w:rPr>
        <w:t xml:space="preserve"> </w:t>
      </w:r>
      <w:r w:rsidRPr="00C3465B">
        <w:rPr>
          <w:rtl/>
          <w:lang w:bidi="fa-IR"/>
        </w:rPr>
        <w:t>قالت</w:t>
      </w:r>
      <w:r>
        <w:rPr>
          <w:rtl/>
          <w:lang w:bidi="fa-IR"/>
        </w:rPr>
        <w:t>:</w:t>
      </w:r>
      <w:r w:rsidRPr="00C3465B">
        <w:rPr>
          <w:rtl/>
          <w:lang w:bidi="fa-IR"/>
        </w:rPr>
        <w:t xml:space="preserve"> فاطمة. فقيل</w:t>
      </w:r>
      <w:r>
        <w:rPr>
          <w:rtl/>
          <w:lang w:bidi="fa-IR"/>
        </w:rPr>
        <w:t>:</w:t>
      </w:r>
      <w:r w:rsidRPr="00C3465B">
        <w:rPr>
          <w:rtl/>
          <w:lang w:bidi="fa-IR"/>
        </w:rPr>
        <w:t xml:space="preserve"> من الرجال</w:t>
      </w:r>
      <w:r>
        <w:rPr>
          <w:rtl/>
          <w:lang w:bidi="fa-IR"/>
        </w:rPr>
        <w:t>؟</w:t>
      </w:r>
      <w:r w:rsidRPr="00C3465B">
        <w:rPr>
          <w:rtl/>
          <w:lang w:bidi="fa-IR"/>
        </w:rPr>
        <w:t xml:space="preserve"> قالت</w:t>
      </w:r>
      <w:r>
        <w:rPr>
          <w:rtl/>
          <w:lang w:bidi="fa-IR"/>
        </w:rPr>
        <w:t>:</w:t>
      </w:r>
      <w:r w:rsidRPr="00C3465B">
        <w:rPr>
          <w:rtl/>
          <w:lang w:bidi="fa-IR"/>
        </w:rPr>
        <w:t xml:space="preserve"> زوجها. أخرجه الترمذي.</w:t>
      </w:r>
    </w:p>
    <w:p w:rsidR="00A41E48" w:rsidRPr="00C3465B" w:rsidRDefault="00A41E48" w:rsidP="00A41E48">
      <w:pPr>
        <w:pStyle w:val="libNormal"/>
        <w:rPr>
          <w:rtl/>
          <w:lang w:bidi="fa-IR"/>
        </w:rPr>
      </w:pPr>
      <w:r w:rsidRPr="00C3465B">
        <w:rPr>
          <w:rtl/>
          <w:lang w:bidi="fa-IR"/>
        </w:rPr>
        <w:t>فظهر أنّ المراد من الأحبيّة في الحديث الأول حبّ المشابهة في الفضائل التي هي المناط في الاستخلاف</w:t>
      </w:r>
      <w:r>
        <w:rPr>
          <w:rtl/>
          <w:lang w:bidi="fa-IR"/>
        </w:rPr>
        <w:t>،</w:t>
      </w:r>
      <w:r w:rsidRPr="00C3465B">
        <w:rPr>
          <w:rtl/>
          <w:lang w:bidi="fa-IR"/>
        </w:rPr>
        <w:t xml:space="preserve"> وفي الحديث الثاني حبّ الأولاد والأقارب.</w:t>
      </w:r>
    </w:p>
    <w:p w:rsidR="00A41E48" w:rsidRPr="00C3465B" w:rsidRDefault="00A41E48" w:rsidP="00A41E48">
      <w:pPr>
        <w:pStyle w:val="libNormal"/>
        <w:rPr>
          <w:rtl/>
          <w:lang w:bidi="fa-IR"/>
        </w:rPr>
      </w:pPr>
      <w:r w:rsidRPr="00C3465B">
        <w:rPr>
          <w:rtl/>
          <w:lang w:bidi="fa-IR"/>
        </w:rPr>
        <w:t>وأمّا أن</w:t>
      </w:r>
      <w:r w:rsidR="00436E1E">
        <w:rPr>
          <w:rFonts w:hint="cs"/>
          <w:rtl/>
          <w:lang w:bidi="fa-IR"/>
        </w:rPr>
        <w:t>ْ</w:t>
      </w:r>
      <w:r w:rsidRPr="00C3465B">
        <w:rPr>
          <w:rtl/>
          <w:lang w:bidi="fa-IR"/>
        </w:rPr>
        <w:t xml:space="preserve"> نقول</w:t>
      </w:r>
      <w:r>
        <w:rPr>
          <w:rtl/>
          <w:lang w:bidi="fa-IR"/>
        </w:rPr>
        <w:t>:</w:t>
      </w:r>
      <w:r w:rsidRPr="00C3465B">
        <w:rPr>
          <w:rtl/>
          <w:lang w:bidi="fa-IR"/>
        </w:rPr>
        <w:t xml:space="preserve"> بأنّ الحبّ يتعل</w:t>
      </w:r>
      <w:r w:rsidR="00436E1E">
        <w:rPr>
          <w:rFonts w:hint="cs"/>
          <w:rtl/>
          <w:lang w:bidi="fa-IR"/>
        </w:rPr>
        <w:t>َ</w:t>
      </w:r>
      <w:r w:rsidRPr="00C3465B">
        <w:rPr>
          <w:rtl/>
          <w:lang w:bidi="fa-IR"/>
        </w:rPr>
        <w:t>ّق بالصّفات المحمودة التي يحصل بسببها القرب من الله تعالى والرسول ويوجب الرّضا عندهما. ولكلّ صفة</w:t>
      </w:r>
      <w:r w:rsidR="00436E1E">
        <w:rPr>
          <w:rFonts w:hint="cs"/>
          <w:rtl/>
          <w:lang w:bidi="fa-IR"/>
        </w:rPr>
        <w:t>ٍ</w:t>
      </w:r>
      <w:r w:rsidRPr="00C3465B">
        <w:rPr>
          <w:rtl/>
          <w:lang w:bidi="fa-IR"/>
        </w:rPr>
        <w:t xml:space="preserve"> من تلك الصفات مقام من الرضا والحبّ</w:t>
      </w:r>
      <w:r>
        <w:rPr>
          <w:rtl/>
          <w:lang w:bidi="fa-IR"/>
        </w:rPr>
        <w:t>،</w:t>
      </w:r>
      <w:r w:rsidRPr="00C3465B">
        <w:rPr>
          <w:rtl/>
          <w:lang w:bidi="fa-IR"/>
        </w:rPr>
        <w:t xml:space="preserve"> فيجوز أن يكون شخص أحبّ لصفة مثل الشجاعة ومحاربة الأعداء</w:t>
      </w:r>
      <w:r>
        <w:rPr>
          <w:rtl/>
          <w:lang w:bidi="fa-IR"/>
        </w:rPr>
        <w:t>،</w:t>
      </w:r>
      <w:r w:rsidRPr="00C3465B">
        <w:rPr>
          <w:rtl/>
          <w:lang w:bidi="fa-IR"/>
        </w:rPr>
        <w:t xml:space="preserve"> والآخر أحبّ بصفة</w:t>
      </w:r>
      <w:r w:rsidR="00436E1E">
        <w:rPr>
          <w:rFonts w:hint="cs"/>
          <w:rtl/>
          <w:lang w:bidi="fa-IR"/>
        </w:rPr>
        <w:t>ٍ</w:t>
      </w:r>
      <w:r w:rsidRPr="00C3465B">
        <w:rPr>
          <w:rtl/>
          <w:lang w:bidi="fa-IR"/>
        </w:rPr>
        <w:t xml:space="preserve"> </w:t>
      </w:r>
      <w:r w:rsidR="00436E1E">
        <w:rPr>
          <w:rFonts w:hint="cs"/>
          <w:rtl/>
          <w:lang w:bidi="fa-IR"/>
        </w:rPr>
        <w:t>اُ</w:t>
      </w:r>
      <w:r w:rsidRPr="00C3465B">
        <w:rPr>
          <w:rtl/>
          <w:lang w:bidi="fa-IR"/>
        </w:rPr>
        <w:t>خرى مثل الحل والعقد في أمر الخلافة.</w:t>
      </w:r>
    </w:p>
    <w:p w:rsidR="00A41E48" w:rsidRPr="00C3465B" w:rsidRDefault="00A41E48" w:rsidP="00A41E48">
      <w:pPr>
        <w:pStyle w:val="libNormal"/>
        <w:rPr>
          <w:rtl/>
          <w:lang w:bidi="fa-IR"/>
        </w:rPr>
      </w:pPr>
      <w:r w:rsidRPr="00C3465B">
        <w:rPr>
          <w:rtl/>
          <w:lang w:bidi="fa-IR"/>
        </w:rPr>
        <w:t>وإمّا أن</w:t>
      </w:r>
      <w:r w:rsidR="00436E1E">
        <w:rPr>
          <w:rFonts w:hint="cs"/>
          <w:rtl/>
          <w:lang w:bidi="fa-IR"/>
        </w:rPr>
        <w:t>ْ</w:t>
      </w:r>
      <w:r w:rsidRPr="00C3465B">
        <w:rPr>
          <w:rtl/>
          <w:lang w:bidi="fa-IR"/>
        </w:rPr>
        <w:t xml:space="preserve"> نقول</w:t>
      </w:r>
      <w:r>
        <w:rPr>
          <w:rtl/>
          <w:lang w:bidi="fa-IR"/>
        </w:rPr>
        <w:t>:</w:t>
      </w:r>
      <w:r w:rsidRPr="00C3465B">
        <w:rPr>
          <w:rtl/>
          <w:lang w:bidi="fa-IR"/>
        </w:rPr>
        <w:t xml:space="preserve"> إنّ « الأحب » بمعنى « من الأحب » فيكون صنف من المحبوبين أرجح على سائر المحبوبين</w:t>
      </w:r>
      <w:r>
        <w:rPr>
          <w:rtl/>
          <w:lang w:bidi="fa-IR"/>
        </w:rPr>
        <w:t>،</w:t>
      </w:r>
      <w:r w:rsidRPr="00C3465B">
        <w:rPr>
          <w:rtl/>
          <w:lang w:bidi="fa-IR"/>
        </w:rPr>
        <w:t xml:space="preserve"> و</w:t>
      </w:r>
      <w:r>
        <w:rPr>
          <w:rFonts w:hint="cs"/>
          <w:rtl/>
          <w:lang w:bidi="fa-IR"/>
        </w:rPr>
        <w:t xml:space="preserve"> </w:t>
      </w:r>
      <w:r w:rsidRPr="00C3465B">
        <w:rPr>
          <w:rtl/>
          <w:lang w:bidi="fa-IR"/>
        </w:rPr>
        <w:t xml:space="preserve">« الأحب » لفظ يمكن </w:t>
      </w:r>
      <w:r w:rsidR="00436E1E">
        <w:rPr>
          <w:rFonts w:hint="cs"/>
          <w:rtl/>
          <w:lang w:bidi="fa-IR"/>
        </w:rPr>
        <w:t>ا</w:t>
      </w:r>
      <w:r w:rsidRPr="00C3465B">
        <w:rPr>
          <w:rtl/>
          <w:lang w:bidi="fa-IR"/>
        </w:rPr>
        <w:t>طلاقه ب</w:t>
      </w:r>
      <w:r w:rsidR="00D03CF3">
        <w:rPr>
          <w:rFonts w:hint="cs"/>
          <w:rtl/>
          <w:lang w:bidi="fa-IR"/>
        </w:rPr>
        <w:t>ا</w:t>
      </w:r>
      <w:r w:rsidRPr="00C3465B">
        <w:rPr>
          <w:rtl/>
          <w:lang w:bidi="fa-IR"/>
        </w:rPr>
        <w:t>زاء كلّ فرد</w:t>
      </w:r>
      <w:r w:rsidR="00D03CF3">
        <w:rPr>
          <w:rFonts w:hint="cs"/>
          <w:rtl/>
          <w:lang w:bidi="fa-IR"/>
        </w:rPr>
        <w:t>ٍ</w:t>
      </w:r>
      <w:r w:rsidRPr="00C3465B">
        <w:rPr>
          <w:rtl/>
          <w:lang w:bidi="fa-IR"/>
        </w:rPr>
        <w:t xml:space="preserve"> من هذا الصنف » </w:t>
      </w:r>
      <w:r w:rsidRPr="00BE597A">
        <w:rPr>
          <w:rStyle w:val="libFootnotenumChar"/>
          <w:rtl/>
        </w:rPr>
        <w:t>(1)</w:t>
      </w:r>
      <w:r>
        <w:rPr>
          <w:rtl/>
          <w:lang w:bidi="fa-IR"/>
        </w:rPr>
        <w:t>.</w:t>
      </w:r>
    </w:p>
    <w:p w:rsidR="0043598D" w:rsidRDefault="00A41E48" w:rsidP="00A41E48">
      <w:pPr>
        <w:pStyle w:val="Heading3"/>
        <w:rPr>
          <w:rtl/>
          <w:lang w:bidi="fa-IR"/>
        </w:rPr>
      </w:pPr>
      <w:bookmarkStart w:id="1217" w:name="_Toc320549630"/>
      <w:bookmarkStart w:id="1218" w:name="_Toc408483440"/>
      <w:bookmarkStart w:id="1219" w:name="_Toc95570937"/>
      <w:r w:rsidRPr="00C3465B">
        <w:rPr>
          <w:rtl/>
          <w:lang w:bidi="fa-IR"/>
        </w:rPr>
        <w:t>دعوى المعارضة</w:t>
      </w:r>
      <w:r>
        <w:rPr>
          <w:rtl/>
          <w:lang w:bidi="fa-IR"/>
        </w:rPr>
        <w:t xml:space="preserve"> بـ </w:t>
      </w:r>
      <w:r w:rsidRPr="00C3465B">
        <w:rPr>
          <w:rtl/>
          <w:lang w:bidi="fa-IR"/>
        </w:rPr>
        <w:t>« يتجلّى الله لأبي بكر</w:t>
      </w:r>
      <w:r>
        <w:rPr>
          <w:rtl/>
          <w:lang w:bidi="fa-IR"/>
        </w:rPr>
        <w:t xml:space="preserve"> ..</w:t>
      </w:r>
      <w:r w:rsidRPr="00C3465B">
        <w:rPr>
          <w:rtl/>
          <w:lang w:bidi="fa-IR"/>
        </w:rPr>
        <w:t>. »</w:t>
      </w:r>
      <w:bookmarkEnd w:id="1217"/>
      <w:bookmarkEnd w:id="1218"/>
      <w:bookmarkEnd w:id="1219"/>
    </w:p>
    <w:p w:rsidR="00A41E48" w:rsidRPr="00C3465B" w:rsidRDefault="00A41E48" w:rsidP="00A41E48">
      <w:pPr>
        <w:pStyle w:val="libNormal"/>
        <w:rPr>
          <w:rtl/>
          <w:lang w:bidi="fa-IR"/>
        </w:rPr>
      </w:pPr>
      <w:r w:rsidRPr="00BE597A">
        <w:rPr>
          <w:rStyle w:val="libBold2Char"/>
          <w:rtl/>
        </w:rPr>
        <w:t>أقول</w:t>
      </w:r>
      <w:r>
        <w:rPr>
          <w:rtl/>
          <w:lang w:bidi="fa-IR"/>
        </w:rPr>
        <w:t>:</w:t>
      </w:r>
      <w:r w:rsidRPr="00C3465B">
        <w:rPr>
          <w:rtl/>
          <w:lang w:bidi="fa-IR"/>
        </w:rPr>
        <w:t xml:space="preserve"> إنّ هذا الكلام في أقصى درجات الهوان ومراتب الفساد</w:t>
      </w:r>
      <w:r>
        <w:rPr>
          <w:rtl/>
          <w:lang w:bidi="fa-IR"/>
        </w:rPr>
        <w:t>،</w:t>
      </w:r>
      <w:r w:rsidRPr="00C3465B">
        <w:rPr>
          <w:rtl/>
          <w:lang w:bidi="fa-IR"/>
        </w:rPr>
        <w:t xml:space="preserve"> كما لا يخفى على من نظر في مباحثنا المتقدمة بإمعان وإنص</w:t>
      </w:r>
      <w:r w:rsidR="00D03CF3">
        <w:rPr>
          <w:rFonts w:hint="cs"/>
          <w:rtl/>
          <w:lang w:bidi="fa-IR"/>
        </w:rPr>
        <w:t>َ</w:t>
      </w:r>
      <w:r w:rsidRPr="00C3465B">
        <w:rPr>
          <w:rtl/>
          <w:lang w:bidi="fa-IR"/>
        </w:rPr>
        <w:t>اف</w:t>
      </w:r>
      <w:r>
        <w:rPr>
          <w:rtl/>
          <w:lang w:bidi="fa-IR"/>
        </w:rPr>
        <w:t xml:space="preserve"> ..</w:t>
      </w:r>
      <w:r w:rsidRPr="00C3465B">
        <w:rPr>
          <w:rtl/>
          <w:lang w:bidi="fa-IR"/>
        </w:rPr>
        <w:t>. ولكن من المناسب أن نبيّن حال هذا الكلام بإيجاز فنقول</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قرة العينين في تفضيل الشيخين</w:t>
      </w:r>
      <w:r w:rsidR="00A41E48">
        <w:rPr>
          <w:rtl/>
        </w:rPr>
        <w:t>:</w:t>
      </w:r>
      <w:r w:rsidR="00A41E48" w:rsidRPr="00C3465B">
        <w:rPr>
          <w:rtl/>
        </w:rPr>
        <w:t xml:space="preserve"> 288.</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أمّا دعواه المعارضة بحديث</w:t>
      </w:r>
      <w:r>
        <w:rPr>
          <w:rtl/>
          <w:lang w:bidi="fa-IR"/>
        </w:rPr>
        <w:t>:</w:t>
      </w:r>
      <w:r w:rsidRPr="00C3465B">
        <w:rPr>
          <w:rtl/>
          <w:lang w:bidi="fa-IR"/>
        </w:rPr>
        <w:t xml:space="preserve"> يتجلّى الله لأبي بكر خاصة وللناس عامّة فباطلة جدا</w:t>
      </w:r>
      <w:r w:rsidR="00D03CF3">
        <w:rPr>
          <w:rFonts w:hint="cs"/>
          <w:rtl/>
          <w:lang w:bidi="fa-IR"/>
        </w:rPr>
        <w:t>ً</w:t>
      </w:r>
      <w:r>
        <w:rPr>
          <w:rtl/>
          <w:lang w:bidi="fa-IR"/>
        </w:rPr>
        <w:t>،</w:t>
      </w:r>
      <w:r w:rsidRPr="00C3465B">
        <w:rPr>
          <w:rtl/>
          <w:lang w:bidi="fa-IR"/>
        </w:rPr>
        <w:t xml:space="preserve"> فمن العجب تمسّك هذا المحدّث الكبير</w:t>
      </w:r>
      <w:r>
        <w:rPr>
          <w:rtl/>
          <w:lang w:bidi="fa-IR"/>
        </w:rPr>
        <w:t>!!</w:t>
      </w:r>
      <w:r w:rsidRPr="00C3465B">
        <w:rPr>
          <w:rtl/>
          <w:lang w:bidi="fa-IR"/>
        </w:rPr>
        <w:t xml:space="preserve"> بمثل هذا الحديث الموضوع عند محقّقي أهل نحلته</w:t>
      </w:r>
      <w:r>
        <w:rPr>
          <w:rtl/>
          <w:lang w:bidi="fa-IR"/>
        </w:rPr>
        <w:t>!!.</w:t>
      </w:r>
    </w:p>
    <w:p w:rsidR="00A41E48" w:rsidRPr="00C3465B" w:rsidRDefault="00A41E48" w:rsidP="00A41E48">
      <w:pPr>
        <w:pStyle w:val="libNormal"/>
        <w:rPr>
          <w:rtl/>
          <w:lang w:bidi="fa-IR"/>
        </w:rPr>
      </w:pPr>
      <w:r w:rsidRPr="00C3465B">
        <w:rPr>
          <w:rtl/>
          <w:lang w:bidi="fa-IR"/>
        </w:rPr>
        <w:t xml:space="preserve">ألا يعلم بتنصيص المجد الفيروزآبادي على أنّه من المفتريات التي يعلم بطلانها ببداهة العقل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 xml:space="preserve">وأنّه قد أورده ابن الجوزي في ( الموضوعات ) </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 xml:space="preserve">وأخرجه ابن عدي في كتابه ( الكامل في الضعفاء ) وصرّح ببطلانه </w:t>
      </w:r>
      <w:r w:rsidRPr="00BE597A">
        <w:rPr>
          <w:rStyle w:val="libFootnotenumChar"/>
          <w:rtl/>
        </w:rPr>
        <w:t>(3)</w:t>
      </w:r>
      <w:r>
        <w:rPr>
          <w:rtl/>
          <w:lang w:bidi="fa-IR"/>
        </w:rPr>
        <w:t>.</w:t>
      </w:r>
    </w:p>
    <w:p w:rsidR="00A41E48" w:rsidRPr="00C3465B" w:rsidRDefault="00A41E48" w:rsidP="00A41E48">
      <w:pPr>
        <w:pStyle w:val="libNormal"/>
        <w:rPr>
          <w:rtl/>
          <w:lang w:bidi="fa-IR"/>
        </w:rPr>
      </w:pPr>
      <w:r w:rsidRPr="00C3465B">
        <w:rPr>
          <w:rtl/>
          <w:lang w:bidi="fa-IR"/>
        </w:rPr>
        <w:t>واعترف الذهبي في ( ميزان ال</w:t>
      </w:r>
      <w:r w:rsidR="00D03CF3">
        <w:rPr>
          <w:rFonts w:hint="cs"/>
          <w:rtl/>
          <w:lang w:bidi="fa-IR"/>
        </w:rPr>
        <w:t>إِ</w:t>
      </w:r>
      <w:r w:rsidRPr="00C3465B">
        <w:rPr>
          <w:rtl/>
          <w:lang w:bidi="fa-IR"/>
        </w:rPr>
        <w:t xml:space="preserve">عتدال في نقد الرجال ) بسقوطه في غير موضع </w:t>
      </w:r>
      <w:r w:rsidRPr="00BE597A">
        <w:rPr>
          <w:rStyle w:val="libFootnotenumChar"/>
          <w:rtl/>
        </w:rPr>
        <w:t>(4)</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وقد فصّل ذلك كلّه في كتاب ( شوارق النصوص )</w:t>
      </w:r>
      <w:r>
        <w:rPr>
          <w:rtl/>
          <w:lang w:bidi="fa-IR"/>
        </w:rPr>
        <w:t>.</w:t>
      </w:r>
    </w:p>
    <w:p w:rsidR="00A41E48" w:rsidRPr="00C3465B" w:rsidRDefault="00A41E48" w:rsidP="00A41E48">
      <w:pPr>
        <w:pStyle w:val="libNormal"/>
        <w:rPr>
          <w:rtl/>
          <w:lang w:bidi="fa-IR"/>
        </w:rPr>
      </w:pPr>
      <w:r w:rsidRPr="00C3465B">
        <w:rPr>
          <w:rtl/>
          <w:lang w:bidi="fa-IR"/>
        </w:rPr>
        <w:t>فما يقول أولياء والد ( الدهلوي ) في مقام الدفاع عنه وتوجيه ما ادّعاه</w:t>
      </w:r>
      <w:r>
        <w:rPr>
          <w:rtl/>
          <w:lang w:bidi="fa-IR"/>
        </w:rPr>
        <w:t>؟!</w:t>
      </w:r>
    </w:p>
    <w:p w:rsidR="0043598D" w:rsidRDefault="00A41E48" w:rsidP="00A41E48">
      <w:pPr>
        <w:pStyle w:val="Heading3"/>
        <w:rPr>
          <w:rtl/>
          <w:lang w:bidi="fa-IR"/>
        </w:rPr>
      </w:pPr>
      <w:bookmarkStart w:id="1220" w:name="_Toc320549631"/>
      <w:bookmarkStart w:id="1221" w:name="_Toc408483441"/>
      <w:bookmarkStart w:id="1222" w:name="_Toc95570938"/>
      <w:r w:rsidRPr="00C3465B">
        <w:rPr>
          <w:rtl/>
          <w:lang w:bidi="fa-IR"/>
        </w:rPr>
        <w:t>دعوى المعارضة</w:t>
      </w:r>
      <w:r>
        <w:rPr>
          <w:rtl/>
          <w:lang w:bidi="fa-IR"/>
        </w:rPr>
        <w:t xml:space="preserve"> بـ </w:t>
      </w:r>
      <w:r w:rsidRPr="00C3465B">
        <w:rPr>
          <w:rtl/>
          <w:lang w:bidi="fa-IR"/>
        </w:rPr>
        <w:t>« ما طلعت الشمس على رجل خير من عمر »</w:t>
      </w:r>
      <w:bookmarkEnd w:id="1220"/>
      <w:bookmarkEnd w:id="1221"/>
      <w:bookmarkEnd w:id="1222"/>
    </w:p>
    <w:p w:rsidR="00A41E48" w:rsidRPr="00C3465B" w:rsidRDefault="00A41E48" w:rsidP="00A41E48">
      <w:pPr>
        <w:pStyle w:val="libNormal"/>
        <w:rPr>
          <w:rtl/>
          <w:lang w:bidi="fa-IR"/>
        </w:rPr>
      </w:pPr>
      <w:r w:rsidRPr="00C3465B">
        <w:rPr>
          <w:rtl/>
          <w:lang w:bidi="fa-IR"/>
        </w:rPr>
        <w:t>وأمّا دعواه المعارضة</w:t>
      </w:r>
      <w:r>
        <w:rPr>
          <w:rFonts w:hint="cs"/>
          <w:rtl/>
          <w:lang w:bidi="fa-IR"/>
        </w:rPr>
        <w:t xml:space="preserve"> </w:t>
      </w:r>
      <w:r w:rsidRPr="00C3465B">
        <w:rPr>
          <w:rtl/>
        </w:rPr>
        <w:t>بحديث</w:t>
      </w:r>
      <w:r>
        <w:rPr>
          <w:rtl/>
        </w:rPr>
        <w:t xml:space="preserve">: </w:t>
      </w:r>
      <w:r w:rsidRPr="00C3465B">
        <w:rPr>
          <w:rtl/>
        </w:rPr>
        <w:t>« ما طلعت الشمس على رجل</w:t>
      </w:r>
      <w:r w:rsidR="00D03CF3">
        <w:rPr>
          <w:rFonts w:hint="cs"/>
          <w:rtl/>
        </w:rPr>
        <w:t>ٍ</w:t>
      </w:r>
      <w:r w:rsidRPr="00C3465B">
        <w:rPr>
          <w:rtl/>
        </w:rPr>
        <w:t xml:space="preserve"> خير</w:t>
      </w:r>
      <w:r w:rsidR="00D03CF3">
        <w:rPr>
          <w:rFonts w:hint="cs"/>
          <w:rtl/>
        </w:rPr>
        <w:t>ٍ</w:t>
      </w:r>
      <w:r w:rsidRPr="00C3465B">
        <w:rPr>
          <w:rtl/>
        </w:rPr>
        <w:t xml:space="preserve"> من عمر »</w:t>
      </w:r>
      <w:r>
        <w:rPr>
          <w:rFonts w:hint="cs"/>
          <w:rtl/>
        </w:rPr>
        <w:t xml:space="preserve"> </w:t>
      </w:r>
      <w:r w:rsidRPr="00C3465B">
        <w:rPr>
          <w:rtl/>
          <w:lang w:bidi="fa-IR"/>
        </w:rPr>
        <w:t>فكذلك</w:t>
      </w:r>
      <w:r>
        <w:rPr>
          <w:rtl/>
          <w:lang w:bidi="fa-IR"/>
        </w:rPr>
        <w:t>،</w:t>
      </w:r>
      <w:r w:rsidRPr="00C3465B">
        <w:rPr>
          <w:rtl/>
          <w:lang w:bidi="fa-IR"/>
        </w:rPr>
        <w:t xml:space="preserve"> لأنّه حديث موضوع مفتعل باطل</w:t>
      </w:r>
      <w:r>
        <w:rPr>
          <w:rtl/>
          <w:lang w:bidi="fa-IR"/>
        </w:rPr>
        <w:t>،</w:t>
      </w:r>
      <w:r w:rsidRPr="00C3465B">
        <w:rPr>
          <w:rtl/>
          <w:lang w:bidi="fa-IR"/>
        </w:rPr>
        <w:t xml:space="preserve"> كما فصّل في ( شوارق النصوص ) كذلك</w:t>
      </w:r>
      <w:r>
        <w:rPr>
          <w:rtl/>
          <w:lang w:bidi="fa-IR"/>
        </w:rPr>
        <w:t>،</w:t>
      </w:r>
      <w:r w:rsidRPr="00C3465B">
        <w:rPr>
          <w:rtl/>
          <w:lang w:bidi="fa-IR"/>
        </w:rPr>
        <w:t xml:space="preserve"> وإليك عبارة المنّاوي المشتملة على إبطال جماعة</w:t>
      </w:r>
      <w:r w:rsidR="00D03CF3">
        <w:rPr>
          <w:rFonts w:hint="cs"/>
          <w:rtl/>
          <w:lang w:bidi="fa-IR"/>
        </w:rPr>
        <w:t>ٍ</w:t>
      </w:r>
      <w:r w:rsidRPr="00C3465B">
        <w:rPr>
          <w:rtl/>
          <w:lang w:bidi="fa-IR"/>
        </w:rPr>
        <w:t xml:space="preserve"> إيّاه</w:t>
      </w:r>
      <w:r>
        <w:rPr>
          <w:rtl/>
          <w:lang w:bidi="fa-IR"/>
        </w:rPr>
        <w:t>:</w:t>
      </w:r>
    </w:p>
    <w:p w:rsidR="00A41E48" w:rsidRPr="00C3465B" w:rsidRDefault="00A41E48" w:rsidP="00A41E48">
      <w:pPr>
        <w:pStyle w:val="libNormal"/>
        <w:rPr>
          <w:rtl/>
          <w:lang w:bidi="fa-IR"/>
        </w:rPr>
      </w:pPr>
      <w:r w:rsidRPr="00C3465B">
        <w:rPr>
          <w:rtl/>
        </w:rPr>
        <w:t>« ما طلعت الشمس على رجل</w:t>
      </w:r>
      <w:r w:rsidR="00D03CF3">
        <w:rPr>
          <w:rFonts w:hint="cs"/>
          <w:rtl/>
        </w:rPr>
        <w:t>ٍ</w:t>
      </w:r>
      <w:r w:rsidRPr="00C3465B">
        <w:rPr>
          <w:rtl/>
        </w:rPr>
        <w:t xml:space="preserve"> خير</w:t>
      </w:r>
      <w:r w:rsidR="00D03CF3">
        <w:rPr>
          <w:rFonts w:hint="cs"/>
          <w:rtl/>
        </w:rPr>
        <w:t>ٍ</w:t>
      </w:r>
      <w:r w:rsidRPr="00C3465B">
        <w:rPr>
          <w:rtl/>
        </w:rPr>
        <w:t xml:space="preserve"> من عمر. أخرجه الترمذي في المناقب والحاكم في فضائل الصحابة عن أبي بكر</w:t>
      </w:r>
      <w:r>
        <w:rPr>
          <w:rFonts w:hint="cs"/>
          <w:rtl/>
        </w:rPr>
        <w:t>.</w:t>
      </w:r>
      <w:r w:rsidRPr="00C3465B">
        <w:rPr>
          <w:rtl/>
          <w:lang w:bidi="fa-IR"/>
        </w:rPr>
        <w:t xml:space="preserve"> قال الترمذي</w:t>
      </w:r>
      <w:r>
        <w:rPr>
          <w:rtl/>
          <w:lang w:bidi="fa-IR"/>
        </w:rPr>
        <w:t>:</w:t>
      </w:r>
      <w:r w:rsidRPr="00C3465B">
        <w:rPr>
          <w:rtl/>
          <w:lang w:bidi="fa-IR"/>
        </w:rPr>
        <w:t xml:space="preserve"> غريب وليس إسناده بذاك. </w:t>
      </w:r>
      <w:r w:rsidR="00D03CF3">
        <w:rPr>
          <w:rFonts w:hint="cs"/>
          <w:rtl/>
          <w:lang w:bidi="fa-IR"/>
        </w:rPr>
        <w:t>إ</w:t>
      </w:r>
      <w:r w:rsidRPr="00C3465B">
        <w:rPr>
          <w:rtl/>
          <w:lang w:bidi="fa-IR"/>
        </w:rPr>
        <w:t>نتهى. وقال الذهبي</w:t>
      </w:r>
      <w:r>
        <w:rPr>
          <w:rtl/>
          <w:lang w:bidi="fa-IR"/>
        </w:rPr>
        <w:t>:</w:t>
      </w:r>
      <w:r w:rsidRPr="00C3465B">
        <w:rPr>
          <w:rtl/>
          <w:lang w:bidi="fa-IR"/>
        </w:rPr>
        <w:t xml:space="preserve"> فيه عبد الله بن داود الواسطي ضع</w:t>
      </w:r>
      <w:r w:rsidR="00D03CF3">
        <w:rPr>
          <w:rFonts w:hint="cs"/>
          <w:rtl/>
          <w:lang w:bidi="fa-IR"/>
        </w:rPr>
        <w:t>ُ</w:t>
      </w:r>
      <w:r w:rsidRPr="00C3465B">
        <w:rPr>
          <w:rtl/>
          <w:lang w:bidi="fa-IR"/>
        </w:rPr>
        <w:t>فوه</w:t>
      </w:r>
      <w:r>
        <w:rPr>
          <w:rtl/>
          <w:lang w:bidi="fa-IR"/>
        </w:rPr>
        <w:t>،</w:t>
      </w:r>
      <w:r w:rsidRPr="00C3465B">
        <w:rPr>
          <w:rtl/>
          <w:lang w:bidi="fa-IR"/>
        </w:rPr>
        <w:t xml:space="preserve"> وعبد الرحمن بن أخي محمّد المنكدر لا يكاد يعرف</w:t>
      </w:r>
      <w:r>
        <w:rPr>
          <w:rtl/>
          <w:lang w:bidi="fa-IR"/>
        </w:rPr>
        <w:t>،</w:t>
      </w:r>
      <w:r w:rsidRPr="00C3465B">
        <w:rPr>
          <w:rtl/>
          <w:lang w:bidi="fa-IR"/>
        </w:rPr>
        <w:t xml:space="preserve"> وفيه كلام.</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سفر السعادة</w:t>
      </w:r>
      <w:r w:rsidR="00A41E48">
        <w:rPr>
          <w:rtl/>
        </w:rPr>
        <w:t xml:space="preserve"> - </w:t>
      </w:r>
      <w:r w:rsidR="00A41E48" w:rsidRPr="00C3465B">
        <w:rPr>
          <w:rtl/>
        </w:rPr>
        <w:t>باب فضائل أبي بكر.</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الموضوعات 1 / 304.</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الكامل في الضعفاء 4 / 1557.</w:t>
      </w:r>
    </w:p>
    <w:p w:rsidR="00A41E48" w:rsidRPr="00C3465B" w:rsidRDefault="009C060F" w:rsidP="00A41E48">
      <w:pPr>
        <w:pStyle w:val="libFootnote0"/>
        <w:rPr>
          <w:rtl/>
          <w:lang w:bidi="fa-IR"/>
        </w:rPr>
      </w:pPr>
      <w:r w:rsidRPr="009C060F">
        <w:rPr>
          <w:rStyle w:val="libFootnote0Char"/>
          <w:rtl/>
        </w:rPr>
        <w:t>(4).</w:t>
      </w:r>
      <w:r w:rsidR="00A41E48" w:rsidRPr="00C3465B">
        <w:rPr>
          <w:rtl/>
        </w:rPr>
        <w:t xml:space="preserve"> ميزان الاعتدال 2 / 415.</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والحديث شبه الموضوع. انتهى. وقال في الميزان</w:t>
      </w:r>
      <w:r>
        <w:rPr>
          <w:rtl/>
          <w:lang w:bidi="fa-IR"/>
        </w:rPr>
        <w:t xml:space="preserve"> - </w:t>
      </w:r>
      <w:r w:rsidRPr="00C3465B">
        <w:rPr>
          <w:rtl/>
          <w:lang w:bidi="fa-IR"/>
        </w:rPr>
        <w:t>في ترجمة عبد الله بن داود الواسطي</w:t>
      </w:r>
      <w:r>
        <w:rPr>
          <w:rtl/>
          <w:lang w:bidi="fa-IR"/>
        </w:rPr>
        <w:t xml:space="preserve"> -:</w:t>
      </w:r>
      <w:r w:rsidRPr="00C3465B">
        <w:rPr>
          <w:rtl/>
          <w:lang w:bidi="fa-IR"/>
        </w:rPr>
        <w:t xml:space="preserve"> في أحاديثه مناكير</w:t>
      </w:r>
      <w:r>
        <w:rPr>
          <w:rtl/>
          <w:lang w:bidi="fa-IR"/>
        </w:rPr>
        <w:t>،</w:t>
      </w:r>
      <w:r w:rsidRPr="00C3465B">
        <w:rPr>
          <w:rtl/>
          <w:lang w:bidi="fa-IR"/>
        </w:rPr>
        <w:t xml:space="preserve"> وساق هذا منها ثم قال</w:t>
      </w:r>
      <w:r>
        <w:rPr>
          <w:rtl/>
          <w:lang w:bidi="fa-IR"/>
        </w:rPr>
        <w:t>:</w:t>
      </w:r>
      <w:r w:rsidRPr="00C3465B">
        <w:rPr>
          <w:rtl/>
          <w:lang w:bidi="fa-IR"/>
        </w:rPr>
        <w:t xml:space="preserve"> هذا كذب. وأقرّه في اللسان عليه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وبعد</w:t>
      </w:r>
      <w:r>
        <w:rPr>
          <w:rtl/>
          <w:lang w:bidi="fa-IR"/>
        </w:rPr>
        <w:t>،</w:t>
      </w:r>
      <w:r w:rsidRPr="00C3465B">
        <w:rPr>
          <w:rtl/>
          <w:lang w:bidi="fa-IR"/>
        </w:rPr>
        <w:t xml:space="preserve"> فإنّ تمسّك وليّ الله بهذين الحديثين عجيب من جهة</w:t>
      </w:r>
      <w:r w:rsidR="00D03CF3">
        <w:rPr>
          <w:rFonts w:hint="cs"/>
          <w:rtl/>
          <w:lang w:bidi="fa-IR"/>
        </w:rPr>
        <w:t>ٍ</w:t>
      </w:r>
      <w:r w:rsidRPr="00C3465B">
        <w:rPr>
          <w:rtl/>
          <w:lang w:bidi="fa-IR"/>
        </w:rPr>
        <w:t xml:space="preserve"> </w:t>
      </w:r>
      <w:r w:rsidR="00D03CF3">
        <w:rPr>
          <w:rFonts w:hint="cs"/>
          <w:rtl/>
          <w:lang w:bidi="fa-IR"/>
        </w:rPr>
        <w:t>اُ</w:t>
      </w:r>
      <w:r w:rsidRPr="00C3465B">
        <w:rPr>
          <w:rtl/>
          <w:lang w:bidi="fa-IR"/>
        </w:rPr>
        <w:t>خرى وهي</w:t>
      </w:r>
      <w:r>
        <w:rPr>
          <w:rtl/>
          <w:lang w:bidi="fa-IR"/>
        </w:rPr>
        <w:t>:</w:t>
      </w:r>
      <w:r w:rsidRPr="00C3465B">
        <w:rPr>
          <w:rtl/>
          <w:lang w:bidi="fa-IR"/>
        </w:rPr>
        <w:t xml:space="preserve"> إنّ هذا المحدّث ينصّ في نفس كتابه ( قرّة العينين ) على أنّ أحاديث الصحيحين</w:t>
      </w:r>
      <w:r>
        <w:rPr>
          <w:rtl/>
          <w:lang w:bidi="fa-IR"/>
        </w:rPr>
        <w:t xml:space="preserve"> - </w:t>
      </w:r>
      <w:r w:rsidRPr="00C3465B">
        <w:rPr>
          <w:rtl/>
          <w:lang w:bidi="fa-IR"/>
        </w:rPr>
        <w:t>فضلا</w:t>
      </w:r>
      <w:r w:rsidR="00D03CF3">
        <w:rPr>
          <w:rFonts w:hint="cs"/>
          <w:rtl/>
          <w:lang w:bidi="fa-IR"/>
        </w:rPr>
        <w:t>ً</w:t>
      </w:r>
      <w:r w:rsidRPr="00C3465B">
        <w:rPr>
          <w:rtl/>
          <w:lang w:bidi="fa-IR"/>
        </w:rPr>
        <w:t xml:space="preserve"> عن غيرها</w:t>
      </w:r>
      <w:r>
        <w:rPr>
          <w:rtl/>
          <w:lang w:bidi="fa-IR"/>
        </w:rPr>
        <w:t xml:space="preserve"> - </w:t>
      </w:r>
      <w:r w:rsidRPr="00C3465B">
        <w:rPr>
          <w:rtl/>
          <w:lang w:bidi="fa-IR"/>
        </w:rPr>
        <w:t>غير صالحة للإ</w:t>
      </w:r>
      <w:r w:rsidR="00D03CF3">
        <w:rPr>
          <w:rFonts w:hint="cs"/>
          <w:rtl/>
          <w:lang w:bidi="fa-IR"/>
        </w:rPr>
        <w:t>ِ</w:t>
      </w:r>
      <w:r w:rsidRPr="00C3465B">
        <w:rPr>
          <w:rtl/>
          <w:lang w:bidi="fa-IR"/>
        </w:rPr>
        <w:t>حتجاج على الإ</w:t>
      </w:r>
      <w:r w:rsidR="00D03CF3">
        <w:rPr>
          <w:rFonts w:hint="cs"/>
          <w:rtl/>
          <w:lang w:bidi="fa-IR"/>
        </w:rPr>
        <w:t>ِ</w:t>
      </w:r>
      <w:r w:rsidRPr="00C3465B">
        <w:rPr>
          <w:rtl/>
          <w:lang w:bidi="fa-IR"/>
        </w:rPr>
        <w:t>مامية بل الزي</w:t>
      </w:r>
      <w:r w:rsidR="00D03CF3">
        <w:rPr>
          <w:rFonts w:hint="cs"/>
          <w:rtl/>
          <w:lang w:bidi="fa-IR"/>
        </w:rPr>
        <w:t>ّ</w:t>
      </w:r>
      <w:r w:rsidRPr="00C3465B">
        <w:rPr>
          <w:rtl/>
          <w:lang w:bidi="fa-IR"/>
        </w:rPr>
        <w:t>دية</w:t>
      </w:r>
      <w:r>
        <w:rPr>
          <w:rtl/>
          <w:lang w:bidi="fa-IR"/>
        </w:rPr>
        <w:t xml:space="preserve"> ..</w:t>
      </w:r>
      <w:r w:rsidRPr="00C3465B">
        <w:rPr>
          <w:rtl/>
          <w:lang w:bidi="fa-IR"/>
        </w:rPr>
        <w:t>. فكيف يحتج في هذا الكتاب بهكذا حديثين والحال هذه</w:t>
      </w:r>
      <w:r>
        <w:rPr>
          <w:rtl/>
          <w:lang w:bidi="fa-IR"/>
        </w:rPr>
        <w:t>؟</w:t>
      </w:r>
    </w:p>
    <w:p w:rsidR="0043598D" w:rsidRDefault="00A41E48" w:rsidP="00A41E48">
      <w:pPr>
        <w:pStyle w:val="Heading3"/>
        <w:rPr>
          <w:rtl/>
          <w:lang w:bidi="fa-IR"/>
        </w:rPr>
      </w:pPr>
      <w:bookmarkStart w:id="1223" w:name="_Toc320549632"/>
      <w:bookmarkStart w:id="1224" w:name="_Toc408483442"/>
      <w:bookmarkStart w:id="1225" w:name="_Toc95570939"/>
      <w:r w:rsidRPr="00C3465B">
        <w:rPr>
          <w:rtl/>
          <w:lang w:bidi="fa-IR"/>
        </w:rPr>
        <w:t>دعوى المعارضة</w:t>
      </w:r>
      <w:r>
        <w:rPr>
          <w:rtl/>
          <w:lang w:bidi="fa-IR"/>
        </w:rPr>
        <w:t xml:space="preserve"> بـ </w:t>
      </w:r>
      <w:r w:rsidRPr="00C3465B">
        <w:rPr>
          <w:rtl/>
          <w:lang w:bidi="fa-IR"/>
        </w:rPr>
        <w:t>« من أحبّ الناس إليك</w:t>
      </w:r>
      <w:r>
        <w:rPr>
          <w:rtl/>
          <w:lang w:bidi="fa-IR"/>
        </w:rPr>
        <w:t>؟ ..</w:t>
      </w:r>
      <w:r w:rsidRPr="00C3465B">
        <w:rPr>
          <w:rtl/>
          <w:lang w:bidi="fa-IR"/>
        </w:rPr>
        <w:t>. »</w:t>
      </w:r>
      <w:bookmarkEnd w:id="1223"/>
      <w:bookmarkEnd w:id="1224"/>
      <w:bookmarkEnd w:id="1225"/>
    </w:p>
    <w:p w:rsidR="00A41E48" w:rsidRPr="00C3465B" w:rsidRDefault="00A41E48" w:rsidP="00A41E48">
      <w:pPr>
        <w:pStyle w:val="libNormal"/>
        <w:rPr>
          <w:rtl/>
          <w:lang w:bidi="fa-IR"/>
        </w:rPr>
      </w:pPr>
      <w:r w:rsidRPr="00C3465B">
        <w:rPr>
          <w:rtl/>
          <w:lang w:bidi="fa-IR"/>
        </w:rPr>
        <w:t>وأمّا دعواه ورود لفظ « الأحب » المطلق في حقّ كثير</w:t>
      </w:r>
      <w:r w:rsidR="00D03CF3">
        <w:rPr>
          <w:rFonts w:hint="cs"/>
          <w:rtl/>
          <w:lang w:bidi="fa-IR"/>
        </w:rPr>
        <w:t>ٍ</w:t>
      </w:r>
      <w:r w:rsidRPr="00C3465B">
        <w:rPr>
          <w:rtl/>
          <w:lang w:bidi="fa-IR"/>
        </w:rPr>
        <w:t xml:space="preserve"> من الصّحابة فممنوعة</w:t>
      </w:r>
      <w:r>
        <w:rPr>
          <w:rtl/>
          <w:lang w:bidi="fa-IR"/>
        </w:rPr>
        <w:t>،</w:t>
      </w:r>
      <w:r w:rsidRPr="00C3465B">
        <w:rPr>
          <w:rtl/>
          <w:lang w:bidi="fa-IR"/>
        </w:rPr>
        <w:t xml:space="preserve"> وكذا المعارضة بما لا يجوز الاحتجاج به من أخبارهم</w:t>
      </w:r>
      <w:r>
        <w:rPr>
          <w:rtl/>
          <w:lang w:bidi="fa-IR"/>
        </w:rPr>
        <w:t>:</w:t>
      </w:r>
    </w:p>
    <w:p w:rsidR="00A41E48" w:rsidRPr="00C3465B" w:rsidRDefault="00A41E48" w:rsidP="00A41E48">
      <w:pPr>
        <w:pStyle w:val="libNormal"/>
        <w:rPr>
          <w:rtl/>
          <w:lang w:bidi="fa-IR"/>
        </w:rPr>
      </w:pPr>
      <w:r w:rsidRPr="00C3465B">
        <w:rPr>
          <w:rtl/>
          <w:lang w:bidi="fa-IR"/>
        </w:rPr>
        <w:t>أمّا حديث عمرو بن العاص المشتمل على مج</w:t>
      </w:r>
      <w:r w:rsidR="00581CD6">
        <w:rPr>
          <w:rFonts w:hint="cs"/>
          <w:rtl/>
          <w:lang w:bidi="fa-IR"/>
        </w:rPr>
        <w:t>ئ</w:t>
      </w:r>
      <w:r w:rsidRPr="00C3465B">
        <w:rPr>
          <w:rtl/>
          <w:lang w:bidi="fa-IR"/>
        </w:rPr>
        <w:t xml:space="preserve"> هذا اللفظ بالنّسبة إلى عائشة وأبيها</w:t>
      </w:r>
      <w:r>
        <w:rPr>
          <w:rtl/>
          <w:lang w:bidi="fa-IR"/>
        </w:rPr>
        <w:t>،</w:t>
      </w:r>
      <w:r w:rsidRPr="00C3465B">
        <w:rPr>
          <w:rtl/>
          <w:lang w:bidi="fa-IR"/>
        </w:rPr>
        <w:t xml:space="preserve"> فحاله في القدح والجرح معلوم.</w:t>
      </w:r>
    </w:p>
    <w:p w:rsidR="00A41E48" w:rsidRPr="00C3465B" w:rsidRDefault="00A41E48" w:rsidP="00A41E48">
      <w:pPr>
        <w:pStyle w:val="libNormal"/>
        <w:rPr>
          <w:rtl/>
          <w:lang w:bidi="fa-IR"/>
        </w:rPr>
      </w:pPr>
      <w:r w:rsidRPr="00C3465B">
        <w:rPr>
          <w:rtl/>
          <w:lang w:bidi="fa-IR"/>
        </w:rPr>
        <w:t>وأمّا حديث أنس الوارد فيه ذلك أيضا</w:t>
      </w:r>
      <w:r w:rsidR="00581CD6">
        <w:rPr>
          <w:rFonts w:hint="cs"/>
          <w:rtl/>
          <w:lang w:bidi="fa-IR"/>
        </w:rPr>
        <w:t>ً</w:t>
      </w:r>
      <w:r>
        <w:rPr>
          <w:rtl/>
          <w:lang w:bidi="fa-IR"/>
        </w:rPr>
        <w:t>،</w:t>
      </w:r>
      <w:r w:rsidRPr="00C3465B">
        <w:rPr>
          <w:rtl/>
          <w:lang w:bidi="fa-IR"/>
        </w:rPr>
        <w:t xml:space="preserve"> فهو من رواية « حميد عن أنس » وقد نصّوا على عدم جواز الإ</w:t>
      </w:r>
      <w:r w:rsidR="00581CD6">
        <w:rPr>
          <w:rFonts w:hint="cs"/>
          <w:rtl/>
          <w:lang w:bidi="fa-IR"/>
        </w:rPr>
        <w:t>ِ</w:t>
      </w:r>
      <w:r w:rsidRPr="00C3465B">
        <w:rPr>
          <w:rtl/>
          <w:lang w:bidi="fa-IR"/>
        </w:rPr>
        <w:t>حتجاج به إل</w:t>
      </w:r>
      <w:r w:rsidR="00581CD6">
        <w:rPr>
          <w:rFonts w:hint="cs"/>
          <w:rtl/>
          <w:lang w:bidi="fa-IR"/>
        </w:rPr>
        <w:t>ّ</w:t>
      </w:r>
      <w:r w:rsidRPr="00C3465B">
        <w:rPr>
          <w:rtl/>
          <w:lang w:bidi="fa-IR"/>
        </w:rPr>
        <w:t>ا إذا قال</w:t>
      </w:r>
      <w:r>
        <w:rPr>
          <w:rtl/>
          <w:lang w:bidi="fa-IR"/>
        </w:rPr>
        <w:t>:</w:t>
      </w:r>
      <w:r w:rsidRPr="00C3465B">
        <w:rPr>
          <w:rtl/>
          <w:lang w:bidi="fa-IR"/>
        </w:rPr>
        <w:t xml:space="preserve"> « حدّثنا أنس »</w:t>
      </w:r>
      <w:r>
        <w:rPr>
          <w:rtl/>
          <w:lang w:bidi="fa-IR"/>
        </w:rPr>
        <w:t>.</w:t>
      </w:r>
    </w:p>
    <w:p w:rsidR="00A41E48" w:rsidRPr="00C3465B" w:rsidRDefault="00A41E48" w:rsidP="00A41E48">
      <w:pPr>
        <w:pStyle w:val="libNormal"/>
        <w:rPr>
          <w:rtl/>
          <w:lang w:bidi="fa-IR"/>
        </w:rPr>
      </w:pPr>
      <w:r w:rsidRPr="00C3465B">
        <w:rPr>
          <w:rtl/>
          <w:lang w:bidi="fa-IR"/>
        </w:rPr>
        <w:t>أمّا أنّه من رواية « حميد عن أنس » من غير قول « حدّثنا » فذلك ظاهر من رواية ابن ماجة والترمذي.</w:t>
      </w:r>
      <w:r>
        <w:rPr>
          <w:rFonts w:hint="cs"/>
          <w:rtl/>
          <w:lang w:bidi="fa-IR"/>
        </w:rPr>
        <w:t xml:space="preserve"> </w:t>
      </w:r>
      <w:r w:rsidRPr="00C3465B">
        <w:rPr>
          <w:rtl/>
        </w:rPr>
        <w:t>قال ابن ماجة</w:t>
      </w:r>
      <w:r>
        <w:rPr>
          <w:rtl/>
        </w:rPr>
        <w:t>:</w:t>
      </w:r>
      <w:r w:rsidRPr="00C3465B">
        <w:rPr>
          <w:rtl/>
        </w:rPr>
        <w:t xml:space="preserve"> « حدّثنا أحمد بن عبدة والحسين بن الحسن المروزي قال</w:t>
      </w:r>
      <w:r>
        <w:rPr>
          <w:rtl/>
        </w:rPr>
        <w:t>:</w:t>
      </w:r>
      <w:r w:rsidRPr="00C3465B">
        <w:rPr>
          <w:rtl/>
        </w:rPr>
        <w:t xml:space="preserve"> ثنا المعتمر بن سليمان</w:t>
      </w:r>
      <w:r>
        <w:rPr>
          <w:rtl/>
        </w:rPr>
        <w:t>،</w:t>
      </w:r>
      <w:r w:rsidRPr="00C3465B">
        <w:rPr>
          <w:rtl/>
        </w:rPr>
        <w:t xml:space="preserve"> عن حميد</w:t>
      </w:r>
      <w:r>
        <w:rPr>
          <w:rtl/>
        </w:rPr>
        <w:t>،</w:t>
      </w:r>
      <w:r w:rsidRPr="00C3465B">
        <w:rPr>
          <w:rtl/>
        </w:rPr>
        <w:t xml:space="preserve"> عن أنس قال</w:t>
      </w:r>
      <w:r>
        <w:rPr>
          <w:rtl/>
        </w:rPr>
        <w:t xml:space="preserve">: </w:t>
      </w:r>
      <w:r w:rsidRPr="00C3465B">
        <w:rPr>
          <w:rtl/>
        </w:rPr>
        <w:t>قيل</w:t>
      </w:r>
      <w:r>
        <w:rPr>
          <w:rtl/>
        </w:rPr>
        <w:t>:</w:t>
      </w:r>
      <w:r w:rsidRPr="00C3465B">
        <w:rPr>
          <w:rtl/>
        </w:rPr>
        <w:t xml:space="preserve"> يا رسول الله أيّ الناس أحبّ إليك</w:t>
      </w:r>
      <w:r>
        <w:rPr>
          <w:rtl/>
        </w:rPr>
        <w:t>؟</w:t>
      </w:r>
      <w:r w:rsidRPr="00C3465B">
        <w:rPr>
          <w:rtl/>
        </w:rPr>
        <w:t xml:space="preserve"> قال</w:t>
      </w:r>
      <w:r>
        <w:rPr>
          <w:rtl/>
        </w:rPr>
        <w:t>:</w:t>
      </w:r>
      <w:r w:rsidRPr="00C3465B">
        <w:rPr>
          <w:rtl/>
        </w:rPr>
        <w:t xml:space="preserve"> عائشة. قيل</w:t>
      </w:r>
      <w:r>
        <w:rPr>
          <w:rtl/>
        </w:rPr>
        <w:t>:</w:t>
      </w:r>
      <w:r w:rsidRPr="00C3465B">
        <w:rPr>
          <w:rtl/>
        </w:rPr>
        <w:t xml:space="preserve"> من الرجال</w:t>
      </w:r>
      <w:r>
        <w:rPr>
          <w:rtl/>
        </w:rPr>
        <w:t>؟</w:t>
      </w:r>
      <w:r>
        <w:rPr>
          <w:rFonts w:hint="cs"/>
          <w:rtl/>
        </w:rPr>
        <w:t xml:space="preserve"> </w:t>
      </w:r>
      <w:r w:rsidRPr="00C3465B">
        <w:rPr>
          <w:rtl/>
        </w:rPr>
        <w:t>قال</w:t>
      </w:r>
      <w:r>
        <w:rPr>
          <w:rtl/>
        </w:rPr>
        <w:t>:</w:t>
      </w:r>
      <w:r w:rsidRPr="00C3465B">
        <w:rPr>
          <w:rtl/>
        </w:rPr>
        <w:t xml:space="preserve"> أبوها » </w:t>
      </w:r>
      <w:r w:rsidRPr="00BE597A">
        <w:rPr>
          <w:rStyle w:val="libFootnotenumChar"/>
          <w:rtl/>
        </w:rPr>
        <w:t>(2)</w:t>
      </w:r>
      <w:r>
        <w:rPr>
          <w:rtl/>
        </w:rPr>
        <w:t>.</w:t>
      </w:r>
    </w:p>
    <w:p w:rsidR="0043598D" w:rsidRDefault="00A41E48" w:rsidP="00A41E48">
      <w:pPr>
        <w:pStyle w:val="libNormal"/>
        <w:rPr>
          <w:rtl/>
        </w:rPr>
      </w:pPr>
      <w:r>
        <w:rPr>
          <w:rtl/>
        </w:rPr>
        <w:t>و</w:t>
      </w:r>
      <w:r w:rsidRPr="00C3465B">
        <w:rPr>
          <w:rtl/>
        </w:rPr>
        <w:t>قال التّرمذي</w:t>
      </w:r>
      <w:r>
        <w:rPr>
          <w:rtl/>
        </w:rPr>
        <w:t>:</w:t>
      </w:r>
      <w:r w:rsidRPr="00C3465B">
        <w:rPr>
          <w:rtl/>
        </w:rPr>
        <w:t xml:space="preserve"> « حدّثنا أحمد بن عبدة الضبّي</w:t>
      </w:r>
      <w:r>
        <w:rPr>
          <w:rtl/>
        </w:rPr>
        <w:t>،</w:t>
      </w:r>
      <w:r w:rsidRPr="00C3465B">
        <w:rPr>
          <w:rtl/>
        </w:rPr>
        <w:t xml:space="preserve"> نا المعتمر بن سليمان</w:t>
      </w:r>
      <w:r>
        <w:rPr>
          <w:rtl/>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فيض القدير</w:t>
      </w:r>
      <w:r w:rsidR="00A41E48">
        <w:rPr>
          <w:rtl/>
        </w:rPr>
        <w:t xml:space="preserve"> - </w:t>
      </w:r>
      <w:r w:rsidR="00A41E48" w:rsidRPr="00C3465B">
        <w:rPr>
          <w:rtl/>
        </w:rPr>
        <w:t>شرح الجامع الصغير</w:t>
      </w:r>
      <w:r w:rsidR="00A41E48">
        <w:rPr>
          <w:rtl/>
        </w:rPr>
        <w:t>:</w:t>
      </w:r>
      <w:r w:rsidR="00A41E48" w:rsidRPr="00C3465B">
        <w:rPr>
          <w:rtl/>
        </w:rPr>
        <w:t xml:space="preserve"> 5 / 454.</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سنن ابن ماجة 1 / 38.</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rPr>
        <w:lastRenderedPageBreak/>
        <w:t>عن حميد</w:t>
      </w:r>
      <w:r>
        <w:rPr>
          <w:rtl/>
        </w:rPr>
        <w:t>،</w:t>
      </w:r>
      <w:r w:rsidRPr="00C3465B">
        <w:rPr>
          <w:rtl/>
        </w:rPr>
        <w:t xml:space="preserve"> عن أنس قال</w:t>
      </w:r>
      <w:r>
        <w:rPr>
          <w:rtl/>
        </w:rPr>
        <w:t xml:space="preserve"> </w:t>
      </w:r>
      <w:r w:rsidRPr="00C3465B">
        <w:rPr>
          <w:rtl/>
        </w:rPr>
        <w:t>قيل</w:t>
      </w:r>
      <w:r>
        <w:rPr>
          <w:rtl/>
        </w:rPr>
        <w:t>:</w:t>
      </w:r>
      <w:r w:rsidRPr="00C3465B">
        <w:rPr>
          <w:rtl/>
        </w:rPr>
        <w:t xml:space="preserve"> يا رسول الله</w:t>
      </w:r>
      <w:r>
        <w:rPr>
          <w:rtl/>
        </w:rPr>
        <w:t>،</w:t>
      </w:r>
      <w:r w:rsidRPr="00C3465B">
        <w:rPr>
          <w:rtl/>
        </w:rPr>
        <w:t xml:space="preserve"> من أحبّ الناس إليك</w:t>
      </w:r>
      <w:r>
        <w:rPr>
          <w:rtl/>
        </w:rPr>
        <w:t>؟</w:t>
      </w:r>
      <w:r w:rsidRPr="00C3465B">
        <w:rPr>
          <w:rtl/>
        </w:rPr>
        <w:t xml:space="preserve"> قال</w:t>
      </w:r>
      <w:r>
        <w:rPr>
          <w:rtl/>
        </w:rPr>
        <w:t>:</w:t>
      </w:r>
      <w:r w:rsidRPr="00C3465B">
        <w:rPr>
          <w:rtl/>
        </w:rPr>
        <w:t xml:space="preserve"> عائشة. قيل</w:t>
      </w:r>
      <w:r>
        <w:rPr>
          <w:rtl/>
        </w:rPr>
        <w:t>:</w:t>
      </w:r>
      <w:r w:rsidRPr="00C3465B">
        <w:rPr>
          <w:rtl/>
        </w:rPr>
        <w:t xml:space="preserve"> من الرجال</w:t>
      </w:r>
      <w:r>
        <w:rPr>
          <w:rtl/>
        </w:rPr>
        <w:t>؟</w:t>
      </w:r>
      <w:r w:rsidRPr="00C3465B">
        <w:rPr>
          <w:rtl/>
        </w:rPr>
        <w:t xml:space="preserve"> قال</w:t>
      </w:r>
      <w:r>
        <w:rPr>
          <w:rtl/>
        </w:rPr>
        <w:t>:</w:t>
      </w:r>
      <w:r w:rsidRPr="00C3465B">
        <w:rPr>
          <w:rtl/>
        </w:rPr>
        <w:t xml:space="preserve"> أبوها</w:t>
      </w:r>
      <w:r>
        <w:rPr>
          <w:rFonts w:hint="cs"/>
          <w:rtl/>
        </w:rPr>
        <w:t>.</w:t>
      </w:r>
      <w:r w:rsidRPr="00C3465B">
        <w:rPr>
          <w:rtl/>
          <w:lang w:bidi="fa-IR"/>
        </w:rPr>
        <w:t xml:space="preserve"> هذا حديث حسن [ صحيح ] غريب من هذا الوجه من حديث أنس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وأمّا أن رواية « حميد عن أنس » لا تقبل إل</w:t>
      </w:r>
      <w:r w:rsidR="00581CD6">
        <w:rPr>
          <w:rFonts w:hint="cs"/>
          <w:rtl/>
          <w:lang w:bidi="fa-IR"/>
        </w:rPr>
        <w:t>ّ</w:t>
      </w:r>
      <w:r w:rsidRPr="00C3465B">
        <w:rPr>
          <w:rtl/>
          <w:lang w:bidi="fa-IR"/>
        </w:rPr>
        <w:t>ا إذا قال حميد « حدّثنا أنس » فقد نصّ</w:t>
      </w:r>
      <w:r w:rsidR="00581CD6">
        <w:rPr>
          <w:rFonts w:hint="cs"/>
          <w:rtl/>
          <w:lang w:bidi="fa-IR"/>
        </w:rPr>
        <w:t>َ</w:t>
      </w:r>
      <w:r w:rsidRPr="00C3465B">
        <w:rPr>
          <w:rtl/>
          <w:lang w:bidi="fa-IR"/>
        </w:rPr>
        <w:t xml:space="preserve"> عليه ابن حجر بترجمته بقوله</w:t>
      </w:r>
      <w:r>
        <w:rPr>
          <w:rtl/>
          <w:lang w:bidi="fa-IR"/>
        </w:rPr>
        <w:t>:</w:t>
      </w:r>
      <w:r w:rsidRPr="00C3465B">
        <w:rPr>
          <w:rtl/>
          <w:lang w:bidi="fa-IR"/>
        </w:rPr>
        <w:t xml:space="preserve"> « قال أبو بكر البرديجي</w:t>
      </w:r>
      <w:r>
        <w:rPr>
          <w:rtl/>
          <w:lang w:bidi="fa-IR"/>
        </w:rPr>
        <w:t>:</w:t>
      </w:r>
      <w:r w:rsidRPr="00C3465B">
        <w:rPr>
          <w:rtl/>
          <w:lang w:bidi="fa-IR"/>
        </w:rPr>
        <w:t xml:space="preserve"> وأمّا حديث حميد</w:t>
      </w:r>
      <w:r>
        <w:rPr>
          <w:rtl/>
          <w:lang w:bidi="fa-IR"/>
        </w:rPr>
        <w:t>،</w:t>
      </w:r>
      <w:r w:rsidRPr="00C3465B">
        <w:rPr>
          <w:rtl/>
          <w:lang w:bidi="fa-IR"/>
        </w:rPr>
        <w:t xml:space="preserve"> فلا نحتجّ منه إل</w:t>
      </w:r>
      <w:r w:rsidR="00581CD6">
        <w:rPr>
          <w:rFonts w:hint="cs"/>
          <w:rtl/>
          <w:lang w:bidi="fa-IR"/>
        </w:rPr>
        <w:t>ّ</w:t>
      </w:r>
      <w:r w:rsidRPr="00C3465B">
        <w:rPr>
          <w:rtl/>
          <w:lang w:bidi="fa-IR"/>
        </w:rPr>
        <w:t>ا بما قال</w:t>
      </w:r>
      <w:r>
        <w:rPr>
          <w:rtl/>
          <w:lang w:bidi="fa-IR"/>
        </w:rPr>
        <w:t>:</w:t>
      </w:r>
      <w:r w:rsidRPr="00C3465B">
        <w:rPr>
          <w:rtl/>
          <w:lang w:bidi="fa-IR"/>
        </w:rPr>
        <w:t xml:space="preserve"> حدّثنا أنس » </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وبالجملة</w:t>
      </w:r>
      <w:r>
        <w:rPr>
          <w:rtl/>
          <w:lang w:bidi="fa-IR"/>
        </w:rPr>
        <w:t>،</w:t>
      </w:r>
      <w:r w:rsidRPr="00C3465B">
        <w:rPr>
          <w:rtl/>
          <w:lang w:bidi="fa-IR"/>
        </w:rPr>
        <w:t xml:space="preserve"> فإنّ حديث أنس</w:t>
      </w:r>
      <w:r>
        <w:rPr>
          <w:rtl/>
          <w:lang w:bidi="fa-IR"/>
        </w:rPr>
        <w:t xml:space="preserve"> - </w:t>
      </w:r>
      <w:r w:rsidRPr="00C3465B">
        <w:rPr>
          <w:rtl/>
          <w:lang w:bidi="fa-IR"/>
        </w:rPr>
        <w:t>كحديث عمرو بن العاص</w:t>
      </w:r>
      <w:r>
        <w:rPr>
          <w:rtl/>
          <w:lang w:bidi="fa-IR"/>
        </w:rPr>
        <w:t xml:space="preserve"> - </w:t>
      </w:r>
      <w:r w:rsidRPr="00C3465B">
        <w:rPr>
          <w:rtl/>
          <w:lang w:bidi="fa-IR"/>
        </w:rPr>
        <w:t>لا يجوز الإ</w:t>
      </w:r>
      <w:r w:rsidR="00581CD6">
        <w:rPr>
          <w:rFonts w:hint="cs"/>
          <w:rtl/>
          <w:lang w:bidi="fa-IR"/>
        </w:rPr>
        <w:t>ِ</w:t>
      </w:r>
      <w:r w:rsidRPr="00C3465B">
        <w:rPr>
          <w:rtl/>
          <w:lang w:bidi="fa-IR"/>
        </w:rPr>
        <w:t>حتجاج به وإن</w:t>
      </w:r>
      <w:r w:rsidR="00581CD6">
        <w:rPr>
          <w:rFonts w:hint="cs"/>
          <w:rtl/>
          <w:lang w:bidi="fa-IR"/>
        </w:rPr>
        <w:t>ْ</w:t>
      </w:r>
      <w:r w:rsidRPr="00C3465B">
        <w:rPr>
          <w:rtl/>
          <w:lang w:bidi="fa-IR"/>
        </w:rPr>
        <w:t xml:space="preserve"> حكم الترمذي بحسنه وصحّته</w:t>
      </w:r>
      <w:r>
        <w:rPr>
          <w:rtl/>
          <w:lang w:bidi="fa-IR"/>
        </w:rPr>
        <w:t>،</w:t>
      </w:r>
      <w:r w:rsidRPr="00C3465B">
        <w:rPr>
          <w:rtl/>
          <w:lang w:bidi="fa-IR"/>
        </w:rPr>
        <w:t xml:space="preserve"> لكنه مع ذلك حكم بغرابته</w:t>
      </w:r>
      <w:r>
        <w:rPr>
          <w:rtl/>
          <w:lang w:bidi="fa-IR"/>
        </w:rPr>
        <w:t xml:space="preserve"> ..</w:t>
      </w:r>
      <w:r w:rsidRPr="00C3465B">
        <w:rPr>
          <w:rtl/>
          <w:lang w:bidi="fa-IR"/>
        </w:rPr>
        <w:t>. على أنّه حديث اتّفق الشيخان على الإ</w:t>
      </w:r>
      <w:r w:rsidR="00581CD6">
        <w:rPr>
          <w:rFonts w:hint="cs"/>
          <w:rtl/>
          <w:lang w:bidi="fa-IR"/>
        </w:rPr>
        <w:t>ِ</w:t>
      </w:r>
      <w:r w:rsidRPr="00C3465B">
        <w:rPr>
          <w:rtl/>
          <w:lang w:bidi="fa-IR"/>
        </w:rPr>
        <w:t>عراض عنه.</w:t>
      </w:r>
    </w:p>
    <w:p w:rsidR="00A41E48" w:rsidRPr="00C3465B" w:rsidRDefault="00A41E48" w:rsidP="00A41E48">
      <w:pPr>
        <w:pStyle w:val="libNormal"/>
        <w:rPr>
          <w:rtl/>
          <w:lang w:bidi="fa-IR"/>
        </w:rPr>
      </w:pPr>
      <w:r w:rsidRPr="00C3465B">
        <w:rPr>
          <w:rtl/>
          <w:lang w:bidi="fa-IR"/>
        </w:rPr>
        <w:t>وإذ لا حديث معتبر محتج به مشتمل على إطلاق « الأحب » مطلقا</w:t>
      </w:r>
      <w:r w:rsidR="00581CD6">
        <w:rPr>
          <w:rFonts w:hint="cs"/>
          <w:rtl/>
          <w:lang w:bidi="fa-IR"/>
        </w:rPr>
        <w:t>ً</w:t>
      </w:r>
      <w:r w:rsidRPr="00C3465B">
        <w:rPr>
          <w:rtl/>
          <w:lang w:bidi="fa-IR"/>
        </w:rPr>
        <w:t xml:space="preserve"> على غير سيدنا أمير المؤمنين </w:t>
      </w:r>
      <w:r w:rsidRPr="001C3131">
        <w:rPr>
          <w:rStyle w:val="libAlaemChar"/>
          <w:rtl/>
        </w:rPr>
        <w:t>عليه‌السلام</w:t>
      </w:r>
      <w:r>
        <w:rPr>
          <w:rtl/>
          <w:lang w:bidi="fa-IR"/>
        </w:rPr>
        <w:t>،</w:t>
      </w:r>
      <w:r w:rsidRPr="00C3465B">
        <w:rPr>
          <w:rtl/>
          <w:lang w:bidi="fa-IR"/>
        </w:rPr>
        <w:t xml:space="preserve"> كان حديث الطّير بلا معارض</w:t>
      </w:r>
      <w:r>
        <w:rPr>
          <w:rtl/>
          <w:lang w:bidi="fa-IR"/>
        </w:rPr>
        <w:t>،</w:t>
      </w:r>
      <w:r w:rsidRPr="00C3465B">
        <w:rPr>
          <w:rtl/>
          <w:lang w:bidi="fa-IR"/>
        </w:rPr>
        <w:t xml:space="preserve"> حتّى يحتاج إلى ما ذكره من وجه</w:t>
      </w:r>
      <w:r w:rsidR="00581CD6">
        <w:rPr>
          <w:rFonts w:hint="cs"/>
          <w:rtl/>
          <w:lang w:bidi="fa-IR"/>
        </w:rPr>
        <w:t>ٍ</w:t>
      </w:r>
      <w:r w:rsidRPr="00C3465B">
        <w:rPr>
          <w:rtl/>
          <w:lang w:bidi="fa-IR"/>
        </w:rPr>
        <w:t xml:space="preserve"> لرفع المعارضة.</w:t>
      </w:r>
    </w:p>
    <w:p w:rsidR="0043598D" w:rsidRDefault="00A41E48" w:rsidP="00A41E48">
      <w:pPr>
        <w:pStyle w:val="libNormal"/>
        <w:rPr>
          <w:rtl/>
          <w:lang w:bidi="fa-IR"/>
        </w:rPr>
      </w:pPr>
      <w:r w:rsidRPr="00C3465B">
        <w:rPr>
          <w:rtl/>
          <w:lang w:bidi="fa-IR"/>
        </w:rPr>
        <w:t>هذا</w:t>
      </w:r>
      <w:r>
        <w:rPr>
          <w:rtl/>
          <w:lang w:bidi="fa-IR"/>
        </w:rPr>
        <w:t>،</w:t>
      </w:r>
      <w:r w:rsidRPr="00C3465B">
        <w:rPr>
          <w:rtl/>
          <w:lang w:bidi="fa-IR"/>
        </w:rPr>
        <w:t xml:space="preserve"> وعلى فرض وجود لفظ « الأحبّ » على الإ</w:t>
      </w:r>
      <w:r w:rsidR="00581CD6">
        <w:rPr>
          <w:rFonts w:hint="cs"/>
          <w:rtl/>
          <w:lang w:bidi="fa-IR"/>
        </w:rPr>
        <w:t>ِ</w:t>
      </w:r>
      <w:r w:rsidRPr="00C3465B">
        <w:rPr>
          <w:rtl/>
          <w:lang w:bidi="fa-IR"/>
        </w:rPr>
        <w:t>طلاق في حق كثير من الصحابة في الأخبار المتناقضة المتكاذبة عند أهل السنّة</w:t>
      </w:r>
      <w:r>
        <w:rPr>
          <w:rtl/>
          <w:lang w:bidi="fa-IR"/>
        </w:rPr>
        <w:t>،</w:t>
      </w:r>
      <w:r w:rsidRPr="00C3465B">
        <w:rPr>
          <w:rtl/>
          <w:lang w:bidi="fa-IR"/>
        </w:rPr>
        <w:t xml:space="preserve"> فأيّ ملزم للإ</w:t>
      </w:r>
      <w:r w:rsidR="00581CD6">
        <w:rPr>
          <w:rFonts w:hint="cs"/>
          <w:rtl/>
          <w:lang w:bidi="fa-IR"/>
        </w:rPr>
        <w:t>ِ</w:t>
      </w:r>
      <w:r w:rsidRPr="00C3465B">
        <w:rPr>
          <w:rtl/>
          <w:lang w:bidi="fa-IR"/>
        </w:rPr>
        <w:t>ماميّة لأن</w:t>
      </w:r>
      <w:r w:rsidR="00581CD6">
        <w:rPr>
          <w:rFonts w:hint="cs"/>
          <w:rtl/>
          <w:lang w:bidi="fa-IR"/>
        </w:rPr>
        <w:t>ْ</w:t>
      </w:r>
      <w:r w:rsidRPr="00C3465B">
        <w:rPr>
          <w:rtl/>
          <w:lang w:bidi="fa-IR"/>
        </w:rPr>
        <w:t xml:space="preserve"> يتكلّ</w:t>
      </w:r>
      <w:r w:rsidR="00581CD6">
        <w:rPr>
          <w:rFonts w:hint="cs"/>
          <w:rtl/>
          <w:lang w:bidi="fa-IR"/>
        </w:rPr>
        <w:t>َ</w:t>
      </w:r>
      <w:r w:rsidRPr="00C3465B">
        <w:rPr>
          <w:rtl/>
          <w:lang w:bidi="fa-IR"/>
        </w:rPr>
        <w:t>فوا ويتجشّموا التأويلات المخترعة لأجل رفع التعارض بين تلك الأحاديث وبين حديث الطير</w:t>
      </w:r>
      <w:r>
        <w:rPr>
          <w:rtl/>
          <w:lang w:bidi="fa-IR"/>
        </w:rPr>
        <w:t>،</w:t>
      </w:r>
      <w:r w:rsidRPr="00C3465B">
        <w:rPr>
          <w:rtl/>
          <w:lang w:bidi="fa-IR"/>
        </w:rPr>
        <w:t xml:space="preserve"> مع أنّ تلك الأحاديث ليست من أحاديثهم</w:t>
      </w:r>
      <w:r>
        <w:rPr>
          <w:rtl/>
          <w:lang w:bidi="fa-IR"/>
        </w:rPr>
        <w:t>؟</w:t>
      </w:r>
      <w:r w:rsidRPr="00C3465B">
        <w:rPr>
          <w:rtl/>
          <w:lang w:bidi="fa-IR"/>
        </w:rPr>
        <w:t xml:space="preserve"> إنّه لا عليهم إل</w:t>
      </w:r>
      <w:r w:rsidR="00581CD6">
        <w:rPr>
          <w:rFonts w:hint="cs"/>
          <w:rtl/>
          <w:lang w:bidi="fa-IR"/>
        </w:rPr>
        <w:t>ّ</w:t>
      </w:r>
      <w:r w:rsidRPr="00C3465B">
        <w:rPr>
          <w:rtl/>
          <w:lang w:bidi="fa-IR"/>
        </w:rPr>
        <w:t xml:space="preserve">ا التمسّك بالأحاديث الدالّة على أحبيّة أمير المؤمنين </w:t>
      </w:r>
      <w:r w:rsidRPr="001C3131">
        <w:rPr>
          <w:rStyle w:val="libAlaemChar"/>
          <w:rtl/>
        </w:rPr>
        <w:t>عليه‌السلام</w:t>
      </w:r>
      <w:r>
        <w:rPr>
          <w:rtl/>
          <w:lang w:bidi="fa-IR"/>
        </w:rPr>
        <w:t>،</w:t>
      </w:r>
      <w:r w:rsidRPr="00C3465B">
        <w:rPr>
          <w:rtl/>
          <w:lang w:bidi="fa-IR"/>
        </w:rPr>
        <w:t xml:space="preserve"> وطرح غيرها من الأحاديث حتى ولو كانت في أعلى درجات الصحّة عند أهل السنّة</w:t>
      </w:r>
      <w:r>
        <w:rPr>
          <w:rtl/>
          <w:lang w:bidi="fa-IR"/>
        </w:rPr>
        <w:t>؟!</w:t>
      </w:r>
    </w:p>
    <w:p w:rsidR="00A41E48" w:rsidRPr="00C3465B" w:rsidRDefault="00A41E48" w:rsidP="00A41E48">
      <w:pPr>
        <w:pStyle w:val="libNormal"/>
        <w:rPr>
          <w:rtl/>
          <w:lang w:bidi="fa-IR"/>
        </w:rPr>
      </w:pPr>
      <w:r w:rsidRPr="00C3465B">
        <w:rPr>
          <w:rtl/>
          <w:lang w:bidi="fa-IR"/>
        </w:rPr>
        <w:t>على أنّه لو كان على الشيعة جمع الأخبار المتعارضة الواردة عند أهل السنّة في هذا الباب</w:t>
      </w:r>
      <w:r>
        <w:rPr>
          <w:rtl/>
          <w:lang w:bidi="fa-IR"/>
        </w:rPr>
        <w:t>،</w:t>
      </w:r>
      <w:r w:rsidRPr="00C3465B">
        <w:rPr>
          <w:rtl/>
          <w:lang w:bidi="fa-IR"/>
        </w:rPr>
        <w:t xml:space="preserve"> فلا موجب لتجشّم الجمع بين ما رووه في حقّ الشيوخ</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صحيح الترمذي 5 / 707.</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تهذيب التهذيب 3 / 35.</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وأحزابهم</w:t>
      </w:r>
      <w:r>
        <w:rPr>
          <w:rtl/>
          <w:lang w:bidi="fa-IR"/>
        </w:rPr>
        <w:t>،</w:t>
      </w:r>
      <w:r w:rsidRPr="00C3465B">
        <w:rPr>
          <w:rtl/>
          <w:lang w:bidi="fa-IR"/>
        </w:rPr>
        <w:t xml:space="preserve"> وبين أحاديث أحبيّة أمير المؤمنين </w:t>
      </w:r>
      <w:r w:rsidRPr="001C3131">
        <w:rPr>
          <w:rStyle w:val="libAlaemChar"/>
          <w:rtl/>
        </w:rPr>
        <w:t>عليه‌السلام</w:t>
      </w:r>
      <w:r>
        <w:rPr>
          <w:rtl/>
          <w:lang w:bidi="fa-IR"/>
        </w:rPr>
        <w:t>،</w:t>
      </w:r>
      <w:r w:rsidRPr="00C3465B">
        <w:rPr>
          <w:rtl/>
          <w:lang w:bidi="fa-IR"/>
        </w:rPr>
        <w:t xml:space="preserve"> بل مقتضى الإ</w:t>
      </w:r>
      <w:r w:rsidR="000557DA">
        <w:rPr>
          <w:rFonts w:hint="cs"/>
          <w:rtl/>
          <w:lang w:bidi="fa-IR"/>
        </w:rPr>
        <w:t>ِ</w:t>
      </w:r>
      <w:r w:rsidRPr="00C3465B">
        <w:rPr>
          <w:rtl/>
          <w:lang w:bidi="fa-IR"/>
        </w:rPr>
        <w:t>نصاف أنّ أخبارهم في أحبيّة الشيخين وغيرهما معارضة بأخبار</w:t>
      </w:r>
      <w:r w:rsidR="000557DA">
        <w:rPr>
          <w:rFonts w:hint="cs"/>
          <w:rtl/>
          <w:lang w:bidi="fa-IR"/>
        </w:rPr>
        <w:t>ٍ</w:t>
      </w:r>
      <w:r w:rsidRPr="00C3465B">
        <w:rPr>
          <w:rtl/>
          <w:lang w:bidi="fa-IR"/>
        </w:rPr>
        <w:t xml:space="preserve"> </w:t>
      </w:r>
      <w:r w:rsidR="000557DA">
        <w:rPr>
          <w:rFonts w:hint="cs"/>
          <w:rtl/>
          <w:lang w:bidi="fa-IR"/>
        </w:rPr>
        <w:t>اُ</w:t>
      </w:r>
      <w:r w:rsidRPr="00C3465B">
        <w:rPr>
          <w:rtl/>
          <w:lang w:bidi="fa-IR"/>
        </w:rPr>
        <w:t>خرى لهم لا تحصى</w:t>
      </w:r>
      <w:r>
        <w:rPr>
          <w:rtl/>
          <w:lang w:bidi="fa-IR"/>
        </w:rPr>
        <w:t>،</w:t>
      </w:r>
      <w:r w:rsidRPr="00C3465B">
        <w:rPr>
          <w:rtl/>
          <w:lang w:bidi="fa-IR"/>
        </w:rPr>
        <w:t xml:space="preserve"> في ك</w:t>
      </w:r>
      <w:r w:rsidR="000557DA">
        <w:rPr>
          <w:rFonts w:hint="cs"/>
          <w:rtl/>
          <w:lang w:bidi="fa-IR"/>
        </w:rPr>
        <w:t>ِ</w:t>
      </w:r>
      <w:r w:rsidRPr="00C3465B">
        <w:rPr>
          <w:rtl/>
          <w:lang w:bidi="fa-IR"/>
        </w:rPr>
        <w:t>فرهم ونفاقهم وفسقهم</w:t>
      </w:r>
      <w:r>
        <w:rPr>
          <w:rtl/>
          <w:lang w:bidi="fa-IR"/>
        </w:rPr>
        <w:t>،</w:t>
      </w:r>
      <w:r w:rsidRPr="00C3465B">
        <w:rPr>
          <w:rtl/>
          <w:lang w:bidi="fa-IR"/>
        </w:rPr>
        <w:t xml:space="preserve"> فلا تصل النّوبة إلى وقوع المعارضة بين أخبار أحبيّة أولئك</w:t>
      </w:r>
      <w:r>
        <w:rPr>
          <w:rtl/>
          <w:lang w:bidi="fa-IR"/>
        </w:rPr>
        <w:t>،</w:t>
      </w:r>
      <w:r w:rsidRPr="00C3465B">
        <w:rPr>
          <w:rtl/>
          <w:lang w:bidi="fa-IR"/>
        </w:rPr>
        <w:t xml:space="preserve"> وأخبار أحبيّة الإ</w:t>
      </w:r>
      <w:r w:rsidR="000557DA">
        <w:rPr>
          <w:rFonts w:hint="cs"/>
          <w:rtl/>
          <w:lang w:bidi="fa-IR"/>
        </w:rPr>
        <w:t>ِ</w:t>
      </w:r>
      <w:r w:rsidRPr="00C3465B">
        <w:rPr>
          <w:rtl/>
          <w:lang w:bidi="fa-IR"/>
        </w:rPr>
        <w:t xml:space="preserve">مام </w:t>
      </w:r>
      <w:r w:rsidRPr="001C3131">
        <w:rPr>
          <w:rStyle w:val="libAlaemChar"/>
          <w:rtl/>
        </w:rPr>
        <w:t>عليه‌السلام</w:t>
      </w:r>
      <w:r>
        <w:rPr>
          <w:rtl/>
          <w:lang w:bidi="fa-IR"/>
        </w:rPr>
        <w:t>،</w:t>
      </w:r>
      <w:r w:rsidRPr="00C3465B">
        <w:rPr>
          <w:rtl/>
          <w:lang w:bidi="fa-IR"/>
        </w:rPr>
        <w:t xml:space="preserve"> حتى يحتاج إلى جمع</w:t>
      </w:r>
      <w:r>
        <w:rPr>
          <w:rtl/>
          <w:lang w:bidi="fa-IR"/>
        </w:rPr>
        <w:t>!!</w:t>
      </w:r>
    </w:p>
    <w:p w:rsidR="0043598D" w:rsidRDefault="00A41E48" w:rsidP="00A41E48">
      <w:pPr>
        <w:pStyle w:val="Heading3"/>
        <w:rPr>
          <w:rtl/>
          <w:lang w:bidi="fa-IR"/>
        </w:rPr>
      </w:pPr>
      <w:bookmarkStart w:id="1226" w:name="_Toc320549633"/>
      <w:bookmarkStart w:id="1227" w:name="_Toc408483443"/>
      <w:bookmarkStart w:id="1228" w:name="_Toc95570940"/>
      <w:r w:rsidRPr="00C3465B">
        <w:rPr>
          <w:rtl/>
          <w:lang w:bidi="fa-IR"/>
        </w:rPr>
        <w:t>دعوى تنوّع حبّ الله والرّسول</w:t>
      </w:r>
      <w:bookmarkEnd w:id="1226"/>
      <w:bookmarkEnd w:id="1227"/>
      <w:bookmarkEnd w:id="1228"/>
    </w:p>
    <w:p w:rsidR="00A41E48" w:rsidRPr="00C3465B" w:rsidRDefault="00A41E48" w:rsidP="00A41E48">
      <w:pPr>
        <w:pStyle w:val="libNormal"/>
        <w:rPr>
          <w:rtl/>
          <w:lang w:bidi="fa-IR"/>
        </w:rPr>
      </w:pPr>
      <w:r w:rsidRPr="00C3465B">
        <w:rPr>
          <w:rtl/>
          <w:lang w:bidi="fa-IR"/>
        </w:rPr>
        <w:t>وأمّا قوله</w:t>
      </w:r>
      <w:r>
        <w:rPr>
          <w:rtl/>
          <w:lang w:bidi="fa-IR"/>
        </w:rPr>
        <w:t>:</w:t>
      </w:r>
      <w:r w:rsidRPr="00C3465B">
        <w:rPr>
          <w:rtl/>
          <w:lang w:bidi="fa-IR"/>
        </w:rPr>
        <w:t xml:space="preserve"> « وترفع المعارضة بأحد وجوه</w:t>
      </w:r>
      <w:r w:rsidR="000557DA">
        <w:rPr>
          <w:rFonts w:hint="cs"/>
          <w:rtl/>
          <w:lang w:bidi="fa-IR"/>
        </w:rPr>
        <w:t>ٍ</w:t>
      </w:r>
      <w:r w:rsidRPr="00C3465B">
        <w:rPr>
          <w:rtl/>
          <w:lang w:bidi="fa-IR"/>
        </w:rPr>
        <w:t xml:space="preserve"> ثلاثة</w:t>
      </w:r>
      <w:r>
        <w:rPr>
          <w:rtl/>
          <w:lang w:bidi="fa-IR"/>
        </w:rPr>
        <w:t>:</w:t>
      </w:r>
      <w:r w:rsidRPr="00C3465B">
        <w:rPr>
          <w:rtl/>
          <w:lang w:bidi="fa-IR"/>
        </w:rPr>
        <w:t xml:space="preserve"> إمّا أن</w:t>
      </w:r>
      <w:r w:rsidR="000557DA">
        <w:rPr>
          <w:rFonts w:hint="cs"/>
          <w:rtl/>
          <w:lang w:bidi="fa-IR"/>
        </w:rPr>
        <w:t>ْ</w:t>
      </w:r>
      <w:r w:rsidRPr="00C3465B">
        <w:rPr>
          <w:rtl/>
          <w:lang w:bidi="fa-IR"/>
        </w:rPr>
        <w:t xml:space="preserve"> نقول بأنّ الحبّ على أنواع</w:t>
      </w:r>
      <w:r>
        <w:rPr>
          <w:rtl/>
          <w:lang w:bidi="fa-IR"/>
        </w:rPr>
        <w:t xml:space="preserve"> ..</w:t>
      </w:r>
      <w:r w:rsidRPr="00C3465B">
        <w:rPr>
          <w:rtl/>
          <w:lang w:bidi="fa-IR"/>
        </w:rPr>
        <w:t>. والحبّ الوارد في هذه الأخبار يمكن تنزيله بالتأمّل على أحد هذه المعاني » فمردود بوجوه</w:t>
      </w:r>
      <w:r>
        <w:rPr>
          <w:rtl/>
          <w:lang w:bidi="fa-IR"/>
        </w:rPr>
        <w:t>:</w:t>
      </w:r>
    </w:p>
    <w:p w:rsidR="00A41E48" w:rsidRPr="00C3465B" w:rsidRDefault="00A41E48" w:rsidP="00A41E48">
      <w:pPr>
        <w:pStyle w:val="libNormal"/>
        <w:rPr>
          <w:rtl/>
          <w:lang w:bidi="fa-IR"/>
        </w:rPr>
      </w:pPr>
      <w:r w:rsidRPr="00C3465B">
        <w:rPr>
          <w:rtl/>
          <w:lang w:bidi="fa-IR"/>
        </w:rPr>
        <w:t xml:space="preserve">أمّا </w:t>
      </w:r>
      <w:r w:rsidRPr="00BE597A">
        <w:rPr>
          <w:rStyle w:val="libBold2Char"/>
          <w:rtl/>
        </w:rPr>
        <w:t>أوّلا</w:t>
      </w:r>
      <w:r w:rsidR="000557DA">
        <w:rPr>
          <w:rStyle w:val="libBold2Char"/>
          <w:rFonts w:hint="cs"/>
          <w:rtl/>
        </w:rPr>
        <w:t>ً</w:t>
      </w:r>
      <w:r>
        <w:rPr>
          <w:rtl/>
          <w:lang w:bidi="fa-IR"/>
        </w:rPr>
        <w:t>:</w:t>
      </w:r>
      <w:r w:rsidRPr="00C3465B">
        <w:rPr>
          <w:rtl/>
          <w:lang w:bidi="fa-IR"/>
        </w:rPr>
        <w:t xml:space="preserve"> فلا ريب في بطلان القول بتنوّع حبّ الله تعالى بهذه الأنواع</w:t>
      </w:r>
      <w:r>
        <w:rPr>
          <w:rtl/>
          <w:lang w:bidi="fa-IR"/>
        </w:rPr>
        <w:t>،</w:t>
      </w:r>
      <w:r w:rsidRPr="00C3465B">
        <w:rPr>
          <w:rtl/>
          <w:lang w:bidi="fa-IR"/>
        </w:rPr>
        <w:t xml:space="preserve"> إذ ليس له تعالى زوجة ولا أولاد ولا شيخ</w:t>
      </w:r>
      <w:r>
        <w:rPr>
          <w:rtl/>
          <w:lang w:bidi="fa-IR"/>
        </w:rPr>
        <w:t>،</w:t>
      </w:r>
      <w:r w:rsidRPr="00C3465B">
        <w:rPr>
          <w:rtl/>
          <w:lang w:bidi="fa-IR"/>
        </w:rPr>
        <w:t xml:space="preserve"> ومفاد حديث الطّير بصراحة</w:t>
      </w:r>
      <w:r w:rsidR="000557DA">
        <w:rPr>
          <w:rFonts w:hint="cs"/>
          <w:rtl/>
          <w:lang w:bidi="fa-IR"/>
        </w:rPr>
        <w:t>ٍ</w:t>
      </w:r>
      <w:r w:rsidRPr="00C3465B">
        <w:rPr>
          <w:rtl/>
          <w:lang w:bidi="fa-IR"/>
        </w:rPr>
        <w:t xml:space="preserve"> أحبيّة أمير المؤمنين </w:t>
      </w:r>
      <w:r w:rsidRPr="001C3131">
        <w:rPr>
          <w:rStyle w:val="libAlaemChar"/>
          <w:rtl/>
        </w:rPr>
        <w:t>عليه‌السلام</w:t>
      </w:r>
      <w:r w:rsidRPr="00C3465B">
        <w:rPr>
          <w:rtl/>
          <w:lang w:bidi="fa-IR"/>
        </w:rPr>
        <w:t xml:space="preserve"> إلى الله عزّ وجلّ. فلو تأمّل المتأمّلون إلى يوم القيامة لم يمكن تنزيل حديث الطّير على شيء من هذه المعاني.</w:t>
      </w:r>
    </w:p>
    <w:p w:rsidR="00A41E48" w:rsidRPr="00C3465B" w:rsidRDefault="00A41E48" w:rsidP="00A41E48">
      <w:pPr>
        <w:pStyle w:val="libNormal"/>
        <w:rPr>
          <w:rtl/>
          <w:lang w:bidi="fa-IR"/>
        </w:rPr>
      </w:pPr>
      <w:r w:rsidRPr="00C3465B">
        <w:rPr>
          <w:rtl/>
          <w:lang w:bidi="fa-IR"/>
        </w:rPr>
        <w:t xml:space="preserve">وأمّا </w:t>
      </w:r>
      <w:r w:rsidRPr="00BE597A">
        <w:rPr>
          <w:rStyle w:val="libBold2Char"/>
          <w:rtl/>
        </w:rPr>
        <w:t>ثانيا</w:t>
      </w:r>
      <w:r w:rsidR="000557DA">
        <w:rPr>
          <w:rStyle w:val="libBold2Char"/>
          <w:rFonts w:hint="cs"/>
          <w:rtl/>
        </w:rPr>
        <w:t>ً</w:t>
      </w:r>
      <w:r>
        <w:rPr>
          <w:rtl/>
          <w:lang w:bidi="fa-IR"/>
        </w:rPr>
        <w:t>:</w:t>
      </w:r>
      <w:r w:rsidRPr="00C3465B">
        <w:rPr>
          <w:rtl/>
          <w:lang w:bidi="fa-IR"/>
        </w:rPr>
        <w:t xml:space="preserve"> فإنّه إذا اضطرّ أولياء وليّ الله إلى القول بأنّ</w:t>
      </w:r>
      <w:r w:rsidR="000557DA">
        <w:rPr>
          <w:rFonts w:hint="cs"/>
          <w:rtl/>
          <w:lang w:bidi="fa-IR"/>
        </w:rPr>
        <w:t>َ</w:t>
      </w:r>
      <w:r w:rsidRPr="00C3465B">
        <w:rPr>
          <w:rtl/>
          <w:lang w:bidi="fa-IR"/>
        </w:rPr>
        <w:t xml:space="preserve"> مراده رفع المعارضة بين الأحاديث ال</w:t>
      </w:r>
      <w:r w:rsidR="000557DA">
        <w:rPr>
          <w:rFonts w:hint="cs"/>
          <w:rtl/>
          <w:lang w:bidi="fa-IR"/>
        </w:rPr>
        <w:t>اُ</w:t>
      </w:r>
      <w:r w:rsidRPr="00C3465B">
        <w:rPr>
          <w:rtl/>
          <w:lang w:bidi="fa-IR"/>
        </w:rPr>
        <w:t>خرى غير حديث الطّير</w:t>
      </w:r>
      <w:r>
        <w:rPr>
          <w:rtl/>
          <w:lang w:bidi="fa-IR"/>
        </w:rPr>
        <w:t>،</w:t>
      </w:r>
      <w:r w:rsidRPr="00C3465B">
        <w:rPr>
          <w:rtl/>
          <w:lang w:bidi="fa-IR"/>
        </w:rPr>
        <w:t xml:space="preserve"> وتلك الأحاديث مفادها الأحبيّة إلى رسول الله </w:t>
      </w:r>
      <w:r w:rsidR="00082BFE" w:rsidRPr="00082BFE">
        <w:rPr>
          <w:rStyle w:val="libAlaemChar"/>
          <w:rtl/>
        </w:rPr>
        <w:t>صلى‌الله‌عليه‌وآله‌وسلم</w:t>
      </w:r>
      <w:r w:rsidR="006103F2">
        <w:rPr>
          <w:rStyle w:val="libAlaemChar"/>
          <w:rtl/>
        </w:rPr>
        <w:t xml:space="preserve"> </w:t>
      </w:r>
      <w:r w:rsidRPr="00C3465B">
        <w:rPr>
          <w:rtl/>
          <w:lang w:bidi="fa-IR"/>
        </w:rPr>
        <w:t>لا إلى الله تعالى</w:t>
      </w:r>
      <w:r>
        <w:rPr>
          <w:rtl/>
          <w:lang w:bidi="fa-IR"/>
        </w:rPr>
        <w:t>،</w:t>
      </w:r>
      <w:r w:rsidRPr="00C3465B">
        <w:rPr>
          <w:rtl/>
          <w:lang w:bidi="fa-IR"/>
        </w:rPr>
        <w:t xml:space="preserve"> فذلك باطل كذلك</w:t>
      </w:r>
      <w:r>
        <w:rPr>
          <w:rtl/>
          <w:lang w:bidi="fa-IR"/>
        </w:rPr>
        <w:t>،</w:t>
      </w:r>
      <w:r w:rsidRPr="00C3465B">
        <w:rPr>
          <w:rtl/>
          <w:lang w:bidi="fa-IR"/>
        </w:rPr>
        <w:t xml:space="preserve"> لما نصّ</w:t>
      </w:r>
      <w:r w:rsidR="000557DA">
        <w:rPr>
          <w:rFonts w:hint="cs"/>
          <w:rtl/>
          <w:lang w:bidi="fa-IR"/>
        </w:rPr>
        <w:t>َ</w:t>
      </w:r>
      <w:r w:rsidRPr="00C3465B">
        <w:rPr>
          <w:rtl/>
          <w:lang w:bidi="fa-IR"/>
        </w:rPr>
        <w:t xml:space="preserve"> عليه أكابر القوم</w:t>
      </w:r>
      <w:r>
        <w:rPr>
          <w:rtl/>
          <w:lang w:bidi="fa-IR"/>
        </w:rPr>
        <w:t xml:space="preserve"> - </w:t>
      </w:r>
      <w:r w:rsidRPr="00C3465B">
        <w:rPr>
          <w:rtl/>
          <w:lang w:bidi="fa-IR"/>
        </w:rPr>
        <w:t>كما مضى سابقا</w:t>
      </w:r>
      <w:r w:rsidR="000557DA">
        <w:rPr>
          <w:rFonts w:hint="cs"/>
          <w:rtl/>
          <w:lang w:bidi="fa-IR"/>
        </w:rPr>
        <w:t>ً</w:t>
      </w:r>
      <w:r>
        <w:rPr>
          <w:rtl/>
          <w:lang w:bidi="fa-IR"/>
        </w:rPr>
        <w:t xml:space="preserve"> - </w:t>
      </w:r>
      <w:r w:rsidRPr="00C3465B">
        <w:rPr>
          <w:rtl/>
          <w:lang w:bidi="fa-IR"/>
        </w:rPr>
        <w:t xml:space="preserve">من كون الأحبّ إلى الرسول </w:t>
      </w:r>
      <w:r w:rsidR="00082BFE" w:rsidRPr="00082BFE">
        <w:rPr>
          <w:rStyle w:val="libAlaemChar"/>
          <w:rtl/>
        </w:rPr>
        <w:t>صلى‌الله‌عليه‌وآله‌وسلم</w:t>
      </w:r>
      <w:r w:rsidR="006103F2">
        <w:rPr>
          <w:rStyle w:val="libAlaemChar"/>
          <w:rtl/>
        </w:rPr>
        <w:t xml:space="preserve"> </w:t>
      </w:r>
      <w:r w:rsidRPr="00C3465B">
        <w:rPr>
          <w:rtl/>
          <w:lang w:bidi="fa-IR"/>
        </w:rPr>
        <w:t>هو الأحب إلى الله تعالى</w:t>
      </w:r>
      <w:r>
        <w:rPr>
          <w:rtl/>
          <w:lang w:bidi="fa-IR"/>
        </w:rPr>
        <w:t>،</w:t>
      </w:r>
      <w:r w:rsidRPr="00C3465B">
        <w:rPr>
          <w:rtl/>
          <w:lang w:bidi="fa-IR"/>
        </w:rPr>
        <w:t xml:space="preserve"> فمن ورد في حقّه في الأخبار أنّه أحب الخلق إلى الرسول فالمراد منه الأحبّ إلى الله تعالى</w:t>
      </w:r>
      <w:r>
        <w:rPr>
          <w:rtl/>
          <w:lang w:bidi="fa-IR"/>
        </w:rPr>
        <w:t>،</w:t>
      </w:r>
      <w:r w:rsidRPr="00C3465B">
        <w:rPr>
          <w:rtl/>
          <w:lang w:bidi="fa-IR"/>
        </w:rPr>
        <w:t xml:space="preserve"> وقد عرفت أنّ بطلان تنوع حبّ الله إلى تلك الأنواع من القطعيّات. فما ذكره ولي الله لا يرفع المعارضة من بين تلك الأخبار أيضا</w:t>
      </w:r>
      <w:r w:rsidR="000557DA">
        <w:rPr>
          <w:rFonts w:hint="cs"/>
          <w:rtl/>
          <w:lang w:bidi="fa-IR"/>
        </w:rPr>
        <w:t>ً</w:t>
      </w:r>
      <w:r w:rsidRPr="00C3465B">
        <w:rPr>
          <w:rtl/>
          <w:lang w:bidi="fa-IR"/>
        </w:rPr>
        <w:t>.</w:t>
      </w:r>
    </w:p>
    <w:p w:rsidR="00A41E48" w:rsidRPr="00C3465B" w:rsidRDefault="00A41E48" w:rsidP="00A41E48">
      <w:pPr>
        <w:pStyle w:val="libNormal"/>
        <w:rPr>
          <w:rtl/>
          <w:lang w:bidi="fa-IR"/>
        </w:rPr>
      </w:pPr>
      <w:r w:rsidRPr="00C3465B">
        <w:rPr>
          <w:rtl/>
          <w:lang w:bidi="fa-IR"/>
        </w:rPr>
        <w:t xml:space="preserve">وأمّا </w:t>
      </w:r>
      <w:r w:rsidRPr="00BE597A">
        <w:rPr>
          <w:rStyle w:val="libBold2Char"/>
          <w:rtl/>
        </w:rPr>
        <w:t>ثالثا</w:t>
      </w:r>
      <w:r w:rsidR="000557DA">
        <w:rPr>
          <w:rStyle w:val="libBold2Char"/>
          <w:rFonts w:hint="cs"/>
          <w:rtl/>
        </w:rPr>
        <w:t>ً</w:t>
      </w:r>
      <w:r>
        <w:rPr>
          <w:rtl/>
          <w:lang w:bidi="fa-IR"/>
        </w:rPr>
        <w:t>:</w:t>
      </w:r>
      <w:r w:rsidRPr="00C3465B">
        <w:rPr>
          <w:rtl/>
          <w:lang w:bidi="fa-IR"/>
        </w:rPr>
        <w:t xml:space="preserve"> فإنّ</w:t>
      </w:r>
      <w:r w:rsidR="000557DA">
        <w:rPr>
          <w:rFonts w:hint="cs"/>
          <w:rtl/>
          <w:lang w:bidi="fa-IR"/>
        </w:rPr>
        <w:t>َ</w:t>
      </w:r>
      <w:r w:rsidRPr="00C3465B">
        <w:rPr>
          <w:rtl/>
          <w:lang w:bidi="fa-IR"/>
        </w:rPr>
        <w:t xml:space="preserve"> في انقسام حبّ الرسول</w:t>
      </w:r>
      <w:r>
        <w:rPr>
          <w:rtl/>
          <w:lang w:bidi="fa-IR"/>
        </w:rPr>
        <w:t xml:space="preserve"> - </w:t>
      </w:r>
      <w:r w:rsidRPr="00C3465B">
        <w:rPr>
          <w:rtl/>
          <w:lang w:bidi="fa-IR"/>
        </w:rPr>
        <w:t>بقطع النظر عمّا ذكر</w:t>
      </w:r>
      <w:r>
        <w:rPr>
          <w:rtl/>
          <w:lang w:bidi="fa-IR"/>
        </w:rPr>
        <w:t xml:space="preserve"> - </w:t>
      </w:r>
      <w:r w:rsidRPr="00C3465B">
        <w:rPr>
          <w:rtl/>
          <w:lang w:bidi="fa-IR"/>
        </w:rPr>
        <w:t>مناقشات عديدة</w:t>
      </w:r>
      <w:r>
        <w:rPr>
          <w:rtl/>
          <w:lang w:bidi="fa-IR"/>
        </w:rPr>
        <w:t>،</w:t>
      </w:r>
      <w:r w:rsidRPr="00C3465B">
        <w:rPr>
          <w:rtl/>
          <w:lang w:bidi="fa-IR"/>
        </w:rPr>
        <w:t xml:space="preserve"> بل تجويز بعض أنواع الحبّ بالنسبة إليه واضح الفساد</w:t>
      </w:r>
      <w:r>
        <w:rPr>
          <w:rtl/>
          <w:lang w:bidi="fa-IR"/>
        </w:rPr>
        <w:t>،</w:t>
      </w:r>
      <w:r w:rsidRPr="00C3465B">
        <w:rPr>
          <w:rtl/>
          <w:lang w:bidi="fa-IR"/>
        </w:rPr>
        <w:t xml:space="preserve"> لعلم الكلّ</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Pr>
          <w:rtl/>
          <w:lang w:bidi="fa-IR"/>
        </w:rPr>
        <w:lastRenderedPageBreak/>
        <w:t>-</w:t>
      </w:r>
      <w:r w:rsidRPr="00C3465B">
        <w:rPr>
          <w:rtl/>
          <w:lang w:bidi="fa-IR"/>
        </w:rPr>
        <w:t xml:space="preserve"> حتّى الصبيان</w:t>
      </w:r>
      <w:r>
        <w:rPr>
          <w:rtl/>
          <w:lang w:bidi="fa-IR"/>
        </w:rPr>
        <w:t xml:space="preserve"> - </w:t>
      </w:r>
      <w:r w:rsidRPr="00C3465B">
        <w:rPr>
          <w:rtl/>
          <w:lang w:bidi="fa-IR"/>
        </w:rPr>
        <w:t xml:space="preserve">بأنّ النبيّ </w:t>
      </w:r>
      <w:r w:rsidR="00082BFE" w:rsidRPr="00082BFE">
        <w:rPr>
          <w:rStyle w:val="libAlaemChar"/>
          <w:rtl/>
        </w:rPr>
        <w:t>صلى‌الله‌عليه‌وآله‌وسلم</w:t>
      </w:r>
      <w:r w:rsidR="006103F2">
        <w:rPr>
          <w:rStyle w:val="libAlaemChar"/>
          <w:rtl/>
        </w:rPr>
        <w:t xml:space="preserve"> </w:t>
      </w:r>
      <w:r w:rsidRPr="00C3465B">
        <w:rPr>
          <w:rtl/>
          <w:lang w:bidi="fa-IR"/>
        </w:rPr>
        <w:t>لم يكن له شيخ حتى يكون له محبوبا</w:t>
      </w:r>
      <w:r w:rsidR="000557DA">
        <w:rPr>
          <w:rFonts w:hint="cs"/>
          <w:rtl/>
          <w:lang w:bidi="fa-IR"/>
        </w:rPr>
        <w:t>ً</w:t>
      </w:r>
      <w:r w:rsidRPr="00C3465B">
        <w:rPr>
          <w:rtl/>
          <w:lang w:bidi="fa-IR"/>
        </w:rPr>
        <w:t xml:space="preserve"> عنده ويطلق عليه « الأحبّ » باعتبار كونه شيخا</w:t>
      </w:r>
      <w:r w:rsidR="000557DA">
        <w:rPr>
          <w:rFonts w:hint="cs"/>
          <w:rtl/>
          <w:lang w:bidi="fa-IR"/>
        </w:rPr>
        <w:t>ً</w:t>
      </w:r>
      <w:r w:rsidRPr="00C3465B">
        <w:rPr>
          <w:rtl/>
          <w:lang w:bidi="fa-IR"/>
        </w:rPr>
        <w:t xml:space="preserve"> له.</w:t>
      </w:r>
    </w:p>
    <w:p w:rsidR="00A41E48" w:rsidRPr="00C3465B" w:rsidRDefault="00A41E48" w:rsidP="00A41E48">
      <w:pPr>
        <w:pStyle w:val="libNormal"/>
        <w:rPr>
          <w:rtl/>
          <w:lang w:bidi="fa-IR"/>
        </w:rPr>
      </w:pPr>
      <w:r w:rsidRPr="00C3465B">
        <w:rPr>
          <w:rtl/>
          <w:lang w:bidi="fa-IR"/>
        </w:rPr>
        <w:t xml:space="preserve">وأمّا </w:t>
      </w:r>
      <w:r w:rsidRPr="00BE597A">
        <w:rPr>
          <w:rStyle w:val="libBold2Char"/>
          <w:rtl/>
        </w:rPr>
        <w:t>رابعا</w:t>
      </w:r>
      <w:r w:rsidR="000557DA">
        <w:rPr>
          <w:rStyle w:val="libBold2Char"/>
          <w:rFonts w:hint="cs"/>
          <w:rtl/>
        </w:rPr>
        <w:t>ً</w:t>
      </w:r>
      <w:r>
        <w:rPr>
          <w:rtl/>
          <w:lang w:bidi="fa-IR"/>
        </w:rPr>
        <w:t>:</w:t>
      </w:r>
      <w:r w:rsidRPr="00C3465B">
        <w:rPr>
          <w:rtl/>
          <w:lang w:bidi="fa-IR"/>
        </w:rPr>
        <w:t xml:space="preserve"> فلأنّ</w:t>
      </w:r>
      <w:r w:rsidR="000557DA">
        <w:rPr>
          <w:rFonts w:hint="cs"/>
          <w:rtl/>
          <w:lang w:bidi="fa-IR"/>
        </w:rPr>
        <w:t>َ</w:t>
      </w:r>
      <w:r w:rsidRPr="00C3465B">
        <w:rPr>
          <w:rtl/>
          <w:lang w:bidi="fa-IR"/>
        </w:rPr>
        <w:t xml:space="preserve"> كلّ عاقل يعلم</w:t>
      </w:r>
      <w:r>
        <w:rPr>
          <w:rtl/>
          <w:lang w:bidi="fa-IR"/>
        </w:rPr>
        <w:t xml:space="preserve"> - </w:t>
      </w:r>
      <w:r w:rsidRPr="00C3465B">
        <w:rPr>
          <w:rtl/>
          <w:lang w:bidi="fa-IR"/>
        </w:rPr>
        <w:t>بالنظر إلى الأدلّة السّابقة</w:t>
      </w:r>
      <w:r>
        <w:rPr>
          <w:rtl/>
          <w:lang w:bidi="fa-IR"/>
        </w:rPr>
        <w:t xml:space="preserve"> - </w:t>
      </w:r>
      <w:r w:rsidRPr="00C3465B">
        <w:rPr>
          <w:rtl/>
          <w:lang w:bidi="fa-IR"/>
        </w:rPr>
        <w:t xml:space="preserve">بابتناء حبّ النبي </w:t>
      </w:r>
      <w:r w:rsidR="00082BFE" w:rsidRPr="00082BFE">
        <w:rPr>
          <w:rStyle w:val="libAlaemChar"/>
          <w:rtl/>
        </w:rPr>
        <w:t>صلى‌الله‌عليه‌وآله‌وسلم</w:t>
      </w:r>
      <w:r w:rsidR="006103F2">
        <w:rPr>
          <w:rStyle w:val="libAlaemChar"/>
          <w:rtl/>
        </w:rPr>
        <w:t xml:space="preserve"> </w:t>
      </w:r>
      <w:r w:rsidRPr="00C3465B">
        <w:rPr>
          <w:rtl/>
          <w:lang w:bidi="fa-IR"/>
        </w:rPr>
        <w:t>للأشخاص على أساس سوابقهم الدينيّة</w:t>
      </w:r>
      <w:r>
        <w:rPr>
          <w:rtl/>
          <w:lang w:bidi="fa-IR"/>
        </w:rPr>
        <w:t>،</w:t>
      </w:r>
      <w:r w:rsidRPr="00C3465B">
        <w:rPr>
          <w:rtl/>
          <w:lang w:bidi="fa-IR"/>
        </w:rPr>
        <w:t xml:space="preserve"> فمن لم يكن</w:t>
      </w:r>
      <w:r>
        <w:rPr>
          <w:rtl/>
          <w:lang w:bidi="fa-IR"/>
        </w:rPr>
        <w:t xml:space="preserve"> - </w:t>
      </w:r>
      <w:r w:rsidRPr="00C3465B">
        <w:rPr>
          <w:rtl/>
          <w:lang w:bidi="fa-IR"/>
        </w:rPr>
        <w:t>سواء من اليتامى أو الأولاد أو الأزواج أو غيرهم</w:t>
      </w:r>
      <w:r>
        <w:rPr>
          <w:rtl/>
          <w:lang w:bidi="fa-IR"/>
        </w:rPr>
        <w:t xml:space="preserve"> - </w:t>
      </w:r>
      <w:r w:rsidRPr="00C3465B">
        <w:rPr>
          <w:rtl/>
          <w:lang w:bidi="fa-IR"/>
        </w:rPr>
        <w:t xml:space="preserve">أفضل في الدين من غيره لم يجز أن يكون أحبّ الناس إليه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 xml:space="preserve">وأمّا </w:t>
      </w:r>
      <w:r w:rsidRPr="00BE597A">
        <w:rPr>
          <w:rStyle w:val="libBold2Char"/>
          <w:rtl/>
        </w:rPr>
        <w:t>خامسا</w:t>
      </w:r>
      <w:r w:rsidR="000557DA">
        <w:rPr>
          <w:rStyle w:val="libBold2Char"/>
          <w:rFonts w:hint="cs"/>
          <w:rtl/>
        </w:rPr>
        <w:t>ً</w:t>
      </w:r>
      <w:r>
        <w:rPr>
          <w:rtl/>
          <w:lang w:bidi="fa-IR"/>
        </w:rPr>
        <w:t>:</w:t>
      </w:r>
      <w:r w:rsidRPr="00C3465B">
        <w:rPr>
          <w:rtl/>
          <w:lang w:bidi="fa-IR"/>
        </w:rPr>
        <w:t xml:space="preserve"> فلأنّه لو جازت أحبيّة بعض الأزواج أو الأولاد إليه </w:t>
      </w:r>
      <w:r w:rsidR="00082BFE" w:rsidRPr="00082BFE">
        <w:rPr>
          <w:rStyle w:val="libAlaemChar"/>
          <w:rtl/>
        </w:rPr>
        <w:t>صلى‌الله‌عليه‌وآله‌وسلم</w:t>
      </w:r>
      <w:r w:rsidR="006103F2">
        <w:rPr>
          <w:rStyle w:val="libAlaemChar"/>
          <w:rtl/>
        </w:rPr>
        <w:t xml:space="preserve"> </w:t>
      </w:r>
      <w:r w:rsidRPr="00C3465B">
        <w:rPr>
          <w:rtl/>
          <w:lang w:bidi="fa-IR"/>
        </w:rPr>
        <w:t>من حيث كونها زوجة</w:t>
      </w:r>
      <w:r w:rsidR="000557DA">
        <w:rPr>
          <w:rFonts w:hint="cs"/>
          <w:rtl/>
          <w:lang w:bidi="fa-IR"/>
        </w:rPr>
        <w:t>ً</w:t>
      </w:r>
      <w:r w:rsidRPr="00C3465B">
        <w:rPr>
          <w:rtl/>
          <w:lang w:bidi="fa-IR"/>
        </w:rPr>
        <w:t xml:space="preserve"> له أو كونه ولدا</w:t>
      </w:r>
      <w:r w:rsidR="00FD69C5">
        <w:rPr>
          <w:rFonts w:hint="cs"/>
          <w:rtl/>
          <w:lang w:bidi="fa-IR"/>
        </w:rPr>
        <w:t>ً</w:t>
      </w:r>
      <w:r>
        <w:rPr>
          <w:rtl/>
          <w:lang w:bidi="fa-IR"/>
        </w:rPr>
        <w:t xml:space="preserve"> - </w:t>
      </w:r>
      <w:r w:rsidRPr="00C3465B">
        <w:rPr>
          <w:rtl/>
          <w:lang w:bidi="fa-IR"/>
        </w:rPr>
        <w:t>حتى مع عدم الأفضلية في الدين</w:t>
      </w:r>
      <w:r>
        <w:rPr>
          <w:rtl/>
          <w:lang w:bidi="fa-IR"/>
        </w:rPr>
        <w:t xml:space="preserve"> - </w:t>
      </w:r>
      <w:r w:rsidRPr="00C3465B">
        <w:rPr>
          <w:rtl/>
          <w:lang w:bidi="fa-IR"/>
        </w:rPr>
        <w:t>لم يجز إطلاق لفظ « الأحب » بنحو الإ</w:t>
      </w:r>
      <w:r w:rsidR="00FD69C5">
        <w:rPr>
          <w:rFonts w:hint="cs"/>
          <w:rtl/>
          <w:lang w:bidi="fa-IR"/>
        </w:rPr>
        <w:t>ِ</w:t>
      </w:r>
      <w:r w:rsidRPr="00C3465B">
        <w:rPr>
          <w:rtl/>
          <w:lang w:bidi="fa-IR"/>
        </w:rPr>
        <w:t>طلاق في ذاك المورد</w:t>
      </w:r>
      <w:r>
        <w:rPr>
          <w:rtl/>
          <w:lang w:bidi="fa-IR"/>
        </w:rPr>
        <w:t>،</w:t>
      </w:r>
      <w:r w:rsidRPr="00C3465B">
        <w:rPr>
          <w:rtl/>
          <w:lang w:bidi="fa-IR"/>
        </w:rPr>
        <w:t xml:space="preserve"> لما عرفت</w:t>
      </w:r>
      <w:r>
        <w:rPr>
          <w:rtl/>
          <w:lang w:bidi="fa-IR"/>
        </w:rPr>
        <w:t xml:space="preserve"> - </w:t>
      </w:r>
      <w:r w:rsidRPr="00C3465B">
        <w:rPr>
          <w:rtl/>
          <w:lang w:bidi="fa-IR"/>
        </w:rPr>
        <w:t>بحمد الله</w:t>
      </w:r>
      <w:r>
        <w:rPr>
          <w:rtl/>
          <w:lang w:bidi="fa-IR"/>
        </w:rPr>
        <w:t xml:space="preserve"> - </w:t>
      </w:r>
      <w:r w:rsidRPr="00C3465B">
        <w:rPr>
          <w:rtl/>
          <w:lang w:bidi="fa-IR"/>
        </w:rPr>
        <w:t>بالتفصيل من عدم جواز إطلاق صيغة أفعل التفضيل بلحاظ بعض الحيثيّات غير المعتبرة</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فظهر عدم جواز تنزيل « الأحب » في الأخبار المعتبرة على بعض تلك المعاني التي ذكرها ولي الله الدهلوي.</w:t>
      </w:r>
    </w:p>
    <w:p w:rsidR="00A41E48" w:rsidRPr="00C3465B" w:rsidRDefault="00A41E48" w:rsidP="00A41E48">
      <w:pPr>
        <w:pStyle w:val="Heading3"/>
        <w:rPr>
          <w:rtl/>
          <w:lang w:bidi="fa-IR"/>
        </w:rPr>
      </w:pPr>
      <w:bookmarkStart w:id="1229" w:name="_Toc320549634"/>
      <w:bookmarkStart w:id="1230" w:name="_Toc408483444"/>
      <w:bookmarkStart w:id="1231" w:name="_Toc95570941"/>
      <w:r w:rsidRPr="00C3465B">
        <w:rPr>
          <w:rtl/>
          <w:lang w:bidi="fa-IR"/>
        </w:rPr>
        <w:t>الاستدلال بقول عائشة</w:t>
      </w:r>
      <w:r>
        <w:rPr>
          <w:rtl/>
          <w:lang w:bidi="fa-IR"/>
        </w:rPr>
        <w:t>:</w:t>
      </w:r>
      <w:r w:rsidRPr="00C3465B">
        <w:rPr>
          <w:rtl/>
          <w:lang w:bidi="fa-IR"/>
        </w:rPr>
        <w:t xml:space="preserve"> كان أبو بكر أحبّ الناس ثم عمر</w:t>
      </w:r>
      <w:bookmarkEnd w:id="1229"/>
      <w:bookmarkEnd w:id="1230"/>
      <w:bookmarkEnd w:id="1231"/>
    </w:p>
    <w:p w:rsidR="00A41E48" w:rsidRPr="00C3465B" w:rsidRDefault="00A41E48" w:rsidP="00A41E48">
      <w:pPr>
        <w:pStyle w:val="libNormal"/>
        <w:rPr>
          <w:rtl/>
          <w:lang w:bidi="fa-IR"/>
        </w:rPr>
      </w:pPr>
      <w:r w:rsidRPr="00C3465B">
        <w:rPr>
          <w:rtl/>
          <w:lang w:bidi="fa-IR"/>
        </w:rPr>
        <w:t>وأمّا قوله</w:t>
      </w:r>
      <w:r>
        <w:rPr>
          <w:rtl/>
          <w:lang w:bidi="fa-IR"/>
        </w:rPr>
        <w:t>:</w:t>
      </w:r>
      <w:r w:rsidRPr="00C3465B">
        <w:rPr>
          <w:rtl/>
          <w:lang w:bidi="fa-IR"/>
        </w:rPr>
        <w:t xml:space="preserve"> « كما عن عائشة الصدّيقة أنها قالت</w:t>
      </w:r>
      <w:r>
        <w:rPr>
          <w:rtl/>
          <w:lang w:bidi="fa-IR"/>
        </w:rPr>
        <w:t>:</w:t>
      </w:r>
      <w:r w:rsidRPr="00C3465B">
        <w:rPr>
          <w:rtl/>
          <w:lang w:bidi="fa-IR"/>
        </w:rPr>
        <w:t xml:space="preserve"> كان أبو بكر أحب الناس إلى رسول الله ثم عمر. ثم قالت</w:t>
      </w:r>
      <w:r>
        <w:rPr>
          <w:rtl/>
          <w:lang w:bidi="fa-IR"/>
        </w:rPr>
        <w:t>:</w:t>
      </w:r>
      <w:r w:rsidRPr="00C3465B">
        <w:rPr>
          <w:rtl/>
          <w:lang w:bidi="fa-IR"/>
        </w:rPr>
        <w:t xml:space="preserve"> لو استخلف رسول الله لاستخلف أبا بكر ثم عمر</w:t>
      </w:r>
      <w:r>
        <w:rPr>
          <w:rtl/>
          <w:lang w:bidi="fa-IR"/>
        </w:rPr>
        <w:t xml:space="preserve"> ..</w:t>
      </w:r>
      <w:r w:rsidRPr="00C3465B">
        <w:rPr>
          <w:rtl/>
          <w:lang w:bidi="fa-IR"/>
        </w:rPr>
        <w:t>. » فتزوير غريب مطعون فيه بوجوه</w:t>
      </w:r>
      <w:r>
        <w:rPr>
          <w:rtl/>
          <w:lang w:bidi="fa-IR"/>
        </w:rPr>
        <w:t>:</w:t>
      </w:r>
    </w:p>
    <w:p w:rsidR="00A41E48" w:rsidRPr="00C3465B" w:rsidRDefault="00A41E48" w:rsidP="00A41E48">
      <w:pPr>
        <w:pStyle w:val="libNormal"/>
        <w:rPr>
          <w:rtl/>
          <w:lang w:bidi="fa-IR"/>
        </w:rPr>
      </w:pPr>
      <w:r w:rsidRPr="00BE597A">
        <w:rPr>
          <w:rStyle w:val="libBold2Char"/>
          <w:rtl/>
        </w:rPr>
        <w:t>أوّلا</w:t>
      </w:r>
      <w:r w:rsidR="00FD69C5">
        <w:rPr>
          <w:rStyle w:val="libBold2Char"/>
          <w:rFonts w:hint="cs"/>
          <w:rtl/>
        </w:rPr>
        <w:t>ً</w:t>
      </w:r>
      <w:r>
        <w:rPr>
          <w:rtl/>
          <w:lang w:bidi="fa-IR"/>
        </w:rPr>
        <w:t>:</w:t>
      </w:r>
      <w:r w:rsidRPr="00C3465B">
        <w:rPr>
          <w:rtl/>
          <w:lang w:bidi="fa-IR"/>
        </w:rPr>
        <w:t xml:space="preserve"> لو صحّ في أخبارهم صدور هذين القولين من عائشة</w:t>
      </w:r>
      <w:r>
        <w:rPr>
          <w:rtl/>
          <w:lang w:bidi="fa-IR"/>
        </w:rPr>
        <w:t>،</w:t>
      </w:r>
      <w:r w:rsidRPr="00C3465B">
        <w:rPr>
          <w:rtl/>
          <w:lang w:bidi="fa-IR"/>
        </w:rPr>
        <w:t xml:space="preserve"> فلا ثبوت لهما عند الشيعة</w:t>
      </w:r>
      <w:r>
        <w:rPr>
          <w:rtl/>
          <w:lang w:bidi="fa-IR"/>
        </w:rPr>
        <w:t>،</w:t>
      </w:r>
      <w:r w:rsidRPr="00C3465B">
        <w:rPr>
          <w:rtl/>
          <w:lang w:bidi="fa-IR"/>
        </w:rPr>
        <w:t xml:space="preserve"> لعدم اعتبارهم بأخبار أهل السنّة هذه.</w:t>
      </w:r>
    </w:p>
    <w:p w:rsidR="00A41E48" w:rsidRPr="00C3465B" w:rsidRDefault="00A41E48" w:rsidP="00A41E48">
      <w:pPr>
        <w:pStyle w:val="libNormal"/>
        <w:rPr>
          <w:rtl/>
          <w:lang w:bidi="fa-IR"/>
        </w:rPr>
      </w:pPr>
      <w:r w:rsidRPr="00BE597A">
        <w:rPr>
          <w:rStyle w:val="libBold2Char"/>
          <w:rtl/>
        </w:rPr>
        <w:t>وثانيا</w:t>
      </w:r>
      <w:r w:rsidR="00FD69C5">
        <w:rPr>
          <w:rStyle w:val="libBold2Char"/>
          <w:rFonts w:hint="cs"/>
          <w:rtl/>
        </w:rPr>
        <w:t>ً</w:t>
      </w:r>
      <w:r>
        <w:rPr>
          <w:rtl/>
          <w:lang w:bidi="fa-IR"/>
        </w:rPr>
        <w:t>:</w:t>
      </w:r>
      <w:r w:rsidRPr="00C3465B">
        <w:rPr>
          <w:rtl/>
          <w:lang w:bidi="fa-IR"/>
        </w:rPr>
        <w:t xml:space="preserve"> على فرض ثبوتهما عنها</w:t>
      </w:r>
      <w:r>
        <w:rPr>
          <w:rtl/>
          <w:lang w:bidi="fa-IR"/>
        </w:rPr>
        <w:t>،</w:t>
      </w:r>
      <w:r w:rsidRPr="00C3465B">
        <w:rPr>
          <w:rtl/>
          <w:lang w:bidi="fa-IR"/>
        </w:rPr>
        <w:t xml:space="preserve"> فلا اعتبار بها عند الشيعة ليحتجّ بأقوالها عليهم.</w:t>
      </w:r>
    </w:p>
    <w:p w:rsidR="00A41E48" w:rsidRPr="00C3465B" w:rsidRDefault="00A41E48" w:rsidP="00A41E48">
      <w:pPr>
        <w:pStyle w:val="libNormal"/>
        <w:rPr>
          <w:rtl/>
          <w:lang w:bidi="fa-IR"/>
        </w:rPr>
      </w:pPr>
      <w:r w:rsidRPr="00BE597A">
        <w:rPr>
          <w:rStyle w:val="libBold2Char"/>
          <w:rtl/>
        </w:rPr>
        <w:t>وثالثا</w:t>
      </w:r>
      <w:r w:rsidR="00FD69C5">
        <w:rPr>
          <w:rStyle w:val="libBold2Char"/>
          <w:rFonts w:hint="cs"/>
          <w:rtl/>
        </w:rPr>
        <w:t>ً</w:t>
      </w:r>
      <w:r>
        <w:rPr>
          <w:rtl/>
          <w:lang w:bidi="fa-IR"/>
        </w:rPr>
        <w:t>:</w:t>
      </w:r>
      <w:r w:rsidRPr="00C3465B">
        <w:rPr>
          <w:rtl/>
          <w:lang w:bidi="fa-IR"/>
        </w:rPr>
        <w:t xml:space="preserve"> إنّه قد رووا عن عائشة أحبيّة أبي عبيدة بعد الشيخين</w:t>
      </w:r>
      <w:r>
        <w:rPr>
          <w:rtl/>
          <w:lang w:bidi="fa-IR"/>
        </w:rPr>
        <w:t>،</w:t>
      </w:r>
      <w:r w:rsidRPr="00C3465B">
        <w:rPr>
          <w:rtl/>
          <w:lang w:bidi="fa-IR"/>
        </w:rPr>
        <w:t xml:space="preserve"> وكذا استخلاف النبي </w:t>
      </w:r>
      <w:r w:rsidR="00082BFE" w:rsidRPr="00082BFE">
        <w:rPr>
          <w:rStyle w:val="libAlaemChar"/>
          <w:rtl/>
        </w:rPr>
        <w:t>صلى‌الله‌عليه‌وآله‌وسلم</w:t>
      </w:r>
      <w:r w:rsidR="006103F2">
        <w:rPr>
          <w:rStyle w:val="libAlaemChar"/>
          <w:rtl/>
        </w:rPr>
        <w:t xml:space="preserve"> </w:t>
      </w:r>
      <w:r>
        <w:rPr>
          <w:rtl/>
          <w:lang w:bidi="fa-IR"/>
        </w:rPr>
        <w:t xml:space="preserve">- </w:t>
      </w:r>
      <w:r w:rsidRPr="00C3465B">
        <w:rPr>
          <w:rtl/>
          <w:lang w:bidi="fa-IR"/>
        </w:rPr>
        <w:t>لو استخلف</w:t>
      </w:r>
      <w:r>
        <w:rPr>
          <w:rtl/>
          <w:lang w:bidi="fa-IR"/>
        </w:rPr>
        <w:t xml:space="preserve">!! - </w:t>
      </w:r>
      <w:r w:rsidRPr="00C3465B">
        <w:rPr>
          <w:rtl/>
          <w:lang w:bidi="fa-IR"/>
        </w:rPr>
        <w:t>أبا عبيدة</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بعدهما</w:t>
      </w:r>
      <w:r>
        <w:rPr>
          <w:rtl/>
          <w:lang w:bidi="fa-IR"/>
        </w:rPr>
        <w:t xml:space="preserve"> ..</w:t>
      </w:r>
      <w:r w:rsidRPr="00C3465B">
        <w:rPr>
          <w:rtl/>
          <w:lang w:bidi="fa-IR"/>
        </w:rPr>
        <w:t>. وقد روى وليّ الله الدّهلوي نفسه هذين القولين عنها كذلك في نفس كتاب ( قرة العينين ) وهذا لفظه</w:t>
      </w:r>
      <w:r>
        <w:rPr>
          <w:rtl/>
          <w:lang w:bidi="fa-IR"/>
        </w:rPr>
        <w:t>:</w:t>
      </w:r>
      <w:r w:rsidRPr="00C3465B">
        <w:rPr>
          <w:rtl/>
          <w:lang w:bidi="fa-IR"/>
        </w:rPr>
        <w:t xml:space="preserve"> « قيل لها</w:t>
      </w:r>
      <w:r>
        <w:rPr>
          <w:rtl/>
          <w:lang w:bidi="fa-IR"/>
        </w:rPr>
        <w:t>:</w:t>
      </w:r>
      <w:r w:rsidRPr="00C3465B">
        <w:rPr>
          <w:rtl/>
          <w:lang w:bidi="fa-IR"/>
        </w:rPr>
        <w:t xml:space="preserve"> أيّ أصحاب النبيّ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كان أحبّ إليه</w:t>
      </w:r>
      <w:r>
        <w:rPr>
          <w:rtl/>
          <w:lang w:bidi="fa-IR"/>
        </w:rPr>
        <w:t>؟</w:t>
      </w:r>
      <w:r w:rsidRPr="00C3465B">
        <w:rPr>
          <w:rtl/>
          <w:lang w:bidi="fa-IR"/>
        </w:rPr>
        <w:t xml:space="preserve"> قالت</w:t>
      </w:r>
      <w:r>
        <w:rPr>
          <w:rtl/>
          <w:lang w:bidi="fa-IR"/>
        </w:rPr>
        <w:t>:</w:t>
      </w:r>
      <w:r w:rsidRPr="00C3465B">
        <w:rPr>
          <w:rtl/>
          <w:lang w:bidi="fa-IR"/>
        </w:rPr>
        <w:t xml:space="preserve"> أبو بكر. قيل</w:t>
      </w:r>
      <w:r>
        <w:rPr>
          <w:rtl/>
          <w:lang w:bidi="fa-IR"/>
        </w:rPr>
        <w:t>:</w:t>
      </w:r>
      <w:r w:rsidRPr="00C3465B">
        <w:rPr>
          <w:rtl/>
          <w:lang w:bidi="fa-IR"/>
        </w:rPr>
        <w:t xml:space="preserve"> ثم من</w:t>
      </w:r>
      <w:r>
        <w:rPr>
          <w:rtl/>
          <w:lang w:bidi="fa-IR"/>
        </w:rPr>
        <w:t>؟</w:t>
      </w:r>
      <w:r w:rsidRPr="00C3465B">
        <w:rPr>
          <w:rtl/>
          <w:lang w:bidi="fa-IR"/>
        </w:rPr>
        <w:t xml:space="preserve"> قالت</w:t>
      </w:r>
      <w:r>
        <w:rPr>
          <w:rtl/>
          <w:lang w:bidi="fa-IR"/>
        </w:rPr>
        <w:t>:</w:t>
      </w:r>
      <w:r w:rsidRPr="00C3465B">
        <w:rPr>
          <w:rtl/>
          <w:lang w:bidi="fa-IR"/>
        </w:rPr>
        <w:t xml:space="preserve"> عمر. قيل</w:t>
      </w:r>
      <w:r>
        <w:rPr>
          <w:rtl/>
          <w:lang w:bidi="fa-IR"/>
        </w:rPr>
        <w:t>:</w:t>
      </w:r>
      <w:r>
        <w:rPr>
          <w:rFonts w:hint="cs"/>
          <w:rtl/>
          <w:lang w:bidi="fa-IR"/>
        </w:rPr>
        <w:t xml:space="preserve"> </w:t>
      </w:r>
      <w:r w:rsidRPr="00C3465B">
        <w:rPr>
          <w:rtl/>
          <w:lang w:bidi="fa-IR"/>
        </w:rPr>
        <w:t>ثم من</w:t>
      </w:r>
      <w:r>
        <w:rPr>
          <w:rtl/>
          <w:lang w:bidi="fa-IR"/>
        </w:rPr>
        <w:t>؟</w:t>
      </w:r>
      <w:r w:rsidRPr="00C3465B">
        <w:rPr>
          <w:rtl/>
          <w:lang w:bidi="fa-IR"/>
        </w:rPr>
        <w:t xml:space="preserve"> قال</w:t>
      </w:r>
      <w:r>
        <w:rPr>
          <w:rtl/>
          <w:lang w:bidi="fa-IR"/>
        </w:rPr>
        <w:t>:</w:t>
      </w:r>
      <w:r w:rsidRPr="00C3465B">
        <w:rPr>
          <w:rtl/>
          <w:lang w:bidi="fa-IR"/>
        </w:rPr>
        <w:t xml:space="preserve"> أبو عبيدة. أخرجه الترمذي وابن ماجة »</w:t>
      </w:r>
      <w:r>
        <w:rPr>
          <w:rtl/>
          <w:lang w:bidi="fa-IR"/>
        </w:rPr>
        <w:t>.</w:t>
      </w:r>
    </w:p>
    <w:p w:rsidR="00A41E48" w:rsidRPr="00C3465B" w:rsidRDefault="00A41E48" w:rsidP="00A41E48">
      <w:pPr>
        <w:pStyle w:val="libNormal"/>
        <w:rPr>
          <w:rtl/>
          <w:lang w:bidi="fa-IR"/>
        </w:rPr>
      </w:pPr>
      <w:r w:rsidRPr="00C3465B">
        <w:rPr>
          <w:rtl/>
          <w:lang w:bidi="fa-IR"/>
        </w:rPr>
        <w:t>« سئلت</w:t>
      </w:r>
      <w:r>
        <w:rPr>
          <w:rtl/>
          <w:lang w:bidi="fa-IR"/>
        </w:rPr>
        <w:t>:</w:t>
      </w:r>
      <w:r w:rsidRPr="00C3465B">
        <w:rPr>
          <w:rtl/>
          <w:lang w:bidi="fa-IR"/>
        </w:rPr>
        <w:t xml:space="preserve"> من كان رسول الله مستخلفا لو استخلف</w:t>
      </w:r>
      <w:r>
        <w:rPr>
          <w:rtl/>
          <w:lang w:bidi="fa-IR"/>
        </w:rPr>
        <w:t>؟</w:t>
      </w:r>
      <w:r w:rsidRPr="00C3465B">
        <w:rPr>
          <w:rtl/>
          <w:lang w:bidi="fa-IR"/>
        </w:rPr>
        <w:t xml:space="preserve"> قالت</w:t>
      </w:r>
      <w:r>
        <w:rPr>
          <w:rtl/>
          <w:lang w:bidi="fa-IR"/>
        </w:rPr>
        <w:t>:</w:t>
      </w:r>
      <w:r w:rsidRPr="00C3465B">
        <w:rPr>
          <w:rtl/>
          <w:lang w:bidi="fa-IR"/>
        </w:rPr>
        <w:t xml:space="preserve"> أبو بكر. فقيل لها</w:t>
      </w:r>
      <w:r>
        <w:rPr>
          <w:rtl/>
          <w:lang w:bidi="fa-IR"/>
        </w:rPr>
        <w:t>:</w:t>
      </w:r>
      <w:r w:rsidRPr="00C3465B">
        <w:rPr>
          <w:rtl/>
          <w:lang w:bidi="fa-IR"/>
        </w:rPr>
        <w:t xml:space="preserve"> ثم من بعد أبي بكر</w:t>
      </w:r>
      <w:r>
        <w:rPr>
          <w:rtl/>
          <w:lang w:bidi="fa-IR"/>
        </w:rPr>
        <w:t>؟</w:t>
      </w:r>
      <w:r w:rsidRPr="00C3465B">
        <w:rPr>
          <w:rtl/>
          <w:lang w:bidi="fa-IR"/>
        </w:rPr>
        <w:t xml:space="preserve"> قالت</w:t>
      </w:r>
      <w:r>
        <w:rPr>
          <w:rtl/>
          <w:lang w:bidi="fa-IR"/>
        </w:rPr>
        <w:t>:</w:t>
      </w:r>
      <w:r w:rsidRPr="00C3465B">
        <w:rPr>
          <w:rtl/>
          <w:lang w:bidi="fa-IR"/>
        </w:rPr>
        <w:t xml:space="preserve"> عمر. ثم قيل لها</w:t>
      </w:r>
      <w:r>
        <w:rPr>
          <w:rtl/>
          <w:lang w:bidi="fa-IR"/>
        </w:rPr>
        <w:t>:</w:t>
      </w:r>
      <w:r w:rsidRPr="00C3465B">
        <w:rPr>
          <w:rtl/>
          <w:lang w:bidi="fa-IR"/>
        </w:rPr>
        <w:t xml:space="preserve"> من بعد عمر</w:t>
      </w:r>
      <w:r>
        <w:rPr>
          <w:rtl/>
          <w:lang w:bidi="fa-IR"/>
        </w:rPr>
        <w:t>؟</w:t>
      </w:r>
      <w:r w:rsidRPr="00C3465B">
        <w:rPr>
          <w:rtl/>
          <w:lang w:bidi="fa-IR"/>
        </w:rPr>
        <w:t xml:space="preserve"> قالت</w:t>
      </w:r>
      <w:r>
        <w:rPr>
          <w:rtl/>
          <w:lang w:bidi="fa-IR"/>
        </w:rPr>
        <w:t>:</w:t>
      </w:r>
      <w:r w:rsidRPr="00C3465B">
        <w:rPr>
          <w:rtl/>
          <w:lang w:bidi="fa-IR"/>
        </w:rPr>
        <w:t xml:space="preserve"> أبو عبيدة ابن الجراح. ثم انتهت إلى هذا. أخرجه البخاري ومسلم »</w:t>
      </w:r>
      <w:r>
        <w:rPr>
          <w:rtl/>
          <w:lang w:bidi="fa-IR"/>
        </w:rPr>
        <w:t>.</w:t>
      </w:r>
    </w:p>
    <w:p w:rsidR="00A41E48" w:rsidRPr="00C3465B" w:rsidRDefault="00A41E48" w:rsidP="00A41E48">
      <w:pPr>
        <w:pStyle w:val="libNormal"/>
        <w:rPr>
          <w:rtl/>
          <w:lang w:bidi="fa-IR"/>
        </w:rPr>
      </w:pPr>
      <w:r w:rsidRPr="00C3465B">
        <w:rPr>
          <w:rtl/>
          <w:lang w:bidi="fa-IR"/>
        </w:rPr>
        <w:t>لكن هذين القولين باطلان بالضّرورة</w:t>
      </w:r>
      <w:r>
        <w:rPr>
          <w:rtl/>
          <w:lang w:bidi="fa-IR"/>
        </w:rPr>
        <w:t>،</w:t>
      </w:r>
      <w:r w:rsidRPr="00C3465B">
        <w:rPr>
          <w:rtl/>
          <w:lang w:bidi="fa-IR"/>
        </w:rPr>
        <w:t xml:space="preserve"> لأنّ الذي بعد الشيخين</w:t>
      </w:r>
      <w:r>
        <w:rPr>
          <w:rtl/>
          <w:lang w:bidi="fa-IR"/>
        </w:rPr>
        <w:t xml:space="preserve"> - </w:t>
      </w:r>
      <w:r w:rsidRPr="00C3465B">
        <w:rPr>
          <w:rtl/>
          <w:lang w:bidi="fa-IR"/>
        </w:rPr>
        <w:t>بناء على مذهب أهل السنة في التفضيل</w:t>
      </w:r>
      <w:r>
        <w:rPr>
          <w:rtl/>
          <w:lang w:bidi="fa-IR"/>
        </w:rPr>
        <w:t xml:space="preserve"> - </w:t>
      </w:r>
      <w:r w:rsidRPr="00C3465B">
        <w:rPr>
          <w:rtl/>
          <w:lang w:bidi="fa-IR"/>
        </w:rPr>
        <w:t xml:space="preserve">إمّا عثمان وإمّا أمير المؤمنين </w:t>
      </w:r>
      <w:r w:rsidRPr="001C3131">
        <w:rPr>
          <w:rStyle w:val="libAlaemChar"/>
          <w:rtl/>
        </w:rPr>
        <w:t>عليه‌السلام</w:t>
      </w:r>
      <w:r>
        <w:rPr>
          <w:rtl/>
          <w:lang w:bidi="fa-IR"/>
        </w:rPr>
        <w:t>،</w:t>
      </w:r>
      <w:r w:rsidRPr="00C3465B">
        <w:rPr>
          <w:rtl/>
          <w:lang w:bidi="fa-IR"/>
        </w:rPr>
        <w:t xml:space="preserve"> فلا مناص من تكذيب أو تخطئة ما رووا عن عائشة في هذا الباب.</w:t>
      </w:r>
    </w:p>
    <w:p w:rsidR="00A41E48" w:rsidRPr="00C3465B" w:rsidRDefault="00A41E48" w:rsidP="00A41E48">
      <w:pPr>
        <w:pStyle w:val="libNormal"/>
        <w:rPr>
          <w:rtl/>
          <w:lang w:bidi="fa-IR"/>
        </w:rPr>
      </w:pPr>
      <w:r w:rsidRPr="00BE597A">
        <w:rPr>
          <w:rStyle w:val="libBold2Char"/>
          <w:rtl/>
        </w:rPr>
        <w:t>ورابعا</w:t>
      </w:r>
      <w:r w:rsidR="00FD69C5">
        <w:rPr>
          <w:rStyle w:val="libBold2Char"/>
          <w:rFonts w:hint="cs"/>
          <w:rtl/>
        </w:rPr>
        <w:t>ً</w:t>
      </w:r>
      <w:r>
        <w:rPr>
          <w:rtl/>
          <w:lang w:bidi="fa-IR"/>
        </w:rPr>
        <w:t>:</w:t>
      </w:r>
      <w:r w:rsidRPr="00C3465B">
        <w:rPr>
          <w:rtl/>
          <w:lang w:bidi="fa-IR"/>
        </w:rPr>
        <w:t xml:space="preserve"> إن إقرار العقلاء على أنفسهم مقبول وعلى غيرهم مردود. فقول عائشة في حقّ غير علي وفاطمة </w:t>
      </w:r>
      <w:r w:rsidRPr="001C3131">
        <w:rPr>
          <w:rStyle w:val="libAlaemChar"/>
          <w:rFonts w:hint="cs"/>
          <w:rtl/>
        </w:rPr>
        <w:t>عليهما‌السلام</w:t>
      </w:r>
      <w:r w:rsidRPr="00C3465B">
        <w:rPr>
          <w:rtl/>
          <w:lang w:bidi="fa-IR"/>
        </w:rPr>
        <w:t xml:space="preserve"> في مقابلة قوله الجميع بن عمير غير مقبول.</w:t>
      </w:r>
    </w:p>
    <w:p w:rsidR="00A41E48" w:rsidRPr="00C3465B" w:rsidRDefault="00A41E48" w:rsidP="00A41E48">
      <w:pPr>
        <w:pStyle w:val="libNormal"/>
        <w:rPr>
          <w:rtl/>
          <w:lang w:bidi="fa-IR"/>
        </w:rPr>
      </w:pPr>
      <w:r w:rsidRPr="00BE597A">
        <w:rPr>
          <w:rStyle w:val="libBold2Char"/>
          <w:rtl/>
        </w:rPr>
        <w:t>وخامسا</w:t>
      </w:r>
      <w:r w:rsidR="00FD69C5">
        <w:rPr>
          <w:rStyle w:val="libBold2Char"/>
          <w:rFonts w:hint="cs"/>
          <w:rtl/>
        </w:rPr>
        <w:t>ً</w:t>
      </w:r>
      <w:r>
        <w:rPr>
          <w:rtl/>
          <w:lang w:bidi="fa-IR"/>
        </w:rPr>
        <w:t>:</w:t>
      </w:r>
      <w:r w:rsidRPr="00C3465B">
        <w:rPr>
          <w:rtl/>
          <w:lang w:bidi="fa-IR"/>
        </w:rPr>
        <w:t xml:space="preserve"> إنه بقطع النظر عمّا ذكر</w:t>
      </w:r>
      <w:r>
        <w:rPr>
          <w:rtl/>
          <w:lang w:bidi="fa-IR"/>
        </w:rPr>
        <w:t>،</w:t>
      </w:r>
      <w:r w:rsidRPr="00C3465B">
        <w:rPr>
          <w:rtl/>
          <w:lang w:bidi="fa-IR"/>
        </w:rPr>
        <w:t xml:space="preserve"> فإنّ ما تقوله عائشة في فضل أبيها غير مقبول لدى العقلاء</w:t>
      </w:r>
      <w:r>
        <w:rPr>
          <w:rtl/>
          <w:lang w:bidi="fa-IR"/>
        </w:rPr>
        <w:t>،</w:t>
      </w:r>
      <w:r w:rsidRPr="00C3465B">
        <w:rPr>
          <w:rtl/>
          <w:lang w:bidi="fa-IR"/>
        </w:rPr>
        <w:t xml:space="preserve"> لكونها بلا ريب</w:t>
      </w:r>
      <w:r w:rsidR="00032C6B">
        <w:rPr>
          <w:rFonts w:hint="cs"/>
          <w:rtl/>
          <w:lang w:bidi="fa-IR"/>
        </w:rPr>
        <w:t>ٍ</w:t>
      </w:r>
      <w:r w:rsidRPr="00C3465B">
        <w:rPr>
          <w:rtl/>
          <w:lang w:bidi="fa-IR"/>
        </w:rPr>
        <w:t xml:space="preserve"> متهمّة في هذا الباب</w:t>
      </w:r>
      <w:r>
        <w:rPr>
          <w:rtl/>
          <w:lang w:bidi="fa-IR"/>
        </w:rPr>
        <w:t>،</w:t>
      </w:r>
      <w:r w:rsidRPr="00C3465B">
        <w:rPr>
          <w:rtl/>
          <w:lang w:bidi="fa-IR"/>
        </w:rPr>
        <w:t xml:space="preserve"> بخلاف قولها في أحبيّة أمير المؤمنين </w:t>
      </w:r>
      <w:r w:rsidRPr="001C3131">
        <w:rPr>
          <w:rStyle w:val="libAlaemChar"/>
          <w:rtl/>
        </w:rPr>
        <w:t>عليه‌السلام</w:t>
      </w:r>
      <w:r>
        <w:rPr>
          <w:rtl/>
          <w:lang w:bidi="fa-IR"/>
        </w:rPr>
        <w:t>،</w:t>
      </w:r>
      <w:r w:rsidRPr="00C3465B">
        <w:rPr>
          <w:rtl/>
          <w:lang w:bidi="fa-IR"/>
        </w:rPr>
        <w:t xml:space="preserve"> فإنّه لا احتمال لأن</w:t>
      </w:r>
      <w:r w:rsidR="00032C6B">
        <w:rPr>
          <w:rFonts w:hint="cs"/>
          <w:rtl/>
          <w:lang w:bidi="fa-IR"/>
        </w:rPr>
        <w:t>ْ</w:t>
      </w:r>
      <w:r w:rsidRPr="00C3465B">
        <w:rPr>
          <w:rtl/>
          <w:lang w:bidi="fa-IR"/>
        </w:rPr>
        <w:t xml:space="preserve"> تكون كاذبة</w:t>
      </w:r>
      <w:r w:rsidR="00032C6B">
        <w:rPr>
          <w:rFonts w:hint="cs"/>
          <w:rtl/>
          <w:lang w:bidi="fa-IR"/>
        </w:rPr>
        <w:t>ً</w:t>
      </w:r>
      <w:r w:rsidRPr="00C3465B">
        <w:rPr>
          <w:rtl/>
          <w:lang w:bidi="fa-IR"/>
        </w:rPr>
        <w:t xml:space="preserve"> فيه.</w:t>
      </w:r>
    </w:p>
    <w:p w:rsidR="00A41E48" w:rsidRPr="00C3465B" w:rsidRDefault="00A41E48" w:rsidP="00A41E48">
      <w:pPr>
        <w:pStyle w:val="libNormal"/>
        <w:rPr>
          <w:rtl/>
          <w:lang w:bidi="fa-IR"/>
        </w:rPr>
      </w:pPr>
      <w:r w:rsidRPr="00BE597A">
        <w:rPr>
          <w:rStyle w:val="libBold2Char"/>
          <w:rtl/>
        </w:rPr>
        <w:t>وسادسا</w:t>
      </w:r>
      <w:r w:rsidR="00032C6B">
        <w:rPr>
          <w:rStyle w:val="libBold2Char"/>
          <w:rFonts w:hint="cs"/>
          <w:rtl/>
        </w:rPr>
        <w:t>ً</w:t>
      </w:r>
      <w:r>
        <w:rPr>
          <w:rtl/>
          <w:lang w:bidi="fa-IR"/>
        </w:rPr>
        <w:t>:</w:t>
      </w:r>
      <w:r w:rsidRPr="00C3465B">
        <w:rPr>
          <w:rtl/>
          <w:lang w:bidi="fa-IR"/>
        </w:rPr>
        <w:t xml:space="preserve"> إنه لا ريب في أن عائشة تحبّ أباها أبا بكر</w:t>
      </w:r>
      <w:r w:rsidR="00032C6B">
        <w:rPr>
          <w:rFonts w:hint="cs"/>
          <w:rtl/>
          <w:lang w:bidi="fa-IR"/>
        </w:rPr>
        <w:t>ٌ</w:t>
      </w:r>
      <w:r w:rsidRPr="00C3465B">
        <w:rPr>
          <w:rtl/>
          <w:lang w:bidi="fa-IR"/>
        </w:rPr>
        <w:t xml:space="preserve"> بخلاف مولانا أمير المؤمنين </w:t>
      </w:r>
      <w:r w:rsidRPr="001C3131">
        <w:rPr>
          <w:rStyle w:val="libAlaemChar"/>
          <w:rtl/>
        </w:rPr>
        <w:t>عليه‌السلام</w:t>
      </w:r>
      <w:r w:rsidRPr="00C3465B">
        <w:rPr>
          <w:rtl/>
          <w:lang w:bidi="fa-IR"/>
        </w:rPr>
        <w:t xml:space="preserve"> الذي بلغت عداوتها له الحدّ الأقصى</w:t>
      </w:r>
      <w:r>
        <w:rPr>
          <w:rtl/>
          <w:lang w:bidi="fa-IR"/>
        </w:rPr>
        <w:t>،</w:t>
      </w:r>
      <w:r w:rsidRPr="00C3465B">
        <w:rPr>
          <w:rtl/>
          <w:lang w:bidi="fa-IR"/>
        </w:rPr>
        <w:t xml:space="preserve"> فكيف يعبأ عاقل بقولها في حقّ محبوبها في مقابلة قولها في حق المبغوض عندها</w:t>
      </w:r>
      <w:r>
        <w:rPr>
          <w:rtl/>
          <w:lang w:bidi="fa-IR"/>
        </w:rPr>
        <w:t>؟</w:t>
      </w:r>
    </w:p>
    <w:p w:rsidR="00A41E48" w:rsidRPr="00C3465B" w:rsidRDefault="00A41E48" w:rsidP="00A41E48">
      <w:pPr>
        <w:pStyle w:val="libNormal"/>
        <w:rPr>
          <w:rtl/>
          <w:lang w:bidi="fa-IR"/>
        </w:rPr>
      </w:pPr>
      <w:r w:rsidRPr="00BE597A">
        <w:rPr>
          <w:rStyle w:val="libBold2Char"/>
          <w:rtl/>
        </w:rPr>
        <w:t>وسابعا</w:t>
      </w:r>
      <w:r w:rsidR="00032C6B">
        <w:rPr>
          <w:rStyle w:val="libBold2Char"/>
          <w:rFonts w:hint="cs"/>
          <w:rtl/>
        </w:rPr>
        <w:t>ً</w:t>
      </w:r>
      <w:r>
        <w:rPr>
          <w:rtl/>
          <w:lang w:bidi="fa-IR"/>
        </w:rPr>
        <w:t>:</w:t>
      </w:r>
      <w:r w:rsidRPr="00C3465B">
        <w:rPr>
          <w:rtl/>
          <w:lang w:bidi="fa-IR"/>
        </w:rPr>
        <w:t xml:space="preserve"> إن ما رووه عنها في حقّ أبيها خبر واحد</w:t>
      </w:r>
      <w:r>
        <w:rPr>
          <w:rtl/>
          <w:lang w:bidi="fa-IR"/>
        </w:rPr>
        <w:t>،</w:t>
      </w:r>
      <w:r w:rsidRPr="00C3465B">
        <w:rPr>
          <w:rtl/>
          <w:lang w:bidi="fa-IR"/>
        </w:rPr>
        <w:t xml:space="preserve"> وما رووه عنها في باب أمير المؤمنين </w:t>
      </w:r>
      <w:r w:rsidRPr="001C3131">
        <w:rPr>
          <w:rStyle w:val="libAlaemChar"/>
          <w:rtl/>
        </w:rPr>
        <w:t>عليه‌السلام</w:t>
      </w:r>
      <w:r w:rsidRPr="00C3465B">
        <w:rPr>
          <w:rtl/>
          <w:lang w:bidi="fa-IR"/>
        </w:rPr>
        <w:t xml:space="preserve"> مستفيض</w:t>
      </w:r>
      <w:r>
        <w:rPr>
          <w:rtl/>
          <w:lang w:bidi="fa-IR"/>
        </w:rPr>
        <w:t>،</w:t>
      </w:r>
      <w:r w:rsidRPr="00C3465B">
        <w:rPr>
          <w:rtl/>
          <w:lang w:bidi="fa-IR"/>
        </w:rPr>
        <w:t xml:space="preserve"> والواحد لا يقابل الكثير المستفيض.</w:t>
      </w:r>
    </w:p>
    <w:p w:rsidR="00A41E48" w:rsidRPr="00C3465B" w:rsidRDefault="00A41E48" w:rsidP="00A41E48">
      <w:pPr>
        <w:pStyle w:val="libNormal"/>
        <w:rPr>
          <w:rtl/>
          <w:lang w:bidi="fa-IR"/>
        </w:rPr>
      </w:pPr>
      <w:r w:rsidRPr="00BE597A">
        <w:rPr>
          <w:rStyle w:val="libBold2Char"/>
          <w:rtl/>
        </w:rPr>
        <w:t>وثامنا</w:t>
      </w:r>
      <w:r w:rsidR="00032C6B">
        <w:rPr>
          <w:rStyle w:val="libBold2Char"/>
          <w:rFonts w:hint="cs"/>
          <w:rtl/>
        </w:rPr>
        <w:t>ً</w:t>
      </w:r>
      <w:r>
        <w:rPr>
          <w:rtl/>
          <w:lang w:bidi="fa-IR"/>
        </w:rPr>
        <w:t>:</w:t>
      </w:r>
      <w:r w:rsidRPr="00C3465B">
        <w:rPr>
          <w:rtl/>
          <w:lang w:bidi="fa-IR"/>
        </w:rPr>
        <w:t xml:space="preserve"> إن كلماتها المنقولة عنها في حقّ أمير المؤمنين </w:t>
      </w:r>
      <w:r w:rsidRPr="001C3131">
        <w:rPr>
          <w:rStyle w:val="libAlaemChar"/>
          <w:rtl/>
        </w:rPr>
        <w:t>عليه‌السلام</w:t>
      </w:r>
      <w:r w:rsidRPr="00C3465B">
        <w:rPr>
          <w:rtl/>
          <w:lang w:bidi="fa-IR"/>
        </w:rPr>
        <w:t xml:space="preserve"> أقوى دلالة</w:t>
      </w:r>
      <w:r w:rsidR="00032C6B">
        <w:rPr>
          <w:rFonts w:hint="cs"/>
          <w:rtl/>
          <w:lang w:bidi="fa-IR"/>
        </w:rPr>
        <w:t>ً</w:t>
      </w:r>
      <w:r w:rsidRPr="00C3465B">
        <w:rPr>
          <w:rtl/>
          <w:lang w:bidi="fa-IR"/>
        </w:rPr>
        <w:t xml:space="preserve"> ممّا قالته في حقّ أبي بكر</w:t>
      </w:r>
      <w:r>
        <w:rPr>
          <w:rtl/>
          <w:lang w:bidi="fa-IR"/>
        </w:rPr>
        <w:t>،</w:t>
      </w:r>
      <w:r w:rsidRPr="00C3465B">
        <w:rPr>
          <w:rtl/>
          <w:lang w:bidi="fa-IR"/>
        </w:rPr>
        <w:t xml:space="preserve"> فمن ذلك قولها</w:t>
      </w:r>
      <w:r>
        <w:rPr>
          <w:rtl/>
          <w:lang w:bidi="fa-IR"/>
        </w:rPr>
        <w:t>:</w:t>
      </w:r>
      <w:r w:rsidRPr="00C3465B">
        <w:rPr>
          <w:rtl/>
          <w:lang w:bidi="fa-IR"/>
        </w:rPr>
        <w:t xml:space="preserve"> « ما خلق الله خلقا</w:t>
      </w:r>
      <w:r w:rsidR="00F74355">
        <w:rPr>
          <w:rFonts w:hint="cs"/>
          <w:rtl/>
          <w:lang w:bidi="fa-IR"/>
        </w:rPr>
        <w:t>ً</w:t>
      </w:r>
      <w:r w:rsidRPr="00C3465B">
        <w:rPr>
          <w:rtl/>
          <w:lang w:bidi="fa-IR"/>
        </w:rPr>
        <w:t xml:space="preserve"> أحب إلى رسول الله </w:t>
      </w:r>
      <w:r w:rsidR="00082BFE" w:rsidRPr="00082BFE">
        <w:rPr>
          <w:rStyle w:val="libAlaemChar"/>
          <w:rtl/>
        </w:rPr>
        <w:t>صلى‌الله‌عليه‌وآله‌وسلم</w:t>
      </w:r>
      <w:r w:rsidR="006103F2">
        <w:rPr>
          <w:rStyle w:val="libAlaemChar"/>
          <w:rtl/>
        </w:rPr>
        <w:t xml:space="preserve"> </w:t>
      </w:r>
      <w:r w:rsidRPr="00C3465B">
        <w:rPr>
          <w:rtl/>
          <w:lang w:bidi="fa-IR"/>
        </w:rPr>
        <w:t>من علي بن أبي طالب » وقولها</w:t>
      </w:r>
      <w:r>
        <w:rPr>
          <w:rtl/>
          <w:lang w:bidi="fa-IR"/>
        </w:rPr>
        <w:t>:</w:t>
      </w:r>
      <w:r w:rsidRPr="00C3465B">
        <w:rPr>
          <w:rtl/>
          <w:lang w:bidi="fa-IR"/>
        </w:rPr>
        <w:t xml:space="preserve"> « والله</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ما أعلم رجلا</w:t>
      </w:r>
      <w:r w:rsidR="00F74355">
        <w:rPr>
          <w:rFonts w:hint="cs"/>
          <w:rtl/>
          <w:lang w:bidi="fa-IR"/>
        </w:rPr>
        <w:t>ً</w:t>
      </w:r>
      <w:r w:rsidRPr="00C3465B">
        <w:rPr>
          <w:rtl/>
          <w:lang w:bidi="fa-IR"/>
        </w:rPr>
        <w:t xml:space="preserve"> كان أحب إلى رسول الله من علي ولا في الأرض امرأة كانت أحب إلى رسول الله من امرأته »</w:t>
      </w:r>
      <w:r>
        <w:rPr>
          <w:rtl/>
          <w:lang w:bidi="fa-IR"/>
        </w:rPr>
        <w:t>.</w:t>
      </w:r>
    </w:p>
    <w:p w:rsidR="00A41E48" w:rsidRPr="00C3465B" w:rsidRDefault="00A41E48" w:rsidP="00A41E48">
      <w:pPr>
        <w:pStyle w:val="libNormal"/>
        <w:rPr>
          <w:rtl/>
          <w:lang w:bidi="fa-IR"/>
        </w:rPr>
      </w:pPr>
      <w:r w:rsidRPr="00BE597A">
        <w:rPr>
          <w:rStyle w:val="libBold2Char"/>
          <w:rtl/>
        </w:rPr>
        <w:t>وتاسعا</w:t>
      </w:r>
      <w:r w:rsidR="00F74355">
        <w:rPr>
          <w:rStyle w:val="libBold2Char"/>
          <w:rFonts w:hint="cs"/>
          <w:rtl/>
        </w:rPr>
        <w:t>ً</w:t>
      </w:r>
      <w:r>
        <w:rPr>
          <w:rtl/>
          <w:lang w:bidi="fa-IR"/>
        </w:rPr>
        <w:t>:</w:t>
      </w:r>
      <w:r w:rsidRPr="00C3465B">
        <w:rPr>
          <w:rtl/>
          <w:lang w:bidi="fa-IR"/>
        </w:rPr>
        <w:t xml:space="preserve"> إنّ بعض المنقول عنها في حق أمير المؤمنين </w:t>
      </w:r>
      <w:r w:rsidRPr="001C3131">
        <w:rPr>
          <w:rStyle w:val="libAlaemChar"/>
          <w:rtl/>
        </w:rPr>
        <w:t>عليه‌السلام</w:t>
      </w:r>
      <w:r w:rsidRPr="00C3465B">
        <w:rPr>
          <w:rtl/>
          <w:lang w:bidi="fa-IR"/>
        </w:rPr>
        <w:t xml:space="preserve"> مؤيّ</w:t>
      </w:r>
      <w:r w:rsidR="00F74355">
        <w:rPr>
          <w:rFonts w:hint="cs"/>
          <w:rtl/>
          <w:lang w:bidi="fa-IR"/>
        </w:rPr>
        <w:t>َ</w:t>
      </w:r>
      <w:r w:rsidRPr="00C3465B">
        <w:rPr>
          <w:rtl/>
          <w:lang w:bidi="fa-IR"/>
        </w:rPr>
        <w:t>د باليمين بخلاف ما رووه عنها في حق أبيها.</w:t>
      </w:r>
    </w:p>
    <w:p w:rsidR="00A41E48" w:rsidRPr="00C3465B" w:rsidRDefault="00A41E48" w:rsidP="00A41E48">
      <w:pPr>
        <w:pStyle w:val="libNormal"/>
        <w:rPr>
          <w:rtl/>
          <w:lang w:bidi="fa-IR"/>
        </w:rPr>
      </w:pPr>
      <w:r w:rsidRPr="00BE597A">
        <w:rPr>
          <w:rStyle w:val="libBold2Char"/>
          <w:rtl/>
        </w:rPr>
        <w:t>وعاشرا</w:t>
      </w:r>
      <w:r w:rsidR="00F74355">
        <w:rPr>
          <w:rStyle w:val="libBold2Char"/>
          <w:rFonts w:hint="cs"/>
          <w:rtl/>
        </w:rPr>
        <w:t>ً</w:t>
      </w:r>
      <w:r>
        <w:rPr>
          <w:rtl/>
          <w:lang w:bidi="fa-IR"/>
        </w:rPr>
        <w:t>:</w:t>
      </w:r>
      <w:r w:rsidRPr="00C3465B">
        <w:rPr>
          <w:rtl/>
          <w:lang w:bidi="fa-IR"/>
        </w:rPr>
        <w:t xml:space="preserve"> إن أقوالها في حقّه </w:t>
      </w:r>
      <w:r w:rsidRPr="001C3131">
        <w:rPr>
          <w:rStyle w:val="libAlaemChar"/>
          <w:rtl/>
        </w:rPr>
        <w:t>عليه‌السلام</w:t>
      </w:r>
      <w:r w:rsidRPr="00C3465B">
        <w:rPr>
          <w:rtl/>
          <w:lang w:bidi="fa-IR"/>
        </w:rPr>
        <w:t xml:space="preserve"> مؤيّ</w:t>
      </w:r>
      <w:r w:rsidR="00F74355">
        <w:rPr>
          <w:rFonts w:hint="cs"/>
          <w:rtl/>
          <w:lang w:bidi="fa-IR"/>
        </w:rPr>
        <w:t>َ</w:t>
      </w:r>
      <w:r w:rsidRPr="00C3465B">
        <w:rPr>
          <w:rtl/>
          <w:lang w:bidi="fa-IR"/>
        </w:rPr>
        <w:t>دة ببراهين منها نفسها حيث قالت</w:t>
      </w:r>
      <w:r>
        <w:rPr>
          <w:rtl/>
          <w:lang w:bidi="fa-IR"/>
        </w:rPr>
        <w:t>:</w:t>
      </w:r>
      <w:r w:rsidRPr="00C3465B">
        <w:rPr>
          <w:rtl/>
          <w:lang w:bidi="fa-IR"/>
        </w:rPr>
        <w:t xml:space="preserve"> « أن</w:t>
      </w:r>
      <w:r w:rsidR="00F74355">
        <w:rPr>
          <w:rFonts w:hint="cs"/>
          <w:rtl/>
          <w:lang w:bidi="fa-IR"/>
        </w:rPr>
        <w:t>ْ</w:t>
      </w:r>
      <w:r w:rsidRPr="00C3465B">
        <w:rPr>
          <w:rtl/>
          <w:lang w:bidi="fa-IR"/>
        </w:rPr>
        <w:t xml:space="preserve"> كان ما علمت صوّاما</w:t>
      </w:r>
      <w:r w:rsidR="00F74355">
        <w:rPr>
          <w:rFonts w:hint="cs"/>
          <w:rtl/>
          <w:lang w:bidi="fa-IR"/>
        </w:rPr>
        <w:t>ً</w:t>
      </w:r>
      <w:r w:rsidRPr="00C3465B">
        <w:rPr>
          <w:rtl/>
          <w:lang w:bidi="fa-IR"/>
        </w:rPr>
        <w:t xml:space="preserve"> قوّاما</w:t>
      </w:r>
      <w:r w:rsidR="00F74355">
        <w:rPr>
          <w:rFonts w:hint="cs"/>
          <w:rtl/>
          <w:lang w:bidi="fa-IR"/>
        </w:rPr>
        <w:t>ً</w:t>
      </w:r>
      <w:r w:rsidRPr="00C3465B">
        <w:rPr>
          <w:rtl/>
          <w:lang w:bidi="fa-IR"/>
        </w:rPr>
        <w:t xml:space="preserve"> » هكذا رواه الترمذي</w:t>
      </w:r>
      <w:r>
        <w:rPr>
          <w:rtl/>
          <w:lang w:bidi="fa-IR"/>
        </w:rPr>
        <w:t>،</w:t>
      </w:r>
      <w:r w:rsidRPr="00C3465B">
        <w:rPr>
          <w:rtl/>
          <w:lang w:bidi="fa-IR"/>
        </w:rPr>
        <w:t xml:space="preserve"> وإن أطرح منه ولي الله الدهلوي هذه الجملة لدى نقله عن الترمذي</w:t>
      </w:r>
      <w:r>
        <w:rPr>
          <w:rtl/>
          <w:lang w:bidi="fa-IR"/>
        </w:rPr>
        <w:t>!</w:t>
      </w:r>
      <w:r w:rsidRPr="00C3465B">
        <w:rPr>
          <w:rtl/>
          <w:lang w:bidi="fa-IR"/>
        </w:rPr>
        <w:t xml:space="preserve"> وفي لفظ آخر</w:t>
      </w:r>
      <w:r>
        <w:rPr>
          <w:rtl/>
          <w:lang w:bidi="fa-IR"/>
        </w:rPr>
        <w:t>:</w:t>
      </w:r>
      <w:r w:rsidRPr="00C3465B">
        <w:rPr>
          <w:rtl/>
          <w:lang w:bidi="fa-IR"/>
        </w:rPr>
        <w:t xml:space="preserve"> « فو الله لقد كان صوّاما قوّاما</w:t>
      </w:r>
      <w:r>
        <w:rPr>
          <w:rtl/>
          <w:lang w:bidi="fa-IR"/>
        </w:rPr>
        <w:t>،</w:t>
      </w:r>
      <w:r w:rsidRPr="00C3465B">
        <w:rPr>
          <w:rtl/>
          <w:lang w:bidi="fa-IR"/>
        </w:rPr>
        <w:t xml:space="preserve"> ولقد سالت نفس رسول الله في يده فردّها إلى فيه »</w:t>
      </w:r>
      <w:r>
        <w:rPr>
          <w:rtl/>
          <w:lang w:bidi="fa-IR"/>
        </w:rPr>
        <w:t>.</w:t>
      </w:r>
      <w:r w:rsidRPr="00C3465B">
        <w:rPr>
          <w:rtl/>
          <w:lang w:bidi="fa-IR"/>
        </w:rPr>
        <w:t xml:space="preserve"> وليست هذه الأشياء في قولها في حق أبي بكر.</w:t>
      </w:r>
    </w:p>
    <w:p w:rsidR="00A41E48" w:rsidRPr="00C3465B" w:rsidRDefault="00A41E48" w:rsidP="00A41E48">
      <w:pPr>
        <w:pStyle w:val="libNormal"/>
        <w:rPr>
          <w:rtl/>
          <w:lang w:bidi="fa-IR"/>
        </w:rPr>
      </w:pPr>
      <w:r w:rsidRPr="00BE597A">
        <w:rPr>
          <w:rStyle w:val="libBold2Char"/>
          <w:rtl/>
        </w:rPr>
        <w:t>والحادي عشر</w:t>
      </w:r>
      <w:r>
        <w:rPr>
          <w:rtl/>
          <w:lang w:bidi="fa-IR"/>
        </w:rPr>
        <w:t>:</w:t>
      </w:r>
      <w:r w:rsidRPr="00C3465B">
        <w:rPr>
          <w:rtl/>
          <w:lang w:bidi="fa-IR"/>
        </w:rPr>
        <w:t xml:space="preserve"> لو كان أحبيّة أمير المؤمنين </w:t>
      </w:r>
      <w:r w:rsidRPr="001C3131">
        <w:rPr>
          <w:rStyle w:val="libAlaemChar"/>
          <w:rtl/>
        </w:rPr>
        <w:t>عليه‌السلام</w:t>
      </w:r>
      <w:r w:rsidRPr="00C3465B">
        <w:rPr>
          <w:rtl/>
          <w:lang w:bidi="fa-IR"/>
        </w:rPr>
        <w:t xml:space="preserve"> إلى رسول الله </w:t>
      </w:r>
      <w:r w:rsidR="00082BFE" w:rsidRPr="00082BFE">
        <w:rPr>
          <w:rStyle w:val="libAlaemChar"/>
          <w:rtl/>
        </w:rPr>
        <w:t>صلى‌الله‌عليه‌وآله‌وسلم</w:t>
      </w:r>
      <w:r w:rsidR="006103F2">
        <w:rPr>
          <w:rStyle w:val="libAlaemChar"/>
          <w:rtl/>
        </w:rPr>
        <w:t xml:space="preserve"> </w:t>
      </w:r>
      <w:r w:rsidRPr="00C3465B">
        <w:rPr>
          <w:rtl/>
          <w:lang w:bidi="fa-IR"/>
        </w:rPr>
        <w:t>بمعنى مجرّد محبّة الإ</w:t>
      </w:r>
      <w:r w:rsidR="00F74355">
        <w:rPr>
          <w:rFonts w:hint="cs"/>
          <w:rtl/>
          <w:lang w:bidi="fa-IR"/>
        </w:rPr>
        <w:t>ِ</w:t>
      </w:r>
      <w:r w:rsidRPr="00C3465B">
        <w:rPr>
          <w:rtl/>
          <w:lang w:bidi="fa-IR"/>
        </w:rPr>
        <w:t>نسان لأولاده وأقربائه</w:t>
      </w:r>
      <w:r>
        <w:rPr>
          <w:rtl/>
          <w:lang w:bidi="fa-IR"/>
        </w:rPr>
        <w:t>،</w:t>
      </w:r>
      <w:r w:rsidRPr="00C3465B">
        <w:rPr>
          <w:rtl/>
          <w:lang w:bidi="fa-IR"/>
        </w:rPr>
        <w:t xml:space="preserve"> لما أجابت عائشة سؤال المرأة من الأنصار « أيّ أصحاب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 xml:space="preserve">أحبّ إلى رسول الله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w:t>
      </w:r>
      <w:r>
        <w:rPr>
          <w:rtl/>
          <w:lang w:bidi="fa-IR"/>
        </w:rPr>
        <w:t>؟</w:t>
      </w:r>
      <w:r w:rsidRPr="00C3465B">
        <w:rPr>
          <w:rtl/>
          <w:lang w:bidi="fa-IR"/>
        </w:rPr>
        <w:t xml:space="preserve"> فقالت</w:t>
      </w:r>
      <w:r>
        <w:rPr>
          <w:rtl/>
          <w:lang w:bidi="fa-IR"/>
        </w:rPr>
        <w:t>:</w:t>
      </w:r>
      <w:r w:rsidRPr="00C3465B">
        <w:rPr>
          <w:rtl/>
          <w:lang w:bidi="fa-IR"/>
        </w:rPr>
        <w:t xml:space="preserve"> « علي بن أبي طالب »</w:t>
      </w:r>
      <w:r>
        <w:rPr>
          <w:rtl/>
          <w:lang w:bidi="fa-IR"/>
        </w:rPr>
        <w:t>،</w:t>
      </w:r>
      <w:r w:rsidRPr="00C3465B">
        <w:rPr>
          <w:rtl/>
          <w:lang w:bidi="fa-IR"/>
        </w:rPr>
        <w:t xml:space="preserve"> لأن الأصحاب لم يكونوا منحصرين في الأولاد والأقارب</w:t>
      </w:r>
      <w:r>
        <w:rPr>
          <w:rtl/>
          <w:lang w:bidi="fa-IR"/>
        </w:rPr>
        <w:t>،</w:t>
      </w:r>
      <w:r w:rsidRPr="00C3465B">
        <w:rPr>
          <w:rtl/>
          <w:lang w:bidi="fa-IR"/>
        </w:rPr>
        <w:t xml:space="preserve"> فالسؤال والجواب لم يكن في حدود الأولاد والأقرباء فقط</w:t>
      </w:r>
      <w:r>
        <w:rPr>
          <w:rtl/>
          <w:lang w:bidi="fa-IR"/>
        </w:rPr>
        <w:t>،</w:t>
      </w:r>
      <w:r w:rsidRPr="00C3465B">
        <w:rPr>
          <w:rtl/>
          <w:lang w:bidi="fa-IR"/>
        </w:rPr>
        <w:t xml:space="preserve"> حتى يحمل ما ورد عن عائشة في أحبيّة الإمام إلى النبي على أنّه كان أحبّ الأولاد والأقرباء.</w:t>
      </w:r>
    </w:p>
    <w:p w:rsidR="00A41E48" w:rsidRPr="00C3465B" w:rsidRDefault="00A41E48" w:rsidP="00A41E48">
      <w:pPr>
        <w:pStyle w:val="libNormal"/>
        <w:rPr>
          <w:rtl/>
          <w:lang w:bidi="fa-IR"/>
        </w:rPr>
      </w:pPr>
      <w:r w:rsidRPr="00BE597A">
        <w:rPr>
          <w:rStyle w:val="libBold2Char"/>
          <w:rtl/>
        </w:rPr>
        <w:t>والثاني عشر</w:t>
      </w:r>
      <w:r>
        <w:rPr>
          <w:rtl/>
          <w:lang w:bidi="fa-IR"/>
        </w:rPr>
        <w:t>:</w:t>
      </w:r>
      <w:r w:rsidRPr="00C3465B">
        <w:rPr>
          <w:rtl/>
          <w:lang w:bidi="fa-IR"/>
        </w:rPr>
        <w:t xml:space="preserve"> إنّ حمل كلامها على ذلك يبطله أيضا</w:t>
      </w:r>
      <w:r w:rsidR="00F74355">
        <w:rPr>
          <w:rFonts w:hint="cs"/>
          <w:rtl/>
          <w:lang w:bidi="fa-IR"/>
        </w:rPr>
        <w:t>ً</w:t>
      </w:r>
      <w:r w:rsidRPr="00C3465B">
        <w:rPr>
          <w:rtl/>
          <w:lang w:bidi="fa-IR"/>
        </w:rPr>
        <w:t xml:space="preserve"> قولها للنبيّ</w:t>
      </w:r>
      <w:r>
        <w:rPr>
          <w:rtl/>
          <w:lang w:bidi="fa-IR"/>
        </w:rPr>
        <w:t>:</w:t>
      </w:r>
      <w:r w:rsidRPr="00C3465B">
        <w:rPr>
          <w:rtl/>
          <w:lang w:bidi="fa-IR"/>
        </w:rPr>
        <w:t xml:space="preserve"> « والله لقد علمت أن عليا</w:t>
      </w:r>
      <w:r w:rsidR="00F74355">
        <w:rPr>
          <w:rFonts w:hint="cs"/>
          <w:rtl/>
          <w:lang w:bidi="fa-IR"/>
        </w:rPr>
        <w:t>ً</w:t>
      </w:r>
      <w:r w:rsidRPr="00C3465B">
        <w:rPr>
          <w:rtl/>
          <w:lang w:bidi="fa-IR"/>
        </w:rPr>
        <w:t xml:space="preserve"> أحبّ إليك من أبي » فما قالته لجميع بن عمير باق</w:t>
      </w:r>
      <w:r w:rsidR="00F74355">
        <w:rPr>
          <w:rFonts w:hint="cs"/>
          <w:rtl/>
          <w:lang w:bidi="fa-IR"/>
        </w:rPr>
        <w:t>ٍ</w:t>
      </w:r>
      <w:r w:rsidRPr="00C3465B">
        <w:rPr>
          <w:rtl/>
          <w:lang w:bidi="fa-IR"/>
        </w:rPr>
        <w:t xml:space="preserve"> على إطلاقه</w:t>
      </w:r>
      <w:r>
        <w:rPr>
          <w:rtl/>
          <w:lang w:bidi="fa-IR"/>
        </w:rPr>
        <w:t>،</w:t>
      </w:r>
      <w:r w:rsidRPr="00C3465B">
        <w:rPr>
          <w:rtl/>
          <w:lang w:bidi="fa-IR"/>
        </w:rPr>
        <w:t xml:space="preserve"> وتأويله من قبيل تأويل الكلام بما لا يرضى صاحبه.</w:t>
      </w:r>
    </w:p>
    <w:p w:rsidR="00A41E48" w:rsidRPr="00C3465B" w:rsidRDefault="00A41E48" w:rsidP="00A41E48">
      <w:pPr>
        <w:pStyle w:val="libNormal"/>
        <w:rPr>
          <w:rtl/>
          <w:lang w:bidi="fa-IR"/>
        </w:rPr>
      </w:pPr>
      <w:r w:rsidRPr="00BE597A">
        <w:rPr>
          <w:rStyle w:val="libBold2Char"/>
          <w:rtl/>
        </w:rPr>
        <w:t>والثالث عشر</w:t>
      </w:r>
      <w:r>
        <w:rPr>
          <w:rtl/>
          <w:lang w:bidi="fa-IR"/>
        </w:rPr>
        <w:t>:</w:t>
      </w:r>
      <w:r w:rsidRPr="00C3465B">
        <w:rPr>
          <w:rtl/>
          <w:lang w:bidi="fa-IR"/>
        </w:rPr>
        <w:t xml:space="preserve"> إنّه لو كان مرادها أحبيّة الإ</w:t>
      </w:r>
      <w:r w:rsidR="00F74355">
        <w:rPr>
          <w:rFonts w:hint="cs"/>
          <w:rtl/>
          <w:lang w:bidi="fa-IR"/>
        </w:rPr>
        <w:t>ِ</w:t>
      </w:r>
      <w:r w:rsidRPr="00C3465B">
        <w:rPr>
          <w:rtl/>
          <w:lang w:bidi="fa-IR"/>
        </w:rPr>
        <w:t>مام إلى النبيّ من بين الأولاد والأقرباء فقط</w:t>
      </w:r>
      <w:r>
        <w:rPr>
          <w:rtl/>
          <w:lang w:bidi="fa-IR"/>
        </w:rPr>
        <w:t>،</w:t>
      </w:r>
      <w:r w:rsidRPr="00C3465B">
        <w:rPr>
          <w:rtl/>
          <w:lang w:bidi="fa-IR"/>
        </w:rPr>
        <w:t xml:space="preserve"> لكان ذلك خير طريق لها للتخلّص عن تعيير جميع بن عمير وعروة بن الزبير ومعاذة الغفارية</w:t>
      </w:r>
      <w:r>
        <w:rPr>
          <w:rtl/>
          <w:lang w:bidi="fa-IR"/>
        </w:rPr>
        <w:t>،</w:t>
      </w:r>
      <w:r w:rsidRPr="00C3465B">
        <w:rPr>
          <w:rtl/>
          <w:lang w:bidi="fa-IR"/>
        </w:rPr>
        <w:t xml:space="preserve"> لخروجها على أمير المؤمنين </w:t>
      </w:r>
      <w:r w:rsidRPr="001C3131">
        <w:rPr>
          <w:rStyle w:val="libAlaemChar"/>
          <w:rtl/>
        </w:rPr>
        <w:t>عليه‌السلام</w:t>
      </w:r>
      <w:r w:rsidRPr="00C3465B">
        <w:rPr>
          <w:rtl/>
          <w:lang w:bidi="fa-IR"/>
        </w:rPr>
        <w:t>.</w:t>
      </w:r>
    </w:p>
    <w:p w:rsidR="00A41E48" w:rsidRPr="00C3465B" w:rsidRDefault="00A41E48" w:rsidP="00A41E48">
      <w:pPr>
        <w:pStyle w:val="libNormal"/>
        <w:rPr>
          <w:rtl/>
          <w:lang w:bidi="fa-IR"/>
        </w:rPr>
      </w:pPr>
      <w:r w:rsidRPr="00BE597A">
        <w:rPr>
          <w:rStyle w:val="libBold2Char"/>
          <w:rtl/>
        </w:rPr>
        <w:t>والرابع عشر</w:t>
      </w:r>
      <w:r>
        <w:rPr>
          <w:rtl/>
          <w:lang w:bidi="fa-IR"/>
        </w:rPr>
        <w:t>:</w:t>
      </w:r>
      <w:r w:rsidRPr="00C3465B">
        <w:rPr>
          <w:rtl/>
          <w:lang w:bidi="fa-IR"/>
        </w:rPr>
        <w:t xml:space="preserve"> إنه لو سلّمنا ما ادّعاه وليّ الله الدهلوي من أنّ مراد عائشة</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Pr>
          <w:rtl/>
          <w:lang w:bidi="fa-IR"/>
        </w:rPr>
        <w:lastRenderedPageBreak/>
        <w:t>-</w:t>
      </w:r>
      <w:r w:rsidRPr="00C3465B">
        <w:rPr>
          <w:rtl/>
          <w:lang w:bidi="fa-IR"/>
        </w:rPr>
        <w:t xml:space="preserve"> فيما روي عنها في أحبيّة الأمير </w:t>
      </w:r>
      <w:r w:rsidRPr="001C3131">
        <w:rPr>
          <w:rStyle w:val="libAlaemChar"/>
          <w:rtl/>
        </w:rPr>
        <w:t>عليه‌السلام</w:t>
      </w:r>
      <w:r w:rsidRPr="00C3465B">
        <w:rPr>
          <w:rtl/>
          <w:lang w:bidi="fa-IR"/>
        </w:rPr>
        <w:t xml:space="preserve"> إلى النبيّ </w:t>
      </w:r>
      <w:r w:rsidR="00082BFE" w:rsidRPr="00082BFE">
        <w:rPr>
          <w:rStyle w:val="libAlaemChar"/>
          <w:rtl/>
        </w:rPr>
        <w:t>صلى‌الله‌عليه‌وآله‌وسلم</w:t>
      </w:r>
      <w:r w:rsidR="006103F2">
        <w:rPr>
          <w:rStyle w:val="libAlaemChar"/>
          <w:rtl/>
        </w:rPr>
        <w:t xml:space="preserve"> </w:t>
      </w:r>
      <w:r>
        <w:rPr>
          <w:rtl/>
          <w:lang w:bidi="fa-IR"/>
        </w:rPr>
        <w:t xml:space="preserve">- </w:t>
      </w:r>
      <w:r w:rsidRPr="00C3465B">
        <w:rPr>
          <w:rtl/>
          <w:lang w:bidi="fa-IR"/>
        </w:rPr>
        <w:t>أنّه أحبّ إليه من بين الأولاد والأقرباء</w:t>
      </w:r>
      <w:r>
        <w:rPr>
          <w:rtl/>
          <w:lang w:bidi="fa-IR"/>
        </w:rPr>
        <w:t xml:space="preserve"> ..</w:t>
      </w:r>
      <w:r w:rsidRPr="00C3465B">
        <w:rPr>
          <w:rtl/>
          <w:lang w:bidi="fa-IR"/>
        </w:rPr>
        <w:t xml:space="preserve">. فإنّ ذلك لم يكن إلاّ اجتهادا منها في مقابلة النصّ الوارد عن رسول الله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ومن ذلك</w:t>
      </w:r>
      <w:r>
        <w:rPr>
          <w:rFonts w:hint="cs"/>
          <w:rtl/>
          <w:lang w:bidi="fa-IR"/>
        </w:rPr>
        <w:t xml:space="preserve"> </w:t>
      </w:r>
      <w:r w:rsidRPr="00C3465B">
        <w:rPr>
          <w:rtl/>
        </w:rPr>
        <w:t xml:space="preserve">قوله </w:t>
      </w:r>
      <w:r w:rsidR="00082BFE" w:rsidRPr="00082BFE">
        <w:rPr>
          <w:rStyle w:val="libAlaemChar"/>
          <w:rtl/>
        </w:rPr>
        <w:t>صلى‌الله‌عليه‌وآله‌وسلم</w:t>
      </w:r>
      <w:r w:rsidR="006103F2">
        <w:rPr>
          <w:rStyle w:val="libAlaemChar"/>
          <w:rtl/>
        </w:rPr>
        <w:t xml:space="preserve"> </w:t>
      </w:r>
      <w:r w:rsidRPr="00C3465B">
        <w:rPr>
          <w:rtl/>
        </w:rPr>
        <w:t>مخاطبا</w:t>
      </w:r>
      <w:r w:rsidR="00F74355">
        <w:rPr>
          <w:rFonts w:hint="cs"/>
          <w:rtl/>
        </w:rPr>
        <w:t>ً</w:t>
      </w:r>
      <w:r w:rsidRPr="00C3465B">
        <w:rPr>
          <w:rtl/>
        </w:rPr>
        <w:t xml:space="preserve"> إيّاها</w:t>
      </w:r>
      <w:r>
        <w:rPr>
          <w:rtl/>
        </w:rPr>
        <w:t>:</w:t>
      </w:r>
      <w:r w:rsidRPr="00C3465B">
        <w:rPr>
          <w:rtl/>
        </w:rPr>
        <w:t xml:space="preserve"> « يا عائشة</w:t>
      </w:r>
      <w:r>
        <w:rPr>
          <w:rtl/>
        </w:rPr>
        <w:t>،</w:t>
      </w:r>
      <w:r w:rsidRPr="00C3465B">
        <w:rPr>
          <w:rtl/>
        </w:rPr>
        <w:t xml:space="preserve"> إن هذا أحب الرجال إليّ وأكرمهم عليّ</w:t>
      </w:r>
      <w:r>
        <w:rPr>
          <w:rtl/>
        </w:rPr>
        <w:t>،</w:t>
      </w:r>
      <w:r w:rsidRPr="00C3465B">
        <w:rPr>
          <w:rtl/>
        </w:rPr>
        <w:t xml:space="preserve"> فاعرفي له حقّه وأكرمي مثواه » </w:t>
      </w:r>
      <w:r w:rsidRPr="00C3465B">
        <w:rPr>
          <w:rtl/>
          <w:lang w:bidi="fa-IR"/>
        </w:rPr>
        <w:t>ومن المعلوم أن</w:t>
      </w:r>
      <w:r w:rsidR="00F74355">
        <w:rPr>
          <w:rFonts w:hint="cs"/>
          <w:rtl/>
          <w:lang w:bidi="fa-IR"/>
        </w:rPr>
        <w:t>ْ</w:t>
      </w:r>
      <w:r w:rsidRPr="00C3465B">
        <w:rPr>
          <w:rtl/>
          <w:lang w:bidi="fa-IR"/>
        </w:rPr>
        <w:t xml:space="preserve"> لا اعتبار باجتهادها في مقابل النص عن رسول الله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بل يظهر من ذلك كونها في مقام العناد والمخالفة له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وكذا حال وليّ الله الدهلوي الذي يحاول تثبيت التأويل المذكور</w:t>
      </w:r>
      <w:r>
        <w:rPr>
          <w:rtl/>
          <w:lang w:bidi="fa-IR"/>
        </w:rPr>
        <w:t>،</w:t>
      </w:r>
      <w:r w:rsidRPr="00C3465B">
        <w:rPr>
          <w:rtl/>
          <w:lang w:bidi="fa-IR"/>
        </w:rPr>
        <w:t xml:space="preserve"> وحال غيره أصحاب التأويلات ا</w:t>
      </w:r>
      <w:r w:rsidR="00D34BBB">
        <w:rPr>
          <w:rFonts w:hint="cs"/>
          <w:rtl/>
          <w:lang w:bidi="fa-IR"/>
        </w:rPr>
        <w:t>لاُ</w:t>
      </w:r>
      <w:r w:rsidRPr="00C3465B">
        <w:rPr>
          <w:rtl/>
          <w:lang w:bidi="fa-IR"/>
        </w:rPr>
        <w:t>خرى.</w:t>
      </w:r>
    </w:p>
    <w:p w:rsidR="0043598D" w:rsidRDefault="00A41E48" w:rsidP="00A41E48">
      <w:pPr>
        <w:pStyle w:val="Heading3"/>
        <w:rPr>
          <w:rtl/>
          <w:lang w:bidi="fa-IR"/>
        </w:rPr>
      </w:pPr>
      <w:bookmarkStart w:id="1232" w:name="_Toc320549635"/>
      <w:bookmarkStart w:id="1233" w:name="_Toc408483445"/>
      <w:bookmarkStart w:id="1234" w:name="_Toc95570942"/>
      <w:r w:rsidRPr="00C3465B">
        <w:rPr>
          <w:rtl/>
          <w:lang w:bidi="fa-IR"/>
        </w:rPr>
        <w:t>تأويل الحديث ببعض الوجوه</w:t>
      </w:r>
      <w:bookmarkEnd w:id="1232"/>
      <w:bookmarkEnd w:id="1233"/>
      <w:bookmarkEnd w:id="1234"/>
    </w:p>
    <w:p w:rsidR="00A41E48" w:rsidRPr="00C3465B" w:rsidRDefault="00A41E48" w:rsidP="00A41E48">
      <w:pPr>
        <w:pStyle w:val="libNormal"/>
        <w:rPr>
          <w:rtl/>
          <w:lang w:bidi="fa-IR"/>
        </w:rPr>
      </w:pPr>
      <w:r w:rsidRPr="00C3465B">
        <w:rPr>
          <w:rtl/>
          <w:lang w:bidi="fa-IR"/>
        </w:rPr>
        <w:t>وبالجملة</w:t>
      </w:r>
      <w:r>
        <w:rPr>
          <w:rtl/>
          <w:lang w:bidi="fa-IR"/>
        </w:rPr>
        <w:t>،</w:t>
      </w:r>
      <w:r w:rsidRPr="00C3465B">
        <w:rPr>
          <w:rtl/>
          <w:lang w:bidi="fa-IR"/>
        </w:rPr>
        <w:t xml:space="preserve"> فقد ثبت</w:t>
      </w:r>
      <w:r>
        <w:rPr>
          <w:rtl/>
          <w:lang w:bidi="fa-IR"/>
        </w:rPr>
        <w:t xml:space="preserve"> - </w:t>
      </w:r>
      <w:r w:rsidRPr="00C3465B">
        <w:rPr>
          <w:rtl/>
          <w:lang w:bidi="fa-IR"/>
        </w:rPr>
        <w:t>والحمد لله</w:t>
      </w:r>
      <w:r>
        <w:rPr>
          <w:rtl/>
          <w:lang w:bidi="fa-IR"/>
        </w:rPr>
        <w:t xml:space="preserve"> - </w:t>
      </w:r>
      <w:r w:rsidRPr="00C3465B">
        <w:rPr>
          <w:rtl/>
          <w:lang w:bidi="fa-IR"/>
        </w:rPr>
        <w:t xml:space="preserve">إطلاق أحبيّة أمير المؤمنين </w:t>
      </w:r>
      <w:r w:rsidRPr="001C3131">
        <w:rPr>
          <w:rStyle w:val="libAlaemChar"/>
          <w:rtl/>
        </w:rPr>
        <w:t>عليه‌السلام</w:t>
      </w:r>
      <w:r w:rsidRPr="00C3465B">
        <w:rPr>
          <w:rtl/>
          <w:lang w:bidi="fa-IR"/>
        </w:rPr>
        <w:t xml:space="preserve"> إلى رسول الله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فهو أحبّ الخلق إليه من جميع الجهات</w:t>
      </w:r>
      <w:r>
        <w:rPr>
          <w:rtl/>
          <w:lang w:bidi="fa-IR"/>
        </w:rPr>
        <w:t>،</w:t>
      </w:r>
      <w:r w:rsidRPr="00C3465B">
        <w:rPr>
          <w:rtl/>
          <w:lang w:bidi="fa-IR"/>
        </w:rPr>
        <w:t xml:space="preserve"> وإنّ تأويل ذلك بشيء من التأويلات تأباه ألفاظ حديث الطير وغيره من الأخبار والرّوايات</w:t>
      </w:r>
      <w:r>
        <w:rPr>
          <w:rtl/>
          <w:lang w:bidi="fa-IR"/>
        </w:rPr>
        <w:t>،</w:t>
      </w:r>
      <w:r w:rsidRPr="00C3465B">
        <w:rPr>
          <w:rtl/>
          <w:lang w:bidi="fa-IR"/>
        </w:rPr>
        <w:t xml:space="preserve"> فيبطل قول ولي الله</w:t>
      </w:r>
      <w:r>
        <w:rPr>
          <w:rtl/>
          <w:lang w:bidi="fa-IR"/>
        </w:rPr>
        <w:t>:</w:t>
      </w:r>
      <w:r>
        <w:rPr>
          <w:rFonts w:hint="cs"/>
          <w:rtl/>
          <w:lang w:bidi="fa-IR"/>
        </w:rPr>
        <w:t xml:space="preserve"> </w:t>
      </w:r>
      <w:r w:rsidRPr="00C3465B">
        <w:rPr>
          <w:rtl/>
          <w:lang w:bidi="fa-IR"/>
        </w:rPr>
        <w:t>« وإمّا أن نقول بأنّ الحبّ يتعلّق بالصّفات المحمودة</w:t>
      </w:r>
      <w:r>
        <w:rPr>
          <w:rtl/>
          <w:lang w:bidi="fa-IR"/>
        </w:rPr>
        <w:t xml:space="preserve"> ..</w:t>
      </w:r>
      <w:r w:rsidRPr="00C3465B">
        <w:rPr>
          <w:rtl/>
          <w:lang w:bidi="fa-IR"/>
        </w:rPr>
        <w:t>. »</w:t>
      </w:r>
      <w:r>
        <w:rPr>
          <w:rtl/>
          <w:lang w:bidi="fa-IR"/>
        </w:rPr>
        <w:t>.</w:t>
      </w:r>
    </w:p>
    <w:p w:rsidR="00A41E48" w:rsidRDefault="00A41E48" w:rsidP="00A41E48">
      <w:pPr>
        <w:pStyle w:val="libNormal"/>
        <w:rPr>
          <w:rtl/>
          <w:lang w:bidi="fa-IR"/>
        </w:rPr>
      </w:pPr>
      <w:r w:rsidRPr="00C3465B">
        <w:rPr>
          <w:rtl/>
          <w:lang w:bidi="fa-IR"/>
        </w:rPr>
        <w:t>مضافا</w:t>
      </w:r>
      <w:r w:rsidR="00D34BBB">
        <w:rPr>
          <w:rFonts w:hint="cs"/>
          <w:rtl/>
          <w:lang w:bidi="fa-IR"/>
        </w:rPr>
        <w:t>ً</w:t>
      </w:r>
      <w:r w:rsidRPr="00C3465B">
        <w:rPr>
          <w:rtl/>
          <w:lang w:bidi="fa-IR"/>
        </w:rPr>
        <w:t xml:space="preserve"> إلى بطلان ما يومي إليه كلامه من أنّ</w:t>
      </w:r>
      <w:r w:rsidR="00D34BBB">
        <w:rPr>
          <w:rFonts w:hint="cs"/>
          <w:rtl/>
          <w:lang w:bidi="fa-IR"/>
        </w:rPr>
        <w:t>َ</w:t>
      </w:r>
      <w:r w:rsidRPr="00C3465B">
        <w:rPr>
          <w:rtl/>
          <w:lang w:bidi="fa-IR"/>
        </w:rPr>
        <w:t xml:space="preserve"> أحبيّة الإ</w:t>
      </w:r>
      <w:r w:rsidR="00D34BBB">
        <w:rPr>
          <w:rFonts w:hint="cs"/>
          <w:rtl/>
          <w:lang w:bidi="fa-IR"/>
        </w:rPr>
        <w:t>ِ</w:t>
      </w:r>
      <w:r w:rsidRPr="00C3465B">
        <w:rPr>
          <w:rtl/>
          <w:lang w:bidi="fa-IR"/>
        </w:rPr>
        <w:t xml:space="preserve">مام </w:t>
      </w:r>
      <w:r w:rsidRPr="001C3131">
        <w:rPr>
          <w:rStyle w:val="libAlaemChar"/>
          <w:rtl/>
        </w:rPr>
        <w:t>عليه‌السلام</w:t>
      </w:r>
      <w:r w:rsidRPr="00C3465B">
        <w:rPr>
          <w:rtl/>
          <w:lang w:bidi="fa-IR"/>
        </w:rPr>
        <w:t xml:space="preserve"> كانت لمجرّد الشجاعة ومحاربة الأعداء</w:t>
      </w:r>
      <w:r>
        <w:rPr>
          <w:rtl/>
          <w:lang w:bidi="fa-IR"/>
        </w:rPr>
        <w:t>،</w:t>
      </w:r>
      <w:r w:rsidRPr="00C3465B">
        <w:rPr>
          <w:rtl/>
          <w:lang w:bidi="fa-IR"/>
        </w:rPr>
        <w:t xml:space="preserve"> فإنّه باطل بالأدلة المتكثرة ومنها أقوال عائشة المشتملة على التعليل بكونه « صوّاما</w:t>
      </w:r>
      <w:r w:rsidR="00D34BBB">
        <w:rPr>
          <w:rFonts w:hint="cs"/>
          <w:rtl/>
          <w:lang w:bidi="fa-IR"/>
        </w:rPr>
        <w:t>ً</w:t>
      </w:r>
      <w:r w:rsidRPr="00C3465B">
        <w:rPr>
          <w:rtl/>
          <w:lang w:bidi="fa-IR"/>
        </w:rPr>
        <w:t xml:space="preserve"> قوّاما</w:t>
      </w:r>
      <w:r w:rsidR="00D34BBB">
        <w:rPr>
          <w:rFonts w:hint="cs"/>
          <w:rtl/>
          <w:lang w:bidi="fa-IR"/>
        </w:rPr>
        <w:t>ً</w:t>
      </w:r>
      <w:r w:rsidRPr="00C3465B">
        <w:rPr>
          <w:rtl/>
          <w:lang w:bidi="fa-IR"/>
        </w:rPr>
        <w:t xml:space="preserve"> » وهو الشيء الذي حذفه ولي الله</w:t>
      </w:r>
      <w:r>
        <w:rPr>
          <w:rtl/>
          <w:lang w:bidi="fa-IR"/>
        </w:rPr>
        <w:t>!!</w:t>
      </w:r>
    </w:p>
    <w:p w:rsidR="00A41E48" w:rsidRPr="00C3465B" w:rsidRDefault="00A41E48" w:rsidP="00A41E48">
      <w:pPr>
        <w:pStyle w:val="libNormal"/>
        <w:rPr>
          <w:rtl/>
          <w:lang w:bidi="fa-IR"/>
        </w:rPr>
      </w:pPr>
      <w:r w:rsidRPr="00C3465B">
        <w:rPr>
          <w:rtl/>
          <w:lang w:bidi="fa-IR"/>
        </w:rPr>
        <w:t>ومضافا</w:t>
      </w:r>
      <w:r w:rsidR="00D34BBB">
        <w:rPr>
          <w:rFonts w:hint="cs"/>
          <w:rtl/>
          <w:lang w:bidi="fa-IR"/>
        </w:rPr>
        <w:t>ً</w:t>
      </w:r>
      <w:r w:rsidRPr="00C3465B">
        <w:rPr>
          <w:rtl/>
          <w:lang w:bidi="fa-IR"/>
        </w:rPr>
        <w:t xml:space="preserve"> إلى بطلان ما يومي إليه كلامه من كون الشيخين أحبّ إليه من حيث صفة الحلّ والعقد</w:t>
      </w:r>
      <w:r>
        <w:rPr>
          <w:rtl/>
          <w:lang w:bidi="fa-IR"/>
        </w:rPr>
        <w:t>،</w:t>
      </w:r>
      <w:r w:rsidRPr="00C3465B">
        <w:rPr>
          <w:rtl/>
          <w:lang w:bidi="fa-IR"/>
        </w:rPr>
        <w:t xml:space="preserve"> فإنّه لو كان كذلك فلما ذا أعرض رسول الله </w:t>
      </w:r>
      <w:r w:rsidR="00082BFE" w:rsidRPr="00082BFE">
        <w:rPr>
          <w:rStyle w:val="libAlaemChar"/>
          <w:rtl/>
        </w:rPr>
        <w:t>صلى‌الله‌عليه‌وآله‌وسلم</w:t>
      </w:r>
      <w:r w:rsidR="006103F2">
        <w:rPr>
          <w:rStyle w:val="libAlaemChar"/>
          <w:rtl/>
        </w:rPr>
        <w:t xml:space="preserve"> </w:t>
      </w:r>
      <w:r w:rsidRPr="00C3465B">
        <w:rPr>
          <w:rtl/>
          <w:lang w:bidi="fa-IR"/>
        </w:rPr>
        <w:t>عمّا قال له ابن مسعود ليلة الجنّ بشأن استخلافهما من بعده كما في ( آكام المرجان لبدر الدين محمّد بن عبد الله الشبلي )</w:t>
      </w:r>
      <w:r>
        <w:rPr>
          <w:rtl/>
          <w:lang w:bidi="fa-IR"/>
        </w:rPr>
        <w:t>؟!</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ومما ذكرنا</w:t>
      </w:r>
      <w:r>
        <w:rPr>
          <w:rtl/>
          <w:lang w:bidi="fa-IR"/>
        </w:rPr>
        <w:t xml:space="preserve"> - </w:t>
      </w:r>
      <w:r w:rsidRPr="00C3465B">
        <w:rPr>
          <w:rtl/>
          <w:lang w:bidi="fa-IR"/>
        </w:rPr>
        <w:t>من إطلاق أحبيّة الإ</w:t>
      </w:r>
      <w:r w:rsidR="00D34BBB">
        <w:rPr>
          <w:rFonts w:hint="cs"/>
          <w:rtl/>
          <w:lang w:bidi="fa-IR"/>
        </w:rPr>
        <w:t>ِ</w:t>
      </w:r>
      <w:r w:rsidRPr="00C3465B">
        <w:rPr>
          <w:rtl/>
          <w:lang w:bidi="fa-IR"/>
        </w:rPr>
        <w:t>مام إلى النبيّ وبطلان تقييده بجهة</w:t>
      </w:r>
      <w:r w:rsidR="00D34BBB">
        <w:rPr>
          <w:rFonts w:hint="cs"/>
          <w:rtl/>
          <w:lang w:bidi="fa-IR"/>
        </w:rPr>
        <w:t>ٍ</w:t>
      </w:r>
      <w:r w:rsidRPr="00C3465B">
        <w:rPr>
          <w:rtl/>
          <w:lang w:bidi="fa-IR"/>
        </w:rPr>
        <w:t xml:space="preserve"> من الجهات</w:t>
      </w:r>
      <w:r>
        <w:rPr>
          <w:rtl/>
          <w:lang w:bidi="fa-IR"/>
        </w:rPr>
        <w:t xml:space="preserve"> - </w:t>
      </w:r>
      <w:r w:rsidRPr="00C3465B">
        <w:rPr>
          <w:rtl/>
          <w:lang w:bidi="fa-IR"/>
        </w:rPr>
        <w:t>يبطل أيضا</w:t>
      </w:r>
      <w:r w:rsidR="00D34BBB">
        <w:rPr>
          <w:rFonts w:hint="cs"/>
          <w:rtl/>
          <w:lang w:bidi="fa-IR"/>
        </w:rPr>
        <w:t>ً</w:t>
      </w:r>
      <w:r w:rsidRPr="00C3465B">
        <w:rPr>
          <w:rtl/>
          <w:lang w:bidi="fa-IR"/>
        </w:rPr>
        <w:t xml:space="preserve"> قوله</w:t>
      </w:r>
      <w:r>
        <w:rPr>
          <w:rtl/>
          <w:lang w:bidi="fa-IR"/>
        </w:rPr>
        <w:t>:</w:t>
      </w:r>
    </w:p>
    <w:p w:rsidR="00A41E48" w:rsidRPr="00C3465B" w:rsidRDefault="00A41E48" w:rsidP="00A41E48">
      <w:pPr>
        <w:pStyle w:val="libNormal"/>
        <w:rPr>
          <w:rtl/>
          <w:lang w:bidi="fa-IR"/>
        </w:rPr>
      </w:pPr>
      <w:r w:rsidRPr="00C3465B">
        <w:rPr>
          <w:rtl/>
          <w:lang w:bidi="fa-IR"/>
        </w:rPr>
        <w:t>« وإمّا أن نقول</w:t>
      </w:r>
      <w:r>
        <w:rPr>
          <w:rtl/>
          <w:lang w:bidi="fa-IR"/>
        </w:rPr>
        <w:t>:</w:t>
      </w:r>
      <w:r w:rsidRPr="00C3465B">
        <w:rPr>
          <w:rtl/>
          <w:lang w:bidi="fa-IR"/>
        </w:rPr>
        <w:t xml:space="preserve"> إن الأحبّ بمعنى من الأحب</w:t>
      </w:r>
      <w:r>
        <w:rPr>
          <w:rtl/>
          <w:lang w:bidi="fa-IR"/>
        </w:rPr>
        <w:t xml:space="preserve"> ..</w:t>
      </w:r>
      <w:r w:rsidRPr="00C3465B">
        <w:rPr>
          <w:rtl/>
          <w:lang w:bidi="fa-IR"/>
        </w:rPr>
        <w:t>. »</w:t>
      </w:r>
      <w:r>
        <w:rPr>
          <w:rtl/>
          <w:lang w:bidi="fa-IR"/>
        </w:rPr>
        <w:t>.</w:t>
      </w:r>
    </w:p>
    <w:p w:rsidR="00A41E48" w:rsidRPr="00C3465B" w:rsidRDefault="00A41E48" w:rsidP="00A41E48">
      <w:pPr>
        <w:pStyle w:val="libNormal"/>
        <w:rPr>
          <w:rtl/>
          <w:lang w:bidi="fa-IR"/>
        </w:rPr>
      </w:pPr>
      <w:r w:rsidRPr="00C3465B">
        <w:rPr>
          <w:rtl/>
          <w:lang w:bidi="fa-IR"/>
        </w:rPr>
        <w:t>فإنّ هذا تأويل التوربشتي ومن تبعه</w:t>
      </w:r>
      <w:r>
        <w:rPr>
          <w:rtl/>
          <w:lang w:bidi="fa-IR"/>
        </w:rPr>
        <w:t xml:space="preserve"> ..</w:t>
      </w:r>
      <w:r w:rsidRPr="00C3465B">
        <w:rPr>
          <w:rtl/>
          <w:lang w:bidi="fa-IR"/>
        </w:rPr>
        <w:t>. وقد عرفت سقوطه بحمد الله</w:t>
      </w:r>
      <w:r>
        <w:rPr>
          <w:rtl/>
          <w:lang w:bidi="fa-IR"/>
        </w:rPr>
        <w:t xml:space="preserve"> ..</w:t>
      </w:r>
      <w:r w:rsidRPr="00C3465B">
        <w:rPr>
          <w:rtl/>
          <w:lang w:bidi="fa-IR"/>
        </w:rPr>
        <w:t>. فلا نعيد.</w:t>
      </w:r>
    </w:p>
    <w:p w:rsidR="0043598D" w:rsidRDefault="00A41E48" w:rsidP="00A41E48">
      <w:pPr>
        <w:pStyle w:val="libBold1"/>
        <w:rPr>
          <w:rtl/>
          <w:lang w:bidi="fa-IR"/>
        </w:rPr>
      </w:pPr>
      <w:r w:rsidRPr="00C3465B">
        <w:rPr>
          <w:rtl/>
          <w:lang w:bidi="fa-IR"/>
        </w:rPr>
        <w:t>الخلاصة</w:t>
      </w:r>
      <w:r>
        <w:rPr>
          <w:rtl/>
          <w:lang w:bidi="fa-IR"/>
        </w:rPr>
        <w:t>:</w:t>
      </w:r>
    </w:p>
    <w:p w:rsidR="00A41E48" w:rsidRPr="00C3465B" w:rsidRDefault="00A41E48" w:rsidP="00A41E48">
      <w:pPr>
        <w:pStyle w:val="libNormal"/>
        <w:rPr>
          <w:rtl/>
          <w:lang w:bidi="fa-IR"/>
        </w:rPr>
      </w:pPr>
      <w:r w:rsidRPr="00C3465B">
        <w:rPr>
          <w:rtl/>
          <w:lang w:bidi="fa-IR"/>
        </w:rPr>
        <w:t>إنّ كلّ مساعي القوم في ردّ حديث الطّير لا تسمن ولا تغني من جوع</w:t>
      </w:r>
      <w:r>
        <w:rPr>
          <w:rtl/>
          <w:lang w:bidi="fa-IR"/>
        </w:rPr>
        <w:t>،</w:t>
      </w:r>
      <w:r w:rsidRPr="00C3465B">
        <w:rPr>
          <w:rtl/>
          <w:lang w:bidi="fa-IR"/>
        </w:rPr>
        <w:t xml:space="preserve"> وإنّ كلّ أعمالهم ذاهبة هباء</w:t>
      </w:r>
      <w:r w:rsidR="00D34BBB">
        <w:rPr>
          <w:rFonts w:hint="cs"/>
          <w:rtl/>
          <w:lang w:bidi="fa-IR"/>
        </w:rPr>
        <w:t>ً</w:t>
      </w:r>
      <w:r w:rsidRPr="00C3465B">
        <w:rPr>
          <w:rtl/>
          <w:lang w:bidi="fa-IR"/>
        </w:rPr>
        <w:t xml:space="preserve"> منثورا</w:t>
      </w:r>
      <w:r w:rsidR="00D34BBB">
        <w:rPr>
          <w:rFonts w:hint="cs"/>
          <w:rtl/>
          <w:lang w:bidi="fa-IR"/>
        </w:rPr>
        <w:t>ً</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لقد سعوا كثيرا</w:t>
      </w:r>
      <w:r w:rsidR="00D34BBB">
        <w:rPr>
          <w:rFonts w:hint="cs"/>
          <w:rtl/>
          <w:lang w:bidi="fa-IR"/>
        </w:rPr>
        <w:t>ً</w:t>
      </w:r>
      <w:r w:rsidRPr="00C3465B">
        <w:rPr>
          <w:rtl/>
          <w:lang w:bidi="fa-IR"/>
        </w:rPr>
        <w:t xml:space="preserve"> وبذلوا جهدا</w:t>
      </w:r>
      <w:r w:rsidR="00D34BBB">
        <w:rPr>
          <w:rFonts w:hint="cs"/>
          <w:rtl/>
          <w:lang w:bidi="fa-IR"/>
        </w:rPr>
        <w:t>ً</w:t>
      </w:r>
      <w:r w:rsidRPr="00C3465B">
        <w:rPr>
          <w:rtl/>
          <w:lang w:bidi="fa-IR"/>
        </w:rPr>
        <w:t xml:space="preserve"> كبيرا</w:t>
      </w:r>
      <w:r w:rsidR="00D34BBB">
        <w:rPr>
          <w:rFonts w:hint="cs"/>
          <w:rtl/>
          <w:lang w:bidi="fa-IR"/>
        </w:rPr>
        <w:t>ً</w:t>
      </w:r>
      <w:r>
        <w:rPr>
          <w:rtl/>
          <w:lang w:bidi="fa-IR"/>
        </w:rPr>
        <w:t xml:space="preserve"> ..</w:t>
      </w:r>
      <w:r w:rsidRPr="00C3465B">
        <w:rPr>
          <w:rtl/>
          <w:lang w:bidi="fa-IR"/>
        </w:rPr>
        <w:t>. لكن ضلّ سعيهم وما شروا بذلك إل</w:t>
      </w:r>
      <w:r w:rsidR="00D34BBB">
        <w:rPr>
          <w:rFonts w:hint="cs"/>
          <w:rtl/>
          <w:lang w:bidi="fa-IR"/>
        </w:rPr>
        <w:t>ّ</w:t>
      </w:r>
      <w:r w:rsidRPr="00C3465B">
        <w:rPr>
          <w:rtl/>
          <w:lang w:bidi="fa-IR"/>
        </w:rPr>
        <w:t>ا جهنّم وسعيرا</w:t>
      </w:r>
      <w:r w:rsidR="00D34BBB">
        <w:rPr>
          <w:rFonts w:hint="cs"/>
          <w:rtl/>
          <w:lang w:bidi="fa-IR"/>
        </w:rPr>
        <w:t>ً</w:t>
      </w:r>
      <w:r>
        <w:rPr>
          <w:rtl/>
          <w:lang w:bidi="fa-IR"/>
        </w:rPr>
        <w:t xml:space="preserve"> ..</w:t>
      </w:r>
      <w:r w:rsidRPr="00C3465B">
        <w:rPr>
          <w:rtl/>
          <w:lang w:bidi="fa-IR"/>
        </w:rPr>
        <w:t>.</w:t>
      </w:r>
    </w:p>
    <w:p w:rsidR="0043598D" w:rsidRDefault="00A41E48" w:rsidP="00A41E48">
      <w:pPr>
        <w:pStyle w:val="Heading3"/>
        <w:rPr>
          <w:rtl/>
          <w:lang w:bidi="fa-IR"/>
        </w:rPr>
      </w:pPr>
      <w:bookmarkStart w:id="1235" w:name="_Toc320549636"/>
      <w:bookmarkStart w:id="1236" w:name="_Toc408483446"/>
      <w:bookmarkStart w:id="1237" w:name="_Toc95570943"/>
      <w:r w:rsidRPr="00C3465B">
        <w:rPr>
          <w:rtl/>
          <w:lang w:bidi="fa-IR"/>
        </w:rPr>
        <w:t>كلمات</w:t>
      </w:r>
      <w:r w:rsidR="00D34BBB">
        <w:rPr>
          <w:rFonts w:hint="cs"/>
          <w:rtl/>
          <w:lang w:bidi="fa-IR"/>
        </w:rPr>
        <w:t>ٌ</w:t>
      </w:r>
      <w:r w:rsidRPr="00C3465B">
        <w:rPr>
          <w:rtl/>
          <w:lang w:bidi="fa-IR"/>
        </w:rPr>
        <w:t xml:space="preserve"> في ذم التأويل</w:t>
      </w:r>
      <w:bookmarkEnd w:id="1235"/>
      <w:bookmarkEnd w:id="1236"/>
      <w:bookmarkEnd w:id="1237"/>
    </w:p>
    <w:p w:rsidR="00A41E48" w:rsidRPr="00C3465B" w:rsidRDefault="00A41E48" w:rsidP="00A41E48">
      <w:pPr>
        <w:pStyle w:val="libNormal"/>
        <w:rPr>
          <w:rtl/>
          <w:lang w:bidi="fa-IR"/>
        </w:rPr>
      </w:pPr>
      <w:r w:rsidRPr="00C3465B">
        <w:rPr>
          <w:rtl/>
          <w:lang w:bidi="fa-IR"/>
        </w:rPr>
        <w:t>إنّه ما كان عند القوم أزيد من القدح في السند</w:t>
      </w:r>
      <w:r>
        <w:rPr>
          <w:rtl/>
          <w:lang w:bidi="fa-IR"/>
        </w:rPr>
        <w:t>،</w:t>
      </w:r>
      <w:r w:rsidRPr="00C3465B">
        <w:rPr>
          <w:rtl/>
          <w:lang w:bidi="fa-IR"/>
        </w:rPr>
        <w:t xml:space="preserve"> والمعارضة في الدلالة</w:t>
      </w:r>
      <w:r>
        <w:rPr>
          <w:rtl/>
          <w:lang w:bidi="fa-IR"/>
        </w:rPr>
        <w:t>،</w:t>
      </w:r>
      <w:r w:rsidRPr="00C3465B">
        <w:rPr>
          <w:rtl/>
          <w:lang w:bidi="fa-IR"/>
        </w:rPr>
        <w:t xml:space="preserve"> والحمل والتأويل</w:t>
      </w:r>
      <w:r>
        <w:rPr>
          <w:rtl/>
          <w:lang w:bidi="fa-IR"/>
        </w:rPr>
        <w:t xml:space="preserve"> ..</w:t>
      </w:r>
      <w:r w:rsidRPr="00C3465B">
        <w:rPr>
          <w:rtl/>
          <w:lang w:bidi="fa-IR"/>
        </w:rPr>
        <w:t>. وقد عرفت سقوط ذلك كلّه</w:t>
      </w:r>
      <w:r>
        <w:rPr>
          <w:rtl/>
          <w:lang w:bidi="fa-IR"/>
        </w:rPr>
        <w:t xml:space="preserve"> ..</w:t>
      </w:r>
      <w:r w:rsidRPr="00C3465B">
        <w:rPr>
          <w:rtl/>
          <w:lang w:bidi="fa-IR"/>
        </w:rPr>
        <w:t>. ولننقل بعض الكلمات في ذم التأويل لآيات الكتاب والأحاديث النبويّة عن بعض أكابرهم</w:t>
      </w:r>
      <w:r>
        <w:rPr>
          <w:rtl/>
          <w:lang w:bidi="fa-IR"/>
        </w:rPr>
        <w:t>:</w:t>
      </w:r>
    </w:p>
    <w:p w:rsidR="00A41E48" w:rsidRPr="00C3465B" w:rsidRDefault="00A41E48" w:rsidP="00A41E48">
      <w:pPr>
        <w:pStyle w:val="libNormal"/>
        <w:rPr>
          <w:rtl/>
          <w:lang w:bidi="fa-IR"/>
        </w:rPr>
      </w:pPr>
      <w:r w:rsidRPr="00C3465B">
        <w:rPr>
          <w:rtl/>
          <w:lang w:bidi="fa-IR"/>
        </w:rPr>
        <w:t>قال الغزالي</w:t>
      </w:r>
      <w:r>
        <w:rPr>
          <w:rtl/>
          <w:lang w:bidi="fa-IR"/>
        </w:rPr>
        <w:t>:</w:t>
      </w:r>
      <w:r w:rsidRPr="00C3465B">
        <w:rPr>
          <w:rtl/>
          <w:lang w:bidi="fa-IR"/>
        </w:rPr>
        <w:t xml:space="preserve"> « وأمّا الطامّات فيدخلها ما ذكرناه في الشطح</w:t>
      </w:r>
      <w:r>
        <w:rPr>
          <w:rtl/>
          <w:lang w:bidi="fa-IR"/>
        </w:rPr>
        <w:t>،</w:t>
      </w:r>
      <w:r w:rsidRPr="00C3465B">
        <w:rPr>
          <w:rtl/>
          <w:lang w:bidi="fa-IR"/>
        </w:rPr>
        <w:t xml:space="preserve"> وأمر آخر يخصّها وهو</w:t>
      </w:r>
      <w:r>
        <w:rPr>
          <w:rtl/>
          <w:lang w:bidi="fa-IR"/>
        </w:rPr>
        <w:t>:</w:t>
      </w:r>
      <w:r w:rsidRPr="00C3465B">
        <w:rPr>
          <w:rtl/>
          <w:lang w:bidi="fa-IR"/>
        </w:rPr>
        <w:t xml:space="preserve"> صرف ألفاظ الشرع عن ظواهرها المفهومة إلى أ</w:t>
      </w:r>
      <w:r w:rsidR="00A840B9">
        <w:rPr>
          <w:rFonts w:hint="cs"/>
          <w:rtl/>
          <w:lang w:bidi="fa-IR"/>
        </w:rPr>
        <w:t>ُ</w:t>
      </w:r>
      <w:r w:rsidRPr="00C3465B">
        <w:rPr>
          <w:rtl/>
          <w:lang w:bidi="fa-IR"/>
        </w:rPr>
        <w:t>مور باطنة لا يسبق منها إلى الأفهام شيء يوثق به</w:t>
      </w:r>
      <w:r>
        <w:rPr>
          <w:rtl/>
          <w:lang w:bidi="fa-IR"/>
        </w:rPr>
        <w:t>،</w:t>
      </w:r>
      <w:r w:rsidRPr="00C3465B">
        <w:rPr>
          <w:rtl/>
          <w:lang w:bidi="fa-IR"/>
        </w:rPr>
        <w:t xml:space="preserve"> كدأب الباطنيّة في التأويلات</w:t>
      </w:r>
      <w:r>
        <w:rPr>
          <w:rtl/>
          <w:lang w:bidi="fa-IR"/>
        </w:rPr>
        <w:t>،</w:t>
      </w:r>
      <w:r w:rsidRPr="00C3465B">
        <w:rPr>
          <w:rtl/>
          <w:lang w:bidi="fa-IR"/>
        </w:rPr>
        <w:t xml:space="preserve"> فهذا أيضا حرام وضرره عظيم</w:t>
      </w:r>
      <w:r>
        <w:rPr>
          <w:rtl/>
          <w:lang w:bidi="fa-IR"/>
        </w:rPr>
        <w:t>،</w:t>
      </w:r>
      <w:r w:rsidRPr="00C3465B">
        <w:rPr>
          <w:rtl/>
          <w:lang w:bidi="fa-IR"/>
        </w:rPr>
        <w:t xml:space="preserve"> فإنّ الألفاظ إذا صرفت عن مقتضى ظواهرها بغير اعتصام فيه بنقل عن صاحب الشرع ومن غير ضرورة تدعو إليه من دليل العقل</w:t>
      </w:r>
      <w:r>
        <w:rPr>
          <w:rtl/>
          <w:lang w:bidi="fa-IR"/>
        </w:rPr>
        <w:t>،</w:t>
      </w:r>
      <w:r w:rsidRPr="00C3465B">
        <w:rPr>
          <w:rtl/>
          <w:lang w:bidi="fa-IR"/>
        </w:rPr>
        <w:t xml:space="preserve"> اقتضى ذلك بطلان الثقة بالألفاظ</w:t>
      </w:r>
      <w:r>
        <w:rPr>
          <w:rtl/>
          <w:lang w:bidi="fa-IR"/>
        </w:rPr>
        <w:t>،</w:t>
      </w:r>
      <w:r w:rsidRPr="00C3465B">
        <w:rPr>
          <w:rtl/>
          <w:lang w:bidi="fa-IR"/>
        </w:rPr>
        <w:t xml:space="preserve"> وسقط به منفعة كلام الله تعالى ورسوله </w:t>
      </w:r>
      <w:r w:rsidR="00082BFE" w:rsidRPr="00082BFE">
        <w:rPr>
          <w:rStyle w:val="libAlaemChar"/>
          <w:rtl/>
        </w:rPr>
        <w:t>صلى‌الله‌عليه‌وآله‌وسلم</w:t>
      </w:r>
      <w:r w:rsidR="006103F2" w:rsidRPr="006103F2">
        <w:rPr>
          <w:rStyle w:val="libAlaemChar"/>
          <w:rtl/>
        </w:rPr>
        <w:t xml:space="preserve"> </w:t>
      </w:r>
      <w:r>
        <w:rPr>
          <w:rtl/>
          <w:lang w:bidi="fa-IR"/>
        </w:rPr>
        <w:t>،</w:t>
      </w:r>
      <w:r w:rsidRPr="00C3465B">
        <w:rPr>
          <w:rtl/>
          <w:lang w:bidi="fa-IR"/>
        </w:rPr>
        <w:t xml:space="preserve"> فإن ما يسبق منه إلى الفهم لا يوثق به والباطن لا ضبط له</w:t>
      </w:r>
      <w:r>
        <w:rPr>
          <w:rtl/>
          <w:lang w:bidi="fa-IR"/>
        </w:rPr>
        <w:t>،</w:t>
      </w:r>
      <w:r w:rsidRPr="00C3465B">
        <w:rPr>
          <w:rtl/>
          <w:lang w:bidi="fa-IR"/>
        </w:rPr>
        <w:t xml:space="preserve"> بل يتعارض فيه الخواطر ويمكن تنزيلها على وجوه</w:t>
      </w:r>
      <w:r w:rsidR="00A840B9">
        <w:rPr>
          <w:rFonts w:hint="cs"/>
          <w:rtl/>
          <w:lang w:bidi="fa-IR"/>
        </w:rPr>
        <w:t>ٍ</w:t>
      </w:r>
      <w:r w:rsidRPr="00C3465B">
        <w:rPr>
          <w:rtl/>
          <w:lang w:bidi="fa-IR"/>
        </w:rPr>
        <w:t xml:space="preserve"> شتّى. وهذا أيضا</w:t>
      </w:r>
      <w:r w:rsidR="00A840B9">
        <w:rPr>
          <w:rFonts w:hint="cs"/>
          <w:rtl/>
          <w:lang w:bidi="fa-IR"/>
        </w:rPr>
        <w:t>ً</w:t>
      </w:r>
      <w:r w:rsidRPr="00C3465B">
        <w:rPr>
          <w:rtl/>
          <w:lang w:bidi="fa-IR"/>
        </w:rPr>
        <w:t xml:space="preserve"> من البدع</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الشائعة العظيمة الضرر</w:t>
      </w:r>
      <w:r>
        <w:rPr>
          <w:rtl/>
          <w:lang w:bidi="fa-IR"/>
        </w:rPr>
        <w:t>،</w:t>
      </w:r>
      <w:r w:rsidRPr="00C3465B">
        <w:rPr>
          <w:rtl/>
          <w:lang w:bidi="fa-IR"/>
        </w:rPr>
        <w:t xml:space="preserve"> وإنّما قصد أصحابها الإ</w:t>
      </w:r>
      <w:r w:rsidR="00A840B9">
        <w:rPr>
          <w:rFonts w:hint="cs"/>
          <w:rtl/>
          <w:lang w:bidi="fa-IR"/>
        </w:rPr>
        <w:t>ِ</w:t>
      </w:r>
      <w:r w:rsidRPr="00C3465B">
        <w:rPr>
          <w:rtl/>
          <w:lang w:bidi="fa-IR"/>
        </w:rPr>
        <w:t>غراب</w:t>
      </w:r>
      <w:r>
        <w:rPr>
          <w:rtl/>
          <w:lang w:bidi="fa-IR"/>
        </w:rPr>
        <w:t>،</w:t>
      </w:r>
      <w:r w:rsidRPr="00C3465B">
        <w:rPr>
          <w:rtl/>
          <w:lang w:bidi="fa-IR"/>
        </w:rPr>
        <w:t xml:space="preserve"> لأنّ</w:t>
      </w:r>
      <w:r w:rsidR="00A840B9">
        <w:rPr>
          <w:rFonts w:hint="cs"/>
          <w:rtl/>
          <w:lang w:bidi="fa-IR"/>
        </w:rPr>
        <w:t>َ</w:t>
      </w:r>
      <w:r w:rsidRPr="00C3465B">
        <w:rPr>
          <w:rtl/>
          <w:lang w:bidi="fa-IR"/>
        </w:rPr>
        <w:t xml:space="preserve"> النفوس مائلة إلى الغريب</w:t>
      </w:r>
      <w:r>
        <w:rPr>
          <w:rtl/>
          <w:lang w:bidi="fa-IR"/>
        </w:rPr>
        <w:t>،</w:t>
      </w:r>
      <w:r w:rsidRPr="00C3465B">
        <w:rPr>
          <w:rtl/>
          <w:lang w:bidi="fa-IR"/>
        </w:rPr>
        <w:t xml:space="preserve"> ومستلّذة له</w:t>
      </w:r>
      <w:r>
        <w:rPr>
          <w:rtl/>
          <w:lang w:bidi="fa-IR"/>
        </w:rPr>
        <w:t>،</w:t>
      </w:r>
      <w:r w:rsidRPr="00C3465B">
        <w:rPr>
          <w:rtl/>
          <w:lang w:bidi="fa-IR"/>
        </w:rPr>
        <w:t xml:space="preserve"> وبهذا الطريق توصّل الباطنية إلى هدم جميع الشريعة بتأويل ظواهرها وتنزيلها على رأيهم</w:t>
      </w:r>
      <w:r>
        <w:rPr>
          <w:rtl/>
          <w:lang w:bidi="fa-IR"/>
        </w:rPr>
        <w:t xml:space="preserve"> ..</w:t>
      </w:r>
      <w:r w:rsidRPr="00C3465B">
        <w:rPr>
          <w:rtl/>
          <w:lang w:bidi="fa-IR"/>
        </w:rPr>
        <w:t>.»</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وقال ابن قيّم الجوزيّة</w:t>
      </w:r>
      <w:r>
        <w:rPr>
          <w:rtl/>
          <w:lang w:bidi="fa-IR"/>
        </w:rPr>
        <w:t>:</w:t>
      </w:r>
      <w:r w:rsidRPr="00C3465B">
        <w:rPr>
          <w:rtl/>
          <w:lang w:bidi="fa-IR"/>
        </w:rPr>
        <w:t xml:space="preserve"> « إذا سئل عن تفسير آية من كتاب الله وسنة</w:t>
      </w:r>
      <w:r w:rsidR="00A840B9">
        <w:rPr>
          <w:rFonts w:hint="cs"/>
          <w:rtl/>
          <w:lang w:bidi="fa-IR"/>
        </w:rPr>
        <w:t>ٍ</w:t>
      </w:r>
      <w:r w:rsidRPr="00C3465B">
        <w:rPr>
          <w:rtl/>
          <w:lang w:bidi="fa-IR"/>
        </w:rPr>
        <w:t xml:space="preserve"> عن رسول الله </w:t>
      </w:r>
      <w:r w:rsidR="00082BFE" w:rsidRPr="00082BFE">
        <w:rPr>
          <w:rStyle w:val="libAlaemChar"/>
          <w:rtl/>
        </w:rPr>
        <w:t>صلى‌الله‌عليه‌وآله‌وسلم</w:t>
      </w:r>
      <w:r w:rsidR="006103F2">
        <w:rPr>
          <w:rStyle w:val="libAlaemChar"/>
          <w:rtl/>
        </w:rPr>
        <w:t xml:space="preserve"> </w:t>
      </w:r>
      <w:r w:rsidRPr="00C3465B">
        <w:rPr>
          <w:rtl/>
          <w:lang w:bidi="fa-IR"/>
        </w:rPr>
        <w:t>وأصحابه وسلّم فليس أن يخرجها عن ظاهرها بوجوه التأويلات الفاسدة الموافقة نحلته وهواه</w:t>
      </w:r>
      <w:r>
        <w:rPr>
          <w:rtl/>
          <w:lang w:bidi="fa-IR"/>
        </w:rPr>
        <w:t>،</w:t>
      </w:r>
      <w:r w:rsidRPr="00C3465B">
        <w:rPr>
          <w:rtl/>
          <w:lang w:bidi="fa-IR"/>
        </w:rPr>
        <w:t xml:space="preserve"> ومن فعل ذلك استحق المنع من الإ</w:t>
      </w:r>
      <w:r w:rsidR="00A840B9">
        <w:rPr>
          <w:rFonts w:hint="cs"/>
          <w:rtl/>
          <w:lang w:bidi="fa-IR"/>
        </w:rPr>
        <w:t>ِ</w:t>
      </w:r>
      <w:r w:rsidRPr="00C3465B">
        <w:rPr>
          <w:rtl/>
          <w:lang w:bidi="fa-IR"/>
        </w:rPr>
        <w:t>فتاء والحجر عليه</w:t>
      </w:r>
      <w:r>
        <w:rPr>
          <w:rtl/>
          <w:lang w:bidi="fa-IR"/>
        </w:rPr>
        <w:t>،</w:t>
      </w:r>
      <w:r w:rsidRPr="00C3465B">
        <w:rPr>
          <w:rtl/>
          <w:lang w:bidi="fa-IR"/>
        </w:rPr>
        <w:t xml:space="preserve"> وهذا الذي ذكرناه هو الذي صرح به أئمة الكلام قديما</w:t>
      </w:r>
      <w:r w:rsidR="00A840B9">
        <w:rPr>
          <w:rFonts w:hint="cs"/>
          <w:rtl/>
          <w:lang w:bidi="fa-IR"/>
        </w:rPr>
        <w:t>ً</w:t>
      </w:r>
      <w:r w:rsidRPr="00C3465B">
        <w:rPr>
          <w:rtl/>
          <w:lang w:bidi="fa-IR"/>
        </w:rPr>
        <w:t xml:space="preserve"> وحديثا</w:t>
      </w:r>
      <w:r w:rsidR="00A840B9">
        <w:rPr>
          <w:rFonts w:hint="cs"/>
          <w:rtl/>
          <w:lang w:bidi="fa-IR"/>
        </w:rPr>
        <w:t>ً</w:t>
      </w:r>
      <w:r w:rsidRPr="00C3465B">
        <w:rPr>
          <w:rtl/>
          <w:lang w:bidi="fa-IR"/>
        </w:rPr>
        <w:t xml:space="preserve"> » </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قال</w:t>
      </w:r>
      <w:r>
        <w:rPr>
          <w:rtl/>
          <w:lang w:bidi="fa-IR"/>
        </w:rPr>
        <w:t>:</w:t>
      </w:r>
      <w:r w:rsidRPr="00C3465B">
        <w:rPr>
          <w:rtl/>
          <w:lang w:bidi="fa-IR"/>
        </w:rPr>
        <w:t xml:space="preserve"> « وقال بعض أهل العلم</w:t>
      </w:r>
      <w:r>
        <w:rPr>
          <w:rtl/>
          <w:lang w:bidi="fa-IR"/>
        </w:rPr>
        <w:t>:</w:t>
      </w:r>
      <w:r w:rsidRPr="00C3465B">
        <w:rPr>
          <w:rtl/>
          <w:lang w:bidi="fa-IR"/>
        </w:rPr>
        <w:t xml:space="preserve"> كيف لا يخشى الكذب على الله ورسوله من يحمل كلامه على التأويلات المستنكرة والمجازات المستكرهة التي هي بالألغاز والأحاجي أولى منها بالبيان والهداية</w:t>
      </w:r>
      <w:r>
        <w:rPr>
          <w:rtl/>
          <w:lang w:bidi="fa-IR"/>
        </w:rPr>
        <w:t>؟</w:t>
      </w:r>
      <w:r w:rsidRPr="00C3465B">
        <w:rPr>
          <w:rtl/>
          <w:lang w:bidi="fa-IR"/>
        </w:rPr>
        <w:t xml:space="preserve"> وهل يأمن على نفسه أن يكون ممن قال الله فيهم</w:t>
      </w:r>
      <w:r>
        <w:rPr>
          <w:rtl/>
          <w:lang w:bidi="fa-IR"/>
        </w:rPr>
        <w:t>:</w:t>
      </w:r>
      <w:r w:rsidRPr="00C3465B">
        <w:rPr>
          <w:rtl/>
          <w:lang w:bidi="fa-IR"/>
        </w:rPr>
        <w:t xml:space="preserve"> </w:t>
      </w:r>
      <w:r w:rsidRPr="001C3131">
        <w:rPr>
          <w:rStyle w:val="libAlaemChar"/>
          <w:rtl/>
        </w:rPr>
        <w:t>(</w:t>
      </w:r>
      <w:r w:rsidRPr="00BE597A">
        <w:rPr>
          <w:rStyle w:val="libAieChar"/>
          <w:rtl/>
        </w:rPr>
        <w:t xml:space="preserve"> وَلَكُمُ الْوَيْلُ مِمَّا تَصِفُونَ </w:t>
      </w:r>
      <w:r w:rsidRPr="001C3131">
        <w:rPr>
          <w:rStyle w:val="libAlaemChar"/>
          <w:rtl/>
        </w:rPr>
        <w:t>)</w:t>
      </w:r>
      <w:r>
        <w:rPr>
          <w:rtl/>
          <w:lang w:bidi="fa-IR"/>
        </w:rPr>
        <w:t>؟ ..</w:t>
      </w:r>
      <w:r w:rsidRPr="00C3465B">
        <w:rPr>
          <w:rtl/>
          <w:lang w:bidi="fa-IR"/>
        </w:rPr>
        <w:t>.</w:t>
      </w:r>
    </w:p>
    <w:p w:rsidR="00A41E48" w:rsidRPr="00C3465B" w:rsidRDefault="00A41E48" w:rsidP="00A41E48">
      <w:pPr>
        <w:pStyle w:val="libNormal"/>
        <w:rPr>
          <w:rtl/>
          <w:lang w:bidi="fa-IR"/>
        </w:rPr>
      </w:pPr>
      <w:r w:rsidRPr="00C3465B">
        <w:rPr>
          <w:rtl/>
          <w:lang w:bidi="fa-IR"/>
        </w:rPr>
        <w:t>ويكفي المتأوّلين كلام الله ورسوله بالتأويلات التي لم يردها ولم يدل عليها كلامه أنهم قالوا برأيهم على الله</w:t>
      </w:r>
      <w:r>
        <w:rPr>
          <w:rtl/>
          <w:lang w:bidi="fa-IR"/>
        </w:rPr>
        <w:t>،</w:t>
      </w:r>
      <w:r w:rsidRPr="00C3465B">
        <w:rPr>
          <w:rtl/>
          <w:lang w:bidi="fa-IR"/>
        </w:rPr>
        <w:t xml:space="preserve"> وقدّموا آراءهم على نصوص الوحي</w:t>
      </w:r>
      <w:r>
        <w:rPr>
          <w:rtl/>
          <w:lang w:bidi="fa-IR"/>
        </w:rPr>
        <w:t>،</w:t>
      </w:r>
      <w:r w:rsidRPr="00C3465B">
        <w:rPr>
          <w:rtl/>
          <w:lang w:bidi="fa-IR"/>
        </w:rPr>
        <w:t xml:space="preserve"> وجعلوا آراءهم عيارا</w:t>
      </w:r>
      <w:r w:rsidR="00A840B9">
        <w:rPr>
          <w:rFonts w:hint="cs"/>
          <w:rtl/>
          <w:lang w:bidi="fa-IR"/>
        </w:rPr>
        <w:t>ً</w:t>
      </w:r>
      <w:r w:rsidRPr="00C3465B">
        <w:rPr>
          <w:rtl/>
          <w:lang w:bidi="fa-IR"/>
        </w:rPr>
        <w:t xml:space="preserve"> على كلام الله ورسوله</w:t>
      </w:r>
      <w:r>
        <w:rPr>
          <w:rtl/>
          <w:lang w:bidi="fa-IR"/>
        </w:rPr>
        <w:t>؟</w:t>
      </w:r>
      <w:r w:rsidRPr="00C3465B">
        <w:rPr>
          <w:rtl/>
          <w:lang w:bidi="fa-IR"/>
        </w:rPr>
        <w:t xml:space="preserve"> ولو علموا علموا أيّ باب شرّ</w:t>
      </w:r>
      <w:r w:rsidR="00A840B9">
        <w:rPr>
          <w:rFonts w:hint="cs"/>
          <w:rtl/>
          <w:lang w:bidi="fa-IR"/>
        </w:rPr>
        <w:t>ٍ</w:t>
      </w:r>
      <w:r w:rsidRPr="00C3465B">
        <w:rPr>
          <w:rtl/>
          <w:lang w:bidi="fa-IR"/>
        </w:rPr>
        <w:t xml:space="preserve"> فتحوا على الا</w:t>
      </w:r>
      <w:r w:rsidR="00A840B9">
        <w:rPr>
          <w:rFonts w:hint="cs"/>
          <w:rtl/>
          <w:lang w:bidi="fa-IR"/>
        </w:rPr>
        <w:t>ُ</w:t>
      </w:r>
      <w:r w:rsidRPr="00C3465B">
        <w:rPr>
          <w:rtl/>
          <w:lang w:bidi="fa-IR"/>
        </w:rPr>
        <w:t>مّة بالتأويلات الفاسدة</w:t>
      </w:r>
      <w:r>
        <w:rPr>
          <w:rtl/>
          <w:lang w:bidi="fa-IR"/>
        </w:rPr>
        <w:t>،</w:t>
      </w:r>
      <w:r w:rsidRPr="00C3465B">
        <w:rPr>
          <w:rtl/>
          <w:lang w:bidi="fa-IR"/>
        </w:rPr>
        <w:t xml:space="preserve"> وأيّ بناء الإ</w:t>
      </w:r>
      <w:r w:rsidR="00A840B9">
        <w:rPr>
          <w:rFonts w:hint="cs"/>
          <w:rtl/>
          <w:lang w:bidi="fa-IR"/>
        </w:rPr>
        <w:t>ِ</w:t>
      </w:r>
      <w:r w:rsidRPr="00C3465B">
        <w:rPr>
          <w:rtl/>
          <w:lang w:bidi="fa-IR"/>
        </w:rPr>
        <w:t>سلام هدموا بها</w:t>
      </w:r>
      <w:r>
        <w:rPr>
          <w:rtl/>
          <w:lang w:bidi="fa-IR"/>
        </w:rPr>
        <w:t>،</w:t>
      </w:r>
      <w:r w:rsidRPr="00C3465B">
        <w:rPr>
          <w:rtl/>
          <w:lang w:bidi="fa-IR"/>
        </w:rPr>
        <w:t xml:space="preserve"> وأيّ معاقل وحصون استباحوها</w:t>
      </w:r>
      <w:r>
        <w:rPr>
          <w:rtl/>
          <w:lang w:bidi="fa-IR"/>
        </w:rPr>
        <w:t>،</w:t>
      </w:r>
      <w:r w:rsidRPr="00C3465B">
        <w:rPr>
          <w:rtl/>
          <w:lang w:bidi="fa-IR"/>
        </w:rPr>
        <w:t xml:space="preserve"> وكان أحدهم لأن</w:t>
      </w:r>
      <w:r w:rsidR="00A840B9">
        <w:rPr>
          <w:rFonts w:hint="cs"/>
          <w:rtl/>
          <w:lang w:bidi="fa-IR"/>
        </w:rPr>
        <w:t>ْ</w:t>
      </w:r>
      <w:r w:rsidRPr="00C3465B">
        <w:rPr>
          <w:rtl/>
          <w:lang w:bidi="fa-IR"/>
        </w:rPr>
        <w:t xml:space="preserve"> يخرّ من السماء إلى الأرض أحبّ إليه من أن</w:t>
      </w:r>
      <w:r w:rsidR="00A840B9">
        <w:rPr>
          <w:rFonts w:hint="cs"/>
          <w:rtl/>
          <w:lang w:bidi="fa-IR"/>
        </w:rPr>
        <w:t>ْ</w:t>
      </w:r>
      <w:r w:rsidRPr="00C3465B">
        <w:rPr>
          <w:rtl/>
          <w:lang w:bidi="fa-IR"/>
        </w:rPr>
        <w:t xml:space="preserve"> يتعاطى شيئا</w:t>
      </w:r>
      <w:r w:rsidR="00A840B9">
        <w:rPr>
          <w:rFonts w:hint="cs"/>
          <w:rtl/>
          <w:lang w:bidi="fa-IR"/>
        </w:rPr>
        <w:t>ً</w:t>
      </w:r>
      <w:r w:rsidRPr="00C3465B">
        <w:rPr>
          <w:rtl/>
          <w:lang w:bidi="fa-IR"/>
        </w:rPr>
        <w:t xml:space="preserve"> من ذلك</w:t>
      </w:r>
      <w:r>
        <w:rPr>
          <w:rtl/>
          <w:lang w:bidi="fa-IR"/>
        </w:rPr>
        <w:t xml:space="preserve"> ..</w:t>
      </w:r>
      <w:r w:rsidRPr="00C3465B">
        <w:rPr>
          <w:rtl/>
          <w:lang w:bidi="fa-IR"/>
        </w:rPr>
        <w:t xml:space="preserve">. » </w:t>
      </w:r>
      <w:r w:rsidRPr="00BE597A">
        <w:rPr>
          <w:rStyle w:val="libFootnotenumChar"/>
          <w:rtl/>
        </w:rPr>
        <w:t>(3)</w:t>
      </w:r>
      <w:r>
        <w:rPr>
          <w:rtl/>
          <w:lang w:bidi="fa-IR"/>
        </w:rPr>
        <w:t>.</w:t>
      </w:r>
    </w:p>
    <w:p w:rsidR="00A41E48" w:rsidRPr="00C3465B" w:rsidRDefault="00A41E48" w:rsidP="00A41E48">
      <w:pPr>
        <w:pStyle w:val="libNormal"/>
        <w:rPr>
          <w:rtl/>
          <w:lang w:bidi="fa-IR"/>
        </w:rPr>
      </w:pPr>
      <w:r w:rsidRPr="00C3465B">
        <w:rPr>
          <w:rtl/>
          <w:lang w:bidi="fa-IR"/>
        </w:rPr>
        <w:t>وقال محمّد معين السندي</w:t>
      </w:r>
      <w:r>
        <w:rPr>
          <w:rtl/>
          <w:lang w:bidi="fa-IR"/>
        </w:rPr>
        <w:t>:</w:t>
      </w:r>
      <w:r w:rsidRPr="00C3465B">
        <w:rPr>
          <w:rtl/>
          <w:lang w:bidi="fa-IR"/>
        </w:rPr>
        <w:t xml:space="preserve"> « ومن أشنع ما يخرجون كلام الشارع</w:t>
      </w:r>
      <w:r>
        <w:rPr>
          <w:rtl/>
          <w:lang w:bidi="fa-IR"/>
        </w:rPr>
        <w:t xml:space="preserve"> - </w:t>
      </w:r>
      <w:r w:rsidR="00082BFE" w:rsidRPr="00082BFE">
        <w:rPr>
          <w:rStyle w:val="libAlaemChar"/>
          <w:rtl/>
        </w:rPr>
        <w:t>صلى‌الله‌عليه‌وآله‌وسلم</w:t>
      </w:r>
      <w:r w:rsidR="006103F2" w:rsidRPr="006103F2">
        <w:rPr>
          <w:rStyle w:val="libAlaemChar"/>
          <w:rtl/>
        </w:rPr>
        <w:t xml:space="preserve"> </w:t>
      </w:r>
      <w:r>
        <w:rPr>
          <w:rtl/>
          <w:lang w:bidi="fa-IR"/>
        </w:rPr>
        <w:t xml:space="preserve">- </w:t>
      </w:r>
      <w:r w:rsidRPr="00C3465B">
        <w:rPr>
          <w:rtl/>
          <w:lang w:bidi="fa-IR"/>
        </w:rPr>
        <w:t>عن الحقيقة والمجاز</w:t>
      </w:r>
      <w:r>
        <w:rPr>
          <w:rtl/>
          <w:lang w:bidi="fa-IR"/>
        </w:rPr>
        <w:t>،</w:t>
      </w:r>
      <w:r w:rsidRPr="00C3465B">
        <w:rPr>
          <w:rtl/>
          <w:lang w:bidi="fa-IR"/>
        </w:rPr>
        <w:t xml:space="preserve"> ويفتحون فيه باب التأويل</w:t>
      </w:r>
      <w:r>
        <w:rPr>
          <w:rtl/>
          <w:lang w:bidi="fa-IR"/>
        </w:rPr>
        <w:t>،</w:t>
      </w:r>
      <w:r w:rsidRPr="00C3465B">
        <w:rPr>
          <w:rtl/>
          <w:lang w:bidi="fa-IR"/>
        </w:rPr>
        <w:t xml:space="preserve"> فهو فعلهم ذلك إذا حملهم عليه نصرة إمامهم على غيره من الأئمة</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إحياء علوم الدين 1 / 37.</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أعلام الموقعين 4 / 245.</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أعلام الموقعين 4 / 249.</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 xml:space="preserve">فحفظ رأيه أهم عليهم من إخراج كلام نبيّهم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عن الحقيقة</w:t>
      </w:r>
      <w:r>
        <w:rPr>
          <w:rtl/>
          <w:lang w:bidi="fa-IR"/>
        </w:rPr>
        <w:t xml:space="preserve"> ..</w:t>
      </w:r>
      <w:r w:rsidRPr="00C3465B">
        <w:rPr>
          <w:rtl/>
          <w:lang w:bidi="fa-IR"/>
        </w:rPr>
        <w:t>. والإ</w:t>
      </w:r>
      <w:r w:rsidR="00A840B9">
        <w:rPr>
          <w:rFonts w:hint="cs"/>
          <w:rtl/>
          <w:lang w:bidi="fa-IR"/>
        </w:rPr>
        <w:t>ِ</w:t>
      </w:r>
      <w:r w:rsidRPr="00C3465B">
        <w:rPr>
          <w:rtl/>
          <w:lang w:bidi="fa-IR"/>
        </w:rPr>
        <w:t>مام ليس بمعصوم حتى نأوّل له كلمات الشريعة ونترك حقيقة الكلام</w:t>
      </w:r>
      <w:r>
        <w:rPr>
          <w:rtl/>
          <w:lang w:bidi="fa-IR"/>
        </w:rPr>
        <w:t>،</w:t>
      </w:r>
      <w:r w:rsidRPr="00C3465B">
        <w:rPr>
          <w:rtl/>
          <w:lang w:bidi="fa-IR"/>
        </w:rPr>
        <w:t xml:space="preserve"> ولم يأذن الله تعالى ورسوله لأحد</w:t>
      </w:r>
      <w:r w:rsidR="00804CE0">
        <w:rPr>
          <w:rFonts w:hint="cs"/>
          <w:rtl/>
          <w:lang w:bidi="fa-IR"/>
        </w:rPr>
        <w:t>ٍ</w:t>
      </w:r>
      <w:r w:rsidRPr="00C3465B">
        <w:rPr>
          <w:rtl/>
          <w:lang w:bidi="fa-IR"/>
        </w:rPr>
        <w:t xml:space="preserve"> بهذه النصرة لأحد</w:t>
      </w:r>
      <w:r>
        <w:rPr>
          <w:rtl/>
          <w:lang w:bidi="fa-IR"/>
        </w:rPr>
        <w:t xml:space="preserve"> ..</w:t>
      </w:r>
      <w:r w:rsidRPr="00C3465B">
        <w:rPr>
          <w:rtl/>
          <w:lang w:bidi="fa-IR"/>
        </w:rPr>
        <w:t xml:space="preserve">. » </w:t>
      </w:r>
      <w:r w:rsidRPr="00BE597A">
        <w:rPr>
          <w:rStyle w:val="libFootnotenumChar"/>
          <w:rtl/>
        </w:rPr>
        <w:t>(1)</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دراسات اللبيب</w:t>
      </w:r>
      <w:r w:rsidR="00A41E48">
        <w:rPr>
          <w:rtl/>
        </w:rPr>
        <w:t xml:space="preserve"> - </w:t>
      </w:r>
      <w:r w:rsidR="00A41E48" w:rsidRPr="00C3465B">
        <w:rPr>
          <w:rtl/>
        </w:rPr>
        <w:t>الدراسة الثامنة.</w:t>
      </w:r>
    </w:p>
    <w:p w:rsidR="00A41E48" w:rsidRDefault="00A41E48" w:rsidP="00A41E48">
      <w:pPr>
        <w:pStyle w:val="libNormal"/>
        <w:rPr>
          <w:rtl/>
          <w:lang w:bidi="fa-IR"/>
        </w:rPr>
      </w:pPr>
      <w:r>
        <w:rPr>
          <w:rtl/>
          <w:lang w:bidi="fa-IR"/>
        </w:rPr>
        <w:br w:type="page"/>
      </w:r>
    </w:p>
    <w:p w:rsidR="00A41E48" w:rsidRDefault="00A41E48" w:rsidP="00A41E48">
      <w:pPr>
        <w:pStyle w:val="libNormal"/>
        <w:rPr>
          <w:rtl/>
          <w:lang w:bidi="fa-IR"/>
        </w:rPr>
      </w:pPr>
      <w:r>
        <w:rPr>
          <w:rtl/>
          <w:lang w:bidi="fa-IR"/>
        </w:rPr>
        <w:lastRenderedPageBreak/>
        <w:br w:type="page"/>
      </w:r>
    </w:p>
    <w:p w:rsidR="00A41E48" w:rsidRDefault="00A41E48" w:rsidP="00A41E48">
      <w:pPr>
        <w:pStyle w:val="Heading1Center"/>
        <w:rPr>
          <w:rtl/>
          <w:lang w:bidi="fa-IR"/>
        </w:rPr>
      </w:pPr>
      <w:bookmarkStart w:id="1238" w:name="_Toc320549637"/>
      <w:bookmarkStart w:id="1239" w:name="_Toc408483447"/>
      <w:bookmarkStart w:id="1240" w:name="_Toc95570944"/>
      <w:r w:rsidRPr="00C3465B">
        <w:rPr>
          <w:rtl/>
          <w:lang w:bidi="fa-IR"/>
        </w:rPr>
        <w:lastRenderedPageBreak/>
        <w:t>تفنيد المعارضة</w:t>
      </w:r>
      <w:bookmarkEnd w:id="1238"/>
      <w:bookmarkEnd w:id="1239"/>
      <w:bookmarkEnd w:id="1240"/>
    </w:p>
    <w:p w:rsidR="0043598D" w:rsidRDefault="00A41E48" w:rsidP="00A41E48">
      <w:pPr>
        <w:pStyle w:val="Heading1Center"/>
        <w:rPr>
          <w:rtl/>
          <w:lang w:bidi="fa-IR"/>
        </w:rPr>
      </w:pPr>
      <w:bookmarkStart w:id="1241" w:name="_Toc320549638"/>
      <w:bookmarkStart w:id="1242" w:name="_Toc408483448"/>
      <w:bookmarkStart w:id="1243" w:name="_Toc95570945"/>
      <w:r w:rsidRPr="00C3465B">
        <w:rPr>
          <w:rtl/>
          <w:lang w:bidi="fa-IR"/>
        </w:rPr>
        <w:t>بحديث الاقتداء بالشيخين</w:t>
      </w:r>
      <w:bookmarkEnd w:id="1241"/>
      <w:bookmarkEnd w:id="1242"/>
      <w:bookmarkEnd w:id="1243"/>
    </w:p>
    <w:p w:rsidR="00A41E48" w:rsidRDefault="00A41E48" w:rsidP="00A41E48">
      <w:pPr>
        <w:pStyle w:val="libNormal"/>
        <w:rPr>
          <w:rtl/>
          <w:lang w:bidi="fa-IR"/>
        </w:rPr>
      </w:pPr>
      <w:r>
        <w:rPr>
          <w:rtl/>
          <w:lang w:bidi="fa-IR"/>
        </w:rPr>
        <w:br w:type="page"/>
      </w:r>
    </w:p>
    <w:p w:rsidR="00A41E48" w:rsidRDefault="00A41E48" w:rsidP="00A41E48">
      <w:pPr>
        <w:pStyle w:val="libNormal"/>
        <w:rPr>
          <w:rtl/>
          <w:lang w:bidi="fa-IR"/>
        </w:rPr>
      </w:pPr>
      <w:r>
        <w:rPr>
          <w:rtl/>
          <w:lang w:bidi="fa-IR"/>
        </w:rPr>
        <w:lastRenderedPageBreak/>
        <w:br w:type="page"/>
      </w:r>
    </w:p>
    <w:p w:rsidR="00A41E48" w:rsidRPr="00C3465B" w:rsidRDefault="00A41E48" w:rsidP="00A41E48">
      <w:pPr>
        <w:pStyle w:val="libNormal"/>
        <w:rPr>
          <w:rtl/>
          <w:lang w:bidi="fa-IR"/>
        </w:rPr>
      </w:pPr>
      <w:r w:rsidRPr="00C3465B">
        <w:rPr>
          <w:rtl/>
          <w:lang w:bidi="fa-IR"/>
        </w:rPr>
        <w:lastRenderedPageBreak/>
        <w:t>وبقي شيء</w:t>
      </w:r>
      <w:r>
        <w:rPr>
          <w:rtl/>
          <w:lang w:bidi="fa-IR"/>
        </w:rPr>
        <w:t xml:space="preserve"> ..</w:t>
      </w:r>
      <w:r w:rsidRPr="00C3465B">
        <w:rPr>
          <w:rtl/>
          <w:lang w:bidi="fa-IR"/>
        </w:rPr>
        <w:t>. وهو آخر ما تذرّع به ( الدّهلوي ) في جواب حديث الطّير</w:t>
      </w:r>
      <w:r>
        <w:rPr>
          <w:rtl/>
          <w:lang w:bidi="fa-IR"/>
        </w:rPr>
        <w:t xml:space="preserve"> ..</w:t>
      </w:r>
      <w:r w:rsidRPr="00C3465B">
        <w:rPr>
          <w:rtl/>
          <w:lang w:bidi="fa-IR"/>
        </w:rPr>
        <w:t>. دعوى معارضته بحديث ال</w:t>
      </w:r>
      <w:r w:rsidR="00804CE0">
        <w:rPr>
          <w:rFonts w:hint="cs"/>
          <w:rtl/>
          <w:lang w:bidi="fa-IR"/>
        </w:rPr>
        <w:t>إِ</w:t>
      </w:r>
      <w:r w:rsidRPr="00C3465B">
        <w:rPr>
          <w:rtl/>
          <w:lang w:bidi="fa-IR"/>
        </w:rPr>
        <w:t xml:space="preserve">قتداء الذي يروونه عن رسول الله </w:t>
      </w:r>
      <w:r w:rsidR="00082BFE" w:rsidRPr="00082BFE">
        <w:rPr>
          <w:rStyle w:val="libAlaemChar"/>
          <w:rtl/>
        </w:rPr>
        <w:t>صلى‌الله‌عليه‌وآله‌وسلم</w:t>
      </w:r>
      <w:r w:rsidR="006103F2">
        <w:rPr>
          <w:rStyle w:val="libAlaemChar"/>
          <w:rtl/>
        </w:rPr>
        <w:t xml:space="preserve"> </w:t>
      </w:r>
      <w:r>
        <w:rPr>
          <w:rtl/>
          <w:lang w:bidi="fa-IR"/>
        </w:rPr>
        <w:t>..</w:t>
      </w:r>
      <w:r w:rsidRPr="00C3465B">
        <w:rPr>
          <w:rtl/>
          <w:lang w:bidi="fa-IR"/>
        </w:rPr>
        <w:t>. وهذا</w:t>
      </w:r>
      <w:r>
        <w:rPr>
          <w:rtl/>
          <w:lang w:bidi="fa-IR"/>
        </w:rPr>
        <w:t>:</w:t>
      </w:r>
    </w:p>
    <w:p w:rsidR="00A41E48" w:rsidRDefault="00A41E48" w:rsidP="00A41E48">
      <w:pPr>
        <w:pStyle w:val="libBold1"/>
        <w:rPr>
          <w:rtl/>
          <w:lang w:bidi="fa-IR"/>
        </w:rPr>
      </w:pPr>
      <w:r>
        <w:rPr>
          <w:rtl/>
          <w:lang w:bidi="fa-IR"/>
        </w:rPr>
        <w:t>قوله:</w:t>
      </w:r>
    </w:p>
    <w:p w:rsidR="00A41E48" w:rsidRPr="00C3465B" w:rsidRDefault="00A41E48" w:rsidP="00A41E48">
      <w:pPr>
        <w:pStyle w:val="libNormal"/>
        <w:rPr>
          <w:rtl/>
          <w:lang w:bidi="fa-IR"/>
        </w:rPr>
      </w:pPr>
      <w:r w:rsidRPr="00C3465B">
        <w:rPr>
          <w:rtl/>
          <w:lang w:bidi="fa-IR"/>
        </w:rPr>
        <w:t>« وأيضا</w:t>
      </w:r>
      <w:r w:rsidR="00804CE0">
        <w:rPr>
          <w:rFonts w:hint="cs"/>
          <w:rtl/>
          <w:lang w:bidi="fa-IR"/>
        </w:rPr>
        <w:t>ً</w:t>
      </w:r>
      <w:r>
        <w:rPr>
          <w:rtl/>
          <w:lang w:bidi="fa-IR"/>
        </w:rPr>
        <w:t>،</w:t>
      </w:r>
      <w:r w:rsidRPr="00C3465B">
        <w:rPr>
          <w:rtl/>
          <w:lang w:bidi="fa-IR"/>
        </w:rPr>
        <w:t xml:space="preserve"> فإنّه</w:t>
      </w:r>
      <w:r>
        <w:rPr>
          <w:rtl/>
          <w:lang w:bidi="fa-IR"/>
        </w:rPr>
        <w:t xml:space="preserve"> - </w:t>
      </w:r>
      <w:r w:rsidRPr="00C3465B">
        <w:rPr>
          <w:rtl/>
          <w:lang w:bidi="fa-IR"/>
        </w:rPr>
        <w:t>على تقدير دلالته على المدعى</w:t>
      </w:r>
      <w:r>
        <w:rPr>
          <w:rtl/>
          <w:lang w:bidi="fa-IR"/>
        </w:rPr>
        <w:t xml:space="preserve"> - </w:t>
      </w:r>
      <w:r w:rsidRPr="00C3465B">
        <w:rPr>
          <w:rtl/>
          <w:lang w:bidi="fa-IR"/>
        </w:rPr>
        <w:t>لا يقاوم الأخبار الصحاح الدالة على خلافة أبي بكر وعمر</w:t>
      </w:r>
      <w:r>
        <w:rPr>
          <w:rtl/>
          <w:lang w:bidi="fa-IR"/>
        </w:rPr>
        <w:t>،</w:t>
      </w:r>
      <w:r w:rsidRPr="00C3465B">
        <w:rPr>
          <w:rtl/>
          <w:lang w:bidi="fa-IR"/>
        </w:rPr>
        <w:t xml:space="preserve"> مثل</w:t>
      </w:r>
      <w:r>
        <w:rPr>
          <w:rtl/>
          <w:lang w:bidi="fa-IR"/>
        </w:rPr>
        <w:t>:</w:t>
      </w:r>
      <w:r>
        <w:rPr>
          <w:rFonts w:hint="cs"/>
          <w:rtl/>
          <w:lang w:bidi="fa-IR"/>
        </w:rPr>
        <w:t xml:space="preserve"> </w:t>
      </w:r>
      <w:r w:rsidR="00804CE0">
        <w:rPr>
          <w:rFonts w:hint="cs"/>
          <w:rtl/>
        </w:rPr>
        <w:t>إ</w:t>
      </w:r>
      <w:r w:rsidRPr="00C3465B">
        <w:rPr>
          <w:rtl/>
        </w:rPr>
        <w:t>قتدوا باللّذين من بعدي أبي بكر وعمر</w:t>
      </w:r>
      <w:r>
        <w:rPr>
          <w:rFonts w:hint="cs"/>
          <w:rtl/>
        </w:rPr>
        <w:t>،</w:t>
      </w:r>
      <w:r w:rsidRPr="00C3465B">
        <w:rPr>
          <w:rtl/>
          <w:lang w:bidi="fa-IR"/>
        </w:rPr>
        <w:t xml:space="preserve"> وغير ذلك »</w:t>
      </w:r>
      <w:r>
        <w:rPr>
          <w:rtl/>
          <w:lang w:bidi="fa-IR"/>
        </w:rPr>
        <w:t>.</w:t>
      </w:r>
    </w:p>
    <w:p w:rsidR="00A41E48" w:rsidRPr="00C3465B" w:rsidRDefault="00A41E48" w:rsidP="00A41E48">
      <w:pPr>
        <w:pStyle w:val="libBold1"/>
        <w:rPr>
          <w:rtl/>
          <w:lang w:bidi="fa-IR"/>
        </w:rPr>
      </w:pPr>
      <w:r w:rsidRPr="00C3465B">
        <w:rPr>
          <w:rtl/>
          <w:lang w:bidi="fa-IR"/>
        </w:rPr>
        <w:t>أقول</w:t>
      </w:r>
      <w:r>
        <w:rPr>
          <w:rtl/>
          <w:lang w:bidi="fa-IR"/>
        </w:rPr>
        <w:t>:</w:t>
      </w:r>
    </w:p>
    <w:p w:rsidR="00A41E48" w:rsidRPr="00C3465B" w:rsidRDefault="00A41E48" w:rsidP="00A41E48">
      <w:pPr>
        <w:pStyle w:val="libNormal"/>
        <w:rPr>
          <w:rtl/>
          <w:lang w:bidi="fa-IR"/>
        </w:rPr>
      </w:pPr>
      <w:r w:rsidRPr="00C3465B">
        <w:rPr>
          <w:rtl/>
          <w:lang w:bidi="fa-IR"/>
        </w:rPr>
        <w:t>هذا الكلام المشتمل على الإ</w:t>
      </w:r>
      <w:r w:rsidR="00804CE0">
        <w:rPr>
          <w:rFonts w:hint="cs"/>
          <w:rtl/>
          <w:lang w:bidi="fa-IR"/>
        </w:rPr>
        <w:t>ِ</w:t>
      </w:r>
      <w:r w:rsidRPr="00C3465B">
        <w:rPr>
          <w:rtl/>
          <w:lang w:bidi="fa-IR"/>
        </w:rPr>
        <w:t>حتجاج بحديث ال</w:t>
      </w:r>
      <w:r w:rsidR="00804CE0">
        <w:rPr>
          <w:rFonts w:hint="cs"/>
          <w:rtl/>
          <w:lang w:bidi="fa-IR"/>
        </w:rPr>
        <w:t>إِ</w:t>
      </w:r>
      <w:r w:rsidRPr="00C3465B">
        <w:rPr>
          <w:rtl/>
          <w:lang w:bidi="fa-IR"/>
        </w:rPr>
        <w:t>قتداء في غاية الوهن والهوان</w:t>
      </w:r>
      <w:r>
        <w:rPr>
          <w:rtl/>
          <w:lang w:bidi="fa-IR"/>
        </w:rPr>
        <w:t>،</w:t>
      </w:r>
      <w:r w:rsidRPr="00C3465B">
        <w:rPr>
          <w:rtl/>
          <w:lang w:bidi="fa-IR"/>
        </w:rPr>
        <w:t xml:space="preserve"> لأنّ الحديث المذكور من الأحاديث الموضوعة</w:t>
      </w:r>
      <w:r>
        <w:rPr>
          <w:rtl/>
          <w:lang w:bidi="fa-IR"/>
        </w:rPr>
        <w:t>،</w:t>
      </w:r>
      <w:r w:rsidRPr="00C3465B">
        <w:rPr>
          <w:rtl/>
          <w:lang w:bidi="fa-IR"/>
        </w:rPr>
        <w:t xml:space="preserve"> فدعوى صحّته والاحتجاج به باطلة</w:t>
      </w:r>
      <w:r>
        <w:rPr>
          <w:rtl/>
          <w:lang w:bidi="fa-IR"/>
        </w:rPr>
        <w:t>،</w:t>
      </w:r>
      <w:r w:rsidRPr="00C3465B">
        <w:rPr>
          <w:rtl/>
          <w:lang w:bidi="fa-IR"/>
        </w:rPr>
        <w:t xml:space="preserve"> مضافا</w:t>
      </w:r>
      <w:r w:rsidR="00804CE0">
        <w:rPr>
          <w:rFonts w:hint="cs"/>
          <w:rtl/>
          <w:lang w:bidi="fa-IR"/>
        </w:rPr>
        <w:t>ً</w:t>
      </w:r>
      <w:r w:rsidRPr="00C3465B">
        <w:rPr>
          <w:rtl/>
          <w:lang w:bidi="fa-IR"/>
        </w:rPr>
        <w:t xml:space="preserve"> إلى الوجوه ال</w:t>
      </w:r>
      <w:r w:rsidR="00804CE0">
        <w:rPr>
          <w:rFonts w:hint="cs"/>
          <w:rtl/>
          <w:lang w:bidi="fa-IR"/>
        </w:rPr>
        <w:t>اُ</w:t>
      </w:r>
      <w:r w:rsidRPr="00C3465B">
        <w:rPr>
          <w:rtl/>
          <w:lang w:bidi="fa-IR"/>
        </w:rPr>
        <w:t>خرى لبطلان هذا الكلام</w:t>
      </w:r>
      <w:r>
        <w:rPr>
          <w:rtl/>
          <w:lang w:bidi="fa-IR"/>
        </w:rPr>
        <w:t xml:space="preserve"> ..</w:t>
      </w:r>
      <w:r w:rsidRPr="00C3465B">
        <w:rPr>
          <w:rtl/>
          <w:lang w:bidi="fa-IR"/>
        </w:rPr>
        <w:t>.</w:t>
      </w:r>
      <w:r>
        <w:rPr>
          <w:rFonts w:hint="cs"/>
          <w:rtl/>
          <w:lang w:bidi="fa-IR"/>
        </w:rPr>
        <w:t xml:space="preserve"> </w:t>
      </w:r>
      <w:r w:rsidRPr="00C3465B">
        <w:rPr>
          <w:rtl/>
          <w:lang w:bidi="fa-IR"/>
        </w:rPr>
        <w:t>فنقول</w:t>
      </w:r>
      <w:r>
        <w:rPr>
          <w:rtl/>
          <w:lang w:bidi="fa-IR"/>
        </w:rPr>
        <w:t>:</w:t>
      </w:r>
    </w:p>
    <w:p w:rsidR="00A41E48" w:rsidRPr="00C3465B" w:rsidRDefault="00A41E48" w:rsidP="00A41E48">
      <w:pPr>
        <w:pStyle w:val="Heading3"/>
        <w:rPr>
          <w:rtl/>
          <w:lang w:bidi="fa-IR"/>
        </w:rPr>
      </w:pPr>
      <w:bookmarkStart w:id="1244" w:name="_Toc320549639"/>
      <w:bookmarkStart w:id="1245" w:name="_Toc408483449"/>
      <w:bookmarkStart w:id="1246" w:name="_Toc95570946"/>
      <w:r w:rsidRPr="00C3465B">
        <w:rPr>
          <w:rtl/>
          <w:lang w:bidi="fa-IR"/>
        </w:rPr>
        <w:t>1</w:t>
      </w:r>
      <w:r>
        <w:rPr>
          <w:rtl/>
          <w:lang w:bidi="fa-IR"/>
        </w:rPr>
        <w:t xml:space="preserve"> - </w:t>
      </w:r>
      <w:r w:rsidRPr="00C3465B">
        <w:rPr>
          <w:rtl/>
          <w:lang w:bidi="fa-IR"/>
        </w:rPr>
        <w:t>المعارضة بما اختصوا بروايته غير مسموعة</w:t>
      </w:r>
      <w:bookmarkEnd w:id="1244"/>
      <w:bookmarkEnd w:id="1245"/>
      <w:bookmarkEnd w:id="1246"/>
    </w:p>
    <w:p w:rsidR="00A41E48" w:rsidRPr="00C3465B" w:rsidRDefault="00A41E48" w:rsidP="00A41E48">
      <w:pPr>
        <w:pStyle w:val="libNormal"/>
        <w:rPr>
          <w:rtl/>
          <w:lang w:bidi="fa-IR"/>
        </w:rPr>
      </w:pPr>
      <w:r w:rsidRPr="00C3465B">
        <w:rPr>
          <w:rtl/>
          <w:lang w:bidi="fa-IR"/>
        </w:rPr>
        <w:t>إنّ هذا الكلام لا يناسب شأن ( الدّهلوي )</w:t>
      </w:r>
      <w:r>
        <w:rPr>
          <w:rtl/>
          <w:lang w:bidi="fa-IR"/>
        </w:rPr>
        <w:t xml:space="preserve"> ..</w:t>
      </w:r>
      <w:r w:rsidRPr="00C3465B">
        <w:rPr>
          <w:rtl/>
          <w:lang w:bidi="fa-IR"/>
        </w:rPr>
        <w:t>. لأنّ من القواعد المقرّرة</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للبحث والمناظرة</w:t>
      </w:r>
      <w:r>
        <w:rPr>
          <w:rtl/>
          <w:lang w:bidi="fa-IR"/>
        </w:rPr>
        <w:t>،</w:t>
      </w:r>
      <w:r w:rsidRPr="00C3465B">
        <w:rPr>
          <w:rtl/>
          <w:lang w:bidi="fa-IR"/>
        </w:rPr>
        <w:t xml:space="preserve"> المعلومة لأصاغر الطلبة فضلا</w:t>
      </w:r>
      <w:r w:rsidR="00804CE0">
        <w:rPr>
          <w:rFonts w:hint="cs"/>
          <w:rtl/>
          <w:lang w:bidi="fa-IR"/>
        </w:rPr>
        <w:t>ً</w:t>
      </w:r>
      <w:r w:rsidRPr="00C3465B">
        <w:rPr>
          <w:rtl/>
          <w:lang w:bidi="fa-IR"/>
        </w:rPr>
        <w:t xml:space="preserve"> عن الأفاضل</w:t>
      </w:r>
      <w:r>
        <w:rPr>
          <w:rtl/>
          <w:lang w:bidi="fa-IR"/>
        </w:rPr>
        <w:t>:</w:t>
      </w:r>
      <w:r w:rsidRPr="00C3465B">
        <w:rPr>
          <w:rtl/>
          <w:lang w:bidi="fa-IR"/>
        </w:rPr>
        <w:t xml:space="preserve"> عدم جواز الإ</w:t>
      </w:r>
      <w:r w:rsidR="00804CE0">
        <w:rPr>
          <w:rFonts w:hint="cs"/>
          <w:rtl/>
          <w:lang w:bidi="fa-IR"/>
        </w:rPr>
        <w:t>ِ</w:t>
      </w:r>
      <w:r w:rsidRPr="00C3465B">
        <w:rPr>
          <w:rtl/>
          <w:lang w:bidi="fa-IR"/>
        </w:rPr>
        <w:t>حتجاج على الخصم بما لا يرويه ولا يرضاه</w:t>
      </w:r>
      <w:r>
        <w:rPr>
          <w:rtl/>
          <w:lang w:bidi="fa-IR"/>
        </w:rPr>
        <w:t>،</w:t>
      </w:r>
      <w:r w:rsidRPr="00C3465B">
        <w:rPr>
          <w:rtl/>
          <w:lang w:bidi="fa-IR"/>
        </w:rPr>
        <w:t xml:space="preserve"> فكيف يحتّج ( الدّهلوي ) بحديث ال</w:t>
      </w:r>
      <w:r w:rsidR="00804CE0">
        <w:rPr>
          <w:rFonts w:hint="cs"/>
          <w:rtl/>
          <w:lang w:bidi="fa-IR"/>
        </w:rPr>
        <w:t>إِ</w:t>
      </w:r>
      <w:r w:rsidRPr="00C3465B">
        <w:rPr>
          <w:rtl/>
          <w:lang w:bidi="fa-IR"/>
        </w:rPr>
        <w:t>قتداء ونحوه ممّا اختصّ أهل السنّة بروايته ويريد إلزام الشيعة بذلك</w:t>
      </w:r>
      <w:r>
        <w:rPr>
          <w:rtl/>
          <w:lang w:bidi="fa-IR"/>
        </w:rPr>
        <w:t>؟</w:t>
      </w:r>
    </w:p>
    <w:p w:rsidR="00A41E48" w:rsidRPr="00C3465B" w:rsidRDefault="00A41E48" w:rsidP="00A41E48">
      <w:pPr>
        <w:pStyle w:val="libNormal"/>
        <w:rPr>
          <w:rtl/>
          <w:lang w:bidi="fa-IR"/>
        </w:rPr>
      </w:pPr>
      <w:r w:rsidRPr="00C3465B">
        <w:rPr>
          <w:rtl/>
          <w:lang w:bidi="fa-IR"/>
        </w:rPr>
        <w:t>إنّه لا يجوز الإ</w:t>
      </w:r>
      <w:r w:rsidR="00804CE0">
        <w:rPr>
          <w:rFonts w:hint="cs"/>
          <w:rtl/>
          <w:lang w:bidi="fa-IR"/>
        </w:rPr>
        <w:t>ِ</w:t>
      </w:r>
      <w:r w:rsidRPr="00C3465B">
        <w:rPr>
          <w:rtl/>
          <w:lang w:bidi="fa-IR"/>
        </w:rPr>
        <w:t>حتجاج على الشيعة بما لا ترضاه حتى لو كان في غاية الصحة عند أهل السنّة</w:t>
      </w:r>
      <w:r>
        <w:rPr>
          <w:rtl/>
          <w:lang w:bidi="fa-IR"/>
        </w:rPr>
        <w:t xml:space="preserve"> ..</w:t>
      </w:r>
      <w:r w:rsidRPr="00C3465B">
        <w:rPr>
          <w:rtl/>
          <w:lang w:bidi="fa-IR"/>
        </w:rPr>
        <w:t>.</w:t>
      </w:r>
    </w:p>
    <w:p w:rsidR="0043598D" w:rsidRDefault="00A41E48" w:rsidP="00A41E48">
      <w:pPr>
        <w:pStyle w:val="Heading3"/>
        <w:rPr>
          <w:rtl/>
          <w:lang w:bidi="fa-IR"/>
        </w:rPr>
      </w:pPr>
      <w:bookmarkStart w:id="1247" w:name="_Toc320549640"/>
      <w:bookmarkStart w:id="1248" w:name="_Toc408483450"/>
      <w:bookmarkStart w:id="1249" w:name="_Toc95570947"/>
      <w:r w:rsidRPr="00C3465B">
        <w:rPr>
          <w:rtl/>
          <w:lang w:bidi="fa-IR"/>
        </w:rPr>
        <w:t>2</w:t>
      </w:r>
      <w:r>
        <w:rPr>
          <w:rtl/>
          <w:lang w:bidi="fa-IR"/>
        </w:rPr>
        <w:t xml:space="preserve"> - </w:t>
      </w:r>
      <w:r w:rsidRPr="00C3465B">
        <w:rPr>
          <w:rtl/>
          <w:lang w:bidi="fa-IR"/>
        </w:rPr>
        <w:t>المعارضة به ينافي ما التزم به ( الدّهلوي )</w:t>
      </w:r>
      <w:bookmarkEnd w:id="1247"/>
      <w:bookmarkEnd w:id="1248"/>
      <w:bookmarkEnd w:id="1249"/>
    </w:p>
    <w:p w:rsidR="00A41E48" w:rsidRPr="00C3465B" w:rsidRDefault="00A41E48" w:rsidP="00A41E48">
      <w:pPr>
        <w:pStyle w:val="libNormal"/>
        <w:rPr>
          <w:rtl/>
          <w:lang w:bidi="fa-IR"/>
        </w:rPr>
      </w:pPr>
      <w:r w:rsidRPr="00C3465B">
        <w:rPr>
          <w:rtl/>
          <w:lang w:bidi="fa-IR"/>
        </w:rPr>
        <w:t>بل معارضة ( الدّهلوي ) واستدلاله بهذا الحديث ينافي ما التزم به في نفس كتابه ( التحفة )</w:t>
      </w:r>
      <w:r>
        <w:rPr>
          <w:rtl/>
          <w:lang w:bidi="fa-IR"/>
        </w:rPr>
        <w:t xml:space="preserve"> ..</w:t>
      </w:r>
      <w:r w:rsidRPr="00C3465B">
        <w:rPr>
          <w:rtl/>
          <w:lang w:bidi="fa-IR"/>
        </w:rPr>
        <w:t>. فإنّه قد صرّح في أوّله بأنّه قد التزم فيه بعدم النقل إل</w:t>
      </w:r>
      <w:r w:rsidR="00804CE0">
        <w:rPr>
          <w:rFonts w:hint="cs"/>
          <w:rtl/>
          <w:lang w:bidi="fa-IR"/>
        </w:rPr>
        <w:t>ّ</w:t>
      </w:r>
      <w:r w:rsidRPr="00C3465B">
        <w:rPr>
          <w:rtl/>
          <w:lang w:bidi="fa-IR"/>
        </w:rPr>
        <w:t>ا عن الكتب المعتبرة للشيعة</w:t>
      </w:r>
      <w:r>
        <w:rPr>
          <w:rtl/>
          <w:lang w:bidi="fa-IR"/>
        </w:rPr>
        <w:t>،</w:t>
      </w:r>
      <w:r w:rsidRPr="00C3465B">
        <w:rPr>
          <w:rtl/>
          <w:lang w:bidi="fa-IR"/>
        </w:rPr>
        <w:t xml:space="preserve"> وأن يكون إلزامهم بها لا بما يرويه أهل السنّة</w:t>
      </w:r>
      <w:r>
        <w:rPr>
          <w:rtl/>
          <w:lang w:bidi="fa-IR"/>
        </w:rPr>
        <w:t xml:space="preserve"> ..</w:t>
      </w:r>
      <w:r w:rsidRPr="00C3465B">
        <w:rPr>
          <w:rtl/>
          <w:lang w:bidi="fa-IR"/>
        </w:rPr>
        <w:t>.</w:t>
      </w:r>
    </w:p>
    <w:p w:rsidR="0043598D" w:rsidRDefault="00A41E48" w:rsidP="00A41E48">
      <w:pPr>
        <w:pStyle w:val="libNormal"/>
        <w:rPr>
          <w:rtl/>
          <w:lang w:bidi="fa-IR"/>
        </w:rPr>
      </w:pPr>
      <w:r w:rsidRPr="00C3465B">
        <w:rPr>
          <w:rtl/>
          <w:lang w:bidi="fa-IR"/>
        </w:rPr>
        <w:t>فالعجب منه كيف نسي هذا الأصل في غير موضع من بحوث كتابه</w:t>
      </w:r>
      <w:r>
        <w:rPr>
          <w:rtl/>
          <w:lang w:bidi="fa-IR"/>
        </w:rPr>
        <w:t>!!</w:t>
      </w:r>
      <w:r w:rsidRPr="00C3465B">
        <w:rPr>
          <w:rtl/>
          <w:lang w:bidi="fa-IR"/>
        </w:rPr>
        <w:t xml:space="preserve"> والأعجب من ذلك تكراره لهذا الذي التزم به وتأكيده إيّاه</w:t>
      </w:r>
      <w:r>
        <w:rPr>
          <w:rtl/>
          <w:lang w:bidi="fa-IR"/>
        </w:rPr>
        <w:t>،</w:t>
      </w:r>
      <w:r w:rsidRPr="00C3465B">
        <w:rPr>
          <w:rtl/>
          <w:lang w:bidi="fa-IR"/>
        </w:rPr>
        <w:t xml:space="preserve"> فراجع كلامه في الباب الرابع بعد ذكر حديث الثقلين</w:t>
      </w:r>
      <w:r>
        <w:rPr>
          <w:rtl/>
          <w:lang w:bidi="fa-IR"/>
        </w:rPr>
        <w:t>،</w:t>
      </w:r>
      <w:r w:rsidRPr="00C3465B">
        <w:rPr>
          <w:rtl/>
          <w:lang w:bidi="fa-IR"/>
        </w:rPr>
        <w:t xml:space="preserve"> وفي الباب السادس بعد ذكر مسألة تفضيل غير الأنبياء</w:t>
      </w:r>
      <w:r>
        <w:rPr>
          <w:rtl/>
          <w:lang w:bidi="fa-IR"/>
        </w:rPr>
        <w:t>،</w:t>
      </w:r>
      <w:r w:rsidRPr="00C3465B">
        <w:rPr>
          <w:rtl/>
          <w:lang w:bidi="fa-IR"/>
        </w:rPr>
        <w:t xml:space="preserve"> وفي الباب السّابع أيضا</w:t>
      </w:r>
      <w:r>
        <w:rPr>
          <w:rtl/>
          <w:lang w:bidi="fa-IR"/>
        </w:rPr>
        <w:t xml:space="preserve"> - </w:t>
      </w:r>
      <w:r w:rsidRPr="00C3465B">
        <w:rPr>
          <w:rtl/>
          <w:lang w:bidi="fa-IR"/>
        </w:rPr>
        <w:t>وهو باب الإمامة</w:t>
      </w:r>
      <w:r>
        <w:rPr>
          <w:rtl/>
          <w:lang w:bidi="fa-IR"/>
        </w:rPr>
        <w:t xml:space="preserve"> - </w:t>
      </w:r>
      <w:r w:rsidRPr="00C3465B">
        <w:rPr>
          <w:rtl/>
          <w:lang w:bidi="fa-IR"/>
        </w:rPr>
        <w:t>نصّ على عدم تمسكّه بغير روايات الشيعة</w:t>
      </w:r>
      <w:r>
        <w:rPr>
          <w:rtl/>
          <w:lang w:bidi="fa-IR"/>
        </w:rPr>
        <w:t xml:space="preserve"> ..</w:t>
      </w:r>
      <w:r w:rsidRPr="00C3465B">
        <w:rPr>
          <w:rtl/>
          <w:lang w:bidi="fa-IR"/>
        </w:rPr>
        <w:t>. في مقابلتها</w:t>
      </w:r>
      <w:r>
        <w:rPr>
          <w:rtl/>
          <w:lang w:bidi="fa-IR"/>
        </w:rPr>
        <w:t>!</w:t>
      </w:r>
    </w:p>
    <w:p w:rsidR="00A41E48" w:rsidRPr="00C3465B" w:rsidRDefault="00A41E48" w:rsidP="00A41E48">
      <w:pPr>
        <w:pStyle w:val="libNormal"/>
        <w:rPr>
          <w:rtl/>
          <w:lang w:bidi="fa-IR"/>
        </w:rPr>
      </w:pPr>
      <w:r w:rsidRPr="00C3465B">
        <w:rPr>
          <w:rtl/>
          <w:lang w:bidi="fa-IR"/>
        </w:rPr>
        <w:t>فقد تعهّد ( الدّهلوي ) وجدّد عهده وميثاقه غير مرة</w:t>
      </w:r>
      <w:r>
        <w:rPr>
          <w:rtl/>
          <w:lang w:bidi="fa-IR"/>
        </w:rPr>
        <w:t>،</w:t>
      </w:r>
      <w:r w:rsidRPr="00C3465B">
        <w:rPr>
          <w:rtl/>
          <w:lang w:bidi="fa-IR"/>
        </w:rPr>
        <w:t xml:space="preserve"> ولكنّه نقض العهد وخالف الالتزام غير مرة كذلك</w:t>
      </w:r>
      <w:r>
        <w:rPr>
          <w:rtl/>
          <w:lang w:bidi="fa-IR"/>
        </w:rPr>
        <w:t>!!</w:t>
      </w:r>
    </w:p>
    <w:p w:rsidR="0043598D" w:rsidRDefault="00A41E48" w:rsidP="00A41E48">
      <w:pPr>
        <w:pStyle w:val="Heading3"/>
        <w:rPr>
          <w:rtl/>
          <w:lang w:bidi="fa-IR"/>
        </w:rPr>
      </w:pPr>
      <w:bookmarkStart w:id="1250" w:name="_Toc320549641"/>
      <w:bookmarkStart w:id="1251" w:name="_Toc408483451"/>
      <w:bookmarkStart w:id="1252" w:name="_Toc95570948"/>
      <w:r w:rsidRPr="00C3465B">
        <w:rPr>
          <w:rtl/>
          <w:lang w:bidi="fa-IR"/>
        </w:rPr>
        <w:t>3</w:t>
      </w:r>
      <w:r>
        <w:rPr>
          <w:rtl/>
          <w:lang w:bidi="fa-IR"/>
        </w:rPr>
        <w:t xml:space="preserve"> - </w:t>
      </w:r>
      <w:r w:rsidRPr="00C3465B">
        <w:rPr>
          <w:rtl/>
          <w:lang w:bidi="fa-IR"/>
        </w:rPr>
        <w:t>المعارضة به ينافي ما نصّ</w:t>
      </w:r>
      <w:r w:rsidR="00804CE0">
        <w:rPr>
          <w:rFonts w:hint="cs"/>
          <w:rtl/>
          <w:lang w:bidi="fa-IR"/>
        </w:rPr>
        <w:t>َ</w:t>
      </w:r>
      <w:r w:rsidRPr="00C3465B">
        <w:rPr>
          <w:rtl/>
          <w:lang w:bidi="fa-IR"/>
        </w:rPr>
        <w:t xml:space="preserve"> عليه والده</w:t>
      </w:r>
      <w:bookmarkEnd w:id="1250"/>
      <w:bookmarkEnd w:id="1251"/>
      <w:bookmarkEnd w:id="1252"/>
    </w:p>
    <w:p w:rsidR="00A41E48" w:rsidRPr="00C3465B" w:rsidRDefault="00A41E48" w:rsidP="00A41E48">
      <w:pPr>
        <w:pStyle w:val="libNormal"/>
        <w:rPr>
          <w:rtl/>
          <w:lang w:bidi="fa-IR"/>
        </w:rPr>
      </w:pPr>
      <w:r w:rsidRPr="00C3465B">
        <w:rPr>
          <w:rtl/>
          <w:lang w:bidi="fa-IR"/>
        </w:rPr>
        <w:t>وينافي أيضا</w:t>
      </w:r>
      <w:r w:rsidR="00804CE0">
        <w:rPr>
          <w:rFonts w:hint="cs"/>
          <w:rtl/>
          <w:lang w:bidi="fa-IR"/>
        </w:rPr>
        <w:t>ً</w:t>
      </w:r>
      <w:r w:rsidRPr="00C3465B">
        <w:rPr>
          <w:rtl/>
          <w:lang w:bidi="fa-IR"/>
        </w:rPr>
        <w:t xml:space="preserve"> ما نصّ</w:t>
      </w:r>
      <w:r w:rsidR="003F34C6">
        <w:rPr>
          <w:rFonts w:hint="cs"/>
          <w:rtl/>
          <w:lang w:bidi="fa-IR"/>
        </w:rPr>
        <w:t>َ</w:t>
      </w:r>
      <w:r w:rsidRPr="00C3465B">
        <w:rPr>
          <w:rtl/>
          <w:lang w:bidi="fa-IR"/>
        </w:rPr>
        <w:t xml:space="preserve"> عليه والده ولي الله الدهلوي</w:t>
      </w:r>
      <w:r>
        <w:rPr>
          <w:rtl/>
          <w:lang w:bidi="fa-IR"/>
        </w:rPr>
        <w:t>،</w:t>
      </w:r>
      <w:r w:rsidRPr="00C3465B">
        <w:rPr>
          <w:rtl/>
          <w:lang w:bidi="fa-IR"/>
        </w:rPr>
        <w:t xml:space="preserve"> وهو إمامه وا</w:t>
      </w:r>
      <w:r w:rsidR="003F34C6">
        <w:rPr>
          <w:rFonts w:hint="cs"/>
          <w:rtl/>
          <w:lang w:bidi="fa-IR"/>
        </w:rPr>
        <w:t>ُ</w:t>
      </w:r>
      <w:r w:rsidRPr="00C3465B">
        <w:rPr>
          <w:rtl/>
          <w:lang w:bidi="fa-IR"/>
        </w:rPr>
        <w:t>ستاذه ومقتداه في كلّ شيء</w:t>
      </w:r>
      <w:r>
        <w:rPr>
          <w:rtl/>
          <w:lang w:bidi="fa-IR"/>
        </w:rPr>
        <w:t xml:space="preserve"> ..</w:t>
      </w:r>
      <w:r w:rsidRPr="00C3465B">
        <w:rPr>
          <w:rtl/>
          <w:lang w:bidi="fa-IR"/>
        </w:rPr>
        <w:t>. فقد نص وليّ الله في آخر كتابه ( قرة العينين في تفضيل الشيخين ) على عدم جواز المناظرة مع الإ</w:t>
      </w:r>
      <w:r w:rsidR="003F34C6">
        <w:rPr>
          <w:rFonts w:hint="cs"/>
          <w:rtl/>
          <w:lang w:bidi="fa-IR"/>
        </w:rPr>
        <w:t>ِ</w:t>
      </w:r>
      <w:r w:rsidRPr="00C3465B">
        <w:rPr>
          <w:rtl/>
          <w:lang w:bidi="fa-IR"/>
        </w:rPr>
        <w:t>مامية والزيدية حتى بأحاديث الصحيحين وأمثالها</w:t>
      </w:r>
      <w:r>
        <w:rPr>
          <w:rtl/>
          <w:lang w:bidi="fa-IR"/>
        </w:rPr>
        <w:t>،</w:t>
      </w:r>
      <w:r w:rsidRPr="00C3465B">
        <w:rPr>
          <w:rtl/>
          <w:lang w:bidi="fa-IR"/>
        </w:rPr>
        <w:t xml:space="preserve"> لكونهم لا يرون صحّتها</w:t>
      </w:r>
      <w:r>
        <w:rPr>
          <w:rtl/>
          <w:lang w:bidi="fa-IR"/>
        </w:rPr>
        <w:t>،</w:t>
      </w:r>
      <w:r w:rsidRPr="00C3465B">
        <w:rPr>
          <w:rtl/>
          <w:lang w:bidi="fa-IR"/>
        </w:rPr>
        <w:t xml:space="preserve"> فكيف ي</w:t>
      </w:r>
      <w:r w:rsidR="003F34C6">
        <w:rPr>
          <w:rFonts w:hint="cs"/>
          <w:rtl/>
          <w:lang w:bidi="fa-IR"/>
        </w:rPr>
        <w:t>ُ</w:t>
      </w:r>
      <w:r w:rsidRPr="00C3465B">
        <w:rPr>
          <w:rtl/>
          <w:lang w:bidi="fa-IR"/>
        </w:rPr>
        <w:t>لزمون بها.</w:t>
      </w:r>
    </w:p>
    <w:p w:rsidR="00A41E48" w:rsidRDefault="00A41E48" w:rsidP="00A41E48">
      <w:pPr>
        <w:pStyle w:val="libNormal"/>
        <w:rPr>
          <w:rtl/>
          <w:lang w:bidi="fa-IR"/>
        </w:rPr>
      </w:pPr>
      <w:r>
        <w:rPr>
          <w:rtl/>
          <w:lang w:bidi="fa-IR"/>
        </w:rPr>
        <w:br w:type="page"/>
      </w:r>
    </w:p>
    <w:p w:rsidR="0043598D" w:rsidRDefault="00A41E48" w:rsidP="00A41E48">
      <w:pPr>
        <w:pStyle w:val="Heading3"/>
        <w:rPr>
          <w:rtl/>
          <w:lang w:bidi="fa-IR"/>
        </w:rPr>
      </w:pPr>
      <w:bookmarkStart w:id="1253" w:name="_Toc320549642"/>
      <w:bookmarkStart w:id="1254" w:name="_Toc408483452"/>
      <w:bookmarkStart w:id="1255" w:name="_Toc95570949"/>
      <w:r w:rsidRPr="00C3465B">
        <w:rPr>
          <w:rtl/>
          <w:lang w:bidi="fa-IR"/>
        </w:rPr>
        <w:lastRenderedPageBreak/>
        <w:t>4</w:t>
      </w:r>
      <w:r>
        <w:rPr>
          <w:rtl/>
          <w:lang w:bidi="fa-IR"/>
        </w:rPr>
        <w:t xml:space="preserve"> - </w:t>
      </w:r>
      <w:r w:rsidRPr="00C3465B">
        <w:rPr>
          <w:rtl/>
          <w:lang w:bidi="fa-IR"/>
        </w:rPr>
        <w:t>المعارضة به ينافي ما نصّ عليه تلميذه</w:t>
      </w:r>
      <w:bookmarkEnd w:id="1253"/>
      <w:bookmarkEnd w:id="1254"/>
      <w:bookmarkEnd w:id="1255"/>
    </w:p>
    <w:p w:rsidR="00A41E48" w:rsidRPr="00C3465B" w:rsidRDefault="00A41E48" w:rsidP="00A41E48">
      <w:pPr>
        <w:pStyle w:val="libNormal"/>
        <w:rPr>
          <w:rtl/>
          <w:lang w:bidi="fa-IR"/>
        </w:rPr>
      </w:pPr>
      <w:r w:rsidRPr="00C3465B">
        <w:rPr>
          <w:rtl/>
          <w:lang w:bidi="fa-IR"/>
        </w:rPr>
        <w:t>وهذا هو الذي نصّ</w:t>
      </w:r>
      <w:r w:rsidR="003F34C6">
        <w:rPr>
          <w:rFonts w:hint="cs"/>
          <w:rtl/>
          <w:lang w:bidi="fa-IR"/>
        </w:rPr>
        <w:t>َ</w:t>
      </w:r>
      <w:r w:rsidRPr="00C3465B">
        <w:rPr>
          <w:rtl/>
          <w:lang w:bidi="fa-IR"/>
        </w:rPr>
        <w:t xml:space="preserve"> عليه وقرّره تلميذه رشيد الدين الدهلوي</w:t>
      </w:r>
      <w:r>
        <w:rPr>
          <w:rtl/>
          <w:lang w:bidi="fa-IR"/>
        </w:rPr>
        <w:t>،</w:t>
      </w:r>
      <w:r w:rsidRPr="00C3465B">
        <w:rPr>
          <w:rtl/>
          <w:lang w:bidi="fa-IR"/>
        </w:rPr>
        <w:t xml:space="preserve"> فقد نصّ</w:t>
      </w:r>
      <w:r w:rsidR="003F34C6">
        <w:rPr>
          <w:rFonts w:hint="cs"/>
          <w:rtl/>
          <w:lang w:bidi="fa-IR"/>
        </w:rPr>
        <w:t>َ</w:t>
      </w:r>
      <w:r w:rsidRPr="00C3465B">
        <w:rPr>
          <w:rtl/>
          <w:lang w:bidi="fa-IR"/>
        </w:rPr>
        <w:t xml:space="preserve"> في كتابه ( الشوكة العمرية على أنّ كلّ فرقة من الشيعة والسنة لا تعتمد على ما تختص به ال</w:t>
      </w:r>
      <w:r w:rsidR="003F34C6">
        <w:rPr>
          <w:rFonts w:hint="cs"/>
          <w:rtl/>
          <w:lang w:bidi="fa-IR"/>
        </w:rPr>
        <w:t>اُ</w:t>
      </w:r>
      <w:r w:rsidRPr="00C3465B">
        <w:rPr>
          <w:rtl/>
          <w:lang w:bidi="fa-IR"/>
        </w:rPr>
        <w:t>خرى</w:t>
      </w:r>
      <w:r>
        <w:rPr>
          <w:rtl/>
          <w:lang w:bidi="fa-IR"/>
        </w:rPr>
        <w:t>،</w:t>
      </w:r>
      <w:r w:rsidRPr="00C3465B">
        <w:rPr>
          <w:rtl/>
          <w:lang w:bidi="fa-IR"/>
        </w:rPr>
        <w:t xml:space="preserve"> إذن</w:t>
      </w:r>
      <w:r>
        <w:rPr>
          <w:rtl/>
          <w:lang w:bidi="fa-IR"/>
        </w:rPr>
        <w:t>،</w:t>
      </w:r>
      <w:r w:rsidRPr="00C3465B">
        <w:rPr>
          <w:rtl/>
          <w:lang w:bidi="fa-IR"/>
        </w:rPr>
        <w:t xml:space="preserve"> لا يجوز الإ</w:t>
      </w:r>
      <w:r w:rsidR="003F34C6">
        <w:rPr>
          <w:rFonts w:hint="cs"/>
          <w:rtl/>
          <w:lang w:bidi="fa-IR"/>
        </w:rPr>
        <w:t>ِ</w:t>
      </w:r>
      <w:r w:rsidRPr="00C3465B">
        <w:rPr>
          <w:rtl/>
          <w:lang w:bidi="fa-IR"/>
        </w:rPr>
        <w:t>حتجاج بهكذا روايات من الطّرفين</w:t>
      </w:r>
      <w:r>
        <w:rPr>
          <w:rtl/>
          <w:lang w:bidi="fa-IR"/>
        </w:rPr>
        <w:t xml:space="preserve"> ..</w:t>
      </w:r>
      <w:r w:rsidRPr="00C3465B">
        <w:rPr>
          <w:rtl/>
          <w:lang w:bidi="fa-IR"/>
        </w:rPr>
        <w:t>.</w:t>
      </w:r>
    </w:p>
    <w:p w:rsidR="00A41E48" w:rsidRPr="00C3465B" w:rsidRDefault="00A41E48" w:rsidP="003F34C6">
      <w:pPr>
        <w:pStyle w:val="libNormal"/>
        <w:rPr>
          <w:rtl/>
          <w:lang w:bidi="fa-IR"/>
        </w:rPr>
      </w:pPr>
      <w:r w:rsidRPr="00C3465B">
        <w:rPr>
          <w:rtl/>
          <w:lang w:bidi="fa-IR"/>
        </w:rPr>
        <w:t>وتلخص</w:t>
      </w:r>
      <w:r>
        <w:rPr>
          <w:rtl/>
          <w:lang w:bidi="fa-IR"/>
        </w:rPr>
        <w:t xml:space="preserve"> - </w:t>
      </w:r>
      <w:r w:rsidRPr="00C3465B">
        <w:rPr>
          <w:rtl/>
          <w:lang w:bidi="fa-IR"/>
        </w:rPr>
        <w:t>إلى الآن</w:t>
      </w:r>
      <w:r>
        <w:rPr>
          <w:rtl/>
          <w:lang w:bidi="fa-IR"/>
        </w:rPr>
        <w:t xml:space="preserve"> - </w:t>
      </w:r>
      <w:r w:rsidRPr="00C3465B">
        <w:rPr>
          <w:rtl/>
          <w:lang w:bidi="fa-IR"/>
        </w:rPr>
        <w:t>أنّ احتجاج ( الدهلوي ) بحديث ال</w:t>
      </w:r>
      <w:r w:rsidR="003F34C6">
        <w:rPr>
          <w:rFonts w:hint="cs"/>
          <w:rtl/>
          <w:lang w:bidi="fa-IR"/>
        </w:rPr>
        <w:t>إِ</w:t>
      </w:r>
      <w:r w:rsidRPr="00C3465B">
        <w:rPr>
          <w:rtl/>
          <w:lang w:bidi="fa-IR"/>
        </w:rPr>
        <w:t>قتداء</w:t>
      </w:r>
      <w:r>
        <w:rPr>
          <w:rtl/>
          <w:lang w:bidi="fa-IR"/>
        </w:rPr>
        <w:t>،</w:t>
      </w:r>
      <w:r w:rsidRPr="00C3465B">
        <w:rPr>
          <w:rtl/>
          <w:lang w:bidi="fa-IR"/>
        </w:rPr>
        <w:t xml:space="preserve"> وكذا احتجاجه بغير هذا الحديث من أخبارهم التي اختصّوا بها</w:t>
      </w:r>
      <w:r>
        <w:rPr>
          <w:rtl/>
          <w:lang w:bidi="fa-IR"/>
        </w:rPr>
        <w:t>،</w:t>
      </w:r>
      <w:r w:rsidRPr="00C3465B">
        <w:rPr>
          <w:rtl/>
          <w:lang w:bidi="fa-IR"/>
        </w:rPr>
        <w:t xml:space="preserve"> وكذا احتجاج غيره من علماء القوم</w:t>
      </w:r>
      <w:r>
        <w:rPr>
          <w:rtl/>
          <w:lang w:bidi="fa-IR"/>
        </w:rPr>
        <w:t xml:space="preserve"> ..</w:t>
      </w:r>
      <w:r w:rsidRPr="00C3465B">
        <w:rPr>
          <w:rtl/>
          <w:lang w:bidi="fa-IR"/>
        </w:rPr>
        <w:t>. باطل</w:t>
      </w:r>
      <w:r>
        <w:rPr>
          <w:rtl/>
          <w:lang w:bidi="fa-IR"/>
        </w:rPr>
        <w:t xml:space="preserve"> ..</w:t>
      </w:r>
      <w:r w:rsidRPr="00C3465B">
        <w:rPr>
          <w:rtl/>
          <w:lang w:bidi="fa-IR"/>
        </w:rPr>
        <w:t>. بمقتضى المناظرة</w:t>
      </w:r>
      <w:r>
        <w:rPr>
          <w:rtl/>
          <w:lang w:bidi="fa-IR"/>
        </w:rPr>
        <w:t xml:space="preserve"> ..</w:t>
      </w:r>
      <w:r w:rsidRPr="00C3465B">
        <w:rPr>
          <w:rtl/>
          <w:lang w:bidi="fa-IR"/>
        </w:rPr>
        <w:t>. وهو ما نصّ عليه ( الدهلوي ) نفسه ووالده وتلميذه</w:t>
      </w:r>
      <w:r>
        <w:rPr>
          <w:rtl/>
          <w:lang w:bidi="fa-IR"/>
        </w:rPr>
        <w:t xml:space="preserve"> ..</w:t>
      </w:r>
      <w:r w:rsidRPr="00C3465B">
        <w:rPr>
          <w:rtl/>
          <w:lang w:bidi="fa-IR"/>
        </w:rPr>
        <w:t>.</w:t>
      </w:r>
    </w:p>
    <w:p w:rsidR="0043598D" w:rsidRDefault="00A41E48" w:rsidP="00A41E48">
      <w:pPr>
        <w:pStyle w:val="Heading3"/>
        <w:rPr>
          <w:rtl/>
          <w:lang w:bidi="fa-IR"/>
        </w:rPr>
      </w:pPr>
      <w:bookmarkStart w:id="1256" w:name="_Toc320549643"/>
      <w:bookmarkStart w:id="1257" w:name="_Toc408483453"/>
      <w:bookmarkStart w:id="1258" w:name="_Toc95570950"/>
      <w:r w:rsidRPr="00C3465B">
        <w:rPr>
          <w:rtl/>
          <w:lang w:bidi="fa-IR"/>
        </w:rPr>
        <w:t>5</w:t>
      </w:r>
      <w:r>
        <w:rPr>
          <w:rtl/>
          <w:lang w:bidi="fa-IR"/>
        </w:rPr>
        <w:t xml:space="preserve"> - </w:t>
      </w:r>
      <w:r w:rsidRPr="00C3465B">
        <w:rPr>
          <w:rtl/>
          <w:lang w:bidi="fa-IR"/>
        </w:rPr>
        <w:t>هذا الحديث واه بجميع طرقه حسب تصريحاتهم</w:t>
      </w:r>
      <w:bookmarkEnd w:id="1256"/>
      <w:bookmarkEnd w:id="1257"/>
      <w:bookmarkEnd w:id="1258"/>
    </w:p>
    <w:p w:rsidR="00A41E48" w:rsidRPr="00C3465B" w:rsidRDefault="00A41E48" w:rsidP="00A41E48">
      <w:pPr>
        <w:pStyle w:val="libNormal"/>
        <w:rPr>
          <w:rtl/>
          <w:lang w:bidi="fa-IR"/>
        </w:rPr>
      </w:pPr>
      <w:r w:rsidRPr="00C3465B">
        <w:rPr>
          <w:rtl/>
          <w:lang w:bidi="fa-IR"/>
        </w:rPr>
        <w:t>وبعد</w:t>
      </w:r>
      <w:r>
        <w:rPr>
          <w:rtl/>
          <w:lang w:bidi="fa-IR"/>
        </w:rPr>
        <w:t xml:space="preserve"> ..</w:t>
      </w:r>
      <w:r w:rsidRPr="00C3465B">
        <w:rPr>
          <w:rtl/>
          <w:lang w:bidi="fa-IR"/>
        </w:rPr>
        <w:t xml:space="preserve">. فإنّ ما ذكرناه هو القاعدة العامّة التي يسقط على أساسها كثير من </w:t>
      </w:r>
      <w:r w:rsidR="003F34C6">
        <w:rPr>
          <w:rFonts w:hint="cs"/>
          <w:rtl/>
          <w:lang w:bidi="fa-IR"/>
        </w:rPr>
        <w:t>إِ</w:t>
      </w:r>
      <w:r w:rsidRPr="00C3465B">
        <w:rPr>
          <w:rtl/>
          <w:lang w:bidi="fa-IR"/>
        </w:rPr>
        <w:t>حتجاجات القوم واستدلالاتهم</w:t>
      </w:r>
      <w:r>
        <w:rPr>
          <w:rtl/>
          <w:lang w:bidi="fa-IR"/>
        </w:rPr>
        <w:t xml:space="preserve"> ..</w:t>
      </w:r>
      <w:r w:rsidRPr="00C3465B">
        <w:rPr>
          <w:rtl/>
          <w:lang w:bidi="fa-IR"/>
        </w:rPr>
        <w:t>. ومنها الإ</w:t>
      </w:r>
      <w:r w:rsidR="003F34C6">
        <w:rPr>
          <w:rFonts w:hint="cs"/>
          <w:rtl/>
          <w:lang w:bidi="fa-IR"/>
        </w:rPr>
        <w:t>ِ</w:t>
      </w:r>
      <w:r w:rsidRPr="00C3465B">
        <w:rPr>
          <w:rtl/>
          <w:lang w:bidi="fa-IR"/>
        </w:rPr>
        <w:t>حتجاج والمعارضة بحديث ال</w:t>
      </w:r>
      <w:r w:rsidR="003F34C6">
        <w:rPr>
          <w:rFonts w:hint="cs"/>
          <w:rtl/>
          <w:lang w:bidi="fa-IR"/>
        </w:rPr>
        <w:t>إِ</w:t>
      </w:r>
      <w:r w:rsidRPr="00C3465B">
        <w:rPr>
          <w:rtl/>
          <w:lang w:bidi="fa-IR"/>
        </w:rPr>
        <w:t>قتداء</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لكنّ</w:t>
      </w:r>
      <w:r w:rsidR="003F34C6">
        <w:rPr>
          <w:rFonts w:hint="cs"/>
          <w:rtl/>
          <w:lang w:bidi="fa-IR"/>
        </w:rPr>
        <w:t>َ</w:t>
      </w:r>
      <w:r w:rsidRPr="00C3465B">
        <w:rPr>
          <w:rtl/>
          <w:lang w:bidi="fa-IR"/>
        </w:rPr>
        <w:t xml:space="preserve"> هذا الحديث مقدوح مطعون فيه بجميع طرقه</w:t>
      </w:r>
      <w:r>
        <w:rPr>
          <w:rtl/>
          <w:lang w:bidi="fa-IR"/>
        </w:rPr>
        <w:t xml:space="preserve"> ..</w:t>
      </w:r>
      <w:r w:rsidRPr="00C3465B">
        <w:rPr>
          <w:rtl/>
          <w:lang w:bidi="fa-IR"/>
        </w:rPr>
        <w:t>. فوصف ( الدهلوي ) إياه بالصحّة جهل أو كذب</w:t>
      </w:r>
      <w:r>
        <w:rPr>
          <w:rtl/>
          <w:lang w:bidi="fa-IR"/>
        </w:rPr>
        <w:t xml:space="preserve"> ..</w:t>
      </w:r>
      <w:r w:rsidRPr="00C3465B">
        <w:rPr>
          <w:rtl/>
          <w:lang w:bidi="fa-IR"/>
        </w:rPr>
        <w:t>. وإليك بيان ذلك في رسالة</w:t>
      </w:r>
      <w:r w:rsidR="00BA72E6">
        <w:rPr>
          <w:rFonts w:hint="cs"/>
          <w:rtl/>
          <w:lang w:bidi="fa-IR"/>
        </w:rPr>
        <w:t>ٍ</w:t>
      </w:r>
      <w:r w:rsidRPr="00C3465B">
        <w:rPr>
          <w:rtl/>
          <w:lang w:bidi="fa-IR"/>
        </w:rPr>
        <w:t xml:space="preserve"> خاصّة</w:t>
      </w:r>
      <w:r w:rsidR="00BA72E6">
        <w:rPr>
          <w:rFonts w:hint="cs"/>
          <w:rtl/>
          <w:lang w:bidi="fa-IR"/>
        </w:rPr>
        <w:t>ٍ</w:t>
      </w:r>
      <w:r w:rsidRPr="00C3465B">
        <w:rPr>
          <w:rtl/>
          <w:lang w:bidi="fa-IR"/>
        </w:rPr>
        <w:t xml:space="preserve"> استفيد فيها كثيرا</w:t>
      </w:r>
      <w:r w:rsidR="00BA72E6">
        <w:rPr>
          <w:rFonts w:hint="cs"/>
          <w:rtl/>
          <w:lang w:bidi="fa-IR"/>
        </w:rPr>
        <w:t>ً</w:t>
      </w:r>
      <w:r w:rsidRPr="00C3465B">
        <w:rPr>
          <w:rtl/>
          <w:lang w:bidi="fa-IR"/>
        </w:rPr>
        <w:t xml:space="preserve"> من تحقيقات السيّد في هذا الحديث</w:t>
      </w:r>
      <w:r>
        <w:rPr>
          <w:rtl/>
          <w:lang w:bidi="fa-IR"/>
        </w:rPr>
        <w:t>:</w:t>
      </w:r>
    </w:p>
    <w:p w:rsidR="00A41E48" w:rsidRDefault="00A41E48" w:rsidP="00A41E48">
      <w:pPr>
        <w:pStyle w:val="libNormal"/>
        <w:rPr>
          <w:rtl/>
          <w:lang w:bidi="fa-IR"/>
        </w:rPr>
      </w:pPr>
      <w:r>
        <w:rPr>
          <w:rtl/>
          <w:lang w:bidi="fa-IR"/>
        </w:rPr>
        <w:br w:type="page"/>
      </w:r>
    </w:p>
    <w:p w:rsidR="00A41E48" w:rsidRDefault="00A41E48" w:rsidP="00A41E48">
      <w:pPr>
        <w:pStyle w:val="libNormal"/>
        <w:rPr>
          <w:rtl/>
          <w:lang w:bidi="fa-IR"/>
        </w:rPr>
      </w:pPr>
      <w:r>
        <w:rPr>
          <w:rtl/>
          <w:lang w:bidi="fa-IR"/>
        </w:rPr>
        <w:lastRenderedPageBreak/>
        <w:br w:type="page"/>
      </w:r>
    </w:p>
    <w:p w:rsidR="00A41E48" w:rsidRDefault="00A41E48" w:rsidP="00BA72E6">
      <w:pPr>
        <w:pStyle w:val="Heading1Center"/>
        <w:rPr>
          <w:rtl/>
          <w:lang w:bidi="fa-IR"/>
        </w:rPr>
      </w:pPr>
      <w:bookmarkStart w:id="1259" w:name="_Toc320549644"/>
      <w:bookmarkStart w:id="1260" w:name="_Toc408483454"/>
      <w:bookmarkStart w:id="1261" w:name="_Toc95570951"/>
      <w:r w:rsidRPr="00C3465B">
        <w:rPr>
          <w:rtl/>
          <w:lang w:bidi="fa-IR"/>
        </w:rPr>
        <w:lastRenderedPageBreak/>
        <w:t>رسالة</w:t>
      </w:r>
      <w:r w:rsidR="00BA72E6">
        <w:rPr>
          <w:rFonts w:hint="cs"/>
          <w:rtl/>
          <w:lang w:bidi="fa-IR"/>
        </w:rPr>
        <w:t>ٌ</w:t>
      </w:r>
      <w:r w:rsidRPr="00C3465B">
        <w:rPr>
          <w:rtl/>
          <w:lang w:bidi="fa-IR"/>
        </w:rPr>
        <w:t xml:space="preserve"> في</w:t>
      </w:r>
      <w:bookmarkEnd w:id="1259"/>
      <w:bookmarkEnd w:id="1260"/>
      <w:bookmarkEnd w:id="1261"/>
    </w:p>
    <w:p w:rsidR="00A41E48" w:rsidRDefault="00A41E48" w:rsidP="00BA72E6">
      <w:pPr>
        <w:pStyle w:val="Heading1Center"/>
        <w:rPr>
          <w:rtl/>
          <w:lang w:bidi="fa-IR"/>
        </w:rPr>
      </w:pPr>
      <w:bookmarkStart w:id="1262" w:name="_Toc320549645"/>
      <w:bookmarkStart w:id="1263" w:name="_Toc408483455"/>
      <w:bookmarkStart w:id="1264" w:name="_Toc95570952"/>
      <w:r w:rsidRPr="00C3465B">
        <w:rPr>
          <w:rtl/>
          <w:lang w:bidi="fa-IR"/>
        </w:rPr>
        <w:t>تحقيق حديث ال</w:t>
      </w:r>
      <w:r w:rsidR="00BA72E6">
        <w:rPr>
          <w:rFonts w:hint="cs"/>
          <w:rtl/>
          <w:lang w:bidi="fa-IR"/>
        </w:rPr>
        <w:t>إِ</w:t>
      </w:r>
      <w:r w:rsidRPr="00C3465B">
        <w:rPr>
          <w:rtl/>
          <w:lang w:bidi="fa-IR"/>
        </w:rPr>
        <w:t>قتداء بالشّيخين</w:t>
      </w:r>
      <w:bookmarkEnd w:id="1262"/>
      <w:bookmarkEnd w:id="1263"/>
      <w:bookmarkEnd w:id="1264"/>
    </w:p>
    <w:p w:rsidR="0043598D" w:rsidRDefault="00A41E48" w:rsidP="00BA72E6">
      <w:pPr>
        <w:pStyle w:val="Heading2Center"/>
        <w:rPr>
          <w:rtl/>
          <w:lang w:bidi="fa-IR"/>
        </w:rPr>
      </w:pPr>
      <w:bookmarkStart w:id="1265" w:name="_Toc95570953"/>
      <w:r w:rsidRPr="00C3465B">
        <w:rPr>
          <w:rtl/>
          <w:lang w:bidi="fa-IR"/>
        </w:rPr>
        <w:t>تأليف</w:t>
      </w:r>
      <w:bookmarkEnd w:id="1265"/>
    </w:p>
    <w:p w:rsidR="00A41E48" w:rsidRPr="00C3465B" w:rsidRDefault="00A41E48" w:rsidP="00BA72E6">
      <w:pPr>
        <w:pStyle w:val="Heading2Center"/>
        <w:rPr>
          <w:rtl/>
          <w:lang w:bidi="fa-IR"/>
        </w:rPr>
      </w:pPr>
      <w:bookmarkStart w:id="1266" w:name="_Toc95570954"/>
      <w:r w:rsidRPr="00C3465B">
        <w:rPr>
          <w:rtl/>
          <w:lang w:bidi="fa-IR"/>
        </w:rPr>
        <w:t>السيّد علي الحسيني الميلاني</w:t>
      </w:r>
      <w:bookmarkEnd w:id="1266"/>
    </w:p>
    <w:p w:rsidR="00A41E48" w:rsidRDefault="00A41E48" w:rsidP="00A41E48">
      <w:pPr>
        <w:pStyle w:val="libNormal"/>
        <w:rPr>
          <w:rtl/>
          <w:lang w:bidi="fa-IR"/>
        </w:rPr>
      </w:pPr>
      <w:r>
        <w:rPr>
          <w:rtl/>
          <w:lang w:bidi="fa-IR"/>
        </w:rPr>
        <w:br w:type="page"/>
      </w:r>
    </w:p>
    <w:p w:rsidR="00A41E48" w:rsidRDefault="00A41E48" w:rsidP="00A41E48">
      <w:pPr>
        <w:pStyle w:val="libNormal"/>
        <w:rPr>
          <w:rtl/>
          <w:lang w:bidi="fa-IR"/>
        </w:rPr>
      </w:pPr>
      <w:r>
        <w:rPr>
          <w:rtl/>
          <w:lang w:bidi="fa-IR"/>
        </w:rPr>
        <w:lastRenderedPageBreak/>
        <w:br w:type="page"/>
      </w:r>
    </w:p>
    <w:p w:rsidR="0016401D" w:rsidRDefault="00635759" w:rsidP="00A41E48">
      <w:pPr>
        <w:pStyle w:val="libNormal"/>
        <w:rPr>
          <w:rtl/>
          <w:lang w:bidi="fa-IR"/>
        </w:rPr>
      </w:pPr>
      <w:r>
        <w:rPr>
          <w:rFonts w:hint="cs"/>
          <w:rtl/>
          <w:lang w:bidi="fa-IR"/>
        </w:rPr>
        <w:lastRenderedPageBreak/>
        <w:t xml:space="preserve">إنّ حديث الاقتداء من الأحاديث المشهورة في فضل الشيخين ، فقدّرووه </w:t>
      </w:r>
      <w:r w:rsidR="004460EA">
        <w:rPr>
          <w:rFonts w:hint="cs"/>
          <w:rtl/>
          <w:lang w:bidi="fa-IR"/>
        </w:rPr>
        <w:t>عن عدّةٍ من الصحابة و بأسانيد كثيرة . . .</w:t>
      </w:r>
      <w:r w:rsidR="00BE2E10">
        <w:rPr>
          <w:rFonts w:hint="cs"/>
          <w:rtl/>
          <w:lang w:bidi="fa-IR"/>
        </w:rPr>
        <w:t xml:space="preserve"> لكن لم يخرجه البخاري و </w:t>
      </w:r>
      <w:r w:rsidR="002435BB">
        <w:rPr>
          <w:rFonts w:hint="cs"/>
          <w:rtl/>
          <w:lang w:bidi="fa-IR"/>
        </w:rPr>
        <w:t xml:space="preserve"> في صحيحيهما مطلقاً ، و لم يخرج في شيء من الصلاح عن غير حلايفة و    مسعود و حذيفة.</w:t>
      </w:r>
    </w:p>
    <w:p w:rsidR="00FE332D" w:rsidRDefault="00FE332D" w:rsidP="00A41E48">
      <w:pPr>
        <w:pStyle w:val="libNormal"/>
        <w:rPr>
          <w:rtl/>
          <w:lang w:bidi="fa-IR"/>
        </w:rPr>
      </w:pPr>
      <w:r>
        <w:rPr>
          <w:rFonts w:hint="cs"/>
          <w:rtl/>
          <w:lang w:bidi="fa-IR"/>
        </w:rPr>
        <w:t>لكنّا</w:t>
      </w:r>
      <w:r w:rsidR="00380A55">
        <w:rPr>
          <w:rFonts w:hint="cs"/>
          <w:rtl/>
          <w:lang w:bidi="fa-IR"/>
        </w:rPr>
        <w:t xml:space="preserve"> ننظر في الأكثر</w:t>
      </w:r>
      <w:r w:rsidR="004E25E4">
        <w:rPr>
          <w:rFonts w:hint="cs"/>
          <w:rtl/>
          <w:lang w:bidi="fa-IR"/>
        </w:rPr>
        <w:t xml:space="preserve"> بما كان من حديث حذيفة و ابن مسعود ، و نكتفي في    </w:t>
      </w:r>
      <w:r w:rsidR="008E054F">
        <w:rPr>
          <w:rFonts w:hint="cs"/>
          <w:rtl/>
          <w:lang w:bidi="fa-IR"/>
        </w:rPr>
        <w:t xml:space="preserve">عن حديث الآخرين بقدر الضرورة فنقول </w:t>
      </w:r>
      <w:r w:rsidR="00AC7BC1">
        <w:rPr>
          <w:rFonts w:hint="cs"/>
          <w:rtl/>
          <w:lang w:bidi="fa-IR"/>
        </w:rPr>
        <w:t>:</w:t>
      </w:r>
    </w:p>
    <w:p w:rsidR="00AC7BC1" w:rsidRDefault="00AC7BC1" w:rsidP="00A41E48">
      <w:pPr>
        <w:pStyle w:val="libNormal"/>
        <w:rPr>
          <w:rtl/>
          <w:lang w:bidi="fa-IR"/>
        </w:rPr>
      </w:pPr>
      <w:r>
        <w:rPr>
          <w:rFonts w:hint="cs"/>
          <w:rtl/>
          <w:lang w:bidi="fa-IR"/>
        </w:rPr>
        <w:t>لقد رووا هذا الحديث عن :</w:t>
      </w:r>
    </w:p>
    <w:p w:rsidR="00AC7BC1" w:rsidRDefault="00AC7BC1" w:rsidP="00A41E48">
      <w:pPr>
        <w:pStyle w:val="libNormal"/>
        <w:rPr>
          <w:rtl/>
          <w:lang w:bidi="fa-IR"/>
        </w:rPr>
      </w:pPr>
      <w:r>
        <w:rPr>
          <w:rFonts w:hint="cs"/>
          <w:rtl/>
          <w:lang w:bidi="fa-IR"/>
        </w:rPr>
        <w:t>1- حذيفة بن اليمان.</w:t>
      </w:r>
    </w:p>
    <w:p w:rsidR="00AC7BC1" w:rsidRDefault="00F11935" w:rsidP="00A41E48">
      <w:pPr>
        <w:pStyle w:val="libNormal"/>
        <w:rPr>
          <w:rtl/>
          <w:lang w:bidi="fa-IR"/>
        </w:rPr>
      </w:pPr>
      <w:r>
        <w:rPr>
          <w:rFonts w:hint="cs"/>
          <w:rtl/>
          <w:lang w:bidi="fa-IR"/>
        </w:rPr>
        <w:t>2- عبد الله بن مسعود.</w:t>
      </w:r>
    </w:p>
    <w:p w:rsidR="00F11935" w:rsidRDefault="00F11935" w:rsidP="00A41E48">
      <w:pPr>
        <w:pStyle w:val="libNormal"/>
        <w:rPr>
          <w:rtl/>
          <w:lang w:bidi="fa-IR"/>
        </w:rPr>
      </w:pPr>
      <w:r>
        <w:rPr>
          <w:rFonts w:hint="cs"/>
          <w:rtl/>
          <w:lang w:bidi="fa-IR"/>
        </w:rPr>
        <w:t xml:space="preserve">3- </w:t>
      </w:r>
      <w:r w:rsidR="003E2343">
        <w:rPr>
          <w:rFonts w:hint="cs"/>
          <w:rtl/>
          <w:lang w:bidi="fa-IR"/>
        </w:rPr>
        <w:t>أبي الدراء.</w:t>
      </w:r>
    </w:p>
    <w:p w:rsidR="003E2343" w:rsidRDefault="00C15779" w:rsidP="00A41E48">
      <w:pPr>
        <w:pStyle w:val="libNormal"/>
        <w:rPr>
          <w:rtl/>
          <w:lang w:bidi="fa-IR"/>
        </w:rPr>
      </w:pPr>
      <w:r>
        <w:rPr>
          <w:rFonts w:hint="cs"/>
          <w:rtl/>
          <w:lang w:bidi="fa-IR"/>
        </w:rPr>
        <w:t>4- أنس بن مالك.</w:t>
      </w:r>
    </w:p>
    <w:p w:rsidR="00F44F64" w:rsidRDefault="00F44F64" w:rsidP="00A41E48">
      <w:pPr>
        <w:pStyle w:val="libNormal"/>
        <w:rPr>
          <w:rtl/>
          <w:lang w:bidi="fa-IR"/>
        </w:rPr>
      </w:pPr>
      <w:r>
        <w:rPr>
          <w:rFonts w:hint="cs"/>
          <w:rtl/>
          <w:lang w:bidi="fa-IR"/>
        </w:rPr>
        <w:t>5- عبد الله بن عمر.</w:t>
      </w:r>
    </w:p>
    <w:p w:rsidR="00F44F64" w:rsidRDefault="006338A7" w:rsidP="00A41E48">
      <w:pPr>
        <w:pStyle w:val="libNormal"/>
        <w:rPr>
          <w:rtl/>
          <w:lang w:bidi="fa-IR"/>
        </w:rPr>
      </w:pPr>
      <w:r>
        <w:rPr>
          <w:rFonts w:hint="cs"/>
          <w:rtl/>
          <w:lang w:bidi="fa-IR"/>
        </w:rPr>
        <w:t>6- جدّة عبد الله بن أبي الهذيل.</w:t>
      </w:r>
    </w:p>
    <w:p w:rsidR="006338A7" w:rsidRDefault="006338A7" w:rsidP="00A41E48">
      <w:pPr>
        <w:pStyle w:val="libNormal"/>
        <w:rPr>
          <w:rtl/>
          <w:lang w:bidi="fa-IR"/>
        </w:rPr>
      </w:pPr>
      <w:r>
        <w:rPr>
          <w:rFonts w:hint="cs"/>
          <w:rtl/>
          <w:lang w:bidi="fa-IR"/>
        </w:rPr>
        <w:t>و نحن نذكر الإِسناد إلي كلّ واحدٍ منهم ، و ننظر في رجاله :</w:t>
      </w:r>
    </w:p>
    <w:p w:rsidR="0016401D" w:rsidRDefault="0016401D" w:rsidP="0016401D">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ولكنّ الحقيقة هي تسرّب</w:t>
      </w:r>
      <w:r w:rsidR="00BA72E6">
        <w:rPr>
          <w:rFonts w:hint="cs"/>
          <w:rtl/>
          <w:lang w:bidi="fa-IR"/>
        </w:rPr>
        <w:t>ُ</w:t>
      </w:r>
      <w:r w:rsidRPr="00C3465B">
        <w:rPr>
          <w:rtl/>
          <w:lang w:bidi="fa-IR"/>
        </w:rPr>
        <w:t xml:space="preserve"> الأغراض والدوافع الباعثة إلى الاختلاق والتحريف إلى المعايير التي اتّخذوها للتمييز والتمحيص</w:t>
      </w:r>
      <w:r>
        <w:rPr>
          <w:rtl/>
          <w:lang w:bidi="fa-IR"/>
        </w:rPr>
        <w:t xml:space="preserve"> ..</w:t>
      </w:r>
      <w:r w:rsidRPr="00C3465B">
        <w:rPr>
          <w:rtl/>
          <w:lang w:bidi="fa-IR"/>
        </w:rPr>
        <w:t>. فلم تخل ( الصحاح ) من الموضوعات والأباطيل</w:t>
      </w:r>
      <w:r>
        <w:rPr>
          <w:rtl/>
          <w:lang w:bidi="fa-IR"/>
        </w:rPr>
        <w:t>،</w:t>
      </w:r>
      <w:r w:rsidRPr="00C3465B">
        <w:rPr>
          <w:rtl/>
          <w:lang w:bidi="fa-IR"/>
        </w:rPr>
        <w:t xml:space="preserve"> ولم تخل ( الموضوعات ) من الصحاح والحقائق</w:t>
      </w:r>
      <w:r>
        <w:rPr>
          <w:rtl/>
          <w:lang w:bidi="fa-IR"/>
        </w:rPr>
        <w:t xml:space="preserve"> ..</w:t>
      </w:r>
      <w:r w:rsidRPr="00C3465B">
        <w:rPr>
          <w:rtl/>
          <w:lang w:bidi="fa-IR"/>
        </w:rPr>
        <w:t>.</w:t>
      </w:r>
      <w:r>
        <w:rPr>
          <w:rFonts w:hint="cs"/>
          <w:rtl/>
          <w:lang w:bidi="fa-IR"/>
        </w:rPr>
        <w:t xml:space="preserve"> </w:t>
      </w:r>
      <w:r w:rsidRPr="00C3465B">
        <w:rPr>
          <w:rtl/>
          <w:lang w:bidi="fa-IR"/>
        </w:rPr>
        <w:t>وهذا ما دعا آخرين إلى وضع كتب</w:t>
      </w:r>
      <w:r w:rsidR="00BA72E6">
        <w:rPr>
          <w:rFonts w:hint="cs"/>
          <w:rtl/>
          <w:lang w:bidi="fa-IR"/>
        </w:rPr>
        <w:t>ٍ</w:t>
      </w:r>
      <w:r w:rsidRPr="00C3465B">
        <w:rPr>
          <w:rtl/>
          <w:lang w:bidi="fa-IR"/>
        </w:rPr>
        <w:t xml:space="preserve"> تكلّموا فيها على ما ا</w:t>
      </w:r>
      <w:r w:rsidR="00BA72E6">
        <w:rPr>
          <w:rFonts w:hint="cs"/>
          <w:rtl/>
          <w:lang w:bidi="fa-IR"/>
        </w:rPr>
        <w:t>ُ</w:t>
      </w:r>
      <w:r w:rsidRPr="00C3465B">
        <w:rPr>
          <w:rtl/>
          <w:lang w:bidi="fa-IR"/>
        </w:rPr>
        <w:t>خرج في الصحاح وأخرى تعقّبوا فيها ما أ</w:t>
      </w:r>
      <w:r w:rsidR="00BA72E6">
        <w:rPr>
          <w:rFonts w:hint="cs"/>
          <w:rtl/>
          <w:lang w:bidi="fa-IR"/>
        </w:rPr>
        <w:t>ُ</w:t>
      </w:r>
      <w:r w:rsidRPr="00C3465B">
        <w:rPr>
          <w:rtl/>
          <w:lang w:bidi="fa-IR"/>
        </w:rPr>
        <w:t>درج في الموضوعات</w:t>
      </w:r>
      <w:r>
        <w:rPr>
          <w:rtl/>
          <w:lang w:bidi="fa-IR"/>
        </w:rPr>
        <w:t xml:space="preserve"> ..</w:t>
      </w:r>
      <w:r w:rsidRPr="00C3465B">
        <w:rPr>
          <w:rtl/>
          <w:lang w:bidi="fa-IR"/>
        </w:rPr>
        <w:t>. وقد تعرّضنا لهذا في بعض بحوثنا المنشورة</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rPr>
        <w:t>وحديث</w:t>
      </w:r>
      <w:r>
        <w:rPr>
          <w:rtl/>
        </w:rPr>
        <w:t xml:space="preserve">: </w:t>
      </w:r>
      <w:r w:rsidRPr="00C3465B">
        <w:rPr>
          <w:rtl/>
        </w:rPr>
        <w:t xml:space="preserve">« اقتدوا باللذين من بعدي أبي بكر وعمر » </w:t>
      </w:r>
      <w:r w:rsidRPr="00C3465B">
        <w:rPr>
          <w:rtl/>
          <w:lang w:bidi="fa-IR"/>
        </w:rPr>
        <w:t>أخرجه غير واحد من أصحاب الصحاح</w:t>
      </w:r>
      <w:r>
        <w:rPr>
          <w:rtl/>
          <w:lang w:bidi="fa-IR"/>
        </w:rPr>
        <w:t xml:space="preserve"> ..</w:t>
      </w:r>
      <w:r w:rsidRPr="00C3465B">
        <w:rPr>
          <w:rtl/>
          <w:lang w:bidi="fa-IR"/>
        </w:rPr>
        <w:t>. وقال بصحّته غيرهم تبعا</w:t>
      </w:r>
      <w:r w:rsidR="00BA72E6">
        <w:rPr>
          <w:rFonts w:hint="cs"/>
          <w:rtl/>
          <w:lang w:bidi="fa-IR"/>
        </w:rPr>
        <w:t>ً</w:t>
      </w:r>
      <w:r w:rsidRPr="00C3465B">
        <w:rPr>
          <w:rtl/>
          <w:lang w:bidi="fa-IR"/>
        </w:rPr>
        <w:t xml:space="preserve"> لهم</w:t>
      </w:r>
      <w:r>
        <w:rPr>
          <w:rtl/>
          <w:lang w:bidi="fa-IR"/>
        </w:rPr>
        <w:t xml:space="preserve"> ..</w:t>
      </w:r>
      <w:r w:rsidRPr="00C3465B">
        <w:rPr>
          <w:rtl/>
          <w:lang w:bidi="fa-IR"/>
        </w:rPr>
        <w:t>. ومن ثمّ استندوا إليه في البحوث العلميّة.</w:t>
      </w:r>
    </w:p>
    <w:p w:rsidR="00A41E48" w:rsidRPr="00C3465B" w:rsidRDefault="00A41E48" w:rsidP="00A41E48">
      <w:pPr>
        <w:pStyle w:val="libNormal"/>
        <w:rPr>
          <w:rtl/>
          <w:lang w:bidi="fa-IR"/>
        </w:rPr>
      </w:pPr>
      <w:r w:rsidRPr="00C3465B">
        <w:rPr>
          <w:rtl/>
          <w:lang w:bidi="fa-IR"/>
        </w:rPr>
        <w:t>ففي كتب العقائد</w:t>
      </w:r>
      <w:r>
        <w:rPr>
          <w:rtl/>
          <w:lang w:bidi="fa-IR"/>
        </w:rPr>
        <w:t xml:space="preserve"> ..</w:t>
      </w:r>
      <w:r w:rsidRPr="00C3465B">
        <w:rPr>
          <w:rtl/>
          <w:lang w:bidi="fa-IR"/>
        </w:rPr>
        <w:t>. في مبحث الإ</w:t>
      </w:r>
      <w:r w:rsidR="00BA72E6">
        <w:rPr>
          <w:rFonts w:hint="cs"/>
          <w:rtl/>
          <w:lang w:bidi="fa-IR"/>
        </w:rPr>
        <w:t>ِ</w:t>
      </w:r>
      <w:r w:rsidRPr="00C3465B">
        <w:rPr>
          <w:rtl/>
          <w:lang w:bidi="fa-IR"/>
        </w:rPr>
        <w:t>مامة</w:t>
      </w:r>
      <w:r>
        <w:rPr>
          <w:rtl/>
          <w:lang w:bidi="fa-IR"/>
        </w:rPr>
        <w:t xml:space="preserve"> ..</w:t>
      </w:r>
      <w:r w:rsidRPr="00C3465B">
        <w:rPr>
          <w:rtl/>
          <w:lang w:bidi="fa-IR"/>
        </w:rPr>
        <w:t xml:space="preserve">. جعلوه من أقوى الحجج على إمامة أبي بكر وعمر بعد رسول الله </w:t>
      </w:r>
      <w:r w:rsidR="00082BFE" w:rsidRPr="00082BFE">
        <w:rPr>
          <w:rStyle w:val="libAlaemChar"/>
          <w:rtl/>
        </w:rPr>
        <w:t>صلى‌الله‌عليه‌وآله‌وسلم</w:t>
      </w:r>
      <w:r w:rsidR="006103F2">
        <w:rPr>
          <w:rStyle w:val="libAlaemChar"/>
          <w:rtl/>
        </w:rPr>
        <w:t xml:space="preserve"> </w:t>
      </w:r>
      <w:r>
        <w:rPr>
          <w:rtl/>
          <w:lang w:bidi="fa-IR"/>
        </w:rPr>
        <w:t>..</w:t>
      </w:r>
      <w:r w:rsidRPr="00C3465B">
        <w:rPr>
          <w:rtl/>
          <w:lang w:bidi="fa-IR"/>
        </w:rPr>
        <w:t>.</w:t>
      </w:r>
    </w:p>
    <w:p w:rsidR="00A41E48" w:rsidRPr="00C3465B" w:rsidRDefault="00A41E48" w:rsidP="00A41E48">
      <w:pPr>
        <w:pStyle w:val="libNormal"/>
        <w:rPr>
          <w:rtl/>
          <w:lang w:bidi="fa-IR"/>
        </w:rPr>
      </w:pPr>
      <w:r w:rsidRPr="00C3465B">
        <w:rPr>
          <w:rtl/>
          <w:lang w:bidi="fa-IR"/>
        </w:rPr>
        <w:t>وفي الفقه</w:t>
      </w:r>
      <w:r>
        <w:rPr>
          <w:rtl/>
          <w:lang w:bidi="fa-IR"/>
        </w:rPr>
        <w:t xml:space="preserve"> ..</w:t>
      </w:r>
      <w:r w:rsidRPr="00C3465B">
        <w:rPr>
          <w:rtl/>
          <w:lang w:bidi="fa-IR"/>
        </w:rPr>
        <w:t>. استدلّوا به لترجيح فتوى الشيخين في المسألة إذا خالفهما غيرهما من الأصحاب</w:t>
      </w:r>
      <w:r>
        <w:rPr>
          <w:rtl/>
          <w:lang w:bidi="fa-IR"/>
        </w:rPr>
        <w:t xml:space="preserve"> ..</w:t>
      </w:r>
      <w:r w:rsidRPr="00C3465B">
        <w:rPr>
          <w:rtl/>
          <w:lang w:bidi="fa-IR"/>
        </w:rPr>
        <w:t>.</w:t>
      </w:r>
    </w:p>
    <w:p w:rsidR="0043598D" w:rsidRDefault="00A41E48" w:rsidP="00A41E48">
      <w:pPr>
        <w:pStyle w:val="libNormal"/>
        <w:rPr>
          <w:rtl/>
          <w:lang w:bidi="fa-IR"/>
        </w:rPr>
      </w:pPr>
      <w:r w:rsidRPr="00C3465B">
        <w:rPr>
          <w:rtl/>
          <w:lang w:bidi="fa-IR"/>
        </w:rPr>
        <w:t>وفي الأصول</w:t>
      </w:r>
      <w:r>
        <w:rPr>
          <w:rtl/>
          <w:lang w:bidi="fa-IR"/>
        </w:rPr>
        <w:t xml:space="preserve"> ..</w:t>
      </w:r>
      <w:r w:rsidRPr="00C3465B">
        <w:rPr>
          <w:rtl/>
          <w:lang w:bidi="fa-IR"/>
        </w:rPr>
        <w:t>. في مبحث الإ</w:t>
      </w:r>
      <w:r w:rsidR="00BA72E6">
        <w:rPr>
          <w:rFonts w:hint="cs"/>
          <w:rtl/>
          <w:lang w:bidi="fa-IR"/>
        </w:rPr>
        <w:t>ِ</w:t>
      </w:r>
      <w:r w:rsidRPr="00C3465B">
        <w:rPr>
          <w:rtl/>
          <w:lang w:bidi="fa-IR"/>
        </w:rPr>
        <w:t>جماع</w:t>
      </w:r>
      <w:r>
        <w:rPr>
          <w:rtl/>
          <w:lang w:bidi="fa-IR"/>
        </w:rPr>
        <w:t xml:space="preserve"> ..</w:t>
      </w:r>
      <w:r w:rsidRPr="00C3465B">
        <w:rPr>
          <w:rtl/>
          <w:lang w:bidi="fa-IR"/>
        </w:rPr>
        <w:t>. يحتجّون به لحجّيّة اتّفاقهما وعدم جواز مخالفتهما فيما اتّفقا عليه</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فهل هو حديث صحيح حقّا</w:t>
      </w:r>
      <w:r w:rsidR="00BA72E6">
        <w:rPr>
          <w:rFonts w:hint="cs"/>
          <w:rtl/>
          <w:lang w:bidi="fa-IR"/>
        </w:rPr>
        <w:t>ً</w:t>
      </w:r>
      <w:r>
        <w:rPr>
          <w:rtl/>
          <w:lang w:bidi="fa-IR"/>
        </w:rPr>
        <w:t>؟</w:t>
      </w:r>
    </w:p>
    <w:p w:rsidR="00A41E48" w:rsidRPr="00C3465B" w:rsidRDefault="00A41E48" w:rsidP="00A41E48">
      <w:pPr>
        <w:pStyle w:val="libNormal"/>
        <w:rPr>
          <w:rtl/>
          <w:lang w:bidi="fa-IR"/>
        </w:rPr>
      </w:pPr>
      <w:r w:rsidRPr="00C3465B">
        <w:rPr>
          <w:rtl/>
          <w:lang w:bidi="fa-IR"/>
        </w:rPr>
        <w:t>لقد تناولنا هذا الحديث بالنقد</w:t>
      </w:r>
      <w:r>
        <w:rPr>
          <w:rtl/>
          <w:lang w:bidi="fa-IR"/>
        </w:rPr>
        <w:t>،</w:t>
      </w:r>
      <w:r w:rsidRPr="00C3465B">
        <w:rPr>
          <w:rtl/>
          <w:lang w:bidi="fa-IR"/>
        </w:rPr>
        <w:t xml:space="preserve"> فتتبّعنا أسانيده في كتب القوم</w:t>
      </w:r>
      <w:r>
        <w:rPr>
          <w:rtl/>
          <w:lang w:bidi="fa-IR"/>
        </w:rPr>
        <w:t>،</w:t>
      </w:r>
      <w:r w:rsidRPr="00C3465B">
        <w:rPr>
          <w:rtl/>
          <w:lang w:bidi="fa-IR"/>
        </w:rPr>
        <w:t xml:space="preserve"> ودقّقنا النظر فيها على ضوء كلمات أساطينهم</w:t>
      </w:r>
      <w:r>
        <w:rPr>
          <w:rtl/>
          <w:lang w:bidi="fa-IR"/>
        </w:rPr>
        <w:t>،</w:t>
      </w:r>
      <w:r w:rsidRPr="00C3465B">
        <w:rPr>
          <w:rtl/>
          <w:lang w:bidi="fa-IR"/>
        </w:rPr>
        <w:t xml:space="preserve"> ثم عثرنا على تصريحات</w:t>
      </w:r>
      <w:r w:rsidR="00162C09">
        <w:rPr>
          <w:rFonts w:hint="cs"/>
          <w:rtl/>
          <w:lang w:bidi="fa-IR"/>
        </w:rPr>
        <w:t>ٍ</w:t>
      </w:r>
      <w:r w:rsidRPr="00C3465B">
        <w:rPr>
          <w:rtl/>
          <w:lang w:bidi="fa-IR"/>
        </w:rPr>
        <w:t xml:space="preserve"> لجماعة من كبار أئمّتهم في شأنه</w:t>
      </w:r>
      <w:r>
        <w:rPr>
          <w:rtl/>
          <w:lang w:bidi="fa-IR"/>
        </w:rPr>
        <w:t>،</w:t>
      </w:r>
      <w:r w:rsidRPr="00C3465B">
        <w:rPr>
          <w:rtl/>
          <w:lang w:bidi="fa-IR"/>
        </w:rPr>
        <w:t xml:space="preserve"> ثم كانت لنا تأمّلات في معناه ومتنه</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فإلى أهل الفضل والتحقيق هذه الصفحات اليسيرة المتضمّنة تحقيق هذا الحديث في ثلاثة فصول</w:t>
      </w:r>
      <w:r>
        <w:rPr>
          <w:rtl/>
          <w:lang w:bidi="fa-IR"/>
        </w:rPr>
        <w:t xml:space="preserve"> ..</w:t>
      </w:r>
      <w:r w:rsidRPr="00C3465B">
        <w:rPr>
          <w:rtl/>
          <w:lang w:bidi="fa-IR"/>
        </w:rPr>
        <w:t>. والله أسأل أن يهدينا إلى صراطه المستقيم</w:t>
      </w:r>
      <w:r>
        <w:rPr>
          <w:rtl/>
          <w:lang w:bidi="fa-IR"/>
        </w:rPr>
        <w:t>،</w:t>
      </w:r>
      <w:r w:rsidRPr="00C3465B">
        <w:rPr>
          <w:rtl/>
          <w:lang w:bidi="fa-IR"/>
        </w:rPr>
        <w:t xml:space="preserve"> وأن</w:t>
      </w:r>
      <w:r w:rsidR="00162C09">
        <w:rPr>
          <w:rFonts w:hint="cs"/>
          <w:rtl/>
          <w:lang w:bidi="fa-IR"/>
        </w:rPr>
        <w:t>ْ</w:t>
      </w:r>
      <w:r w:rsidRPr="00C3465B">
        <w:rPr>
          <w:rtl/>
          <w:lang w:bidi="fa-IR"/>
        </w:rPr>
        <w:t xml:space="preserve"> يجعل أعمالنا خالصة لوجهه الكريم</w:t>
      </w:r>
      <w:r>
        <w:rPr>
          <w:rtl/>
          <w:lang w:bidi="fa-IR"/>
        </w:rPr>
        <w:t xml:space="preserve"> ..</w:t>
      </w:r>
      <w:r w:rsidRPr="00C3465B">
        <w:rPr>
          <w:rtl/>
          <w:lang w:bidi="fa-IR"/>
        </w:rPr>
        <w:t>. إنّه خير مس</w:t>
      </w:r>
      <w:r w:rsidR="00162C09">
        <w:rPr>
          <w:rFonts w:hint="cs"/>
          <w:rtl/>
          <w:lang w:bidi="fa-IR"/>
        </w:rPr>
        <w:t>ؤ</w:t>
      </w:r>
      <w:r w:rsidRPr="00C3465B">
        <w:rPr>
          <w:rtl/>
          <w:lang w:bidi="fa-IR"/>
        </w:rPr>
        <w:t>ول.</w:t>
      </w:r>
    </w:p>
    <w:p w:rsidR="00A41E48" w:rsidRDefault="00A41E48" w:rsidP="00A41E48">
      <w:pPr>
        <w:pStyle w:val="libNormal"/>
        <w:rPr>
          <w:rtl/>
          <w:lang w:bidi="fa-IR"/>
        </w:rPr>
      </w:pPr>
      <w:r>
        <w:rPr>
          <w:rtl/>
          <w:lang w:bidi="fa-IR"/>
        </w:rPr>
        <w:br w:type="page"/>
      </w:r>
    </w:p>
    <w:p w:rsidR="00A41E48" w:rsidRDefault="00A41E48" w:rsidP="00A41E48">
      <w:pPr>
        <w:pStyle w:val="libCenterBold1"/>
        <w:rPr>
          <w:rtl/>
          <w:lang w:bidi="fa-IR"/>
        </w:rPr>
      </w:pPr>
      <w:bookmarkStart w:id="1267" w:name="_Toc320549646"/>
      <w:r w:rsidRPr="00C3465B">
        <w:rPr>
          <w:rtl/>
          <w:lang w:bidi="fa-IR"/>
        </w:rPr>
        <w:lastRenderedPageBreak/>
        <w:t>(1)</w:t>
      </w:r>
      <w:bookmarkEnd w:id="1267"/>
    </w:p>
    <w:p w:rsidR="00A41E48" w:rsidRDefault="00A41E48" w:rsidP="00A41E48">
      <w:pPr>
        <w:pStyle w:val="Heading3Center"/>
        <w:rPr>
          <w:rtl/>
          <w:lang w:bidi="fa-IR"/>
        </w:rPr>
      </w:pPr>
      <w:bookmarkStart w:id="1268" w:name="_Toc320549647"/>
      <w:bookmarkStart w:id="1269" w:name="_Toc408483456"/>
      <w:bookmarkStart w:id="1270" w:name="_Toc95570955"/>
      <w:r w:rsidRPr="00C3465B">
        <w:rPr>
          <w:rtl/>
          <w:lang w:bidi="fa-IR"/>
        </w:rPr>
        <w:t>نظرات في أسانيد</w:t>
      </w:r>
      <w:bookmarkEnd w:id="1268"/>
      <w:bookmarkEnd w:id="1269"/>
      <w:bookmarkEnd w:id="1270"/>
    </w:p>
    <w:p w:rsidR="00A41E48" w:rsidRPr="00C3465B" w:rsidRDefault="00A41E48" w:rsidP="00A41E48">
      <w:pPr>
        <w:pStyle w:val="libCenterBold1"/>
        <w:rPr>
          <w:rtl/>
          <w:lang w:bidi="fa-IR"/>
        </w:rPr>
      </w:pPr>
      <w:r w:rsidRPr="00C3465B">
        <w:rPr>
          <w:rtl/>
          <w:lang w:bidi="fa-IR"/>
        </w:rPr>
        <w:t>حديث الاقتداء</w:t>
      </w:r>
    </w:p>
    <w:p w:rsidR="00A41E48" w:rsidRPr="00C3465B" w:rsidRDefault="00A41E48" w:rsidP="00A41E48">
      <w:pPr>
        <w:pStyle w:val="libNormal"/>
        <w:rPr>
          <w:rtl/>
          <w:lang w:bidi="fa-IR"/>
        </w:rPr>
      </w:pPr>
      <w:r w:rsidRPr="00C3465B">
        <w:rPr>
          <w:rtl/>
          <w:lang w:bidi="fa-IR"/>
        </w:rPr>
        <w:t>إنّ حديث الاقتداء من الأحاديث المشهورة في فضل الشيخين</w:t>
      </w:r>
      <w:r>
        <w:rPr>
          <w:rtl/>
          <w:lang w:bidi="fa-IR"/>
        </w:rPr>
        <w:t>،</w:t>
      </w:r>
      <w:r w:rsidRPr="00C3465B">
        <w:rPr>
          <w:rtl/>
          <w:lang w:bidi="fa-IR"/>
        </w:rPr>
        <w:t xml:space="preserve"> فقد رووه عن عدّة من الصحابة وبأسانيد كثيرة</w:t>
      </w:r>
      <w:r>
        <w:rPr>
          <w:rtl/>
          <w:lang w:bidi="fa-IR"/>
        </w:rPr>
        <w:t xml:space="preserve"> ..</w:t>
      </w:r>
      <w:r w:rsidRPr="00C3465B">
        <w:rPr>
          <w:rtl/>
          <w:lang w:bidi="fa-IR"/>
        </w:rPr>
        <w:t>. لكن لم يخرجه البخاري ومسلم في صحيحيهما مطلقا</w:t>
      </w:r>
      <w:r w:rsidR="00162C09">
        <w:rPr>
          <w:rFonts w:hint="cs"/>
          <w:rtl/>
          <w:lang w:bidi="fa-IR"/>
        </w:rPr>
        <w:t>ً</w:t>
      </w:r>
      <w:r>
        <w:rPr>
          <w:rtl/>
          <w:lang w:bidi="fa-IR"/>
        </w:rPr>
        <w:t>،</w:t>
      </w:r>
      <w:r w:rsidRPr="00C3465B">
        <w:rPr>
          <w:rtl/>
          <w:lang w:bidi="fa-IR"/>
        </w:rPr>
        <w:t xml:space="preserve"> ولم يخرج في شيء من الصحاح عن غير حذيفة وعبد الله بن مسعود</w:t>
      </w:r>
      <w:r>
        <w:rPr>
          <w:rtl/>
          <w:lang w:bidi="fa-IR"/>
        </w:rPr>
        <w:t>،</w:t>
      </w:r>
      <w:r w:rsidRPr="00C3465B">
        <w:rPr>
          <w:rtl/>
          <w:lang w:bidi="fa-IR"/>
        </w:rPr>
        <w:t xml:space="preserve"> وقد ذهب غير واحد</w:t>
      </w:r>
      <w:r w:rsidR="00C243F9">
        <w:rPr>
          <w:rFonts w:hint="cs"/>
          <w:rtl/>
          <w:lang w:bidi="fa-IR"/>
        </w:rPr>
        <w:t>ٍ</w:t>
      </w:r>
      <w:r w:rsidRPr="00C3465B">
        <w:rPr>
          <w:rtl/>
          <w:lang w:bidi="fa-IR"/>
        </w:rPr>
        <w:t xml:space="preserve"> من أعلام القوم إلى عدم قبول ما لم يخرجه الشيخان من المناقب</w:t>
      </w:r>
      <w:r>
        <w:rPr>
          <w:rtl/>
          <w:lang w:bidi="fa-IR"/>
        </w:rPr>
        <w:t>،</w:t>
      </w:r>
      <w:r w:rsidRPr="00C3465B">
        <w:rPr>
          <w:rtl/>
          <w:lang w:bidi="fa-IR"/>
        </w:rPr>
        <w:t xml:space="preserve"> وكثيرون منهم إلى عدم صحّة ما أعرض عنه أرباب الصحاح.</w:t>
      </w:r>
    </w:p>
    <w:p w:rsidR="00A41E48" w:rsidRPr="00C3465B" w:rsidRDefault="00A41E48" w:rsidP="00A41E48">
      <w:pPr>
        <w:pStyle w:val="libNormal"/>
        <w:rPr>
          <w:rtl/>
          <w:lang w:bidi="fa-IR"/>
        </w:rPr>
      </w:pPr>
      <w:r w:rsidRPr="00C3465B">
        <w:rPr>
          <w:rtl/>
          <w:lang w:bidi="fa-IR"/>
        </w:rPr>
        <w:t>وعلى ما ذكر يسقط حديث الاقتداء مطلقا</w:t>
      </w:r>
      <w:r w:rsidR="00162C09">
        <w:rPr>
          <w:rFonts w:hint="cs"/>
          <w:rtl/>
          <w:lang w:bidi="fa-IR"/>
        </w:rPr>
        <w:t>ً</w:t>
      </w:r>
      <w:r w:rsidRPr="00C3465B">
        <w:rPr>
          <w:rtl/>
          <w:lang w:bidi="fa-IR"/>
        </w:rPr>
        <w:t xml:space="preserve"> أو ما كان من حديث غير ابن مسعود وحذيفة.</w:t>
      </w:r>
    </w:p>
    <w:p w:rsidR="00A41E48" w:rsidRPr="00C3465B" w:rsidRDefault="00A41E48" w:rsidP="00A41E48">
      <w:pPr>
        <w:pStyle w:val="libNormal"/>
        <w:rPr>
          <w:rtl/>
          <w:lang w:bidi="fa-IR"/>
        </w:rPr>
      </w:pPr>
      <w:r w:rsidRPr="00C3465B">
        <w:rPr>
          <w:rtl/>
          <w:lang w:bidi="fa-IR"/>
        </w:rPr>
        <w:t>لكنّا ننظر في أسانيد هذا الحديث عن جميع من روي عنه من الصحابة</w:t>
      </w:r>
      <w:r>
        <w:rPr>
          <w:rtl/>
          <w:lang w:bidi="fa-IR"/>
        </w:rPr>
        <w:t>،</w:t>
      </w:r>
      <w:r w:rsidRPr="00C3465B">
        <w:rPr>
          <w:rtl/>
          <w:lang w:bidi="fa-IR"/>
        </w:rPr>
        <w:t xml:space="preserve"> إل</w:t>
      </w:r>
      <w:r w:rsidR="00162C09">
        <w:rPr>
          <w:rFonts w:hint="cs"/>
          <w:rtl/>
          <w:lang w:bidi="fa-IR"/>
        </w:rPr>
        <w:t>ّ</w:t>
      </w:r>
      <w:r w:rsidRPr="00C3465B">
        <w:rPr>
          <w:rtl/>
          <w:lang w:bidi="fa-IR"/>
        </w:rPr>
        <w:t>ا أنّا نهتمّ في الأكثر بما كان من حديث حذيفة وابن مسعود</w:t>
      </w:r>
      <w:r>
        <w:rPr>
          <w:rtl/>
          <w:lang w:bidi="fa-IR"/>
        </w:rPr>
        <w:t>،</w:t>
      </w:r>
      <w:r w:rsidRPr="00C3465B">
        <w:rPr>
          <w:rtl/>
          <w:lang w:bidi="fa-IR"/>
        </w:rPr>
        <w:t xml:space="preserve"> ونكتفي في البحث عن حديث الآخرين بقدر الضرورة فنقول</w:t>
      </w:r>
      <w:r>
        <w:rPr>
          <w:rtl/>
          <w:lang w:bidi="fa-IR"/>
        </w:rPr>
        <w:t>:</w:t>
      </w:r>
    </w:p>
    <w:p w:rsidR="00A41E48" w:rsidRPr="00C3465B" w:rsidRDefault="00A41E48" w:rsidP="00A41E48">
      <w:pPr>
        <w:pStyle w:val="libNormal"/>
        <w:rPr>
          <w:rtl/>
          <w:lang w:bidi="fa-IR"/>
        </w:rPr>
      </w:pPr>
      <w:r w:rsidRPr="00C3465B">
        <w:rPr>
          <w:rtl/>
          <w:lang w:bidi="fa-IR"/>
        </w:rPr>
        <w:t>لقد رووا هذا الحديث عن</w:t>
      </w:r>
      <w:r>
        <w:rPr>
          <w:rtl/>
          <w:lang w:bidi="fa-IR"/>
        </w:rPr>
        <w:t>:</w:t>
      </w:r>
    </w:p>
    <w:p w:rsidR="00A41E48" w:rsidRPr="00C3465B" w:rsidRDefault="00A41E48" w:rsidP="00A41E48">
      <w:pPr>
        <w:pStyle w:val="libNormal"/>
        <w:rPr>
          <w:rtl/>
          <w:lang w:bidi="fa-IR"/>
        </w:rPr>
      </w:pPr>
      <w:r w:rsidRPr="00C3465B">
        <w:rPr>
          <w:rtl/>
          <w:lang w:bidi="fa-IR"/>
        </w:rPr>
        <w:t>1</w:t>
      </w:r>
      <w:r>
        <w:rPr>
          <w:rtl/>
          <w:lang w:bidi="fa-IR"/>
        </w:rPr>
        <w:t xml:space="preserve"> - </w:t>
      </w:r>
      <w:r w:rsidRPr="00C3465B">
        <w:rPr>
          <w:rtl/>
          <w:lang w:bidi="fa-IR"/>
        </w:rPr>
        <w:t>حذيفة بن اليمان.</w:t>
      </w:r>
    </w:p>
    <w:p w:rsidR="00A41E48" w:rsidRPr="00C3465B" w:rsidRDefault="00A41E48" w:rsidP="00A41E48">
      <w:pPr>
        <w:pStyle w:val="libNormal"/>
        <w:rPr>
          <w:rtl/>
          <w:lang w:bidi="fa-IR"/>
        </w:rPr>
      </w:pPr>
      <w:r w:rsidRPr="00C3465B">
        <w:rPr>
          <w:rtl/>
          <w:lang w:bidi="fa-IR"/>
        </w:rPr>
        <w:t>2</w:t>
      </w:r>
      <w:r>
        <w:rPr>
          <w:rtl/>
          <w:lang w:bidi="fa-IR"/>
        </w:rPr>
        <w:t xml:space="preserve"> - </w:t>
      </w:r>
      <w:r w:rsidRPr="00C3465B">
        <w:rPr>
          <w:rtl/>
          <w:lang w:bidi="fa-IR"/>
        </w:rPr>
        <w:t>عبد الله بن مسعود.</w:t>
      </w:r>
    </w:p>
    <w:p w:rsidR="00A41E48" w:rsidRPr="00C3465B" w:rsidRDefault="00A41E48" w:rsidP="00A41E48">
      <w:pPr>
        <w:pStyle w:val="libNormal"/>
        <w:rPr>
          <w:rtl/>
          <w:lang w:bidi="fa-IR"/>
        </w:rPr>
      </w:pPr>
      <w:r w:rsidRPr="00C3465B">
        <w:rPr>
          <w:rtl/>
          <w:lang w:bidi="fa-IR"/>
        </w:rPr>
        <w:t>3</w:t>
      </w:r>
      <w:r>
        <w:rPr>
          <w:rtl/>
          <w:lang w:bidi="fa-IR"/>
        </w:rPr>
        <w:t xml:space="preserve"> - </w:t>
      </w:r>
      <w:r w:rsidRPr="00C3465B">
        <w:rPr>
          <w:rtl/>
          <w:lang w:bidi="fa-IR"/>
        </w:rPr>
        <w:t>أبي الدرداء.</w:t>
      </w:r>
    </w:p>
    <w:p w:rsidR="00A41E48" w:rsidRPr="00C3465B" w:rsidRDefault="00A41E48" w:rsidP="00A41E48">
      <w:pPr>
        <w:pStyle w:val="libNormal"/>
        <w:rPr>
          <w:rtl/>
          <w:lang w:bidi="fa-IR"/>
        </w:rPr>
      </w:pPr>
      <w:r w:rsidRPr="00C3465B">
        <w:rPr>
          <w:rtl/>
          <w:lang w:bidi="fa-IR"/>
        </w:rPr>
        <w:t>4</w:t>
      </w:r>
      <w:r>
        <w:rPr>
          <w:rtl/>
          <w:lang w:bidi="fa-IR"/>
        </w:rPr>
        <w:t xml:space="preserve"> - </w:t>
      </w:r>
      <w:r w:rsidRPr="00C3465B">
        <w:rPr>
          <w:rtl/>
          <w:lang w:bidi="fa-IR"/>
        </w:rPr>
        <w:t>أنس بن مالك.</w:t>
      </w:r>
    </w:p>
    <w:p w:rsidR="00A41E48" w:rsidRPr="00C3465B" w:rsidRDefault="00A41E48" w:rsidP="00A41E48">
      <w:pPr>
        <w:pStyle w:val="libNormal"/>
        <w:rPr>
          <w:rtl/>
          <w:lang w:bidi="fa-IR"/>
        </w:rPr>
      </w:pPr>
      <w:r w:rsidRPr="00C3465B">
        <w:rPr>
          <w:rtl/>
          <w:lang w:bidi="fa-IR"/>
        </w:rPr>
        <w:t>5</w:t>
      </w:r>
      <w:r>
        <w:rPr>
          <w:rtl/>
          <w:lang w:bidi="fa-IR"/>
        </w:rPr>
        <w:t xml:space="preserve"> - </w:t>
      </w:r>
      <w:r w:rsidRPr="00C3465B">
        <w:rPr>
          <w:rtl/>
          <w:lang w:bidi="fa-IR"/>
        </w:rPr>
        <w:t>عبد الله بن عمر.</w:t>
      </w:r>
    </w:p>
    <w:p w:rsidR="00A41E48" w:rsidRPr="00C3465B" w:rsidRDefault="00A41E48" w:rsidP="00A41E48">
      <w:pPr>
        <w:pStyle w:val="libNormal"/>
        <w:rPr>
          <w:rtl/>
          <w:lang w:bidi="fa-IR"/>
        </w:rPr>
      </w:pPr>
      <w:r w:rsidRPr="00C3465B">
        <w:rPr>
          <w:rtl/>
          <w:lang w:bidi="fa-IR"/>
        </w:rPr>
        <w:t>6</w:t>
      </w:r>
      <w:r>
        <w:rPr>
          <w:rtl/>
          <w:lang w:bidi="fa-IR"/>
        </w:rPr>
        <w:t xml:space="preserve"> - </w:t>
      </w:r>
      <w:r w:rsidRPr="00C3465B">
        <w:rPr>
          <w:rtl/>
          <w:lang w:bidi="fa-IR"/>
        </w:rPr>
        <w:t>جدّة عبد الله بن أبي الهذيل.</w:t>
      </w:r>
    </w:p>
    <w:p w:rsidR="00A41E48" w:rsidRPr="00C3465B" w:rsidRDefault="00A41E48" w:rsidP="00162C09">
      <w:pPr>
        <w:pStyle w:val="libNormal"/>
        <w:rPr>
          <w:rtl/>
          <w:lang w:bidi="fa-IR"/>
        </w:rPr>
      </w:pPr>
      <w:r w:rsidRPr="00C3465B">
        <w:rPr>
          <w:rtl/>
          <w:lang w:bidi="fa-IR"/>
        </w:rPr>
        <w:t>ونحن نذكر الإ</w:t>
      </w:r>
      <w:r w:rsidR="00162C09">
        <w:rPr>
          <w:rFonts w:hint="cs"/>
          <w:rtl/>
          <w:lang w:bidi="fa-IR"/>
        </w:rPr>
        <w:t>ِ</w:t>
      </w:r>
      <w:r w:rsidRPr="00C3465B">
        <w:rPr>
          <w:rtl/>
          <w:lang w:bidi="fa-IR"/>
        </w:rPr>
        <w:t>سناد إلى كلّ واحد</w:t>
      </w:r>
      <w:r w:rsidR="005C71B0">
        <w:rPr>
          <w:rFonts w:hint="cs"/>
          <w:rtl/>
          <w:lang w:bidi="fa-IR"/>
        </w:rPr>
        <w:t>ٍ</w:t>
      </w:r>
      <w:r w:rsidRPr="00C3465B">
        <w:rPr>
          <w:rtl/>
          <w:lang w:bidi="fa-IR"/>
        </w:rPr>
        <w:t xml:space="preserve"> منهم</w:t>
      </w:r>
      <w:r>
        <w:rPr>
          <w:rtl/>
          <w:lang w:bidi="fa-IR"/>
        </w:rPr>
        <w:t>،</w:t>
      </w:r>
      <w:r w:rsidRPr="00C3465B">
        <w:rPr>
          <w:rtl/>
          <w:lang w:bidi="fa-IR"/>
        </w:rPr>
        <w:t xml:space="preserve"> وننظر في رجاله</w:t>
      </w:r>
      <w:r>
        <w:rPr>
          <w:rtl/>
          <w:lang w:bidi="fa-IR"/>
        </w:rPr>
        <w:t>:</w:t>
      </w:r>
    </w:p>
    <w:p w:rsidR="00A41E48" w:rsidRDefault="00A41E48" w:rsidP="00A41E48">
      <w:pPr>
        <w:pStyle w:val="libNormal"/>
        <w:rPr>
          <w:rtl/>
          <w:lang w:bidi="fa-IR"/>
        </w:rPr>
      </w:pPr>
      <w:r>
        <w:rPr>
          <w:rtl/>
          <w:lang w:bidi="fa-IR"/>
        </w:rPr>
        <w:br w:type="page"/>
      </w:r>
    </w:p>
    <w:p w:rsidR="00A41E48" w:rsidRPr="00C3465B" w:rsidRDefault="00A41E48" w:rsidP="00A41E48">
      <w:pPr>
        <w:pStyle w:val="Heading3Center"/>
        <w:rPr>
          <w:rtl/>
          <w:lang w:bidi="fa-IR"/>
        </w:rPr>
      </w:pPr>
      <w:bookmarkStart w:id="1271" w:name="_Toc320549648"/>
      <w:bookmarkStart w:id="1272" w:name="_Toc408483457"/>
      <w:bookmarkStart w:id="1273" w:name="_Toc95570956"/>
      <w:r w:rsidRPr="00C3465B">
        <w:rPr>
          <w:rtl/>
          <w:lang w:bidi="fa-IR"/>
        </w:rPr>
        <w:lastRenderedPageBreak/>
        <w:t>حديث حذيفة</w:t>
      </w:r>
      <w:bookmarkEnd w:id="1271"/>
      <w:bookmarkEnd w:id="1272"/>
      <w:bookmarkEnd w:id="1273"/>
    </w:p>
    <w:p w:rsidR="0043598D" w:rsidRDefault="00A41E48" w:rsidP="00A41E48">
      <w:pPr>
        <w:pStyle w:val="libBold1"/>
        <w:rPr>
          <w:rtl/>
          <w:lang w:bidi="fa-IR"/>
        </w:rPr>
      </w:pPr>
      <w:r w:rsidRPr="00C3465B">
        <w:rPr>
          <w:rtl/>
          <w:lang w:bidi="fa-IR"/>
        </w:rPr>
        <w:t>رواه أحمد بن حنبل قال</w:t>
      </w:r>
      <w:r>
        <w:rPr>
          <w:rtl/>
          <w:lang w:bidi="fa-IR"/>
        </w:rPr>
        <w:t>:</w:t>
      </w:r>
    </w:p>
    <w:p w:rsidR="0043598D" w:rsidRDefault="00A41E48" w:rsidP="00A41E48">
      <w:pPr>
        <w:pStyle w:val="libNormal"/>
        <w:rPr>
          <w:rtl/>
        </w:rPr>
      </w:pPr>
      <w:r w:rsidRPr="00C3465B">
        <w:rPr>
          <w:rtl/>
        </w:rPr>
        <w:t>« حدّثنا سفيان بن عيينة</w:t>
      </w:r>
      <w:r>
        <w:rPr>
          <w:rtl/>
        </w:rPr>
        <w:t>،</w:t>
      </w:r>
      <w:r w:rsidRPr="00C3465B">
        <w:rPr>
          <w:rtl/>
        </w:rPr>
        <w:t xml:space="preserve"> عن زائدة</w:t>
      </w:r>
      <w:r>
        <w:rPr>
          <w:rtl/>
        </w:rPr>
        <w:t>،</w:t>
      </w:r>
      <w:r w:rsidRPr="00C3465B">
        <w:rPr>
          <w:rtl/>
        </w:rPr>
        <w:t xml:space="preserve"> عن عبد الملك بن عمير</w:t>
      </w:r>
      <w:r>
        <w:rPr>
          <w:rtl/>
        </w:rPr>
        <w:t>،</w:t>
      </w:r>
      <w:r w:rsidRPr="00C3465B">
        <w:rPr>
          <w:rtl/>
        </w:rPr>
        <w:t xml:space="preserve"> عن ربعي ابن حراش</w:t>
      </w:r>
      <w:r>
        <w:rPr>
          <w:rtl/>
        </w:rPr>
        <w:t>،</w:t>
      </w:r>
      <w:r w:rsidRPr="00C3465B">
        <w:rPr>
          <w:rtl/>
        </w:rPr>
        <w:t xml:space="preserve"> عن حذيفة</w:t>
      </w:r>
      <w:r>
        <w:rPr>
          <w:rtl/>
        </w:rPr>
        <w:t>:</w:t>
      </w:r>
      <w:r w:rsidRPr="00C3465B">
        <w:rPr>
          <w:rtl/>
        </w:rPr>
        <w:t xml:space="preserve"> أنّ النبيّ </w:t>
      </w:r>
      <w:r w:rsidR="00082BFE" w:rsidRPr="00C51F1F">
        <w:rPr>
          <w:rtl/>
        </w:rPr>
        <w:t>صلى</w:t>
      </w:r>
      <w:r w:rsidR="00C51F1F">
        <w:rPr>
          <w:rFonts w:hint="cs"/>
          <w:rtl/>
        </w:rPr>
        <w:t xml:space="preserve"> </w:t>
      </w:r>
      <w:r w:rsidR="00082BFE" w:rsidRPr="00C51F1F">
        <w:rPr>
          <w:rtl/>
        </w:rPr>
        <w:t>‌الله</w:t>
      </w:r>
      <w:r w:rsidR="00C51F1F">
        <w:rPr>
          <w:rFonts w:hint="cs"/>
          <w:rtl/>
        </w:rPr>
        <w:t xml:space="preserve"> </w:t>
      </w:r>
      <w:r w:rsidR="00082BFE" w:rsidRPr="00C51F1F">
        <w:rPr>
          <w:rtl/>
        </w:rPr>
        <w:t>‌عليه</w:t>
      </w:r>
      <w:r w:rsidR="00C51F1F">
        <w:rPr>
          <w:rFonts w:hint="cs"/>
          <w:rtl/>
        </w:rPr>
        <w:t xml:space="preserve"> </w:t>
      </w:r>
      <w:r w:rsidR="000D1346">
        <w:rPr>
          <w:rFonts w:hint="cs"/>
          <w:rtl/>
        </w:rPr>
        <w:t>[</w:t>
      </w:r>
      <w:r w:rsidR="00082BFE" w:rsidRPr="00C51F1F">
        <w:rPr>
          <w:rtl/>
        </w:rPr>
        <w:t>‌</w:t>
      </w:r>
      <w:r w:rsidR="00C51F1F">
        <w:rPr>
          <w:rFonts w:hint="cs"/>
          <w:rtl/>
        </w:rPr>
        <w:t xml:space="preserve"> </w:t>
      </w:r>
      <w:r w:rsidR="00082BFE" w:rsidRPr="00C51F1F">
        <w:rPr>
          <w:rtl/>
        </w:rPr>
        <w:t>وآله</w:t>
      </w:r>
      <w:r w:rsidR="00C51F1F">
        <w:rPr>
          <w:rFonts w:hint="cs"/>
          <w:rtl/>
        </w:rPr>
        <w:t xml:space="preserve"> </w:t>
      </w:r>
      <w:r w:rsidR="000D1346">
        <w:rPr>
          <w:rFonts w:hint="cs"/>
          <w:rtl/>
        </w:rPr>
        <w:t>]</w:t>
      </w:r>
      <w:r w:rsidR="00C51F1F">
        <w:rPr>
          <w:rFonts w:hint="cs"/>
          <w:rtl/>
        </w:rPr>
        <w:t xml:space="preserve"> </w:t>
      </w:r>
      <w:r w:rsidR="00082BFE" w:rsidRPr="00C51F1F">
        <w:rPr>
          <w:rtl/>
        </w:rPr>
        <w:t>‌وسل</w:t>
      </w:r>
      <w:r w:rsidR="00C51F1F">
        <w:rPr>
          <w:rFonts w:hint="cs"/>
          <w:rtl/>
        </w:rPr>
        <w:t>ّ</w:t>
      </w:r>
      <w:r w:rsidR="00082BFE" w:rsidRPr="00C51F1F">
        <w:rPr>
          <w:rtl/>
        </w:rPr>
        <w:t>م</w:t>
      </w:r>
      <w:r w:rsidR="00B8136E">
        <w:rPr>
          <w:rFonts w:hint="cs"/>
          <w:rtl/>
        </w:rPr>
        <w:t xml:space="preserve"> </w:t>
      </w:r>
      <w:r>
        <w:rPr>
          <w:rtl/>
        </w:rPr>
        <w:t>،</w:t>
      </w:r>
      <w:r w:rsidRPr="00C3465B">
        <w:rPr>
          <w:rtl/>
        </w:rPr>
        <w:t xml:space="preserve"> قال</w:t>
      </w:r>
      <w:r>
        <w:rPr>
          <w:rtl/>
        </w:rPr>
        <w:t xml:space="preserve"> </w:t>
      </w:r>
      <w:r w:rsidRPr="00C3465B">
        <w:rPr>
          <w:rtl/>
        </w:rPr>
        <w:t>اقتدوا باللذين من بعدي أبي بكر وعمر»</w:t>
      </w:r>
      <w:r w:rsidRPr="00BE597A">
        <w:rPr>
          <w:rStyle w:val="libFootnotenumChar"/>
          <w:rtl/>
        </w:rPr>
        <w:t>(1)</w:t>
      </w:r>
    </w:p>
    <w:p w:rsidR="0043598D" w:rsidRDefault="00A41E48" w:rsidP="00A41E48">
      <w:pPr>
        <w:pStyle w:val="libNormal"/>
        <w:rPr>
          <w:rtl/>
        </w:rPr>
      </w:pPr>
      <w:r w:rsidRPr="00C3465B">
        <w:rPr>
          <w:rtl/>
        </w:rPr>
        <w:t>وقال أيضا</w:t>
      </w:r>
      <w:r w:rsidR="00162C09">
        <w:rPr>
          <w:rFonts w:hint="cs"/>
          <w:rtl/>
        </w:rPr>
        <w:t>ً</w:t>
      </w:r>
      <w:r>
        <w:rPr>
          <w:rtl/>
        </w:rPr>
        <w:t>:</w:t>
      </w:r>
    </w:p>
    <w:p w:rsidR="00A41E48" w:rsidRPr="00C3465B" w:rsidRDefault="00A41E48" w:rsidP="00A41E48">
      <w:pPr>
        <w:pStyle w:val="libNormal"/>
        <w:rPr>
          <w:rtl/>
          <w:lang w:bidi="fa-IR"/>
        </w:rPr>
      </w:pPr>
      <w:r w:rsidRPr="00C3465B">
        <w:rPr>
          <w:rtl/>
        </w:rPr>
        <w:t>« حدثنا وكيع</w:t>
      </w:r>
      <w:r>
        <w:rPr>
          <w:rtl/>
        </w:rPr>
        <w:t>،</w:t>
      </w:r>
      <w:r w:rsidRPr="00C3465B">
        <w:rPr>
          <w:rtl/>
        </w:rPr>
        <w:t xml:space="preserve"> حدّثنا سفيان</w:t>
      </w:r>
      <w:r>
        <w:rPr>
          <w:rtl/>
        </w:rPr>
        <w:t>،</w:t>
      </w:r>
      <w:r w:rsidRPr="00C3465B">
        <w:rPr>
          <w:rtl/>
        </w:rPr>
        <w:t xml:space="preserve"> عن عبد الملك بن عمير</w:t>
      </w:r>
      <w:r>
        <w:rPr>
          <w:rtl/>
        </w:rPr>
        <w:t>،</w:t>
      </w:r>
      <w:r w:rsidRPr="00C3465B">
        <w:rPr>
          <w:rtl/>
        </w:rPr>
        <w:t xml:space="preserve"> عن مولى لربعي ابن حراش</w:t>
      </w:r>
      <w:r>
        <w:rPr>
          <w:rtl/>
        </w:rPr>
        <w:t>،</w:t>
      </w:r>
      <w:r w:rsidRPr="00C3465B">
        <w:rPr>
          <w:rtl/>
        </w:rPr>
        <w:t xml:space="preserve"> عن ربعي بن حراش</w:t>
      </w:r>
      <w:r>
        <w:rPr>
          <w:rtl/>
        </w:rPr>
        <w:t>،</w:t>
      </w:r>
      <w:r w:rsidRPr="00C3465B">
        <w:rPr>
          <w:rtl/>
        </w:rPr>
        <w:t xml:space="preserve"> عن حذيفة</w:t>
      </w:r>
      <w:r>
        <w:rPr>
          <w:rtl/>
        </w:rPr>
        <w:t>،</w:t>
      </w:r>
      <w:r w:rsidRPr="00C3465B">
        <w:rPr>
          <w:rtl/>
        </w:rPr>
        <w:t xml:space="preserve"> كنّا جلوسا</w:t>
      </w:r>
      <w:r w:rsidR="00162C09">
        <w:rPr>
          <w:rFonts w:hint="cs"/>
          <w:rtl/>
        </w:rPr>
        <w:t>ً</w:t>
      </w:r>
      <w:r w:rsidRPr="00C3465B">
        <w:rPr>
          <w:rtl/>
        </w:rPr>
        <w:t xml:space="preserve"> عند النبي </w:t>
      </w:r>
      <w:r w:rsidR="00B8136E" w:rsidRPr="00C51F1F">
        <w:rPr>
          <w:rtl/>
        </w:rPr>
        <w:t>صلى</w:t>
      </w:r>
      <w:r w:rsidR="00B8136E">
        <w:rPr>
          <w:rFonts w:hint="cs"/>
          <w:rtl/>
        </w:rPr>
        <w:t xml:space="preserve"> </w:t>
      </w:r>
      <w:r w:rsidR="00B8136E" w:rsidRPr="00C51F1F">
        <w:rPr>
          <w:rtl/>
        </w:rPr>
        <w:t>‌الله</w:t>
      </w:r>
      <w:r w:rsidR="00B8136E">
        <w:rPr>
          <w:rFonts w:hint="cs"/>
          <w:rtl/>
        </w:rPr>
        <w:t xml:space="preserve"> </w:t>
      </w:r>
      <w:r w:rsidR="00B8136E" w:rsidRPr="00C51F1F">
        <w:rPr>
          <w:rtl/>
        </w:rPr>
        <w:t>‌عليه</w:t>
      </w:r>
      <w:r w:rsidR="00B8136E">
        <w:rPr>
          <w:rFonts w:hint="cs"/>
          <w:rtl/>
        </w:rPr>
        <w:t xml:space="preserve"> [</w:t>
      </w:r>
      <w:r w:rsidR="00B8136E" w:rsidRPr="00C51F1F">
        <w:rPr>
          <w:rtl/>
        </w:rPr>
        <w:t>‌</w:t>
      </w:r>
      <w:r w:rsidR="00B8136E">
        <w:rPr>
          <w:rFonts w:hint="cs"/>
          <w:rtl/>
        </w:rPr>
        <w:t xml:space="preserve"> </w:t>
      </w:r>
      <w:r w:rsidR="00B8136E" w:rsidRPr="00C51F1F">
        <w:rPr>
          <w:rtl/>
        </w:rPr>
        <w:t>وآله</w:t>
      </w:r>
      <w:r w:rsidR="00B8136E">
        <w:rPr>
          <w:rFonts w:hint="cs"/>
          <w:rtl/>
        </w:rPr>
        <w:t xml:space="preserve"> ] </w:t>
      </w:r>
      <w:r w:rsidR="00B8136E" w:rsidRPr="00C51F1F">
        <w:rPr>
          <w:rtl/>
        </w:rPr>
        <w:t>‌وسل</w:t>
      </w:r>
      <w:r w:rsidR="00B8136E">
        <w:rPr>
          <w:rFonts w:hint="cs"/>
          <w:rtl/>
        </w:rPr>
        <w:t>ّ</w:t>
      </w:r>
      <w:r w:rsidR="00B8136E" w:rsidRPr="00C51F1F">
        <w:rPr>
          <w:rtl/>
        </w:rPr>
        <w:t>م</w:t>
      </w:r>
      <w:r w:rsidR="00B8136E" w:rsidRPr="00C3465B">
        <w:rPr>
          <w:rtl/>
        </w:rPr>
        <w:t xml:space="preserve"> </w:t>
      </w:r>
      <w:r w:rsidRPr="00C3465B">
        <w:rPr>
          <w:rtl/>
        </w:rPr>
        <w:t>فقال</w:t>
      </w:r>
      <w:r>
        <w:rPr>
          <w:rtl/>
        </w:rPr>
        <w:t>:</w:t>
      </w:r>
      <w:r w:rsidRPr="00C3465B">
        <w:rPr>
          <w:rtl/>
        </w:rPr>
        <w:t xml:space="preserve"> إنّي لست أدري ما قدر بقائي فيكم</w:t>
      </w:r>
      <w:r>
        <w:rPr>
          <w:rtl/>
        </w:rPr>
        <w:t>،</w:t>
      </w:r>
      <w:r w:rsidRPr="00C3465B">
        <w:rPr>
          <w:rtl/>
        </w:rPr>
        <w:t xml:space="preserve"> فاقتدوا باللذين من بعدي</w:t>
      </w:r>
      <w:r>
        <w:rPr>
          <w:rtl/>
        </w:rPr>
        <w:t xml:space="preserve"> - </w:t>
      </w:r>
      <w:r w:rsidRPr="00C3465B">
        <w:rPr>
          <w:rtl/>
        </w:rPr>
        <w:t>وأشار إلى أبي بكر وعمر</w:t>
      </w:r>
      <w:r>
        <w:rPr>
          <w:rtl/>
        </w:rPr>
        <w:t xml:space="preserve"> - </w:t>
      </w:r>
      <w:r w:rsidRPr="00C3465B">
        <w:rPr>
          <w:rtl/>
        </w:rPr>
        <w:t>قال</w:t>
      </w:r>
      <w:r>
        <w:rPr>
          <w:rtl/>
        </w:rPr>
        <w:t>:</w:t>
      </w:r>
      <w:r w:rsidRPr="00C3465B">
        <w:rPr>
          <w:rtl/>
        </w:rPr>
        <w:t xml:space="preserve"> وما حدّثكم ابن مسعود فصدّقوه » </w:t>
      </w:r>
      <w:r w:rsidRPr="00BE597A">
        <w:rPr>
          <w:rStyle w:val="libFootnotenumChar"/>
          <w:rtl/>
        </w:rPr>
        <w:t>(2)</w:t>
      </w:r>
      <w:r>
        <w:rPr>
          <w:rtl/>
        </w:rPr>
        <w:t>.</w:t>
      </w:r>
    </w:p>
    <w:p w:rsidR="0043598D" w:rsidRDefault="00A41E48" w:rsidP="00A41E48">
      <w:pPr>
        <w:pStyle w:val="libBold1"/>
        <w:rPr>
          <w:rtl/>
          <w:lang w:bidi="fa-IR"/>
        </w:rPr>
      </w:pPr>
      <w:r w:rsidRPr="00C3465B">
        <w:rPr>
          <w:rtl/>
          <w:lang w:bidi="fa-IR"/>
        </w:rPr>
        <w:t>ورواه الترمذي حيث قال</w:t>
      </w:r>
      <w:r>
        <w:rPr>
          <w:rtl/>
          <w:lang w:bidi="fa-IR"/>
        </w:rPr>
        <w:t>:</w:t>
      </w:r>
    </w:p>
    <w:p w:rsidR="00A41E48" w:rsidRPr="00C3465B" w:rsidRDefault="00A41E48" w:rsidP="00A41E48">
      <w:pPr>
        <w:pStyle w:val="libNormal"/>
        <w:rPr>
          <w:rtl/>
          <w:lang w:bidi="fa-IR"/>
        </w:rPr>
      </w:pPr>
      <w:r w:rsidRPr="00C3465B">
        <w:rPr>
          <w:rtl/>
        </w:rPr>
        <w:t>« حدّثنا الحسن بن الصباح البزّاز</w:t>
      </w:r>
      <w:r>
        <w:rPr>
          <w:rtl/>
        </w:rPr>
        <w:t>،</w:t>
      </w:r>
      <w:r w:rsidRPr="00C3465B">
        <w:rPr>
          <w:rtl/>
        </w:rPr>
        <w:t xml:space="preserve"> أخبرنا سفيان بن عيينة</w:t>
      </w:r>
      <w:r>
        <w:rPr>
          <w:rtl/>
        </w:rPr>
        <w:t>،</w:t>
      </w:r>
      <w:r w:rsidRPr="00C3465B">
        <w:rPr>
          <w:rtl/>
        </w:rPr>
        <w:t xml:space="preserve"> عن زائدة</w:t>
      </w:r>
      <w:r>
        <w:rPr>
          <w:rtl/>
        </w:rPr>
        <w:t>،</w:t>
      </w:r>
      <w:r w:rsidRPr="00C3465B">
        <w:rPr>
          <w:rtl/>
        </w:rPr>
        <w:t xml:space="preserve"> عن عبد الملك بن عمير</w:t>
      </w:r>
      <w:r>
        <w:rPr>
          <w:rtl/>
        </w:rPr>
        <w:t>،</w:t>
      </w:r>
      <w:r w:rsidRPr="00C3465B">
        <w:rPr>
          <w:rtl/>
        </w:rPr>
        <w:t xml:space="preserve"> عن ربعي عن حذيفة</w:t>
      </w:r>
      <w:r>
        <w:rPr>
          <w:rtl/>
        </w:rPr>
        <w:t>،</w:t>
      </w:r>
      <w:r w:rsidRPr="00C3465B">
        <w:rPr>
          <w:rtl/>
        </w:rPr>
        <w:t xml:space="preserve"> قال</w:t>
      </w:r>
      <w:r>
        <w:rPr>
          <w:rtl/>
        </w:rPr>
        <w:t>:</w:t>
      </w:r>
      <w:r w:rsidRPr="00C3465B">
        <w:rPr>
          <w:rtl/>
        </w:rPr>
        <w:t xml:space="preserve"> قال رسول الله </w:t>
      </w:r>
      <w:r w:rsidR="00B8136E" w:rsidRPr="00C51F1F">
        <w:rPr>
          <w:rtl/>
        </w:rPr>
        <w:t>صلى</w:t>
      </w:r>
      <w:r w:rsidR="00B8136E">
        <w:rPr>
          <w:rFonts w:hint="cs"/>
          <w:rtl/>
        </w:rPr>
        <w:t xml:space="preserve"> </w:t>
      </w:r>
      <w:r w:rsidR="00B8136E" w:rsidRPr="00C51F1F">
        <w:rPr>
          <w:rtl/>
        </w:rPr>
        <w:t>‌الله</w:t>
      </w:r>
      <w:r w:rsidR="00B8136E">
        <w:rPr>
          <w:rFonts w:hint="cs"/>
          <w:rtl/>
        </w:rPr>
        <w:t xml:space="preserve"> </w:t>
      </w:r>
      <w:r w:rsidR="00B8136E" w:rsidRPr="00C51F1F">
        <w:rPr>
          <w:rtl/>
        </w:rPr>
        <w:t>‌عليه</w:t>
      </w:r>
      <w:r w:rsidR="00B8136E">
        <w:rPr>
          <w:rFonts w:hint="cs"/>
          <w:rtl/>
        </w:rPr>
        <w:t xml:space="preserve"> [</w:t>
      </w:r>
      <w:r w:rsidR="00B8136E" w:rsidRPr="00C51F1F">
        <w:rPr>
          <w:rtl/>
        </w:rPr>
        <w:t>‌</w:t>
      </w:r>
      <w:r w:rsidR="00B8136E">
        <w:rPr>
          <w:rFonts w:hint="cs"/>
          <w:rtl/>
        </w:rPr>
        <w:t xml:space="preserve"> </w:t>
      </w:r>
      <w:r w:rsidR="00B8136E" w:rsidRPr="00C51F1F">
        <w:rPr>
          <w:rtl/>
        </w:rPr>
        <w:t>وآله</w:t>
      </w:r>
      <w:r w:rsidR="00B8136E">
        <w:rPr>
          <w:rFonts w:hint="cs"/>
          <w:rtl/>
        </w:rPr>
        <w:t xml:space="preserve"> ] </w:t>
      </w:r>
      <w:r w:rsidR="00B8136E" w:rsidRPr="00C51F1F">
        <w:rPr>
          <w:rtl/>
        </w:rPr>
        <w:t>‌وسل</w:t>
      </w:r>
      <w:r w:rsidR="00B8136E">
        <w:rPr>
          <w:rFonts w:hint="cs"/>
          <w:rtl/>
        </w:rPr>
        <w:t>َّ</w:t>
      </w:r>
      <w:r w:rsidR="00B8136E" w:rsidRPr="00C51F1F">
        <w:rPr>
          <w:rtl/>
        </w:rPr>
        <w:t>م</w:t>
      </w:r>
      <w:r>
        <w:rPr>
          <w:rtl/>
        </w:rPr>
        <w:t xml:space="preserve">: </w:t>
      </w:r>
      <w:r w:rsidRPr="00C3465B">
        <w:rPr>
          <w:rtl/>
        </w:rPr>
        <w:t>اقتدوا باللذين من بعدي أبي بكر وعمر.</w:t>
      </w:r>
    </w:p>
    <w:p w:rsidR="00A41E48" w:rsidRPr="00C3465B" w:rsidRDefault="00A41E48" w:rsidP="00A41E48">
      <w:pPr>
        <w:pStyle w:val="libNormal"/>
        <w:rPr>
          <w:rtl/>
          <w:lang w:bidi="fa-IR"/>
        </w:rPr>
      </w:pPr>
      <w:r w:rsidRPr="00C3465B">
        <w:rPr>
          <w:rtl/>
          <w:lang w:bidi="fa-IR"/>
        </w:rPr>
        <w:t>قال أبو عيسى</w:t>
      </w:r>
      <w:r>
        <w:rPr>
          <w:rtl/>
          <w:lang w:bidi="fa-IR"/>
        </w:rPr>
        <w:t>:</w:t>
      </w:r>
      <w:r w:rsidRPr="00C3465B">
        <w:rPr>
          <w:rtl/>
          <w:lang w:bidi="fa-IR"/>
        </w:rPr>
        <w:t xml:space="preserve"> هذا حديث حسن.</w:t>
      </w:r>
    </w:p>
    <w:p w:rsidR="00082BFE" w:rsidRDefault="00A41E48" w:rsidP="00A41E48">
      <w:pPr>
        <w:pStyle w:val="libNormal"/>
        <w:rPr>
          <w:rtl/>
          <w:lang w:bidi="fa-IR"/>
        </w:rPr>
      </w:pPr>
      <w:r w:rsidRPr="00C3465B">
        <w:rPr>
          <w:rtl/>
          <w:lang w:bidi="fa-IR"/>
        </w:rPr>
        <w:t>وفيه عن ابن مسعود</w:t>
      </w:r>
    </w:p>
    <w:p w:rsidR="00A41E48" w:rsidRPr="00C3465B" w:rsidRDefault="00A41E48" w:rsidP="00082BFE">
      <w:pPr>
        <w:pStyle w:val="libNormal"/>
        <w:rPr>
          <w:rtl/>
          <w:lang w:bidi="fa-IR"/>
        </w:rPr>
      </w:pPr>
      <w:r w:rsidRPr="00C3465B">
        <w:rPr>
          <w:rtl/>
          <w:lang w:bidi="fa-IR"/>
        </w:rPr>
        <w:t>قال</w:t>
      </w:r>
      <w:r>
        <w:rPr>
          <w:rtl/>
          <w:lang w:bidi="fa-IR"/>
        </w:rPr>
        <w:t>:</w:t>
      </w:r>
      <w:r w:rsidR="00082BFE">
        <w:rPr>
          <w:rFonts w:hint="cs"/>
          <w:rtl/>
          <w:lang w:bidi="fa-IR"/>
        </w:rPr>
        <w:t xml:space="preserve"> </w:t>
      </w:r>
      <w:r w:rsidRPr="00C3465B">
        <w:rPr>
          <w:rtl/>
          <w:lang w:bidi="fa-IR"/>
        </w:rPr>
        <w:t>« روى سفيان الثوري هذا الحديث عن عبد الملك بن عمير</w:t>
      </w:r>
      <w:r>
        <w:rPr>
          <w:rtl/>
          <w:lang w:bidi="fa-IR"/>
        </w:rPr>
        <w:t>،</w:t>
      </w:r>
      <w:r w:rsidRPr="00C3465B">
        <w:rPr>
          <w:rtl/>
          <w:lang w:bidi="fa-IR"/>
        </w:rPr>
        <w:t xml:space="preserve"> عن مولى لربعي</w:t>
      </w:r>
      <w:r>
        <w:rPr>
          <w:rtl/>
          <w:lang w:bidi="fa-IR"/>
        </w:rPr>
        <w:t>،</w:t>
      </w:r>
      <w:r w:rsidRPr="00C3465B">
        <w:rPr>
          <w:rtl/>
          <w:lang w:bidi="fa-IR"/>
        </w:rPr>
        <w:t xml:space="preserve"> عن ربعيّ</w:t>
      </w:r>
      <w:r>
        <w:rPr>
          <w:rtl/>
          <w:lang w:bidi="fa-IR"/>
        </w:rPr>
        <w:t>،</w:t>
      </w:r>
      <w:r w:rsidRPr="00C3465B">
        <w:rPr>
          <w:rtl/>
          <w:lang w:bidi="fa-IR"/>
        </w:rPr>
        <w:t xml:space="preserve"> عن حذيفة</w:t>
      </w:r>
      <w:r>
        <w:rPr>
          <w:rtl/>
          <w:lang w:bidi="fa-IR"/>
        </w:rPr>
        <w:t>،</w:t>
      </w:r>
      <w:r w:rsidRPr="00C3465B">
        <w:rPr>
          <w:rtl/>
          <w:lang w:bidi="fa-IR"/>
        </w:rPr>
        <w:t xml:space="preserve"> عن النبي </w:t>
      </w:r>
      <w:r w:rsidR="00D17013" w:rsidRPr="00C51F1F">
        <w:rPr>
          <w:rtl/>
        </w:rPr>
        <w:t>صلى</w:t>
      </w:r>
      <w:r w:rsidR="00D17013">
        <w:rPr>
          <w:rFonts w:hint="cs"/>
          <w:rtl/>
        </w:rPr>
        <w:t xml:space="preserve"> </w:t>
      </w:r>
      <w:r w:rsidR="00D17013" w:rsidRPr="00C51F1F">
        <w:rPr>
          <w:rtl/>
        </w:rPr>
        <w:t>‌الله</w:t>
      </w:r>
      <w:r w:rsidR="00D17013">
        <w:rPr>
          <w:rFonts w:hint="cs"/>
          <w:rtl/>
        </w:rPr>
        <w:t xml:space="preserve"> </w:t>
      </w:r>
      <w:r w:rsidR="00D17013" w:rsidRPr="00C51F1F">
        <w:rPr>
          <w:rtl/>
        </w:rPr>
        <w:t>‌عليه</w:t>
      </w:r>
      <w:r w:rsidR="00D17013">
        <w:rPr>
          <w:rFonts w:hint="cs"/>
          <w:rtl/>
        </w:rPr>
        <w:t xml:space="preserve"> [</w:t>
      </w:r>
      <w:r w:rsidR="00D17013" w:rsidRPr="00C51F1F">
        <w:rPr>
          <w:rtl/>
        </w:rPr>
        <w:t>‌</w:t>
      </w:r>
      <w:r w:rsidR="00D17013">
        <w:rPr>
          <w:rFonts w:hint="cs"/>
          <w:rtl/>
        </w:rPr>
        <w:t xml:space="preserve"> </w:t>
      </w:r>
      <w:r w:rsidR="00D17013" w:rsidRPr="00C51F1F">
        <w:rPr>
          <w:rtl/>
        </w:rPr>
        <w:t>وآله</w:t>
      </w:r>
      <w:r w:rsidR="00D17013">
        <w:rPr>
          <w:rFonts w:hint="cs"/>
          <w:rtl/>
        </w:rPr>
        <w:t xml:space="preserve"> ] </w:t>
      </w:r>
      <w:r w:rsidR="00D17013" w:rsidRPr="00C51F1F">
        <w:rPr>
          <w:rtl/>
        </w:rPr>
        <w:t>‌وسل</w:t>
      </w:r>
      <w:r w:rsidR="00D17013">
        <w:rPr>
          <w:rFonts w:hint="cs"/>
          <w:rtl/>
        </w:rPr>
        <w:t>ّ</w:t>
      </w:r>
      <w:r w:rsidR="00D17013" w:rsidRPr="00C51F1F">
        <w:rPr>
          <w:rtl/>
        </w:rPr>
        <w:t>م</w:t>
      </w:r>
      <w:r w:rsidR="00D17013" w:rsidRPr="00C3465B">
        <w:rPr>
          <w:rtl/>
          <w:lang w:bidi="fa-IR"/>
        </w:rPr>
        <w:t xml:space="preserve"> </w:t>
      </w:r>
      <w:r w:rsidRPr="00C3465B">
        <w:rPr>
          <w:rtl/>
          <w:lang w:bidi="fa-IR"/>
        </w:rPr>
        <w:t>»</w:t>
      </w:r>
      <w:r>
        <w:rPr>
          <w:rtl/>
          <w:lang w:bidi="fa-IR"/>
        </w:rPr>
        <w:t>.</w:t>
      </w:r>
    </w:p>
    <w:p w:rsidR="00A41E48" w:rsidRPr="00C3465B" w:rsidRDefault="00A41E48" w:rsidP="00A41E48">
      <w:pPr>
        <w:pStyle w:val="libNormal"/>
        <w:rPr>
          <w:rtl/>
          <w:lang w:bidi="fa-IR"/>
        </w:rPr>
      </w:pPr>
      <w:r w:rsidRPr="00C3465B">
        <w:rPr>
          <w:rtl/>
          <w:lang w:bidi="fa-IR"/>
        </w:rPr>
        <w:t>قال</w:t>
      </w:r>
      <w:r>
        <w:rPr>
          <w:rtl/>
          <w:lang w:bidi="fa-IR"/>
        </w:rPr>
        <w:t>:</w:t>
      </w:r>
      <w:r w:rsidRPr="00C3465B">
        <w:rPr>
          <w:rtl/>
          <w:lang w:bidi="fa-IR"/>
        </w:rPr>
        <w:t xml:space="preserve"> « حدّثنا أحمد بن منيع وغير واحد</w:t>
      </w:r>
      <w:r>
        <w:rPr>
          <w:rtl/>
          <w:lang w:bidi="fa-IR"/>
        </w:rPr>
        <w:t>،</w:t>
      </w:r>
      <w:r w:rsidRPr="00C3465B">
        <w:rPr>
          <w:rtl/>
          <w:lang w:bidi="fa-IR"/>
        </w:rPr>
        <w:t xml:space="preserve"> قالوا</w:t>
      </w:r>
      <w:r>
        <w:rPr>
          <w:rtl/>
          <w:lang w:bidi="fa-IR"/>
        </w:rPr>
        <w:t>:</w:t>
      </w:r>
      <w:r w:rsidRPr="00C3465B">
        <w:rPr>
          <w:rtl/>
          <w:lang w:bidi="fa-IR"/>
        </w:rPr>
        <w:t xml:space="preserve"> أخبرنا سفيان بن عيينة</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مسند أحمد 5 / 382.</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مسند أحمد 5 / 385.</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عن عبد الملك بن عمير</w:t>
      </w:r>
      <w:r>
        <w:rPr>
          <w:rtl/>
          <w:lang w:bidi="fa-IR"/>
        </w:rPr>
        <w:t>،</w:t>
      </w:r>
      <w:r w:rsidRPr="00C3465B">
        <w:rPr>
          <w:rtl/>
          <w:lang w:bidi="fa-IR"/>
        </w:rPr>
        <w:t xml:space="preserve"> نحوه »</w:t>
      </w:r>
      <w:r>
        <w:rPr>
          <w:rtl/>
          <w:lang w:bidi="fa-IR"/>
        </w:rPr>
        <w:t>.</w:t>
      </w:r>
    </w:p>
    <w:p w:rsidR="00A41E48" w:rsidRPr="00C3465B" w:rsidRDefault="00A41E48" w:rsidP="00A41E48">
      <w:pPr>
        <w:pStyle w:val="libNormal"/>
        <w:rPr>
          <w:rtl/>
          <w:lang w:bidi="fa-IR"/>
        </w:rPr>
      </w:pPr>
      <w:r w:rsidRPr="00C3465B">
        <w:rPr>
          <w:rtl/>
          <w:lang w:bidi="fa-IR"/>
        </w:rPr>
        <w:t>« وكان سفيان بن عيينة يدلّس في هذا الحديث فرب</w:t>
      </w:r>
      <w:r w:rsidR="00082BFE">
        <w:rPr>
          <w:rFonts w:hint="cs"/>
          <w:rtl/>
          <w:lang w:bidi="fa-IR"/>
        </w:rPr>
        <w:t>َ</w:t>
      </w:r>
      <w:r w:rsidRPr="00C3465B">
        <w:rPr>
          <w:rtl/>
          <w:lang w:bidi="fa-IR"/>
        </w:rPr>
        <w:t>ّما ذكره عن زائدة عن عبد الملك بن عمير</w:t>
      </w:r>
      <w:r>
        <w:rPr>
          <w:rtl/>
          <w:lang w:bidi="fa-IR"/>
        </w:rPr>
        <w:t>،</w:t>
      </w:r>
      <w:r w:rsidRPr="00C3465B">
        <w:rPr>
          <w:rtl/>
          <w:lang w:bidi="fa-IR"/>
        </w:rPr>
        <w:t xml:space="preserve"> وربّما لم يذكر فيه عن زائدة »</w:t>
      </w:r>
      <w:r>
        <w:rPr>
          <w:rtl/>
          <w:lang w:bidi="fa-IR"/>
        </w:rPr>
        <w:t>.</w:t>
      </w:r>
    </w:p>
    <w:p w:rsidR="00A41E48" w:rsidRPr="00C3465B" w:rsidRDefault="00A41E48" w:rsidP="00A41E48">
      <w:pPr>
        <w:pStyle w:val="libNormal"/>
        <w:rPr>
          <w:rtl/>
          <w:lang w:bidi="fa-IR"/>
        </w:rPr>
      </w:pPr>
      <w:r w:rsidRPr="00C3465B">
        <w:rPr>
          <w:rtl/>
          <w:lang w:bidi="fa-IR"/>
        </w:rPr>
        <w:t>« وروى هذا الحديث ابراهيم بن سعد</w:t>
      </w:r>
      <w:r>
        <w:rPr>
          <w:rtl/>
          <w:lang w:bidi="fa-IR"/>
        </w:rPr>
        <w:t>،</w:t>
      </w:r>
      <w:r w:rsidRPr="00C3465B">
        <w:rPr>
          <w:rtl/>
          <w:lang w:bidi="fa-IR"/>
        </w:rPr>
        <w:t xml:space="preserve"> عن سفيان الثوري</w:t>
      </w:r>
      <w:r>
        <w:rPr>
          <w:rtl/>
          <w:lang w:bidi="fa-IR"/>
        </w:rPr>
        <w:t>،</w:t>
      </w:r>
      <w:r w:rsidRPr="00C3465B">
        <w:rPr>
          <w:rtl/>
          <w:lang w:bidi="fa-IR"/>
        </w:rPr>
        <w:t xml:space="preserve"> عن عبد الملك بن عمير</w:t>
      </w:r>
      <w:r>
        <w:rPr>
          <w:rtl/>
          <w:lang w:bidi="fa-IR"/>
        </w:rPr>
        <w:t>،</w:t>
      </w:r>
      <w:r w:rsidRPr="00C3465B">
        <w:rPr>
          <w:rtl/>
          <w:lang w:bidi="fa-IR"/>
        </w:rPr>
        <w:t xml:space="preserve"> عن هلال مولى ربعي</w:t>
      </w:r>
      <w:r>
        <w:rPr>
          <w:rtl/>
          <w:lang w:bidi="fa-IR"/>
        </w:rPr>
        <w:t>،</w:t>
      </w:r>
      <w:r w:rsidRPr="00C3465B">
        <w:rPr>
          <w:rtl/>
          <w:lang w:bidi="fa-IR"/>
        </w:rPr>
        <w:t xml:space="preserve"> عن ربعي</w:t>
      </w:r>
      <w:r>
        <w:rPr>
          <w:rtl/>
          <w:lang w:bidi="fa-IR"/>
        </w:rPr>
        <w:t>،</w:t>
      </w:r>
      <w:r w:rsidRPr="00C3465B">
        <w:rPr>
          <w:rtl/>
          <w:lang w:bidi="fa-IR"/>
        </w:rPr>
        <w:t xml:space="preserve"> عن حذيفة</w:t>
      </w:r>
      <w:r>
        <w:rPr>
          <w:rtl/>
          <w:lang w:bidi="fa-IR"/>
        </w:rPr>
        <w:t>،</w:t>
      </w:r>
      <w:r w:rsidRPr="00C3465B">
        <w:rPr>
          <w:rtl/>
          <w:lang w:bidi="fa-IR"/>
        </w:rPr>
        <w:t xml:space="preserve"> عن النبيّ </w:t>
      </w:r>
      <w:r w:rsidR="00E06122" w:rsidRPr="00C51F1F">
        <w:rPr>
          <w:rtl/>
        </w:rPr>
        <w:t>صلى</w:t>
      </w:r>
      <w:r w:rsidR="00E06122">
        <w:rPr>
          <w:rFonts w:hint="cs"/>
          <w:rtl/>
        </w:rPr>
        <w:t xml:space="preserve"> </w:t>
      </w:r>
      <w:r w:rsidR="00E06122" w:rsidRPr="00C51F1F">
        <w:rPr>
          <w:rtl/>
        </w:rPr>
        <w:t>‌الله</w:t>
      </w:r>
      <w:r w:rsidR="00E06122">
        <w:rPr>
          <w:rFonts w:hint="cs"/>
          <w:rtl/>
        </w:rPr>
        <w:t xml:space="preserve"> </w:t>
      </w:r>
      <w:r w:rsidR="00E06122" w:rsidRPr="00C51F1F">
        <w:rPr>
          <w:rtl/>
        </w:rPr>
        <w:t>‌عليه</w:t>
      </w:r>
      <w:r w:rsidR="00E06122">
        <w:rPr>
          <w:rFonts w:hint="cs"/>
          <w:rtl/>
        </w:rPr>
        <w:t xml:space="preserve"> [</w:t>
      </w:r>
      <w:r w:rsidR="00E06122" w:rsidRPr="00C51F1F">
        <w:rPr>
          <w:rtl/>
        </w:rPr>
        <w:t>‌</w:t>
      </w:r>
      <w:r w:rsidR="00E06122">
        <w:rPr>
          <w:rFonts w:hint="cs"/>
          <w:rtl/>
        </w:rPr>
        <w:t xml:space="preserve"> </w:t>
      </w:r>
      <w:r w:rsidR="00E06122" w:rsidRPr="00C51F1F">
        <w:rPr>
          <w:rtl/>
        </w:rPr>
        <w:t>وآله</w:t>
      </w:r>
      <w:r w:rsidR="00E06122">
        <w:rPr>
          <w:rFonts w:hint="cs"/>
          <w:rtl/>
        </w:rPr>
        <w:t xml:space="preserve"> ] </w:t>
      </w:r>
      <w:r w:rsidR="00E06122" w:rsidRPr="00C51F1F">
        <w:rPr>
          <w:rtl/>
        </w:rPr>
        <w:t>‌وسل</w:t>
      </w:r>
      <w:r w:rsidR="00E06122">
        <w:rPr>
          <w:rFonts w:hint="cs"/>
          <w:rtl/>
        </w:rPr>
        <w:t>ّ</w:t>
      </w:r>
      <w:r w:rsidR="00E06122" w:rsidRPr="00C51F1F">
        <w:rPr>
          <w:rtl/>
        </w:rPr>
        <w:t>م</w:t>
      </w:r>
      <w:r w:rsidR="00E06122" w:rsidRPr="00C3465B">
        <w:rPr>
          <w:rtl/>
          <w:lang w:bidi="fa-IR"/>
        </w:rPr>
        <w:t xml:space="preserve"> </w:t>
      </w:r>
      <w:r w:rsidRPr="00C3465B">
        <w:rPr>
          <w:rtl/>
          <w:lang w:bidi="fa-IR"/>
        </w:rPr>
        <w:t xml:space="preserve">»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وقال</w:t>
      </w:r>
      <w:r>
        <w:rPr>
          <w:rtl/>
          <w:lang w:bidi="fa-IR"/>
        </w:rPr>
        <w:t>:</w:t>
      </w:r>
    </w:p>
    <w:p w:rsidR="00A41E48" w:rsidRPr="00C3465B" w:rsidRDefault="00A41E48" w:rsidP="00A41E48">
      <w:pPr>
        <w:pStyle w:val="libNormal"/>
        <w:rPr>
          <w:rtl/>
          <w:lang w:bidi="fa-IR"/>
        </w:rPr>
      </w:pPr>
      <w:r w:rsidRPr="00C3465B">
        <w:rPr>
          <w:rtl/>
          <w:lang w:bidi="fa-IR"/>
        </w:rPr>
        <w:t>« حدّثنا محمود بن غيلان</w:t>
      </w:r>
      <w:r>
        <w:rPr>
          <w:rtl/>
          <w:lang w:bidi="fa-IR"/>
        </w:rPr>
        <w:t>،</w:t>
      </w:r>
      <w:r w:rsidRPr="00C3465B">
        <w:rPr>
          <w:rtl/>
          <w:lang w:bidi="fa-IR"/>
        </w:rPr>
        <w:t xml:space="preserve"> أخبرنا وكيع</w:t>
      </w:r>
      <w:r>
        <w:rPr>
          <w:rtl/>
          <w:lang w:bidi="fa-IR"/>
        </w:rPr>
        <w:t>،</w:t>
      </w:r>
      <w:r w:rsidRPr="00C3465B">
        <w:rPr>
          <w:rtl/>
          <w:lang w:bidi="fa-IR"/>
        </w:rPr>
        <w:t xml:space="preserve"> أخبرنا سفيان</w:t>
      </w:r>
      <w:r>
        <w:rPr>
          <w:rtl/>
          <w:lang w:bidi="fa-IR"/>
        </w:rPr>
        <w:t>،</w:t>
      </w:r>
      <w:r w:rsidRPr="00C3465B">
        <w:rPr>
          <w:rtl/>
          <w:lang w:bidi="fa-IR"/>
        </w:rPr>
        <w:t xml:space="preserve"> عن عبد الملك بن عمير</w:t>
      </w:r>
      <w:r>
        <w:rPr>
          <w:rtl/>
          <w:lang w:bidi="fa-IR"/>
        </w:rPr>
        <w:t>،</w:t>
      </w:r>
      <w:r w:rsidRPr="00C3465B">
        <w:rPr>
          <w:rtl/>
          <w:lang w:bidi="fa-IR"/>
        </w:rPr>
        <w:t xml:space="preserve"> عن مولى</w:t>
      </w:r>
      <w:r w:rsidR="00E46B10">
        <w:rPr>
          <w:rFonts w:hint="cs"/>
          <w:rtl/>
          <w:lang w:bidi="fa-IR"/>
        </w:rPr>
        <w:t>ً</w:t>
      </w:r>
      <w:r w:rsidRPr="00C3465B">
        <w:rPr>
          <w:rtl/>
          <w:lang w:bidi="fa-IR"/>
        </w:rPr>
        <w:t xml:space="preserve"> لربعي</w:t>
      </w:r>
      <w:r>
        <w:rPr>
          <w:rtl/>
          <w:lang w:bidi="fa-IR"/>
        </w:rPr>
        <w:t>،</w:t>
      </w:r>
      <w:r w:rsidRPr="00C3465B">
        <w:rPr>
          <w:rtl/>
          <w:lang w:bidi="fa-IR"/>
        </w:rPr>
        <w:t xml:space="preserve"> عن ربعي بن حراش</w:t>
      </w:r>
      <w:r>
        <w:rPr>
          <w:rtl/>
          <w:lang w:bidi="fa-IR"/>
        </w:rPr>
        <w:t>،</w:t>
      </w:r>
      <w:r w:rsidRPr="00C3465B">
        <w:rPr>
          <w:rtl/>
          <w:lang w:bidi="fa-IR"/>
        </w:rPr>
        <w:t xml:space="preserve"> عن حذيفة</w:t>
      </w:r>
      <w:r>
        <w:rPr>
          <w:rtl/>
          <w:lang w:bidi="fa-IR"/>
        </w:rPr>
        <w:t>،</w:t>
      </w:r>
      <w:r w:rsidRPr="00C3465B">
        <w:rPr>
          <w:rtl/>
          <w:lang w:bidi="fa-IR"/>
        </w:rPr>
        <w:t xml:space="preserve"> قال</w:t>
      </w:r>
      <w:r>
        <w:rPr>
          <w:rtl/>
          <w:lang w:bidi="fa-IR"/>
        </w:rPr>
        <w:t>:</w:t>
      </w:r>
      <w:r w:rsidRPr="00C3465B">
        <w:rPr>
          <w:rtl/>
          <w:lang w:bidi="fa-IR"/>
        </w:rPr>
        <w:t xml:space="preserve"> كنّا جلوسا</w:t>
      </w:r>
      <w:r w:rsidR="00E46B10">
        <w:rPr>
          <w:rFonts w:hint="cs"/>
          <w:rtl/>
          <w:lang w:bidi="fa-IR"/>
        </w:rPr>
        <w:t>ً</w:t>
      </w:r>
      <w:r>
        <w:rPr>
          <w:rtl/>
          <w:lang w:bidi="fa-IR"/>
        </w:rPr>
        <w:t xml:space="preserve"> ....</w:t>
      </w:r>
      <w:r w:rsidRPr="00C3465B">
        <w:rPr>
          <w:rtl/>
          <w:lang w:bidi="fa-IR"/>
        </w:rPr>
        <w:t xml:space="preserve"> » </w:t>
      </w:r>
      <w:r w:rsidRPr="00BE597A">
        <w:rPr>
          <w:rStyle w:val="libFootnotenumChar"/>
          <w:rtl/>
        </w:rPr>
        <w:t>(2)</w:t>
      </w:r>
      <w:r>
        <w:rPr>
          <w:rtl/>
          <w:lang w:bidi="fa-IR"/>
        </w:rPr>
        <w:t>.</w:t>
      </w:r>
    </w:p>
    <w:p w:rsidR="0043598D" w:rsidRDefault="00A41E48" w:rsidP="00A41E48">
      <w:pPr>
        <w:pStyle w:val="libBold1"/>
        <w:rPr>
          <w:rtl/>
          <w:lang w:bidi="fa-IR"/>
        </w:rPr>
      </w:pPr>
      <w:r w:rsidRPr="00C3465B">
        <w:rPr>
          <w:rtl/>
          <w:lang w:bidi="fa-IR"/>
        </w:rPr>
        <w:t>ورواه ابن ماجة بسنده</w:t>
      </w:r>
    </w:p>
    <w:p w:rsidR="00A41E48" w:rsidRPr="00C3465B" w:rsidRDefault="00A41E48" w:rsidP="00A41E48">
      <w:pPr>
        <w:pStyle w:val="libNormal"/>
        <w:rPr>
          <w:rtl/>
          <w:lang w:bidi="fa-IR"/>
        </w:rPr>
      </w:pPr>
      <w:r w:rsidRPr="00C3465B">
        <w:rPr>
          <w:rtl/>
        </w:rPr>
        <w:t>« عن عبد الملك بن عمير</w:t>
      </w:r>
      <w:r>
        <w:rPr>
          <w:rtl/>
        </w:rPr>
        <w:t>،</w:t>
      </w:r>
      <w:r w:rsidRPr="00C3465B">
        <w:rPr>
          <w:rtl/>
        </w:rPr>
        <w:t xml:space="preserve"> عن مولى</w:t>
      </w:r>
      <w:r w:rsidR="003D52F8">
        <w:rPr>
          <w:rFonts w:hint="cs"/>
          <w:rtl/>
        </w:rPr>
        <w:t>ً</w:t>
      </w:r>
      <w:r w:rsidRPr="00C3465B">
        <w:rPr>
          <w:rtl/>
        </w:rPr>
        <w:t xml:space="preserve"> لربعي بن حراش</w:t>
      </w:r>
      <w:r>
        <w:rPr>
          <w:rtl/>
        </w:rPr>
        <w:t>،</w:t>
      </w:r>
      <w:r w:rsidRPr="00C3465B">
        <w:rPr>
          <w:rtl/>
        </w:rPr>
        <w:t xml:space="preserve"> عن ربعي بن حراش</w:t>
      </w:r>
      <w:r>
        <w:rPr>
          <w:rtl/>
        </w:rPr>
        <w:t>،</w:t>
      </w:r>
      <w:r w:rsidRPr="00C3465B">
        <w:rPr>
          <w:rtl/>
        </w:rPr>
        <w:t xml:space="preserve"> عن حذيفة بن اليمان</w:t>
      </w:r>
      <w:r>
        <w:rPr>
          <w:rtl/>
        </w:rPr>
        <w:t>،</w:t>
      </w:r>
      <w:r w:rsidRPr="00C3465B">
        <w:rPr>
          <w:rtl/>
        </w:rPr>
        <w:t xml:space="preserve"> قال</w:t>
      </w:r>
      <w:r>
        <w:rPr>
          <w:rtl/>
        </w:rPr>
        <w:t>:</w:t>
      </w:r>
      <w:r w:rsidRPr="00C3465B">
        <w:rPr>
          <w:rtl/>
        </w:rPr>
        <w:t xml:space="preserve"> قال رسول الله </w:t>
      </w:r>
      <w:r w:rsidR="00E06122" w:rsidRPr="00C51F1F">
        <w:rPr>
          <w:rtl/>
        </w:rPr>
        <w:t>صلى</w:t>
      </w:r>
      <w:r w:rsidR="00E06122">
        <w:rPr>
          <w:rFonts w:hint="cs"/>
          <w:rtl/>
        </w:rPr>
        <w:t xml:space="preserve"> </w:t>
      </w:r>
      <w:r w:rsidR="00E06122" w:rsidRPr="00C51F1F">
        <w:rPr>
          <w:rtl/>
        </w:rPr>
        <w:t>‌الله</w:t>
      </w:r>
      <w:r w:rsidR="00E06122">
        <w:rPr>
          <w:rFonts w:hint="cs"/>
          <w:rtl/>
        </w:rPr>
        <w:t xml:space="preserve"> </w:t>
      </w:r>
      <w:r w:rsidR="00E06122" w:rsidRPr="00C51F1F">
        <w:rPr>
          <w:rtl/>
        </w:rPr>
        <w:t>‌عليه</w:t>
      </w:r>
      <w:r w:rsidR="00E06122">
        <w:rPr>
          <w:rFonts w:hint="cs"/>
          <w:rtl/>
        </w:rPr>
        <w:t xml:space="preserve"> [</w:t>
      </w:r>
      <w:r w:rsidR="00E06122" w:rsidRPr="00C51F1F">
        <w:rPr>
          <w:rtl/>
        </w:rPr>
        <w:t>‌</w:t>
      </w:r>
      <w:r w:rsidR="00E06122">
        <w:rPr>
          <w:rFonts w:hint="cs"/>
          <w:rtl/>
        </w:rPr>
        <w:t xml:space="preserve"> </w:t>
      </w:r>
      <w:r w:rsidR="00E06122" w:rsidRPr="00C51F1F">
        <w:rPr>
          <w:rtl/>
        </w:rPr>
        <w:t>وآله</w:t>
      </w:r>
      <w:r w:rsidR="00E06122">
        <w:rPr>
          <w:rFonts w:hint="cs"/>
          <w:rtl/>
        </w:rPr>
        <w:t xml:space="preserve"> ] </w:t>
      </w:r>
      <w:r w:rsidR="00E06122" w:rsidRPr="00C51F1F">
        <w:rPr>
          <w:rtl/>
        </w:rPr>
        <w:t>‌وسل</w:t>
      </w:r>
      <w:r w:rsidR="00E06122">
        <w:rPr>
          <w:rFonts w:hint="cs"/>
          <w:rtl/>
        </w:rPr>
        <w:t>ّ</w:t>
      </w:r>
      <w:r w:rsidR="00E06122" w:rsidRPr="00C51F1F">
        <w:rPr>
          <w:rtl/>
        </w:rPr>
        <w:t>م</w:t>
      </w:r>
      <w:r>
        <w:rPr>
          <w:rtl/>
        </w:rPr>
        <w:t xml:space="preserve">: </w:t>
      </w:r>
      <w:r w:rsidRPr="00C3465B">
        <w:rPr>
          <w:rtl/>
        </w:rPr>
        <w:t>إنّي لا أدري ما قدر بقائي فيكم</w:t>
      </w:r>
      <w:r>
        <w:rPr>
          <w:rtl/>
        </w:rPr>
        <w:t xml:space="preserve"> ....</w:t>
      </w:r>
      <w:r w:rsidRPr="00C3465B">
        <w:rPr>
          <w:rtl/>
        </w:rPr>
        <w:t xml:space="preserve"> » </w:t>
      </w:r>
      <w:r w:rsidRPr="00BE597A">
        <w:rPr>
          <w:rStyle w:val="libFootnotenumChar"/>
          <w:rtl/>
        </w:rPr>
        <w:t>(3)</w:t>
      </w:r>
      <w:r>
        <w:rPr>
          <w:rtl/>
        </w:rPr>
        <w:t>.</w:t>
      </w:r>
    </w:p>
    <w:p w:rsidR="0043598D" w:rsidRDefault="00A41E48" w:rsidP="00A41E48">
      <w:pPr>
        <w:pStyle w:val="libBold1"/>
        <w:rPr>
          <w:rtl/>
          <w:lang w:bidi="fa-IR"/>
        </w:rPr>
      </w:pPr>
      <w:r w:rsidRPr="00C3465B">
        <w:rPr>
          <w:rtl/>
          <w:lang w:bidi="fa-IR"/>
        </w:rPr>
        <w:t>ورواه الحاكم بإسناده</w:t>
      </w:r>
      <w:r>
        <w:rPr>
          <w:rtl/>
          <w:lang w:bidi="fa-IR"/>
        </w:rPr>
        <w:t>:</w:t>
      </w:r>
    </w:p>
    <w:p w:rsidR="0043598D" w:rsidRDefault="00A41E48" w:rsidP="00A41E48">
      <w:pPr>
        <w:pStyle w:val="libNormal"/>
        <w:rPr>
          <w:rtl/>
        </w:rPr>
      </w:pPr>
      <w:r w:rsidRPr="00C3465B">
        <w:rPr>
          <w:rtl/>
        </w:rPr>
        <w:t>« عن عبد الملك بن عمير</w:t>
      </w:r>
      <w:r>
        <w:rPr>
          <w:rtl/>
        </w:rPr>
        <w:t>،</w:t>
      </w:r>
      <w:r w:rsidRPr="00C3465B">
        <w:rPr>
          <w:rtl/>
        </w:rPr>
        <w:t xml:space="preserve"> عن ربعي بن حراش</w:t>
      </w:r>
      <w:r>
        <w:rPr>
          <w:rtl/>
        </w:rPr>
        <w:t>،</w:t>
      </w:r>
      <w:r w:rsidRPr="00C3465B">
        <w:rPr>
          <w:rtl/>
        </w:rPr>
        <w:t xml:space="preserve"> عن حذيفة بن اليمان</w:t>
      </w:r>
      <w:r>
        <w:rPr>
          <w:rtl/>
        </w:rPr>
        <w:t>،</w:t>
      </w:r>
      <w:r w:rsidRPr="00C3465B">
        <w:rPr>
          <w:rtl/>
        </w:rPr>
        <w:t xml:space="preserve"> قال</w:t>
      </w:r>
      <w:r>
        <w:rPr>
          <w:rtl/>
        </w:rPr>
        <w:t>:</w:t>
      </w:r>
      <w:r w:rsidRPr="00C3465B">
        <w:rPr>
          <w:rtl/>
        </w:rPr>
        <w:t xml:space="preserve"> سمعت رسول الله </w:t>
      </w:r>
      <w:r w:rsidR="00DA7DAE" w:rsidRPr="00C51F1F">
        <w:rPr>
          <w:rtl/>
        </w:rPr>
        <w:t>صلى</w:t>
      </w:r>
      <w:r w:rsidR="00DA7DAE">
        <w:rPr>
          <w:rFonts w:hint="cs"/>
          <w:rtl/>
        </w:rPr>
        <w:t xml:space="preserve"> </w:t>
      </w:r>
      <w:r w:rsidR="00DA7DAE" w:rsidRPr="00C51F1F">
        <w:rPr>
          <w:rtl/>
        </w:rPr>
        <w:t>‌الله</w:t>
      </w:r>
      <w:r w:rsidR="00DA7DAE">
        <w:rPr>
          <w:rFonts w:hint="cs"/>
          <w:rtl/>
        </w:rPr>
        <w:t xml:space="preserve"> </w:t>
      </w:r>
      <w:r w:rsidR="00DA7DAE" w:rsidRPr="00C51F1F">
        <w:rPr>
          <w:rtl/>
        </w:rPr>
        <w:t>‌عليه</w:t>
      </w:r>
      <w:r w:rsidR="00DA7DAE">
        <w:rPr>
          <w:rFonts w:hint="cs"/>
          <w:rtl/>
        </w:rPr>
        <w:t xml:space="preserve"> [</w:t>
      </w:r>
      <w:r w:rsidR="00DA7DAE" w:rsidRPr="00C51F1F">
        <w:rPr>
          <w:rtl/>
        </w:rPr>
        <w:t>‌</w:t>
      </w:r>
      <w:r w:rsidR="00DA7DAE">
        <w:rPr>
          <w:rFonts w:hint="cs"/>
          <w:rtl/>
        </w:rPr>
        <w:t xml:space="preserve"> </w:t>
      </w:r>
      <w:r w:rsidR="00DA7DAE" w:rsidRPr="00C51F1F">
        <w:rPr>
          <w:rtl/>
        </w:rPr>
        <w:t>وآله</w:t>
      </w:r>
      <w:r w:rsidR="00DA7DAE">
        <w:rPr>
          <w:rFonts w:hint="cs"/>
          <w:rtl/>
        </w:rPr>
        <w:t xml:space="preserve"> ] </w:t>
      </w:r>
      <w:r w:rsidR="00DA7DAE" w:rsidRPr="00C51F1F">
        <w:rPr>
          <w:rtl/>
        </w:rPr>
        <w:t>‌وسل</w:t>
      </w:r>
      <w:r w:rsidR="00DA7DAE">
        <w:rPr>
          <w:rFonts w:hint="cs"/>
          <w:rtl/>
        </w:rPr>
        <w:t>ّ</w:t>
      </w:r>
      <w:r w:rsidR="00DA7DAE" w:rsidRPr="00C51F1F">
        <w:rPr>
          <w:rtl/>
        </w:rPr>
        <w:t>م</w:t>
      </w:r>
      <w:r w:rsidR="00DA7DAE" w:rsidRPr="00C3465B">
        <w:rPr>
          <w:rtl/>
        </w:rPr>
        <w:t xml:space="preserve"> </w:t>
      </w:r>
      <w:r w:rsidRPr="00C3465B">
        <w:rPr>
          <w:rtl/>
        </w:rPr>
        <w:t>يقول</w:t>
      </w:r>
      <w:r>
        <w:rPr>
          <w:rtl/>
        </w:rPr>
        <w:t xml:space="preserve">: </w:t>
      </w:r>
      <w:r w:rsidRPr="00C3465B">
        <w:rPr>
          <w:rtl/>
        </w:rPr>
        <w:t>اقتدوا باللذين من بعدي</w:t>
      </w:r>
      <w:r>
        <w:rPr>
          <w:rtl/>
        </w:rPr>
        <w:t>:</w:t>
      </w:r>
      <w:r w:rsidRPr="00C3465B">
        <w:rPr>
          <w:rtl/>
        </w:rPr>
        <w:t xml:space="preserve"> أبي بكر وعمر</w:t>
      </w:r>
      <w:r>
        <w:rPr>
          <w:rtl/>
        </w:rPr>
        <w:t>،</w:t>
      </w:r>
      <w:r w:rsidRPr="00C3465B">
        <w:rPr>
          <w:rtl/>
        </w:rPr>
        <w:t xml:space="preserve"> واهتدوا بهدي عمّار</w:t>
      </w:r>
      <w:r>
        <w:rPr>
          <w:rtl/>
        </w:rPr>
        <w:t>،</w:t>
      </w:r>
      <w:r w:rsidRPr="00C3465B">
        <w:rPr>
          <w:rtl/>
        </w:rPr>
        <w:t xml:space="preserve"> وتمسّكوا بعهد ابن امّ عبد »</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صحيح الترمذي</w:t>
      </w:r>
      <w:r w:rsidR="00A41E48">
        <w:rPr>
          <w:rtl/>
        </w:rPr>
        <w:t xml:space="preserve"> - </w:t>
      </w:r>
      <w:r w:rsidR="00A41E48" w:rsidRPr="00C3465B">
        <w:rPr>
          <w:rtl/>
        </w:rPr>
        <w:t>مناقب أبي بكر وعمر 5 / 609.</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صحيح الترمذي</w:t>
      </w:r>
      <w:r w:rsidR="00A41E48">
        <w:rPr>
          <w:rtl/>
        </w:rPr>
        <w:t xml:space="preserve"> - </w:t>
      </w:r>
      <w:r w:rsidR="00A41E48" w:rsidRPr="00C3465B">
        <w:rPr>
          <w:rtl/>
        </w:rPr>
        <w:t>مناقب عمّار بن ياسر.</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سنن ابن ماجة</w:t>
      </w:r>
      <w:r w:rsidR="00A41E48">
        <w:rPr>
          <w:rtl/>
        </w:rPr>
        <w:t xml:space="preserve"> - </w:t>
      </w:r>
      <w:r w:rsidR="00A41E48" w:rsidRPr="00C3465B">
        <w:rPr>
          <w:rtl/>
        </w:rPr>
        <w:t>مناقب أبي بكر 1 / 37.</w:t>
      </w:r>
    </w:p>
    <w:p w:rsidR="00A41E48" w:rsidRDefault="00A41E48" w:rsidP="00A41E48">
      <w:pPr>
        <w:pStyle w:val="libNormal"/>
        <w:rPr>
          <w:rtl/>
          <w:lang w:bidi="fa-IR"/>
        </w:rPr>
      </w:pPr>
      <w:r>
        <w:rPr>
          <w:rtl/>
          <w:lang w:bidi="fa-IR"/>
        </w:rPr>
        <w:br w:type="page"/>
      </w:r>
    </w:p>
    <w:p w:rsidR="0043598D" w:rsidRDefault="00A41E48" w:rsidP="00C76F77">
      <w:pPr>
        <w:pStyle w:val="libNormal"/>
        <w:rPr>
          <w:rtl/>
        </w:rPr>
      </w:pPr>
      <w:r w:rsidRPr="00C3465B">
        <w:rPr>
          <w:rtl/>
          <w:lang w:bidi="fa-IR"/>
        </w:rPr>
        <w:lastRenderedPageBreak/>
        <w:t>و</w:t>
      </w:r>
      <w:r w:rsidRPr="00C3465B">
        <w:rPr>
          <w:rtl/>
        </w:rPr>
        <w:t>عنه</w:t>
      </w:r>
      <w:r>
        <w:rPr>
          <w:rtl/>
        </w:rPr>
        <w:t>،</w:t>
      </w:r>
      <w:r w:rsidRPr="00C3465B">
        <w:rPr>
          <w:rtl/>
        </w:rPr>
        <w:t xml:space="preserve"> عن ربعي</w:t>
      </w:r>
      <w:r>
        <w:rPr>
          <w:rtl/>
        </w:rPr>
        <w:t>،</w:t>
      </w:r>
      <w:r w:rsidRPr="00C3465B">
        <w:rPr>
          <w:rtl/>
        </w:rPr>
        <w:t xml:space="preserve"> عن حذيفة</w:t>
      </w:r>
      <w:r>
        <w:rPr>
          <w:rtl/>
        </w:rPr>
        <w:t>،</w:t>
      </w:r>
      <w:r w:rsidRPr="00C3465B">
        <w:rPr>
          <w:rtl/>
        </w:rPr>
        <w:t xml:space="preserve"> قال</w:t>
      </w:r>
      <w:r>
        <w:rPr>
          <w:rtl/>
        </w:rPr>
        <w:t>:</w:t>
      </w:r>
    </w:p>
    <w:p w:rsidR="00A41E48" w:rsidRPr="00C3465B" w:rsidRDefault="00A41E48" w:rsidP="009431EC">
      <w:pPr>
        <w:rPr>
          <w:rtl/>
        </w:rPr>
      </w:pPr>
      <w:r w:rsidRPr="00C3465B">
        <w:rPr>
          <w:rtl/>
        </w:rPr>
        <w:t xml:space="preserve">« قال رسول الله </w:t>
      </w:r>
      <w:r w:rsidR="00082BFE" w:rsidRPr="003D52F8">
        <w:rPr>
          <w:rtl/>
        </w:rPr>
        <w:t>صلى</w:t>
      </w:r>
      <w:r w:rsidR="003D52F8">
        <w:rPr>
          <w:rFonts w:hint="cs"/>
          <w:rtl/>
        </w:rPr>
        <w:t xml:space="preserve"> </w:t>
      </w:r>
      <w:r w:rsidR="00082BFE" w:rsidRPr="003D52F8">
        <w:rPr>
          <w:rtl/>
        </w:rPr>
        <w:t>‌الله‌</w:t>
      </w:r>
      <w:r w:rsidR="003D52F8">
        <w:rPr>
          <w:rFonts w:hint="cs"/>
          <w:rtl/>
        </w:rPr>
        <w:t xml:space="preserve"> </w:t>
      </w:r>
      <w:r w:rsidR="00082BFE" w:rsidRPr="003D52F8">
        <w:rPr>
          <w:rtl/>
        </w:rPr>
        <w:t>عليه‌</w:t>
      </w:r>
      <w:r w:rsidR="003D52F8">
        <w:rPr>
          <w:rFonts w:hint="cs"/>
          <w:rtl/>
        </w:rPr>
        <w:t xml:space="preserve"> </w:t>
      </w:r>
      <w:r w:rsidR="009431EC">
        <w:rPr>
          <w:rFonts w:hint="cs"/>
          <w:rtl/>
        </w:rPr>
        <w:t xml:space="preserve">[ </w:t>
      </w:r>
      <w:r w:rsidR="00082BFE" w:rsidRPr="003D52F8">
        <w:rPr>
          <w:rtl/>
        </w:rPr>
        <w:t>وآله‌</w:t>
      </w:r>
      <w:r w:rsidR="003D52F8">
        <w:rPr>
          <w:rFonts w:hint="cs"/>
          <w:rtl/>
        </w:rPr>
        <w:t xml:space="preserve"> </w:t>
      </w:r>
      <w:r w:rsidR="009431EC">
        <w:rPr>
          <w:rFonts w:hint="cs"/>
          <w:rtl/>
        </w:rPr>
        <w:t>]</w:t>
      </w:r>
      <w:r w:rsidR="008E41F0">
        <w:rPr>
          <w:rFonts w:hint="cs"/>
          <w:rtl/>
        </w:rPr>
        <w:t xml:space="preserve"> </w:t>
      </w:r>
      <w:r w:rsidR="00082BFE" w:rsidRPr="003D52F8">
        <w:rPr>
          <w:rtl/>
        </w:rPr>
        <w:t>و</w:t>
      </w:r>
      <w:r w:rsidR="003D52F8">
        <w:rPr>
          <w:rFonts w:hint="cs"/>
          <w:rtl/>
        </w:rPr>
        <w:t xml:space="preserve"> </w:t>
      </w:r>
      <w:r w:rsidR="00082BFE" w:rsidRPr="003D52F8">
        <w:rPr>
          <w:rtl/>
        </w:rPr>
        <w:t>سل</w:t>
      </w:r>
      <w:r w:rsidR="003D52F8">
        <w:rPr>
          <w:rFonts w:hint="cs"/>
          <w:rtl/>
        </w:rPr>
        <w:t>ّ</w:t>
      </w:r>
      <w:r w:rsidR="00082BFE" w:rsidRPr="003D52F8">
        <w:rPr>
          <w:rtl/>
        </w:rPr>
        <w:t>م</w:t>
      </w:r>
      <w:r>
        <w:rPr>
          <w:rtl/>
        </w:rPr>
        <w:t xml:space="preserve">: </w:t>
      </w:r>
      <w:r w:rsidRPr="00C3465B">
        <w:rPr>
          <w:rtl/>
        </w:rPr>
        <w:t>اقتدوا باللذين من بعدي أبي بكر وعمر</w:t>
      </w:r>
      <w:r>
        <w:rPr>
          <w:rtl/>
        </w:rPr>
        <w:t>،</w:t>
      </w:r>
      <w:r w:rsidRPr="00C3465B">
        <w:rPr>
          <w:rtl/>
        </w:rPr>
        <w:t xml:space="preserve"> واهتدوا بهدي عمّار</w:t>
      </w:r>
      <w:r>
        <w:rPr>
          <w:rtl/>
        </w:rPr>
        <w:t>،</w:t>
      </w:r>
      <w:r w:rsidRPr="00C3465B">
        <w:rPr>
          <w:rtl/>
        </w:rPr>
        <w:t xml:space="preserve"> وإذا حدّثكم ابن ا</w:t>
      </w:r>
      <w:r w:rsidR="00C76F77">
        <w:rPr>
          <w:rFonts w:hint="cs"/>
          <w:rtl/>
        </w:rPr>
        <w:t>ُ</w:t>
      </w:r>
      <w:r w:rsidRPr="00C3465B">
        <w:rPr>
          <w:rtl/>
        </w:rPr>
        <w:t>مّ عبد فصدّقوه »</w:t>
      </w:r>
      <w:r>
        <w:rPr>
          <w:rtl/>
        </w:rPr>
        <w:t>.</w:t>
      </w:r>
    </w:p>
    <w:p w:rsidR="0043598D" w:rsidRDefault="00A41E48" w:rsidP="00A41E48">
      <w:pPr>
        <w:pStyle w:val="libNormal"/>
        <w:rPr>
          <w:rtl/>
        </w:rPr>
      </w:pPr>
      <w:r>
        <w:rPr>
          <w:rtl/>
        </w:rPr>
        <w:t>و</w:t>
      </w:r>
      <w:r w:rsidRPr="00C3465B">
        <w:rPr>
          <w:rtl/>
        </w:rPr>
        <w:t>عنه</w:t>
      </w:r>
      <w:r>
        <w:rPr>
          <w:rtl/>
        </w:rPr>
        <w:t>:</w:t>
      </w:r>
    </w:p>
    <w:p w:rsidR="00A41E48" w:rsidRPr="00C3465B" w:rsidRDefault="00A41E48" w:rsidP="00A41E48">
      <w:pPr>
        <w:pStyle w:val="libNormal"/>
        <w:rPr>
          <w:rtl/>
          <w:lang w:bidi="fa-IR"/>
        </w:rPr>
      </w:pPr>
      <w:r w:rsidRPr="00C3465B">
        <w:rPr>
          <w:rtl/>
        </w:rPr>
        <w:t>« عن هلال مولى ربعي</w:t>
      </w:r>
      <w:r>
        <w:rPr>
          <w:rtl/>
        </w:rPr>
        <w:t>،</w:t>
      </w:r>
      <w:r w:rsidRPr="00C3465B">
        <w:rPr>
          <w:rtl/>
        </w:rPr>
        <w:t xml:space="preserve"> عن ربعي بن حراش</w:t>
      </w:r>
      <w:r>
        <w:rPr>
          <w:rtl/>
        </w:rPr>
        <w:t>،</w:t>
      </w:r>
      <w:r w:rsidRPr="00C3465B">
        <w:rPr>
          <w:rtl/>
        </w:rPr>
        <w:t xml:space="preserve"> عن حذيفة</w:t>
      </w:r>
      <w:r>
        <w:rPr>
          <w:rtl/>
        </w:rPr>
        <w:t>،</w:t>
      </w:r>
      <w:r w:rsidRPr="00C3465B">
        <w:rPr>
          <w:rtl/>
        </w:rPr>
        <w:t xml:space="preserve"> أنّ رسول الله </w:t>
      </w:r>
      <w:r w:rsidR="00B76631" w:rsidRPr="00C51F1F">
        <w:rPr>
          <w:rtl/>
        </w:rPr>
        <w:t>صلى</w:t>
      </w:r>
      <w:r w:rsidR="00B76631">
        <w:rPr>
          <w:rFonts w:hint="cs"/>
          <w:rtl/>
        </w:rPr>
        <w:t xml:space="preserve"> </w:t>
      </w:r>
      <w:r w:rsidR="00B76631" w:rsidRPr="00C51F1F">
        <w:rPr>
          <w:rtl/>
        </w:rPr>
        <w:t>‌الله</w:t>
      </w:r>
      <w:r w:rsidR="00B76631">
        <w:rPr>
          <w:rFonts w:hint="cs"/>
          <w:rtl/>
        </w:rPr>
        <w:t xml:space="preserve"> </w:t>
      </w:r>
      <w:r w:rsidR="00B76631" w:rsidRPr="00C51F1F">
        <w:rPr>
          <w:rtl/>
        </w:rPr>
        <w:t>‌عليه</w:t>
      </w:r>
      <w:r w:rsidR="00B76631">
        <w:rPr>
          <w:rFonts w:hint="cs"/>
          <w:rtl/>
        </w:rPr>
        <w:t xml:space="preserve"> [</w:t>
      </w:r>
      <w:r w:rsidR="00B76631" w:rsidRPr="00C51F1F">
        <w:rPr>
          <w:rtl/>
        </w:rPr>
        <w:t>‌</w:t>
      </w:r>
      <w:r w:rsidR="00B76631">
        <w:rPr>
          <w:rFonts w:hint="cs"/>
          <w:rtl/>
        </w:rPr>
        <w:t xml:space="preserve"> </w:t>
      </w:r>
      <w:r w:rsidR="00B76631" w:rsidRPr="00C51F1F">
        <w:rPr>
          <w:rtl/>
        </w:rPr>
        <w:t>وآله</w:t>
      </w:r>
      <w:r w:rsidR="00B76631">
        <w:rPr>
          <w:rFonts w:hint="cs"/>
          <w:rtl/>
        </w:rPr>
        <w:t xml:space="preserve"> </w:t>
      </w:r>
      <w:r w:rsidR="00B76631" w:rsidRPr="00C51F1F">
        <w:rPr>
          <w:rtl/>
        </w:rPr>
        <w:t>‌وسل</w:t>
      </w:r>
      <w:r w:rsidR="00B76631">
        <w:rPr>
          <w:rFonts w:hint="cs"/>
          <w:rtl/>
        </w:rPr>
        <w:t>ّ</w:t>
      </w:r>
      <w:r w:rsidR="00B76631" w:rsidRPr="00C51F1F">
        <w:rPr>
          <w:rtl/>
        </w:rPr>
        <w:t>م</w:t>
      </w:r>
      <w:r w:rsidR="00B76631">
        <w:rPr>
          <w:rFonts w:hint="cs"/>
          <w:rtl/>
        </w:rPr>
        <w:t xml:space="preserve"> ]</w:t>
      </w:r>
      <w:r w:rsidR="00B76631" w:rsidRPr="00C3465B">
        <w:rPr>
          <w:rtl/>
        </w:rPr>
        <w:t xml:space="preserve"> </w:t>
      </w:r>
      <w:r w:rsidRPr="00C3465B">
        <w:rPr>
          <w:rtl/>
        </w:rPr>
        <w:t>قال</w:t>
      </w:r>
      <w:r>
        <w:rPr>
          <w:rtl/>
        </w:rPr>
        <w:t xml:space="preserve">: </w:t>
      </w:r>
      <w:r w:rsidR="00C76F77">
        <w:rPr>
          <w:rFonts w:hint="cs"/>
          <w:rtl/>
        </w:rPr>
        <w:t>إ</w:t>
      </w:r>
      <w:r w:rsidRPr="00C3465B">
        <w:rPr>
          <w:rtl/>
        </w:rPr>
        <w:t>قتدوا باللذين من بعدي أبي بكر وعمر »</w:t>
      </w:r>
      <w:r>
        <w:rPr>
          <w:rtl/>
        </w:rPr>
        <w:t>.</w:t>
      </w:r>
    </w:p>
    <w:p w:rsidR="0043598D" w:rsidRDefault="00A41E48" w:rsidP="00A41E48">
      <w:pPr>
        <w:pStyle w:val="libNormal"/>
        <w:rPr>
          <w:rtl/>
        </w:rPr>
      </w:pPr>
      <w:r>
        <w:rPr>
          <w:rtl/>
        </w:rPr>
        <w:t>و</w:t>
      </w:r>
      <w:r w:rsidRPr="00C3465B">
        <w:rPr>
          <w:rtl/>
        </w:rPr>
        <w:t>بإسناده</w:t>
      </w:r>
      <w:r>
        <w:rPr>
          <w:rtl/>
        </w:rPr>
        <w:t>:</w:t>
      </w:r>
    </w:p>
    <w:p w:rsidR="00A41E48" w:rsidRPr="00C3465B" w:rsidRDefault="00A41E48" w:rsidP="00A41E48">
      <w:pPr>
        <w:pStyle w:val="libNormal"/>
        <w:rPr>
          <w:rtl/>
          <w:lang w:bidi="fa-IR"/>
        </w:rPr>
      </w:pPr>
      <w:r w:rsidRPr="00C3465B">
        <w:rPr>
          <w:rtl/>
        </w:rPr>
        <w:t>« عن عبد الملك بن عمير عن ربعي بن حراش</w:t>
      </w:r>
      <w:r>
        <w:rPr>
          <w:rtl/>
        </w:rPr>
        <w:t>،</w:t>
      </w:r>
      <w:r w:rsidRPr="00C3465B">
        <w:rPr>
          <w:rtl/>
        </w:rPr>
        <w:t xml:space="preserve"> عن حذيفة بن اليمان</w:t>
      </w:r>
      <w:r>
        <w:rPr>
          <w:rtl/>
        </w:rPr>
        <w:t>:</w:t>
      </w:r>
      <w:r w:rsidRPr="00C3465B">
        <w:rPr>
          <w:rtl/>
        </w:rPr>
        <w:t xml:space="preserve"> أنّ رسول الله </w:t>
      </w:r>
      <w:r w:rsidR="00E95794" w:rsidRPr="003D52F8">
        <w:rPr>
          <w:rtl/>
        </w:rPr>
        <w:t>صلى</w:t>
      </w:r>
      <w:r w:rsidR="00E95794">
        <w:rPr>
          <w:rFonts w:hint="cs"/>
          <w:rtl/>
        </w:rPr>
        <w:t xml:space="preserve"> </w:t>
      </w:r>
      <w:r w:rsidR="00E95794" w:rsidRPr="003D52F8">
        <w:rPr>
          <w:rtl/>
        </w:rPr>
        <w:t>‌الله‌</w:t>
      </w:r>
      <w:r w:rsidR="00E95794">
        <w:rPr>
          <w:rFonts w:hint="cs"/>
          <w:rtl/>
        </w:rPr>
        <w:t xml:space="preserve"> </w:t>
      </w:r>
      <w:r w:rsidR="00E95794" w:rsidRPr="003D52F8">
        <w:rPr>
          <w:rtl/>
        </w:rPr>
        <w:t>عليه‌</w:t>
      </w:r>
      <w:r w:rsidR="00E95794">
        <w:rPr>
          <w:rFonts w:hint="cs"/>
          <w:rtl/>
        </w:rPr>
        <w:t xml:space="preserve"> [ </w:t>
      </w:r>
      <w:r w:rsidR="00E95794" w:rsidRPr="003D52F8">
        <w:rPr>
          <w:rtl/>
        </w:rPr>
        <w:t>وآله‌</w:t>
      </w:r>
      <w:r w:rsidR="00E95794">
        <w:rPr>
          <w:rFonts w:hint="cs"/>
          <w:rtl/>
        </w:rPr>
        <w:t xml:space="preserve"> ] </w:t>
      </w:r>
      <w:r w:rsidR="00E95794" w:rsidRPr="003D52F8">
        <w:rPr>
          <w:rtl/>
        </w:rPr>
        <w:t>و</w:t>
      </w:r>
      <w:r w:rsidR="00E95794">
        <w:rPr>
          <w:rFonts w:hint="cs"/>
          <w:rtl/>
        </w:rPr>
        <w:t xml:space="preserve"> </w:t>
      </w:r>
      <w:r w:rsidR="00E95794" w:rsidRPr="003D52F8">
        <w:rPr>
          <w:rtl/>
        </w:rPr>
        <w:t>سل</w:t>
      </w:r>
      <w:r w:rsidR="00E95794">
        <w:rPr>
          <w:rFonts w:hint="cs"/>
          <w:rtl/>
        </w:rPr>
        <w:t>ّ</w:t>
      </w:r>
      <w:r w:rsidR="00E95794" w:rsidRPr="003D52F8">
        <w:rPr>
          <w:rtl/>
        </w:rPr>
        <w:t>م</w:t>
      </w:r>
      <w:r w:rsidR="00E95794" w:rsidRPr="00C3465B">
        <w:rPr>
          <w:rtl/>
        </w:rPr>
        <w:t xml:space="preserve"> </w:t>
      </w:r>
      <w:r w:rsidRPr="00C3465B">
        <w:rPr>
          <w:rtl/>
        </w:rPr>
        <w:t>قال</w:t>
      </w:r>
      <w:r>
        <w:rPr>
          <w:rtl/>
        </w:rPr>
        <w:t xml:space="preserve">: </w:t>
      </w:r>
      <w:r w:rsidR="00557D31">
        <w:rPr>
          <w:rFonts w:hint="cs"/>
          <w:rtl/>
        </w:rPr>
        <w:t>إ</w:t>
      </w:r>
      <w:r w:rsidRPr="00C3465B">
        <w:rPr>
          <w:rtl/>
        </w:rPr>
        <w:t>قتدوا باللذين من بعدي أبي بكر وعمر</w:t>
      </w:r>
      <w:r>
        <w:rPr>
          <w:rtl/>
        </w:rPr>
        <w:t>،</w:t>
      </w:r>
      <w:r w:rsidRPr="00C3465B">
        <w:rPr>
          <w:rtl/>
        </w:rPr>
        <w:t xml:space="preserve"> واهتدوا بهدي عمّار</w:t>
      </w:r>
      <w:r>
        <w:rPr>
          <w:rtl/>
        </w:rPr>
        <w:t>،</w:t>
      </w:r>
      <w:r w:rsidRPr="00C3465B">
        <w:rPr>
          <w:rtl/>
        </w:rPr>
        <w:t xml:space="preserve"> وتمسّكوا بعهد ابن أ</w:t>
      </w:r>
      <w:r w:rsidR="000C7EC0">
        <w:rPr>
          <w:rFonts w:hint="cs"/>
          <w:rtl/>
        </w:rPr>
        <w:t>ُ</w:t>
      </w:r>
      <w:r w:rsidRPr="00C3465B">
        <w:rPr>
          <w:rtl/>
        </w:rPr>
        <w:t>مّ عبد »</w:t>
      </w:r>
      <w:r>
        <w:rPr>
          <w:rtl/>
        </w:rPr>
        <w:t>.</w:t>
      </w:r>
    </w:p>
    <w:p w:rsidR="00A41E48" w:rsidRPr="00C3465B" w:rsidRDefault="00A41E48" w:rsidP="00A41E48">
      <w:pPr>
        <w:pStyle w:val="libNormal"/>
        <w:rPr>
          <w:rtl/>
          <w:lang w:bidi="fa-IR"/>
        </w:rPr>
      </w:pPr>
      <w:r w:rsidRPr="00C3465B">
        <w:rPr>
          <w:rtl/>
          <w:lang w:bidi="fa-IR"/>
        </w:rPr>
        <w:t>ثمّ قال الحاكم</w:t>
      </w:r>
      <w:r>
        <w:rPr>
          <w:rtl/>
          <w:lang w:bidi="fa-IR"/>
        </w:rPr>
        <w:t>:</w:t>
      </w:r>
      <w:r w:rsidRPr="00C3465B">
        <w:rPr>
          <w:rtl/>
          <w:lang w:bidi="fa-IR"/>
        </w:rPr>
        <w:t xml:space="preserve"> « هذا حديث</w:t>
      </w:r>
      <w:r w:rsidR="00076A57">
        <w:rPr>
          <w:rFonts w:hint="cs"/>
          <w:rtl/>
          <w:lang w:bidi="fa-IR"/>
        </w:rPr>
        <w:t>ٌ</w:t>
      </w:r>
      <w:r w:rsidRPr="00C3465B">
        <w:rPr>
          <w:rtl/>
          <w:lang w:bidi="fa-IR"/>
        </w:rPr>
        <w:t xml:space="preserve"> من أجلّ</w:t>
      </w:r>
      <w:r w:rsidR="00076A57">
        <w:rPr>
          <w:rFonts w:hint="cs"/>
          <w:rtl/>
          <w:lang w:bidi="fa-IR"/>
        </w:rPr>
        <w:t>ِ</w:t>
      </w:r>
      <w:r w:rsidRPr="00C3465B">
        <w:rPr>
          <w:rtl/>
          <w:lang w:bidi="fa-IR"/>
        </w:rPr>
        <w:t xml:space="preserve"> ما روي في فضائل الشيخين</w:t>
      </w:r>
      <w:r>
        <w:rPr>
          <w:rtl/>
          <w:lang w:bidi="fa-IR"/>
        </w:rPr>
        <w:t>،</w:t>
      </w:r>
      <w:r w:rsidRPr="00C3465B">
        <w:rPr>
          <w:rtl/>
          <w:lang w:bidi="fa-IR"/>
        </w:rPr>
        <w:t xml:space="preserve"> وقد أقام هذا الإ</w:t>
      </w:r>
      <w:r w:rsidR="00DC7D84">
        <w:rPr>
          <w:rFonts w:hint="cs"/>
          <w:rtl/>
          <w:lang w:bidi="fa-IR"/>
        </w:rPr>
        <w:t>ِ</w:t>
      </w:r>
      <w:r w:rsidRPr="00C3465B">
        <w:rPr>
          <w:rtl/>
          <w:lang w:bidi="fa-IR"/>
        </w:rPr>
        <w:t>سناد عن الثوري ومسعر</w:t>
      </w:r>
      <w:r>
        <w:rPr>
          <w:rtl/>
          <w:lang w:bidi="fa-IR"/>
        </w:rPr>
        <w:t>:</w:t>
      </w:r>
      <w:r w:rsidRPr="00C3465B">
        <w:rPr>
          <w:rtl/>
          <w:lang w:bidi="fa-IR"/>
        </w:rPr>
        <w:t xml:space="preserve"> يحيى الحمّاني</w:t>
      </w:r>
      <w:r>
        <w:rPr>
          <w:rtl/>
          <w:lang w:bidi="fa-IR"/>
        </w:rPr>
        <w:t>،</w:t>
      </w:r>
      <w:r w:rsidRPr="00C3465B">
        <w:rPr>
          <w:rtl/>
          <w:lang w:bidi="fa-IR"/>
        </w:rPr>
        <w:t xml:space="preserve"> وأقامه أيضا</w:t>
      </w:r>
      <w:r w:rsidR="00DE5EE5">
        <w:rPr>
          <w:rFonts w:hint="cs"/>
          <w:rtl/>
          <w:lang w:bidi="fa-IR"/>
        </w:rPr>
        <w:t>ً</w:t>
      </w:r>
      <w:r w:rsidRPr="00C3465B">
        <w:rPr>
          <w:rtl/>
          <w:lang w:bidi="fa-IR"/>
        </w:rPr>
        <w:t xml:space="preserve"> عن مسعر</w:t>
      </w:r>
      <w:r>
        <w:rPr>
          <w:rtl/>
          <w:lang w:bidi="fa-IR"/>
        </w:rPr>
        <w:t>:</w:t>
      </w:r>
      <w:r>
        <w:rPr>
          <w:rFonts w:hint="cs"/>
          <w:rtl/>
          <w:lang w:bidi="fa-IR"/>
        </w:rPr>
        <w:t xml:space="preserve"> </w:t>
      </w:r>
      <w:r w:rsidRPr="00C3465B">
        <w:rPr>
          <w:rtl/>
          <w:lang w:bidi="fa-IR"/>
        </w:rPr>
        <w:t>وكيع وحفص بن عمر الإ</w:t>
      </w:r>
      <w:r w:rsidR="00581613">
        <w:rPr>
          <w:rFonts w:hint="cs"/>
          <w:rtl/>
          <w:lang w:bidi="fa-IR"/>
        </w:rPr>
        <w:t>ِ</w:t>
      </w:r>
      <w:r w:rsidRPr="00C3465B">
        <w:rPr>
          <w:rtl/>
          <w:lang w:bidi="fa-IR"/>
        </w:rPr>
        <w:t xml:space="preserve">يلي </w:t>
      </w:r>
      <w:r w:rsidRPr="00BE597A">
        <w:rPr>
          <w:rStyle w:val="libFootnotenumChar"/>
          <w:rtl/>
        </w:rPr>
        <w:t>(1)</w:t>
      </w:r>
      <w:r w:rsidRPr="00C3465B">
        <w:rPr>
          <w:rtl/>
          <w:lang w:bidi="fa-IR"/>
        </w:rPr>
        <w:t xml:space="preserve"> ثم قصر بروايته عن ابن عيينة</w:t>
      </w:r>
      <w:r>
        <w:rPr>
          <w:rtl/>
          <w:lang w:bidi="fa-IR"/>
        </w:rPr>
        <w:t>:</w:t>
      </w:r>
      <w:r w:rsidRPr="00C3465B">
        <w:rPr>
          <w:rtl/>
          <w:lang w:bidi="fa-IR"/>
        </w:rPr>
        <w:t xml:space="preserve"> الحميدي وغيره</w:t>
      </w:r>
      <w:r>
        <w:rPr>
          <w:rtl/>
          <w:lang w:bidi="fa-IR"/>
        </w:rPr>
        <w:t>،</w:t>
      </w:r>
      <w:r w:rsidRPr="00C3465B">
        <w:rPr>
          <w:rtl/>
          <w:lang w:bidi="fa-IR"/>
        </w:rPr>
        <w:t xml:space="preserve"> وأقام الإ</w:t>
      </w:r>
      <w:r w:rsidR="00581613">
        <w:rPr>
          <w:rFonts w:hint="cs"/>
          <w:rtl/>
          <w:lang w:bidi="fa-IR"/>
        </w:rPr>
        <w:t>ِ</w:t>
      </w:r>
      <w:r w:rsidRPr="00C3465B">
        <w:rPr>
          <w:rtl/>
          <w:lang w:bidi="fa-IR"/>
        </w:rPr>
        <w:t>سناد عن ابن عيينة</w:t>
      </w:r>
      <w:r>
        <w:rPr>
          <w:rtl/>
          <w:lang w:bidi="fa-IR"/>
        </w:rPr>
        <w:t>:</w:t>
      </w:r>
      <w:r w:rsidRPr="00C3465B">
        <w:rPr>
          <w:rtl/>
          <w:lang w:bidi="fa-IR"/>
        </w:rPr>
        <w:t xml:space="preserve"> إسحاق بن عيسى بن الطبّاع.</w:t>
      </w:r>
    </w:p>
    <w:p w:rsidR="00A41E48" w:rsidRPr="00C3465B" w:rsidRDefault="00A41E48" w:rsidP="00A41E48">
      <w:pPr>
        <w:pStyle w:val="libNormal"/>
        <w:rPr>
          <w:rtl/>
          <w:lang w:bidi="fa-IR"/>
        </w:rPr>
      </w:pPr>
      <w:r w:rsidRPr="00C3465B">
        <w:rPr>
          <w:rtl/>
          <w:lang w:bidi="fa-IR"/>
        </w:rPr>
        <w:t>فثبت بما ذكرنا صحّة هذا الحديث وإن</w:t>
      </w:r>
      <w:r w:rsidR="00505F1C">
        <w:rPr>
          <w:rFonts w:hint="cs"/>
          <w:rtl/>
          <w:lang w:bidi="fa-IR"/>
        </w:rPr>
        <w:t>ْ</w:t>
      </w:r>
      <w:r w:rsidRPr="00C3465B">
        <w:rPr>
          <w:rtl/>
          <w:lang w:bidi="fa-IR"/>
        </w:rPr>
        <w:t xml:space="preserve"> لم يخرجاه » </w:t>
      </w:r>
      <w:r w:rsidRPr="00BE597A">
        <w:rPr>
          <w:rStyle w:val="libFootnotenumChar"/>
          <w:rtl/>
        </w:rPr>
        <w:t>(2)</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لقد اقتصرنا في النقد على الكلام حول « عبد الملك بن عمير » الذي عليه مدار هذا الحديث الذي بذل الحاكم جهدا</w:t>
      </w:r>
      <w:r w:rsidR="0027498A">
        <w:rPr>
          <w:rFonts w:hint="cs"/>
          <w:rtl/>
        </w:rPr>
        <w:t>ً</w:t>
      </w:r>
      <w:r w:rsidR="00A41E48" w:rsidRPr="00C3465B">
        <w:rPr>
          <w:rtl/>
        </w:rPr>
        <w:t xml:space="preserve"> في تصحيحه فكان أكثر حرصا</w:t>
      </w:r>
      <w:r w:rsidR="00D64F84">
        <w:rPr>
          <w:rFonts w:hint="cs"/>
          <w:rtl/>
        </w:rPr>
        <w:t>ً</w:t>
      </w:r>
      <w:r w:rsidR="00A41E48" w:rsidRPr="00C3465B">
        <w:rPr>
          <w:rtl/>
        </w:rPr>
        <w:t xml:space="preserve"> من الشيخين على رواية ما وصفه</w:t>
      </w:r>
      <w:r w:rsidR="00A41E48">
        <w:rPr>
          <w:rtl/>
        </w:rPr>
        <w:t xml:space="preserve"> بـ </w:t>
      </w:r>
      <w:r w:rsidR="00A41E48" w:rsidRPr="00C3465B">
        <w:rPr>
          <w:rtl/>
        </w:rPr>
        <w:t>« أجلّ ما روي في فضائل الشيخين » وإل</w:t>
      </w:r>
      <w:r w:rsidR="00EA2DF4">
        <w:rPr>
          <w:rFonts w:hint="cs"/>
          <w:rtl/>
        </w:rPr>
        <w:t>ّ</w:t>
      </w:r>
      <w:r w:rsidR="00A41E48" w:rsidRPr="00C3465B">
        <w:rPr>
          <w:rtl/>
        </w:rPr>
        <w:t>ا فإنّ « حفص بن عمر الإ</w:t>
      </w:r>
      <w:r w:rsidR="002C1737">
        <w:rPr>
          <w:rFonts w:hint="cs"/>
          <w:rtl/>
        </w:rPr>
        <w:t>ِ</w:t>
      </w:r>
      <w:r w:rsidR="00A41E48" w:rsidRPr="00C3465B">
        <w:rPr>
          <w:rtl/>
        </w:rPr>
        <w:t>يلي » هذا مثلا</w:t>
      </w:r>
      <w:r w:rsidR="00662AE9">
        <w:rPr>
          <w:rFonts w:hint="cs"/>
          <w:rtl/>
        </w:rPr>
        <w:t>ً</w:t>
      </w:r>
      <w:r w:rsidR="00A41E48" w:rsidRPr="00C3465B">
        <w:rPr>
          <w:rtl/>
        </w:rPr>
        <w:t xml:space="preserve"> أدرجه العقيلي في الضعفاء وروى عنه حديث الاقتداء ثم قال</w:t>
      </w:r>
      <w:r w:rsidR="00A41E48">
        <w:rPr>
          <w:rtl/>
        </w:rPr>
        <w:t>:</w:t>
      </w:r>
      <w:r w:rsidR="00A41E48" w:rsidRPr="00C3465B">
        <w:rPr>
          <w:rtl/>
        </w:rPr>
        <w:t xml:space="preserve"> « أحاديثه كلّها إمّا منكر المتن</w:t>
      </w:r>
      <w:r w:rsidR="00A41E48">
        <w:rPr>
          <w:rtl/>
        </w:rPr>
        <w:t>،</w:t>
      </w:r>
      <w:r w:rsidR="00A41E48" w:rsidRPr="00C3465B">
        <w:rPr>
          <w:rtl/>
        </w:rPr>
        <w:t xml:space="preserve"> أو منكر الإ</w:t>
      </w:r>
      <w:r w:rsidR="00662AE9">
        <w:rPr>
          <w:rFonts w:hint="cs"/>
          <w:rtl/>
        </w:rPr>
        <w:t>ِ</w:t>
      </w:r>
      <w:r w:rsidR="00A41E48" w:rsidRPr="00C3465B">
        <w:rPr>
          <w:rtl/>
        </w:rPr>
        <w:t>سناد</w:t>
      </w:r>
      <w:r w:rsidR="00A41E48">
        <w:rPr>
          <w:rtl/>
        </w:rPr>
        <w:t>،</w:t>
      </w:r>
      <w:r w:rsidR="00A41E48" w:rsidRPr="00C3465B">
        <w:rPr>
          <w:rtl/>
        </w:rPr>
        <w:t xml:space="preserve"> وهو إلى الضعف أقرب » الضعفاء 2 / 797.</w:t>
      </w:r>
    </w:p>
    <w:p w:rsidR="00A41E48" w:rsidRPr="006A3333" w:rsidRDefault="00A41E48" w:rsidP="00EF7BB0">
      <w:pPr>
        <w:pStyle w:val="libFootnote0"/>
        <w:rPr>
          <w:rtl/>
        </w:rPr>
      </w:pPr>
      <w:r w:rsidRPr="006A3333">
        <w:rPr>
          <w:rtl/>
        </w:rPr>
        <w:t>و</w:t>
      </w:r>
      <w:r w:rsidRPr="006A3333">
        <w:rPr>
          <w:rFonts w:hint="cs"/>
          <w:rtl/>
        </w:rPr>
        <w:t xml:space="preserve"> </w:t>
      </w:r>
      <w:r w:rsidRPr="006A3333">
        <w:rPr>
          <w:rtl/>
        </w:rPr>
        <w:t>« يحيى الحمّاني » قال الحافظ الهيثمي بعد أن روى الحديث عن الترمذي والطبراني في الأوسط</w:t>
      </w:r>
      <w:r>
        <w:rPr>
          <w:rtl/>
        </w:rPr>
        <w:t>:</w:t>
      </w:r>
      <w:r w:rsidRPr="006A3333">
        <w:rPr>
          <w:rFonts w:hint="cs"/>
          <w:rtl/>
        </w:rPr>
        <w:t xml:space="preserve"> </w:t>
      </w:r>
      <w:r w:rsidRPr="006A3333">
        <w:rPr>
          <w:rtl/>
        </w:rPr>
        <w:t>« وفيه يحيى بن عبد الحميد الحمّاني وهو ضعيف » مجمع الزوائد 9 / 295.</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المستدرك 3 / 75.</w:t>
      </w:r>
    </w:p>
    <w:p w:rsidR="00A41E48" w:rsidRDefault="00A41E48" w:rsidP="00A41E48">
      <w:pPr>
        <w:pStyle w:val="libNormal"/>
        <w:rPr>
          <w:rtl/>
          <w:lang w:bidi="fa-IR"/>
        </w:rPr>
      </w:pPr>
      <w:r>
        <w:rPr>
          <w:rtl/>
          <w:lang w:bidi="fa-IR"/>
        </w:rPr>
        <w:br w:type="page"/>
      </w:r>
    </w:p>
    <w:p w:rsidR="00A41E48" w:rsidRPr="00C3465B" w:rsidRDefault="00A41E48" w:rsidP="00A41E48">
      <w:pPr>
        <w:pStyle w:val="libBold1"/>
        <w:rPr>
          <w:rtl/>
          <w:lang w:bidi="fa-IR"/>
        </w:rPr>
      </w:pPr>
      <w:r w:rsidRPr="00C3465B">
        <w:rPr>
          <w:rtl/>
          <w:lang w:bidi="fa-IR"/>
        </w:rPr>
        <w:lastRenderedPageBreak/>
        <w:t>نقد السند</w:t>
      </w:r>
    </w:p>
    <w:p w:rsidR="00A41E48" w:rsidRPr="00C3465B" w:rsidRDefault="00A41E48" w:rsidP="00A41E48">
      <w:pPr>
        <w:pStyle w:val="libNormal"/>
        <w:rPr>
          <w:rtl/>
          <w:lang w:bidi="fa-IR"/>
        </w:rPr>
      </w:pPr>
      <w:r w:rsidRPr="00C3465B">
        <w:rPr>
          <w:rtl/>
          <w:lang w:bidi="fa-IR"/>
        </w:rPr>
        <w:t>1</w:t>
      </w:r>
      <w:r>
        <w:rPr>
          <w:rtl/>
          <w:lang w:bidi="fa-IR"/>
        </w:rPr>
        <w:t xml:space="preserve"> - </w:t>
      </w:r>
      <w:r w:rsidRPr="00C3465B">
        <w:rPr>
          <w:rtl/>
          <w:lang w:bidi="fa-IR"/>
        </w:rPr>
        <w:t>هذه أشهر طرق هذا الحديث عن حذيفة بن اليمان</w:t>
      </w:r>
      <w:r>
        <w:rPr>
          <w:rtl/>
          <w:lang w:bidi="fa-IR"/>
        </w:rPr>
        <w:t>،</w:t>
      </w:r>
      <w:r w:rsidRPr="00C3465B">
        <w:rPr>
          <w:rtl/>
          <w:lang w:bidi="fa-IR"/>
        </w:rPr>
        <w:t xml:space="preserve"> ويرى القارئ</w:t>
      </w:r>
      <w:r>
        <w:rPr>
          <w:rtl/>
          <w:lang w:bidi="fa-IR"/>
        </w:rPr>
        <w:t>،</w:t>
      </w:r>
      <w:r w:rsidRPr="00C3465B">
        <w:rPr>
          <w:rtl/>
          <w:lang w:bidi="fa-IR"/>
        </w:rPr>
        <w:t xml:space="preserve"> الكريم أنّها جميعا</w:t>
      </w:r>
      <w:r w:rsidR="00EF7BB0">
        <w:rPr>
          <w:rFonts w:hint="cs"/>
          <w:rtl/>
          <w:lang w:bidi="fa-IR"/>
        </w:rPr>
        <w:t>ً</w:t>
      </w:r>
      <w:r w:rsidRPr="00C3465B">
        <w:rPr>
          <w:rtl/>
          <w:lang w:bidi="fa-IR"/>
        </w:rPr>
        <w:t xml:space="preserve"> تنتهي إلى</w:t>
      </w:r>
      <w:r>
        <w:rPr>
          <w:rtl/>
          <w:lang w:bidi="fa-IR"/>
        </w:rPr>
        <w:t>:</w:t>
      </w:r>
    </w:p>
    <w:p w:rsidR="00A41E48" w:rsidRPr="00C3465B" w:rsidRDefault="00A41E48" w:rsidP="00A41E48">
      <w:pPr>
        <w:pStyle w:val="libNormal"/>
        <w:rPr>
          <w:rtl/>
          <w:lang w:bidi="fa-IR"/>
        </w:rPr>
      </w:pPr>
      <w:r w:rsidRPr="00C3465B">
        <w:rPr>
          <w:rtl/>
          <w:lang w:bidi="fa-IR"/>
        </w:rPr>
        <w:t>( عبد الملك بن عمير ) وهو رجل</w:t>
      </w:r>
      <w:r w:rsidR="003D718A">
        <w:rPr>
          <w:rFonts w:hint="cs"/>
          <w:rtl/>
          <w:lang w:bidi="fa-IR"/>
        </w:rPr>
        <w:t>ٌ</w:t>
      </w:r>
      <w:r w:rsidRPr="00C3465B">
        <w:rPr>
          <w:rtl/>
          <w:lang w:bidi="fa-IR"/>
        </w:rPr>
        <w:t xml:space="preserve"> مدلّ</w:t>
      </w:r>
      <w:r w:rsidR="004E6D96">
        <w:rPr>
          <w:rFonts w:hint="cs"/>
          <w:rtl/>
          <w:lang w:bidi="fa-IR"/>
        </w:rPr>
        <w:t>ِ</w:t>
      </w:r>
      <w:r w:rsidRPr="00C3465B">
        <w:rPr>
          <w:rtl/>
          <w:lang w:bidi="fa-IR"/>
        </w:rPr>
        <w:t>س</w:t>
      </w:r>
      <w:r>
        <w:rPr>
          <w:rtl/>
          <w:lang w:bidi="fa-IR"/>
        </w:rPr>
        <w:t>،</w:t>
      </w:r>
      <w:r w:rsidRPr="00C3465B">
        <w:rPr>
          <w:rtl/>
          <w:lang w:bidi="fa-IR"/>
        </w:rPr>
        <w:t xml:space="preserve"> ضعيف</w:t>
      </w:r>
      <w:r w:rsidR="00CF1DDE">
        <w:rPr>
          <w:rFonts w:hint="cs"/>
          <w:rtl/>
          <w:lang w:bidi="fa-IR"/>
        </w:rPr>
        <w:t>ٌ</w:t>
      </w:r>
      <w:r w:rsidRPr="00C3465B">
        <w:rPr>
          <w:rtl/>
          <w:lang w:bidi="fa-IR"/>
        </w:rPr>
        <w:t xml:space="preserve"> جدّا</w:t>
      </w:r>
      <w:r w:rsidR="00CF1DDE">
        <w:rPr>
          <w:rFonts w:hint="cs"/>
          <w:rtl/>
          <w:lang w:bidi="fa-IR"/>
        </w:rPr>
        <w:t>ً</w:t>
      </w:r>
      <w:r>
        <w:rPr>
          <w:rtl/>
          <w:lang w:bidi="fa-IR"/>
        </w:rPr>
        <w:t>،</w:t>
      </w:r>
      <w:r w:rsidRPr="00C3465B">
        <w:rPr>
          <w:rtl/>
          <w:lang w:bidi="fa-IR"/>
        </w:rPr>
        <w:t xml:space="preserve"> كثير الغلط</w:t>
      </w:r>
      <w:r>
        <w:rPr>
          <w:rtl/>
          <w:lang w:bidi="fa-IR"/>
        </w:rPr>
        <w:t>،</w:t>
      </w:r>
      <w:r w:rsidRPr="00C3465B">
        <w:rPr>
          <w:rtl/>
          <w:lang w:bidi="fa-IR"/>
        </w:rPr>
        <w:t xml:space="preserve"> مضطرب الحديث جدّا</w:t>
      </w:r>
      <w:r w:rsidR="002416A3">
        <w:rPr>
          <w:rFonts w:hint="cs"/>
          <w:rtl/>
          <w:lang w:bidi="fa-IR"/>
        </w:rPr>
        <w:t>ً</w:t>
      </w:r>
      <w:r>
        <w:rPr>
          <w:rtl/>
          <w:lang w:bidi="fa-IR"/>
        </w:rPr>
        <w:t>:</w:t>
      </w:r>
    </w:p>
    <w:p w:rsidR="00A41E48" w:rsidRPr="00C3465B" w:rsidRDefault="00A41E48" w:rsidP="00A41E48">
      <w:pPr>
        <w:pStyle w:val="libNormal"/>
        <w:rPr>
          <w:rtl/>
          <w:lang w:bidi="fa-IR"/>
        </w:rPr>
      </w:pPr>
      <w:r w:rsidRPr="00C3465B">
        <w:rPr>
          <w:rtl/>
          <w:lang w:bidi="fa-IR"/>
        </w:rPr>
        <w:t>قال أحمد</w:t>
      </w:r>
      <w:r>
        <w:rPr>
          <w:rtl/>
          <w:lang w:bidi="fa-IR"/>
        </w:rPr>
        <w:t>:</w:t>
      </w:r>
      <w:r w:rsidRPr="00C3465B">
        <w:rPr>
          <w:rtl/>
          <w:lang w:bidi="fa-IR"/>
        </w:rPr>
        <w:t xml:space="preserve"> « مضطرب الحديث جدّا</w:t>
      </w:r>
      <w:r w:rsidR="00206286">
        <w:rPr>
          <w:rFonts w:hint="cs"/>
          <w:rtl/>
          <w:lang w:bidi="fa-IR"/>
        </w:rPr>
        <w:t>ً</w:t>
      </w:r>
      <w:r w:rsidRPr="00C3465B">
        <w:rPr>
          <w:rtl/>
          <w:lang w:bidi="fa-IR"/>
        </w:rPr>
        <w:t xml:space="preserve"> مع قلّة روايته</w:t>
      </w:r>
      <w:r>
        <w:rPr>
          <w:rtl/>
          <w:lang w:bidi="fa-IR"/>
        </w:rPr>
        <w:t>،</w:t>
      </w:r>
      <w:r w:rsidRPr="00C3465B">
        <w:rPr>
          <w:rtl/>
          <w:lang w:bidi="fa-IR"/>
        </w:rPr>
        <w:t xml:space="preserve"> ما أرى له خمسمائة حديث</w:t>
      </w:r>
      <w:r>
        <w:rPr>
          <w:rtl/>
          <w:lang w:bidi="fa-IR"/>
        </w:rPr>
        <w:t>،</w:t>
      </w:r>
      <w:r w:rsidRPr="00C3465B">
        <w:rPr>
          <w:rtl/>
          <w:lang w:bidi="fa-IR"/>
        </w:rPr>
        <w:t xml:space="preserve"> وقد غلط في كثير منها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وقال</w:t>
      </w:r>
      <w:r>
        <w:rPr>
          <w:rtl/>
          <w:lang w:bidi="fa-IR"/>
        </w:rPr>
        <w:t>:</w:t>
      </w:r>
      <w:r w:rsidRPr="00C3465B">
        <w:rPr>
          <w:rtl/>
          <w:lang w:bidi="fa-IR"/>
        </w:rPr>
        <w:t xml:space="preserve"> إسحاق بن منصور</w:t>
      </w:r>
      <w:r>
        <w:rPr>
          <w:rtl/>
          <w:lang w:bidi="fa-IR"/>
        </w:rPr>
        <w:t>:</w:t>
      </w:r>
      <w:r w:rsidRPr="00C3465B">
        <w:rPr>
          <w:rtl/>
          <w:lang w:bidi="fa-IR"/>
        </w:rPr>
        <w:t xml:space="preserve"> « ضعّفه أحمد جدّا</w:t>
      </w:r>
      <w:r w:rsidR="00153858">
        <w:rPr>
          <w:rFonts w:hint="cs"/>
          <w:rtl/>
          <w:lang w:bidi="fa-IR"/>
        </w:rPr>
        <w:t>ً</w:t>
      </w:r>
      <w:r w:rsidRPr="00C3465B">
        <w:rPr>
          <w:rtl/>
          <w:lang w:bidi="fa-IR"/>
        </w:rPr>
        <w:t xml:space="preserve"> » </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وقال</w:t>
      </w:r>
      <w:r>
        <w:rPr>
          <w:rtl/>
          <w:lang w:bidi="fa-IR"/>
        </w:rPr>
        <w:t>:</w:t>
      </w:r>
      <w:r w:rsidRPr="00C3465B">
        <w:rPr>
          <w:rtl/>
          <w:lang w:bidi="fa-IR"/>
        </w:rPr>
        <w:t xml:space="preserve"> أحمد أيضا</w:t>
      </w:r>
      <w:r w:rsidR="006A6BBF">
        <w:rPr>
          <w:rFonts w:hint="cs"/>
          <w:rtl/>
          <w:lang w:bidi="fa-IR"/>
        </w:rPr>
        <w:t>ً</w:t>
      </w:r>
      <w:r>
        <w:rPr>
          <w:rtl/>
          <w:lang w:bidi="fa-IR"/>
        </w:rPr>
        <w:t>:</w:t>
      </w:r>
      <w:r w:rsidRPr="00C3465B">
        <w:rPr>
          <w:rtl/>
          <w:lang w:bidi="fa-IR"/>
        </w:rPr>
        <w:t xml:space="preserve"> « ضعيف يغلط » </w:t>
      </w:r>
      <w:r w:rsidRPr="00BE597A">
        <w:rPr>
          <w:rStyle w:val="libFootnotenumChar"/>
          <w:rtl/>
        </w:rPr>
        <w:t>(3)</w:t>
      </w:r>
      <w:r>
        <w:rPr>
          <w:rtl/>
          <w:lang w:bidi="fa-IR"/>
        </w:rPr>
        <w:t>.</w:t>
      </w:r>
    </w:p>
    <w:p w:rsidR="0043598D" w:rsidRDefault="00A41E48" w:rsidP="00A41E48">
      <w:pPr>
        <w:pStyle w:val="libNormal"/>
        <w:rPr>
          <w:rtl/>
          <w:lang w:bidi="fa-IR"/>
        </w:rPr>
      </w:pPr>
      <w:r w:rsidRPr="00BE597A">
        <w:rPr>
          <w:rStyle w:val="libBold2Char"/>
          <w:rtl/>
        </w:rPr>
        <w:t>أقول</w:t>
      </w:r>
      <w:r>
        <w:rPr>
          <w:rtl/>
          <w:lang w:bidi="fa-IR"/>
        </w:rPr>
        <w:t>:</w:t>
      </w:r>
      <w:r w:rsidRPr="00C3465B">
        <w:rPr>
          <w:rtl/>
          <w:lang w:bidi="fa-IR"/>
        </w:rPr>
        <w:t xml:space="preserve"> فمن العجيب جدّا</w:t>
      </w:r>
      <w:r w:rsidR="003F06AA">
        <w:rPr>
          <w:rFonts w:hint="cs"/>
          <w:rtl/>
          <w:lang w:bidi="fa-IR"/>
        </w:rPr>
        <w:t>ً</w:t>
      </w:r>
      <w:r w:rsidRPr="00C3465B">
        <w:rPr>
          <w:rtl/>
          <w:lang w:bidi="fa-IR"/>
        </w:rPr>
        <w:t xml:space="preserve"> رواية أحمد في مسنده حديث الاقتداء وغيره عن هذا الرجل الذي يصفه بالضعف والغلط</w:t>
      </w:r>
      <w:r>
        <w:rPr>
          <w:rtl/>
          <w:lang w:bidi="fa-IR"/>
        </w:rPr>
        <w:t>،</w:t>
      </w:r>
      <w:r w:rsidRPr="00C3465B">
        <w:rPr>
          <w:rtl/>
          <w:lang w:bidi="fa-IR"/>
        </w:rPr>
        <w:t xml:space="preserve"> وقد ج</w:t>
      </w:r>
      <w:r w:rsidR="0096129E">
        <w:rPr>
          <w:rFonts w:hint="cs"/>
          <w:rtl/>
          <w:lang w:bidi="fa-IR"/>
        </w:rPr>
        <w:t>َ</w:t>
      </w:r>
      <w:r w:rsidRPr="00C3465B">
        <w:rPr>
          <w:rtl/>
          <w:lang w:bidi="fa-IR"/>
        </w:rPr>
        <w:t>ع</w:t>
      </w:r>
      <w:r w:rsidR="0096129E">
        <w:rPr>
          <w:rFonts w:hint="cs"/>
          <w:rtl/>
          <w:lang w:bidi="fa-IR"/>
        </w:rPr>
        <w:t>َ</w:t>
      </w:r>
      <w:r w:rsidRPr="00C3465B">
        <w:rPr>
          <w:rtl/>
          <w:lang w:bidi="fa-IR"/>
        </w:rPr>
        <w:t>ل</w:t>
      </w:r>
      <w:r w:rsidR="0096129E">
        <w:rPr>
          <w:rFonts w:hint="cs"/>
          <w:rtl/>
          <w:lang w:bidi="fa-IR"/>
        </w:rPr>
        <w:t>َ</w:t>
      </w:r>
      <w:r w:rsidRPr="00C3465B">
        <w:rPr>
          <w:rtl/>
          <w:lang w:bidi="fa-IR"/>
        </w:rPr>
        <w:t xml:space="preserve"> المسند حجّة</w:t>
      </w:r>
      <w:r w:rsidR="00E2047D">
        <w:rPr>
          <w:rFonts w:hint="cs"/>
          <w:rtl/>
          <w:lang w:bidi="fa-IR"/>
        </w:rPr>
        <w:t>ً</w:t>
      </w:r>
      <w:r w:rsidRPr="00C3465B">
        <w:rPr>
          <w:rtl/>
          <w:lang w:bidi="fa-IR"/>
        </w:rPr>
        <w:t xml:space="preserve"> بينه وبين الله</w:t>
      </w:r>
      <w:r>
        <w:rPr>
          <w:rtl/>
          <w:lang w:bidi="fa-IR"/>
        </w:rPr>
        <w:t>!!</w:t>
      </w:r>
    </w:p>
    <w:p w:rsidR="0043598D" w:rsidRDefault="00A41E48" w:rsidP="00A41E48">
      <w:pPr>
        <w:pStyle w:val="libNormal"/>
        <w:rPr>
          <w:rtl/>
          <w:lang w:bidi="fa-IR"/>
        </w:rPr>
      </w:pPr>
      <w:r w:rsidRPr="00C3465B">
        <w:rPr>
          <w:rtl/>
          <w:lang w:bidi="fa-IR"/>
        </w:rPr>
        <w:t>وقال ابن معين</w:t>
      </w:r>
      <w:r>
        <w:rPr>
          <w:rtl/>
          <w:lang w:bidi="fa-IR"/>
        </w:rPr>
        <w:t>:</w:t>
      </w:r>
      <w:r w:rsidRPr="00C3465B">
        <w:rPr>
          <w:rtl/>
          <w:lang w:bidi="fa-IR"/>
        </w:rPr>
        <w:t xml:space="preserve"> « مخلط » </w:t>
      </w:r>
      <w:r w:rsidRPr="00BE597A">
        <w:rPr>
          <w:rStyle w:val="libFootnotenumChar"/>
          <w:rtl/>
        </w:rPr>
        <w:t>(4)</w:t>
      </w:r>
    </w:p>
    <w:p w:rsidR="00A41E48" w:rsidRPr="00C3465B" w:rsidRDefault="00A41E48" w:rsidP="00A41E48">
      <w:pPr>
        <w:pStyle w:val="libNormal"/>
        <w:rPr>
          <w:rtl/>
          <w:lang w:bidi="fa-IR"/>
        </w:rPr>
      </w:pPr>
      <w:r w:rsidRPr="00C3465B">
        <w:rPr>
          <w:rtl/>
          <w:lang w:bidi="fa-IR"/>
        </w:rPr>
        <w:t>وقال أبو حاتم</w:t>
      </w:r>
      <w:r>
        <w:rPr>
          <w:rtl/>
          <w:lang w:bidi="fa-IR"/>
        </w:rPr>
        <w:t>:</w:t>
      </w:r>
      <w:r w:rsidRPr="00C3465B">
        <w:rPr>
          <w:rtl/>
          <w:lang w:bidi="fa-IR"/>
        </w:rPr>
        <w:t xml:space="preserve"> « ليس بحافظ</w:t>
      </w:r>
      <w:r w:rsidR="00E2047D">
        <w:rPr>
          <w:rFonts w:hint="cs"/>
          <w:rtl/>
          <w:lang w:bidi="fa-IR"/>
        </w:rPr>
        <w:t>ٍ</w:t>
      </w:r>
      <w:r>
        <w:rPr>
          <w:rtl/>
          <w:lang w:bidi="fa-IR"/>
        </w:rPr>
        <w:t>،</w:t>
      </w:r>
      <w:r w:rsidRPr="00C3465B">
        <w:rPr>
          <w:rtl/>
          <w:lang w:bidi="fa-IR"/>
        </w:rPr>
        <w:t xml:space="preserve"> تغيّر حفظه » </w:t>
      </w:r>
      <w:r w:rsidRPr="00BE597A">
        <w:rPr>
          <w:rStyle w:val="libFootnotenumChar"/>
          <w:rtl/>
        </w:rPr>
        <w:t>(5)</w:t>
      </w:r>
      <w:r>
        <w:rPr>
          <w:rtl/>
          <w:lang w:bidi="fa-IR"/>
        </w:rPr>
        <w:t>.</w:t>
      </w:r>
    </w:p>
    <w:p w:rsidR="00A41E48" w:rsidRPr="00C3465B" w:rsidRDefault="00A41E48" w:rsidP="00A41E48">
      <w:pPr>
        <w:pStyle w:val="libNormal"/>
        <w:rPr>
          <w:rtl/>
          <w:lang w:bidi="fa-IR"/>
        </w:rPr>
      </w:pPr>
      <w:r w:rsidRPr="00C3465B">
        <w:rPr>
          <w:rtl/>
          <w:lang w:bidi="fa-IR"/>
        </w:rPr>
        <w:t>وقال ابن خراش</w:t>
      </w:r>
      <w:r>
        <w:rPr>
          <w:rtl/>
          <w:lang w:bidi="fa-IR"/>
        </w:rPr>
        <w:t>:</w:t>
      </w:r>
      <w:r w:rsidRPr="00C3465B">
        <w:rPr>
          <w:rtl/>
          <w:lang w:bidi="fa-IR"/>
        </w:rPr>
        <w:t xml:space="preserve"> « كان شعبة لا يرضاه » </w:t>
      </w:r>
      <w:r w:rsidRPr="00BE597A">
        <w:rPr>
          <w:rStyle w:val="libFootnotenumChar"/>
          <w:rtl/>
        </w:rPr>
        <w:t>(6)</w:t>
      </w:r>
      <w:r>
        <w:rPr>
          <w:rtl/>
          <w:lang w:bidi="fa-IR"/>
        </w:rPr>
        <w:t>.</w:t>
      </w:r>
    </w:p>
    <w:p w:rsidR="00A41E48" w:rsidRPr="00C3465B" w:rsidRDefault="00A41E48" w:rsidP="00A41E48">
      <w:pPr>
        <w:pStyle w:val="libNormal"/>
        <w:rPr>
          <w:rtl/>
          <w:lang w:bidi="fa-IR"/>
        </w:rPr>
      </w:pPr>
      <w:r w:rsidRPr="00C3465B">
        <w:rPr>
          <w:rtl/>
          <w:lang w:bidi="fa-IR"/>
        </w:rPr>
        <w:t>وقال الذهبي</w:t>
      </w:r>
      <w:r>
        <w:rPr>
          <w:rtl/>
          <w:lang w:bidi="fa-IR"/>
        </w:rPr>
        <w:t>:</w:t>
      </w:r>
      <w:r w:rsidRPr="00C3465B">
        <w:rPr>
          <w:rtl/>
          <w:lang w:bidi="fa-IR"/>
        </w:rPr>
        <w:t xml:space="preserve"> « وأمّا ابن الجوزي فذكره فحكى الجرح وما ذكر التوثيق » </w:t>
      </w:r>
      <w:r w:rsidRPr="00BE597A">
        <w:rPr>
          <w:rStyle w:val="libFootnotenumChar"/>
          <w:rtl/>
        </w:rPr>
        <w:t>(7)</w:t>
      </w:r>
      <w:r>
        <w:rPr>
          <w:rtl/>
          <w:lang w:bidi="fa-IR"/>
        </w:rPr>
        <w:t>.</w:t>
      </w:r>
    </w:p>
    <w:p w:rsidR="00A41E48" w:rsidRPr="00C3465B" w:rsidRDefault="00A41E48" w:rsidP="00A41E48">
      <w:pPr>
        <w:pStyle w:val="libNormal"/>
        <w:rPr>
          <w:rtl/>
          <w:lang w:bidi="fa-IR"/>
        </w:rPr>
      </w:pPr>
      <w:r w:rsidRPr="00C3465B">
        <w:rPr>
          <w:rtl/>
          <w:lang w:bidi="fa-IR"/>
        </w:rPr>
        <w:t>وقال السمعاني</w:t>
      </w:r>
      <w:r>
        <w:rPr>
          <w:rtl/>
          <w:lang w:bidi="fa-IR"/>
        </w:rPr>
        <w:t>:</w:t>
      </w:r>
      <w:r w:rsidRPr="00C3465B">
        <w:rPr>
          <w:rtl/>
          <w:lang w:bidi="fa-IR"/>
        </w:rPr>
        <w:t xml:space="preserve"> « كان مدلّسا</w:t>
      </w:r>
      <w:r w:rsidR="0016401D">
        <w:rPr>
          <w:rFonts w:hint="cs"/>
          <w:rtl/>
          <w:lang w:bidi="fa-IR"/>
        </w:rPr>
        <w:t>ً</w:t>
      </w:r>
      <w:r w:rsidRPr="00C3465B">
        <w:rPr>
          <w:rtl/>
          <w:lang w:bidi="fa-IR"/>
        </w:rPr>
        <w:t xml:space="preserve"> » </w:t>
      </w:r>
      <w:r w:rsidRPr="00BE597A">
        <w:rPr>
          <w:rStyle w:val="libFootnotenumChar"/>
          <w:rtl/>
        </w:rPr>
        <w:t>(8)</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تهذيب التهذيب 6 / 411 وغيره.</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تهذيب التهذيب 6 / 412</w:t>
      </w:r>
      <w:r w:rsidR="00A41E48">
        <w:rPr>
          <w:rtl/>
        </w:rPr>
        <w:t>،</w:t>
      </w:r>
      <w:r w:rsidR="00A41E48" w:rsidRPr="00C3465B">
        <w:rPr>
          <w:rtl/>
        </w:rPr>
        <w:t xml:space="preserve"> ميزان الاعتدال 2 / 660.</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ميزان الاعتدال 6 / 660.</w:t>
      </w:r>
    </w:p>
    <w:p w:rsidR="00A41E48" w:rsidRPr="00C3465B" w:rsidRDefault="009C060F" w:rsidP="00A41E48">
      <w:pPr>
        <w:pStyle w:val="libFootnote0"/>
        <w:rPr>
          <w:rtl/>
          <w:lang w:bidi="fa-IR"/>
        </w:rPr>
      </w:pPr>
      <w:r w:rsidRPr="009C060F">
        <w:rPr>
          <w:rStyle w:val="libFootnote0Char"/>
          <w:rtl/>
        </w:rPr>
        <w:t>(4).</w:t>
      </w:r>
      <w:r w:rsidR="00A41E48" w:rsidRPr="00C3465B">
        <w:rPr>
          <w:rtl/>
        </w:rPr>
        <w:t xml:space="preserve"> ميزان الاعتدال 6 / 660</w:t>
      </w:r>
      <w:r w:rsidR="00A41E48">
        <w:rPr>
          <w:rtl/>
        </w:rPr>
        <w:t>،</w:t>
      </w:r>
      <w:r w:rsidR="00A41E48" w:rsidRPr="00C3465B">
        <w:rPr>
          <w:rtl/>
        </w:rPr>
        <w:t xml:space="preserve"> المغني 2 / 407</w:t>
      </w:r>
      <w:r w:rsidR="00A41E48">
        <w:rPr>
          <w:rtl/>
        </w:rPr>
        <w:t>،</w:t>
      </w:r>
      <w:r w:rsidR="00A41E48" w:rsidRPr="00C3465B">
        <w:rPr>
          <w:rtl/>
        </w:rPr>
        <w:t xml:space="preserve"> تهذيب التهذيب 6 / 412.</w:t>
      </w:r>
    </w:p>
    <w:p w:rsidR="00A41E48" w:rsidRPr="00C3465B" w:rsidRDefault="009C060F" w:rsidP="00A41E48">
      <w:pPr>
        <w:pStyle w:val="libFootnote0"/>
        <w:rPr>
          <w:rtl/>
          <w:lang w:bidi="fa-IR"/>
        </w:rPr>
      </w:pPr>
      <w:r w:rsidRPr="009C060F">
        <w:rPr>
          <w:rStyle w:val="libFootnote0Char"/>
          <w:rtl/>
        </w:rPr>
        <w:t>(5).</w:t>
      </w:r>
      <w:r w:rsidR="00A41E48" w:rsidRPr="00C3465B">
        <w:rPr>
          <w:rtl/>
        </w:rPr>
        <w:t xml:space="preserve"> ميزان الاعتدال 2 / 660.</w:t>
      </w:r>
    </w:p>
    <w:p w:rsidR="00A41E48" w:rsidRPr="00C3465B" w:rsidRDefault="009C060F" w:rsidP="00A41E48">
      <w:pPr>
        <w:pStyle w:val="libFootnote0"/>
        <w:rPr>
          <w:rtl/>
          <w:lang w:bidi="fa-IR"/>
        </w:rPr>
      </w:pPr>
      <w:r w:rsidRPr="009C060F">
        <w:rPr>
          <w:rStyle w:val="libFootnote0Char"/>
          <w:rtl/>
        </w:rPr>
        <w:t>(6).</w:t>
      </w:r>
      <w:r w:rsidR="00A41E48" w:rsidRPr="00C3465B">
        <w:rPr>
          <w:rtl/>
        </w:rPr>
        <w:t xml:space="preserve"> ميزان الاعتدال 2 / 660.</w:t>
      </w:r>
    </w:p>
    <w:p w:rsidR="00A41E48" w:rsidRPr="00C3465B" w:rsidRDefault="009C060F" w:rsidP="00A41E48">
      <w:pPr>
        <w:pStyle w:val="libFootnote0"/>
        <w:rPr>
          <w:rtl/>
          <w:lang w:bidi="fa-IR"/>
        </w:rPr>
      </w:pPr>
      <w:r w:rsidRPr="009C060F">
        <w:rPr>
          <w:rStyle w:val="libFootnote0Char"/>
          <w:rtl/>
        </w:rPr>
        <w:t>(7).</w:t>
      </w:r>
      <w:r w:rsidR="00A41E48" w:rsidRPr="00C3465B">
        <w:rPr>
          <w:rtl/>
        </w:rPr>
        <w:t xml:space="preserve"> ميزان الاعتدال 2 / 660.</w:t>
      </w:r>
    </w:p>
    <w:p w:rsidR="00A41E48" w:rsidRPr="00C3465B" w:rsidRDefault="009C060F" w:rsidP="00A41E48">
      <w:pPr>
        <w:pStyle w:val="libFootnote0"/>
        <w:rPr>
          <w:rtl/>
          <w:lang w:bidi="fa-IR"/>
        </w:rPr>
      </w:pPr>
      <w:r w:rsidRPr="009C060F">
        <w:rPr>
          <w:rStyle w:val="libFootnote0Char"/>
          <w:rtl/>
        </w:rPr>
        <w:t>(8).</w:t>
      </w:r>
      <w:r w:rsidR="00A41E48" w:rsidRPr="00C3465B">
        <w:rPr>
          <w:rtl/>
        </w:rPr>
        <w:t xml:space="preserve"> الأنساب 10 / 50 في « القبطي »</w:t>
      </w:r>
      <w:r w:rsidR="00A41E48">
        <w:rPr>
          <w:rtl/>
        </w:rPr>
        <w:t>.</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 xml:space="preserve">وكذا قال ابن حجر العسقلاني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وعبد الملك</w:t>
      </w:r>
      <w:r>
        <w:rPr>
          <w:rtl/>
          <w:lang w:bidi="fa-IR"/>
        </w:rPr>
        <w:t xml:space="preserve"> - </w:t>
      </w:r>
      <w:r w:rsidRPr="00C3465B">
        <w:rPr>
          <w:rtl/>
          <w:lang w:bidi="fa-IR"/>
        </w:rPr>
        <w:t>هذا</w:t>
      </w:r>
      <w:r>
        <w:rPr>
          <w:rtl/>
          <w:lang w:bidi="fa-IR"/>
        </w:rPr>
        <w:t xml:space="preserve"> - </w:t>
      </w:r>
      <w:r w:rsidRPr="00C3465B">
        <w:rPr>
          <w:rtl/>
          <w:lang w:bidi="fa-IR"/>
        </w:rPr>
        <w:t>هو الذي ذ</w:t>
      </w:r>
      <w:r w:rsidR="00E2047D">
        <w:rPr>
          <w:rFonts w:hint="cs"/>
          <w:rtl/>
          <w:lang w:bidi="fa-IR"/>
        </w:rPr>
        <w:t>َ</w:t>
      </w:r>
      <w:r w:rsidRPr="00C3465B">
        <w:rPr>
          <w:rtl/>
          <w:lang w:bidi="fa-IR"/>
        </w:rPr>
        <w:t>ب</w:t>
      </w:r>
      <w:r w:rsidR="00E2047D">
        <w:rPr>
          <w:rFonts w:hint="cs"/>
          <w:rtl/>
          <w:lang w:bidi="fa-IR"/>
        </w:rPr>
        <w:t>َ</w:t>
      </w:r>
      <w:r w:rsidRPr="00C3465B">
        <w:rPr>
          <w:rtl/>
          <w:lang w:bidi="fa-IR"/>
        </w:rPr>
        <w:t xml:space="preserve">ح عبد الله بن يقطر أو قيس بن مسهر الصيداوي وهو رسول الحسين </w:t>
      </w:r>
      <w:r w:rsidRPr="001C3131">
        <w:rPr>
          <w:rStyle w:val="libAlaemChar"/>
          <w:rtl/>
        </w:rPr>
        <w:t>عليه‌السلام</w:t>
      </w:r>
      <w:r w:rsidRPr="00C3465B">
        <w:rPr>
          <w:rtl/>
          <w:lang w:bidi="fa-IR"/>
        </w:rPr>
        <w:t xml:space="preserve"> إلى أهل الكوفة</w:t>
      </w:r>
      <w:r>
        <w:rPr>
          <w:rtl/>
          <w:lang w:bidi="fa-IR"/>
        </w:rPr>
        <w:t>،</w:t>
      </w:r>
      <w:r w:rsidRPr="00C3465B">
        <w:rPr>
          <w:rtl/>
          <w:lang w:bidi="fa-IR"/>
        </w:rPr>
        <w:t xml:space="preserve"> فإنّه </w:t>
      </w:r>
      <w:r w:rsidR="000D1B0E">
        <w:rPr>
          <w:rtl/>
          <w:lang w:bidi="fa-IR"/>
        </w:rPr>
        <w:t>ل</w:t>
      </w:r>
      <w:r w:rsidR="00584479">
        <w:rPr>
          <w:rFonts w:hint="cs"/>
          <w:rtl/>
          <w:lang w:bidi="fa-IR"/>
        </w:rPr>
        <w:t>ـ</w:t>
      </w:r>
      <w:r w:rsidR="000D1B0E">
        <w:rPr>
          <w:rtl/>
          <w:lang w:bidi="fa-IR"/>
        </w:rPr>
        <w:t>م</w:t>
      </w:r>
      <w:r w:rsidR="00584479">
        <w:rPr>
          <w:rFonts w:hint="cs"/>
          <w:rtl/>
          <w:lang w:bidi="fa-IR"/>
        </w:rPr>
        <w:t>ّ</w:t>
      </w:r>
      <w:r w:rsidR="000D1B0E">
        <w:rPr>
          <w:rtl/>
          <w:lang w:bidi="fa-IR"/>
        </w:rPr>
        <w:t>ا</w:t>
      </w:r>
      <w:r w:rsidRPr="00C3465B">
        <w:rPr>
          <w:rtl/>
          <w:lang w:bidi="fa-IR"/>
        </w:rPr>
        <w:t xml:space="preserve"> رمي بأمر ابن زياد من فوق القصر وبقي به رمق أتاه عبد الملك بن عمير فذبحه</w:t>
      </w:r>
      <w:r>
        <w:rPr>
          <w:rtl/>
          <w:lang w:bidi="fa-IR"/>
        </w:rPr>
        <w:t>،</w:t>
      </w:r>
      <w:r w:rsidRPr="00C3465B">
        <w:rPr>
          <w:rtl/>
          <w:lang w:bidi="fa-IR"/>
        </w:rPr>
        <w:t xml:space="preserve"> ف</w:t>
      </w:r>
      <w:r w:rsidR="000D1B0E">
        <w:rPr>
          <w:rtl/>
          <w:lang w:bidi="fa-IR"/>
        </w:rPr>
        <w:t>لمـّا</w:t>
      </w:r>
      <w:r w:rsidRPr="00C3465B">
        <w:rPr>
          <w:rtl/>
          <w:lang w:bidi="fa-IR"/>
        </w:rPr>
        <w:t xml:space="preserve"> عيب ذلك عليه قال</w:t>
      </w:r>
      <w:r>
        <w:rPr>
          <w:rtl/>
          <w:lang w:bidi="fa-IR"/>
        </w:rPr>
        <w:t>:</w:t>
      </w:r>
      <w:r w:rsidRPr="00C3465B">
        <w:rPr>
          <w:rtl/>
          <w:lang w:bidi="fa-IR"/>
        </w:rPr>
        <w:t xml:space="preserve"> إنّما أردت أن </w:t>
      </w:r>
      <w:r w:rsidR="009E1D63">
        <w:rPr>
          <w:rFonts w:hint="cs"/>
          <w:rtl/>
          <w:lang w:bidi="fa-IR"/>
        </w:rPr>
        <w:t>اُ</w:t>
      </w:r>
      <w:r w:rsidRPr="00C3465B">
        <w:rPr>
          <w:rtl/>
          <w:lang w:bidi="fa-IR"/>
        </w:rPr>
        <w:t xml:space="preserve">ريحه </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2</w:t>
      </w:r>
      <w:r>
        <w:rPr>
          <w:rtl/>
          <w:lang w:bidi="fa-IR"/>
        </w:rPr>
        <w:t xml:space="preserve"> - </w:t>
      </w:r>
      <w:r w:rsidRPr="00C3465B">
        <w:rPr>
          <w:rtl/>
          <w:lang w:bidi="fa-IR"/>
        </w:rPr>
        <w:t xml:space="preserve">ثمّ إنّ ( عبد الملك بن عمير ) لم يسمع هذا الحديث من ( ربعي بن حراش ) </w:t>
      </w:r>
      <w:r>
        <w:rPr>
          <w:rtl/>
          <w:lang w:bidi="fa-IR"/>
        </w:rPr>
        <w:t>و (</w:t>
      </w:r>
      <w:r w:rsidRPr="00C3465B">
        <w:rPr>
          <w:rtl/>
          <w:lang w:bidi="fa-IR"/>
        </w:rPr>
        <w:t xml:space="preserve"> ربعي ) لم يسمع من ( حذيفة بن اليمان )</w:t>
      </w:r>
      <w:r>
        <w:rPr>
          <w:rtl/>
          <w:lang w:bidi="fa-IR"/>
        </w:rPr>
        <w:t xml:space="preserve"> ..</w:t>
      </w:r>
      <w:r w:rsidRPr="00C3465B">
        <w:rPr>
          <w:rtl/>
          <w:lang w:bidi="fa-IR"/>
        </w:rPr>
        <w:t>. ذكر ذلك المناوي حيث قال</w:t>
      </w:r>
      <w:r>
        <w:rPr>
          <w:rtl/>
          <w:lang w:bidi="fa-IR"/>
        </w:rPr>
        <w:t>:</w:t>
      </w:r>
      <w:r w:rsidRPr="00C3465B">
        <w:rPr>
          <w:rtl/>
          <w:lang w:bidi="fa-IR"/>
        </w:rPr>
        <w:t xml:space="preserve"> « قال ابن حجر</w:t>
      </w:r>
      <w:r>
        <w:rPr>
          <w:rtl/>
          <w:lang w:bidi="fa-IR"/>
        </w:rPr>
        <w:t>:</w:t>
      </w:r>
      <w:r w:rsidRPr="00C3465B">
        <w:rPr>
          <w:rtl/>
          <w:lang w:bidi="fa-IR"/>
        </w:rPr>
        <w:t xml:space="preserve"> اختلف فيه على عبد الملك</w:t>
      </w:r>
      <w:r>
        <w:rPr>
          <w:rtl/>
          <w:lang w:bidi="fa-IR"/>
        </w:rPr>
        <w:t>،</w:t>
      </w:r>
      <w:r w:rsidRPr="00C3465B">
        <w:rPr>
          <w:rtl/>
          <w:lang w:bidi="fa-IR"/>
        </w:rPr>
        <w:t xml:space="preserve"> وأعلّه أبو حاتم</w:t>
      </w:r>
      <w:r>
        <w:rPr>
          <w:rtl/>
          <w:lang w:bidi="fa-IR"/>
        </w:rPr>
        <w:t>،</w:t>
      </w:r>
      <w:r w:rsidRPr="00C3465B">
        <w:rPr>
          <w:rtl/>
          <w:lang w:bidi="fa-IR"/>
        </w:rPr>
        <w:t xml:space="preserve"> وقال البزّار كابن حزم</w:t>
      </w:r>
      <w:r>
        <w:rPr>
          <w:rtl/>
          <w:lang w:bidi="fa-IR"/>
        </w:rPr>
        <w:t>:</w:t>
      </w:r>
      <w:r w:rsidRPr="00C3465B">
        <w:rPr>
          <w:rtl/>
          <w:lang w:bidi="fa-IR"/>
        </w:rPr>
        <w:t xml:space="preserve"> لا يصحّ لأنّ عبد الملك لم يسمعه من ربعي</w:t>
      </w:r>
      <w:r>
        <w:rPr>
          <w:rtl/>
          <w:lang w:bidi="fa-IR"/>
        </w:rPr>
        <w:t>،</w:t>
      </w:r>
      <w:r w:rsidRPr="00C3465B">
        <w:rPr>
          <w:rtl/>
          <w:lang w:bidi="fa-IR"/>
        </w:rPr>
        <w:t xml:space="preserve"> وربعي لم يسمع من حذيفة. لكن له شاهد » </w:t>
      </w:r>
      <w:r w:rsidRPr="00BE597A">
        <w:rPr>
          <w:rStyle w:val="libFootnotenumChar"/>
          <w:rtl/>
        </w:rPr>
        <w:t>(3)</w:t>
      </w:r>
      <w:r>
        <w:rPr>
          <w:rtl/>
          <w:lang w:bidi="fa-IR"/>
        </w:rPr>
        <w:t>.</w:t>
      </w:r>
    </w:p>
    <w:p w:rsidR="00A41E48" w:rsidRPr="00C3465B" w:rsidRDefault="00A41E48" w:rsidP="00A41E48">
      <w:pPr>
        <w:pStyle w:val="libNormal"/>
        <w:rPr>
          <w:rtl/>
          <w:lang w:bidi="fa-IR"/>
        </w:rPr>
      </w:pPr>
      <w:r w:rsidRPr="00BE597A">
        <w:rPr>
          <w:rStyle w:val="libBold2Char"/>
          <w:rtl/>
        </w:rPr>
        <w:t>قلت</w:t>
      </w:r>
      <w:r>
        <w:rPr>
          <w:rtl/>
          <w:lang w:bidi="fa-IR"/>
        </w:rPr>
        <w:t>:</w:t>
      </w:r>
      <w:r w:rsidRPr="00C3465B">
        <w:rPr>
          <w:rtl/>
          <w:lang w:bidi="fa-IR"/>
        </w:rPr>
        <w:t xml:space="preserve"> الشاهد إن كان حديث ابن مسعود كما هو صريح الحاكم والمناوي فستعرف ما فيه</w:t>
      </w:r>
      <w:r>
        <w:rPr>
          <w:rtl/>
          <w:lang w:bidi="fa-IR"/>
        </w:rPr>
        <w:t xml:space="preserve"> ..</w:t>
      </w:r>
    </w:p>
    <w:p w:rsidR="0043598D" w:rsidRDefault="00A41E48" w:rsidP="00A41E48">
      <w:pPr>
        <w:pStyle w:val="libNormal"/>
        <w:rPr>
          <w:rtl/>
        </w:rPr>
      </w:pPr>
      <w:r w:rsidRPr="00C3465B">
        <w:rPr>
          <w:rtl/>
          <w:lang w:bidi="fa-IR"/>
        </w:rPr>
        <w:t>وإن كان حديث حذيفة بسند</w:t>
      </w:r>
      <w:r w:rsidR="00D447B2">
        <w:rPr>
          <w:rFonts w:hint="cs"/>
          <w:rtl/>
          <w:lang w:bidi="fa-IR"/>
        </w:rPr>
        <w:t>ٍ</w:t>
      </w:r>
      <w:r w:rsidRPr="00C3465B">
        <w:rPr>
          <w:rtl/>
          <w:lang w:bidi="fa-IR"/>
        </w:rPr>
        <w:t xml:space="preserve"> آخر</w:t>
      </w:r>
      <w:r>
        <w:rPr>
          <w:rFonts w:hint="cs"/>
          <w:rtl/>
          <w:lang w:bidi="fa-IR"/>
        </w:rPr>
        <w:t xml:space="preserve"> </w:t>
      </w:r>
      <w:r w:rsidRPr="00C3465B">
        <w:rPr>
          <w:rtl/>
        </w:rPr>
        <w:t>عن ربعي فهو ما رواه الترمذي بقوله</w:t>
      </w:r>
      <w:r>
        <w:rPr>
          <w:rtl/>
        </w:rPr>
        <w:t>:</w:t>
      </w:r>
    </w:p>
    <w:p w:rsidR="00A41E48" w:rsidRPr="00C3465B" w:rsidRDefault="00A41E48" w:rsidP="00A41E48">
      <w:pPr>
        <w:pStyle w:val="libNormal"/>
        <w:rPr>
          <w:rtl/>
          <w:lang w:bidi="fa-IR"/>
        </w:rPr>
      </w:pPr>
      <w:r w:rsidRPr="00C3465B">
        <w:rPr>
          <w:rtl/>
        </w:rPr>
        <w:t>« حدّثنا سعيد بن يحيى بن سعيد الأموي</w:t>
      </w:r>
      <w:r>
        <w:rPr>
          <w:rtl/>
        </w:rPr>
        <w:t>،</w:t>
      </w:r>
      <w:r w:rsidRPr="00C3465B">
        <w:rPr>
          <w:rtl/>
        </w:rPr>
        <w:t xml:space="preserve"> نا وكيع</w:t>
      </w:r>
      <w:r>
        <w:rPr>
          <w:rtl/>
        </w:rPr>
        <w:t>،</w:t>
      </w:r>
      <w:r w:rsidRPr="00C3465B">
        <w:rPr>
          <w:rtl/>
        </w:rPr>
        <w:t xml:space="preserve"> عن سالم بن العلاء المرادي</w:t>
      </w:r>
      <w:r>
        <w:rPr>
          <w:rtl/>
        </w:rPr>
        <w:t>،</w:t>
      </w:r>
      <w:r w:rsidRPr="00C3465B">
        <w:rPr>
          <w:rtl/>
        </w:rPr>
        <w:t xml:space="preserve"> عن عمرو بن هرم</w:t>
      </w:r>
      <w:r>
        <w:rPr>
          <w:rtl/>
        </w:rPr>
        <w:t>،</w:t>
      </w:r>
      <w:r w:rsidRPr="00C3465B">
        <w:rPr>
          <w:rtl/>
        </w:rPr>
        <w:t xml:space="preserve"> عن ربعي بن حراش</w:t>
      </w:r>
      <w:r>
        <w:rPr>
          <w:rtl/>
        </w:rPr>
        <w:t>،</w:t>
      </w:r>
      <w:r w:rsidRPr="00C3465B">
        <w:rPr>
          <w:rtl/>
        </w:rPr>
        <w:t xml:space="preserve"> عن حذيفة</w:t>
      </w:r>
      <w:r>
        <w:rPr>
          <w:rtl/>
        </w:rPr>
        <w:t>،</w:t>
      </w:r>
      <w:r w:rsidRPr="00C3465B">
        <w:rPr>
          <w:rtl/>
        </w:rPr>
        <w:t xml:space="preserve"> قال</w:t>
      </w:r>
      <w:r>
        <w:rPr>
          <w:rtl/>
        </w:rPr>
        <w:t xml:space="preserve">: </w:t>
      </w:r>
      <w:r w:rsidRPr="00C3465B">
        <w:rPr>
          <w:rtl/>
        </w:rPr>
        <w:t>كنّا جلوسا</w:t>
      </w:r>
      <w:r w:rsidR="00EE218C">
        <w:rPr>
          <w:rFonts w:hint="cs"/>
          <w:rtl/>
        </w:rPr>
        <w:t>ً</w:t>
      </w:r>
      <w:r w:rsidRPr="00C3465B">
        <w:rPr>
          <w:rtl/>
        </w:rPr>
        <w:t xml:space="preserve"> عند النبيّ </w:t>
      </w:r>
      <w:r w:rsidR="00EA7E77" w:rsidRPr="003D52F8">
        <w:rPr>
          <w:rtl/>
        </w:rPr>
        <w:t>صلى</w:t>
      </w:r>
      <w:r w:rsidR="00EA7E77">
        <w:rPr>
          <w:rFonts w:hint="cs"/>
          <w:rtl/>
        </w:rPr>
        <w:t xml:space="preserve"> </w:t>
      </w:r>
      <w:r w:rsidR="00EA7E77" w:rsidRPr="003D52F8">
        <w:rPr>
          <w:rtl/>
        </w:rPr>
        <w:t>‌الله‌</w:t>
      </w:r>
      <w:r w:rsidR="00EA7E77">
        <w:rPr>
          <w:rFonts w:hint="cs"/>
          <w:rtl/>
        </w:rPr>
        <w:t xml:space="preserve"> </w:t>
      </w:r>
      <w:r w:rsidR="00EA7E77" w:rsidRPr="003D52F8">
        <w:rPr>
          <w:rtl/>
        </w:rPr>
        <w:t>عليه‌</w:t>
      </w:r>
      <w:r w:rsidR="00EA7E77">
        <w:rPr>
          <w:rFonts w:hint="cs"/>
          <w:rtl/>
        </w:rPr>
        <w:t xml:space="preserve"> [ </w:t>
      </w:r>
      <w:r w:rsidR="00EA7E77" w:rsidRPr="003D52F8">
        <w:rPr>
          <w:rtl/>
        </w:rPr>
        <w:t>وآله‌</w:t>
      </w:r>
      <w:r w:rsidR="00EA7E77">
        <w:rPr>
          <w:rFonts w:hint="cs"/>
          <w:rtl/>
        </w:rPr>
        <w:t xml:space="preserve"> ] </w:t>
      </w:r>
      <w:r w:rsidR="00EA7E77" w:rsidRPr="003D52F8">
        <w:rPr>
          <w:rtl/>
        </w:rPr>
        <w:t>و</w:t>
      </w:r>
      <w:r w:rsidR="00EA7E77">
        <w:rPr>
          <w:rFonts w:hint="cs"/>
          <w:rtl/>
        </w:rPr>
        <w:t xml:space="preserve"> </w:t>
      </w:r>
      <w:r w:rsidR="00EA7E77" w:rsidRPr="003D52F8">
        <w:rPr>
          <w:rtl/>
        </w:rPr>
        <w:t>سل</w:t>
      </w:r>
      <w:r w:rsidR="00EA7E77">
        <w:rPr>
          <w:rFonts w:hint="cs"/>
          <w:rtl/>
        </w:rPr>
        <w:t>ّ</w:t>
      </w:r>
      <w:r w:rsidR="00EA7E77" w:rsidRPr="003D52F8">
        <w:rPr>
          <w:rtl/>
        </w:rPr>
        <w:t>م</w:t>
      </w:r>
      <w:r w:rsidR="00EA7E77" w:rsidRPr="00C3465B">
        <w:rPr>
          <w:rtl/>
        </w:rPr>
        <w:t xml:space="preserve"> </w:t>
      </w:r>
      <w:r w:rsidRPr="00C3465B">
        <w:rPr>
          <w:rtl/>
        </w:rPr>
        <w:t>فقال</w:t>
      </w:r>
      <w:r>
        <w:rPr>
          <w:rtl/>
        </w:rPr>
        <w:t>:</w:t>
      </w:r>
      <w:r w:rsidRPr="00C3465B">
        <w:rPr>
          <w:rtl/>
        </w:rPr>
        <w:t xml:space="preserve"> إنّي لا أدري ما بقائي فيكم</w:t>
      </w:r>
      <w:r>
        <w:rPr>
          <w:rtl/>
        </w:rPr>
        <w:t>،</w:t>
      </w:r>
      <w:r w:rsidRPr="00C3465B">
        <w:rPr>
          <w:rtl/>
        </w:rPr>
        <w:t xml:space="preserve"> فاقتدوا باللّ</w:t>
      </w:r>
      <w:r w:rsidR="005974DE">
        <w:rPr>
          <w:rFonts w:hint="cs"/>
          <w:rtl/>
        </w:rPr>
        <w:t>َ</w:t>
      </w:r>
      <w:r w:rsidRPr="00C3465B">
        <w:rPr>
          <w:rtl/>
        </w:rPr>
        <w:t>ذين من بعدي</w:t>
      </w:r>
      <w:r>
        <w:rPr>
          <w:rtl/>
        </w:rPr>
        <w:t>،</w:t>
      </w:r>
      <w:r w:rsidRPr="00C3465B">
        <w:rPr>
          <w:rtl/>
        </w:rPr>
        <w:t xml:space="preserve"> وأشار إلى أبي بكر وعمر » </w:t>
      </w:r>
      <w:r w:rsidRPr="00BE597A">
        <w:rPr>
          <w:rStyle w:val="libFootnotenumChar"/>
          <w:rtl/>
        </w:rPr>
        <w:t>(4)</w:t>
      </w:r>
      <w:r>
        <w:rPr>
          <w:rtl/>
        </w:rPr>
        <w:t>.</w:t>
      </w:r>
    </w:p>
    <w:p w:rsidR="0043598D" w:rsidRDefault="00A41E48" w:rsidP="00A41E48">
      <w:pPr>
        <w:pStyle w:val="libNormal"/>
        <w:rPr>
          <w:rtl/>
        </w:rPr>
      </w:pPr>
      <w:r w:rsidRPr="00C3465B">
        <w:rPr>
          <w:rtl/>
        </w:rPr>
        <w:t>ورواه ابن حزم بقوله</w:t>
      </w:r>
      <w:r>
        <w:rPr>
          <w:rtl/>
        </w:rPr>
        <w:t>:</w:t>
      </w:r>
    </w:p>
    <w:p w:rsidR="00A41E48" w:rsidRPr="00C3465B" w:rsidRDefault="00A41E48" w:rsidP="00A41E48">
      <w:pPr>
        <w:pStyle w:val="libNormal"/>
        <w:rPr>
          <w:rtl/>
          <w:lang w:bidi="fa-IR"/>
        </w:rPr>
      </w:pPr>
      <w:r w:rsidRPr="00C3465B">
        <w:rPr>
          <w:rtl/>
        </w:rPr>
        <w:t>« وأخذناه أيضا</w:t>
      </w:r>
      <w:r w:rsidR="00216359">
        <w:rPr>
          <w:rFonts w:hint="cs"/>
          <w:rtl/>
        </w:rPr>
        <w:t>ً</w:t>
      </w:r>
      <w:r w:rsidRPr="00C3465B">
        <w:rPr>
          <w:rtl/>
        </w:rPr>
        <w:t xml:space="preserve"> عن بعض أصحابنا</w:t>
      </w:r>
      <w:r>
        <w:rPr>
          <w:rtl/>
        </w:rPr>
        <w:t>،</w:t>
      </w:r>
      <w:r w:rsidRPr="00C3465B">
        <w:rPr>
          <w:rtl/>
        </w:rPr>
        <w:t xml:space="preserve"> عن القاضي أبي الوليد بن الفرضي</w:t>
      </w:r>
      <w:r>
        <w:rPr>
          <w:rtl/>
        </w:rPr>
        <w:t>،</w:t>
      </w:r>
      <w:r w:rsidRPr="00C3465B">
        <w:rPr>
          <w:rtl/>
        </w:rPr>
        <w:t xml:space="preserve"> عن ابن الدّ</w:t>
      </w:r>
      <w:r w:rsidR="00216359">
        <w:rPr>
          <w:rFonts w:hint="cs"/>
          <w:rtl/>
        </w:rPr>
        <w:t>َ</w:t>
      </w:r>
      <w:r w:rsidRPr="00C3465B">
        <w:rPr>
          <w:rtl/>
        </w:rPr>
        <w:t>خيل</w:t>
      </w:r>
      <w:r>
        <w:rPr>
          <w:rtl/>
        </w:rPr>
        <w:t>،</w:t>
      </w:r>
      <w:r w:rsidRPr="00C3465B">
        <w:rPr>
          <w:rtl/>
        </w:rPr>
        <w:t xml:space="preserve"> عن العقيلي</w:t>
      </w:r>
      <w:r>
        <w:rPr>
          <w:rtl/>
        </w:rPr>
        <w:t>،</w:t>
      </w:r>
      <w:r w:rsidRPr="00C3465B">
        <w:rPr>
          <w:rtl/>
        </w:rPr>
        <w:t xml:space="preserve"> ثنا محمد بن إسماعيل</w:t>
      </w:r>
      <w:r>
        <w:rPr>
          <w:rtl/>
        </w:rPr>
        <w:t>،</w:t>
      </w:r>
      <w:r w:rsidRPr="00C3465B">
        <w:rPr>
          <w:rtl/>
        </w:rPr>
        <w:t xml:space="preserve"> ثنا محمد بن فضيل</w:t>
      </w:r>
      <w:r>
        <w:rPr>
          <w:rtl/>
        </w:rPr>
        <w:t>،</w:t>
      </w:r>
      <w:r w:rsidRPr="00C3465B">
        <w:rPr>
          <w:rtl/>
        </w:rPr>
        <w:t xml:space="preserve"> ثنا</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تقريب التهذيب 1 / 521.</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تلخيص الشافي 3 / 35</w:t>
      </w:r>
      <w:r w:rsidR="00A41E48">
        <w:rPr>
          <w:rtl/>
        </w:rPr>
        <w:t>،</w:t>
      </w:r>
      <w:r w:rsidR="00A41E48" w:rsidRPr="00C3465B">
        <w:rPr>
          <w:rtl/>
        </w:rPr>
        <w:t xml:space="preserve"> روضة الواعظين</w:t>
      </w:r>
      <w:r w:rsidR="00A41E48">
        <w:rPr>
          <w:rtl/>
        </w:rPr>
        <w:t>:</w:t>
      </w:r>
      <w:r w:rsidR="00A41E48" w:rsidRPr="00C3465B">
        <w:rPr>
          <w:rtl/>
        </w:rPr>
        <w:t xml:space="preserve"> 177</w:t>
      </w:r>
      <w:r w:rsidR="00A41E48">
        <w:rPr>
          <w:rtl/>
        </w:rPr>
        <w:t>،</w:t>
      </w:r>
      <w:r w:rsidR="00A41E48" w:rsidRPr="00C3465B">
        <w:rPr>
          <w:rtl/>
        </w:rPr>
        <w:t xml:space="preserve"> مقتل الحسين</w:t>
      </w:r>
      <w:r w:rsidR="00A41E48">
        <w:rPr>
          <w:rtl/>
        </w:rPr>
        <w:t>:</w:t>
      </w:r>
      <w:r w:rsidR="00A41E48" w:rsidRPr="00C3465B">
        <w:rPr>
          <w:rtl/>
        </w:rPr>
        <w:t xml:space="preserve"> 185.</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فيض القدير 2 / 56.</w:t>
      </w:r>
    </w:p>
    <w:p w:rsidR="00A41E48" w:rsidRPr="00C3465B" w:rsidRDefault="009C060F" w:rsidP="00A41E48">
      <w:pPr>
        <w:pStyle w:val="libFootnote0"/>
        <w:rPr>
          <w:rtl/>
          <w:lang w:bidi="fa-IR"/>
        </w:rPr>
      </w:pPr>
      <w:r w:rsidRPr="009C060F">
        <w:rPr>
          <w:rStyle w:val="libFootnote0Char"/>
          <w:rtl/>
        </w:rPr>
        <w:t>(4).</w:t>
      </w:r>
      <w:r w:rsidR="00A41E48" w:rsidRPr="00C3465B">
        <w:rPr>
          <w:rtl/>
        </w:rPr>
        <w:t xml:space="preserve"> صحيح الترمذي</w:t>
      </w:r>
      <w:r w:rsidR="00A41E48">
        <w:rPr>
          <w:rtl/>
        </w:rPr>
        <w:t xml:space="preserve"> - </w:t>
      </w:r>
      <w:r w:rsidR="00A41E48" w:rsidRPr="00C3465B">
        <w:rPr>
          <w:rtl/>
        </w:rPr>
        <w:t>مناقب أبي بكر وعمر 5 / 610.</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rPr>
      </w:pPr>
      <w:r w:rsidRPr="00C3465B">
        <w:rPr>
          <w:rtl/>
        </w:rPr>
        <w:lastRenderedPageBreak/>
        <w:t>وكيع</w:t>
      </w:r>
      <w:r>
        <w:rPr>
          <w:rtl/>
        </w:rPr>
        <w:t>،</w:t>
      </w:r>
      <w:r w:rsidRPr="00C3465B">
        <w:rPr>
          <w:rtl/>
        </w:rPr>
        <w:t xml:space="preserve"> ثنا سالم المرادي</w:t>
      </w:r>
      <w:r>
        <w:rPr>
          <w:rtl/>
        </w:rPr>
        <w:t>،</w:t>
      </w:r>
      <w:r w:rsidRPr="00C3465B">
        <w:rPr>
          <w:rtl/>
        </w:rPr>
        <w:t xml:space="preserve"> عن عمرو بن هرم</w:t>
      </w:r>
      <w:r>
        <w:rPr>
          <w:rtl/>
        </w:rPr>
        <w:t>،</w:t>
      </w:r>
      <w:r w:rsidRPr="00C3465B">
        <w:rPr>
          <w:rtl/>
        </w:rPr>
        <w:t xml:space="preserve"> عن ربعي بن حراش وأبي عبد الله</w:t>
      </w:r>
      <w:r>
        <w:rPr>
          <w:rtl/>
        </w:rPr>
        <w:t xml:space="preserve"> - </w:t>
      </w:r>
      <w:r w:rsidRPr="00C3465B">
        <w:rPr>
          <w:rtl/>
        </w:rPr>
        <w:t>رجل من أصحاب حذيفة</w:t>
      </w:r>
      <w:r>
        <w:rPr>
          <w:rtl/>
        </w:rPr>
        <w:t xml:space="preserve"> - </w:t>
      </w:r>
      <w:r w:rsidRPr="00C3465B">
        <w:rPr>
          <w:rtl/>
        </w:rPr>
        <w:t xml:space="preserve">عن حذيفة » </w:t>
      </w:r>
      <w:r w:rsidRPr="00BE597A">
        <w:rPr>
          <w:rStyle w:val="libFootnotenumChar"/>
          <w:rtl/>
        </w:rPr>
        <w:t>(1)</w:t>
      </w:r>
      <w:r>
        <w:rPr>
          <w:rFonts w:hint="cs"/>
          <w:rtl/>
        </w:rPr>
        <w:t>.</w:t>
      </w:r>
    </w:p>
    <w:p w:rsidR="0043598D" w:rsidRDefault="00A41E48" w:rsidP="00A41E48">
      <w:pPr>
        <w:pStyle w:val="libBold1"/>
        <w:rPr>
          <w:rtl/>
          <w:lang w:bidi="fa-IR"/>
        </w:rPr>
      </w:pPr>
      <w:r w:rsidRPr="00C3465B">
        <w:rPr>
          <w:rtl/>
          <w:lang w:bidi="fa-IR"/>
        </w:rPr>
        <w:t>وفي سند هذا الحديث</w:t>
      </w:r>
    </w:p>
    <w:p w:rsidR="00A41E48" w:rsidRPr="00C3465B" w:rsidRDefault="00A41E48" w:rsidP="00A41E48">
      <w:pPr>
        <w:pStyle w:val="libNormal"/>
        <w:rPr>
          <w:rtl/>
          <w:lang w:bidi="fa-IR"/>
        </w:rPr>
      </w:pPr>
      <w:r w:rsidRPr="00C3465B">
        <w:rPr>
          <w:rtl/>
          <w:lang w:bidi="fa-IR"/>
        </w:rPr>
        <w:t>1</w:t>
      </w:r>
      <w:r>
        <w:rPr>
          <w:rtl/>
          <w:lang w:bidi="fa-IR"/>
        </w:rPr>
        <w:t xml:space="preserve"> - </w:t>
      </w:r>
      <w:r w:rsidRPr="00C3465B">
        <w:rPr>
          <w:rtl/>
          <w:lang w:bidi="fa-IR"/>
        </w:rPr>
        <w:t>« سالم بن العلاء المرادي » وعليه مداره.</w:t>
      </w:r>
    </w:p>
    <w:p w:rsidR="00A41E48" w:rsidRPr="00C3465B" w:rsidRDefault="00A41E48" w:rsidP="00A41E48">
      <w:pPr>
        <w:pStyle w:val="libNormal"/>
        <w:rPr>
          <w:rtl/>
          <w:lang w:bidi="fa-IR"/>
        </w:rPr>
      </w:pPr>
      <w:r w:rsidRPr="00C3465B">
        <w:rPr>
          <w:rtl/>
          <w:lang w:bidi="fa-IR"/>
        </w:rPr>
        <w:t>قال ابن حزم بعد أن روى الحديث كما تقدّم</w:t>
      </w:r>
      <w:r>
        <w:rPr>
          <w:rtl/>
          <w:lang w:bidi="fa-IR"/>
        </w:rPr>
        <w:t>:</w:t>
      </w:r>
      <w:r w:rsidRPr="00C3465B">
        <w:rPr>
          <w:rtl/>
          <w:lang w:bidi="fa-IR"/>
        </w:rPr>
        <w:t xml:space="preserve"> « سالم ضعيف »</w:t>
      </w:r>
      <w:r>
        <w:rPr>
          <w:rtl/>
          <w:lang w:bidi="fa-IR"/>
        </w:rPr>
        <w:t>.</w:t>
      </w:r>
    </w:p>
    <w:p w:rsidR="00A41E48" w:rsidRPr="00C3465B" w:rsidRDefault="00A41E48" w:rsidP="00A41E48">
      <w:pPr>
        <w:pStyle w:val="libNormal"/>
        <w:rPr>
          <w:rtl/>
          <w:lang w:bidi="fa-IR"/>
        </w:rPr>
      </w:pPr>
      <w:r w:rsidRPr="00C3465B">
        <w:rPr>
          <w:rtl/>
          <w:lang w:bidi="fa-IR"/>
        </w:rPr>
        <w:t>وفي</w:t>
      </w:r>
      <w:r>
        <w:rPr>
          <w:rtl/>
          <w:lang w:bidi="fa-IR"/>
        </w:rPr>
        <w:t>:</w:t>
      </w:r>
      <w:r w:rsidRPr="00C3465B">
        <w:rPr>
          <w:rtl/>
          <w:lang w:bidi="fa-IR"/>
        </w:rPr>
        <w:t xml:space="preserve"> « ميزان الاعتدال »</w:t>
      </w:r>
      <w:r>
        <w:rPr>
          <w:rtl/>
          <w:lang w:bidi="fa-IR"/>
        </w:rPr>
        <w:t>:</w:t>
      </w:r>
      <w:r w:rsidRPr="00C3465B">
        <w:rPr>
          <w:rtl/>
          <w:lang w:bidi="fa-IR"/>
        </w:rPr>
        <w:t xml:space="preserve"> « ضعّفه ابن معين والنسائي » </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وفي « الكاشف »</w:t>
      </w:r>
      <w:r>
        <w:rPr>
          <w:rtl/>
          <w:lang w:bidi="fa-IR"/>
        </w:rPr>
        <w:t>:</w:t>
      </w:r>
      <w:r w:rsidRPr="00C3465B">
        <w:rPr>
          <w:rtl/>
          <w:lang w:bidi="fa-IR"/>
        </w:rPr>
        <w:t xml:space="preserve"> « ضعّف » </w:t>
      </w:r>
      <w:r w:rsidRPr="00BE597A">
        <w:rPr>
          <w:rStyle w:val="libFootnotenumChar"/>
          <w:rtl/>
        </w:rPr>
        <w:t>(3)</w:t>
      </w:r>
      <w:r>
        <w:rPr>
          <w:rtl/>
          <w:lang w:bidi="fa-IR"/>
        </w:rPr>
        <w:t>.</w:t>
      </w:r>
    </w:p>
    <w:p w:rsidR="00A41E48" w:rsidRPr="00C3465B" w:rsidRDefault="00A41E48" w:rsidP="00A41E48">
      <w:pPr>
        <w:pStyle w:val="libNormal"/>
        <w:rPr>
          <w:rtl/>
          <w:lang w:bidi="fa-IR"/>
        </w:rPr>
      </w:pPr>
      <w:r w:rsidRPr="00C3465B">
        <w:rPr>
          <w:rtl/>
          <w:lang w:bidi="fa-IR"/>
        </w:rPr>
        <w:t>وفي « تهذيب التهذيب »</w:t>
      </w:r>
      <w:r>
        <w:rPr>
          <w:rtl/>
          <w:lang w:bidi="fa-IR"/>
        </w:rPr>
        <w:t>:</w:t>
      </w:r>
      <w:r w:rsidRPr="00C3465B">
        <w:rPr>
          <w:rtl/>
          <w:lang w:bidi="fa-IR"/>
        </w:rPr>
        <w:t xml:space="preserve"> « قال الدوري عن ابن معين</w:t>
      </w:r>
      <w:r>
        <w:rPr>
          <w:rtl/>
          <w:lang w:bidi="fa-IR"/>
        </w:rPr>
        <w:t>:</w:t>
      </w:r>
      <w:r w:rsidRPr="00C3465B">
        <w:rPr>
          <w:rtl/>
          <w:lang w:bidi="fa-IR"/>
        </w:rPr>
        <w:t xml:space="preserve"> ضعيف الحديث » </w:t>
      </w:r>
      <w:r w:rsidRPr="00BE597A">
        <w:rPr>
          <w:rStyle w:val="libFootnotenumChar"/>
          <w:rtl/>
        </w:rPr>
        <w:t>(4)</w:t>
      </w:r>
      <w:r>
        <w:rPr>
          <w:rtl/>
          <w:lang w:bidi="fa-IR"/>
        </w:rPr>
        <w:t>.</w:t>
      </w:r>
    </w:p>
    <w:p w:rsidR="00A41E48" w:rsidRPr="00C3465B" w:rsidRDefault="00A41E48" w:rsidP="00A41E48">
      <w:pPr>
        <w:pStyle w:val="libNormal"/>
        <w:rPr>
          <w:rtl/>
          <w:lang w:bidi="fa-IR"/>
        </w:rPr>
      </w:pPr>
      <w:r w:rsidRPr="00C3465B">
        <w:rPr>
          <w:rtl/>
          <w:lang w:bidi="fa-IR"/>
        </w:rPr>
        <w:t>وفي « لسان الميزان »</w:t>
      </w:r>
      <w:r>
        <w:rPr>
          <w:rtl/>
          <w:lang w:bidi="fa-IR"/>
        </w:rPr>
        <w:t>:</w:t>
      </w:r>
      <w:r w:rsidRPr="00C3465B">
        <w:rPr>
          <w:rtl/>
          <w:lang w:bidi="fa-IR"/>
        </w:rPr>
        <w:t xml:space="preserve"> « ذكره العقيلي</w:t>
      </w:r>
      <w:r>
        <w:rPr>
          <w:rtl/>
          <w:lang w:bidi="fa-IR"/>
        </w:rPr>
        <w:t xml:space="preserve"> ..</w:t>
      </w:r>
      <w:r w:rsidRPr="00C3465B">
        <w:rPr>
          <w:rtl/>
          <w:lang w:bidi="fa-IR"/>
        </w:rPr>
        <w:t xml:space="preserve">. وضعّفه ابن الجارود » </w:t>
      </w:r>
      <w:r w:rsidRPr="00BE597A">
        <w:rPr>
          <w:rStyle w:val="libFootnotenumChar"/>
          <w:rtl/>
        </w:rPr>
        <w:t>(5)</w:t>
      </w:r>
      <w:r>
        <w:rPr>
          <w:rtl/>
          <w:lang w:bidi="fa-IR"/>
        </w:rPr>
        <w:t>.</w:t>
      </w:r>
    </w:p>
    <w:p w:rsidR="00A41E48" w:rsidRPr="00C3465B" w:rsidRDefault="00A41E48" w:rsidP="00A41E48">
      <w:pPr>
        <w:pStyle w:val="libNormal"/>
        <w:rPr>
          <w:rtl/>
          <w:lang w:bidi="fa-IR"/>
        </w:rPr>
      </w:pPr>
      <w:r w:rsidRPr="00C3465B">
        <w:rPr>
          <w:rtl/>
          <w:lang w:bidi="fa-IR"/>
        </w:rPr>
        <w:t>2</w:t>
      </w:r>
      <w:r>
        <w:rPr>
          <w:rtl/>
          <w:lang w:bidi="fa-IR"/>
        </w:rPr>
        <w:t xml:space="preserve"> - </w:t>
      </w:r>
      <w:r w:rsidRPr="00C3465B">
        <w:rPr>
          <w:rtl/>
          <w:lang w:bidi="fa-IR"/>
        </w:rPr>
        <w:t xml:space="preserve">« عمرو بن هرم » وقد ضعّفه القطّان </w:t>
      </w:r>
      <w:r w:rsidRPr="00BE597A">
        <w:rPr>
          <w:rStyle w:val="libFootnotenumChar"/>
          <w:rtl/>
        </w:rPr>
        <w:t>(6)</w:t>
      </w:r>
      <w:r>
        <w:rPr>
          <w:rtl/>
          <w:lang w:bidi="fa-IR"/>
        </w:rPr>
        <w:t>.</w:t>
      </w:r>
    </w:p>
    <w:p w:rsidR="00A41E48" w:rsidRPr="00C3465B" w:rsidRDefault="00A41E48" w:rsidP="00A41E48">
      <w:pPr>
        <w:pStyle w:val="libNormal"/>
        <w:rPr>
          <w:rtl/>
          <w:lang w:bidi="fa-IR"/>
        </w:rPr>
      </w:pPr>
      <w:r w:rsidRPr="00C3465B">
        <w:rPr>
          <w:rtl/>
          <w:lang w:bidi="fa-IR"/>
        </w:rPr>
        <w:t>3</w:t>
      </w:r>
      <w:r>
        <w:rPr>
          <w:rtl/>
          <w:lang w:bidi="fa-IR"/>
        </w:rPr>
        <w:t xml:space="preserve"> - </w:t>
      </w:r>
      <w:r w:rsidRPr="00C3465B">
        <w:rPr>
          <w:rtl/>
          <w:lang w:bidi="fa-IR"/>
        </w:rPr>
        <w:t xml:space="preserve">« وكيع بن الجرّاح » وهو مقدوح </w:t>
      </w:r>
      <w:r w:rsidRPr="00BE597A">
        <w:rPr>
          <w:rStyle w:val="libFootnotenumChar"/>
          <w:rtl/>
        </w:rPr>
        <w:t>(7)</w:t>
      </w:r>
      <w:r>
        <w:rPr>
          <w:rtl/>
          <w:lang w:bidi="fa-IR"/>
        </w:rPr>
        <w:t>.</w:t>
      </w:r>
    </w:p>
    <w:p w:rsidR="00A41E48" w:rsidRPr="00C3465B" w:rsidRDefault="00A41E48" w:rsidP="00A41E48">
      <w:pPr>
        <w:pStyle w:val="libNormal"/>
        <w:rPr>
          <w:rtl/>
          <w:lang w:bidi="fa-IR"/>
        </w:rPr>
      </w:pPr>
      <w:r w:rsidRPr="00C3465B">
        <w:rPr>
          <w:rtl/>
          <w:lang w:bidi="fa-IR"/>
        </w:rPr>
        <w:t>ثم إنّ في سند الحديث عن حذيفة في أكثر طرقه « مولى ربعي بن حراش » وهو مجهول كما نصّ</w:t>
      </w:r>
      <w:r w:rsidR="00A52535">
        <w:rPr>
          <w:rFonts w:hint="cs"/>
          <w:rtl/>
          <w:lang w:bidi="fa-IR"/>
        </w:rPr>
        <w:t>َ</w:t>
      </w:r>
      <w:r w:rsidRPr="00C3465B">
        <w:rPr>
          <w:rtl/>
          <w:lang w:bidi="fa-IR"/>
        </w:rPr>
        <w:t xml:space="preserve"> عليه ابن حزم.</w:t>
      </w:r>
    </w:p>
    <w:p w:rsidR="00A41E48" w:rsidRPr="00C3465B" w:rsidRDefault="00A41E48" w:rsidP="00A41E48">
      <w:pPr>
        <w:pStyle w:val="libNormal"/>
        <w:rPr>
          <w:rtl/>
          <w:lang w:bidi="fa-IR"/>
        </w:rPr>
      </w:pPr>
      <w:r w:rsidRPr="00C3465B">
        <w:rPr>
          <w:rtl/>
          <w:lang w:bidi="fa-IR"/>
        </w:rPr>
        <w:t>وقد س</w:t>
      </w:r>
      <w:r w:rsidR="000245C4">
        <w:rPr>
          <w:rFonts w:hint="cs"/>
          <w:rtl/>
          <w:lang w:bidi="fa-IR"/>
        </w:rPr>
        <w:t>ُ</w:t>
      </w:r>
      <w:r w:rsidRPr="00C3465B">
        <w:rPr>
          <w:rtl/>
          <w:lang w:bidi="fa-IR"/>
        </w:rPr>
        <w:t>مّي هذا المولى في بعض الطرق</w:t>
      </w:r>
      <w:r>
        <w:rPr>
          <w:rtl/>
          <w:lang w:bidi="fa-IR"/>
        </w:rPr>
        <w:t xml:space="preserve"> ب</w:t>
      </w:r>
      <w:r w:rsidR="000640A7">
        <w:rPr>
          <w:rFonts w:hint="cs"/>
          <w:rtl/>
          <w:lang w:bidi="fa-IR"/>
        </w:rPr>
        <w:t>ـ</w:t>
      </w:r>
      <w:r w:rsidRPr="00C3465B">
        <w:rPr>
          <w:rtl/>
          <w:lang w:bidi="fa-IR"/>
        </w:rPr>
        <w:t>« هلال » وهو أيضا</w:t>
      </w:r>
      <w:r w:rsidR="000640A7">
        <w:rPr>
          <w:rFonts w:hint="cs"/>
          <w:rtl/>
          <w:lang w:bidi="fa-IR"/>
        </w:rPr>
        <w:t>ً</w:t>
      </w:r>
      <w:r w:rsidRPr="00C3465B">
        <w:rPr>
          <w:rtl/>
          <w:lang w:bidi="fa-IR"/>
        </w:rPr>
        <w:t xml:space="preserve"> مجهول</w:t>
      </w:r>
      <w:r>
        <w:rPr>
          <w:rtl/>
          <w:lang w:bidi="fa-IR"/>
        </w:rPr>
        <w:t>،</w:t>
      </w:r>
      <w:r w:rsidRPr="00C3465B">
        <w:rPr>
          <w:rtl/>
          <w:lang w:bidi="fa-IR"/>
        </w:rPr>
        <w:t xml:space="preserve"> قال ابن حزم</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الإ</w:t>
      </w:r>
      <w:r w:rsidR="000640A7">
        <w:rPr>
          <w:rFonts w:hint="cs"/>
          <w:rtl/>
        </w:rPr>
        <w:t>ِ</w:t>
      </w:r>
      <w:r w:rsidR="00A41E48" w:rsidRPr="00C3465B">
        <w:rPr>
          <w:rtl/>
        </w:rPr>
        <w:t>حكام في ا</w:t>
      </w:r>
      <w:r w:rsidR="000640A7">
        <w:rPr>
          <w:rFonts w:hint="cs"/>
          <w:rtl/>
        </w:rPr>
        <w:t>ُ</w:t>
      </w:r>
      <w:r w:rsidR="00A41E48" w:rsidRPr="00C3465B">
        <w:rPr>
          <w:rtl/>
        </w:rPr>
        <w:t>صول الأحكام 2 / 242.</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ميزان الاعتدال 2 / 112.</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الكاشف 1 / 344.</w:t>
      </w:r>
    </w:p>
    <w:p w:rsidR="00A41E48" w:rsidRPr="00C3465B" w:rsidRDefault="009C060F" w:rsidP="00A41E48">
      <w:pPr>
        <w:pStyle w:val="libFootnote0"/>
        <w:rPr>
          <w:rtl/>
          <w:lang w:bidi="fa-IR"/>
        </w:rPr>
      </w:pPr>
      <w:r w:rsidRPr="009C060F">
        <w:rPr>
          <w:rStyle w:val="libFootnote0Char"/>
          <w:rtl/>
        </w:rPr>
        <w:t>(4).</w:t>
      </w:r>
      <w:r w:rsidR="00A41E48" w:rsidRPr="00C3465B">
        <w:rPr>
          <w:rtl/>
        </w:rPr>
        <w:t xml:space="preserve"> تهذيب التهذيب 3 / 440.</w:t>
      </w:r>
    </w:p>
    <w:p w:rsidR="00A41E48" w:rsidRPr="00C3465B" w:rsidRDefault="009C060F" w:rsidP="00A41E48">
      <w:pPr>
        <w:pStyle w:val="libFootnote0"/>
        <w:rPr>
          <w:rtl/>
          <w:lang w:bidi="fa-IR"/>
        </w:rPr>
      </w:pPr>
      <w:r w:rsidRPr="009C060F">
        <w:rPr>
          <w:rStyle w:val="libFootnote0Char"/>
          <w:rtl/>
        </w:rPr>
        <w:t>(5).</w:t>
      </w:r>
      <w:r w:rsidR="00A41E48" w:rsidRPr="00C3465B">
        <w:rPr>
          <w:rtl/>
        </w:rPr>
        <w:t xml:space="preserve"> لسان الميزان 3 / 7.</w:t>
      </w:r>
    </w:p>
    <w:p w:rsidR="00A41E48" w:rsidRPr="00C3465B" w:rsidRDefault="009C060F" w:rsidP="00A41E48">
      <w:pPr>
        <w:pStyle w:val="libFootnote0"/>
        <w:rPr>
          <w:rtl/>
          <w:lang w:bidi="fa-IR"/>
        </w:rPr>
      </w:pPr>
      <w:r w:rsidRPr="009C060F">
        <w:rPr>
          <w:rStyle w:val="libFootnote0Char"/>
          <w:rtl/>
        </w:rPr>
        <w:t>(6).</w:t>
      </w:r>
      <w:r w:rsidR="00A41E48" w:rsidRPr="00C3465B">
        <w:rPr>
          <w:rtl/>
        </w:rPr>
        <w:t xml:space="preserve"> ميزان الاعتدال 3 / 291.</w:t>
      </w:r>
    </w:p>
    <w:p w:rsidR="00A41E48" w:rsidRPr="00C3465B" w:rsidRDefault="009C060F" w:rsidP="00A41E48">
      <w:pPr>
        <w:pStyle w:val="libFootnote0"/>
        <w:rPr>
          <w:rtl/>
          <w:lang w:bidi="fa-IR"/>
        </w:rPr>
      </w:pPr>
      <w:r w:rsidRPr="009C060F">
        <w:rPr>
          <w:rStyle w:val="libFootnote0Char"/>
          <w:rtl/>
        </w:rPr>
        <w:t>(7).</w:t>
      </w:r>
      <w:r w:rsidR="00A41E48" w:rsidRPr="00C3465B">
        <w:rPr>
          <w:rtl/>
        </w:rPr>
        <w:t xml:space="preserve"> ميزان الاعتدال 4 / 312.</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 وقد سمّى بعضهم المولى فقال</w:t>
      </w:r>
      <w:r>
        <w:rPr>
          <w:rtl/>
          <w:lang w:bidi="fa-IR"/>
        </w:rPr>
        <w:t>:</w:t>
      </w:r>
      <w:r w:rsidRPr="00C3465B">
        <w:rPr>
          <w:rtl/>
          <w:lang w:bidi="fa-IR"/>
        </w:rPr>
        <w:t xml:space="preserve"> هلال مولى ربعي</w:t>
      </w:r>
      <w:r>
        <w:rPr>
          <w:rtl/>
          <w:lang w:bidi="fa-IR"/>
        </w:rPr>
        <w:t>،</w:t>
      </w:r>
      <w:r w:rsidRPr="00C3465B">
        <w:rPr>
          <w:rtl/>
          <w:lang w:bidi="fa-IR"/>
        </w:rPr>
        <w:t xml:space="preserve"> وهو مجهول لا يعرف من هو أصلا</w:t>
      </w:r>
      <w:r w:rsidR="00641965">
        <w:rPr>
          <w:rFonts w:hint="cs"/>
          <w:rtl/>
          <w:lang w:bidi="fa-IR"/>
        </w:rPr>
        <w:t>ً</w:t>
      </w:r>
      <w:r w:rsidRPr="00C3465B">
        <w:rPr>
          <w:rtl/>
          <w:lang w:bidi="fa-IR"/>
        </w:rPr>
        <w:t xml:space="preserve"> » </w:t>
      </w:r>
      <w:r w:rsidRPr="00BE597A">
        <w:rPr>
          <w:rStyle w:val="libFootnotenumChar"/>
          <w:rtl/>
        </w:rPr>
        <w:t>(1)</w:t>
      </w:r>
      <w:r>
        <w:rPr>
          <w:rtl/>
          <w:lang w:bidi="fa-IR"/>
        </w:rPr>
        <w:t>.</w:t>
      </w:r>
    </w:p>
    <w:p w:rsidR="00A41E48" w:rsidRPr="00C3465B" w:rsidRDefault="00A41E48" w:rsidP="00A41E48">
      <w:pPr>
        <w:pStyle w:val="Heading3Center"/>
        <w:rPr>
          <w:rtl/>
          <w:lang w:bidi="fa-IR"/>
        </w:rPr>
      </w:pPr>
      <w:bookmarkStart w:id="1274" w:name="_Toc320549649"/>
      <w:bookmarkStart w:id="1275" w:name="_Toc408483458"/>
      <w:bookmarkStart w:id="1276" w:name="_Toc95570957"/>
      <w:r w:rsidRPr="00C3465B">
        <w:rPr>
          <w:rtl/>
          <w:lang w:bidi="fa-IR"/>
        </w:rPr>
        <w:t>حديث ابن مسعود</w:t>
      </w:r>
      <w:bookmarkEnd w:id="1274"/>
      <w:bookmarkEnd w:id="1275"/>
      <w:bookmarkEnd w:id="1276"/>
    </w:p>
    <w:p w:rsidR="0043598D" w:rsidRDefault="00A41E48" w:rsidP="00A41E48">
      <w:pPr>
        <w:pStyle w:val="libBold1"/>
        <w:rPr>
          <w:rtl/>
          <w:lang w:bidi="fa-IR"/>
        </w:rPr>
      </w:pPr>
      <w:r w:rsidRPr="00C3465B">
        <w:rPr>
          <w:rtl/>
          <w:lang w:bidi="fa-IR"/>
        </w:rPr>
        <w:t>رواه التّرمذي حيث قال</w:t>
      </w:r>
      <w:r>
        <w:rPr>
          <w:rtl/>
          <w:lang w:bidi="fa-IR"/>
        </w:rPr>
        <w:t>:</w:t>
      </w:r>
    </w:p>
    <w:p w:rsidR="0043598D" w:rsidRDefault="00A41E48" w:rsidP="00A41E48">
      <w:pPr>
        <w:pStyle w:val="libNormal"/>
        <w:rPr>
          <w:rtl/>
        </w:rPr>
      </w:pPr>
      <w:r w:rsidRPr="00C3465B">
        <w:rPr>
          <w:rtl/>
        </w:rPr>
        <w:t>« حدّثنا إبراهيم بن إسماعيل بن يحيى بن سلمة بن كهيل</w:t>
      </w:r>
      <w:r>
        <w:rPr>
          <w:rtl/>
        </w:rPr>
        <w:t>،</w:t>
      </w:r>
      <w:r w:rsidRPr="00C3465B">
        <w:rPr>
          <w:rtl/>
        </w:rPr>
        <w:t xml:space="preserve"> حدّ</w:t>
      </w:r>
      <w:r w:rsidR="00745A78">
        <w:rPr>
          <w:rFonts w:hint="cs"/>
          <w:rtl/>
        </w:rPr>
        <w:t>َ</w:t>
      </w:r>
      <w:r w:rsidRPr="00C3465B">
        <w:rPr>
          <w:rtl/>
        </w:rPr>
        <w:t>ثني أبي</w:t>
      </w:r>
      <w:r>
        <w:rPr>
          <w:rtl/>
        </w:rPr>
        <w:t>،</w:t>
      </w:r>
      <w:r w:rsidRPr="00C3465B">
        <w:rPr>
          <w:rtl/>
        </w:rPr>
        <w:t xml:space="preserve"> عن أبيه</w:t>
      </w:r>
      <w:r>
        <w:rPr>
          <w:rtl/>
        </w:rPr>
        <w:t>،</w:t>
      </w:r>
      <w:r w:rsidRPr="00C3465B">
        <w:rPr>
          <w:rtl/>
        </w:rPr>
        <w:t xml:space="preserve"> عن سلمة بن كهيل</w:t>
      </w:r>
      <w:r>
        <w:rPr>
          <w:rtl/>
        </w:rPr>
        <w:t>،</w:t>
      </w:r>
      <w:r w:rsidRPr="00C3465B">
        <w:rPr>
          <w:rtl/>
        </w:rPr>
        <w:t xml:space="preserve"> عن أبي الزّعراء</w:t>
      </w:r>
      <w:r>
        <w:rPr>
          <w:rtl/>
        </w:rPr>
        <w:t>،</w:t>
      </w:r>
      <w:r w:rsidRPr="00C3465B">
        <w:rPr>
          <w:rtl/>
        </w:rPr>
        <w:t xml:space="preserve"> عن ابن مسعود</w:t>
      </w:r>
      <w:r>
        <w:rPr>
          <w:rtl/>
        </w:rPr>
        <w:t>،</w:t>
      </w:r>
      <w:r w:rsidRPr="00C3465B">
        <w:rPr>
          <w:rtl/>
        </w:rPr>
        <w:t xml:space="preserve"> قال</w:t>
      </w:r>
      <w:r>
        <w:rPr>
          <w:rtl/>
        </w:rPr>
        <w:t>:</w:t>
      </w:r>
      <w:r w:rsidRPr="00C3465B">
        <w:rPr>
          <w:rtl/>
        </w:rPr>
        <w:t xml:space="preserve"> قال رسول الله </w:t>
      </w:r>
      <w:r w:rsidR="00082BFE" w:rsidRPr="00082BFE">
        <w:rPr>
          <w:rStyle w:val="libAlaemChar"/>
          <w:rtl/>
        </w:rPr>
        <w:t>صلى‌الله‌عليه‌وآله‌وسلم</w:t>
      </w:r>
      <w:r>
        <w:rPr>
          <w:rtl/>
        </w:rPr>
        <w:t xml:space="preserve">: </w:t>
      </w:r>
      <w:r w:rsidRPr="00C3465B">
        <w:rPr>
          <w:rtl/>
        </w:rPr>
        <w:t>اقتدوا باللذين من بعدي من أصحابي</w:t>
      </w:r>
      <w:r>
        <w:rPr>
          <w:rtl/>
        </w:rPr>
        <w:t>:</w:t>
      </w:r>
    </w:p>
    <w:p w:rsidR="00A41E48" w:rsidRPr="00C3465B" w:rsidRDefault="00A41E48" w:rsidP="00A41E48">
      <w:pPr>
        <w:pStyle w:val="libNormal"/>
        <w:rPr>
          <w:rtl/>
          <w:lang w:bidi="fa-IR"/>
        </w:rPr>
      </w:pPr>
      <w:r w:rsidRPr="00C3465B">
        <w:rPr>
          <w:rtl/>
        </w:rPr>
        <w:t>أبي بكر وعمر. واهتدوا بهدي عمّار</w:t>
      </w:r>
      <w:r>
        <w:rPr>
          <w:rtl/>
        </w:rPr>
        <w:t>،</w:t>
      </w:r>
      <w:r w:rsidRPr="00C3465B">
        <w:rPr>
          <w:rtl/>
        </w:rPr>
        <w:t xml:space="preserve"> وتمسّكوا بعهد ابن مسعود » </w:t>
      </w:r>
      <w:r w:rsidRPr="00BE597A">
        <w:rPr>
          <w:rStyle w:val="libFootnotenumChar"/>
          <w:rtl/>
        </w:rPr>
        <w:t>(2)</w:t>
      </w:r>
      <w:r>
        <w:rPr>
          <w:rtl/>
        </w:rPr>
        <w:t>.</w:t>
      </w:r>
    </w:p>
    <w:p w:rsidR="0043598D" w:rsidRDefault="00A41E48" w:rsidP="00A41E48">
      <w:pPr>
        <w:pStyle w:val="libNormal"/>
        <w:rPr>
          <w:rtl/>
        </w:rPr>
      </w:pPr>
      <w:r>
        <w:rPr>
          <w:rtl/>
        </w:rPr>
        <w:t>و</w:t>
      </w:r>
      <w:r w:rsidRPr="00C3465B">
        <w:rPr>
          <w:rtl/>
        </w:rPr>
        <w:t>الحاكم حيث قال</w:t>
      </w:r>
      <w:r>
        <w:rPr>
          <w:rtl/>
        </w:rPr>
        <w:t xml:space="preserve"> - </w:t>
      </w:r>
      <w:r w:rsidRPr="00C3465B">
        <w:rPr>
          <w:rtl/>
        </w:rPr>
        <w:t>بعد أن أخرج الحديث عن حذيفة</w:t>
      </w:r>
      <w:r>
        <w:rPr>
          <w:rtl/>
        </w:rPr>
        <w:t xml:space="preserve"> -:</w:t>
      </w:r>
    </w:p>
    <w:p w:rsidR="00A41E48" w:rsidRPr="00C3465B" w:rsidRDefault="00A41E48" w:rsidP="00A41E48">
      <w:pPr>
        <w:pStyle w:val="libNormal"/>
        <w:rPr>
          <w:rtl/>
          <w:lang w:bidi="fa-IR"/>
        </w:rPr>
      </w:pPr>
      <w:r w:rsidRPr="00C3465B">
        <w:rPr>
          <w:rtl/>
        </w:rPr>
        <w:t>« وقد وجدنا له شاهدا</w:t>
      </w:r>
      <w:r w:rsidR="00D5619E">
        <w:rPr>
          <w:rFonts w:hint="cs"/>
          <w:rtl/>
        </w:rPr>
        <w:t>ً</w:t>
      </w:r>
      <w:r w:rsidRPr="00C3465B">
        <w:rPr>
          <w:rtl/>
        </w:rPr>
        <w:t xml:space="preserve"> بإسناد</w:t>
      </w:r>
      <w:r w:rsidR="00D5619E">
        <w:rPr>
          <w:rFonts w:hint="cs"/>
          <w:rtl/>
        </w:rPr>
        <w:t>ٍ</w:t>
      </w:r>
      <w:r w:rsidRPr="00C3465B">
        <w:rPr>
          <w:rtl/>
        </w:rPr>
        <w:t xml:space="preserve"> صحيح عن عبد الله بن مسعود</w:t>
      </w:r>
      <w:r>
        <w:rPr>
          <w:rtl/>
        </w:rPr>
        <w:t>:</w:t>
      </w:r>
      <w:r w:rsidRPr="00C3465B">
        <w:rPr>
          <w:rtl/>
        </w:rPr>
        <w:t xml:space="preserve"> حدّثنا أبو بكر ابن إسحاق</w:t>
      </w:r>
      <w:r>
        <w:rPr>
          <w:rtl/>
        </w:rPr>
        <w:t>،</w:t>
      </w:r>
      <w:r w:rsidRPr="00C3465B">
        <w:rPr>
          <w:rtl/>
        </w:rPr>
        <w:t xml:space="preserve"> أنبأ عبد الله بن أحمد بن حنبل</w:t>
      </w:r>
      <w:r>
        <w:rPr>
          <w:rtl/>
        </w:rPr>
        <w:t>،</w:t>
      </w:r>
      <w:r w:rsidRPr="00C3465B">
        <w:rPr>
          <w:rtl/>
        </w:rPr>
        <w:t xml:space="preserve"> ثنا إبراهيم بن إسماعيل بن يحيى بن سلمة بن كهيل</w:t>
      </w:r>
      <w:r>
        <w:rPr>
          <w:rtl/>
        </w:rPr>
        <w:t>،</w:t>
      </w:r>
      <w:r w:rsidRPr="00C3465B">
        <w:rPr>
          <w:rtl/>
        </w:rPr>
        <w:t xml:space="preserve"> حدّثنا أبي</w:t>
      </w:r>
      <w:r>
        <w:rPr>
          <w:rtl/>
        </w:rPr>
        <w:t>،</w:t>
      </w:r>
      <w:r w:rsidRPr="00C3465B">
        <w:rPr>
          <w:rtl/>
        </w:rPr>
        <w:t xml:space="preserve"> عن أبيه</w:t>
      </w:r>
      <w:r>
        <w:rPr>
          <w:rtl/>
        </w:rPr>
        <w:t>،</w:t>
      </w:r>
      <w:r w:rsidRPr="00C3465B">
        <w:rPr>
          <w:rtl/>
        </w:rPr>
        <w:t xml:space="preserve"> عن أبي الزعراء</w:t>
      </w:r>
      <w:r>
        <w:rPr>
          <w:rtl/>
        </w:rPr>
        <w:t>،</w:t>
      </w:r>
      <w:r w:rsidRPr="00C3465B">
        <w:rPr>
          <w:rtl/>
        </w:rPr>
        <w:t xml:space="preserve"> عن عبد الله بن مسعود </w:t>
      </w:r>
      <w:r w:rsidRPr="001C3131">
        <w:rPr>
          <w:rStyle w:val="libAlaemChar"/>
          <w:rtl/>
        </w:rPr>
        <w:t>رضي‌الله‌عنه</w:t>
      </w:r>
      <w:r>
        <w:rPr>
          <w:rtl/>
        </w:rPr>
        <w:t>،</w:t>
      </w:r>
      <w:r w:rsidRPr="00C3465B">
        <w:rPr>
          <w:rtl/>
        </w:rPr>
        <w:t xml:space="preserve"> قال</w:t>
      </w:r>
      <w:r>
        <w:rPr>
          <w:rtl/>
        </w:rPr>
        <w:t>:</w:t>
      </w:r>
      <w:r w:rsidRPr="00C3465B">
        <w:rPr>
          <w:rtl/>
        </w:rPr>
        <w:t xml:space="preserve"> قال رسول الله </w:t>
      </w:r>
      <w:r w:rsidR="0073002D" w:rsidRPr="003D52F8">
        <w:rPr>
          <w:rtl/>
        </w:rPr>
        <w:t>صلى</w:t>
      </w:r>
      <w:r w:rsidR="0073002D">
        <w:rPr>
          <w:rFonts w:hint="cs"/>
          <w:rtl/>
        </w:rPr>
        <w:t xml:space="preserve"> </w:t>
      </w:r>
      <w:r w:rsidR="0073002D" w:rsidRPr="003D52F8">
        <w:rPr>
          <w:rtl/>
        </w:rPr>
        <w:t>‌الله‌</w:t>
      </w:r>
      <w:r w:rsidR="0073002D">
        <w:rPr>
          <w:rFonts w:hint="cs"/>
          <w:rtl/>
        </w:rPr>
        <w:t xml:space="preserve"> </w:t>
      </w:r>
      <w:r w:rsidR="0073002D" w:rsidRPr="003D52F8">
        <w:rPr>
          <w:rtl/>
        </w:rPr>
        <w:t>عليه‌</w:t>
      </w:r>
      <w:r w:rsidR="0073002D">
        <w:rPr>
          <w:rFonts w:hint="cs"/>
          <w:rtl/>
        </w:rPr>
        <w:t xml:space="preserve"> [ </w:t>
      </w:r>
      <w:r w:rsidR="0073002D" w:rsidRPr="003D52F8">
        <w:rPr>
          <w:rtl/>
        </w:rPr>
        <w:t>وآله‌</w:t>
      </w:r>
      <w:r w:rsidR="0073002D">
        <w:rPr>
          <w:rFonts w:hint="cs"/>
          <w:rtl/>
        </w:rPr>
        <w:t xml:space="preserve"> ] </w:t>
      </w:r>
      <w:r w:rsidR="0073002D" w:rsidRPr="003D52F8">
        <w:rPr>
          <w:rtl/>
        </w:rPr>
        <w:t>و</w:t>
      </w:r>
      <w:r w:rsidR="0073002D">
        <w:rPr>
          <w:rFonts w:hint="cs"/>
          <w:rtl/>
        </w:rPr>
        <w:t xml:space="preserve"> </w:t>
      </w:r>
      <w:r w:rsidR="0073002D" w:rsidRPr="003D52F8">
        <w:rPr>
          <w:rtl/>
        </w:rPr>
        <w:t>سل</w:t>
      </w:r>
      <w:r w:rsidR="0073002D">
        <w:rPr>
          <w:rFonts w:hint="cs"/>
          <w:rtl/>
        </w:rPr>
        <w:t>ّ</w:t>
      </w:r>
      <w:r w:rsidR="0073002D" w:rsidRPr="003D52F8">
        <w:rPr>
          <w:rtl/>
        </w:rPr>
        <w:t>م</w:t>
      </w:r>
      <w:r>
        <w:rPr>
          <w:rtl/>
        </w:rPr>
        <w:t xml:space="preserve">: </w:t>
      </w:r>
      <w:r w:rsidR="00A03ABF">
        <w:rPr>
          <w:rFonts w:hint="cs"/>
          <w:rtl/>
        </w:rPr>
        <w:t>إ</w:t>
      </w:r>
      <w:r w:rsidRPr="00C3465B">
        <w:rPr>
          <w:rtl/>
        </w:rPr>
        <w:t>قتدوا باللّذين من بعدي</w:t>
      </w:r>
      <w:r>
        <w:rPr>
          <w:rtl/>
        </w:rPr>
        <w:t>:</w:t>
      </w:r>
      <w:r w:rsidRPr="00C3465B">
        <w:rPr>
          <w:rtl/>
        </w:rPr>
        <w:t xml:space="preserve"> أبي بكر وعمر</w:t>
      </w:r>
      <w:r>
        <w:rPr>
          <w:rtl/>
        </w:rPr>
        <w:t>،</w:t>
      </w:r>
      <w:r w:rsidRPr="00C3465B">
        <w:rPr>
          <w:rtl/>
        </w:rPr>
        <w:t xml:space="preserve"> واهتدوا بهدي عمّار</w:t>
      </w:r>
      <w:r>
        <w:rPr>
          <w:rtl/>
        </w:rPr>
        <w:t>،</w:t>
      </w:r>
      <w:r w:rsidRPr="00C3465B">
        <w:rPr>
          <w:rtl/>
        </w:rPr>
        <w:t xml:space="preserve"> وتمسّكوا بعهد ابن مسعود » </w:t>
      </w:r>
      <w:r w:rsidRPr="00BE597A">
        <w:rPr>
          <w:rStyle w:val="libFootnotenumChar"/>
          <w:rtl/>
        </w:rPr>
        <w:t>(3)</w:t>
      </w:r>
      <w:r>
        <w:rPr>
          <w:rtl/>
        </w:rPr>
        <w:t>.</w:t>
      </w:r>
    </w:p>
    <w:p w:rsidR="0043598D" w:rsidRDefault="00A41E48" w:rsidP="00A41E48">
      <w:pPr>
        <w:pStyle w:val="libBold1"/>
        <w:rPr>
          <w:rtl/>
          <w:lang w:bidi="fa-IR"/>
        </w:rPr>
      </w:pPr>
      <w:r w:rsidRPr="00C3465B">
        <w:rPr>
          <w:rtl/>
          <w:lang w:bidi="fa-IR"/>
        </w:rPr>
        <w:t>نقد السند</w:t>
      </w:r>
      <w:r>
        <w:rPr>
          <w:rtl/>
          <w:lang w:bidi="fa-IR"/>
        </w:rPr>
        <w:t>:</w:t>
      </w:r>
    </w:p>
    <w:p w:rsidR="00A41E48" w:rsidRPr="00C3465B" w:rsidRDefault="00A41E48" w:rsidP="00A41E48">
      <w:pPr>
        <w:pStyle w:val="libNormal"/>
        <w:rPr>
          <w:rtl/>
          <w:lang w:bidi="fa-IR"/>
        </w:rPr>
      </w:pPr>
      <w:r w:rsidRPr="00C3465B">
        <w:rPr>
          <w:rtl/>
          <w:lang w:bidi="fa-IR"/>
        </w:rPr>
        <w:t>1</w:t>
      </w:r>
      <w:r>
        <w:rPr>
          <w:rtl/>
          <w:lang w:bidi="fa-IR"/>
        </w:rPr>
        <w:t xml:space="preserve"> - </w:t>
      </w:r>
      <w:r w:rsidRPr="00C3465B">
        <w:rPr>
          <w:rtl/>
          <w:lang w:bidi="fa-IR"/>
        </w:rPr>
        <w:t>لقد صرّح الترمذي بغرابته وقال</w:t>
      </w:r>
      <w:r>
        <w:rPr>
          <w:rtl/>
          <w:lang w:bidi="fa-IR"/>
        </w:rPr>
        <w:t>:</w:t>
      </w:r>
      <w:r w:rsidRPr="00C3465B">
        <w:rPr>
          <w:rtl/>
          <w:lang w:bidi="fa-IR"/>
        </w:rPr>
        <w:t xml:space="preserve"> « لا نعرفه إل</w:t>
      </w:r>
      <w:r w:rsidR="00C5221E">
        <w:rPr>
          <w:rFonts w:hint="cs"/>
          <w:rtl/>
          <w:lang w:bidi="fa-IR"/>
        </w:rPr>
        <w:t>ّ</w:t>
      </w:r>
      <w:r w:rsidRPr="00C3465B">
        <w:rPr>
          <w:rtl/>
          <w:lang w:bidi="fa-IR"/>
        </w:rPr>
        <w:t>ا من حديث يحيى بن</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الإ</w:t>
      </w:r>
      <w:r w:rsidR="00B712CB">
        <w:rPr>
          <w:rFonts w:hint="cs"/>
          <w:rtl/>
        </w:rPr>
        <w:t>ِ</w:t>
      </w:r>
      <w:r w:rsidR="00A41E48" w:rsidRPr="00C3465B">
        <w:rPr>
          <w:rtl/>
        </w:rPr>
        <w:t>حكام في ا</w:t>
      </w:r>
      <w:r w:rsidR="008067DE">
        <w:rPr>
          <w:rFonts w:hint="cs"/>
          <w:rtl/>
        </w:rPr>
        <w:t>ُ</w:t>
      </w:r>
      <w:r w:rsidR="00A41E48" w:rsidRPr="00C3465B">
        <w:rPr>
          <w:rtl/>
        </w:rPr>
        <w:t>صول الأحكام 2 / 243.</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صحيح الترمذي 5 / 672.</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مستدرك الحاكم 3 / 75.</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سلمة بن كهيل » ثم ضعّ</w:t>
      </w:r>
      <w:r w:rsidR="00382345">
        <w:rPr>
          <w:rFonts w:hint="cs"/>
          <w:rtl/>
          <w:lang w:bidi="fa-IR"/>
        </w:rPr>
        <w:t>َ</w:t>
      </w:r>
      <w:r w:rsidRPr="00C3465B">
        <w:rPr>
          <w:rtl/>
          <w:lang w:bidi="fa-IR"/>
        </w:rPr>
        <w:t>ف الرجل</w:t>
      </w:r>
      <w:r>
        <w:rPr>
          <w:rtl/>
          <w:lang w:bidi="fa-IR"/>
        </w:rPr>
        <w:t>،</w:t>
      </w:r>
      <w:r w:rsidRPr="00C3465B">
        <w:rPr>
          <w:rtl/>
          <w:lang w:bidi="fa-IR"/>
        </w:rPr>
        <w:t xml:space="preserve"> وهذا نصّ كلامه</w:t>
      </w:r>
      <w:r>
        <w:rPr>
          <w:rtl/>
          <w:lang w:bidi="fa-IR"/>
        </w:rPr>
        <w:t>:</w:t>
      </w:r>
    </w:p>
    <w:p w:rsidR="00A41E48" w:rsidRPr="00C3465B" w:rsidRDefault="00A41E48" w:rsidP="00A41E48">
      <w:pPr>
        <w:pStyle w:val="libNormal"/>
        <w:rPr>
          <w:rtl/>
          <w:lang w:bidi="fa-IR"/>
        </w:rPr>
      </w:pPr>
      <w:r w:rsidRPr="00C3465B">
        <w:rPr>
          <w:rtl/>
          <w:lang w:bidi="fa-IR"/>
        </w:rPr>
        <w:t>« هذا حديث غريب من هذا الوجه من حديث ابن مسعود</w:t>
      </w:r>
      <w:r>
        <w:rPr>
          <w:rtl/>
          <w:lang w:bidi="fa-IR"/>
        </w:rPr>
        <w:t>،</w:t>
      </w:r>
      <w:r w:rsidRPr="00C3465B">
        <w:rPr>
          <w:rtl/>
          <w:lang w:bidi="fa-IR"/>
        </w:rPr>
        <w:t xml:space="preserve"> لا نعرفه إل</w:t>
      </w:r>
      <w:r w:rsidR="0073002D">
        <w:rPr>
          <w:rFonts w:hint="cs"/>
          <w:rtl/>
          <w:lang w:bidi="fa-IR"/>
        </w:rPr>
        <w:t>ّ</w:t>
      </w:r>
      <w:r w:rsidRPr="00C3465B">
        <w:rPr>
          <w:rtl/>
          <w:lang w:bidi="fa-IR"/>
        </w:rPr>
        <w:t>ا من حديث يحيى بن سلمة بن كهيل</w:t>
      </w:r>
      <w:r>
        <w:rPr>
          <w:rtl/>
          <w:lang w:bidi="fa-IR"/>
        </w:rPr>
        <w:t>،</w:t>
      </w:r>
      <w:r w:rsidRPr="00C3465B">
        <w:rPr>
          <w:rtl/>
          <w:lang w:bidi="fa-IR"/>
        </w:rPr>
        <w:t xml:space="preserve"> ويحيى بن سلمة يضعّ</w:t>
      </w:r>
      <w:r w:rsidR="00197633">
        <w:rPr>
          <w:rFonts w:hint="cs"/>
          <w:rtl/>
          <w:lang w:bidi="fa-IR"/>
        </w:rPr>
        <w:t>َ</w:t>
      </w:r>
      <w:r w:rsidRPr="00C3465B">
        <w:rPr>
          <w:rtl/>
          <w:lang w:bidi="fa-IR"/>
        </w:rPr>
        <w:t xml:space="preserve">ف في الحديث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2</w:t>
      </w:r>
      <w:r>
        <w:rPr>
          <w:rtl/>
          <w:lang w:bidi="fa-IR"/>
        </w:rPr>
        <w:t xml:space="preserve"> - </w:t>
      </w:r>
      <w:r w:rsidRPr="00C3465B">
        <w:rPr>
          <w:rtl/>
          <w:lang w:bidi="fa-IR"/>
        </w:rPr>
        <w:t>في هذا الإ</w:t>
      </w:r>
      <w:r w:rsidR="00C22E61">
        <w:rPr>
          <w:rFonts w:hint="cs"/>
          <w:rtl/>
          <w:lang w:bidi="fa-IR"/>
        </w:rPr>
        <w:t>ِ</w:t>
      </w:r>
      <w:r w:rsidRPr="00C3465B">
        <w:rPr>
          <w:rtl/>
          <w:lang w:bidi="fa-IR"/>
        </w:rPr>
        <w:t>سناد</w:t>
      </w:r>
      <w:r>
        <w:rPr>
          <w:rtl/>
          <w:lang w:bidi="fa-IR"/>
        </w:rPr>
        <w:t>:</w:t>
      </w:r>
      <w:r w:rsidRPr="00C3465B">
        <w:rPr>
          <w:rtl/>
          <w:lang w:bidi="fa-IR"/>
        </w:rPr>
        <w:t xml:space="preserve"> « يحيى بن سلمة بن كهيل » وهو رجل ضعيف</w:t>
      </w:r>
      <w:r>
        <w:rPr>
          <w:rtl/>
          <w:lang w:bidi="fa-IR"/>
        </w:rPr>
        <w:t>،</w:t>
      </w:r>
      <w:r w:rsidRPr="00C3465B">
        <w:rPr>
          <w:rtl/>
          <w:lang w:bidi="fa-IR"/>
        </w:rPr>
        <w:t xml:space="preserve"> متروك</w:t>
      </w:r>
      <w:r>
        <w:rPr>
          <w:rtl/>
          <w:lang w:bidi="fa-IR"/>
        </w:rPr>
        <w:t>،</w:t>
      </w:r>
      <w:r w:rsidRPr="00C3465B">
        <w:rPr>
          <w:rtl/>
          <w:lang w:bidi="fa-IR"/>
        </w:rPr>
        <w:t xml:space="preserve"> منكر الحديث</w:t>
      </w:r>
      <w:r>
        <w:rPr>
          <w:rtl/>
          <w:lang w:bidi="fa-IR"/>
        </w:rPr>
        <w:t>،</w:t>
      </w:r>
      <w:r w:rsidRPr="00C3465B">
        <w:rPr>
          <w:rtl/>
          <w:lang w:bidi="fa-IR"/>
        </w:rPr>
        <w:t xml:space="preserve"> ليس بشيء</w:t>
      </w:r>
      <w:r>
        <w:rPr>
          <w:rtl/>
          <w:lang w:bidi="fa-IR"/>
        </w:rPr>
        <w:t>:</w:t>
      </w:r>
    </w:p>
    <w:p w:rsidR="00A41E48" w:rsidRPr="00C3465B" w:rsidRDefault="00A41E48" w:rsidP="00A41E48">
      <w:pPr>
        <w:pStyle w:val="libNormal"/>
        <w:rPr>
          <w:rtl/>
          <w:lang w:bidi="fa-IR"/>
        </w:rPr>
      </w:pPr>
      <w:r w:rsidRPr="00C3465B">
        <w:rPr>
          <w:rtl/>
          <w:lang w:bidi="fa-IR"/>
        </w:rPr>
        <w:t>قال التّرمذي</w:t>
      </w:r>
      <w:r>
        <w:rPr>
          <w:rtl/>
          <w:lang w:bidi="fa-IR"/>
        </w:rPr>
        <w:t>:</w:t>
      </w:r>
      <w:r w:rsidRPr="00C3465B">
        <w:rPr>
          <w:rtl/>
          <w:lang w:bidi="fa-IR"/>
        </w:rPr>
        <w:t xml:space="preserve"> « يضعّ</w:t>
      </w:r>
      <w:r w:rsidR="00D2523F">
        <w:rPr>
          <w:rFonts w:hint="cs"/>
          <w:rtl/>
          <w:lang w:bidi="fa-IR"/>
        </w:rPr>
        <w:t>َ</w:t>
      </w:r>
      <w:r w:rsidRPr="00C3465B">
        <w:rPr>
          <w:rtl/>
          <w:lang w:bidi="fa-IR"/>
        </w:rPr>
        <w:t>ف في الحديث »</w:t>
      </w:r>
      <w:r>
        <w:rPr>
          <w:rtl/>
          <w:lang w:bidi="fa-IR"/>
        </w:rPr>
        <w:t>.</w:t>
      </w:r>
    </w:p>
    <w:p w:rsidR="00A41E48" w:rsidRPr="00C3465B" w:rsidRDefault="00A41E48" w:rsidP="00A41E48">
      <w:pPr>
        <w:pStyle w:val="libNormal"/>
        <w:rPr>
          <w:rtl/>
          <w:lang w:bidi="fa-IR"/>
        </w:rPr>
      </w:pPr>
      <w:r w:rsidRPr="00C3465B">
        <w:rPr>
          <w:rtl/>
          <w:lang w:bidi="fa-IR"/>
        </w:rPr>
        <w:t>وقال المقدسي</w:t>
      </w:r>
      <w:r>
        <w:rPr>
          <w:rtl/>
          <w:lang w:bidi="fa-IR"/>
        </w:rPr>
        <w:t>:</w:t>
      </w:r>
      <w:r w:rsidRPr="00C3465B">
        <w:rPr>
          <w:rtl/>
          <w:lang w:bidi="fa-IR"/>
        </w:rPr>
        <w:t xml:space="preserve"> « ضعّفه ابن معين</w:t>
      </w:r>
      <w:r>
        <w:rPr>
          <w:rtl/>
          <w:lang w:bidi="fa-IR"/>
        </w:rPr>
        <w:t>،</w:t>
      </w:r>
      <w:r w:rsidRPr="00C3465B">
        <w:rPr>
          <w:rtl/>
          <w:lang w:bidi="fa-IR"/>
        </w:rPr>
        <w:t xml:space="preserve"> وقال أبو حاتم</w:t>
      </w:r>
      <w:r>
        <w:rPr>
          <w:rtl/>
          <w:lang w:bidi="fa-IR"/>
        </w:rPr>
        <w:t>:</w:t>
      </w:r>
      <w:r w:rsidRPr="00C3465B">
        <w:rPr>
          <w:rtl/>
          <w:lang w:bidi="fa-IR"/>
        </w:rPr>
        <w:t xml:space="preserve"> ليس بالقويّ</w:t>
      </w:r>
      <w:r>
        <w:rPr>
          <w:rtl/>
          <w:lang w:bidi="fa-IR"/>
        </w:rPr>
        <w:t>؛</w:t>
      </w:r>
      <w:r w:rsidRPr="00C3465B">
        <w:rPr>
          <w:rtl/>
          <w:lang w:bidi="fa-IR"/>
        </w:rPr>
        <w:t xml:space="preserve"> وقال البخاري</w:t>
      </w:r>
      <w:r>
        <w:rPr>
          <w:rtl/>
          <w:lang w:bidi="fa-IR"/>
        </w:rPr>
        <w:t>:</w:t>
      </w:r>
      <w:r w:rsidRPr="00C3465B">
        <w:rPr>
          <w:rtl/>
          <w:lang w:bidi="fa-IR"/>
        </w:rPr>
        <w:t xml:space="preserve"> في حديثه مناكير</w:t>
      </w:r>
      <w:r>
        <w:rPr>
          <w:rtl/>
          <w:lang w:bidi="fa-IR"/>
        </w:rPr>
        <w:t>؛</w:t>
      </w:r>
      <w:r w:rsidRPr="00C3465B">
        <w:rPr>
          <w:rtl/>
          <w:lang w:bidi="fa-IR"/>
        </w:rPr>
        <w:t xml:space="preserve"> وقال النسائي</w:t>
      </w:r>
      <w:r>
        <w:rPr>
          <w:rtl/>
          <w:lang w:bidi="fa-IR"/>
        </w:rPr>
        <w:t>:</w:t>
      </w:r>
      <w:r w:rsidRPr="00C3465B">
        <w:rPr>
          <w:rtl/>
          <w:lang w:bidi="fa-IR"/>
        </w:rPr>
        <w:t xml:space="preserve"> ليس بثقة</w:t>
      </w:r>
      <w:r>
        <w:rPr>
          <w:rtl/>
          <w:lang w:bidi="fa-IR"/>
        </w:rPr>
        <w:t>؛</w:t>
      </w:r>
      <w:r w:rsidRPr="00C3465B">
        <w:rPr>
          <w:rtl/>
          <w:lang w:bidi="fa-IR"/>
        </w:rPr>
        <w:t xml:space="preserve"> وقال الترمذي</w:t>
      </w:r>
      <w:r>
        <w:rPr>
          <w:rtl/>
          <w:lang w:bidi="fa-IR"/>
        </w:rPr>
        <w:t>:</w:t>
      </w:r>
      <w:r>
        <w:rPr>
          <w:rFonts w:hint="cs"/>
          <w:rtl/>
          <w:lang w:bidi="fa-IR"/>
        </w:rPr>
        <w:t xml:space="preserve"> </w:t>
      </w:r>
      <w:r w:rsidRPr="00C3465B">
        <w:rPr>
          <w:rtl/>
          <w:lang w:bidi="fa-IR"/>
        </w:rPr>
        <w:t xml:space="preserve">ضعيف » </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وقال الذهبي</w:t>
      </w:r>
      <w:r>
        <w:rPr>
          <w:rtl/>
          <w:lang w:bidi="fa-IR"/>
        </w:rPr>
        <w:t>:</w:t>
      </w:r>
      <w:r w:rsidRPr="00C3465B">
        <w:rPr>
          <w:rtl/>
          <w:lang w:bidi="fa-IR"/>
        </w:rPr>
        <w:t xml:space="preserve"> « ضعيف » </w:t>
      </w:r>
      <w:r w:rsidRPr="00BE597A">
        <w:rPr>
          <w:rStyle w:val="libFootnotenumChar"/>
          <w:rtl/>
        </w:rPr>
        <w:t>(3)</w:t>
      </w:r>
      <w:r>
        <w:rPr>
          <w:rtl/>
          <w:lang w:bidi="fa-IR"/>
        </w:rPr>
        <w:t>.</w:t>
      </w:r>
    </w:p>
    <w:p w:rsidR="00A41E48" w:rsidRPr="00C3465B" w:rsidRDefault="00A41E48" w:rsidP="00A41E48">
      <w:pPr>
        <w:pStyle w:val="libNormal"/>
        <w:rPr>
          <w:rtl/>
          <w:lang w:bidi="fa-IR"/>
        </w:rPr>
      </w:pPr>
      <w:r w:rsidRPr="00C3465B">
        <w:rPr>
          <w:rtl/>
          <w:lang w:bidi="fa-IR"/>
        </w:rPr>
        <w:t>وقال ابن حجر</w:t>
      </w:r>
      <w:r>
        <w:rPr>
          <w:rtl/>
          <w:lang w:bidi="fa-IR"/>
        </w:rPr>
        <w:t>:</w:t>
      </w:r>
      <w:r w:rsidRPr="00C3465B">
        <w:rPr>
          <w:rtl/>
          <w:lang w:bidi="fa-IR"/>
        </w:rPr>
        <w:t xml:space="preserve"> « ذكره ابن حبّان أيضا</w:t>
      </w:r>
      <w:r w:rsidR="00204033">
        <w:rPr>
          <w:rFonts w:hint="cs"/>
          <w:rtl/>
          <w:lang w:bidi="fa-IR"/>
        </w:rPr>
        <w:t>ً</w:t>
      </w:r>
      <w:r w:rsidRPr="00C3465B">
        <w:rPr>
          <w:rtl/>
          <w:lang w:bidi="fa-IR"/>
        </w:rPr>
        <w:t xml:space="preserve"> في الضعفاء فقال</w:t>
      </w:r>
      <w:r>
        <w:rPr>
          <w:rtl/>
          <w:lang w:bidi="fa-IR"/>
        </w:rPr>
        <w:t>:</w:t>
      </w:r>
      <w:r w:rsidRPr="00C3465B">
        <w:rPr>
          <w:rtl/>
          <w:lang w:bidi="fa-IR"/>
        </w:rPr>
        <w:t xml:space="preserve"> منكر الحديث جدّا</w:t>
      </w:r>
      <w:r w:rsidR="00204033">
        <w:rPr>
          <w:rFonts w:hint="cs"/>
          <w:rtl/>
          <w:lang w:bidi="fa-IR"/>
        </w:rPr>
        <w:t>ً</w:t>
      </w:r>
      <w:r>
        <w:rPr>
          <w:rtl/>
          <w:lang w:bidi="fa-IR"/>
        </w:rPr>
        <w:t>،</w:t>
      </w:r>
      <w:r w:rsidRPr="00C3465B">
        <w:rPr>
          <w:rtl/>
          <w:lang w:bidi="fa-IR"/>
        </w:rPr>
        <w:t xml:space="preserve"> لا يحتجّ به</w:t>
      </w:r>
      <w:r>
        <w:rPr>
          <w:rtl/>
          <w:lang w:bidi="fa-IR"/>
        </w:rPr>
        <w:t>،</w:t>
      </w:r>
      <w:r w:rsidRPr="00C3465B">
        <w:rPr>
          <w:rtl/>
          <w:lang w:bidi="fa-IR"/>
        </w:rPr>
        <w:t xml:space="preserve"> وقال النسائي في الكنى</w:t>
      </w:r>
      <w:r>
        <w:rPr>
          <w:rtl/>
          <w:lang w:bidi="fa-IR"/>
        </w:rPr>
        <w:t>:</w:t>
      </w:r>
      <w:r w:rsidRPr="00C3465B">
        <w:rPr>
          <w:rtl/>
          <w:lang w:bidi="fa-IR"/>
        </w:rPr>
        <w:t xml:space="preserve"> متروك الحديث</w:t>
      </w:r>
      <w:r>
        <w:rPr>
          <w:rtl/>
          <w:lang w:bidi="fa-IR"/>
        </w:rPr>
        <w:t>؛</w:t>
      </w:r>
      <w:r w:rsidRPr="00C3465B">
        <w:rPr>
          <w:rtl/>
          <w:lang w:bidi="fa-IR"/>
        </w:rPr>
        <w:t xml:space="preserve"> وقال ابن نمير</w:t>
      </w:r>
      <w:r>
        <w:rPr>
          <w:rtl/>
          <w:lang w:bidi="fa-IR"/>
        </w:rPr>
        <w:t>:</w:t>
      </w:r>
    </w:p>
    <w:p w:rsidR="00A41E48" w:rsidRPr="00C3465B" w:rsidRDefault="00A41E48" w:rsidP="00A41E48">
      <w:pPr>
        <w:pStyle w:val="libNormal"/>
        <w:rPr>
          <w:rtl/>
          <w:lang w:bidi="fa-IR"/>
        </w:rPr>
      </w:pPr>
      <w:r w:rsidRPr="00C3465B">
        <w:rPr>
          <w:rtl/>
          <w:lang w:bidi="fa-IR"/>
        </w:rPr>
        <w:t>ليس ممّن يكتب حديثه</w:t>
      </w:r>
      <w:r>
        <w:rPr>
          <w:rtl/>
          <w:lang w:bidi="fa-IR"/>
        </w:rPr>
        <w:t>؛</w:t>
      </w:r>
      <w:r w:rsidRPr="00C3465B">
        <w:rPr>
          <w:rtl/>
          <w:lang w:bidi="fa-IR"/>
        </w:rPr>
        <w:t xml:space="preserve"> وقال الدار قطني</w:t>
      </w:r>
      <w:r>
        <w:rPr>
          <w:rtl/>
          <w:lang w:bidi="fa-IR"/>
        </w:rPr>
        <w:t>:</w:t>
      </w:r>
      <w:r w:rsidRPr="00C3465B">
        <w:rPr>
          <w:rtl/>
          <w:lang w:bidi="fa-IR"/>
        </w:rPr>
        <w:t xml:space="preserve"> متروك</w:t>
      </w:r>
      <w:r>
        <w:rPr>
          <w:rtl/>
          <w:lang w:bidi="fa-IR"/>
        </w:rPr>
        <w:t>،</w:t>
      </w:r>
      <w:r w:rsidRPr="00C3465B">
        <w:rPr>
          <w:rtl/>
          <w:lang w:bidi="fa-IR"/>
        </w:rPr>
        <w:t xml:space="preserve"> وقال مرّة</w:t>
      </w:r>
      <w:r w:rsidR="00FF09A1">
        <w:rPr>
          <w:rFonts w:hint="cs"/>
          <w:rtl/>
          <w:lang w:bidi="fa-IR"/>
        </w:rPr>
        <w:t>ً</w:t>
      </w:r>
      <w:r>
        <w:rPr>
          <w:rtl/>
          <w:lang w:bidi="fa-IR"/>
        </w:rPr>
        <w:t>:</w:t>
      </w:r>
      <w:r w:rsidRPr="00C3465B">
        <w:rPr>
          <w:rtl/>
          <w:lang w:bidi="fa-IR"/>
        </w:rPr>
        <w:t xml:space="preserve"> ضعيف</w:t>
      </w:r>
      <w:r>
        <w:rPr>
          <w:rtl/>
          <w:lang w:bidi="fa-IR"/>
        </w:rPr>
        <w:t>؛</w:t>
      </w:r>
      <w:r w:rsidRPr="00C3465B">
        <w:rPr>
          <w:rtl/>
          <w:lang w:bidi="fa-IR"/>
        </w:rPr>
        <w:t xml:space="preserve"> وقال العجلي</w:t>
      </w:r>
      <w:r>
        <w:rPr>
          <w:rtl/>
          <w:lang w:bidi="fa-IR"/>
        </w:rPr>
        <w:t>:</w:t>
      </w:r>
      <w:r w:rsidRPr="00C3465B">
        <w:rPr>
          <w:rtl/>
          <w:lang w:bidi="fa-IR"/>
        </w:rPr>
        <w:t xml:space="preserve"> ضعيف</w:t>
      </w:r>
      <w:r>
        <w:rPr>
          <w:rtl/>
          <w:lang w:bidi="fa-IR"/>
        </w:rPr>
        <w:t xml:space="preserve"> ..</w:t>
      </w:r>
      <w:r w:rsidRPr="00C3465B">
        <w:rPr>
          <w:rtl/>
          <w:lang w:bidi="fa-IR"/>
        </w:rPr>
        <w:t xml:space="preserve">. » </w:t>
      </w:r>
      <w:r w:rsidRPr="00BE597A">
        <w:rPr>
          <w:rStyle w:val="libFootnotenumChar"/>
          <w:rtl/>
        </w:rPr>
        <w:t>(4)</w:t>
      </w:r>
      <w:r>
        <w:rPr>
          <w:rtl/>
          <w:lang w:bidi="fa-IR"/>
        </w:rPr>
        <w:t>.</w:t>
      </w:r>
    </w:p>
    <w:p w:rsidR="00A41E48" w:rsidRPr="00C3465B" w:rsidRDefault="00A41E48" w:rsidP="00E5221C">
      <w:pPr>
        <w:pStyle w:val="libNormal"/>
        <w:rPr>
          <w:rtl/>
          <w:lang w:bidi="fa-IR"/>
        </w:rPr>
      </w:pPr>
      <w:r w:rsidRPr="00C3465B">
        <w:rPr>
          <w:rtl/>
          <w:lang w:bidi="fa-IR"/>
        </w:rPr>
        <w:t>3</w:t>
      </w:r>
      <w:r>
        <w:rPr>
          <w:rtl/>
          <w:lang w:bidi="fa-IR"/>
        </w:rPr>
        <w:t xml:space="preserve"> - </w:t>
      </w:r>
      <w:r w:rsidRPr="00C3465B">
        <w:rPr>
          <w:rtl/>
          <w:lang w:bidi="fa-IR"/>
        </w:rPr>
        <w:t>وفيه</w:t>
      </w:r>
      <w:r>
        <w:rPr>
          <w:rtl/>
          <w:lang w:bidi="fa-IR"/>
        </w:rPr>
        <w:t>:</w:t>
      </w:r>
      <w:r w:rsidRPr="00C3465B">
        <w:rPr>
          <w:rtl/>
          <w:lang w:bidi="fa-IR"/>
        </w:rPr>
        <w:t xml:space="preserve"> « إسماعيل بن يحيى بن سلمة » وهو رجل</w:t>
      </w:r>
      <w:r w:rsidR="00E5221C">
        <w:rPr>
          <w:rFonts w:hint="cs"/>
          <w:rtl/>
          <w:lang w:bidi="fa-IR"/>
        </w:rPr>
        <w:t>ٌ</w:t>
      </w:r>
      <w:r w:rsidRPr="00C3465B">
        <w:rPr>
          <w:rtl/>
          <w:lang w:bidi="fa-IR"/>
        </w:rPr>
        <w:t xml:space="preserve"> ضعيف</w:t>
      </w:r>
      <w:r w:rsidR="00E5221C">
        <w:rPr>
          <w:rFonts w:hint="cs"/>
          <w:rtl/>
          <w:lang w:bidi="fa-IR"/>
        </w:rPr>
        <w:t>ٌ</w:t>
      </w:r>
      <w:r w:rsidRPr="00C3465B">
        <w:rPr>
          <w:rtl/>
          <w:lang w:bidi="fa-IR"/>
        </w:rPr>
        <w:t xml:space="preserve"> متروك</w:t>
      </w:r>
      <w:r>
        <w:rPr>
          <w:rtl/>
          <w:lang w:bidi="fa-IR"/>
        </w:rPr>
        <w:t>:</w:t>
      </w:r>
    </w:p>
    <w:p w:rsidR="00A41E48" w:rsidRPr="00C3465B" w:rsidRDefault="00A41E48" w:rsidP="00A41E48">
      <w:pPr>
        <w:pStyle w:val="libNormal"/>
        <w:rPr>
          <w:rtl/>
          <w:lang w:bidi="fa-IR"/>
        </w:rPr>
      </w:pPr>
      <w:r w:rsidRPr="00C3465B">
        <w:rPr>
          <w:rtl/>
          <w:lang w:bidi="fa-IR"/>
        </w:rPr>
        <w:t>قال الدار قطني والأزدي وغيرهما</w:t>
      </w:r>
      <w:r>
        <w:rPr>
          <w:rtl/>
          <w:lang w:bidi="fa-IR"/>
        </w:rPr>
        <w:t>:</w:t>
      </w:r>
      <w:r w:rsidRPr="00C3465B">
        <w:rPr>
          <w:rtl/>
          <w:lang w:bidi="fa-IR"/>
        </w:rPr>
        <w:t xml:space="preserve"> « متروك » </w:t>
      </w:r>
      <w:r w:rsidRPr="00BE597A">
        <w:rPr>
          <w:rStyle w:val="libFootnotenumChar"/>
          <w:rtl/>
        </w:rPr>
        <w:t>(5)</w:t>
      </w:r>
      <w:r>
        <w:rPr>
          <w:rtl/>
          <w:lang w:bidi="fa-IR"/>
        </w:rPr>
        <w:t>.</w:t>
      </w:r>
    </w:p>
    <w:p w:rsidR="00A41E48" w:rsidRPr="00C3465B" w:rsidRDefault="00A41E48" w:rsidP="00A41E48">
      <w:pPr>
        <w:pStyle w:val="libNormal"/>
        <w:rPr>
          <w:rtl/>
          <w:lang w:bidi="fa-IR"/>
        </w:rPr>
      </w:pPr>
      <w:r w:rsidRPr="00C3465B">
        <w:rPr>
          <w:rtl/>
          <w:lang w:bidi="fa-IR"/>
        </w:rPr>
        <w:t>4</w:t>
      </w:r>
      <w:r>
        <w:rPr>
          <w:rtl/>
          <w:lang w:bidi="fa-IR"/>
        </w:rPr>
        <w:t xml:space="preserve"> - </w:t>
      </w:r>
      <w:r w:rsidRPr="00C3465B">
        <w:rPr>
          <w:rtl/>
          <w:lang w:bidi="fa-IR"/>
        </w:rPr>
        <w:t>وفيه</w:t>
      </w:r>
      <w:r>
        <w:rPr>
          <w:rtl/>
          <w:lang w:bidi="fa-IR"/>
        </w:rPr>
        <w:t>:</w:t>
      </w:r>
      <w:r w:rsidRPr="00C3465B">
        <w:rPr>
          <w:rtl/>
          <w:lang w:bidi="fa-IR"/>
        </w:rPr>
        <w:t xml:space="preserve"> « إبراهيم بن إسماعيل بن يحيى » وهو ليّن</w:t>
      </w:r>
      <w:r>
        <w:rPr>
          <w:rtl/>
          <w:lang w:bidi="fa-IR"/>
        </w:rPr>
        <w:t>،</w:t>
      </w:r>
      <w:r w:rsidRPr="00C3465B">
        <w:rPr>
          <w:rtl/>
          <w:lang w:bidi="fa-IR"/>
        </w:rPr>
        <w:t xml:space="preserve"> متروك</w:t>
      </w:r>
      <w:r>
        <w:rPr>
          <w:rtl/>
          <w:lang w:bidi="fa-IR"/>
        </w:rPr>
        <w:t>،</w:t>
      </w:r>
      <w:r w:rsidRPr="00C3465B">
        <w:rPr>
          <w:rtl/>
          <w:lang w:bidi="fa-IR"/>
        </w:rPr>
        <w:t xml:space="preserve"> ضعيف</w:t>
      </w:r>
      <w:r>
        <w:rPr>
          <w:rtl/>
          <w:lang w:bidi="fa-IR"/>
        </w:rPr>
        <w:t>،</w:t>
      </w:r>
      <w:r w:rsidRPr="00C3465B">
        <w:rPr>
          <w:rtl/>
          <w:lang w:bidi="fa-IR"/>
        </w:rPr>
        <w:t xml:space="preserve"> مدلّس</w:t>
      </w:r>
      <w:r>
        <w:rPr>
          <w:rtl/>
          <w:lang w:bidi="fa-IR"/>
        </w:rPr>
        <w:t>:</w:t>
      </w:r>
    </w:p>
    <w:p w:rsidR="00A41E48" w:rsidRPr="00C3465B" w:rsidRDefault="00A41E48" w:rsidP="00A41E48">
      <w:pPr>
        <w:pStyle w:val="libNormal"/>
        <w:rPr>
          <w:rtl/>
          <w:lang w:bidi="fa-IR"/>
        </w:rPr>
      </w:pPr>
      <w:r w:rsidRPr="00C3465B">
        <w:rPr>
          <w:rtl/>
          <w:lang w:bidi="fa-IR"/>
        </w:rPr>
        <w:t>قال الذهبي</w:t>
      </w:r>
      <w:r>
        <w:rPr>
          <w:rtl/>
          <w:lang w:bidi="fa-IR"/>
        </w:rPr>
        <w:t>:</w:t>
      </w:r>
      <w:r w:rsidRPr="00C3465B">
        <w:rPr>
          <w:rtl/>
          <w:lang w:bidi="fa-IR"/>
        </w:rPr>
        <w:t xml:space="preserve"> « ليّنه أبو زرعة</w:t>
      </w:r>
      <w:r>
        <w:rPr>
          <w:rtl/>
          <w:lang w:bidi="fa-IR"/>
        </w:rPr>
        <w:t>،</w:t>
      </w:r>
      <w:r w:rsidRPr="00C3465B">
        <w:rPr>
          <w:rtl/>
          <w:lang w:bidi="fa-IR"/>
        </w:rPr>
        <w:t xml:space="preserve"> وتركه أبو حاتم </w:t>
      </w:r>
      <w:r w:rsidRPr="00BE597A">
        <w:rPr>
          <w:rStyle w:val="libFootnotenumChar"/>
          <w:rtl/>
        </w:rPr>
        <w:t>(6)</w:t>
      </w:r>
      <w:r w:rsidRPr="00C3465B">
        <w:rPr>
          <w:rtl/>
          <w:lang w:bidi="fa-IR"/>
        </w:rPr>
        <w:t xml:space="preserve"> »</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صحيح الترمذي 5 / 672.</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الكمال في أسماء الرجال</w:t>
      </w:r>
      <w:r w:rsidR="00A41E48">
        <w:rPr>
          <w:rtl/>
        </w:rPr>
        <w:t xml:space="preserve"> - </w:t>
      </w:r>
      <w:r w:rsidR="00A41E48" w:rsidRPr="00C3465B">
        <w:rPr>
          <w:rtl/>
        </w:rPr>
        <w:t>مخطوط</w:t>
      </w:r>
      <w:r w:rsidR="00A41E48">
        <w:rPr>
          <w:rtl/>
        </w:rPr>
        <w:t xml:space="preserve"> -.</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الكاشف 3 / 251.</w:t>
      </w:r>
    </w:p>
    <w:p w:rsidR="00A41E48" w:rsidRPr="00C3465B" w:rsidRDefault="009C060F" w:rsidP="00A41E48">
      <w:pPr>
        <w:pStyle w:val="libFootnote0"/>
        <w:rPr>
          <w:rtl/>
          <w:lang w:bidi="fa-IR"/>
        </w:rPr>
      </w:pPr>
      <w:r w:rsidRPr="009C060F">
        <w:rPr>
          <w:rStyle w:val="libFootnote0Char"/>
          <w:rtl/>
        </w:rPr>
        <w:t>(4).</w:t>
      </w:r>
      <w:r w:rsidR="00A41E48" w:rsidRPr="00C3465B">
        <w:rPr>
          <w:rtl/>
        </w:rPr>
        <w:t xml:space="preserve"> تهذيب التهذيب 11 / 225.</w:t>
      </w:r>
    </w:p>
    <w:p w:rsidR="00A41E48" w:rsidRPr="00C3465B" w:rsidRDefault="009C060F" w:rsidP="00A41E48">
      <w:pPr>
        <w:pStyle w:val="libFootnote0"/>
        <w:rPr>
          <w:rtl/>
          <w:lang w:bidi="fa-IR"/>
        </w:rPr>
      </w:pPr>
      <w:r w:rsidRPr="009C060F">
        <w:rPr>
          <w:rStyle w:val="libFootnote0Char"/>
          <w:rtl/>
        </w:rPr>
        <w:t>(5).</w:t>
      </w:r>
      <w:r w:rsidR="00A41E48" w:rsidRPr="00C3465B">
        <w:rPr>
          <w:rtl/>
        </w:rPr>
        <w:t xml:space="preserve"> ميزان الاعتدال 1 / 254</w:t>
      </w:r>
      <w:r w:rsidR="00A41E48">
        <w:rPr>
          <w:rtl/>
        </w:rPr>
        <w:t>،</w:t>
      </w:r>
      <w:r w:rsidR="00A41E48" w:rsidRPr="00C3465B">
        <w:rPr>
          <w:rtl/>
        </w:rPr>
        <w:t xml:space="preserve"> المغني في الضعفاء 1 / 89</w:t>
      </w:r>
      <w:r w:rsidR="00A41E48">
        <w:rPr>
          <w:rtl/>
        </w:rPr>
        <w:t>،</w:t>
      </w:r>
      <w:r w:rsidR="00A41E48" w:rsidRPr="00C3465B">
        <w:rPr>
          <w:rtl/>
        </w:rPr>
        <w:t xml:space="preserve"> تهذيب التهذيب 1 / 366.</w:t>
      </w:r>
    </w:p>
    <w:p w:rsidR="00A41E48" w:rsidRPr="00C3465B" w:rsidRDefault="009C060F" w:rsidP="00A41E48">
      <w:pPr>
        <w:pStyle w:val="libFootnote0"/>
        <w:rPr>
          <w:rtl/>
          <w:lang w:bidi="fa-IR"/>
        </w:rPr>
      </w:pPr>
      <w:r w:rsidRPr="009C060F">
        <w:rPr>
          <w:rStyle w:val="libFootnote0Char"/>
          <w:rtl/>
        </w:rPr>
        <w:t>(6).</w:t>
      </w:r>
      <w:r w:rsidR="00A41E48" w:rsidRPr="00C3465B">
        <w:rPr>
          <w:rtl/>
        </w:rPr>
        <w:t xml:space="preserve"> ميزان الاعتدال 1 / 20</w:t>
      </w:r>
      <w:r w:rsidR="00A41E48">
        <w:rPr>
          <w:rtl/>
        </w:rPr>
        <w:t>،</w:t>
      </w:r>
      <w:r w:rsidR="00A41E48" w:rsidRPr="00C3465B">
        <w:rPr>
          <w:rtl/>
        </w:rPr>
        <w:t xml:space="preserve"> المغني 1 / 10.</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وقال ابن حجر</w:t>
      </w:r>
      <w:r>
        <w:rPr>
          <w:rtl/>
          <w:lang w:bidi="fa-IR"/>
        </w:rPr>
        <w:t>:</w:t>
      </w:r>
      <w:r w:rsidRPr="00C3465B">
        <w:rPr>
          <w:rtl/>
          <w:lang w:bidi="fa-IR"/>
        </w:rPr>
        <w:t xml:space="preserve"> « قال ابن أبي حاتم</w:t>
      </w:r>
      <w:r>
        <w:rPr>
          <w:rtl/>
          <w:lang w:bidi="fa-IR"/>
        </w:rPr>
        <w:t>:</w:t>
      </w:r>
      <w:r w:rsidRPr="00C3465B">
        <w:rPr>
          <w:rtl/>
          <w:lang w:bidi="fa-IR"/>
        </w:rPr>
        <w:t xml:space="preserve"> كتب أبي حديثه ولم يأته ولم يذهب بي إليه ولم يسمع منه زهادة</w:t>
      </w:r>
      <w:r w:rsidR="00E90DD3">
        <w:rPr>
          <w:rFonts w:hint="cs"/>
          <w:rtl/>
          <w:lang w:bidi="fa-IR"/>
        </w:rPr>
        <w:t>ً</w:t>
      </w:r>
      <w:r w:rsidRPr="00C3465B">
        <w:rPr>
          <w:rtl/>
          <w:lang w:bidi="fa-IR"/>
        </w:rPr>
        <w:t xml:space="preserve"> فيه</w:t>
      </w:r>
      <w:r>
        <w:rPr>
          <w:rtl/>
          <w:lang w:bidi="fa-IR"/>
        </w:rPr>
        <w:t>،</w:t>
      </w:r>
      <w:r w:rsidRPr="00C3465B">
        <w:rPr>
          <w:rtl/>
          <w:lang w:bidi="fa-IR"/>
        </w:rPr>
        <w:t xml:space="preserve"> وسألت أبا زرعة عنه فقال</w:t>
      </w:r>
      <w:r>
        <w:rPr>
          <w:rtl/>
          <w:lang w:bidi="fa-IR"/>
        </w:rPr>
        <w:t>:</w:t>
      </w:r>
      <w:r w:rsidRPr="00C3465B">
        <w:rPr>
          <w:rtl/>
          <w:lang w:bidi="fa-IR"/>
        </w:rPr>
        <w:t xml:space="preserve"> يذكر عنه أنّه كان يحد</w:t>
      </w:r>
      <w:r w:rsidR="00587B42">
        <w:rPr>
          <w:rFonts w:hint="cs"/>
          <w:rtl/>
          <w:lang w:bidi="fa-IR"/>
        </w:rPr>
        <w:t>ِ</w:t>
      </w:r>
      <w:r w:rsidRPr="00C3465B">
        <w:rPr>
          <w:rtl/>
          <w:lang w:bidi="fa-IR"/>
        </w:rPr>
        <w:t>ّث بأحاديث عن أبيه ثم ترك أباه</w:t>
      </w:r>
      <w:r>
        <w:rPr>
          <w:rtl/>
          <w:lang w:bidi="fa-IR"/>
        </w:rPr>
        <w:t>،</w:t>
      </w:r>
      <w:r w:rsidRPr="00C3465B">
        <w:rPr>
          <w:rtl/>
          <w:lang w:bidi="fa-IR"/>
        </w:rPr>
        <w:t xml:space="preserve"> فجعلها عن عمّه لأنّ عمّه أجلى عند الناس.</w:t>
      </w:r>
    </w:p>
    <w:p w:rsidR="00A41E48" w:rsidRPr="00C3465B" w:rsidRDefault="00A41E48" w:rsidP="00A41E48">
      <w:pPr>
        <w:pStyle w:val="libNormal"/>
        <w:rPr>
          <w:rtl/>
          <w:lang w:bidi="fa-IR"/>
        </w:rPr>
      </w:pPr>
      <w:r w:rsidRPr="00C3465B">
        <w:rPr>
          <w:rtl/>
          <w:lang w:bidi="fa-IR"/>
        </w:rPr>
        <w:t>وقال العقيلي</w:t>
      </w:r>
      <w:r>
        <w:rPr>
          <w:rtl/>
          <w:lang w:bidi="fa-IR"/>
        </w:rPr>
        <w:t>:</w:t>
      </w:r>
      <w:r w:rsidRPr="00C3465B">
        <w:rPr>
          <w:rtl/>
          <w:lang w:bidi="fa-IR"/>
        </w:rPr>
        <w:t xml:space="preserve"> « عن مطيّن</w:t>
      </w:r>
      <w:r>
        <w:rPr>
          <w:rtl/>
          <w:lang w:bidi="fa-IR"/>
        </w:rPr>
        <w:t>:</w:t>
      </w:r>
      <w:r w:rsidRPr="00C3465B">
        <w:rPr>
          <w:rtl/>
          <w:lang w:bidi="fa-IR"/>
        </w:rPr>
        <w:t xml:space="preserve"> كان ابن نمير لا يرضاه ويضعّفه وقال</w:t>
      </w:r>
      <w:r>
        <w:rPr>
          <w:rtl/>
          <w:lang w:bidi="fa-IR"/>
        </w:rPr>
        <w:t>:</w:t>
      </w:r>
      <w:r w:rsidRPr="00C3465B">
        <w:rPr>
          <w:rtl/>
          <w:lang w:bidi="fa-IR"/>
        </w:rPr>
        <w:t xml:space="preserve"> روى أحاديث مناكير.</w:t>
      </w:r>
    </w:p>
    <w:p w:rsidR="00A41E48" w:rsidRPr="00C3465B" w:rsidRDefault="00A41E48" w:rsidP="00A41E48">
      <w:pPr>
        <w:pStyle w:val="libNormal"/>
        <w:rPr>
          <w:rtl/>
          <w:lang w:bidi="fa-IR"/>
        </w:rPr>
      </w:pPr>
      <w:r w:rsidRPr="00C3465B">
        <w:rPr>
          <w:rtl/>
          <w:lang w:bidi="fa-IR"/>
        </w:rPr>
        <w:t>قال العقيلي</w:t>
      </w:r>
      <w:r>
        <w:rPr>
          <w:rtl/>
          <w:lang w:bidi="fa-IR"/>
        </w:rPr>
        <w:t>:</w:t>
      </w:r>
      <w:r w:rsidRPr="00C3465B">
        <w:rPr>
          <w:rtl/>
          <w:lang w:bidi="fa-IR"/>
        </w:rPr>
        <w:t xml:space="preserve"> ولم يكن إبراهيم هذا بقيّم الحديث</w:t>
      </w:r>
      <w:r>
        <w:rPr>
          <w:rtl/>
          <w:lang w:bidi="fa-IR"/>
        </w:rPr>
        <w:t xml:space="preserve"> ..</w:t>
      </w:r>
      <w:r w:rsidRPr="00C3465B">
        <w:rPr>
          <w:rtl/>
          <w:lang w:bidi="fa-IR"/>
        </w:rPr>
        <w:t xml:space="preserve">. » </w:t>
      </w:r>
      <w:r w:rsidRPr="00BE597A">
        <w:rPr>
          <w:rStyle w:val="libFootnotenumChar"/>
          <w:rtl/>
        </w:rPr>
        <w:t>(1)</w:t>
      </w:r>
      <w:r>
        <w:rPr>
          <w:rtl/>
          <w:lang w:bidi="fa-IR"/>
        </w:rPr>
        <w:t>.</w:t>
      </w:r>
    </w:p>
    <w:p w:rsidR="0043598D" w:rsidRDefault="00A41E48" w:rsidP="00A41E48">
      <w:pPr>
        <w:pStyle w:val="libNormal"/>
        <w:rPr>
          <w:rtl/>
        </w:rPr>
      </w:pPr>
      <w:r w:rsidRPr="00C3465B">
        <w:rPr>
          <w:rtl/>
          <w:lang w:bidi="fa-IR"/>
        </w:rPr>
        <w:t>ولهذا ذكر الحافظ العقيلي « يحيى بن سلمة بن كهيل » في كتابه « الضعفاء الكبير » وأورد كلمات عدّة من الأعلام في قدحه كالبخاري ويحيى بن معين والنسائي</w:t>
      </w:r>
      <w:r>
        <w:rPr>
          <w:rtl/>
          <w:lang w:bidi="fa-IR"/>
        </w:rPr>
        <w:t>،</w:t>
      </w:r>
      <w:r w:rsidRPr="00C3465B">
        <w:rPr>
          <w:rtl/>
          <w:lang w:bidi="fa-IR"/>
        </w:rPr>
        <w:t xml:space="preserve"> ثم</w:t>
      </w:r>
      <w:r>
        <w:rPr>
          <w:rFonts w:hint="cs"/>
          <w:rtl/>
          <w:lang w:bidi="fa-IR"/>
        </w:rPr>
        <w:t xml:space="preserve"> </w:t>
      </w:r>
      <w:r w:rsidRPr="00C3465B">
        <w:rPr>
          <w:rtl/>
        </w:rPr>
        <w:t>روى الحديث عنه بنفس السند الذي في « صحيح الترمذي » وهذا نصّ عبارته</w:t>
      </w:r>
      <w:r>
        <w:rPr>
          <w:rtl/>
        </w:rPr>
        <w:t>:</w:t>
      </w:r>
    </w:p>
    <w:p w:rsidR="00A41E48" w:rsidRPr="00C3465B" w:rsidRDefault="00A41E48" w:rsidP="00A41E48">
      <w:pPr>
        <w:pStyle w:val="libNormal"/>
        <w:rPr>
          <w:rtl/>
          <w:lang w:bidi="fa-IR"/>
        </w:rPr>
      </w:pPr>
      <w:r w:rsidRPr="00C3465B">
        <w:rPr>
          <w:rtl/>
        </w:rPr>
        <w:t>« ثنا علي بن أحمد بن بسطام</w:t>
      </w:r>
      <w:r>
        <w:rPr>
          <w:rtl/>
        </w:rPr>
        <w:t>،</w:t>
      </w:r>
      <w:r w:rsidRPr="00C3465B">
        <w:rPr>
          <w:rtl/>
        </w:rPr>
        <w:t xml:space="preserve"> ثنا سهل بن عثمان</w:t>
      </w:r>
      <w:r>
        <w:rPr>
          <w:rtl/>
        </w:rPr>
        <w:t>،</w:t>
      </w:r>
      <w:r w:rsidRPr="00C3465B">
        <w:rPr>
          <w:rtl/>
        </w:rPr>
        <w:t xml:space="preserve"> ثنا يحيى بن زكريّا</w:t>
      </w:r>
      <w:r>
        <w:rPr>
          <w:rtl/>
        </w:rPr>
        <w:t>،</w:t>
      </w:r>
      <w:r w:rsidRPr="00C3465B">
        <w:rPr>
          <w:rtl/>
        </w:rPr>
        <w:t xml:space="preserve"> ثنا ابن أبي زائدة</w:t>
      </w:r>
      <w:r>
        <w:rPr>
          <w:rtl/>
        </w:rPr>
        <w:t>،</w:t>
      </w:r>
      <w:r w:rsidRPr="00C3465B">
        <w:rPr>
          <w:rtl/>
        </w:rPr>
        <w:t xml:space="preserve"> ثنا يحيى بن سلمة بن كهيل</w:t>
      </w:r>
      <w:r>
        <w:rPr>
          <w:rtl/>
        </w:rPr>
        <w:t>،</w:t>
      </w:r>
      <w:r w:rsidRPr="00C3465B">
        <w:rPr>
          <w:rtl/>
        </w:rPr>
        <w:t xml:space="preserve"> عن أبيه</w:t>
      </w:r>
      <w:r>
        <w:rPr>
          <w:rtl/>
        </w:rPr>
        <w:t>،</w:t>
      </w:r>
      <w:r w:rsidRPr="00C3465B">
        <w:rPr>
          <w:rtl/>
        </w:rPr>
        <w:t xml:space="preserve"> عن أبي الزعراء</w:t>
      </w:r>
      <w:r>
        <w:rPr>
          <w:rtl/>
        </w:rPr>
        <w:t>،</w:t>
      </w:r>
      <w:r w:rsidRPr="00C3465B">
        <w:rPr>
          <w:rtl/>
        </w:rPr>
        <w:t xml:space="preserve"> عن عبد الله بن مسعود</w:t>
      </w:r>
      <w:r>
        <w:rPr>
          <w:rtl/>
        </w:rPr>
        <w:t>،</w:t>
      </w:r>
      <w:r w:rsidRPr="00C3465B">
        <w:rPr>
          <w:rtl/>
        </w:rPr>
        <w:t xml:space="preserve"> عن النبي </w:t>
      </w:r>
      <w:r w:rsidR="0059508E" w:rsidRPr="003D52F8">
        <w:rPr>
          <w:rtl/>
        </w:rPr>
        <w:t>صلى</w:t>
      </w:r>
      <w:r w:rsidR="0059508E">
        <w:rPr>
          <w:rFonts w:hint="cs"/>
          <w:rtl/>
        </w:rPr>
        <w:t xml:space="preserve"> </w:t>
      </w:r>
      <w:r w:rsidR="0059508E" w:rsidRPr="003D52F8">
        <w:rPr>
          <w:rtl/>
        </w:rPr>
        <w:t>‌الله‌</w:t>
      </w:r>
      <w:r w:rsidR="0059508E">
        <w:rPr>
          <w:rFonts w:hint="cs"/>
          <w:rtl/>
        </w:rPr>
        <w:t xml:space="preserve"> </w:t>
      </w:r>
      <w:r w:rsidR="0059508E" w:rsidRPr="003D52F8">
        <w:rPr>
          <w:rtl/>
        </w:rPr>
        <w:t>عليه‌</w:t>
      </w:r>
      <w:r w:rsidR="0059508E">
        <w:rPr>
          <w:rFonts w:hint="cs"/>
          <w:rtl/>
        </w:rPr>
        <w:t xml:space="preserve"> [ </w:t>
      </w:r>
      <w:r w:rsidR="0059508E" w:rsidRPr="003D52F8">
        <w:rPr>
          <w:rtl/>
        </w:rPr>
        <w:t>وآله‌</w:t>
      </w:r>
      <w:r w:rsidR="0059508E">
        <w:rPr>
          <w:rFonts w:hint="cs"/>
          <w:rtl/>
        </w:rPr>
        <w:t xml:space="preserve"> ] </w:t>
      </w:r>
      <w:r w:rsidR="0059508E" w:rsidRPr="003D52F8">
        <w:rPr>
          <w:rtl/>
        </w:rPr>
        <w:t>و</w:t>
      </w:r>
      <w:r w:rsidR="0059508E">
        <w:rPr>
          <w:rFonts w:hint="cs"/>
          <w:rtl/>
        </w:rPr>
        <w:t xml:space="preserve"> </w:t>
      </w:r>
      <w:r w:rsidR="0059508E" w:rsidRPr="003D52F8">
        <w:rPr>
          <w:rtl/>
        </w:rPr>
        <w:t>سل</w:t>
      </w:r>
      <w:r w:rsidR="0059508E">
        <w:rPr>
          <w:rFonts w:hint="cs"/>
          <w:rtl/>
        </w:rPr>
        <w:t>ّ</w:t>
      </w:r>
      <w:r w:rsidR="0059508E" w:rsidRPr="003D52F8">
        <w:rPr>
          <w:rtl/>
        </w:rPr>
        <w:t>م</w:t>
      </w:r>
      <w:r>
        <w:rPr>
          <w:rtl/>
        </w:rPr>
        <w:t xml:space="preserve">: </w:t>
      </w:r>
      <w:r w:rsidRPr="00C3465B">
        <w:rPr>
          <w:rtl/>
        </w:rPr>
        <w:t>اقتدوا</w:t>
      </w:r>
      <w:r>
        <w:rPr>
          <w:rtl/>
        </w:rPr>
        <w:t xml:space="preserve"> ..</w:t>
      </w:r>
      <w:r w:rsidRPr="00C3465B">
        <w:rPr>
          <w:rtl/>
        </w:rPr>
        <w:t xml:space="preserve">. » </w:t>
      </w:r>
      <w:r w:rsidRPr="00BE597A">
        <w:rPr>
          <w:rStyle w:val="libFootnotenumChar"/>
          <w:rtl/>
        </w:rPr>
        <w:t>(2)</w:t>
      </w:r>
      <w:r>
        <w:rPr>
          <w:rtl/>
        </w:rPr>
        <w:t>.</w:t>
      </w:r>
    </w:p>
    <w:p w:rsidR="00A41E48" w:rsidRPr="00C3465B" w:rsidRDefault="00A41E48" w:rsidP="00A41E48">
      <w:pPr>
        <w:pStyle w:val="libNormal"/>
        <w:rPr>
          <w:rtl/>
          <w:lang w:bidi="fa-IR"/>
        </w:rPr>
      </w:pPr>
      <w:r w:rsidRPr="00C3465B">
        <w:rPr>
          <w:rtl/>
          <w:lang w:bidi="fa-IR"/>
        </w:rPr>
        <w:t>وقال الحافظ الذهبي مشيرا</w:t>
      </w:r>
      <w:r w:rsidR="00004FEE">
        <w:rPr>
          <w:rFonts w:hint="cs"/>
          <w:rtl/>
          <w:lang w:bidi="fa-IR"/>
        </w:rPr>
        <w:t>ً</w:t>
      </w:r>
      <w:r w:rsidRPr="00C3465B">
        <w:rPr>
          <w:rtl/>
          <w:lang w:bidi="fa-IR"/>
        </w:rPr>
        <w:t xml:space="preserve"> إلى الحديث الذي حكم الحاكم بصحّته</w:t>
      </w:r>
      <w:r>
        <w:rPr>
          <w:rtl/>
          <w:lang w:bidi="fa-IR"/>
        </w:rPr>
        <w:t>:</w:t>
      </w:r>
      <w:r>
        <w:rPr>
          <w:rFonts w:hint="cs"/>
          <w:rtl/>
          <w:lang w:bidi="fa-IR"/>
        </w:rPr>
        <w:t xml:space="preserve"> </w:t>
      </w:r>
      <w:r w:rsidRPr="00C3465B">
        <w:rPr>
          <w:rtl/>
          <w:lang w:bidi="fa-IR"/>
        </w:rPr>
        <w:t>« قلت</w:t>
      </w:r>
      <w:r w:rsidR="003A00D5">
        <w:rPr>
          <w:rFonts w:hint="cs"/>
          <w:rtl/>
          <w:lang w:bidi="fa-IR"/>
        </w:rPr>
        <w:t>ُ</w:t>
      </w:r>
      <w:r>
        <w:rPr>
          <w:rtl/>
          <w:lang w:bidi="fa-IR"/>
        </w:rPr>
        <w:t>:</w:t>
      </w:r>
      <w:r w:rsidRPr="00C3465B">
        <w:rPr>
          <w:rtl/>
          <w:lang w:bidi="fa-IR"/>
        </w:rPr>
        <w:t xml:space="preserve"> سنده واه</w:t>
      </w:r>
      <w:r w:rsidR="003A00D5">
        <w:rPr>
          <w:rFonts w:hint="cs"/>
          <w:rtl/>
          <w:lang w:bidi="fa-IR"/>
        </w:rPr>
        <w:t>ٍ</w:t>
      </w:r>
      <w:r w:rsidRPr="00C3465B">
        <w:rPr>
          <w:rtl/>
          <w:lang w:bidi="fa-IR"/>
        </w:rPr>
        <w:t xml:space="preserve"> » </w:t>
      </w:r>
      <w:r w:rsidRPr="00BE597A">
        <w:rPr>
          <w:rStyle w:val="libFootnotenumChar"/>
          <w:rtl/>
        </w:rPr>
        <w:t>(3)</w:t>
      </w:r>
      <w:r>
        <w:rPr>
          <w:rtl/>
          <w:lang w:bidi="fa-IR"/>
        </w:rPr>
        <w:t>.</w:t>
      </w:r>
    </w:p>
    <w:p w:rsidR="00A41E48" w:rsidRPr="00C3465B" w:rsidRDefault="00A41E48" w:rsidP="00A41E48">
      <w:pPr>
        <w:pStyle w:val="libNormal"/>
        <w:rPr>
          <w:rtl/>
          <w:lang w:bidi="fa-IR"/>
        </w:rPr>
      </w:pPr>
      <w:r w:rsidRPr="00C3465B">
        <w:rPr>
          <w:rtl/>
        </w:rPr>
        <w:t>وقال الحافظ السيوطي</w:t>
      </w:r>
      <w:r>
        <w:rPr>
          <w:rtl/>
        </w:rPr>
        <w:t xml:space="preserve">: </w:t>
      </w:r>
      <w:r w:rsidRPr="00C3465B">
        <w:rPr>
          <w:rtl/>
        </w:rPr>
        <w:t>« اقتدوا باللذين من بعدي من أصحابي أبي بكر وعمر</w:t>
      </w:r>
      <w:r>
        <w:rPr>
          <w:rtl/>
        </w:rPr>
        <w:t>،</w:t>
      </w:r>
      <w:r w:rsidRPr="00C3465B">
        <w:rPr>
          <w:rtl/>
        </w:rPr>
        <w:t xml:space="preserve"> واهتدوا بهدي عمّار</w:t>
      </w:r>
      <w:r>
        <w:rPr>
          <w:rtl/>
        </w:rPr>
        <w:t>،</w:t>
      </w:r>
      <w:r w:rsidRPr="00C3465B">
        <w:rPr>
          <w:rtl/>
        </w:rPr>
        <w:t xml:space="preserve"> وتمسّكوا بعهد ابن مسعود</w:t>
      </w:r>
      <w:r>
        <w:rPr>
          <w:rtl/>
        </w:rPr>
        <w:t xml:space="preserve">، </w:t>
      </w:r>
      <w:r w:rsidRPr="00C3465B">
        <w:rPr>
          <w:rtl/>
        </w:rPr>
        <w:t>ت غريب ضعيف.</w:t>
      </w:r>
      <w:r>
        <w:rPr>
          <w:rFonts w:hint="cs"/>
          <w:rtl/>
        </w:rPr>
        <w:t xml:space="preserve"> </w:t>
      </w:r>
      <w:r w:rsidRPr="00C3465B">
        <w:rPr>
          <w:rtl/>
        </w:rPr>
        <w:t xml:space="preserve">طب. ك وتعقّب. عن ابن مسعود » </w:t>
      </w:r>
      <w:r w:rsidRPr="00BE597A">
        <w:rPr>
          <w:rStyle w:val="libFootnotenumChar"/>
          <w:rtl/>
        </w:rPr>
        <w:t>(4)</w:t>
      </w:r>
      <w:r>
        <w:rPr>
          <w:rtl/>
        </w:rPr>
        <w:t>.</w:t>
      </w:r>
    </w:p>
    <w:p w:rsidR="00A41E48" w:rsidRPr="00C3465B" w:rsidRDefault="00A41E48" w:rsidP="00A41E48">
      <w:pPr>
        <w:pStyle w:val="libNormal"/>
        <w:rPr>
          <w:rtl/>
          <w:lang w:bidi="fa-IR"/>
        </w:rPr>
      </w:pPr>
      <w:r w:rsidRPr="00C3465B">
        <w:rPr>
          <w:rtl/>
          <w:lang w:bidi="fa-IR"/>
        </w:rPr>
        <w:t>فالعجب من تصحيح الحاكم لهذا الحديث واستشهاده به</w:t>
      </w:r>
      <w:r>
        <w:rPr>
          <w:rtl/>
          <w:lang w:bidi="fa-IR"/>
        </w:rPr>
        <w:t>،</w:t>
      </w:r>
      <w:r w:rsidRPr="00C3465B">
        <w:rPr>
          <w:rtl/>
          <w:lang w:bidi="fa-IR"/>
        </w:rPr>
        <w:t xml:space="preserve"> وكذا</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تهذيب التهذيب 1 / 106.</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كتاب الضعفاء الكبير 7 / 2654.</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تلخيص المستدرك 3 / 76.</w:t>
      </w:r>
    </w:p>
    <w:p w:rsidR="00A41E48" w:rsidRPr="00C3465B" w:rsidRDefault="009C060F" w:rsidP="00A41E48">
      <w:pPr>
        <w:pStyle w:val="libFootnote0"/>
        <w:rPr>
          <w:rtl/>
          <w:lang w:bidi="fa-IR"/>
        </w:rPr>
      </w:pPr>
      <w:r w:rsidRPr="009C060F">
        <w:rPr>
          <w:rStyle w:val="libFootnote0Char"/>
          <w:rtl/>
        </w:rPr>
        <w:t>(4).</w:t>
      </w:r>
      <w:r w:rsidR="00A41E48" w:rsidRPr="00C3465B">
        <w:rPr>
          <w:rtl/>
        </w:rPr>
        <w:t xml:space="preserve"> الجامع الكبير 1 / 133.</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 xml:space="preserve">المناوي </w:t>
      </w:r>
      <w:r w:rsidRPr="00BE597A">
        <w:rPr>
          <w:rStyle w:val="libFootnotenumChar"/>
          <w:rtl/>
        </w:rPr>
        <w:t>(1)</w:t>
      </w:r>
      <w:r>
        <w:rPr>
          <w:rtl/>
          <w:lang w:bidi="fa-IR"/>
        </w:rPr>
        <w:t>.</w:t>
      </w:r>
      <w:r w:rsidRPr="00C3465B">
        <w:rPr>
          <w:rtl/>
          <w:lang w:bidi="fa-IR"/>
        </w:rPr>
        <w:t xml:space="preserve"> والأعجب قوله</w:t>
      </w:r>
      <w:r>
        <w:rPr>
          <w:rtl/>
          <w:lang w:bidi="fa-IR"/>
        </w:rPr>
        <w:t>:</w:t>
      </w:r>
      <w:r w:rsidRPr="00C3465B">
        <w:rPr>
          <w:rtl/>
          <w:lang w:bidi="fa-IR"/>
        </w:rPr>
        <w:t xml:space="preserve"> « الترمذي</w:t>
      </w:r>
      <w:r>
        <w:rPr>
          <w:rtl/>
          <w:lang w:bidi="fa-IR"/>
        </w:rPr>
        <w:t xml:space="preserve"> - </w:t>
      </w:r>
      <w:r w:rsidRPr="00C3465B">
        <w:rPr>
          <w:rtl/>
          <w:lang w:bidi="fa-IR"/>
        </w:rPr>
        <w:t>وحسّنه</w:t>
      </w:r>
      <w:r>
        <w:rPr>
          <w:rtl/>
          <w:lang w:bidi="fa-IR"/>
        </w:rPr>
        <w:t xml:space="preserve"> - </w:t>
      </w:r>
      <w:r w:rsidRPr="00C3465B">
        <w:rPr>
          <w:rtl/>
          <w:lang w:bidi="fa-IR"/>
        </w:rPr>
        <w:t xml:space="preserve">عن ابن مسعود » </w:t>
      </w:r>
      <w:r w:rsidRPr="00BE597A">
        <w:rPr>
          <w:rStyle w:val="libFootnotenumChar"/>
          <w:rtl/>
        </w:rPr>
        <w:t>(2)</w:t>
      </w:r>
      <w:r>
        <w:rPr>
          <w:rtl/>
          <w:lang w:bidi="fa-IR"/>
        </w:rPr>
        <w:t>.</w:t>
      </w:r>
    </w:p>
    <w:p w:rsidR="0043598D" w:rsidRDefault="00A41E48" w:rsidP="00A41E48">
      <w:pPr>
        <w:pStyle w:val="libNormal"/>
        <w:rPr>
          <w:rtl/>
          <w:lang w:bidi="fa-IR"/>
        </w:rPr>
      </w:pPr>
      <w:r w:rsidRPr="00C3465B">
        <w:rPr>
          <w:rtl/>
          <w:lang w:bidi="fa-IR"/>
        </w:rPr>
        <w:t>ولقائل أن</w:t>
      </w:r>
      <w:r w:rsidR="009E75A4">
        <w:rPr>
          <w:rFonts w:hint="cs"/>
          <w:rtl/>
          <w:lang w:bidi="fa-IR"/>
        </w:rPr>
        <w:t>ْ</w:t>
      </w:r>
      <w:r w:rsidRPr="00C3465B">
        <w:rPr>
          <w:rtl/>
          <w:lang w:bidi="fa-IR"/>
        </w:rPr>
        <w:t xml:space="preserve"> يقول</w:t>
      </w:r>
      <w:r>
        <w:rPr>
          <w:rtl/>
          <w:lang w:bidi="fa-IR"/>
        </w:rPr>
        <w:t>:</w:t>
      </w:r>
      <w:r w:rsidRPr="00C3465B">
        <w:rPr>
          <w:rtl/>
          <w:lang w:bidi="fa-IR"/>
        </w:rPr>
        <w:t xml:space="preserve"> فما فائدة إخراج الترمذي </w:t>
      </w:r>
      <w:r w:rsidR="00CE4861">
        <w:rPr>
          <w:rFonts w:hint="cs"/>
          <w:rtl/>
          <w:lang w:bidi="fa-IR"/>
        </w:rPr>
        <w:t>أ</w:t>
      </w:r>
      <w:r w:rsidRPr="00C3465B">
        <w:rPr>
          <w:rtl/>
          <w:lang w:bidi="fa-IR"/>
        </w:rPr>
        <w:t>يّاه مع التّنصيص على ضعفه في كتابه الموصوف بالصحّة</w:t>
      </w:r>
      <w:r>
        <w:rPr>
          <w:rtl/>
          <w:lang w:bidi="fa-IR"/>
        </w:rPr>
        <w:t>؟!</w:t>
      </w:r>
    </w:p>
    <w:p w:rsidR="00A41E48" w:rsidRPr="00C3465B" w:rsidRDefault="00A41E48" w:rsidP="00A41E48">
      <w:pPr>
        <w:pStyle w:val="libNormal"/>
        <w:rPr>
          <w:rtl/>
          <w:lang w:bidi="fa-IR"/>
        </w:rPr>
      </w:pPr>
      <w:r w:rsidRPr="00C3465B">
        <w:rPr>
          <w:rtl/>
          <w:lang w:bidi="fa-IR"/>
        </w:rPr>
        <w:t>قلت</w:t>
      </w:r>
      <w:r>
        <w:rPr>
          <w:rtl/>
          <w:lang w:bidi="fa-IR"/>
        </w:rPr>
        <w:t>:</w:t>
      </w:r>
      <w:r w:rsidRPr="00C3465B">
        <w:rPr>
          <w:rtl/>
          <w:lang w:bidi="fa-IR"/>
        </w:rPr>
        <w:t xml:space="preserve"> لعلّه إنّما أخرجه ونصّ عليه بما ذكر لئل</w:t>
      </w:r>
      <w:r w:rsidR="006060E9">
        <w:rPr>
          <w:rFonts w:hint="cs"/>
          <w:rtl/>
          <w:lang w:bidi="fa-IR"/>
        </w:rPr>
        <w:t>ّ</w:t>
      </w:r>
      <w:r w:rsidRPr="00C3465B">
        <w:rPr>
          <w:rtl/>
          <w:lang w:bidi="fa-IR"/>
        </w:rPr>
        <w:t>ا يغترّ به أحد ويتوهّم صحّته</w:t>
      </w:r>
      <w:r>
        <w:rPr>
          <w:rtl/>
          <w:lang w:bidi="fa-IR"/>
        </w:rPr>
        <w:t xml:space="preserve"> ..</w:t>
      </w:r>
      <w:r w:rsidRPr="00C3465B">
        <w:rPr>
          <w:rtl/>
          <w:lang w:bidi="fa-IR"/>
        </w:rPr>
        <w:t>. بالرّغم من اشتمال كتابه</w:t>
      </w:r>
      <w:r>
        <w:rPr>
          <w:rtl/>
          <w:lang w:bidi="fa-IR"/>
        </w:rPr>
        <w:t xml:space="preserve"> - </w:t>
      </w:r>
      <w:r w:rsidRPr="00C3465B">
        <w:rPr>
          <w:rtl/>
          <w:lang w:bidi="fa-IR"/>
        </w:rPr>
        <w:t>لا سيّما في باب المناقب</w:t>
      </w:r>
      <w:r>
        <w:rPr>
          <w:rtl/>
          <w:lang w:bidi="fa-IR"/>
        </w:rPr>
        <w:t xml:space="preserve"> - </w:t>
      </w:r>
      <w:r w:rsidRPr="00C3465B">
        <w:rPr>
          <w:rtl/>
          <w:lang w:bidi="fa-IR"/>
        </w:rPr>
        <w:t>على موضوعات كما نص عليه الحافظ الذهبي بترجمته من « سير أعلام النبلاء »</w:t>
      </w:r>
      <w:r>
        <w:rPr>
          <w:rtl/>
          <w:lang w:bidi="fa-IR"/>
        </w:rPr>
        <w:t>.</w:t>
      </w:r>
    </w:p>
    <w:p w:rsidR="00A41E48" w:rsidRPr="00C3465B" w:rsidRDefault="00A41E48" w:rsidP="00A41E48">
      <w:pPr>
        <w:pStyle w:val="Heading3Center"/>
        <w:rPr>
          <w:rtl/>
          <w:lang w:bidi="fa-IR"/>
        </w:rPr>
      </w:pPr>
      <w:bookmarkStart w:id="1277" w:name="_Toc320549650"/>
      <w:bookmarkStart w:id="1278" w:name="_Toc408483459"/>
      <w:bookmarkStart w:id="1279" w:name="_Toc95570958"/>
      <w:r w:rsidRPr="00C3465B">
        <w:rPr>
          <w:rtl/>
          <w:lang w:bidi="fa-IR"/>
        </w:rPr>
        <w:t>حديث أبي الدّرداء</w:t>
      </w:r>
      <w:bookmarkEnd w:id="1277"/>
      <w:bookmarkEnd w:id="1278"/>
      <w:bookmarkEnd w:id="1279"/>
    </w:p>
    <w:p w:rsidR="0043598D" w:rsidRDefault="00A41E48" w:rsidP="00A41E48">
      <w:pPr>
        <w:pStyle w:val="libBold1"/>
        <w:rPr>
          <w:rtl/>
          <w:lang w:bidi="fa-IR"/>
        </w:rPr>
      </w:pPr>
      <w:r w:rsidRPr="00C3465B">
        <w:rPr>
          <w:rtl/>
          <w:lang w:bidi="fa-IR"/>
        </w:rPr>
        <w:t>رواه ابن حجر المكّي عن الطبراني حيث قال</w:t>
      </w:r>
      <w:r>
        <w:rPr>
          <w:rtl/>
          <w:lang w:bidi="fa-IR"/>
        </w:rPr>
        <w:t>:</w:t>
      </w:r>
    </w:p>
    <w:p w:rsidR="00A41E48" w:rsidRPr="00C3465B" w:rsidRDefault="00A41E48" w:rsidP="00A41E48">
      <w:pPr>
        <w:pStyle w:val="libNormal"/>
        <w:rPr>
          <w:rtl/>
          <w:lang w:bidi="fa-IR"/>
        </w:rPr>
      </w:pPr>
      <w:r w:rsidRPr="00C3465B">
        <w:rPr>
          <w:rtl/>
        </w:rPr>
        <w:t>« الحديث الثاني والسّبعون</w:t>
      </w:r>
      <w:r>
        <w:rPr>
          <w:rtl/>
        </w:rPr>
        <w:t>:</w:t>
      </w:r>
      <w:r w:rsidRPr="00C3465B">
        <w:rPr>
          <w:rtl/>
        </w:rPr>
        <w:t xml:space="preserve"> أخرج الطبراني عن أبي الدرداء</w:t>
      </w:r>
      <w:r>
        <w:rPr>
          <w:rtl/>
        </w:rPr>
        <w:t xml:space="preserve">: </w:t>
      </w:r>
      <w:r w:rsidRPr="00C3465B">
        <w:rPr>
          <w:rtl/>
        </w:rPr>
        <w:t>اقتدوا باللذين من بعدي أبي بكر وعمر</w:t>
      </w:r>
      <w:r>
        <w:rPr>
          <w:rtl/>
        </w:rPr>
        <w:t>،</w:t>
      </w:r>
      <w:r w:rsidRPr="00C3465B">
        <w:rPr>
          <w:rtl/>
        </w:rPr>
        <w:t xml:space="preserve"> فإنّهما حبل الله الممدود</w:t>
      </w:r>
      <w:r>
        <w:rPr>
          <w:rtl/>
        </w:rPr>
        <w:t>،</w:t>
      </w:r>
      <w:r w:rsidRPr="00C3465B">
        <w:rPr>
          <w:rtl/>
        </w:rPr>
        <w:t xml:space="preserve"> من تمسّك بهما فقد تمسّك بالعروة الوثقى التي لا انفصام لها » </w:t>
      </w:r>
      <w:r w:rsidRPr="00BE597A">
        <w:rPr>
          <w:rStyle w:val="libFootnotenumChar"/>
          <w:rtl/>
        </w:rPr>
        <w:t>(3)</w:t>
      </w:r>
      <w:r>
        <w:rPr>
          <w:rtl/>
        </w:rPr>
        <w:t>.</w:t>
      </w:r>
    </w:p>
    <w:p w:rsidR="0043598D" w:rsidRDefault="00A41E48" w:rsidP="00A41E48">
      <w:pPr>
        <w:pStyle w:val="libBold1"/>
        <w:rPr>
          <w:rtl/>
          <w:lang w:bidi="fa-IR"/>
        </w:rPr>
      </w:pPr>
      <w:r w:rsidRPr="00C3465B">
        <w:rPr>
          <w:rtl/>
          <w:lang w:bidi="fa-IR"/>
        </w:rPr>
        <w:t>نقد السند</w:t>
      </w:r>
      <w:r>
        <w:rPr>
          <w:rtl/>
          <w:lang w:bidi="fa-IR"/>
        </w:rPr>
        <w:t>:</w:t>
      </w:r>
    </w:p>
    <w:p w:rsidR="0043598D" w:rsidRDefault="00A41E48" w:rsidP="00A41E48">
      <w:pPr>
        <w:pStyle w:val="libNormal"/>
        <w:rPr>
          <w:rtl/>
        </w:rPr>
      </w:pPr>
      <w:r w:rsidRPr="00C3465B">
        <w:rPr>
          <w:rtl/>
          <w:lang w:bidi="fa-IR"/>
        </w:rPr>
        <w:t>1</w:t>
      </w:r>
      <w:r>
        <w:rPr>
          <w:rtl/>
          <w:lang w:bidi="fa-IR"/>
        </w:rPr>
        <w:t xml:space="preserve"> - </w:t>
      </w:r>
      <w:r w:rsidRPr="00C3465B">
        <w:rPr>
          <w:rtl/>
        </w:rPr>
        <w:t>لقد روى الحافظ الهيثمي هذا الحديث عن الطبراني وقال</w:t>
      </w:r>
      <w:r>
        <w:rPr>
          <w:rtl/>
        </w:rPr>
        <w:t>:</w:t>
      </w:r>
      <w:r w:rsidRPr="00C3465B">
        <w:rPr>
          <w:rtl/>
        </w:rPr>
        <w:t xml:space="preserve"> « فيه من لم أعرفهم » وهذا نصّ كلامه</w:t>
      </w:r>
      <w:r>
        <w:rPr>
          <w:rtl/>
        </w:rPr>
        <w:t>:</w:t>
      </w:r>
    </w:p>
    <w:p w:rsidR="00A41E48" w:rsidRPr="00C3465B" w:rsidRDefault="00A41E48" w:rsidP="00A41E48">
      <w:pPr>
        <w:pStyle w:val="libNormal"/>
        <w:rPr>
          <w:rtl/>
          <w:lang w:bidi="fa-IR"/>
        </w:rPr>
      </w:pPr>
      <w:r w:rsidRPr="00C3465B">
        <w:rPr>
          <w:rtl/>
        </w:rPr>
        <w:t>« وعن أبي الدرداء</w:t>
      </w:r>
      <w:r>
        <w:rPr>
          <w:rtl/>
        </w:rPr>
        <w:t>،</w:t>
      </w:r>
      <w:r w:rsidRPr="00C3465B">
        <w:rPr>
          <w:rtl/>
        </w:rPr>
        <w:t xml:space="preserve"> قال</w:t>
      </w:r>
      <w:r>
        <w:rPr>
          <w:rtl/>
        </w:rPr>
        <w:t>:</w:t>
      </w:r>
      <w:r w:rsidRPr="00C3465B">
        <w:rPr>
          <w:rtl/>
        </w:rPr>
        <w:t xml:space="preserve"> قال رسول الله </w:t>
      </w:r>
      <w:r w:rsidR="00700738" w:rsidRPr="003D52F8">
        <w:rPr>
          <w:rtl/>
        </w:rPr>
        <w:t>صلى</w:t>
      </w:r>
      <w:r w:rsidR="00700738">
        <w:rPr>
          <w:rFonts w:hint="cs"/>
          <w:rtl/>
        </w:rPr>
        <w:t xml:space="preserve"> </w:t>
      </w:r>
      <w:r w:rsidR="00700738" w:rsidRPr="003D52F8">
        <w:rPr>
          <w:rtl/>
        </w:rPr>
        <w:t>‌الله‌</w:t>
      </w:r>
      <w:r w:rsidR="00700738">
        <w:rPr>
          <w:rFonts w:hint="cs"/>
          <w:rtl/>
        </w:rPr>
        <w:t xml:space="preserve"> </w:t>
      </w:r>
      <w:r w:rsidR="00700738" w:rsidRPr="003D52F8">
        <w:rPr>
          <w:rtl/>
        </w:rPr>
        <w:t>عليه‌</w:t>
      </w:r>
      <w:r w:rsidR="00700738">
        <w:rPr>
          <w:rFonts w:hint="cs"/>
          <w:rtl/>
        </w:rPr>
        <w:t xml:space="preserve"> [ </w:t>
      </w:r>
      <w:r w:rsidR="00700738" w:rsidRPr="003D52F8">
        <w:rPr>
          <w:rtl/>
        </w:rPr>
        <w:t>وآله‌</w:t>
      </w:r>
      <w:r w:rsidR="00700738">
        <w:rPr>
          <w:rFonts w:hint="cs"/>
          <w:rtl/>
        </w:rPr>
        <w:t xml:space="preserve"> ] </w:t>
      </w:r>
      <w:r w:rsidR="00700738" w:rsidRPr="003D52F8">
        <w:rPr>
          <w:rtl/>
        </w:rPr>
        <w:t>و</w:t>
      </w:r>
      <w:r w:rsidR="00700738">
        <w:rPr>
          <w:rFonts w:hint="cs"/>
          <w:rtl/>
        </w:rPr>
        <w:t xml:space="preserve"> </w:t>
      </w:r>
      <w:r w:rsidR="00700738" w:rsidRPr="003D52F8">
        <w:rPr>
          <w:rtl/>
        </w:rPr>
        <w:t>سل</w:t>
      </w:r>
      <w:r w:rsidR="00700738">
        <w:rPr>
          <w:rFonts w:hint="cs"/>
          <w:rtl/>
        </w:rPr>
        <w:t>ّ</w:t>
      </w:r>
      <w:r w:rsidR="00700738" w:rsidRPr="003D52F8">
        <w:rPr>
          <w:rtl/>
        </w:rPr>
        <w:t>م</w:t>
      </w:r>
      <w:r>
        <w:rPr>
          <w:rtl/>
        </w:rPr>
        <w:t xml:space="preserve">: </w:t>
      </w:r>
      <w:r w:rsidRPr="00C3465B">
        <w:rPr>
          <w:rtl/>
        </w:rPr>
        <w:t>اقتدوا باللذين من بعدي أبي بكر وعمر</w:t>
      </w:r>
      <w:r>
        <w:rPr>
          <w:rtl/>
        </w:rPr>
        <w:t>،</w:t>
      </w:r>
      <w:r w:rsidRPr="00C3465B">
        <w:rPr>
          <w:rtl/>
        </w:rPr>
        <w:t xml:space="preserve"> فإنّهما حبل الله الممدود</w:t>
      </w:r>
      <w:r>
        <w:rPr>
          <w:rtl/>
        </w:rPr>
        <w:t>،</w:t>
      </w:r>
      <w:r w:rsidRPr="00C3465B">
        <w:rPr>
          <w:rtl/>
        </w:rPr>
        <w:t xml:space="preserve"> ومن تمسّك بهما فقد تمسّك بالعروة الوثقى التي لا انفصام لها.</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فيض القدير 1 / 56.</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فيض القدير 1 / 57.</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الصواعق</w:t>
      </w:r>
      <w:r w:rsidR="00A41E48">
        <w:rPr>
          <w:rtl/>
        </w:rPr>
        <w:t>:</w:t>
      </w:r>
      <w:r w:rsidR="00A41E48" w:rsidRPr="00C3465B">
        <w:rPr>
          <w:rtl/>
        </w:rPr>
        <w:t xml:space="preserve"> 46.</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rPr>
        <w:lastRenderedPageBreak/>
        <w:t>رواه الطبراني</w:t>
      </w:r>
      <w:r>
        <w:rPr>
          <w:rtl/>
        </w:rPr>
        <w:t>:</w:t>
      </w:r>
      <w:r w:rsidRPr="00C3465B">
        <w:rPr>
          <w:rtl/>
          <w:lang w:bidi="fa-IR"/>
        </w:rPr>
        <w:t xml:space="preserve"> وفيه من لم أعرفهم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2</w:t>
      </w:r>
      <w:r>
        <w:rPr>
          <w:rtl/>
          <w:lang w:bidi="fa-IR"/>
        </w:rPr>
        <w:t xml:space="preserve"> - </w:t>
      </w:r>
      <w:r w:rsidRPr="00C3465B">
        <w:rPr>
          <w:rtl/>
          <w:lang w:bidi="fa-IR"/>
        </w:rPr>
        <w:t>إنّ معاجم الطبراني ليست من الكتب التي و</w:t>
      </w:r>
      <w:r w:rsidR="006060E9">
        <w:rPr>
          <w:rFonts w:hint="cs"/>
          <w:rtl/>
          <w:lang w:bidi="fa-IR"/>
        </w:rPr>
        <w:t>ُ</w:t>
      </w:r>
      <w:r w:rsidRPr="00C3465B">
        <w:rPr>
          <w:rtl/>
          <w:lang w:bidi="fa-IR"/>
        </w:rPr>
        <w:t>صفت بالصّحة</w:t>
      </w:r>
      <w:r>
        <w:rPr>
          <w:rtl/>
          <w:lang w:bidi="fa-IR"/>
        </w:rPr>
        <w:t>،</w:t>
      </w:r>
      <w:r w:rsidRPr="00C3465B">
        <w:rPr>
          <w:rtl/>
          <w:lang w:bidi="fa-IR"/>
        </w:rPr>
        <w:t xml:space="preserve"> ولا من الكتب التي الت</w:t>
      </w:r>
      <w:r w:rsidR="006060E9">
        <w:rPr>
          <w:rFonts w:hint="cs"/>
          <w:rtl/>
          <w:lang w:bidi="fa-IR"/>
        </w:rPr>
        <w:t>ُ</w:t>
      </w:r>
      <w:r w:rsidRPr="00C3465B">
        <w:rPr>
          <w:rtl/>
          <w:lang w:bidi="fa-IR"/>
        </w:rPr>
        <w:t>زم فيها بالصحّة.</w:t>
      </w:r>
    </w:p>
    <w:p w:rsidR="00A41E48" w:rsidRPr="00C3465B" w:rsidRDefault="00A41E48" w:rsidP="00A41E48">
      <w:pPr>
        <w:pStyle w:val="libNormal"/>
        <w:rPr>
          <w:rtl/>
          <w:lang w:bidi="fa-IR"/>
        </w:rPr>
      </w:pPr>
      <w:r w:rsidRPr="00C3465B">
        <w:rPr>
          <w:rtl/>
          <w:lang w:bidi="fa-IR"/>
        </w:rPr>
        <w:t>وعلى هذا</w:t>
      </w:r>
      <w:r>
        <w:rPr>
          <w:rtl/>
          <w:lang w:bidi="fa-IR"/>
        </w:rPr>
        <w:t xml:space="preserve"> ..</w:t>
      </w:r>
      <w:r w:rsidRPr="00C3465B">
        <w:rPr>
          <w:rtl/>
          <w:lang w:bidi="fa-IR"/>
        </w:rPr>
        <w:t>. لا يجوز التمسّك بالحديث بمجرّد كونه في أحد المعاجم الثلاثة للطبراني.</w:t>
      </w:r>
    </w:p>
    <w:p w:rsidR="00A41E48" w:rsidRPr="00C3465B" w:rsidRDefault="00A41E48" w:rsidP="00A41E48">
      <w:pPr>
        <w:pStyle w:val="libNormal"/>
        <w:rPr>
          <w:rtl/>
          <w:lang w:bidi="fa-IR"/>
        </w:rPr>
      </w:pPr>
      <w:r w:rsidRPr="00C3465B">
        <w:rPr>
          <w:rtl/>
          <w:lang w:bidi="fa-IR"/>
        </w:rPr>
        <w:t>3</w:t>
      </w:r>
      <w:r>
        <w:rPr>
          <w:rtl/>
          <w:lang w:bidi="fa-IR"/>
        </w:rPr>
        <w:t xml:space="preserve"> - </w:t>
      </w:r>
      <w:r w:rsidRPr="00C3465B">
        <w:rPr>
          <w:rtl/>
          <w:lang w:bidi="fa-IR"/>
        </w:rPr>
        <w:t>لقد جاء في الصحيح في مسند أبي الدرداء ما نصّه</w:t>
      </w:r>
      <w:r>
        <w:rPr>
          <w:rtl/>
          <w:lang w:bidi="fa-IR"/>
        </w:rPr>
        <w:t>:</w:t>
      </w:r>
    </w:p>
    <w:p w:rsidR="00A41E48" w:rsidRPr="00C3465B" w:rsidRDefault="00A41E48" w:rsidP="00A41E48">
      <w:pPr>
        <w:pStyle w:val="libNormal"/>
        <w:rPr>
          <w:rtl/>
          <w:lang w:bidi="fa-IR"/>
        </w:rPr>
      </w:pPr>
      <w:r w:rsidRPr="00C3465B">
        <w:rPr>
          <w:rtl/>
          <w:lang w:bidi="fa-IR"/>
        </w:rPr>
        <w:t>« قالت ا</w:t>
      </w:r>
      <w:r w:rsidR="006060E9">
        <w:rPr>
          <w:rFonts w:hint="cs"/>
          <w:rtl/>
          <w:lang w:bidi="fa-IR"/>
        </w:rPr>
        <w:t>ُ</w:t>
      </w:r>
      <w:r w:rsidRPr="00C3465B">
        <w:rPr>
          <w:rtl/>
          <w:lang w:bidi="fa-IR"/>
        </w:rPr>
        <w:t>مّ الدرداء</w:t>
      </w:r>
      <w:r>
        <w:rPr>
          <w:rtl/>
          <w:lang w:bidi="fa-IR"/>
        </w:rPr>
        <w:t>:</w:t>
      </w:r>
      <w:r w:rsidRPr="00C3465B">
        <w:rPr>
          <w:rtl/>
          <w:lang w:bidi="fa-IR"/>
        </w:rPr>
        <w:t xml:space="preserve"> دخل عليّ</w:t>
      </w:r>
      <w:r w:rsidR="00A806C5">
        <w:rPr>
          <w:rFonts w:hint="cs"/>
          <w:rtl/>
          <w:lang w:bidi="fa-IR"/>
        </w:rPr>
        <w:t>َ</w:t>
      </w:r>
      <w:r w:rsidRPr="00C3465B">
        <w:rPr>
          <w:rtl/>
          <w:lang w:bidi="fa-IR"/>
        </w:rPr>
        <w:t xml:space="preserve"> أبو الدرداء وهو مغضب</w:t>
      </w:r>
      <w:r>
        <w:rPr>
          <w:rtl/>
          <w:lang w:bidi="fa-IR"/>
        </w:rPr>
        <w:t>:</w:t>
      </w:r>
      <w:r w:rsidRPr="00C3465B">
        <w:rPr>
          <w:rtl/>
          <w:lang w:bidi="fa-IR"/>
        </w:rPr>
        <w:t xml:space="preserve"> فقلت</w:t>
      </w:r>
      <w:r>
        <w:rPr>
          <w:rtl/>
          <w:lang w:bidi="fa-IR"/>
        </w:rPr>
        <w:t>:</w:t>
      </w:r>
      <w:r w:rsidRPr="00C3465B">
        <w:rPr>
          <w:rtl/>
          <w:lang w:bidi="fa-IR"/>
        </w:rPr>
        <w:t xml:space="preserve"> ما أغضبك</w:t>
      </w:r>
      <w:r>
        <w:rPr>
          <w:rtl/>
          <w:lang w:bidi="fa-IR"/>
        </w:rPr>
        <w:t>؟</w:t>
      </w:r>
      <w:r w:rsidRPr="00C3465B">
        <w:rPr>
          <w:rtl/>
          <w:lang w:bidi="fa-IR"/>
        </w:rPr>
        <w:t xml:space="preserve"> فقال</w:t>
      </w:r>
      <w:r>
        <w:rPr>
          <w:rtl/>
          <w:lang w:bidi="fa-IR"/>
        </w:rPr>
        <w:t>:</w:t>
      </w:r>
      <w:r w:rsidRPr="00C3465B">
        <w:rPr>
          <w:rtl/>
          <w:lang w:bidi="fa-IR"/>
        </w:rPr>
        <w:t xml:space="preserve"> والله ما أعرف من أمر محمّد </w:t>
      </w:r>
      <w:r w:rsidR="006600C0" w:rsidRPr="003D52F8">
        <w:rPr>
          <w:rtl/>
        </w:rPr>
        <w:t>صلى</w:t>
      </w:r>
      <w:r w:rsidR="006600C0">
        <w:rPr>
          <w:rFonts w:hint="cs"/>
          <w:rtl/>
        </w:rPr>
        <w:t xml:space="preserve"> </w:t>
      </w:r>
      <w:r w:rsidR="006600C0" w:rsidRPr="003D52F8">
        <w:rPr>
          <w:rtl/>
        </w:rPr>
        <w:t>‌الله‌</w:t>
      </w:r>
      <w:r w:rsidR="006600C0">
        <w:rPr>
          <w:rFonts w:hint="cs"/>
          <w:rtl/>
        </w:rPr>
        <w:t xml:space="preserve"> </w:t>
      </w:r>
      <w:r w:rsidR="006600C0" w:rsidRPr="003D52F8">
        <w:rPr>
          <w:rtl/>
        </w:rPr>
        <w:t>عليه‌</w:t>
      </w:r>
      <w:r w:rsidR="006600C0">
        <w:rPr>
          <w:rFonts w:hint="cs"/>
          <w:rtl/>
        </w:rPr>
        <w:t xml:space="preserve"> [ </w:t>
      </w:r>
      <w:r w:rsidR="006600C0" w:rsidRPr="003D52F8">
        <w:rPr>
          <w:rtl/>
        </w:rPr>
        <w:t>وآله‌</w:t>
      </w:r>
      <w:r w:rsidR="006600C0">
        <w:rPr>
          <w:rFonts w:hint="cs"/>
          <w:rtl/>
        </w:rPr>
        <w:t xml:space="preserve"> ] </w:t>
      </w:r>
      <w:r w:rsidR="006600C0" w:rsidRPr="003D52F8">
        <w:rPr>
          <w:rtl/>
        </w:rPr>
        <w:t>و</w:t>
      </w:r>
      <w:r w:rsidR="006600C0">
        <w:rPr>
          <w:rFonts w:hint="cs"/>
          <w:rtl/>
        </w:rPr>
        <w:t xml:space="preserve"> </w:t>
      </w:r>
      <w:r w:rsidR="006600C0" w:rsidRPr="003D52F8">
        <w:rPr>
          <w:rtl/>
        </w:rPr>
        <w:t>سل</w:t>
      </w:r>
      <w:r w:rsidR="006600C0">
        <w:rPr>
          <w:rFonts w:hint="cs"/>
          <w:rtl/>
        </w:rPr>
        <w:t>ّ</w:t>
      </w:r>
      <w:r w:rsidR="006600C0" w:rsidRPr="003D52F8">
        <w:rPr>
          <w:rtl/>
        </w:rPr>
        <w:t>م</w:t>
      </w:r>
      <w:r w:rsidR="006600C0" w:rsidRPr="00C3465B">
        <w:rPr>
          <w:rtl/>
          <w:lang w:bidi="fa-IR"/>
        </w:rPr>
        <w:t xml:space="preserve"> </w:t>
      </w:r>
      <w:r w:rsidRPr="00C3465B">
        <w:rPr>
          <w:rtl/>
          <w:lang w:bidi="fa-IR"/>
        </w:rPr>
        <w:t>شيئا</w:t>
      </w:r>
      <w:r w:rsidR="00A806C5">
        <w:rPr>
          <w:rFonts w:hint="cs"/>
          <w:rtl/>
          <w:lang w:bidi="fa-IR"/>
        </w:rPr>
        <w:t>ً</w:t>
      </w:r>
      <w:r w:rsidRPr="00C3465B">
        <w:rPr>
          <w:rtl/>
          <w:lang w:bidi="fa-IR"/>
        </w:rPr>
        <w:t xml:space="preserve"> إل</w:t>
      </w:r>
      <w:r w:rsidR="00A806C5">
        <w:rPr>
          <w:rFonts w:hint="cs"/>
          <w:rtl/>
          <w:lang w:bidi="fa-IR"/>
        </w:rPr>
        <w:t>ّ</w:t>
      </w:r>
      <w:r w:rsidRPr="00C3465B">
        <w:rPr>
          <w:rtl/>
          <w:lang w:bidi="fa-IR"/>
        </w:rPr>
        <w:t>ا أنّهم يصلّون جميعا</w:t>
      </w:r>
      <w:r w:rsidR="006600C0">
        <w:rPr>
          <w:rFonts w:hint="cs"/>
          <w:rtl/>
          <w:lang w:bidi="fa-IR"/>
        </w:rPr>
        <w:t>ً</w:t>
      </w:r>
      <w:r w:rsidRPr="00C3465B">
        <w:rPr>
          <w:rtl/>
          <w:lang w:bidi="fa-IR"/>
        </w:rPr>
        <w:t xml:space="preserve"> »</w:t>
      </w:r>
      <w:r>
        <w:rPr>
          <w:rtl/>
          <w:lang w:bidi="fa-IR"/>
        </w:rPr>
        <w:t>.</w:t>
      </w:r>
    </w:p>
    <w:p w:rsidR="00A41E48" w:rsidRPr="00C3465B" w:rsidRDefault="00A41E48" w:rsidP="00A41E48">
      <w:pPr>
        <w:pStyle w:val="libNormal"/>
        <w:rPr>
          <w:rtl/>
          <w:lang w:bidi="fa-IR"/>
        </w:rPr>
      </w:pPr>
      <w:r w:rsidRPr="00C3465B">
        <w:rPr>
          <w:rtl/>
          <w:lang w:bidi="fa-IR"/>
        </w:rPr>
        <w:t>ولو كان أبو الدرداء قد سمع</w:t>
      </w:r>
      <w:r>
        <w:rPr>
          <w:rFonts w:hint="cs"/>
          <w:rtl/>
          <w:lang w:bidi="fa-IR"/>
        </w:rPr>
        <w:t xml:space="preserve"> </w:t>
      </w:r>
      <w:r w:rsidRPr="00C3465B">
        <w:rPr>
          <w:rtl/>
        </w:rPr>
        <w:t xml:space="preserve">قوله </w:t>
      </w:r>
      <w:r w:rsidR="00F74B27" w:rsidRPr="003D52F8">
        <w:rPr>
          <w:rtl/>
        </w:rPr>
        <w:t>صلى</w:t>
      </w:r>
      <w:r w:rsidR="00F74B27">
        <w:rPr>
          <w:rFonts w:hint="cs"/>
          <w:rtl/>
        </w:rPr>
        <w:t xml:space="preserve"> </w:t>
      </w:r>
      <w:r w:rsidR="00F74B27" w:rsidRPr="003D52F8">
        <w:rPr>
          <w:rtl/>
        </w:rPr>
        <w:t>‌الله‌</w:t>
      </w:r>
      <w:r w:rsidR="00F74B27">
        <w:rPr>
          <w:rFonts w:hint="cs"/>
          <w:rtl/>
        </w:rPr>
        <w:t xml:space="preserve"> </w:t>
      </w:r>
      <w:r w:rsidR="00F74B27" w:rsidRPr="003D52F8">
        <w:rPr>
          <w:rtl/>
        </w:rPr>
        <w:t>عليه‌</w:t>
      </w:r>
      <w:r w:rsidR="00F74B27">
        <w:rPr>
          <w:rFonts w:hint="cs"/>
          <w:rtl/>
        </w:rPr>
        <w:t xml:space="preserve"> [ </w:t>
      </w:r>
      <w:r w:rsidR="00F74B27" w:rsidRPr="003D52F8">
        <w:rPr>
          <w:rtl/>
        </w:rPr>
        <w:t>وآله‌</w:t>
      </w:r>
      <w:r w:rsidR="00F74B27">
        <w:rPr>
          <w:rFonts w:hint="cs"/>
          <w:rtl/>
        </w:rPr>
        <w:t xml:space="preserve"> ] </w:t>
      </w:r>
      <w:r w:rsidR="00F74B27" w:rsidRPr="003D52F8">
        <w:rPr>
          <w:rtl/>
        </w:rPr>
        <w:t>و</w:t>
      </w:r>
      <w:r w:rsidR="00F74B27">
        <w:rPr>
          <w:rFonts w:hint="cs"/>
          <w:rtl/>
        </w:rPr>
        <w:t xml:space="preserve"> </w:t>
      </w:r>
      <w:r w:rsidR="00F74B27" w:rsidRPr="003D52F8">
        <w:rPr>
          <w:rtl/>
        </w:rPr>
        <w:t>سل</w:t>
      </w:r>
      <w:r w:rsidR="00F74B27">
        <w:rPr>
          <w:rFonts w:hint="cs"/>
          <w:rtl/>
        </w:rPr>
        <w:t>ّ</w:t>
      </w:r>
      <w:r w:rsidR="00F74B27" w:rsidRPr="003D52F8">
        <w:rPr>
          <w:rtl/>
        </w:rPr>
        <w:t>م</w:t>
      </w:r>
      <w:r>
        <w:rPr>
          <w:rtl/>
        </w:rPr>
        <w:t xml:space="preserve">: </w:t>
      </w:r>
      <w:r w:rsidRPr="00C3465B">
        <w:rPr>
          <w:rtl/>
        </w:rPr>
        <w:t>« اقتدوا</w:t>
      </w:r>
      <w:r>
        <w:rPr>
          <w:rtl/>
        </w:rPr>
        <w:t xml:space="preserve"> ..</w:t>
      </w:r>
      <w:r w:rsidRPr="00C3465B">
        <w:rPr>
          <w:rtl/>
        </w:rPr>
        <w:t>. »</w:t>
      </w:r>
      <w:r>
        <w:rPr>
          <w:rFonts w:hint="cs"/>
          <w:rtl/>
        </w:rPr>
        <w:t xml:space="preserve"> </w:t>
      </w:r>
      <w:r w:rsidRPr="00C3465B">
        <w:rPr>
          <w:rtl/>
          <w:lang w:bidi="fa-IR"/>
        </w:rPr>
        <w:t xml:space="preserve">لما قال هذا </w:t>
      </w:r>
      <w:r w:rsidR="00595CEA">
        <w:rPr>
          <w:rFonts w:hint="cs"/>
          <w:rtl/>
          <w:lang w:bidi="fa-IR"/>
        </w:rPr>
        <w:t>أ</w:t>
      </w:r>
      <w:r w:rsidRPr="00C3465B">
        <w:rPr>
          <w:rtl/>
          <w:lang w:bidi="fa-IR"/>
        </w:rPr>
        <w:t>لبتّة</w:t>
      </w:r>
      <w:r>
        <w:rPr>
          <w:rtl/>
          <w:lang w:bidi="fa-IR"/>
        </w:rPr>
        <w:t>!!</w:t>
      </w:r>
    </w:p>
    <w:p w:rsidR="0043598D" w:rsidRDefault="00A41E48" w:rsidP="00A41E48">
      <w:pPr>
        <w:pStyle w:val="Heading3Center"/>
        <w:rPr>
          <w:rtl/>
          <w:lang w:bidi="fa-IR"/>
        </w:rPr>
      </w:pPr>
      <w:bookmarkStart w:id="1280" w:name="_Toc320549651"/>
      <w:bookmarkStart w:id="1281" w:name="_Toc408483460"/>
      <w:bookmarkStart w:id="1282" w:name="_Toc95570959"/>
      <w:r w:rsidRPr="00C3465B">
        <w:rPr>
          <w:rtl/>
          <w:lang w:bidi="fa-IR"/>
        </w:rPr>
        <w:t>حديث أنس بن مالك</w:t>
      </w:r>
      <w:bookmarkEnd w:id="1280"/>
      <w:bookmarkEnd w:id="1281"/>
      <w:bookmarkEnd w:id="1282"/>
    </w:p>
    <w:p w:rsidR="0043598D" w:rsidRDefault="00A41E48" w:rsidP="00A41E48">
      <w:pPr>
        <w:pStyle w:val="libBold1"/>
        <w:rPr>
          <w:rtl/>
          <w:lang w:bidi="fa-IR"/>
        </w:rPr>
      </w:pPr>
      <w:r w:rsidRPr="00C3465B">
        <w:rPr>
          <w:rtl/>
          <w:lang w:bidi="fa-IR"/>
        </w:rPr>
        <w:t>قال جلال الدين السيوطي</w:t>
      </w:r>
      <w:r>
        <w:rPr>
          <w:rtl/>
          <w:lang w:bidi="fa-IR"/>
        </w:rPr>
        <w:t>:</w:t>
      </w:r>
    </w:p>
    <w:p w:rsidR="00A41E48" w:rsidRPr="00C3465B" w:rsidRDefault="00A41E48" w:rsidP="00A41E48">
      <w:pPr>
        <w:pStyle w:val="libNormal"/>
        <w:rPr>
          <w:rtl/>
          <w:lang w:bidi="fa-IR"/>
        </w:rPr>
      </w:pPr>
      <w:r w:rsidRPr="00C3465B">
        <w:rPr>
          <w:rtl/>
        </w:rPr>
        <w:t>« اقتدوا باللذين من بعدي من أصحابي أبي بكر وعمر</w:t>
      </w:r>
      <w:r>
        <w:rPr>
          <w:rtl/>
        </w:rPr>
        <w:t>،</w:t>
      </w:r>
      <w:r w:rsidRPr="00C3465B">
        <w:rPr>
          <w:rtl/>
        </w:rPr>
        <w:t xml:space="preserve"> واهتدوا بهدي عمّار</w:t>
      </w:r>
      <w:r>
        <w:rPr>
          <w:rtl/>
        </w:rPr>
        <w:t>،</w:t>
      </w:r>
      <w:r w:rsidRPr="00C3465B">
        <w:rPr>
          <w:rtl/>
        </w:rPr>
        <w:t xml:space="preserve"> وتمسّكوا بعهد ابن مسعود.</w:t>
      </w:r>
    </w:p>
    <w:p w:rsidR="00A41E48" w:rsidRPr="00C3465B" w:rsidRDefault="00A41E48" w:rsidP="00A41E48">
      <w:pPr>
        <w:pStyle w:val="libNormal"/>
        <w:rPr>
          <w:rtl/>
          <w:lang w:bidi="fa-IR"/>
        </w:rPr>
      </w:pPr>
      <w:r w:rsidRPr="00C3465B">
        <w:rPr>
          <w:rtl/>
        </w:rPr>
        <w:t>التّرمذي عن ابن مسعود</w:t>
      </w:r>
      <w:r>
        <w:rPr>
          <w:rtl/>
        </w:rPr>
        <w:t>،</w:t>
      </w:r>
      <w:r w:rsidRPr="00C3465B">
        <w:rPr>
          <w:rtl/>
        </w:rPr>
        <w:t xml:space="preserve"> الروياني عن حذيفة</w:t>
      </w:r>
      <w:r>
        <w:rPr>
          <w:rtl/>
        </w:rPr>
        <w:t>،</w:t>
      </w:r>
      <w:r w:rsidRPr="00C3465B">
        <w:rPr>
          <w:rtl/>
        </w:rPr>
        <w:t xml:space="preserve"> ابن عديّ في الكامل عن أنس </w:t>
      </w:r>
      <w:r w:rsidRPr="00BE597A">
        <w:rPr>
          <w:rStyle w:val="libFootnotenumChar"/>
          <w:rtl/>
        </w:rPr>
        <w:t>(2)</w:t>
      </w:r>
      <w:r>
        <w:rPr>
          <w:rFonts w:hint="cs"/>
          <w:rtl/>
        </w:rPr>
        <w:t>.</w:t>
      </w:r>
    </w:p>
    <w:p w:rsidR="0043598D" w:rsidRDefault="00A41E48" w:rsidP="00A41E48">
      <w:pPr>
        <w:pStyle w:val="libBold1"/>
        <w:rPr>
          <w:rtl/>
          <w:lang w:bidi="fa-IR"/>
        </w:rPr>
      </w:pPr>
      <w:r w:rsidRPr="00C3465B">
        <w:rPr>
          <w:rtl/>
          <w:lang w:bidi="fa-IR"/>
        </w:rPr>
        <w:t>نقد السند</w:t>
      </w:r>
      <w:r>
        <w:rPr>
          <w:rtl/>
          <w:lang w:bidi="fa-IR"/>
        </w:rPr>
        <w:t>:</w:t>
      </w:r>
    </w:p>
    <w:p w:rsidR="00A41E48" w:rsidRPr="00C3465B" w:rsidRDefault="00A41E48" w:rsidP="00A41E48">
      <w:pPr>
        <w:pStyle w:val="libNormal"/>
        <w:rPr>
          <w:rtl/>
          <w:lang w:bidi="fa-IR"/>
        </w:rPr>
      </w:pPr>
      <w:r w:rsidRPr="00C3465B">
        <w:rPr>
          <w:rtl/>
          <w:lang w:bidi="fa-IR"/>
        </w:rPr>
        <w:t>فأمّا حديث ابن مسعود</w:t>
      </w:r>
      <w:r>
        <w:rPr>
          <w:rtl/>
          <w:lang w:bidi="fa-IR"/>
        </w:rPr>
        <w:t>:</w:t>
      </w:r>
      <w:r w:rsidRPr="00C3465B">
        <w:rPr>
          <w:rtl/>
          <w:lang w:bidi="fa-IR"/>
        </w:rPr>
        <w:t xml:space="preserve"> فإنّ التّرمذي ضعّفه بعد أن رواه كما تقدّم.</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مجمع الزوائد 9 / 53.</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الجامع الصغير بشرح المناوي 1 / 56.</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وأمّا حديث حذيفة فقد ثبت ضعف جميع طرقه</w:t>
      </w:r>
      <w:r>
        <w:rPr>
          <w:rtl/>
          <w:lang w:bidi="fa-IR"/>
        </w:rPr>
        <w:t xml:space="preserve"> ..</w:t>
      </w:r>
      <w:r w:rsidRPr="00C3465B">
        <w:rPr>
          <w:rtl/>
          <w:lang w:bidi="fa-IR"/>
        </w:rPr>
        <w:t>. كما تقدّ</w:t>
      </w:r>
      <w:r w:rsidR="003A5439">
        <w:rPr>
          <w:rFonts w:hint="cs"/>
          <w:rtl/>
          <w:lang w:bidi="fa-IR"/>
        </w:rPr>
        <w:t>َ</w:t>
      </w:r>
      <w:r w:rsidRPr="00C3465B">
        <w:rPr>
          <w:rtl/>
          <w:lang w:bidi="fa-IR"/>
        </w:rPr>
        <w:t>م أيضا</w:t>
      </w:r>
      <w:r w:rsidR="003A5439">
        <w:rPr>
          <w:rFonts w:hint="cs"/>
          <w:rtl/>
          <w:lang w:bidi="fa-IR"/>
        </w:rPr>
        <w:t>ً</w:t>
      </w:r>
      <w:r w:rsidRPr="00C3465B">
        <w:rPr>
          <w:rtl/>
          <w:lang w:bidi="fa-IR"/>
        </w:rPr>
        <w:t>.</w:t>
      </w:r>
    </w:p>
    <w:p w:rsidR="00A41E48" w:rsidRPr="00C3465B" w:rsidRDefault="00A41E48" w:rsidP="00A41E48">
      <w:pPr>
        <w:pStyle w:val="libNormal"/>
        <w:rPr>
          <w:rtl/>
          <w:lang w:bidi="fa-IR"/>
        </w:rPr>
      </w:pPr>
      <w:r w:rsidRPr="00C3465B">
        <w:rPr>
          <w:rtl/>
          <w:lang w:bidi="fa-IR"/>
        </w:rPr>
        <w:t>وأمّا</w:t>
      </w:r>
      <w:r>
        <w:rPr>
          <w:rFonts w:hint="cs"/>
          <w:rtl/>
          <w:lang w:bidi="fa-IR"/>
        </w:rPr>
        <w:t xml:space="preserve"> </w:t>
      </w:r>
      <w:r w:rsidRPr="00C3465B">
        <w:rPr>
          <w:rtl/>
        </w:rPr>
        <w:t>حديث أنس</w:t>
      </w:r>
      <w:r>
        <w:rPr>
          <w:rtl/>
        </w:rPr>
        <w:t>،</w:t>
      </w:r>
      <w:r w:rsidRPr="00C3465B">
        <w:rPr>
          <w:rtl/>
        </w:rPr>
        <w:t xml:space="preserve"> فقد جاء في « الكامل » لابن عديّ ما نصّه</w:t>
      </w:r>
      <w:r>
        <w:rPr>
          <w:rtl/>
        </w:rPr>
        <w:t>:</w:t>
      </w:r>
      <w:r w:rsidRPr="00C3465B">
        <w:rPr>
          <w:rtl/>
        </w:rPr>
        <w:t xml:space="preserve"> « ح</w:t>
      </w:r>
      <w:r w:rsidR="006C6FAA">
        <w:rPr>
          <w:rFonts w:hint="cs"/>
          <w:rtl/>
        </w:rPr>
        <w:t>َ</w:t>
      </w:r>
      <w:r w:rsidRPr="00C3465B">
        <w:rPr>
          <w:rtl/>
        </w:rPr>
        <w:t>مّاد بن دليل. قاضي المدائن. يكنّى أبا زيد. حدّثنا علي بن الحسين بن سليمان</w:t>
      </w:r>
      <w:r>
        <w:rPr>
          <w:rtl/>
        </w:rPr>
        <w:t>،</w:t>
      </w:r>
      <w:r w:rsidRPr="00C3465B">
        <w:rPr>
          <w:rtl/>
        </w:rPr>
        <w:t xml:space="preserve"> ثنا أحمد ابن محمد بن المعلّى الآدمي</w:t>
      </w:r>
      <w:r>
        <w:rPr>
          <w:rtl/>
        </w:rPr>
        <w:t>،</w:t>
      </w:r>
      <w:r w:rsidRPr="00C3465B">
        <w:rPr>
          <w:rtl/>
        </w:rPr>
        <w:t xml:space="preserve"> ثنا مسلم بن صالح أبو رجاء</w:t>
      </w:r>
      <w:r>
        <w:rPr>
          <w:rtl/>
        </w:rPr>
        <w:t>،</w:t>
      </w:r>
      <w:r w:rsidRPr="00C3465B">
        <w:rPr>
          <w:rtl/>
        </w:rPr>
        <w:t xml:space="preserve"> ثنا حمّاد بن دليل</w:t>
      </w:r>
      <w:r>
        <w:rPr>
          <w:rtl/>
        </w:rPr>
        <w:t>،</w:t>
      </w:r>
      <w:r w:rsidRPr="00C3465B">
        <w:rPr>
          <w:rtl/>
        </w:rPr>
        <w:t xml:space="preserve"> عن عمر بن نافع</w:t>
      </w:r>
      <w:r>
        <w:rPr>
          <w:rtl/>
        </w:rPr>
        <w:t>،</w:t>
      </w:r>
      <w:r w:rsidRPr="00C3465B">
        <w:rPr>
          <w:rtl/>
        </w:rPr>
        <w:t xml:space="preserve"> عن عمرو بن هرم</w:t>
      </w:r>
      <w:r>
        <w:rPr>
          <w:rtl/>
        </w:rPr>
        <w:t>،</w:t>
      </w:r>
      <w:r w:rsidRPr="00C3465B">
        <w:rPr>
          <w:rtl/>
        </w:rPr>
        <w:t xml:space="preserve"> قال</w:t>
      </w:r>
      <w:r>
        <w:rPr>
          <w:rtl/>
        </w:rPr>
        <w:t>:</w:t>
      </w:r>
      <w:r w:rsidRPr="00C3465B">
        <w:rPr>
          <w:rtl/>
        </w:rPr>
        <w:t xml:space="preserve"> د</w:t>
      </w:r>
      <w:r w:rsidR="006C6FAA">
        <w:rPr>
          <w:rFonts w:hint="cs"/>
          <w:rtl/>
        </w:rPr>
        <w:t>َ</w:t>
      </w:r>
      <w:r w:rsidRPr="00C3465B">
        <w:rPr>
          <w:rtl/>
        </w:rPr>
        <w:t>خلت أنا وجابر بن زيد على أنس ابن مالك فقال</w:t>
      </w:r>
      <w:r>
        <w:rPr>
          <w:rtl/>
        </w:rPr>
        <w:t>:</w:t>
      </w:r>
      <w:r w:rsidRPr="00C3465B">
        <w:rPr>
          <w:rtl/>
        </w:rPr>
        <w:t xml:space="preserve"> قال رسول الله </w:t>
      </w:r>
      <w:r w:rsidR="004B61DD" w:rsidRPr="003D52F8">
        <w:rPr>
          <w:rtl/>
        </w:rPr>
        <w:t>صلى</w:t>
      </w:r>
      <w:r w:rsidR="004B61DD">
        <w:rPr>
          <w:rFonts w:hint="cs"/>
          <w:rtl/>
        </w:rPr>
        <w:t xml:space="preserve"> </w:t>
      </w:r>
      <w:r w:rsidR="004B61DD" w:rsidRPr="003D52F8">
        <w:rPr>
          <w:rtl/>
        </w:rPr>
        <w:t>‌الله‌</w:t>
      </w:r>
      <w:r w:rsidR="004B61DD">
        <w:rPr>
          <w:rFonts w:hint="cs"/>
          <w:rtl/>
        </w:rPr>
        <w:t xml:space="preserve"> </w:t>
      </w:r>
      <w:r w:rsidR="004B61DD" w:rsidRPr="003D52F8">
        <w:rPr>
          <w:rtl/>
        </w:rPr>
        <w:t>عليه‌</w:t>
      </w:r>
      <w:r w:rsidR="004B61DD">
        <w:rPr>
          <w:rFonts w:hint="cs"/>
          <w:rtl/>
        </w:rPr>
        <w:t xml:space="preserve"> [ </w:t>
      </w:r>
      <w:r w:rsidR="004B61DD" w:rsidRPr="003D52F8">
        <w:rPr>
          <w:rtl/>
        </w:rPr>
        <w:t>وآله‌</w:t>
      </w:r>
      <w:r w:rsidR="004B61DD">
        <w:rPr>
          <w:rFonts w:hint="cs"/>
          <w:rtl/>
        </w:rPr>
        <w:t xml:space="preserve"> ] </w:t>
      </w:r>
      <w:r w:rsidR="004B61DD" w:rsidRPr="003D52F8">
        <w:rPr>
          <w:rtl/>
        </w:rPr>
        <w:t>و</w:t>
      </w:r>
      <w:r w:rsidR="004B61DD">
        <w:rPr>
          <w:rFonts w:hint="cs"/>
          <w:rtl/>
        </w:rPr>
        <w:t xml:space="preserve"> </w:t>
      </w:r>
      <w:r w:rsidR="004B61DD" w:rsidRPr="003D52F8">
        <w:rPr>
          <w:rtl/>
        </w:rPr>
        <w:t>سل</w:t>
      </w:r>
      <w:r w:rsidR="004B61DD">
        <w:rPr>
          <w:rFonts w:hint="cs"/>
          <w:rtl/>
        </w:rPr>
        <w:t>ّ</w:t>
      </w:r>
      <w:r w:rsidR="004B61DD" w:rsidRPr="003D52F8">
        <w:rPr>
          <w:rtl/>
        </w:rPr>
        <w:t>م</w:t>
      </w:r>
      <w:r>
        <w:rPr>
          <w:rtl/>
        </w:rPr>
        <w:t xml:space="preserve">: </w:t>
      </w:r>
      <w:r w:rsidRPr="00C3465B">
        <w:rPr>
          <w:rtl/>
        </w:rPr>
        <w:t xml:space="preserve">اقتدوا باللذين من بعدي أبو بكر </w:t>
      </w:r>
      <w:r w:rsidRPr="00BE597A">
        <w:rPr>
          <w:rStyle w:val="libFootnotenumChar"/>
          <w:rtl/>
        </w:rPr>
        <w:t>(1)</w:t>
      </w:r>
      <w:r w:rsidRPr="00C3465B">
        <w:rPr>
          <w:rtl/>
        </w:rPr>
        <w:t xml:space="preserve"> وعمر</w:t>
      </w:r>
      <w:r>
        <w:rPr>
          <w:rtl/>
        </w:rPr>
        <w:t>،</w:t>
      </w:r>
      <w:r w:rsidRPr="00C3465B">
        <w:rPr>
          <w:rtl/>
        </w:rPr>
        <w:t xml:space="preserve"> وتمسّكوا بعهد ابن ا</w:t>
      </w:r>
      <w:r w:rsidR="0053784B">
        <w:rPr>
          <w:rFonts w:hint="cs"/>
          <w:rtl/>
        </w:rPr>
        <w:t>ُ</w:t>
      </w:r>
      <w:r w:rsidRPr="00C3465B">
        <w:rPr>
          <w:rtl/>
        </w:rPr>
        <w:t>مّ عبد</w:t>
      </w:r>
      <w:r>
        <w:rPr>
          <w:rtl/>
        </w:rPr>
        <w:t>،</w:t>
      </w:r>
      <w:r w:rsidRPr="00C3465B">
        <w:rPr>
          <w:rtl/>
        </w:rPr>
        <w:t xml:space="preserve"> واهتدوا بهدي عمّار.</w:t>
      </w:r>
    </w:p>
    <w:p w:rsidR="00A41E48" w:rsidRPr="00C3465B" w:rsidRDefault="00A41E48" w:rsidP="00A41E48">
      <w:pPr>
        <w:pStyle w:val="libNormal"/>
        <w:rPr>
          <w:rtl/>
          <w:lang w:bidi="fa-IR"/>
        </w:rPr>
      </w:pPr>
      <w:r w:rsidRPr="00C3465B">
        <w:rPr>
          <w:rtl/>
        </w:rPr>
        <w:t>ثنا محمد بن عبد الحميد الفرغاني</w:t>
      </w:r>
      <w:r>
        <w:rPr>
          <w:rtl/>
        </w:rPr>
        <w:t>،</w:t>
      </w:r>
      <w:r w:rsidRPr="00C3465B">
        <w:rPr>
          <w:rtl/>
        </w:rPr>
        <w:t xml:space="preserve"> ثنا صالح بن حكيم البصري</w:t>
      </w:r>
      <w:r>
        <w:rPr>
          <w:rtl/>
        </w:rPr>
        <w:t>،</w:t>
      </w:r>
      <w:r w:rsidRPr="00C3465B">
        <w:rPr>
          <w:rtl/>
        </w:rPr>
        <w:t xml:space="preserve"> ثنا أبو رجاء مسلم بن صالح</w:t>
      </w:r>
      <w:r>
        <w:rPr>
          <w:rtl/>
        </w:rPr>
        <w:t>،</w:t>
      </w:r>
      <w:r w:rsidRPr="00C3465B">
        <w:rPr>
          <w:rtl/>
        </w:rPr>
        <w:t xml:space="preserve"> ثنا أبو زيد قاضي المدائن حمّاد بن دليل</w:t>
      </w:r>
      <w:r>
        <w:rPr>
          <w:rtl/>
        </w:rPr>
        <w:t>،</w:t>
      </w:r>
      <w:r w:rsidRPr="00C3465B">
        <w:rPr>
          <w:rtl/>
        </w:rPr>
        <w:t xml:space="preserve"> عن عمر بن نافع. فذكر بإسناده نحوه.</w:t>
      </w:r>
    </w:p>
    <w:p w:rsidR="00A41E48" w:rsidRPr="00C3465B" w:rsidRDefault="00A41E48" w:rsidP="00A41E48">
      <w:pPr>
        <w:pStyle w:val="libNormal"/>
        <w:rPr>
          <w:rtl/>
          <w:lang w:bidi="fa-IR"/>
        </w:rPr>
      </w:pPr>
      <w:r w:rsidRPr="00C3465B">
        <w:rPr>
          <w:rtl/>
        </w:rPr>
        <w:t>ثنا محمد بن سعيد الحراني</w:t>
      </w:r>
      <w:r>
        <w:rPr>
          <w:rtl/>
        </w:rPr>
        <w:t>،</w:t>
      </w:r>
      <w:r w:rsidRPr="00C3465B">
        <w:rPr>
          <w:rtl/>
        </w:rPr>
        <w:t xml:space="preserve"> ثنا جعفر بن محمد بن الصباح</w:t>
      </w:r>
      <w:r>
        <w:rPr>
          <w:rtl/>
        </w:rPr>
        <w:t>،</w:t>
      </w:r>
      <w:r w:rsidRPr="00C3465B">
        <w:rPr>
          <w:rtl/>
        </w:rPr>
        <w:t xml:space="preserve"> ثنا مسلم بن صالح البصري. فذكر بإسناده نحوه.</w:t>
      </w:r>
    </w:p>
    <w:p w:rsidR="00A41E48" w:rsidRPr="00C3465B" w:rsidRDefault="00A41E48" w:rsidP="00A41E48">
      <w:pPr>
        <w:pStyle w:val="libNormal"/>
        <w:rPr>
          <w:rtl/>
          <w:lang w:bidi="fa-IR"/>
        </w:rPr>
      </w:pPr>
      <w:r w:rsidRPr="00C3465B">
        <w:rPr>
          <w:rtl/>
        </w:rPr>
        <w:t>ثنا علي بن الحسن بن سليمان</w:t>
      </w:r>
      <w:r>
        <w:rPr>
          <w:rtl/>
        </w:rPr>
        <w:t>،</w:t>
      </w:r>
      <w:r w:rsidRPr="00C3465B">
        <w:rPr>
          <w:rtl/>
        </w:rPr>
        <w:t xml:space="preserve"> ثنا أحمد بن محمد المعلّى الآدمي</w:t>
      </w:r>
      <w:r>
        <w:rPr>
          <w:rtl/>
        </w:rPr>
        <w:t>،</w:t>
      </w:r>
      <w:r w:rsidRPr="00C3465B">
        <w:rPr>
          <w:rtl/>
        </w:rPr>
        <w:t xml:space="preserve"> ثنا مسلم ابن صالح</w:t>
      </w:r>
      <w:r>
        <w:rPr>
          <w:rtl/>
        </w:rPr>
        <w:t>،</w:t>
      </w:r>
      <w:r w:rsidRPr="00C3465B">
        <w:rPr>
          <w:rtl/>
        </w:rPr>
        <w:t xml:space="preserve"> ثنا حمّاد بن دليل</w:t>
      </w:r>
      <w:r>
        <w:rPr>
          <w:rtl/>
        </w:rPr>
        <w:t>،</w:t>
      </w:r>
      <w:r w:rsidRPr="00C3465B">
        <w:rPr>
          <w:rtl/>
        </w:rPr>
        <w:t xml:space="preserve"> عن عمر بن نافع</w:t>
      </w:r>
      <w:r>
        <w:rPr>
          <w:rtl/>
        </w:rPr>
        <w:t>،</w:t>
      </w:r>
      <w:r w:rsidRPr="00C3465B">
        <w:rPr>
          <w:rtl/>
        </w:rPr>
        <w:t xml:space="preserve"> عن عمرو بن هرم</w:t>
      </w:r>
      <w:r>
        <w:rPr>
          <w:rtl/>
        </w:rPr>
        <w:t>،</w:t>
      </w:r>
      <w:r w:rsidRPr="00C3465B">
        <w:rPr>
          <w:rtl/>
        </w:rPr>
        <w:t xml:space="preserve"> عن ربعي</w:t>
      </w:r>
      <w:r>
        <w:rPr>
          <w:rtl/>
        </w:rPr>
        <w:t>،</w:t>
      </w:r>
      <w:r w:rsidRPr="00C3465B">
        <w:rPr>
          <w:rtl/>
        </w:rPr>
        <w:t xml:space="preserve"> عن حذيفة</w:t>
      </w:r>
      <w:r>
        <w:rPr>
          <w:rtl/>
        </w:rPr>
        <w:t>،</w:t>
      </w:r>
      <w:r w:rsidRPr="00C3465B">
        <w:rPr>
          <w:rtl/>
        </w:rPr>
        <w:t xml:space="preserve"> عن النبي صلّى الله عليه [ وآله ] نحوه.</w:t>
      </w:r>
    </w:p>
    <w:p w:rsidR="00A41E48" w:rsidRPr="00C3465B" w:rsidRDefault="00A41E48" w:rsidP="00A41E48">
      <w:pPr>
        <w:pStyle w:val="libNormal"/>
        <w:rPr>
          <w:rtl/>
          <w:lang w:bidi="fa-IR"/>
        </w:rPr>
      </w:pPr>
      <w:r w:rsidRPr="00C3465B">
        <w:rPr>
          <w:rtl/>
          <w:lang w:bidi="fa-IR"/>
        </w:rPr>
        <w:t>قال ابن عديّ</w:t>
      </w:r>
      <w:r>
        <w:rPr>
          <w:rtl/>
          <w:lang w:bidi="fa-IR"/>
        </w:rPr>
        <w:t>:</w:t>
      </w:r>
      <w:r w:rsidRPr="00C3465B">
        <w:rPr>
          <w:rtl/>
          <w:lang w:bidi="fa-IR"/>
        </w:rPr>
        <w:t xml:space="preserve"> وحمّاد بن دليل هذا قليل الرّواية. وهذا الحديث قد روى له حمّاد بن دليل إسنادين. ولا يروي هذين الإ</w:t>
      </w:r>
      <w:r w:rsidR="00FB4E4D">
        <w:rPr>
          <w:rFonts w:hint="cs"/>
          <w:rtl/>
          <w:lang w:bidi="fa-IR"/>
        </w:rPr>
        <w:t>ِ</w:t>
      </w:r>
      <w:r w:rsidRPr="00C3465B">
        <w:rPr>
          <w:rtl/>
          <w:lang w:bidi="fa-IR"/>
        </w:rPr>
        <w:t>سنادين غير حمّاد بن دليل »</w:t>
      </w:r>
      <w:r>
        <w:rPr>
          <w:rtl/>
          <w:lang w:bidi="fa-IR"/>
        </w:rPr>
        <w:t>.</w:t>
      </w:r>
    </w:p>
    <w:p w:rsidR="00A41E48" w:rsidRPr="00C3465B" w:rsidRDefault="00FB4E4D" w:rsidP="00A41E48">
      <w:pPr>
        <w:pStyle w:val="libNormal"/>
        <w:rPr>
          <w:rtl/>
          <w:lang w:bidi="fa-IR"/>
        </w:rPr>
      </w:pPr>
      <w:r>
        <w:rPr>
          <w:rFonts w:hint="cs"/>
          <w:rtl/>
          <w:lang w:bidi="fa-IR"/>
        </w:rPr>
        <w:t>إ</w:t>
      </w:r>
      <w:r w:rsidR="00A41E48" w:rsidRPr="00C3465B">
        <w:rPr>
          <w:rtl/>
          <w:lang w:bidi="fa-IR"/>
        </w:rPr>
        <w:t xml:space="preserve">نتهى بطوله </w:t>
      </w:r>
      <w:r w:rsidR="00A41E48" w:rsidRPr="00BE597A">
        <w:rPr>
          <w:rStyle w:val="libFootnotenumChar"/>
          <w:rtl/>
        </w:rPr>
        <w:t>(2)</w:t>
      </w:r>
      <w:r w:rsidR="00A41E48">
        <w:rPr>
          <w:rtl/>
          <w:lang w:bidi="fa-IR"/>
        </w:rPr>
        <w:t>.</w:t>
      </w:r>
    </w:p>
    <w:p w:rsidR="0043598D" w:rsidRDefault="00A41E48" w:rsidP="00A41E48">
      <w:pPr>
        <w:pStyle w:val="libBold1"/>
        <w:rPr>
          <w:rtl/>
          <w:lang w:bidi="fa-IR"/>
        </w:rPr>
      </w:pPr>
      <w:r w:rsidRPr="00C3465B">
        <w:rPr>
          <w:rtl/>
          <w:lang w:bidi="fa-IR"/>
        </w:rPr>
        <w:t>نقد السند</w:t>
      </w:r>
      <w:r>
        <w:rPr>
          <w:rtl/>
          <w:lang w:bidi="fa-IR"/>
        </w:rPr>
        <w:t>:</w:t>
      </w:r>
    </w:p>
    <w:p w:rsidR="00A41E48" w:rsidRPr="00C3465B" w:rsidRDefault="00A41E48" w:rsidP="00A41E48">
      <w:pPr>
        <w:pStyle w:val="libNormal"/>
        <w:rPr>
          <w:rtl/>
          <w:lang w:bidi="fa-IR"/>
        </w:rPr>
      </w:pPr>
      <w:r w:rsidRPr="00C3465B">
        <w:rPr>
          <w:rtl/>
          <w:lang w:bidi="fa-IR"/>
        </w:rPr>
        <w:t>في جميع هذه الأسانيد</w:t>
      </w:r>
      <w:r>
        <w:rPr>
          <w:rtl/>
          <w:lang w:bidi="fa-IR"/>
        </w:rPr>
        <w:t>:</w:t>
      </w:r>
      <w:r w:rsidRPr="00C3465B">
        <w:rPr>
          <w:rtl/>
          <w:lang w:bidi="fa-IR"/>
        </w:rPr>
        <w:t xml:space="preserve"> مسلم بن صالح</w:t>
      </w:r>
      <w:r>
        <w:rPr>
          <w:rtl/>
          <w:lang w:bidi="fa-IR"/>
        </w:rPr>
        <w:t>،</w:t>
      </w:r>
      <w:r w:rsidRPr="00C3465B">
        <w:rPr>
          <w:rtl/>
          <w:lang w:bidi="fa-IR"/>
        </w:rPr>
        <w:t xml:space="preserve"> عن حمّاد بن دليل</w:t>
      </w:r>
      <w:r>
        <w:rPr>
          <w:rtl/>
          <w:lang w:bidi="fa-IR"/>
        </w:rPr>
        <w:t>،</w:t>
      </w:r>
      <w:r w:rsidRPr="00C3465B">
        <w:rPr>
          <w:rtl/>
          <w:lang w:bidi="fa-IR"/>
        </w:rPr>
        <w:t xml:space="preserve"> عن عمر</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كذا.</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الكامل 2 / 666.</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ابن نافع</w:t>
      </w:r>
      <w:r>
        <w:rPr>
          <w:rtl/>
          <w:lang w:bidi="fa-IR"/>
        </w:rPr>
        <w:t>،</w:t>
      </w:r>
      <w:r w:rsidRPr="00C3465B">
        <w:rPr>
          <w:rtl/>
          <w:lang w:bidi="fa-IR"/>
        </w:rPr>
        <w:t xml:space="preserve"> عن عمرو بن هرم.</w:t>
      </w:r>
    </w:p>
    <w:p w:rsidR="00A41E48" w:rsidRPr="00C3465B" w:rsidRDefault="00A41E48" w:rsidP="00A41E48">
      <w:pPr>
        <w:pStyle w:val="libNormal"/>
        <w:rPr>
          <w:rtl/>
          <w:lang w:bidi="fa-IR"/>
        </w:rPr>
      </w:pPr>
      <w:r w:rsidRPr="00C3465B">
        <w:rPr>
          <w:rtl/>
          <w:lang w:bidi="fa-IR"/>
        </w:rPr>
        <w:t>أمّا « عمرو بن هرم » فقد عرفت أنّه مقدوح مطعون فيه.</w:t>
      </w:r>
    </w:p>
    <w:p w:rsidR="00A41E48" w:rsidRPr="00C3465B" w:rsidRDefault="00A41E48" w:rsidP="00A41E48">
      <w:pPr>
        <w:pStyle w:val="libNormal"/>
        <w:rPr>
          <w:rtl/>
          <w:lang w:bidi="fa-IR"/>
        </w:rPr>
      </w:pPr>
      <w:r w:rsidRPr="00C3465B">
        <w:rPr>
          <w:rtl/>
          <w:lang w:bidi="fa-IR"/>
        </w:rPr>
        <w:t>وأمّا « عمر بن نافع » فعن يحيى بن معين</w:t>
      </w:r>
      <w:r>
        <w:rPr>
          <w:rtl/>
          <w:lang w:bidi="fa-IR"/>
        </w:rPr>
        <w:t>:</w:t>
      </w:r>
      <w:r w:rsidRPr="00C3465B">
        <w:rPr>
          <w:rtl/>
          <w:lang w:bidi="fa-IR"/>
        </w:rPr>
        <w:t xml:space="preserve"> حديثه ليس بشيء </w:t>
      </w:r>
      <w:r w:rsidRPr="00BE597A">
        <w:rPr>
          <w:rStyle w:val="libFootnotenumChar"/>
          <w:rtl/>
        </w:rPr>
        <w:t>(1)</w:t>
      </w:r>
      <w:r>
        <w:rPr>
          <w:rtl/>
          <w:lang w:bidi="fa-IR"/>
        </w:rPr>
        <w:t>،</w:t>
      </w:r>
      <w:r w:rsidRPr="00C3465B">
        <w:rPr>
          <w:rtl/>
          <w:lang w:bidi="fa-IR"/>
        </w:rPr>
        <w:t xml:space="preserve"> وعن ابن سعد</w:t>
      </w:r>
      <w:r>
        <w:rPr>
          <w:rtl/>
          <w:lang w:bidi="fa-IR"/>
        </w:rPr>
        <w:t>:</w:t>
      </w:r>
      <w:r w:rsidRPr="00C3465B">
        <w:rPr>
          <w:rtl/>
          <w:lang w:bidi="fa-IR"/>
        </w:rPr>
        <w:t xml:space="preserve"> لا يحتجّ بحديثه </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 xml:space="preserve">وأمّا « حمّاد بن دليل » فقد أورده ابن عديّ في ( الكامل في الضعفاء ) والذهبي في ( المغني في الضعفاء ) </w:t>
      </w:r>
      <w:r w:rsidRPr="00BE597A">
        <w:rPr>
          <w:rStyle w:val="libFootnotenumChar"/>
          <w:rtl/>
        </w:rPr>
        <w:t>(3)</w:t>
      </w:r>
      <w:r w:rsidRPr="00C3465B">
        <w:rPr>
          <w:rtl/>
          <w:lang w:bidi="fa-IR"/>
        </w:rPr>
        <w:t xml:space="preserve"> وفي ( ميزان الاعتدال في نقد الرجال ) وأضاف</w:t>
      </w:r>
      <w:r>
        <w:rPr>
          <w:rtl/>
          <w:lang w:bidi="fa-IR"/>
        </w:rPr>
        <w:t>:</w:t>
      </w:r>
      <w:r w:rsidRPr="00C3465B">
        <w:rPr>
          <w:rtl/>
          <w:lang w:bidi="fa-IR"/>
        </w:rPr>
        <w:t xml:space="preserve"> « ضعّفه أبو الفتح الأزدي وغيره » </w:t>
      </w:r>
      <w:r w:rsidRPr="00BE597A">
        <w:rPr>
          <w:rStyle w:val="libFootnotenumChar"/>
          <w:rtl/>
        </w:rPr>
        <w:t>(4)</w:t>
      </w:r>
      <w:r w:rsidRPr="00C3465B">
        <w:rPr>
          <w:rtl/>
          <w:lang w:bidi="fa-IR"/>
        </w:rPr>
        <w:t xml:space="preserve"> وابن الجوزي في ( الضعفاء ) </w:t>
      </w:r>
      <w:r w:rsidRPr="00BE597A">
        <w:rPr>
          <w:rStyle w:val="libFootnotenumChar"/>
          <w:rtl/>
        </w:rPr>
        <w:t>(5)</w:t>
      </w:r>
      <w:r>
        <w:rPr>
          <w:rtl/>
          <w:lang w:bidi="fa-IR"/>
        </w:rPr>
        <w:t>.</w:t>
      </w:r>
    </w:p>
    <w:p w:rsidR="00A41E48" w:rsidRPr="00C3465B" w:rsidRDefault="00A41E48" w:rsidP="00A41E48">
      <w:pPr>
        <w:pStyle w:val="libNormal"/>
        <w:rPr>
          <w:rtl/>
          <w:lang w:bidi="fa-IR"/>
        </w:rPr>
      </w:pPr>
      <w:r w:rsidRPr="00C3465B">
        <w:rPr>
          <w:rtl/>
          <w:lang w:bidi="fa-IR"/>
        </w:rPr>
        <w:t>وأمّا « مسلم بن صالح » فلم أعرفه حتى الآن.</w:t>
      </w:r>
    </w:p>
    <w:p w:rsidR="00A41E48" w:rsidRPr="00C3465B" w:rsidRDefault="00A41E48" w:rsidP="00A41E48">
      <w:pPr>
        <w:pStyle w:val="Heading3Center"/>
        <w:rPr>
          <w:rtl/>
          <w:lang w:bidi="fa-IR"/>
        </w:rPr>
      </w:pPr>
      <w:bookmarkStart w:id="1283" w:name="_Toc320549652"/>
      <w:bookmarkStart w:id="1284" w:name="_Toc408483461"/>
      <w:bookmarkStart w:id="1285" w:name="_Toc95570960"/>
      <w:r w:rsidRPr="00C3465B">
        <w:rPr>
          <w:rtl/>
          <w:lang w:bidi="fa-IR"/>
        </w:rPr>
        <w:t>حديث عبد الله بن عمر</w:t>
      </w:r>
      <w:bookmarkEnd w:id="1283"/>
      <w:bookmarkEnd w:id="1284"/>
      <w:bookmarkEnd w:id="1285"/>
    </w:p>
    <w:p w:rsidR="0043598D" w:rsidRDefault="00A41E48" w:rsidP="00A41E48">
      <w:pPr>
        <w:pStyle w:val="libBold1"/>
        <w:rPr>
          <w:rtl/>
          <w:lang w:bidi="fa-IR"/>
        </w:rPr>
      </w:pPr>
      <w:r w:rsidRPr="00C3465B">
        <w:rPr>
          <w:rtl/>
          <w:lang w:bidi="fa-IR"/>
        </w:rPr>
        <w:t>رواه الذهبي حيث قال</w:t>
      </w:r>
      <w:r>
        <w:rPr>
          <w:rtl/>
          <w:lang w:bidi="fa-IR"/>
        </w:rPr>
        <w:t>:</w:t>
      </w:r>
    </w:p>
    <w:p w:rsidR="00A41E48" w:rsidRPr="00C3465B" w:rsidRDefault="00A41E48" w:rsidP="00A41E48">
      <w:pPr>
        <w:pStyle w:val="libNormal"/>
        <w:rPr>
          <w:rtl/>
          <w:lang w:bidi="fa-IR"/>
        </w:rPr>
      </w:pPr>
      <w:r w:rsidRPr="00C3465B">
        <w:rPr>
          <w:rtl/>
          <w:lang w:bidi="fa-IR"/>
        </w:rPr>
        <w:t>« أحمد بن صليح</w:t>
      </w:r>
      <w:r>
        <w:rPr>
          <w:rtl/>
          <w:lang w:bidi="fa-IR"/>
        </w:rPr>
        <w:t>،</w:t>
      </w:r>
      <w:r w:rsidRPr="00C3465B">
        <w:rPr>
          <w:rtl/>
          <w:lang w:bidi="fa-IR"/>
        </w:rPr>
        <w:t xml:space="preserve"> عن ذي النّون المصري</w:t>
      </w:r>
      <w:r>
        <w:rPr>
          <w:rtl/>
          <w:lang w:bidi="fa-IR"/>
        </w:rPr>
        <w:t>،</w:t>
      </w:r>
      <w:r w:rsidRPr="00C3465B">
        <w:rPr>
          <w:rtl/>
          <w:lang w:bidi="fa-IR"/>
        </w:rPr>
        <w:t xml:space="preserve"> عن مالك</w:t>
      </w:r>
      <w:r>
        <w:rPr>
          <w:rtl/>
          <w:lang w:bidi="fa-IR"/>
        </w:rPr>
        <w:t>،</w:t>
      </w:r>
      <w:r w:rsidRPr="00C3465B">
        <w:rPr>
          <w:rtl/>
          <w:lang w:bidi="fa-IR"/>
        </w:rPr>
        <w:t xml:space="preserve"> عن نافع</w:t>
      </w:r>
      <w:r>
        <w:rPr>
          <w:rtl/>
          <w:lang w:bidi="fa-IR"/>
        </w:rPr>
        <w:t>،</w:t>
      </w:r>
      <w:r w:rsidRPr="00C3465B">
        <w:rPr>
          <w:rtl/>
          <w:lang w:bidi="fa-IR"/>
        </w:rPr>
        <w:t xml:space="preserve"> عن ابن عمر بحديث اقتدوا باللذين من بعدي » ثم قال</w:t>
      </w:r>
      <w:r>
        <w:rPr>
          <w:rtl/>
          <w:lang w:bidi="fa-IR"/>
        </w:rPr>
        <w:t>:</w:t>
      </w:r>
      <w:r w:rsidRPr="00C3465B">
        <w:rPr>
          <w:rtl/>
          <w:lang w:bidi="fa-IR"/>
        </w:rPr>
        <w:t xml:space="preserve"> « وهذا غلط من أحمد لا يعتمد عليه » </w:t>
      </w:r>
      <w:r w:rsidRPr="00BE597A">
        <w:rPr>
          <w:rStyle w:val="libFootnotenumChar"/>
          <w:rtl/>
        </w:rPr>
        <w:t>(6)</w:t>
      </w:r>
      <w:r>
        <w:rPr>
          <w:rtl/>
          <w:lang w:bidi="fa-IR"/>
        </w:rPr>
        <w:t>.</w:t>
      </w:r>
    </w:p>
    <w:p w:rsidR="00A41E48" w:rsidRPr="00C3465B" w:rsidRDefault="00A41E48" w:rsidP="00A41E48">
      <w:pPr>
        <w:pStyle w:val="libNormal"/>
        <w:rPr>
          <w:rtl/>
          <w:lang w:bidi="fa-IR"/>
        </w:rPr>
      </w:pPr>
      <w:r w:rsidRPr="00C3465B">
        <w:rPr>
          <w:rtl/>
          <w:lang w:bidi="fa-IR"/>
        </w:rPr>
        <w:t>ورواه مرة</w:t>
      </w:r>
      <w:r w:rsidR="004560B5">
        <w:rPr>
          <w:rFonts w:hint="cs"/>
          <w:rtl/>
          <w:lang w:bidi="fa-IR"/>
        </w:rPr>
        <w:t>ً</w:t>
      </w:r>
      <w:r w:rsidRPr="00C3465B">
        <w:rPr>
          <w:rtl/>
          <w:lang w:bidi="fa-IR"/>
        </w:rPr>
        <w:t xml:space="preserve"> </w:t>
      </w:r>
      <w:r w:rsidR="004560B5">
        <w:rPr>
          <w:rFonts w:hint="cs"/>
          <w:rtl/>
          <w:lang w:bidi="fa-IR"/>
        </w:rPr>
        <w:t>اُ</w:t>
      </w:r>
      <w:r w:rsidRPr="00C3465B">
        <w:rPr>
          <w:rtl/>
          <w:lang w:bidi="fa-IR"/>
        </w:rPr>
        <w:t>خرى</w:t>
      </w:r>
      <w:r>
        <w:rPr>
          <w:rtl/>
          <w:lang w:bidi="fa-IR"/>
        </w:rPr>
        <w:t>،</w:t>
      </w:r>
      <w:r w:rsidRPr="00C3465B">
        <w:rPr>
          <w:rtl/>
          <w:lang w:bidi="fa-IR"/>
        </w:rPr>
        <w:t xml:space="preserve"> قال</w:t>
      </w:r>
      <w:r>
        <w:rPr>
          <w:rtl/>
          <w:lang w:bidi="fa-IR"/>
        </w:rPr>
        <w:t>:</w:t>
      </w:r>
    </w:p>
    <w:p w:rsidR="00A41E48" w:rsidRPr="00C3465B" w:rsidRDefault="00A41E48" w:rsidP="00A41E48">
      <w:pPr>
        <w:pStyle w:val="libNormal"/>
        <w:rPr>
          <w:rtl/>
          <w:lang w:bidi="fa-IR"/>
        </w:rPr>
      </w:pPr>
      <w:r w:rsidRPr="00C3465B">
        <w:rPr>
          <w:rtl/>
          <w:lang w:bidi="fa-IR"/>
        </w:rPr>
        <w:t>« محمد بن عبد الله بن عمر بن القاسم بن عبد الله بن عبيد الله بن عاصم</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الكامل 5 / 1703.</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تهذيب التهذيب 7 / 499.</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المغني في الضعفاء 1 / 189.</w:t>
      </w:r>
    </w:p>
    <w:p w:rsidR="00A41E48" w:rsidRPr="00C3465B" w:rsidRDefault="009C060F" w:rsidP="00A41E48">
      <w:pPr>
        <w:pStyle w:val="libFootnote0"/>
        <w:rPr>
          <w:rtl/>
          <w:lang w:bidi="fa-IR"/>
        </w:rPr>
      </w:pPr>
      <w:r w:rsidRPr="009C060F">
        <w:rPr>
          <w:rStyle w:val="libFootnote0Char"/>
          <w:rtl/>
        </w:rPr>
        <w:t>(4).</w:t>
      </w:r>
      <w:r w:rsidR="00A41E48" w:rsidRPr="00C3465B">
        <w:rPr>
          <w:rtl/>
        </w:rPr>
        <w:t xml:space="preserve"> ميزان الاعتدال 1 / 590.</w:t>
      </w:r>
    </w:p>
    <w:p w:rsidR="00A41E48" w:rsidRPr="00C3465B" w:rsidRDefault="009C060F" w:rsidP="00A41E48">
      <w:pPr>
        <w:pStyle w:val="libFootnote0"/>
        <w:rPr>
          <w:rtl/>
          <w:lang w:bidi="fa-IR"/>
        </w:rPr>
      </w:pPr>
      <w:r w:rsidRPr="009C060F">
        <w:rPr>
          <w:rStyle w:val="libFootnote0Char"/>
          <w:rtl/>
        </w:rPr>
        <w:t>(5).</w:t>
      </w:r>
      <w:r w:rsidR="00A41E48" w:rsidRPr="00C3465B">
        <w:rPr>
          <w:rtl/>
        </w:rPr>
        <w:t xml:space="preserve"> ا</w:t>
      </w:r>
      <w:r w:rsidR="004D3166">
        <w:rPr>
          <w:rFonts w:hint="cs"/>
          <w:rtl/>
        </w:rPr>
        <w:t>ُ</w:t>
      </w:r>
      <w:r w:rsidR="00A41E48" w:rsidRPr="00C3465B">
        <w:rPr>
          <w:rtl/>
        </w:rPr>
        <w:t>نظر</w:t>
      </w:r>
      <w:r w:rsidR="00A41E48">
        <w:rPr>
          <w:rtl/>
        </w:rPr>
        <w:t>:</w:t>
      </w:r>
      <w:r w:rsidR="00A41E48" w:rsidRPr="00C3465B">
        <w:rPr>
          <w:rtl/>
        </w:rPr>
        <w:t xml:space="preserve"> هامش تهذيب الكمال 7 / 236.</w:t>
      </w:r>
    </w:p>
    <w:p w:rsidR="00A41E48" w:rsidRPr="00C3465B" w:rsidRDefault="009C060F" w:rsidP="00A41E48">
      <w:pPr>
        <w:pStyle w:val="libFootnote0"/>
        <w:rPr>
          <w:rtl/>
          <w:lang w:bidi="fa-IR"/>
        </w:rPr>
      </w:pPr>
      <w:r w:rsidRPr="009C060F">
        <w:rPr>
          <w:rStyle w:val="libFootnote0Char"/>
          <w:rtl/>
        </w:rPr>
        <w:t>(6).</w:t>
      </w:r>
      <w:r w:rsidR="00A41E48" w:rsidRPr="00C3465B">
        <w:rPr>
          <w:rtl/>
        </w:rPr>
        <w:t xml:space="preserve"> ميزان الاعتدال 1 / 105.</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ابن عمر بن الخطّاب العدوي العمري</w:t>
      </w:r>
      <w:r>
        <w:rPr>
          <w:rtl/>
          <w:lang w:bidi="fa-IR"/>
        </w:rPr>
        <w:t>،</w:t>
      </w:r>
      <w:r w:rsidRPr="00C3465B">
        <w:rPr>
          <w:rtl/>
          <w:lang w:bidi="fa-IR"/>
        </w:rPr>
        <w:t xml:space="preserve"> ذكره العقيلي وقال</w:t>
      </w:r>
      <w:r>
        <w:rPr>
          <w:rtl/>
          <w:lang w:bidi="fa-IR"/>
        </w:rPr>
        <w:t>:</w:t>
      </w:r>
      <w:r w:rsidRPr="00C3465B">
        <w:rPr>
          <w:rtl/>
          <w:lang w:bidi="fa-IR"/>
        </w:rPr>
        <w:t xml:space="preserve"> لا يصحّ حديثه ولا يعرف بنقل الحديث</w:t>
      </w:r>
      <w:r>
        <w:rPr>
          <w:rtl/>
          <w:lang w:bidi="fa-IR"/>
        </w:rPr>
        <w:t>:</w:t>
      </w:r>
    </w:p>
    <w:p w:rsidR="00A41E48" w:rsidRPr="00C3465B" w:rsidRDefault="00A41E48" w:rsidP="005514F7">
      <w:pPr>
        <w:pStyle w:val="libNormal"/>
        <w:rPr>
          <w:rtl/>
          <w:lang w:bidi="fa-IR"/>
        </w:rPr>
      </w:pPr>
      <w:r w:rsidRPr="00C3465B">
        <w:rPr>
          <w:rtl/>
        </w:rPr>
        <w:t>نبّأه أحمد بن الخليل</w:t>
      </w:r>
      <w:r>
        <w:rPr>
          <w:rtl/>
        </w:rPr>
        <w:t>،</w:t>
      </w:r>
      <w:r w:rsidRPr="00C3465B">
        <w:rPr>
          <w:rtl/>
        </w:rPr>
        <w:t xml:space="preserve"> حدّثنا إبراهيم بن محمد الحلبي</w:t>
      </w:r>
      <w:r>
        <w:rPr>
          <w:rtl/>
        </w:rPr>
        <w:t>،</w:t>
      </w:r>
      <w:r w:rsidRPr="00C3465B">
        <w:rPr>
          <w:rtl/>
        </w:rPr>
        <w:t xml:space="preserve"> حدّثني محمد بن عبد الله بن عمر بن القاسم</w:t>
      </w:r>
      <w:r>
        <w:rPr>
          <w:rtl/>
        </w:rPr>
        <w:t>،</w:t>
      </w:r>
      <w:r w:rsidRPr="00C3465B">
        <w:rPr>
          <w:rtl/>
        </w:rPr>
        <w:t xml:space="preserve"> أخبرنا مالك</w:t>
      </w:r>
      <w:r>
        <w:rPr>
          <w:rtl/>
        </w:rPr>
        <w:t>،</w:t>
      </w:r>
      <w:r w:rsidRPr="00C3465B">
        <w:rPr>
          <w:rtl/>
        </w:rPr>
        <w:t xml:space="preserve"> عن نافع</w:t>
      </w:r>
      <w:r>
        <w:rPr>
          <w:rtl/>
        </w:rPr>
        <w:t>،</w:t>
      </w:r>
      <w:r w:rsidRPr="00C3465B">
        <w:rPr>
          <w:rtl/>
        </w:rPr>
        <w:t xml:space="preserve"> عن ابن عمر مرفوعا</w:t>
      </w:r>
      <w:r w:rsidR="004C7164">
        <w:rPr>
          <w:rFonts w:hint="cs"/>
          <w:rtl/>
        </w:rPr>
        <w:t>ً</w:t>
      </w:r>
      <w:r>
        <w:rPr>
          <w:rtl/>
        </w:rPr>
        <w:t xml:space="preserve">: </w:t>
      </w:r>
      <w:r w:rsidRPr="00C3465B">
        <w:rPr>
          <w:rtl/>
        </w:rPr>
        <w:t>اقتدوا باللذين من بعدي.</w:t>
      </w:r>
    </w:p>
    <w:p w:rsidR="00A41E48" w:rsidRPr="00C3465B" w:rsidRDefault="00A41E48" w:rsidP="00A41E48">
      <w:pPr>
        <w:pStyle w:val="libNormal"/>
        <w:rPr>
          <w:rtl/>
          <w:lang w:bidi="fa-IR"/>
        </w:rPr>
      </w:pPr>
      <w:r w:rsidRPr="00C3465B">
        <w:rPr>
          <w:rtl/>
          <w:lang w:bidi="fa-IR"/>
        </w:rPr>
        <w:t>فهذا لا أصل له من رواية مالك</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وقال الدار قطني</w:t>
      </w:r>
      <w:r>
        <w:rPr>
          <w:rtl/>
          <w:lang w:bidi="fa-IR"/>
        </w:rPr>
        <w:t>:</w:t>
      </w:r>
      <w:r w:rsidRPr="00C3465B">
        <w:rPr>
          <w:rtl/>
          <w:lang w:bidi="fa-IR"/>
        </w:rPr>
        <w:t xml:space="preserve"> العمري هذا يحدّث عن مالك بأباطيل</w:t>
      </w:r>
      <w:r>
        <w:rPr>
          <w:rtl/>
          <w:lang w:bidi="fa-IR"/>
        </w:rPr>
        <w:t>،</w:t>
      </w:r>
      <w:r w:rsidRPr="00C3465B">
        <w:rPr>
          <w:rtl/>
          <w:lang w:bidi="fa-IR"/>
        </w:rPr>
        <w:t xml:space="preserve"> وقال ابن مندة</w:t>
      </w:r>
      <w:r>
        <w:rPr>
          <w:rtl/>
          <w:lang w:bidi="fa-IR"/>
        </w:rPr>
        <w:t>:</w:t>
      </w:r>
      <w:r w:rsidRPr="00C3465B">
        <w:rPr>
          <w:rtl/>
          <w:lang w:bidi="fa-IR"/>
        </w:rPr>
        <w:t xml:space="preserve"> له مناكير » </w:t>
      </w:r>
      <w:r w:rsidRPr="00BE597A">
        <w:rPr>
          <w:rStyle w:val="libFootnotenumChar"/>
          <w:rtl/>
        </w:rPr>
        <w:t>(1)</w:t>
      </w:r>
      <w:r>
        <w:rPr>
          <w:rtl/>
          <w:lang w:bidi="fa-IR"/>
        </w:rPr>
        <w:t>.</w:t>
      </w:r>
    </w:p>
    <w:p w:rsidR="0043598D" w:rsidRDefault="00A41E48" w:rsidP="00A41E48">
      <w:pPr>
        <w:pStyle w:val="libBold1"/>
        <w:rPr>
          <w:rtl/>
          <w:lang w:bidi="fa-IR"/>
        </w:rPr>
      </w:pPr>
      <w:r w:rsidRPr="00C3465B">
        <w:rPr>
          <w:rtl/>
          <w:lang w:bidi="fa-IR"/>
        </w:rPr>
        <w:t>ورواه ابن حجر وقال</w:t>
      </w:r>
      <w:r>
        <w:rPr>
          <w:rtl/>
          <w:lang w:bidi="fa-IR"/>
        </w:rPr>
        <w:t>:</w:t>
      </w:r>
    </w:p>
    <w:p w:rsidR="00A41E48" w:rsidRPr="00C3465B" w:rsidRDefault="00A41E48" w:rsidP="00A41E48">
      <w:pPr>
        <w:pStyle w:val="libNormal"/>
        <w:rPr>
          <w:rtl/>
          <w:lang w:bidi="fa-IR"/>
        </w:rPr>
      </w:pPr>
      <w:r w:rsidRPr="00C3465B">
        <w:rPr>
          <w:rtl/>
          <w:lang w:bidi="fa-IR"/>
        </w:rPr>
        <w:t>« قال العقيلي بعد تخريجه</w:t>
      </w:r>
      <w:r>
        <w:rPr>
          <w:rtl/>
          <w:lang w:bidi="fa-IR"/>
        </w:rPr>
        <w:t>:</w:t>
      </w:r>
      <w:r w:rsidRPr="00C3465B">
        <w:rPr>
          <w:rtl/>
          <w:lang w:bidi="fa-IR"/>
        </w:rPr>
        <w:t xml:space="preserve"> هذا حديث منكر لا أصل له.</w:t>
      </w:r>
    </w:p>
    <w:p w:rsidR="00A41E48" w:rsidRPr="00C3465B" w:rsidRDefault="00A41E48" w:rsidP="00A41E48">
      <w:pPr>
        <w:pStyle w:val="libNormal"/>
        <w:rPr>
          <w:rtl/>
          <w:lang w:bidi="fa-IR"/>
        </w:rPr>
      </w:pPr>
      <w:r w:rsidRPr="00C3465B">
        <w:rPr>
          <w:rtl/>
          <w:lang w:bidi="fa-IR"/>
        </w:rPr>
        <w:t>وأخرجه الدار قطني من رواية أحمد بن الخليل البصري بسنده وساق نسبه كذلك ثم قال</w:t>
      </w:r>
      <w:r>
        <w:rPr>
          <w:rtl/>
          <w:lang w:bidi="fa-IR"/>
        </w:rPr>
        <w:t>:</w:t>
      </w:r>
      <w:r w:rsidRPr="00C3465B">
        <w:rPr>
          <w:rtl/>
          <w:lang w:bidi="fa-IR"/>
        </w:rPr>
        <w:t xml:space="preserve"> لا يثبت</w:t>
      </w:r>
      <w:r>
        <w:rPr>
          <w:rtl/>
          <w:lang w:bidi="fa-IR"/>
        </w:rPr>
        <w:t>،</w:t>
      </w:r>
      <w:r w:rsidRPr="00C3465B">
        <w:rPr>
          <w:rtl/>
          <w:lang w:bidi="fa-IR"/>
        </w:rPr>
        <w:t xml:space="preserve"> والعمري هذا ضعيف</w:t>
      </w:r>
      <w:r>
        <w:rPr>
          <w:rtl/>
          <w:lang w:bidi="fa-IR"/>
        </w:rPr>
        <w:t xml:space="preserve"> ..</w:t>
      </w:r>
      <w:r w:rsidRPr="00C3465B">
        <w:rPr>
          <w:rtl/>
          <w:lang w:bidi="fa-IR"/>
        </w:rPr>
        <w:t xml:space="preserve">. </w:t>
      </w:r>
      <w:r w:rsidRPr="00BE597A">
        <w:rPr>
          <w:rStyle w:val="libFootnotenumChar"/>
          <w:rtl/>
        </w:rPr>
        <w:t>(2)</w:t>
      </w:r>
      <w:r>
        <w:rPr>
          <w:rtl/>
          <w:lang w:bidi="fa-IR"/>
        </w:rPr>
        <w:t>.</w:t>
      </w:r>
    </w:p>
    <w:p w:rsidR="0043598D" w:rsidRDefault="00A41E48" w:rsidP="00A41E48">
      <w:pPr>
        <w:pStyle w:val="libNormal"/>
        <w:rPr>
          <w:rtl/>
        </w:rPr>
      </w:pPr>
      <w:r w:rsidRPr="00C3465B">
        <w:rPr>
          <w:rtl/>
        </w:rPr>
        <w:t>كما أورد الذهبي وابن حجر هذا الحديث بترجمة « أحمد بن محمد بن غالب الباهلي » فبعد نقل كلماتهم في ذمّه وجرحه</w:t>
      </w:r>
      <w:r>
        <w:rPr>
          <w:rtl/>
        </w:rPr>
        <w:t>،</w:t>
      </w:r>
      <w:r w:rsidRPr="00C3465B">
        <w:rPr>
          <w:rtl/>
        </w:rPr>
        <w:t xml:space="preserve"> قالا</w:t>
      </w:r>
      <w:r>
        <w:rPr>
          <w:rtl/>
        </w:rPr>
        <w:t>:</w:t>
      </w:r>
    </w:p>
    <w:p w:rsidR="00A41E48" w:rsidRPr="00C3465B" w:rsidRDefault="00A41E48" w:rsidP="00A41E48">
      <w:pPr>
        <w:pStyle w:val="libNormal"/>
        <w:rPr>
          <w:rtl/>
          <w:lang w:bidi="fa-IR"/>
        </w:rPr>
      </w:pPr>
      <w:r w:rsidRPr="00C3465B">
        <w:rPr>
          <w:rtl/>
        </w:rPr>
        <w:t>« ومن مصائبه</w:t>
      </w:r>
      <w:r>
        <w:rPr>
          <w:rtl/>
        </w:rPr>
        <w:t>:</w:t>
      </w:r>
      <w:r w:rsidRPr="00C3465B">
        <w:rPr>
          <w:rtl/>
        </w:rPr>
        <w:t xml:space="preserve"> قال</w:t>
      </w:r>
      <w:r>
        <w:rPr>
          <w:rtl/>
        </w:rPr>
        <w:t>:</w:t>
      </w:r>
      <w:r w:rsidRPr="00C3465B">
        <w:rPr>
          <w:rtl/>
        </w:rPr>
        <w:t xml:space="preserve"> حدّثنا محمّد بن عبد الله العمري</w:t>
      </w:r>
      <w:r>
        <w:rPr>
          <w:rtl/>
        </w:rPr>
        <w:t>،</w:t>
      </w:r>
      <w:r w:rsidRPr="00C3465B">
        <w:rPr>
          <w:rtl/>
        </w:rPr>
        <w:t xml:space="preserve"> ثنا مالك</w:t>
      </w:r>
      <w:r>
        <w:rPr>
          <w:rtl/>
        </w:rPr>
        <w:t>،</w:t>
      </w:r>
      <w:r w:rsidRPr="00C3465B">
        <w:rPr>
          <w:rtl/>
        </w:rPr>
        <w:t xml:space="preserve"> عن نافع</w:t>
      </w:r>
      <w:r>
        <w:rPr>
          <w:rtl/>
        </w:rPr>
        <w:t>،</w:t>
      </w:r>
      <w:r w:rsidRPr="00C3465B">
        <w:rPr>
          <w:rtl/>
        </w:rPr>
        <w:t xml:space="preserve"> عن ابن عمر</w:t>
      </w:r>
      <w:r>
        <w:rPr>
          <w:rtl/>
        </w:rPr>
        <w:t>،</w:t>
      </w:r>
      <w:r w:rsidRPr="00C3465B">
        <w:rPr>
          <w:rtl/>
        </w:rPr>
        <w:t xml:space="preserve"> قال</w:t>
      </w:r>
      <w:r>
        <w:rPr>
          <w:rtl/>
        </w:rPr>
        <w:t>:</w:t>
      </w:r>
      <w:r w:rsidRPr="00C3465B">
        <w:rPr>
          <w:rtl/>
        </w:rPr>
        <w:t xml:space="preserve"> قال رسول الله </w:t>
      </w:r>
      <w:r w:rsidR="00133FF7" w:rsidRPr="00C3465B">
        <w:rPr>
          <w:rtl/>
        </w:rPr>
        <w:t>صلّى الله عليه [ وآله ]</w:t>
      </w:r>
      <w:r w:rsidR="00723ADA">
        <w:rPr>
          <w:rFonts w:hint="cs"/>
          <w:rtl/>
        </w:rPr>
        <w:t xml:space="preserve"> و سلّم</w:t>
      </w:r>
      <w:r>
        <w:rPr>
          <w:rtl/>
        </w:rPr>
        <w:t xml:space="preserve">: </w:t>
      </w:r>
      <w:r w:rsidRPr="00C3465B">
        <w:rPr>
          <w:rtl/>
        </w:rPr>
        <w:t>اقتدوا باللذين من بعدي أبي بكر وعمر »</w:t>
      </w:r>
      <w:r>
        <w:rPr>
          <w:rtl/>
        </w:rPr>
        <w:t>.</w:t>
      </w:r>
    </w:p>
    <w:p w:rsidR="00A41E48" w:rsidRPr="00C3465B" w:rsidRDefault="00A41E48" w:rsidP="00A41E48">
      <w:pPr>
        <w:pStyle w:val="libNormal"/>
        <w:rPr>
          <w:rtl/>
          <w:lang w:bidi="fa-IR"/>
        </w:rPr>
      </w:pPr>
      <w:r w:rsidRPr="00C3465B">
        <w:rPr>
          <w:rtl/>
          <w:lang w:bidi="fa-IR"/>
        </w:rPr>
        <w:t>ثم قالا</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ميزان الاعتدال 3 / 610.</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لسان الميزان 5 / 237.</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 فهذا ملصق بمالك</w:t>
      </w:r>
      <w:r>
        <w:rPr>
          <w:rtl/>
          <w:lang w:bidi="fa-IR"/>
        </w:rPr>
        <w:t>،</w:t>
      </w:r>
      <w:r w:rsidRPr="00C3465B">
        <w:rPr>
          <w:rtl/>
          <w:lang w:bidi="fa-IR"/>
        </w:rPr>
        <w:t xml:space="preserve"> وقال أبو بكر النقّاش</w:t>
      </w:r>
      <w:r>
        <w:rPr>
          <w:rtl/>
          <w:lang w:bidi="fa-IR"/>
        </w:rPr>
        <w:t>:</w:t>
      </w:r>
      <w:r w:rsidRPr="00C3465B">
        <w:rPr>
          <w:rtl/>
          <w:lang w:bidi="fa-IR"/>
        </w:rPr>
        <w:t xml:space="preserve"> وهو واه</w:t>
      </w:r>
      <w:r w:rsidR="0035500F">
        <w:rPr>
          <w:rFonts w:hint="cs"/>
          <w:rtl/>
          <w:lang w:bidi="fa-IR"/>
        </w:rPr>
        <w:t>ٍ</w:t>
      </w:r>
      <w:r>
        <w:rPr>
          <w:rtl/>
          <w:lang w:bidi="fa-IR"/>
        </w:rPr>
        <w:t xml:space="preserve"> ..</w:t>
      </w:r>
      <w:r w:rsidRPr="00C3465B">
        <w:rPr>
          <w:rtl/>
          <w:lang w:bidi="fa-IR"/>
        </w:rPr>
        <w:t xml:space="preserve">. </w:t>
      </w:r>
      <w:r w:rsidRPr="00BE597A">
        <w:rPr>
          <w:rStyle w:val="libFootnotenumChar"/>
          <w:rtl/>
        </w:rPr>
        <w:t>(1)</w:t>
      </w:r>
      <w:r w:rsidRPr="00C3465B">
        <w:rPr>
          <w:rtl/>
          <w:lang w:bidi="fa-IR"/>
        </w:rPr>
        <w:t xml:space="preserve"> »</w:t>
      </w:r>
      <w:r>
        <w:rPr>
          <w:rtl/>
          <w:lang w:bidi="fa-IR"/>
        </w:rPr>
        <w:t>.</w:t>
      </w:r>
    </w:p>
    <w:p w:rsidR="0043598D" w:rsidRDefault="00A41E48" w:rsidP="00A41E48">
      <w:pPr>
        <w:pStyle w:val="libBold1"/>
        <w:rPr>
          <w:rtl/>
          <w:lang w:bidi="fa-IR"/>
        </w:rPr>
      </w:pPr>
      <w:r w:rsidRPr="00C3465B">
        <w:rPr>
          <w:rtl/>
          <w:lang w:bidi="fa-IR"/>
        </w:rPr>
        <w:t>نقد السند</w:t>
      </w:r>
      <w:r>
        <w:rPr>
          <w:rtl/>
          <w:lang w:bidi="fa-IR"/>
        </w:rPr>
        <w:t>:</w:t>
      </w:r>
    </w:p>
    <w:p w:rsidR="00A41E48" w:rsidRPr="00C3465B" w:rsidRDefault="00A41E48" w:rsidP="00A41E48">
      <w:pPr>
        <w:pStyle w:val="libNormal"/>
        <w:rPr>
          <w:rtl/>
          <w:lang w:bidi="fa-IR"/>
        </w:rPr>
      </w:pPr>
      <w:r w:rsidRPr="00C3465B">
        <w:rPr>
          <w:rtl/>
          <w:lang w:bidi="fa-IR"/>
        </w:rPr>
        <w:t>لقد علم من كلمات الذّهبي وابن حجر وغيرهما</w:t>
      </w:r>
      <w:r>
        <w:rPr>
          <w:rtl/>
          <w:lang w:bidi="fa-IR"/>
        </w:rPr>
        <w:t>:</w:t>
      </w:r>
      <w:r w:rsidRPr="00C3465B">
        <w:rPr>
          <w:rtl/>
          <w:lang w:bidi="fa-IR"/>
        </w:rPr>
        <w:t xml:space="preserve"> أنّ حديث عبد الله بن عمر هذا باطل بجميع طرقه</w:t>
      </w:r>
      <w:r>
        <w:rPr>
          <w:rtl/>
          <w:lang w:bidi="fa-IR"/>
        </w:rPr>
        <w:t xml:space="preserve"> ..</w:t>
      </w:r>
      <w:r w:rsidRPr="00C3465B">
        <w:rPr>
          <w:rtl/>
          <w:lang w:bidi="fa-IR"/>
        </w:rPr>
        <w:t>. وبذلك نكتفي عن إيراد نصوص كلمات سائر علماء الرجال في رجاله روما</w:t>
      </w:r>
      <w:r w:rsidR="000539C3">
        <w:rPr>
          <w:rFonts w:hint="cs"/>
          <w:rtl/>
          <w:lang w:bidi="fa-IR"/>
        </w:rPr>
        <w:t>ً</w:t>
      </w:r>
      <w:r w:rsidRPr="00C3465B">
        <w:rPr>
          <w:rtl/>
          <w:lang w:bidi="fa-IR"/>
        </w:rPr>
        <w:t xml:space="preserve"> للاختصار.</w:t>
      </w:r>
    </w:p>
    <w:p w:rsidR="00A41E48" w:rsidRPr="00C3465B" w:rsidRDefault="00A41E48" w:rsidP="00A41E48">
      <w:pPr>
        <w:pStyle w:val="libNormal"/>
        <w:rPr>
          <w:rtl/>
          <w:lang w:bidi="fa-IR"/>
        </w:rPr>
      </w:pPr>
      <w:r w:rsidRPr="00C3465B">
        <w:rPr>
          <w:rtl/>
          <w:lang w:bidi="fa-IR"/>
        </w:rPr>
        <w:t xml:space="preserve">فالعجب من الحافظ ابن عساكر </w:t>
      </w:r>
      <w:r w:rsidRPr="00BE597A">
        <w:rPr>
          <w:rStyle w:val="libFootnotenumChar"/>
          <w:rtl/>
        </w:rPr>
        <w:t>(2)</w:t>
      </w:r>
      <w:r w:rsidRPr="00C3465B">
        <w:rPr>
          <w:rtl/>
          <w:lang w:bidi="fa-IR"/>
        </w:rPr>
        <w:t xml:space="preserve"> وأمثاله الّذين ملأوا كتبهم وسوّدوا صحائفهم بهذه المناكير وأشباهها</w:t>
      </w:r>
      <w:r>
        <w:rPr>
          <w:rtl/>
          <w:lang w:bidi="fa-IR"/>
        </w:rPr>
        <w:t>!!</w:t>
      </w:r>
    </w:p>
    <w:p w:rsidR="0043598D" w:rsidRDefault="00A41E48" w:rsidP="00A41E48">
      <w:pPr>
        <w:pStyle w:val="Heading3Center"/>
        <w:rPr>
          <w:rtl/>
          <w:lang w:bidi="fa-IR"/>
        </w:rPr>
      </w:pPr>
      <w:bookmarkStart w:id="1286" w:name="_Toc320549653"/>
      <w:bookmarkStart w:id="1287" w:name="_Toc408483462"/>
      <w:bookmarkStart w:id="1288" w:name="_Toc95570961"/>
      <w:r w:rsidRPr="00C3465B">
        <w:rPr>
          <w:rtl/>
          <w:lang w:bidi="fa-IR"/>
        </w:rPr>
        <w:t>حديث جدّة عبد الله بن أبي الهذيل</w:t>
      </w:r>
      <w:bookmarkEnd w:id="1286"/>
      <w:bookmarkEnd w:id="1287"/>
      <w:bookmarkEnd w:id="1288"/>
    </w:p>
    <w:p w:rsidR="0043598D" w:rsidRDefault="00A41E48" w:rsidP="00A41E48">
      <w:pPr>
        <w:pStyle w:val="libBold1"/>
        <w:rPr>
          <w:rtl/>
          <w:lang w:bidi="fa-IR"/>
        </w:rPr>
      </w:pPr>
      <w:r w:rsidRPr="00C3465B">
        <w:rPr>
          <w:rtl/>
          <w:lang w:bidi="fa-IR"/>
        </w:rPr>
        <w:t>رواه ابن حزم حيث قال</w:t>
      </w:r>
      <w:r>
        <w:rPr>
          <w:rtl/>
          <w:lang w:bidi="fa-IR"/>
        </w:rPr>
        <w:t>:</w:t>
      </w:r>
    </w:p>
    <w:p w:rsidR="00A41E48" w:rsidRPr="00C3465B" w:rsidRDefault="00A41E48" w:rsidP="00A41E48">
      <w:pPr>
        <w:pStyle w:val="libNormal"/>
        <w:rPr>
          <w:rtl/>
          <w:lang w:bidi="fa-IR"/>
        </w:rPr>
      </w:pPr>
      <w:r w:rsidRPr="00C3465B">
        <w:rPr>
          <w:rtl/>
        </w:rPr>
        <w:t>«</w:t>
      </w:r>
      <w:r>
        <w:rPr>
          <w:rtl/>
        </w:rPr>
        <w:t xml:space="preserve"> ..</w:t>
      </w:r>
      <w:r w:rsidRPr="00C3465B">
        <w:rPr>
          <w:rtl/>
        </w:rPr>
        <w:t>. كما حدّ</w:t>
      </w:r>
      <w:r w:rsidR="000539C3">
        <w:rPr>
          <w:rFonts w:hint="cs"/>
          <w:rtl/>
        </w:rPr>
        <w:t>َ</w:t>
      </w:r>
      <w:r w:rsidRPr="00C3465B">
        <w:rPr>
          <w:rtl/>
        </w:rPr>
        <w:t>ثنا أحمد بن محمد بن الجسور</w:t>
      </w:r>
      <w:r>
        <w:rPr>
          <w:rtl/>
        </w:rPr>
        <w:t>،</w:t>
      </w:r>
      <w:r w:rsidRPr="00C3465B">
        <w:rPr>
          <w:rtl/>
        </w:rPr>
        <w:t xml:space="preserve"> ثنا أحمد بن الفضل الدينوري</w:t>
      </w:r>
      <w:r>
        <w:rPr>
          <w:rtl/>
        </w:rPr>
        <w:t>،</w:t>
      </w:r>
      <w:r w:rsidRPr="00C3465B">
        <w:rPr>
          <w:rtl/>
        </w:rPr>
        <w:t xml:space="preserve"> ثنا محمد بن جرير</w:t>
      </w:r>
      <w:r>
        <w:rPr>
          <w:rtl/>
        </w:rPr>
        <w:t>،</w:t>
      </w:r>
      <w:r w:rsidRPr="00C3465B">
        <w:rPr>
          <w:rtl/>
        </w:rPr>
        <w:t xml:space="preserve"> ثنا عبد الرحمن بن الأسود الطفاوي</w:t>
      </w:r>
      <w:r>
        <w:rPr>
          <w:rtl/>
        </w:rPr>
        <w:t>،</w:t>
      </w:r>
      <w:r w:rsidRPr="00C3465B">
        <w:rPr>
          <w:rtl/>
        </w:rPr>
        <w:t xml:space="preserve"> ثنا محمد بن كثير المل</w:t>
      </w:r>
      <w:r w:rsidR="000539C3">
        <w:rPr>
          <w:rFonts w:hint="cs"/>
          <w:rtl/>
        </w:rPr>
        <w:t>آ</w:t>
      </w:r>
      <w:r w:rsidRPr="00C3465B">
        <w:rPr>
          <w:rtl/>
        </w:rPr>
        <w:t>ئي</w:t>
      </w:r>
      <w:r>
        <w:rPr>
          <w:rtl/>
        </w:rPr>
        <w:t>،</w:t>
      </w:r>
      <w:r w:rsidRPr="00C3465B">
        <w:rPr>
          <w:rtl/>
        </w:rPr>
        <w:t xml:space="preserve"> ثنا المفضّل الضبيّ</w:t>
      </w:r>
      <w:r>
        <w:rPr>
          <w:rtl/>
        </w:rPr>
        <w:t>،</w:t>
      </w:r>
      <w:r w:rsidRPr="00C3465B">
        <w:rPr>
          <w:rtl/>
        </w:rPr>
        <w:t xml:space="preserve"> عن ضرار بن مرّة</w:t>
      </w:r>
      <w:r>
        <w:rPr>
          <w:rtl/>
        </w:rPr>
        <w:t>،</w:t>
      </w:r>
      <w:r w:rsidRPr="00C3465B">
        <w:rPr>
          <w:rtl/>
        </w:rPr>
        <w:t xml:space="preserve"> عن عبد الله بن أبي الهذيل</w:t>
      </w:r>
      <w:r>
        <w:rPr>
          <w:rtl/>
        </w:rPr>
        <w:t>،</w:t>
      </w:r>
      <w:r w:rsidRPr="00C3465B">
        <w:rPr>
          <w:rtl/>
        </w:rPr>
        <w:t xml:space="preserve"> عن جدّته</w:t>
      </w:r>
      <w:r>
        <w:rPr>
          <w:rtl/>
        </w:rPr>
        <w:t>،</w:t>
      </w:r>
      <w:r w:rsidRPr="00C3465B">
        <w:rPr>
          <w:rtl/>
        </w:rPr>
        <w:t xml:space="preserve"> عن النبي </w:t>
      </w:r>
      <w:r w:rsidR="004739C4" w:rsidRPr="00C3465B">
        <w:rPr>
          <w:rtl/>
        </w:rPr>
        <w:t>صلّى الله عليه [ وآله ]</w:t>
      </w:r>
      <w:r w:rsidR="004739C4">
        <w:rPr>
          <w:rFonts w:hint="cs"/>
          <w:rtl/>
        </w:rPr>
        <w:t xml:space="preserve"> و سلّم</w:t>
      </w:r>
      <w:r>
        <w:rPr>
          <w:rtl/>
        </w:rPr>
        <w:t xml:space="preserve">: </w:t>
      </w:r>
      <w:r w:rsidRPr="00C3465B">
        <w:rPr>
          <w:rtl/>
        </w:rPr>
        <w:t>اقتدوا باللذين من بعدي أبي بكر وعمر</w:t>
      </w:r>
      <w:r>
        <w:rPr>
          <w:rtl/>
        </w:rPr>
        <w:t>،</w:t>
      </w:r>
      <w:r w:rsidRPr="00C3465B">
        <w:rPr>
          <w:rtl/>
        </w:rPr>
        <w:t xml:space="preserve"> واهتدوا بهدي عمّار</w:t>
      </w:r>
      <w:r>
        <w:rPr>
          <w:rtl/>
        </w:rPr>
        <w:t>،</w:t>
      </w:r>
      <w:r w:rsidRPr="00C3465B">
        <w:rPr>
          <w:rtl/>
        </w:rPr>
        <w:t xml:space="preserve"> وتمسّكوا بعهد ابن ا</w:t>
      </w:r>
      <w:r w:rsidR="004739C4">
        <w:rPr>
          <w:rFonts w:hint="cs"/>
          <w:rtl/>
        </w:rPr>
        <w:t>ُ</w:t>
      </w:r>
      <w:r w:rsidRPr="00C3465B">
        <w:rPr>
          <w:rtl/>
        </w:rPr>
        <w:t>مّ عبد »</w:t>
      </w:r>
      <w:r>
        <w:rPr>
          <w:rtl/>
        </w:rPr>
        <w:t>.</w:t>
      </w:r>
    </w:p>
    <w:p w:rsidR="0043598D" w:rsidRDefault="00A41E48" w:rsidP="00A41E48">
      <w:pPr>
        <w:pStyle w:val="libBold1"/>
        <w:rPr>
          <w:rtl/>
          <w:lang w:bidi="fa-IR"/>
        </w:rPr>
      </w:pPr>
      <w:r w:rsidRPr="00C3465B">
        <w:rPr>
          <w:rtl/>
          <w:lang w:bidi="fa-IR"/>
        </w:rPr>
        <w:t>نقد السند</w:t>
      </w:r>
      <w:r>
        <w:rPr>
          <w:rtl/>
          <w:lang w:bidi="fa-IR"/>
        </w:rPr>
        <w:t>:</w:t>
      </w:r>
    </w:p>
    <w:p w:rsidR="00A41E48" w:rsidRPr="00C3465B" w:rsidRDefault="00A41E48" w:rsidP="00A41E48">
      <w:pPr>
        <w:pStyle w:val="libNormal"/>
        <w:rPr>
          <w:rtl/>
          <w:lang w:bidi="fa-IR"/>
        </w:rPr>
      </w:pPr>
      <w:r w:rsidRPr="00C3465B">
        <w:rPr>
          <w:rtl/>
          <w:lang w:bidi="fa-IR"/>
        </w:rPr>
        <w:t>ونقتصر</w:t>
      </w:r>
      <w:r>
        <w:rPr>
          <w:rtl/>
          <w:lang w:bidi="fa-IR"/>
        </w:rPr>
        <w:t xml:space="preserve"> - </w:t>
      </w:r>
      <w:r w:rsidRPr="00C3465B">
        <w:rPr>
          <w:rtl/>
          <w:lang w:bidi="fa-IR"/>
        </w:rPr>
        <w:t>في الكلام على الحديث بهذا السند</w:t>
      </w:r>
      <w:r>
        <w:rPr>
          <w:rtl/>
          <w:lang w:bidi="fa-IR"/>
        </w:rPr>
        <w:t xml:space="preserve"> - </w:t>
      </w:r>
      <w:r w:rsidRPr="00C3465B">
        <w:rPr>
          <w:rtl/>
          <w:lang w:bidi="fa-IR"/>
        </w:rPr>
        <w:t>على ما ذكره الحافظ ابن حزم نفسه قبل ذلك</w:t>
      </w:r>
      <w:r>
        <w:rPr>
          <w:rtl/>
          <w:lang w:bidi="fa-IR"/>
        </w:rPr>
        <w:t>،</w:t>
      </w:r>
      <w:r w:rsidRPr="00C3465B">
        <w:rPr>
          <w:rtl/>
          <w:lang w:bidi="fa-IR"/>
        </w:rPr>
        <w:t xml:space="preserve"> وهذا نصّه</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ميزان الاعتدال 1 / 142</w:t>
      </w:r>
      <w:r w:rsidR="00A41E48">
        <w:rPr>
          <w:rtl/>
        </w:rPr>
        <w:t>،</w:t>
      </w:r>
      <w:r w:rsidR="00A41E48" w:rsidRPr="00C3465B">
        <w:rPr>
          <w:rtl/>
        </w:rPr>
        <w:t xml:space="preserve"> لسان الميزان 1 / 273.</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تاريخ دمشق 9 / 645.</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 وأمّا الرّواية</w:t>
      </w:r>
      <w:r>
        <w:rPr>
          <w:rtl/>
          <w:lang w:bidi="fa-IR"/>
        </w:rPr>
        <w:t>:</w:t>
      </w:r>
      <w:r w:rsidRPr="00C3465B">
        <w:rPr>
          <w:rtl/>
          <w:lang w:bidi="fa-IR"/>
        </w:rPr>
        <w:t xml:space="preserve"> اقتدوا</w:t>
      </w:r>
      <w:r>
        <w:rPr>
          <w:rtl/>
          <w:lang w:bidi="fa-IR"/>
        </w:rPr>
        <w:t xml:space="preserve"> ..</w:t>
      </w:r>
      <w:r w:rsidRPr="00C3465B">
        <w:rPr>
          <w:rtl/>
          <w:lang w:bidi="fa-IR"/>
        </w:rPr>
        <w:t>. فحديث لا يصحّ</w:t>
      </w:r>
      <w:r>
        <w:rPr>
          <w:rtl/>
          <w:lang w:bidi="fa-IR"/>
        </w:rPr>
        <w:t>،</w:t>
      </w:r>
      <w:r w:rsidRPr="00C3465B">
        <w:rPr>
          <w:rtl/>
          <w:lang w:bidi="fa-IR"/>
        </w:rPr>
        <w:t xml:space="preserve"> لأنّه مروي عن مولى لربعي مجهول</w:t>
      </w:r>
      <w:r>
        <w:rPr>
          <w:rtl/>
          <w:lang w:bidi="fa-IR"/>
        </w:rPr>
        <w:t>،</w:t>
      </w:r>
      <w:r w:rsidRPr="00C3465B">
        <w:rPr>
          <w:rtl/>
          <w:lang w:bidi="fa-IR"/>
        </w:rPr>
        <w:t xml:space="preserve"> وعن المفضّل الضبيّ وليس بحجّة</w:t>
      </w:r>
      <w:r>
        <w:rPr>
          <w:rtl/>
          <w:lang w:bidi="fa-IR"/>
        </w:rPr>
        <w:t>،</w:t>
      </w:r>
      <w:r w:rsidRPr="00C3465B">
        <w:rPr>
          <w:rtl/>
          <w:lang w:bidi="fa-IR"/>
        </w:rPr>
        <w:t xml:space="preserve"> كما حدّثنا أحمد بن محمد بن الجسور</w:t>
      </w:r>
      <w:r>
        <w:rPr>
          <w:rtl/>
          <w:lang w:bidi="fa-IR"/>
        </w:rPr>
        <w:t xml:space="preserve"> ..</w:t>
      </w:r>
      <w:r w:rsidRPr="00C3465B">
        <w:rPr>
          <w:rtl/>
          <w:lang w:bidi="fa-IR"/>
        </w:rPr>
        <w:t>. »</w:t>
      </w:r>
      <w:r>
        <w:rPr>
          <w:rtl/>
          <w:lang w:bidi="fa-IR"/>
        </w:rPr>
        <w:t>.</w:t>
      </w:r>
    </w:p>
    <w:p w:rsidR="00A41E48" w:rsidRDefault="00A41E48" w:rsidP="00A41E48">
      <w:pPr>
        <w:pStyle w:val="libNormal"/>
        <w:rPr>
          <w:rtl/>
          <w:lang w:bidi="fa-IR"/>
        </w:rPr>
      </w:pPr>
      <w:r>
        <w:rPr>
          <w:rtl/>
          <w:lang w:bidi="fa-IR"/>
        </w:rPr>
        <w:br w:type="page"/>
      </w:r>
    </w:p>
    <w:p w:rsidR="00A41E48" w:rsidRDefault="00A41E48" w:rsidP="00A41E48">
      <w:pPr>
        <w:pStyle w:val="libCenterBold1"/>
        <w:rPr>
          <w:rtl/>
          <w:lang w:bidi="fa-IR"/>
        </w:rPr>
      </w:pPr>
      <w:bookmarkStart w:id="1289" w:name="_Toc320549654"/>
      <w:r w:rsidRPr="00C3465B">
        <w:rPr>
          <w:rtl/>
          <w:lang w:bidi="fa-IR"/>
        </w:rPr>
        <w:lastRenderedPageBreak/>
        <w:t>(2)</w:t>
      </w:r>
      <w:bookmarkEnd w:id="1289"/>
    </w:p>
    <w:p w:rsidR="00A41E48" w:rsidRDefault="00A41E48" w:rsidP="00A41E48">
      <w:pPr>
        <w:pStyle w:val="Heading3Center"/>
        <w:rPr>
          <w:rtl/>
          <w:lang w:bidi="fa-IR"/>
        </w:rPr>
      </w:pPr>
      <w:bookmarkStart w:id="1290" w:name="_Toc320549655"/>
      <w:bookmarkStart w:id="1291" w:name="_Toc408483463"/>
      <w:bookmarkStart w:id="1292" w:name="_Toc95570962"/>
      <w:r w:rsidRPr="00C3465B">
        <w:rPr>
          <w:rtl/>
          <w:lang w:bidi="fa-IR"/>
        </w:rPr>
        <w:t>كلمات الأئمة وكبار العلماء</w:t>
      </w:r>
      <w:bookmarkEnd w:id="1290"/>
      <w:bookmarkEnd w:id="1291"/>
      <w:bookmarkEnd w:id="1292"/>
    </w:p>
    <w:p w:rsidR="00A41E48" w:rsidRPr="00C3465B" w:rsidRDefault="00A41E48" w:rsidP="00A41E48">
      <w:pPr>
        <w:pStyle w:val="Heading3Center"/>
        <w:rPr>
          <w:rtl/>
          <w:lang w:bidi="fa-IR"/>
        </w:rPr>
      </w:pPr>
      <w:bookmarkStart w:id="1293" w:name="_Toc320549656"/>
      <w:bookmarkStart w:id="1294" w:name="_Toc408483464"/>
      <w:bookmarkStart w:id="1295" w:name="_Toc95570963"/>
      <w:r w:rsidRPr="00C3465B">
        <w:rPr>
          <w:rtl/>
          <w:lang w:bidi="fa-IR"/>
        </w:rPr>
        <w:t>حول سند حديث الاقتداء</w:t>
      </w:r>
      <w:bookmarkEnd w:id="1293"/>
      <w:bookmarkEnd w:id="1294"/>
      <w:bookmarkEnd w:id="1295"/>
    </w:p>
    <w:p w:rsidR="00A41E48" w:rsidRPr="00C3465B" w:rsidRDefault="00A41E48" w:rsidP="00A41E48">
      <w:pPr>
        <w:pStyle w:val="libNormal"/>
        <w:rPr>
          <w:rtl/>
          <w:lang w:bidi="fa-IR"/>
        </w:rPr>
      </w:pPr>
      <w:r w:rsidRPr="00C3465B">
        <w:rPr>
          <w:rtl/>
          <w:lang w:bidi="fa-IR"/>
        </w:rPr>
        <w:t>قد عرفت سقوط أسانيد هذا الحديث فيما عرف بالصحيح من الكتب فضلا</w:t>
      </w:r>
      <w:r w:rsidR="004739C4">
        <w:rPr>
          <w:rFonts w:hint="cs"/>
          <w:rtl/>
          <w:lang w:bidi="fa-IR"/>
        </w:rPr>
        <w:t>ً</w:t>
      </w:r>
      <w:r w:rsidRPr="00C3465B">
        <w:rPr>
          <w:rtl/>
          <w:lang w:bidi="fa-IR"/>
        </w:rPr>
        <w:t xml:space="preserve"> عن غيره</w:t>
      </w:r>
      <w:r>
        <w:rPr>
          <w:rtl/>
          <w:lang w:bidi="fa-IR"/>
        </w:rPr>
        <w:t xml:space="preserve"> ..</w:t>
      </w:r>
      <w:r w:rsidRPr="00C3465B">
        <w:rPr>
          <w:rtl/>
          <w:lang w:bidi="fa-IR"/>
        </w:rPr>
        <w:t>. وفي هذا الفصل نذكر نصوص عبارات أئمّتهم في الطّعن فيه إمّا على الإ</w:t>
      </w:r>
      <w:r w:rsidR="00A94099">
        <w:rPr>
          <w:rFonts w:hint="cs"/>
          <w:rtl/>
          <w:lang w:bidi="fa-IR"/>
        </w:rPr>
        <w:t>ِ</w:t>
      </w:r>
      <w:r w:rsidRPr="00C3465B">
        <w:rPr>
          <w:rtl/>
          <w:lang w:bidi="fa-IR"/>
        </w:rPr>
        <w:t>طلاق بكلمة</w:t>
      </w:r>
      <w:r>
        <w:rPr>
          <w:rtl/>
          <w:lang w:bidi="fa-IR"/>
        </w:rPr>
        <w:t>:</w:t>
      </w:r>
      <w:r w:rsidRPr="00C3465B">
        <w:rPr>
          <w:rtl/>
          <w:lang w:bidi="fa-IR"/>
        </w:rPr>
        <w:t xml:space="preserve"> « موضوع » و</w:t>
      </w:r>
      <w:r>
        <w:rPr>
          <w:rFonts w:hint="cs"/>
          <w:rtl/>
          <w:lang w:bidi="fa-IR"/>
        </w:rPr>
        <w:t xml:space="preserve"> </w:t>
      </w:r>
      <w:r w:rsidRPr="00C3465B">
        <w:rPr>
          <w:rtl/>
          <w:lang w:bidi="fa-IR"/>
        </w:rPr>
        <w:t>« باطل » و</w:t>
      </w:r>
      <w:r>
        <w:rPr>
          <w:rFonts w:hint="cs"/>
          <w:rtl/>
          <w:lang w:bidi="fa-IR"/>
        </w:rPr>
        <w:t xml:space="preserve"> </w:t>
      </w:r>
      <w:r w:rsidRPr="00C3465B">
        <w:rPr>
          <w:rtl/>
          <w:lang w:bidi="fa-IR"/>
        </w:rPr>
        <w:t>« لم يصحّ » و</w:t>
      </w:r>
      <w:r>
        <w:rPr>
          <w:rFonts w:hint="cs"/>
          <w:rtl/>
          <w:lang w:bidi="fa-IR"/>
        </w:rPr>
        <w:t xml:space="preserve"> </w:t>
      </w:r>
      <w:r w:rsidRPr="00C3465B">
        <w:rPr>
          <w:rtl/>
          <w:lang w:bidi="fa-IR"/>
        </w:rPr>
        <w:t>« منكر » وإمّا على بعض الوجوه التي وقفنا على كلماتهم فيها</w:t>
      </w:r>
      <w:r>
        <w:rPr>
          <w:rtl/>
          <w:lang w:bidi="fa-IR"/>
        </w:rPr>
        <w:t xml:space="preserve"> ..</w:t>
      </w:r>
      <w:r w:rsidRPr="00C3465B">
        <w:rPr>
          <w:rtl/>
          <w:lang w:bidi="fa-IR"/>
        </w:rPr>
        <w:t>. فنقول</w:t>
      </w:r>
      <w:r>
        <w:rPr>
          <w:rtl/>
          <w:lang w:bidi="fa-IR"/>
        </w:rPr>
        <w:t>:</w:t>
      </w:r>
    </w:p>
    <w:p w:rsidR="00A41E48" w:rsidRDefault="00A41E48" w:rsidP="00A41E48">
      <w:pPr>
        <w:pStyle w:val="libCenterBold1"/>
        <w:rPr>
          <w:rtl/>
          <w:lang w:bidi="fa-IR"/>
        </w:rPr>
      </w:pPr>
      <w:r w:rsidRPr="00C3465B">
        <w:rPr>
          <w:rtl/>
          <w:lang w:bidi="fa-IR"/>
        </w:rPr>
        <w:t>(1)</w:t>
      </w:r>
    </w:p>
    <w:p w:rsidR="0043598D" w:rsidRDefault="00A41E48" w:rsidP="00A41E48">
      <w:pPr>
        <w:pStyle w:val="Heading3Center"/>
        <w:rPr>
          <w:rtl/>
          <w:lang w:bidi="fa-IR"/>
        </w:rPr>
      </w:pPr>
      <w:bookmarkStart w:id="1296" w:name="_Toc320549657"/>
      <w:bookmarkStart w:id="1297" w:name="_Toc408483465"/>
      <w:bookmarkStart w:id="1298" w:name="_Toc95570964"/>
      <w:r w:rsidRPr="00C3465B">
        <w:rPr>
          <w:rtl/>
          <w:lang w:bidi="fa-IR"/>
        </w:rPr>
        <w:t>أبو حاتم الرّازي</w:t>
      </w:r>
      <w:bookmarkEnd w:id="1296"/>
      <w:bookmarkEnd w:id="1297"/>
      <w:bookmarkEnd w:id="1298"/>
    </w:p>
    <w:p w:rsidR="00A41E48" w:rsidRPr="00C3465B" w:rsidRDefault="00A41E48" w:rsidP="00A41E48">
      <w:pPr>
        <w:pStyle w:val="libNormal"/>
        <w:rPr>
          <w:rtl/>
          <w:lang w:bidi="fa-IR"/>
        </w:rPr>
      </w:pPr>
      <w:r w:rsidRPr="00C3465B">
        <w:rPr>
          <w:rtl/>
          <w:lang w:bidi="fa-IR"/>
        </w:rPr>
        <w:t>لقد طعن الإ</w:t>
      </w:r>
      <w:r w:rsidR="00E42660">
        <w:rPr>
          <w:rFonts w:hint="cs"/>
          <w:rtl/>
          <w:lang w:bidi="fa-IR"/>
        </w:rPr>
        <w:t>ِ</w:t>
      </w:r>
      <w:r w:rsidRPr="00C3465B">
        <w:rPr>
          <w:rtl/>
          <w:lang w:bidi="fa-IR"/>
        </w:rPr>
        <w:t>مام أبو حاتم محمد بن إدريس الرازي في هذا الحديث</w:t>
      </w:r>
      <w:r>
        <w:rPr>
          <w:rtl/>
          <w:lang w:bidi="fa-IR"/>
        </w:rPr>
        <w:t xml:space="preserve"> ..</w:t>
      </w:r>
      <w:r w:rsidRPr="00C3465B">
        <w:rPr>
          <w:rtl/>
          <w:lang w:bidi="fa-IR"/>
        </w:rPr>
        <w:t>.</w:t>
      </w:r>
      <w:r>
        <w:rPr>
          <w:rFonts w:hint="cs"/>
          <w:rtl/>
          <w:lang w:bidi="fa-IR"/>
        </w:rPr>
        <w:t xml:space="preserve"> </w:t>
      </w:r>
      <w:r w:rsidRPr="00C3465B">
        <w:rPr>
          <w:rtl/>
          <w:lang w:bidi="fa-IR"/>
        </w:rPr>
        <w:t>فقد ذكر العل</w:t>
      </w:r>
      <w:r w:rsidR="00E42660">
        <w:rPr>
          <w:rFonts w:hint="cs"/>
          <w:rtl/>
          <w:lang w:bidi="fa-IR"/>
        </w:rPr>
        <w:t>ّ</w:t>
      </w:r>
      <w:r w:rsidRPr="00C3465B">
        <w:rPr>
          <w:rtl/>
          <w:lang w:bidi="fa-IR"/>
        </w:rPr>
        <w:t>امة المناوي بشرحه</w:t>
      </w:r>
      <w:r>
        <w:rPr>
          <w:rtl/>
          <w:lang w:bidi="fa-IR"/>
        </w:rPr>
        <w:t>:</w:t>
      </w:r>
      <w:r w:rsidRPr="00C3465B">
        <w:rPr>
          <w:rtl/>
          <w:lang w:bidi="fa-IR"/>
        </w:rPr>
        <w:t xml:space="preserve"> «</w:t>
      </w:r>
      <w:r>
        <w:rPr>
          <w:rtl/>
          <w:lang w:bidi="fa-IR"/>
        </w:rPr>
        <w:t xml:space="preserve"> ..</w:t>
      </w:r>
      <w:r w:rsidRPr="00C3465B">
        <w:rPr>
          <w:rtl/>
          <w:lang w:bidi="fa-IR"/>
        </w:rPr>
        <w:t>. وأعلّه أبو حاتم</w:t>
      </w:r>
      <w:r>
        <w:rPr>
          <w:rtl/>
          <w:lang w:bidi="fa-IR"/>
        </w:rPr>
        <w:t>،</w:t>
      </w:r>
      <w:r w:rsidRPr="00C3465B">
        <w:rPr>
          <w:rtl/>
          <w:lang w:bidi="fa-IR"/>
        </w:rPr>
        <w:t xml:space="preserve"> وقال البزّار كابن حزم</w:t>
      </w:r>
      <w:r>
        <w:rPr>
          <w:rtl/>
          <w:lang w:bidi="fa-IR"/>
        </w:rPr>
        <w:t>:</w:t>
      </w:r>
      <w:r>
        <w:rPr>
          <w:rFonts w:hint="cs"/>
          <w:rtl/>
          <w:lang w:bidi="fa-IR"/>
        </w:rPr>
        <w:t xml:space="preserve"> </w:t>
      </w:r>
      <w:r w:rsidRPr="00C3465B">
        <w:rPr>
          <w:rtl/>
          <w:lang w:bidi="fa-IR"/>
        </w:rPr>
        <w:t>لا يصحّ</w:t>
      </w:r>
      <w:r>
        <w:rPr>
          <w:rtl/>
          <w:lang w:bidi="fa-IR"/>
        </w:rPr>
        <w:t>،</w:t>
      </w:r>
      <w:r w:rsidRPr="00C3465B">
        <w:rPr>
          <w:rtl/>
          <w:lang w:bidi="fa-IR"/>
        </w:rPr>
        <w:t xml:space="preserve"> لأنّ عبد الملك لم يسمعه من ربعي</w:t>
      </w:r>
      <w:r>
        <w:rPr>
          <w:rtl/>
          <w:lang w:bidi="fa-IR"/>
        </w:rPr>
        <w:t>،</w:t>
      </w:r>
      <w:r w:rsidRPr="00C3465B">
        <w:rPr>
          <w:rtl/>
          <w:lang w:bidi="fa-IR"/>
        </w:rPr>
        <w:t xml:space="preserve"> وربعي لم يسمعه من حذيفة</w:t>
      </w:r>
      <w:r>
        <w:rPr>
          <w:rtl/>
          <w:lang w:bidi="fa-IR"/>
        </w:rPr>
        <w:t>،</w:t>
      </w:r>
      <w:r w:rsidRPr="00C3465B">
        <w:rPr>
          <w:rtl/>
          <w:lang w:bidi="fa-IR"/>
        </w:rPr>
        <w:t xml:space="preserve"> لكن له شاهد</w:t>
      </w:r>
      <w:r>
        <w:rPr>
          <w:rtl/>
          <w:lang w:bidi="fa-IR"/>
        </w:rPr>
        <w:t xml:space="preserve"> ..</w:t>
      </w:r>
      <w:r w:rsidRPr="00C3465B">
        <w:rPr>
          <w:rtl/>
          <w:lang w:bidi="fa-IR"/>
        </w:rPr>
        <w:t xml:space="preserve">. » </w:t>
      </w:r>
      <w:r w:rsidRPr="00BE597A">
        <w:rPr>
          <w:rStyle w:val="libFootnotenumChar"/>
          <w:rtl/>
        </w:rPr>
        <w:t>(1)</w:t>
      </w:r>
      <w:r>
        <w:rPr>
          <w:rtl/>
          <w:lang w:bidi="fa-IR"/>
        </w:rPr>
        <w:t>.</w:t>
      </w:r>
    </w:p>
    <w:p w:rsidR="00A41E48" w:rsidRPr="00C3465B" w:rsidRDefault="00A41E48" w:rsidP="00A41E48">
      <w:pPr>
        <w:pStyle w:val="libBold1"/>
        <w:rPr>
          <w:rtl/>
          <w:lang w:bidi="fa-IR"/>
        </w:rPr>
      </w:pPr>
      <w:r w:rsidRPr="00C3465B">
        <w:rPr>
          <w:rtl/>
          <w:lang w:bidi="fa-IR"/>
        </w:rPr>
        <w:t>ترجمته</w:t>
      </w:r>
      <w:r>
        <w:rPr>
          <w:rtl/>
          <w:lang w:bidi="fa-IR"/>
        </w:rPr>
        <w:t>:</w:t>
      </w:r>
    </w:p>
    <w:p w:rsidR="00A41E48" w:rsidRPr="00C3465B" w:rsidRDefault="00A41E48" w:rsidP="00A41E48">
      <w:pPr>
        <w:pStyle w:val="libNormal"/>
        <w:rPr>
          <w:rtl/>
          <w:lang w:bidi="fa-IR"/>
        </w:rPr>
      </w:pPr>
      <w:r w:rsidRPr="00C3465B">
        <w:rPr>
          <w:rtl/>
          <w:lang w:bidi="fa-IR"/>
        </w:rPr>
        <w:t>وابو حاتم الرازي</w:t>
      </w:r>
      <w:r>
        <w:rPr>
          <w:rtl/>
          <w:lang w:bidi="fa-IR"/>
        </w:rPr>
        <w:t>،</w:t>
      </w:r>
      <w:r w:rsidRPr="00C3465B">
        <w:rPr>
          <w:rtl/>
          <w:lang w:bidi="fa-IR"/>
        </w:rPr>
        <w:t xml:space="preserve"> المتوفّى سنة 277 ه‍</w:t>
      </w:r>
      <w:r>
        <w:rPr>
          <w:rtl/>
          <w:lang w:bidi="fa-IR"/>
        </w:rPr>
        <w:t>،</w:t>
      </w:r>
      <w:r w:rsidRPr="00C3465B">
        <w:rPr>
          <w:rtl/>
          <w:lang w:bidi="fa-IR"/>
        </w:rPr>
        <w:t xml:space="preserve"> يعدّ من أكابر الأئمّة الحفّاظ المجمع على ثقتهم وجلالتهم</w:t>
      </w:r>
      <w:r>
        <w:rPr>
          <w:rtl/>
          <w:lang w:bidi="fa-IR"/>
        </w:rPr>
        <w:t>،</w:t>
      </w:r>
      <w:r w:rsidRPr="00C3465B">
        <w:rPr>
          <w:rtl/>
          <w:lang w:bidi="fa-IR"/>
        </w:rPr>
        <w:t xml:space="preserve"> بل جعلوه من أقران البخاري ومسلم</w:t>
      </w:r>
      <w:r>
        <w:rPr>
          <w:rtl/>
          <w:lang w:bidi="fa-IR"/>
        </w:rPr>
        <w:t xml:space="preserve"> ..</w:t>
      </w:r>
      <w:r w:rsidRPr="00C3465B">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فيض القدير</w:t>
      </w:r>
      <w:r w:rsidR="00A41E48">
        <w:rPr>
          <w:rtl/>
        </w:rPr>
        <w:t xml:space="preserve"> - </w:t>
      </w:r>
      <w:r w:rsidR="00A41E48" w:rsidRPr="00C3465B">
        <w:rPr>
          <w:rtl/>
        </w:rPr>
        <w:t>شرح الجامع الصغير 2 / 56.</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قال السمعاني</w:t>
      </w:r>
      <w:r>
        <w:rPr>
          <w:rtl/>
          <w:lang w:bidi="fa-IR"/>
        </w:rPr>
        <w:t>:</w:t>
      </w:r>
      <w:r w:rsidRPr="00C3465B">
        <w:rPr>
          <w:rtl/>
          <w:lang w:bidi="fa-IR"/>
        </w:rPr>
        <w:t xml:space="preserve"> « إمام عصره والمرجوع إليه في مشكلات الحديث</w:t>
      </w:r>
      <w:r>
        <w:rPr>
          <w:rtl/>
          <w:lang w:bidi="fa-IR"/>
        </w:rPr>
        <w:t xml:space="preserve"> ..</w:t>
      </w:r>
      <w:r w:rsidRPr="00C3465B">
        <w:rPr>
          <w:rtl/>
          <w:lang w:bidi="fa-IR"/>
        </w:rPr>
        <w:t>. كان من مشاهير العلماء المذكورين الموصوفين بالفضل والحفظ والرحلة</w:t>
      </w:r>
      <w:r>
        <w:rPr>
          <w:rtl/>
          <w:lang w:bidi="fa-IR"/>
        </w:rPr>
        <w:t xml:space="preserve"> ..</w:t>
      </w:r>
      <w:r w:rsidRPr="00C3465B">
        <w:rPr>
          <w:rtl/>
          <w:lang w:bidi="fa-IR"/>
        </w:rPr>
        <w:t>. وكان أوّل من كتب الحديث</w:t>
      </w:r>
      <w:r>
        <w:rPr>
          <w:rtl/>
          <w:lang w:bidi="fa-IR"/>
        </w:rPr>
        <w:t xml:space="preserve"> ..</w:t>
      </w:r>
      <w:r w:rsidRPr="00C3465B">
        <w:rPr>
          <w:rtl/>
          <w:lang w:bidi="fa-IR"/>
        </w:rPr>
        <w:t xml:space="preserve">.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وقال ابن الأثير</w:t>
      </w:r>
      <w:r>
        <w:rPr>
          <w:rtl/>
          <w:lang w:bidi="fa-IR"/>
        </w:rPr>
        <w:t>:</w:t>
      </w:r>
      <w:r w:rsidRPr="00C3465B">
        <w:rPr>
          <w:rtl/>
          <w:lang w:bidi="fa-IR"/>
        </w:rPr>
        <w:t xml:space="preserve"> « هو من أقران البخاري ومسلم » </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وقال الذّهبي</w:t>
      </w:r>
      <w:r>
        <w:rPr>
          <w:rtl/>
          <w:lang w:bidi="fa-IR"/>
        </w:rPr>
        <w:t>:</w:t>
      </w:r>
      <w:r w:rsidRPr="00C3465B">
        <w:rPr>
          <w:rtl/>
          <w:lang w:bidi="fa-IR"/>
        </w:rPr>
        <w:t xml:space="preserve"> « أبو حاتم الرازي الإ</w:t>
      </w:r>
      <w:r w:rsidR="005B6D95">
        <w:rPr>
          <w:rFonts w:hint="cs"/>
          <w:rtl/>
          <w:lang w:bidi="fa-IR"/>
        </w:rPr>
        <w:t>ِ</w:t>
      </w:r>
      <w:r w:rsidRPr="00C3465B">
        <w:rPr>
          <w:rtl/>
          <w:lang w:bidi="fa-IR"/>
        </w:rPr>
        <w:t>مام الحافظ الكبير محمد بن إدريس بن المنذر الحنظلي</w:t>
      </w:r>
      <w:r>
        <w:rPr>
          <w:rtl/>
          <w:lang w:bidi="fa-IR"/>
        </w:rPr>
        <w:t>،</w:t>
      </w:r>
      <w:r w:rsidRPr="00C3465B">
        <w:rPr>
          <w:rtl/>
          <w:lang w:bidi="fa-IR"/>
        </w:rPr>
        <w:t xml:space="preserve"> أحد الأعلام</w:t>
      </w:r>
      <w:r>
        <w:rPr>
          <w:rtl/>
          <w:lang w:bidi="fa-IR"/>
        </w:rPr>
        <w:t xml:space="preserve"> ..</w:t>
      </w:r>
      <w:r w:rsidRPr="00C3465B">
        <w:rPr>
          <w:rtl/>
          <w:lang w:bidi="fa-IR"/>
        </w:rPr>
        <w:t xml:space="preserve">. » </w:t>
      </w:r>
      <w:r w:rsidRPr="00BE597A">
        <w:rPr>
          <w:rStyle w:val="libFootnotenumChar"/>
          <w:rtl/>
        </w:rPr>
        <w:t>(3)</w:t>
      </w:r>
      <w:r>
        <w:rPr>
          <w:rtl/>
          <w:lang w:bidi="fa-IR"/>
        </w:rPr>
        <w:t>.</w:t>
      </w:r>
    </w:p>
    <w:p w:rsidR="00A41E48" w:rsidRPr="00C3465B" w:rsidRDefault="00A41E48" w:rsidP="00A41E48">
      <w:pPr>
        <w:pStyle w:val="libNormal"/>
        <w:rPr>
          <w:rtl/>
          <w:lang w:bidi="fa-IR"/>
        </w:rPr>
      </w:pPr>
      <w:r w:rsidRPr="00C3465B">
        <w:rPr>
          <w:rtl/>
          <w:lang w:bidi="fa-IR"/>
        </w:rPr>
        <w:t>وقال أيضا</w:t>
      </w:r>
      <w:r w:rsidR="002508A4">
        <w:rPr>
          <w:rFonts w:hint="cs"/>
          <w:rtl/>
          <w:lang w:bidi="fa-IR"/>
        </w:rPr>
        <w:t>ً</w:t>
      </w:r>
      <w:r>
        <w:rPr>
          <w:rtl/>
          <w:lang w:bidi="fa-IR"/>
        </w:rPr>
        <w:t>:</w:t>
      </w:r>
      <w:r w:rsidRPr="00C3465B">
        <w:rPr>
          <w:rtl/>
          <w:lang w:bidi="fa-IR"/>
        </w:rPr>
        <w:t xml:space="preserve"> « الإ</w:t>
      </w:r>
      <w:r w:rsidR="00561ACB">
        <w:rPr>
          <w:rFonts w:hint="cs"/>
          <w:rtl/>
          <w:lang w:bidi="fa-IR"/>
        </w:rPr>
        <w:t>ِ</w:t>
      </w:r>
      <w:r w:rsidRPr="00C3465B">
        <w:rPr>
          <w:rtl/>
          <w:lang w:bidi="fa-IR"/>
        </w:rPr>
        <w:t>مام الحافظ الناقد</w:t>
      </w:r>
      <w:r>
        <w:rPr>
          <w:rtl/>
          <w:lang w:bidi="fa-IR"/>
        </w:rPr>
        <w:t>،</w:t>
      </w:r>
      <w:r w:rsidRPr="00C3465B">
        <w:rPr>
          <w:rtl/>
          <w:lang w:bidi="fa-IR"/>
        </w:rPr>
        <w:t xml:space="preserve"> شيخ المحدّثين</w:t>
      </w:r>
      <w:r>
        <w:rPr>
          <w:rtl/>
          <w:lang w:bidi="fa-IR"/>
        </w:rPr>
        <w:t xml:space="preserve"> ..</w:t>
      </w:r>
      <w:r w:rsidRPr="00C3465B">
        <w:rPr>
          <w:rtl/>
          <w:lang w:bidi="fa-IR"/>
        </w:rPr>
        <w:t>. وهو من نظراء البخاري</w:t>
      </w:r>
      <w:r>
        <w:rPr>
          <w:rtl/>
          <w:lang w:bidi="fa-IR"/>
        </w:rPr>
        <w:t xml:space="preserve"> ..</w:t>
      </w:r>
      <w:r w:rsidRPr="00C3465B">
        <w:rPr>
          <w:rtl/>
          <w:lang w:bidi="fa-IR"/>
        </w:rPr>
        <w:t xml:space="preserve">. » </w:t>
      </w:r>
      <w:r w:rsidRPr="00BE597A">
        <w:rPr>
          <w:rStyle w:val="libFootnotenumChar"/>
          <w:rtl/>
        </w:rPr>
        <w:t>(4)</w:t>
      </w:r>
      <w:r>
        <w:rPr>
          <w:rtl/>
          <w:lang w:bidi="fa-IR"/>
        </w:rPr>
        <w:t>.</w:t>
      </w:r>
    </w:p>
    <w:p w:rsidR="00A41E48" w:rsidRPr="00C3465B" w:rsidRDefault="00A41E48" w:rsidP="00A41E48">
      <w:pPr>
        <w:pStyle w:val="libNormal"/>
        <w:rPr>
          <w:rtl/>
          <w:lang w:bidi="fa-IR"/>
        </w:rPr>
      </w:pPr>
      <w:r w:rsidRPr="00C3465B">
        <w:rPr>
          <w:rtl/>
          <w:lang w:bidi="fa-IR"/>
        </w:rPr>
        <w:t>وله ترجمة في</w:t>
      </w:r>
      <w:r>
        <w:rPr>
          <w:rtl/>
          <w:lang w:bidi="fa-IR"/>
        </w:rPr>
        <w:t>:</w:t>
      </w:r>
    </w:p>
    <w:p w:rsidR="00A41E48" w:rsidRPr="00C3465B" w:rsidRDefault="00A41E48" w:rsidP="00A41E48">
      <w:pPr>
        <w:pStyle w:val="libNormal"/>
        <w:rPr>
          <w:rtl/>
          <w:lang w:bidi="fa-IR"/>
        </w:rPr>
      </w:pPr>
      <w:r w:rsidRPr="00C3465B">
        <w:rPr>
          <w:rtl/>
          <w:lang w:bidi="fa-IR"/>
        </w:rPr>
        <w:t>تاريخ بغداد 2 / 73</w:t>
      </w:r>
      <w:r>
        <w:rPr>
          <w:rtl/>
          <w:lang w:bidi="fa-IR"/>
        </w:rPr>
        <w:t>،</w:t>
      </w:r>
      <w:r w:rsidRPr="00C3465B">
        <w:rPr>
          <w:rtl/>
          <w:lang w:bidi="fa-IR"/>
        </w:rPr>
        <w:t xml:space="preserve"> تهذيب التهذيب 9 / 31</w:t>
      </w:r>
      <w:r>
        <w:rPr>
          <w:rtl/>
          <w:lang w:bidi="fa-IR"/>
        </w:rPr>
        <w:t>،</w:t>
      </w:r>
      <w:r w:rsidRPr="00C3465B">
        <w:rPr>
          <w:rtl/>
          <w:lang w:bidi="fa-IR"/>
        </w:rPr>
        <w:t xml:space="preserve"> البداية والنهاية 11 / 59</w:t>
      </w:r>
      <w:r>
        <w:rPr>
          <w:rtl/>
          <w:lang w:bidi="fa-IR"/>
        </w:rPr>
        <w:t>،</w:t>
      </w:r>
      <w:r w:rsidRPr="00C3465B">
        <w:rPr>
          <w:rtl/>
          <w:lang w:bidi="fa-IR"/>
        </w:rPr>
        <w:t xml:space="preserve"> الوافي بالوفيات 2 / 183</w:t>
      </w:r>
      <w:r>
        <w:rPr>
          <w:rtl/>
          <w:lang w:bidi="fa-IR"/>
        </w:rPr>
        <w:t>،</w:t>
      </w:r>
      <w:r w:rsidRPr="00C3465B">
        <w:rPr>
          <w:rtl/>
          <w:lang w:bidi="fa-IR"/>
        </w:rPr>
        <w:t xml:space="preserve"> طبقات الحفّاظ</w:t>
      </w:r>
      <w:r>
        <w:rPr>
          <w:rtl/>
          <w:lang w:bidi="fa-IR"/>
        </w:rPr>
        <w:t>:</w:t>
      </w:r>
      <w:r w:rsidRPr="00C3465B">
        <w:rPr>
          <w:rtl/>
          <w:lang w:bidi="fa-IR"/>
        </w:rPr>
        <w:t xml:space="preserve"> 255.</w:t>
      </w:r>
    </w:p>
    <w:p w:rsidR="00A41E48" w:rsidRDefault="00A41E48" w:rsidP="00A41E48">
      <w:pPr>
        <w:pStyle w:val="libCenterBold1"/>
        <w:rPr>
          <w:rtl/>
          <w:lang w:bidi="fa-IR"/>
        </w:rPr>
      </w:pPr>
      <w:r w:rsidRPr="00C3465B">
        <w:rPr>
          <w:rtl/>
          <w:lang w:bidi="fa-IR"/>
        </w:rPr>
        <w:t>(2)</w:t>
      </w:r>
    </w:p>
    <w:p w:rsidR="0043598D" w:rsidRDefault="00A41E48" w:rsidP="00A41E48">
      <w:pPr>
        <w:pStyle w:val="Heading3Center"/>
        <w:rPr>
          <w:rtl/>
          <w:lang w:bidi="fa-IR"/>
        </w:rPr>
      </w:pPr>
      <w:bookmarkStart w:id="1299" w:name="_Toc320549658"/>
      <w:bookmarkStart w:id="1300" w:name="_Toc408483466"/>
      <w:bookmarkStart w:id="1301" w:name="_Toc95570965"/>
      <w:r w:rsidRPr="00C3465B">
        <w:rPr>
          <w:rtl/>
          <w:lang w:bidi="fa-IR"/>
        </w:rPr>
        <w:t>أبو عيسى الترمذي</w:t>
      </w:r>
      <w:bookmarkEnd w:id="1299"/>
      <w:bookmarkEnd w:id="1300"/>
      <w:bookmarkEnd w:id="1301"/>
    </w:p>
    <w:p w:rsidR="0043598D" w:rsidRDefault="00A41E48" w:rsidP="00A41E48">
      <w:pPr>
        <w:pStyle w:val="libNormal"/>
        <w:rPr>
          <w:rtl/>
        </w:rPr>
      </w:pPr>
      <w:r w:rsidRPr="00C3465B">
        <w:rPr>
          <w:rtl/>
          <w:lang w:bidi="fa-IR"/>
        </w:rPr>
        <w:t>وكذا طعن فيه أبو عيسى الترمذي صاحب « الجامع الصحيح » فإنّه</w:t>
      </w:r>
      <w:r>
        <w:rPr>
          <w:rFonts w:hint="cs"/>
          <w:rtl/>
          <w:lang w:bidi="fa-IR"/>
        </w:rPr>
        <w:t xml:space="preserve"> </w:t>
      </w:r>
      <w:r w:rsidRPr="00C3465B">
        <w:rPr>
          <w:rtl/>
        </w:rPr>
        <w:t>قال ما نصّه</w:t>
      </w:r>
      <w:r>
        <w:rPr>
          <w:rtl/>
        </w:rPr>
        <w:t>:</w:t>
      </w:r>
      <w:r w:rsidRPr="00C3465B">
        <w:rPr>
          <w:rtl/>
        </w:rPr>
        <w:t xml:space="preserve"> « حدثنا إبراهيم بن إسماعيل بن يحيى بن سلمة بن كهيل</w:t>
      </w:r>
      <w:r>
        <w:rPr>
          <w:rtl/>
        </w:rPr>
        <w:t>،</w:t>
      </w:r>
      <w:r w:rsidRPr="00C3465B">
        <w:rPr>
          <w:rtl/>
        </w:rPr>
        <w:t xml:space="preserve"> ثني أبي</w:t>
      </w:r>
      <w:r>
        <w:rPr>
          <w:rtl/>
        </w:rPr>
        <w:t>،</w:t>
      </w:r>
      <w:r w:rsidRPr="00C3465B">
        <w:rPr>
          <w:rtl/>
        </w:rPr>
        <w:t xml:space="preserve"> عن أبيه سلمة بن كهيل</w:t>
      </w:r>
      <w:r>
        <w:rPr>
          <w:rtl/>
        </w:rPr>
        <w:t>،</w:t>
      </w:r>
      <w:r w:rsidRPr="00C3465B">
        <w:rPr>
          <w:rtl/>
        </w:rPr>
        <w:t xml:space="preserve"> عن أبي الزعراء</w:t>
      </w:r>
      <w:r>
        <w:rPr>
          <w:rtl/>
        </w:rPr>
        <w:t>،</w:t>
      </w:r>
      <w:r w:rsidRPr="00C3465B">
        <w:rPr>
          <w:rtl/>
        </w:rPr>
        <w:t xml:space="preserve"> عن ابن مسعود</w:t>
      </w:r>
      <w:r>
        <w:rPr>
          <w:rtl/>
        </w:rPr>
        <w:t>،</w:t>
      </w:r>
      <w:r w:rsidRPr="00C3465B">
        <w:rPr>
          <w:rtl/>
        </w:rPr>
        <w:t xml:space="preserve"> قال</w:t>
      </w:r>
      <w:r>
        <w:rPr>
          <w:rtl/>
        </w:rPr>
        <w:t>:</w:t>
      </w:r>
      <w:r w:rsidRPr="00C3465B">
        <w:rPr>
          <w:rtl/>
        </w:rPr>
        <w:t xml:space="preserve"> قال رسول الله </w:t>
      </w:r>
      <w:r w:rsidR="00F25AD9" w:rsidRPr="00C3465B">
        <w:rPr>
          <w:rtl/>
        </w:rPr>
        <w:t>صلّى الله عليه [ وآله ]</w:t>
      </w:r>
      <w:r w:rsidR="00F25AD9">
        <w:rPr>
          <w:rFonts w:hint="cs"/>
          <w:rtl/>
        </w:rPr>
        <w:t xml:space="preserve"> و سلّم</w:t>
      </w:r>
      <w:r>
        <w:rPr>
          <w:rtl/>
        </w:rPr>
        <w:t xml:space="preserve">: </w:t>
      </w:r>
      <w:r w:rsidRPr="00C3465B">
        <w:rPr>
          <w:rtl/>
        </w:rPr>
        <w:t>اقتدوا باللذين من بعدي من أصحابي أبي بكر وعمر</w:t>
      </w:r>
      <w:r>
        <w:rPr>
          <w:rtl/>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الأنساب</w:t>
      </w:r>
      <w:r w:rsidR="00A41E48">
        <w:rPr>
          <w:rtl/>
        </w:rPr>
        <w:t xml:space="preserve"> - </w:t>
      </w:r>
      <w:r w:rsidR="00A41E48" w:rsidRPr="00C3465B">
        <w:rPr>
          <w:rtl/>
        </w:rPr>
        <w:t>الحنظلي 4 / 251</w:t>
      </w:r>
      <w:r w:rsidR="00A41E48">
        <w:rPr>
          <w:rtl/>
        </w:rPr>
        <w:t xml:space="preserve"> - </w:t>
      </w:r>
      <w:r w:rsidR="00A41E48" w:rsidRPr="00C3465B">
        <w:rPr>
          <w:rtl/>
        </w:rPr>
        <w:t>252.</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الكامل في التاريخ 6 / 67.</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تذكرة الحفّاظ 2 / 567.</w:t>
      </w:r>
    </w:p>
    <w:p w:rsidR="00A41E48" w:rsidRPr="00C3465B" w:rsidRDefault="009C060F" w:rsidP="00A41E48">
      <w:pPr>
        <w:pStyle w:val="libFootnote0"/>
        <w:rPr>
          <w:rtl/>
          <w:lang w:bidi="fa-IR"/>
        </w:rPr>
      </w:pPr>
      <w:r w:rsidRPr="009C060F">
        <w:rPr>
          <w:rStyle w:val="libFootnote0Char"/>
          <w:rtl/>
        </w:rPr>
        <w:t>(4).</w:t>
      </w:r>
      <w:r w:rsidR="00A41E48" w:rsidRPr="00C3465B">
        <w:rPr>
          <w:rtl/>
        </w:rPr>
        <w:t xml:space="preserve"> سير أعلام النبلاء 13 / 247.</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rPr>
        <w:lastRenderedPageBreak/>
        <w:t>واهتدوا بهدي عمّار</w:t>
      </w:r>
      <w:r>
        <w:rPr>
          <w:rtl/>
        </w:rPr>
        <w:t>،</w:t>
      </w:r>
      <w:r w:rsidRPr="00C3465B">
        <w:rPr>
          <w:rtl/>
        </w:rPr>
        <w:t xml:space="preserve"> وتمسّكوا بعهد ابن مسعود.</w:t>
      </w:r>
    </w:p>
    <w:p w:rsidR="00A41E48" w:rsidRPr="00C3465B" w:rsidRDefault="00A41E48" w:rsidP="00A41E48">
      <w:pPr>
        <w:pStyle w:val="libNormal"/>
        <w:rPr>
          <w:rtl/>
          <w:lang w:bidi="fa-IR"/>
        </w:rPr>
      </w:pPr>
      <w:r w:rsidRPr="00C3465B">
        <w:rPr>
          <w:rtl/>
          <w:lang w:bidi="fa-IR"/>
        </w:rPr>
        <w:t>هذا حديث غريب من هذا الوجه من حديث ابن مسعود</w:t>
      </w:r>
      <w:r>
        <w:rPr>
          <w:rtl/>
          <w:lang w:bidi="fa-IR"/>
        </w:rPr>
        <w:t>،</w:t>
      </w:r>
      <w:r w:rsidRPr="00C3465B">
        <w:rPr>
          <w:rtl/>
          <w:lang w:bidi="fa-IR"/>
        </w:rPr>
        <w:t xml:space="preserve"> لا نعرفه إل</w:t>
      </w:r>
      <w:r w:rsidR="008F1F89">
        <w:rPr>
          <w:rFonts w:hint="cs"/>
          <w:rtl/>
          <w:lang w:bidi="fa-IR"/>
        </w:rPr>
        <w:t>ّ</w:t>
      </w:r>
      <w:r w:rsidRPr="00C3465B">
        <w:rPr>
          <w:rtl/>
          <w:lang w:bidi="fa-IR"/>
        </w:rPr>
        <w:t>ا من حديث يحيى بن سلمة بن كهيل. ويحيى بن سلمة يضعّ</w:t>
      </w:r>
      <w:r w:rsidR="00055CDD">
        <w:rPr>
          <w:rFonts w:hint="cs"/>
          <w:rtl/>
          <w:lang w:bidi="fa-IR"/>
        </w:rPr>
        <w:t>َ</w:t>
      </w:r>
      <w:r w:rsidRPr="00C3465B">
        <w:rPr>
          <w:rtl/>
          <w:lang w:bidi="fa-IR"/>
        </w:rPr>
        <w:t>ف في الحديث. وأبو الزعراء اسمه عبد الله بن هاني</w:t>
      </w:r>
      <w:r>
        <w:rPr>
          <w:rtl/>
          <w:lang w:bidi="fa-IR"/>
        </w:rPr>
        <w:t>،</w:t>
      </w:r>
      <w:r w:rsidRPr="00C3465B">
        <w:rPr>
          <w:rtl/>
          <w:lang w:bidi="fa-IR"/>
        </w:rPr>
        <w:t xml:space="preserve"> وأبو الزعراء الذي روى عنه شعبة والثوري وابن عيينة اسمه عمرو بن عمرو</w:t>
      </w:r>
      <w:r>
        <w:rPr>
          <w:rtl/>
          <w:lang w:bidi="fa-IR"/>
        </w:rPr>
        <w:t>،</w:t>
      </w:r>
      <w:r w:rsidRPr="00C3465B">
        <w:rPr>
          <w:rtl/>
          <w:lang w:bidi="fa-IR"/>
        </w:rPr>
        <w:t xml:space="preserve"> وهو ابن أخي أبي الأحوص صاحب ابن مسعود » </w:t>
      </w:r>
      <w:r w:rsidRPr="00BE597A">
        <w:rPr>
          <w:rStyle w:val="libFootnotenumChar"/>
          <w:rtl/>
        </w:rPr>
        <w:t>(1)</w:t>
      </w:r>
      <w:r>
        <w:rPr>
          <w:rtl/>
          <w:lang w:bidi="fa-IR"/>
        </w:rPr>
        <w:t>.</w:t>
      </w:r>
    </w:p>
    <w:p w:rsidR="00A41E48" w:rsidRPr="00C3465B" w:rsidRDefault="00A41E48" w:rsidP="00A41E48">
      <w:pPr>
        <w:pStyle w:val="libBold1"/>
        <w:rPr>
          <w:rtl/>
          <w:lang w:bidi="fa-IR"/>
        </w:rPr>
      </w:pPr>
      <w:r w:rsidRPr="00C3465B">
        <w:rPr>
          <w:rtl/>
          <w:lang w:bidi="fa-IR"/>
        </w:rPr>
        <w:t>ترجمته</w:t>
      </w:r>
      <w:r>
        <w:rPr>
          <w:rtl/>
          <w:lang w:bidi="fa-IR"/>
        </w:rPr>
        <w:t>:</w:t>
      </w:r>
    </w:p>
    <w:p w:rsidR="00A41E48" w:rsidRPr="00C3465B" w:rsidRDefault="00A41E48" w:rsidP="00A41E48">
      <w:pPr>
        <w:pStyle w:val="libNormal"/>
        <w:rPr>
          <w:rtl/>
          <w:lang w:bidi="fa-IR"/>
        </w:rPr>
      </w:pPr>
      <w:r w:rsidRPr="00C3465B">
        <w:rPr>
          <w:rtl/>
          <w:lang w:bidi="fa-IR"/>
        </w:rPr>
        <w:t>والترمذي</w:t>
      </w:r>
      <w:r>
        <w:rPr>
          <w:rtl/>
          <w:lang w:bidi="fa-IR"/>
        </w:rPr>
        <w:t>،</w:t>
      </w:r>
      <w:r w:rsidRPr="00C3465B">
        <w:rPr>
          <w:rtl/>
          <w:lang w:bidi="fa-IR"/>
        </w:rPr>
        <w:t xml:space="preserve"> أبو عيسى محمد بن عيسى</w:t>
      </w:r>
      <w:r>
        <w:rPr>
          <w:rtl/>
          <w:lang w:bidi="fa-IR"/>
        </w:rPr>
        <w:t>،</w:t>
      </w:r>
      <w:r w:rsidRPr="00C3465B">
        <w:rPr>
          <w:rtl/>
          <w:lang w:bidi="fa-IR"/>
        </w:rPr>
        <w:t xml:space="preserve"> المتوفّى سنة 279 ه‍</w:t>
      </w:r>
      <w:r>
        <w:rPr>
          <w:rtl/>
          <w:lang w:bidi="fa-IR"/>
        </w:rPr>
        <w:t>،</w:t>
      </w:r>
      <w:r w:rsidRPr="00C3465B">
        <w:rPr>
          <w:rtl/>
          <w:lang w:bidi="fa-IR"/>
        </w:rPr>
        <w:t xml:space="preserve"> صاحب أحمد الصحاح الستّة</w:t>
      </w:r>
      <w:r>
        <w:rPr>
          <w:rtl/>
          <w:lang w:bidi="fa-IR"/>
        </w:rPr>
        <w:t xml:space="preserve"> ..</w:t>
      </w:r>
      <w:r w:rsidRPr="00C3465B">
        <w:rPr>
          <w:rtl/>
          <w:lang w:bidi="fa-IR"/>
        </w:rPr>
        <w:t>. غنيّ عن الترجمة والتعريف</w:t>
      </w:r>
      <w:r>
        <w:rPr>
          <w:rtl/>
          <w:lang w:bidi="fa-IR"/>
        </w:rPr>
        <w:t>،</w:t>
      </w:r>
      <w:r w:rsidRPr="00C3465B">
        <w:rPr>
          <w:rtl/>
          <w:lang w:bidi="fa-IR"/>
        </w:rPr>
        <w:t xml:space="preserve"> إذ لا كلام بينهم في جلالته وعظمته واعتبار كتابه</w:t>
      </w:r>
      <w:r>
        <w:rPr>
          <w:rtl/>
          <w:lang w:bidi="fa-IR"/>
        </w:rPr>
        <w:t>،</w:t>
      </w:r>
      <w:r w:rsidRPr="00C3465B">
        <w:rPr>
          <w:rtl/>
          <w:lang w:bidi="fa-IR"/>
        </w:rPr>
        <w:t xml:space="preserve"> وهذه أسماء بعض مواضع ترجمته</w:t>
      </w:r>
      <w:r>
        <w:rPr>
          <w:rtl/>
          <w:lang w:bidi="fa-IR"/>
        </w:rPr>
        <w:t>:</w:t>
      </w:r>
    </w:p>
    <w:p w:rsidR="00A41E48" w:rsidRPr="00C3465B" w:rsidRDefault="00A41E48" w:rsidP="00A41E48">
      <w:pPr>
        <w:pStyle w:val="libNormal"/>
        <w:rPr>
          <w:rtl/>
          <w:lang w:bidi="fa-IR"/>
        </w:rPr>
      </w:pPr>
      <w:r w:rsidRPr="00C3465B">
        <w:rPr>
          <w:rtl/>
          <w:lang w:bidi="fa-IR"/>
        </w:rPr>
        <w:t>وفيات الأعيان 4 / 278</w:t>
      </w:r>
      <w:r>
        <w:rPr>
          <w:rtl/>
          <w:lang w:bidi="fa-IR"/>
        </w:rPr>
        <w:t>،</w:t>
      </w:r>
      <w:r w:rsidRPr="00C3465B">
        <w:rPr>
          <w:rtl/>
          <w:lang w:bidi="fa-IR"/>
        </w:rPr>
        <w:t xml:space="preserve"> تذكرة الحفّاظ 2 / 633</w:t>
      </w:r>
      <w:r>
        <w:rPr>
          <w:rtl/>
          <w:lang w:bidi="fa-IR"/>
        </w:rPr>
        <w:t>،</w:t>
      </w:r>
      <w:r w:rsidRPr="00C3465B">
        <w:rPr>
          <w:rtl/>
          <w:lang w:bidi="fa-IR"/>
        </w:rPr>
        <w:t xml:space="preserve"> سير أعلام النبلاء 13 / 270</w:t>
      </w:r>
      <w:r>
        <w:rPr>
          <w:rtl/>
          <w:lang w:bidi="fa-IR"/>
        </w:rPr>
        <w:t>،</w:t>
      </w:r>
      <w:r w:rsidRPr="00C3465B">
        <w:rPr>
          <w:rtl/>
          <w:lang w:bidi="fa-IR"/>
        </w:rPr>
        <w:t xml:space="preserve"> تهذيب التهذيب 9 / 387</w:t>
      </w:r>
      <w:r>
        <w:rPr>
          <w:rtl/>
          <w:lang w:bidi="fa-IR"/>
        </w:rPr>
        <w:t>،</w:t>
      </w:r>
      <w:r w:rsidRPr="00C3465B">
        <w:rPr>
          <w:rtl/>
          <w:lang w:bidi="fa-IR"/>
        </w:rPr>
        <w:t xml:space="preserve"> البداية والنهاية 11 / 66</w:t>
      </w:r>
      <w:r>
        <w:rPr>
          <w:rtl/>
          <w:lang w:bidi="fa-IR"/>
        </w:rPr>
        <w:t>،</w:t>
      </w:r>
      <w:r w:rsidRPr="00C3465B">
        <w:rPr>
          <w:rtl/>
          <w:lang w:bidi="fa-IR"/>
        </w:rPr>
        <w:t xml:space="preserve"> الوافي بالوفيات 4 / 294</w:t>
      </w:r>
      <w:r>
        <w:rPr>
          <w:rtl/>
          <w:lang w:bidi="fa-IR"/>
        </w:rPr>
        <w:t>،</w:t>
      </w:r>
      <w:r w:rsidRPr="00C3465B">
        <w:rPr>
          <w:rtl/>
          <w:lang w:bidi="fa-IR"/>
        </w:rPr>
        <w:t xml:space="preserve"> طبقات الحفّاظ</w:t>
      </w:r>
      <w:r>
        <w:rPr>
          <w:rtl/>
          <w:lang w:bidi="fa-IR"/>
        </w:rPr>
        <w:t>:</w:t>
      </w:r>
      <w:r w:rsidRPr="00C3465B">
        <w:rPr>
          <w:rtl/>
          <w:lang w:bidi="fa-IR"/>
        </w:rPr>
        <w:t xml:space="preserve"> 278.</w:t>
      </w:r>
    </w:p>
    <w:p w:rsidR="00A41E48" w:rsidRDefault="00A41E48" w:rsidP="00A41E48">
      <w:pPr>
        <w:pStyle w:val="libCenterBold1"/>
        <w:rPr>
          <w:rtl/>
          <w:lang w:bidi="fa-IR"/>
        </w:rPr>
      </w:pPr>
      <w:r w:rsidRPr="00C3465B">
        <w:rPr>
          <w:rtl/>
          <w:lang w:bidi="fa-IR"/>
        </w:rPr>
        <w:t>(3)</w:t>
      </w:r>
    </w:p>
    <w:p w:rsidR="00A41E48" w:rsidRPr="00C3465B" w:rsidRDefault="00A41E48" w:rsidP="00A41E48">
      <w:pPr>
        <w:pStyle w:val="Heading3Center"/>
        <w:rPr>
          <w:rtl/>
          <w:lang w:bidi="fa-IR"/>
        </w:rPr>
      </w:pPr>
      <w:bookmarkStart w:id="1302" w:name="_Toc320549659"/>
      <w:bookmarkStart w:id="1303" w:name="_Toc408483467"/>
      <w:bookmarkStart w:id="1304" w:name="_Toc95570966"/>
      <w:r w:rsidRPr="00C3465B">
        <w:rPr>
          <w:rtl/>
          <w:lang w:bidi="fa-IR"/>
        </w:rPr>
        <w:t>أبوبكر البزّار</w:t>
      </w:r>
      <w:bookmarkEnd w:id="1302"/>
      <w:bookmarkEnd w:id="1303"/>
      <w:bookmarkEnd w:id="1304"/>
    </w:p>
    <w:p w:rsidR="00A41E48" w:rsidRPr="00C3465B" w:rsidRDefault="00A41E48" w:rsidP="00A41E48">
      <w:pPr>
        <w:pStyle w:val="libNormal"/>
        <w:rPr>
          <w:rtl/>
          <w:lang w:bidi="fa-IR"/>
        </w:rPr>
      </w:pPr>
      <w:r w:rsidRPr="00C3465B">
        <w:rPr>
          <w:rtl/>
          <w:lang w:bidi="fa-IR"/>
        </w:rPr>
        <w:t>وأبطله الحافظ الشهير أبو بكر أحمد بن عبد الخالق البزّار صاحب « المسند » المتوفّى سنة 292 ه‍</w:t>
      </w:r>
      <w:r>
        <w:rPr>
          <w:rtl/>
          <w:lang w:bidi="fa-IR"/>
        </w:rPr>
        <w:t>،</w:t>
      </w:r>
      <w:r w:rsidRPr="00C3465B">
        <w:rPr>
          <w:rtl/>
          <w:lang w:bidi="fa-IR"/>
        </w:rPr>
        <w:t xml:space="preserve"> كما عرفت من كلام العل</w:t>
      </w:r>
      <w:r w:rsidR="003674AF">
        <w:rPr>
          <w:rFonts w:hint="cs"/>
          <w:rtl/>
          <w:lang w:bidi="fa-IR"/>
        </w:rPr>
        <w:t>ّ</w:t>
      </w:r>
      <w:r w:rsidRPr="00C3465B">
        <w:rPr>
          <w:rtl/>
          <w:lang w:bidi="fa-IR"/>
        </w:rPr>
        <w:t>امة المناوي الآنف الذكر.</w:t>
      </w:r>
    </w:p>
    <w:p w:rsidR="00A41E48" w:rsidRPr="00C3465B" w:rsidRDefault="00A41E48" w:rsidP="00A41E48">
      <w:pPr>
        <w:pStyle w:val="libBold1"/>
        <w:rPr>
          <w:rtl/>
          <w:lang w:bidi="fa-IR"/>
        </w:rPr>
      </w:pPr>
      <w:r w:rsidRPr="00C3465B">
        <w:rPr>
          <w:rtl/>
          <w:lang w:bidi="fa-IR"/>
        </w:rPr>
        <w:t>ترجمته</w:t>
      </w:r>
      <w:r>
        <w:rPr>
          <w:rtl/>
          <w:lang w:bidi="fa-IR"/>
        </w:rPr>
        <w:t>:</w:t>
      </w:r>
    </w:p>
    <w:p w:rsidR="00A41E48" w:rsidRPr="00C3465B" w:rsidRDefault="00A41E48" w:rsidP="00A41E48">
      <w:pPr>
        <w:pStyle w:val="libNormal"/>
        <w:rPr>
          <w:rtl/>
          <w:lang w:bidi="fa-IR"/>
        </w:rPr>
      </w:pPr>
      <w:r w:rsidRPr="00C3465B">
        <w:rPr>
          <w:rtl/>
          <w:lang w:bidi="fa-IR"/>
        </w:rPr>
        <w:t>قال الذهبي</w:t>
      </w:r>
      <w:r>
        <w:rPr>
          <w:rtl/>
          <w:lang w:bidi="fa-IR"/>
        </w:rPr>
        <w:t>:</w:t>
      </w:r>
      <w:r w:rsidRPr="00C3465B">
        <w:rPr>
          <w:rtl/>
          <w:lang w:bidi="fa-IR"/>
        </w:rPr>
        <w:t xml:space="preserve"> « الحافظ العل</w:t>
      </w:r>
      <w:r w:rsidR="00F240CA">
        <w:rPr>
          <w:rFonts w:hint="cs"/>
          <w:rtl/>
          <w:lang w:bidi="fa-IR"/>
        </w:rPr>
        <w:t>ّ</w:t>
      </w:r>
      <w:r w:rsidRPr="00C3465B">
        <w:rPr>
          <w:rtl/>
          <w:lang w:bidi="fa-IR"/>
        </w:rPr>
        <w:t>امة أبوبكر أحمد بن عمرو بن عبد الخالق</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صحيح الترمذي 5 / 672.</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البصري</w:t>
      </w:r>
      <w:r>
        <w:rPr>
          <w:rtl/>
          <w:lang w:bidi="fa-IR"/>
        </w:rPr>
        <w:t>،</w:t>
      </w:r>
      <w:r w:rsidRPr="00C3465B">
        <w:rPr>
          <w:rtl/>
          <w:lang w:bidi="fa-IR"/>
        </w:rPr>
        <w:t xml:space="preserve"> صاحب المسند الكبير والمعلّل</w:t>
      </w:r>
      <w:r>
        <w:rPr>
          <w:rtl/>
          <w:lang w:bidi="fa-IR"/>
        </w:rPr>
        <w:t xml:space="preserve"> ..</w:t>
      </w:r>
      <w:r w:rsidRPr="00C3465B">
        <w:rPr>
          <w:rtl/>
          <w:lang w:bidi="fa-IR"/>
        </w:rPr>
        <w:t xml:space="preserve">.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ووصفه الذهبي أيضا</w:t>
      </w:r>
      <w:r w:rsidR="00F240CA">
        <w:rPr>
          <w:rFonts w:hint="cs"/>
          <w:rtl/>
          <w:lang w:bidi="fa-IR"/>
        </w:rPr>
        <w:t>ً</w:t>
      </w:r>
      <w:r>
        <w:rPr>
          <w:rtl/>
          <w:lang w:bidi="fa-IR"/>
        </w:rPr>
        <w:t xml:space="preserve"> بـ </w:t>
      </w:r>
      <w:r w:rsidRPr="00C3465B">
        <w:rPr>
          <w:rtl/>
          <w:lang w:bidi="fa-IR"/>
        </w:rPr>
        <w:t>« الشيخ الإ</w:t>
      </w:r>
      <w:r w:rsidR="00F240CA">
        <w:rPr>
          <w:rFonts w:hint="cs"/>
          <w:rtl/>
          <w:lang w:bidi="fa-IR"/>
        </w:rPr>
        <w:t>ِ</w:t>
      </w:r>
      <w:r w:rsidRPr="00C3465B">
        <w:rPr>
          <w:rtl/>
          <w:lang w:bidi="fa-IR"/>
        </w:rPr>
        <w:t>مام الحافظ الكبير</w:t>
      </w:r>
      <w:r>
        <w:rPr>
          <w:rtl/>
          <w:lang w:bidi="fa-IR"/>
        </w:rPr>
        <w:t xml:space="preserve"> ..</w:t>
      </w:r>
      <w:r w:rsidRPr="00C3465B">
        <w:rPr>
          <w:rtl/>
          <w:lang w:bidi="fa-IR"/>
        </w:rPr>
        <w:t xml:space="preserve">. » </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وهكذا و</w:t>
      </w:r>
      <w:r w:rsidR="00F11FC7">
        <w:rPr>
          <w:rFonts w:hint="cs"/>
          <w:rtl/>
          <w:lang w:bidi="fa-IR"/>
        </w:rPr>
        <w:t>ُ</w:t>
      </w:r>
      <w:r w:rsidRPr="00C3465B">
        <w:rPr>
          <w:rtl/>
          <w:lang w:bidi="fa-IR"/>
        </w:rPr>
        <w:t>صف وا</w:t>
      </w:r>
      <w:r w:rsidR="00464742">
        <w:rPr>
          <w:rFonts w:hint="cs"/>
          <w:rtl/>
          <w:lang w:bidi="fa-IR"/>
        </w:rPr>
        <w:t>ُ</w:t>
      </w:r>
      <w:r w:rsidRPr="00C3465B">
        <w:rPr>
          <w:rtl/>
          <w:lang w:bidi="fa-IR"/>
        </w:rPr>
        <w:t>ثني عليه في المصادر التاريخية والرجاليّة</w:t>
      </w:r>
      <w:r>
        <w:rPr>
          <w:rtl/>
          <w:lang w:bidi="fa-IR"/>
        </w:rPr>
        <w:t xml:space="preserve"> ..</w:t>
      </w:r>
      <w:r w:rsidRPr="00C3465B">
        <w:rPr>
          <w:rtl/>
          <w:lang w:bidi="fa-IR"/>
        </w:rPr>
        <w:t>. فراجع</w:t>
      </w:r>
      <w:r>
        <w:rPr>
          <w:rtl/>
          <w:lang w:bidi="fa-IR"/>
        </w:rPr>
        <w:t>:</w:t>
      </w:r>
      <w:r>
        <w:rPr>
          <w:rFonts w:hint="cs"/>
          <w:rtl/>
          <w:lang w:bidi="fa-IR"/>
        </w:rPr>
        <w:t xml:space="preserve"> </w:t>
      </w:r>
      <w:r w:rsidRPr="00C3465B">
        <w:rPr>
          <w:rtl/>
          <w:lang w:bidi="fa-IR"/>
        </w:rPr>
        <w:t>تاريخ بغداد 4 / 334</w:t>
      </w:r>
      <w:r>
        <w:rPr>
          <w:rtl/>
          <w:lang w:bidi="fa-IR"/>
        </w:rPr>
        <w:t>،</w:t>
      </w:r>
      <w:r w:rsidRPr="00C3465B">
        <w:rPr>
          <w:rtl/>
          <w:lang w:bidi="fa-IR"/>
        </w:rPr>
        <w:t xml:space="preserve"> النجوم الزاهرة 3 / 157</w:t>
      </w:r>
      <w:r>
        <w:rPr>
          <w:rtl/>
          <w:lang w:bidi="fa-IR"/>
        </w:rPr>
        <w:t>،</w:t>
      </w:r>
      <w:r w:rsidRPr="00C3465B">
        <w:rPr>
          <w:rtl/>
          <w:lang w:bidi="fa-IR"/>
        </w:rPr>
        <w:t xml:space="preserve"> المنتظم 6 / 50</w:t>
      </w:r>
      <w:r>
        <w:rPr>
          <w:rtl/>
          <w:lang w:bidi="fa-IR"/>
        </w:rPr>
        <w:t>،</w:t>
      </w:r>
      <w:r w:rsidRPr="00C3465B">
        <w:rPr>
          <w:rtl/>
          <w:lang w:bidi="fa-IR"/>
        </w:rPr>
        <w:t xml:space="preserve"> تذكرة الحفّاظ 2 / 653</w:t>
      </w:r>
      <w:r>
        <w:rPr>
          <w:rtl/>
          <w:lang w:bidi="fa-IR"/>
        </w:rPr>
        <w:t>،</w:t>
      </w:r>
      <w:r w:rsidRPr="00C3465B">
        <w:rPr>
          <w:rtl/>
          <w:lang w:bidi="fa-IR"/>
        </w:rPr>
        <w:t xml:space="preserve"> الوافي بالوفيات 7 / 268</w:t>
      </w:r>
      <w:r>
        <w:rPr>
          <w:rtl/>
          <w:lang w:bidi="fa-IR"/>
        </w:rPr>
        <w:t>،</w:t>
      </w:r>
      <w:r w:rsidRPr="00C3465B">
        <w:rPr>
          <w:rtl/>
          <w:lang w:bidi="fa-IR"/>
        </w:rPr>
        <w:t xml:space="preserve"> طبقات الحفّاظ</w:t>
      </w:r>
      <w:r>
        <w:rPr>
          <w:rtl/>
          <w:lang w:bidi="fa-IR"/>
        </w:rPr>
        <w:t>:</w:t>
      </w:r>
      <w:r w:rsidRPr="00C3465B">
        <w:rPr>
          <w:rtl/>
          <w:lang w:bidi="fa-IR"/>
        </w:rPr>
        <w:t xml:space="preserve"> 285</w:t>
      </w:r>
      <w:r>
        <w:rPr>
          <w:rtl/>
          <w:lang w:bidi="fa-IR"/>
        </w:rPr>
        <w:t>،</w:t>
      </w:r>
      <w:r w:rsidRPr="00C3465B">
        <w:rPr>
          <w:rtl/>
          <w:lang w:bidi="fa-IR"/>
        </w:rPr>
        <w:t xml:space="preserve"> تاريخ أصفهان 1 / 104</w:t>
      </w:r>
      <w:r>
        <w:rPr>
          <w:rtl/>
          <w:lang w:bidi="fa-IR"/>
        </w:rPr>
        <w:t>،</w:t>
      </w:r>
      <w:r w:rsidRPr="00C3465B">
        <w:rPr>
          <w:rtl/>
          <w:lang w:bidi="fa-IR"/>
        </w:rPr>
        <w:t xml:space="preserve"> شذرات الذهب 2 / 209.</w:t>
      </w:r>
    </w:p>
    <w:p w:rsidR="00A41E48" w:rsidRDefault="00A41E48" w:rsidP="00A41E48">
      <w:pPr>
        <w:pStyle w:val="libCenterBold1"/>
        <w:rPr>
          <w:rtl/>
          <w:lang w:bidi="fa-IR"/>
        </w:rPr>
      </w:pPr>
      <w:r w:rsidRPr="00C3465B">
        <w:rPr>
          <w:rtl/>
          <w:lang w:bidi="fa-IR"/>
        </w:rPr>
        <w:t>(4)</w:t>
      </w:r>
    </w:p>
    <w:p w:rsidR="0043598D" w:rsidRDefault="00A41E48" w:rsidP="00A41E48">
      <w:pPr>
        <w:pStyle w:val="Heading3Center"/>
        <w:rPr>
          <w:rtl/>
          <w:lang w:bidi="fa-IR"/>
        </w:rPr>
      </w:pPr>
      <w:bookmarkStart w:id="1305" w:name="_Toc320549660"/>
      <w:bookmarkStart w:id="1306" w:name="_Toc408483468"/>
      <w:bookmarkStart w:id="1307" w:name="_Toc95570967"/>
      <w:r w:rsidRPr="00C3465B">
        <w:rPr>
          <w:rtl/>
          <w:lang w:bidi="fa-IR"/>
        </w:rPr>
        <w:t>أبو جعفر العقيلي</w:t>
      </w:r>
      <w:bookmarkEnd w:id="1305"/>
      <w:bookmarkEnd w:id="1306"/>
      <w:bookmarkEnd w:id="1307"/>
    </w:p>
    <w:p w:rsidR="00A41E48" w:rsidRPr="00C3465B" w:rsidRDefault="00A41E48" w:rsidP="00A41E48">
      <w:pPr>
        <w:pStyle w:val="libNormal"/>
        <w:rPr>
          <w:rtl/>
          <w:lang w:bidi="fa-IR"/>
        </w:rPr>
      </w:pPr>
      <w:r w:rsidRPr="00C3465B">
        <w:rPr>
          <w:rtl/>
        </w:rPr>
        <w:t>وقال الحافظ الكبير أبو جعفر العقيلي</w:t>
      </w:r>
      <w:r>
        <w:rPr>
          <w:rtl/>
        </w:rPr>
        <w:t>،</w:t>
      </w:r>
      <w:r w:rsidRPr="00C3465B">
        <w:rPr>
          <w:rtl/>
        </w:rPr>
        <w:t xml:space="preserve"> المتوفّى سنة 322 ه‍</w:t>
      </w:r>
      <w:r>
        <w:rPr>
          <w:rtl/>
        </w:rPr>
        <w:t>،</w:t>
      </w:r>
      <w:r w:rsidRPr="00C3465B">
        <w:rPr>
          <w:rtl/>
        </w:rPr>
        <w:t xml:space="preserve"> في كتابه في الضعفاء</w:t>
      </w:r>
      <w:r>
        <w:rPr>
          <w:rtl/>
        </w:rPr>
        <w:t>:</w:t>
      </w:r>
      <w:r w:rsidRPr="00C3465B">
        <w:rPr>
          <w:rtl/>
        </w:rPr>
        <w:t xml:space="preserve"> « محمد بن عبد الله بن عمر بن القاسم العمري عن مالك. ولا يصحّ حديثه ولا يعرف بنقل الحديث حدّثناه أحمد بن الخليل الخريبي</w:t>
      </w:r>
      <w:r>
        <w:rPr>
          <w:rtl/>
        </w:rPr>
        <w:t>،</w:t>
      </w:r>
      <w:r w:rsidRPr="00C3465B">
        <w:rPr>
          <w:rtl/>
        </w:rPr>
        <w:t xml:space="preserve"> حدثنا إبراهيم ابن محمد بن الحلبي</w:t>
      </w:r>
      <w:r>
        <w:rPr>
          <w:rtl/>
        </w:rPr>
        <w:t>،</w:t>
      </w:r>
      <w:r w:rsidRPr="00C3465B">
        <w:rPr>
          <w:rtl/>
        </w:rPr>
        <w:t xml:space="preserve"> حدثني محمد بن عبد الله بن عمر بن القاسم بن عبد الله بن عبيد الله بن إبراهيم بن عمر بن الخطّاب</w:t>
      </w:r>
      <w:r>
        <w:rPr>
          <w:rtl/>
        </w:rPr>
        <w:t>،</w:t>
      </w:r>
      <w:r w:rsidRPr="00C3465B">
        <w:rPr>
          <w:rtl/>
        </w:rPr>
        <w:t xml:space="preserve"> قال</w:t>
      </w:r>
      <w:r>
        <w:rPr>
          <w:rtl/>
        </w:rPr>
        <w:t>:</w:t>
      </w:r>
      <w:r w:rsidRPr="00C3465B">
        <w:rPr>
          <w:rtl/>
        </w:rPr>
        <w:t xml:space="preserve"> أخبرنا مالك</w:t>
      </w:r>
      <w:r>
        <w:rPr>
          <w:rtl/>
        </w:rPr>
        <w:t>،</w:t>
      </w:r>
      <w:r w:rsidRPr="00C3465B">
        <w:rPr>
          <w:rtl/>
        </w:rPr>
        <w:t xml:space="preserve"> عن نافع</w:t>
      </w:r>
      <w:r>
        <w:rPr>
          <w:rtl/>
        </w:rPr>
        <w:t>،</w:t>
      </w:r>
      <w:r w:rsidRPr="00C3465B">
        <w:rPr>
          <w:rtl/>
        </w:rPr>
        <w:t xml:space="preserve"> عن ابن عمر</w:t>
      </w:r>
      <w:r>
        <w:rPr>
          <w:rtl/>
        </w:rPr>
        <w:t>،</w:t>
      </w:r>
      <w:r w:rsidRPr="00C3465B">
        <w:rPr>
          <w:rtl/>
        </w:rPr>
        <w:t xml:space="preserve"> قال</w:t>
      </w:r>
      <w:r>
        <w:rPr>
          <w:rtl/>
        </w:rPr>
        <w:t>:</w:t>
      </w:r>
      <w:r w:rsidRPr="00C3465B">
        <w:rPr>
          <w:rtl/>
        </w:rPr>
        <w:t xml:space="preserve"> قال رسول الله </w:t>
      </w:r>
      <w:r w:rsidR="000F2C96" w:rsidRPr="00C3465B">
        <w:rPr>
          <w:rtl/>
        </w:rPr>
        <w:t>صلّى الله عليه [ وآله ]</w:t>
      </w:r>
      <w:r w:rsidR="000F2C96">
        <w:rPr>
          <w:rFonts w:hint="cs"/>
          <w:rtl/>
        </w:rPr>
        <w:t xml:space="preserve"> و سلّم </w:t>
      </w:r>
      <w:r>
        <w:rPr>
          <w:rtl/>
        </w:rPr>
        <w:t xml:space="preserve">: </w:t>
      </w:r>
      <w:r w:rsidRPr="00C3465B">
        <w:rPr>
          <w:rtl/>
        </w:rPr>
        <w:t>اقتدوا بالأميرين من بعدي أبي بكر وعمر.</w:t>
      </w:r>
    </w:p>
    <w:p w:rsidR="00A41E48" w:rsidRPr="00C3465B" w:rsidRDefault="00A41E48" w:rsidP="00A41E48">
      <w:pPr>
        <w:pStyle w:val="libNormal"/>
        <w:rPr>
          <w:rtl/>
          <w:lang w:bidi="fa-IR"/>
        </w:rPr>
      </w:pPr>
      <w:r w:rsidRPr="00C3465B">
        <w:rPr>
          <w:rtl/>
          <w:lang w:bidi="fa-IR"/>
        </w:rPr>
        <w:t xml:space="preserve">حديث منكر لا أصل له من حديث مالك » </w:t>
      </w:r>
      <w:r w:rsidRPr="00BE597A">
        <w:rPr>
          <w:rStyle w:val="libFootnotenumChar"/>
          <w:rtl/>
        </w:rPr>
        <w:t>(3)</w:t>
      </w:r>
      <w:r>
        <w:rPr>
          <w:rtl/>
          <w:lang w:bidi="fa-IR"/>
        </w:rPr>
        <w:t>.</w:t>
      </w:r>
    </w:p>
    <w:p w:rsidR="00A41E48" w:rsidRPr="00C3465B" w:rsidRDefault="00A41E48" w:rsidP="00A41E48">
      <w:pPr>
        <w:pStyle w:val="libNormal"/>
        <w:rPr>
          <w:rtl/>
          <w:lang w:bidi="fa-IR"/>
        </w:rPr>
      </w:pPr>
      <w:r w:rsidRPr="00C3465B">
        <w:rPr>
          <w:rtl/>
          <w:lang w:bidi="fa-IR"/>
        </w:rPr>
        <w:t>وقد أورد الحافظان الذهبي وابن حجر طعن العقيلي هذا واعتمدا عليه كما ستعرف.</w:t>
      </w:r>
    </w:p>
    <w:p w:rsidR="00A41E48" w:rsidRPr="00C3465B" w:rsidRDefault="00A41E48" w:rsidP="00A41E48">
      <w:pPr>
        <w:pStyle w:val="libNormal"/>
        <w:rPr>
          <w:rtl/>
          <w:lang w:bidi="fa-IR"/>
        </w:rPr>
      </w:pPr>
      <w:r w:rsidRPr="00C3465B">
        <w:rPr>
          <w:rtl/>
          <w:lang w:bidi="fa-IR"/>
        </w:rPr>
        <w:t>وأيضا</w:t>
      </w:r>
      <w:r w:rsidR="001373B4">
        <w:rPr>
          <w:rFonts w:hint="cs"/>
          <w:rtl/>
          <w:lang w:bidi="fa-IR"/>
        </w:rPr>
        <w:t>ً</w:t>
      </w:r>
      <w:r>
        <w:rPr>
          <w:rtl/>
          <w:lang w:bidi="fa-IR"/>
        </w:rPr>
        <w:t>:</w:t>
      </w:r>
      <w:r w:rsidRPr="00C3465B">
        <w:rPr>
          <w:rtl/>
          <w:lang w:bidi="fa-IR"/>
        </w:rPr>
        <w:t xml:space="preserve"> ترجم العقيلي « يحيى بن سلمة بن كهيل » في « الضعفاء » وأورد</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تذكرة الحفّاظ 2 / 228.</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سير أعلام النبلاء 13 / 554.</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الضعفاء الكبير 4 / 95.</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الحديث عنه عن ابن مسعود بنفس السند الذي في « صحيح الترمذي » وقد تقدّم نصّ عبارته في الفصل الأول.</w:t>
      </w:r>
    </w:p>
    <w:p w:rsidR="0043598D" w:rsidRDefault="00A41E48" w:rsidP="00A41E48">
      <w:pPr>
        <w:pStyle w:val="libBold1"/>
        <w:rPr>
          <w:rtl/>
          <w:lang w:bidi="fa-IR"/>
        </w:rPr>
      </w:pPr>
      <w:r w:rsidRPr="00C3465B">
        <w:rPr>
          <w:rtl/>
          <w:lang w:bidi="fa-IR"/>
        </w:rPr>
        <w:t>ترجمته</w:t>
      </w:r>
      <w:r>
        <w:rPr>
          <w:rtl/>
          <w:lang w:bidi="fa-IR"/>
        </w:rPr>
        <w:t>:</w:t>
      </w:r>
    </w:p>
    <w:p w:rsidR="00A41E48" w:rsidRDefault="00A41E48" w:rsidP="00A41E48">
      <w:pPr>
        <w:pStyle w:val="libNormal"/>
        <w:rPr>
          <w:rtl/>
          <w:lang w:bidi="fa-IR"/>
        </w:rPr>
      </w:pPr>
      <w:r w:rsidRPr="00C3465B">
        <w:rPr>
          <w:rtl/>
          <w:lang w:bidi="fa-IR"/>
        </w:rPr>
        <w:t>وقد أثنى على العقيلي كلّ من ترجم له</w:t>
      </w:r>
      <w:r>
        <w:rPr>
          <w:rtl/>
          <w:lang w:bidi="fa-IR"/>
        </w:rPr>
        <w:t xml:space="preserve"> ..</w:t>
      </w:r>
      <w:r w:rsidRPr="00C3465B">
        <w:rPr>
          <w:rtl/>
          <w:lang w:bidi="fa-IR"/>
        </w:rPr>
        <w:t>. قال الذهبي</w:t>
      </w:r>
      <w:r>
        <w:rPr>
          <w:rtl/>
          <w:lang w:bidi="fa-IR"/>
        </w:rPr>
        <w:t>:</w:t>
      </w:r>
      <w:r w:rsidRPr="00C3465B">
        <w:rPr>
          <w:rtl/>
          <w:lang w:bidi="fa-IR"/>
        </w:rPr>
        <w:t xml:space="preserve"> « الحافظ الإ</w:t>
      </w:r>
      <w:r w:rsidR="009178E3">
        <w:rPr>
          <w:rFonts w:hint="cs"/>
          <w:rtl/>
          <w:lang w:bidi="fa-IR"/>
        </w:rPr>
        <w:t>ِ</w:t>
      </w:r>
      <w:r w:rsidRPr="00C3465B">
        <w:rPr>
          <w:rtl/>
          <w:lang w:bidi="fa-IR"/>
        </w:rPr>
        <w:t>مام أبو جعفر</w:t>
      </w:r>
      <w:r>
        <w:rPr>
          <w:rtl/>
          <w:lang w:bidi="fa-IR"/>
        </w:rPr>
        <w:t xml:space="preserve"> ..</w:t>
      </w:r>
      <w:r w:rsidRPr="00C3465B">
        <w:rPr>
          <w:rtl/>
          <w:lang w:bidi="fa-IR"/>
        </w:rPr>
        <w:t>. قال مسلمة بن القاسم</w:t>
      </w:r>
      <w:r>
        <w:rPr>
          <w:rtl/>
          <w:lang w:bidi="fa-IR"/>
        </w:rPr>
        <w:t>:</w:t>
      </w:r>
      <w:r w:rsidRPr="00C3465B">
        <w:rPr>
          <w:rtl/>
          <w:lang w:bidi="fa-IR"/>
        </w:rPr>
        <w:t xml:space="preserve"> كان العقيلي جليل القدر</w:t>
      </w:r>
      <w:r>
        <w:rPr>
          <w:rtl/>
          <w:lang w:bidi="fa-IR"/>
        </w:rPr>
        <w:t>،</w:t>
      </w:r>
      <w:r w:rsidRPr="00C3465B">
        <w:rPr>
          <w:rtl/>
          <w:lang w:bidi="fa-IR"/>
        </w:rPr>
        <w:t xml:space="preserve"> عظيم الخطر</w:t>
      </w:r>
      <w:r>
        <w:rPr>
          <w:rtl/>
          <w:lang w:bidi="fa-IR"/>
        </w:rPr>
        <w:t>،</w:t>
      </w:r>
      <w:r w:rsidRPr="00C3465B">
        <w:rPr>
          <w:rtl/>
          <w:lang w:bidi="fa-IR"/>
        </w:rPr>
        <w:t xml:space="preserve"> ما رأيت مثله</w:t>
      </w:r>
      <w:r>
        <w:rPr>
          <w:rtl/>
          <w:lang w:bidi="fa-IR"/>
        </w:rPr>
        <w:t xml:space="preserve"> ..</w:t>
      </w:r>
      <w:r w:rsidRPr="00C3465B">
        <w:rPr>
          <w:rtl/>
          <w:lang w:bidi="fa-IR"/>
        </w:rPr>
        <w:t>. وقال الحافظ أبو الحسن ابن سهل القطّان</w:t>
      </w:r>
      <w:r>
        <w:rPr>
          <w:rtl/>
          <w:lang w:bidi="fa-IR"/>
        </w:rPr>
        <w:t>:</w:t>
      </w:r>
      <w:r w:rsidRPr="00C3465B">
        <w:rPr>
          <w:rtl/>
          <w:lang w:bidi="fa-IR"/>
        </w:rPr>
        <w:t xml:space="preserve"> أبو جعفر ثقة جليل القدر</w:t>
      </w:r>
      <w:r>
        <w:rPr>
          <w:rtl/>
          <w:lang w:bidi="fa-IR"/>
        </w:rPr>
        <w:t>،</w:t>
      </w:r>
      <w:r w:rsidRPr="00C3465B">
        <w:rPr>
          <w:rtl/>
          <w:lang w:bidi="fa-IR"/>
        </w:rPr>
        <w:t xml:space="preserve"> عالم بالحديث</w:t>
      </w:r>
      <w:r>
        <w:rPr>
          <w:rtl/>
          <w:lang w:bidi="fa-IR"/>
        </w:rPr>
        <w:t>،</w:t>
      </w:r>
      <w:r w:rsidRPr="00C3465B">
        <w:rPr>
          <w:rtl/>
          <w:lang w:bidi="fa-IR"/>
        </w:rPr>
        <w:t xml:space="preserve"> مقدّ</w:t>
      </w:r>
      <w:r w:rsidR="00E158F8">
        <w:rPr>
          <w:rFonts w:hint="cs"/>
          <w:rtl/>
          <w:lang w:bidi="fa-IR"/>
        </w:rPr>
        <w:t>َ</w:t>
      </w:r>
      <w:r w:rsidRPr="00C3465B">
        <w:rPr>
          <w:rtl/>
          <w:lang w:bidi="fa-IR"/>
        </w:rPr>
        <w:t>م في الحفظ</w:t>
      </w:r>
      <w:r>
        <w:rPr>
          <w:rtl/>
          <w:lang w:bidi="fa-IR"/>
        </w:rPr>
        <w:t>،</w:t>
      </w:r>
      <w:r w:rsidRPr="00C3465B">
        <w:rPr>
          <w:rtl/>
          <w:lang w:bidi="fa-IR"/>
        </w:rPr>
        <w:t xml:space="preserve"> توفّي سنة 322 » </w:t>
      </w:r>
      <w:r w:rsidRPr="00BE597A">
        <w:rPr>
          <w:rStyle w:val="libFootnotenumChar"/>
          <w:rtl/>
        </w:rPr>
        <w:t>(1)</w:t>
      </w:r>
    </w:p>
    <w:p w:rsidR="00A41E48" w:rsidRPr="00C3465B" w:rsidRDefault="00A41E48" w:rsidP="00A41E48">
      <w:pPr>
        <w:pStyle w:val="libNormal"/>
        <w:rPr>
          <w:rtl/>
          <w:lang w:bidi="fa-IR"/>
        </w:rPr>
      </w:pPr>
      <w:r w:rsidRPr="00C3465B">
        <w:rPr>
          <w:rtl/>
          <w:lang w:bidi="fa-IR"/>
        </w:rPr>
        <w:t>وانظر</w:t>
      </w:r>
      <w:r>
        <w:rPr>
          <w:rtl/>
          <w:lang w:bidi="fa-IR"/>
        </w:rPr>
        <w:t>:</w:t>
      </w:r>
      <w:r w:rsidRPr="00C3465B">
        <w:rPr>
          <w:rtl/>
          <w:lang w:bidi="fa-IR"/>
        </w:rPr>
        <w:t xml:space="preserve"> سير أعلام النبلاء 15 / 236</w:t>
      </w:r>
      <w:r>
        <w:rPr>
          <w:rtl/>
          <w:lang w:bidi="fa-IR"/>
        </w:rPr>
        <w:t>،</w:t>
      </w:r>
      <w:r w:rsidRPr="00C3465B">
        <w:rPr>
          <w:rtl/>
          <w:lang w:bidi="fa-IR"/>
        </w:rPr>
        <w:t xml:space="preserve"> الوافي بالوفيات 4 / 291</w:t>
      </w:r>
      <w:r>
        <w:rPr>
          <w:rtl/>
          <w:lang w:bidi="fa-IR"/>
        </w:rPr>
        <w:t>،</w:t>
      </w:r>
      <w:r w:rsidRPr="00C3465B">
        <w:rPr>
          <w:rtl/>
          <w:lang w:bidi="fa-IR"/>
        </w:rPr>
        <w:t xml:space="preserve"> طبقات الحفّاظ</w:t>
      </w:r>
      <w:r>
        <w:rPr>
          <w:rtl/>
          <w:lang w:bidi="fa-IR"/>
        </w:rPr>
        <w:t>:</w:t>
      </w:r>
      <w:r w:rsidRPr="00C3465B">
        <w:rPr>
          <w:rtl/>
          <w:lang w:bidi="fa-IR"/>
        </w:rPr>
        <w:t xml:space="preserve"> 346</w:t>
      </w:r>
      <w:r>
        <w:rPr>
          <w:rtl/>
          <w:lang w:bidi="fa-IR"/>
        </w:rPr>
        <w:t>،</w:t>
      </w:r>
      <w:r w:rsidRPr="00C3465B">
        <w:rPr>
          <w:rtl/>
          <w:lang w:bidi="fa-IR"/>
        </w:rPr>
        <w:t xml:space="preserve"> وغيرها.</w:t>
      </w:r>
    </w:p>
    <w:p w:rsidR="00A41E48" w:rsidRDefault="00A41E48" w:rsidP="00A41E48">
      <w:pPr>
        <w:pStyle w:val="libCenterBold1"/>
        <w:rPr>
          <w:rtl/>
          <w:lang w:bidi="fa-IR"/>
        </w:rPr>
      </w:pPr>
      <w:r w:rsidRPr="00C3465B">
        <w:rPr>
          <w:rtl/>
          <w:lang w:bidi="fa-IR"/>
        </w:rPr>
        <w:t>(5)</w:t>
      </w:r>
    </w:p>
    <w:p w:rsidR="0043598D" w:rsidRDefault="00A41E48" w:rsidP="00A41E48">
      <w:pPr>
        <w:pStyle w:val="Heading3Center"/>
        <w:rPr>
          <w:rtl/>
          <w:lang w:bidi="fa-IR"/>
        </w:rPr>
      </w:pPr>
      <w:bookmarkStart w:id="1308" w:name="_Toc320549661"/>
      <w:bookmarkStart w:id="1309" w:name="_Toc408483469"/>
      <w:bookmarkStart w:id="1310" w:name="_Toc95570968"/>
      <w:r w:rsidRPr="00C3465B">
        <w:rPr>
          <w:rtl/>
          <w:lang w:bidi="fa-IR"/>
        </w:rPr>
        <w:t>أبوبكر النقّاش</w:t>
      </w:r>
      <w:bookmarkEnd w:id="1308"/>
      <w:bookmarkEnd w:id="1309"/>
      <w:bookmarkEnd w:id="1310"/>
    </w:p>
    <w:p w:rsidR="00A41E48" w:rsidRPr="00C3465B" w:rsidRDefault="00A41E48" w:rsidP="00A41E48">
      <w:pPr>
        <w:pStyle w:val="libNormal"/>
        <w:rPr>
          <w:rtl/>
          <w:lang w:bidi="fa-IR"/>
        </w:rPr>
      </w:pPr>
      <w:r w:rsidRPr="00C3465B">
        <w:rPr>
          <w:rtl/>
          <w:lang w:bidi="fa-IR"/>
        </w:rPr>
        <w:t>وطعن فيه الحافظ الكبير أبو بكر النقّاش</w:t>
      </w:r>
      <w:r>
        <w:rPr>
          <w:rtl/>
          <w:lang w:bidi="fa-IR"/>
        </w:rPr>
        <w:t xml:space="preserve"> - </w:t>
      </w:r>
      <w:r w:rsidRPr="00C3465B">
        <w:rPr>
          <w:rtl/>
          <w:lang w:bidi="fa-IR"/>
        </w:rPr>
        <w:t>المتوفّى سنة 354 ه‍</w:t>
      </w:r>
      <w:r>
        <w:rPr>
          <w:rtl/>
          <w:lang w:bidi="fa-IR"/>
        </w:rPr>
        <w:t xml:space="preserve"> - </w:t>
      </w:r>
      <w:r w:rsidRPr="00C3465B">
        <w:rPr>
          <w:rtl/>
          <w:lang w:bidi="fa-IR"/>
        </w:rPr>
        <w:t>فقد قال الحافظ الذهبي بعد أن رواه بترجمة أحمد بن محمّد بن غالب الباهلي</w:t>
      </w:r>
      <w:r>
        <w:rPr>
          <w:rtl/>
          <w:lang w:bidi="fa-IR"/>
        </w:rPr>
        <w:t>:</w:t>
      </w:r>
      <w:r w:rsidRPr="00C3465B">
        <w:rPr>
          <w:rtl/>
          <w:lang w:bidi="fa-IR"/>
        </w:rPr>
        <w:t xml:space="preserve"> « وقال أبو بكر النقّاش</w:t>
      </w:r>
      <w:r>
        <w:rPr>
          <w:rtl/>
          <w:lang w:bidi="fa-IR"/>
        </w:rPr>
        <w:t>:</w:t>
      </w:r>
      <w:r w:rsidRPr="00C3465B">
        <w:rPr>
          <w:rtl/>
          <w:lang w:bidi="fa-IR"/>
        </w:rPr>
        <w:t xml:space="preserve"> وهو واه</w:t>
      </w:r>
      <w:r w:rsidR="007B61A7">
        <w:rPr>
          <w:rFonts w:hint="cs"/>
          <w:rtl/>
          <w:lang w:bidi="fa-IR"/>
        </w:rPr>
        <w:t>ٍ</w:t>
      </w:r>
      <w:r w:rsidRPr="00C3465B">
        <w:rPr>
          <w:rtl/>
          <w:lang w:bidi="fa-IR"/>
        </w:rPr>
        <w:t xml:space="preserve"> » </w:t>
      </w:r>
      <w:r w:rsidRPr="00BE597A">
        <w:rPr>
          <w:rStyle w:val="libFootnotenumChar"/>
          <w:rtl/>
        </w:rPr>
        <w:t>(2)</w:t>
      </w:r>
      <w:r>
        <w:rPr>
          <w:rtl/>
          <w:lang w:bidi="fa-IR"/>
        </w:rPr>
        <w:t>.</w:t>
      </w:r>
    </w:p>
    <w:p w:rsidR="00A41E48" w:rsidRPr="00C3465B" w:rsidRDefault="00A41E48" w:rsidP="00A41E48">
      <w:pPr>
        <w:pStyle w:val="libBold1"/>
        <w:rPr>
          <w:rtl/>
          <w:lang w:bidi="fa-IR"/>
        </w:rPr>
      </w:pPr>
      <w:r w:rsidRPr="00C3465B">
        <w:rPr>
          <w:rtl/>
          <w:lang w:bidi="fa-IR"/>
        </w:rPr>
        <w:t>ترجمته</w:t>
      </w:r>
      <w:r>
        <w:rPr>
          <w:rtl/>
          <w:lang w:bidi="fa-IR"/>
        </w:rPr>
        <w:t>:</w:t>
      </w:r>
    </w:p>
    <w:p w:rsidR="00A41E48" w:rsidRPr="00C3465B" w:rsidRDefault="00A41E48" w:rsidP="00A41E48">
      <w:pPr>
        <w:pStyle w:val="libNormal"/>
        <w:rPr>
          <w:rtl/>
          <w:lang w:bidi="fa-IR"/>
        </w:rPr>
      </w:pPr>
      <w:r w:rsidRPr="00C3465B">
        <w:rPr>
          <w:rtl/>
          <w:lang w:bidi="fa-IR"/>
        </w:rPr>
        <w:t>ترجم له الحافظ الذهبي في « سير أعلام النبلاء » ووصفه</w:t>
      </w:r>
      <w:r>
        <w:rPr>
          <w:rtl/>
          <w:lang w:bidi="fa-IR"/>
        </w:rPr>
        <w:t xml:space="preserve"> بـ </w:t>
      </w:r>
      <w:r w:rsidRPr="00C3465B">
        <w:rPr>
          <w:rtl/>
          <w:lang w:bidi="fa-IR"/>
        </w:rPr>
        <w:t>« العل</w:t>
      </w:r>
      <w:r w:rsidR="00D84295">
        <w:rPr>
          <w:rFonts w:hint="cs"/>
          <w:rtl/>
          <w:lang w:bidi="fa-IR"/>
        </w:rPr>
        <w:t>ّ</w:t>
      </w:r>
      <w:r w:rsidRPr="00C3465B">
        <w:rPr>
          <w:rtl/>
          <w:lang w:bidi="fa-IR"/>
        </w:rPr>
        <w:t xml:space="preserve">امة المفسّر شيخ القرّاء » </w:t>
      </w:r>
      <w:r w:rsidRPr="00BE597A">
        <w:rPr>
          <w:rStyle w:val="libFootnotenumChar"/>
          <w:rtl/>
        </w:rPr>
        <w:t>(3)</w:t>
      </w:r>
      <w:r>
        <w:rPr>
          <w:rtl/>
          <w:lang w:bidi="fa-IR"/>
        </w:rPr>
        <w:t>.</w:t>
      </w:r>
      <w:r w:rsidRPr="00C3465B">
        <w:rPr>
          <w:rtl/>
          <w:lang w:bidi="fa-IR"/>
        </w:rPr>
        <w:t xml:space="preserve"> وهكذا ترجم له ووصفه بجلائل الأوصاف غيره من الأعلام</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تذكرة الحفّاظ 3 / 833.</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ميزان الاعتدال 1 / 142.</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سير أعلام النبلاء 15 / 573.</w:t>
      </w:r>
    </w:p>
    <w:p w:rsidR="0043598D"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Pr>
          <w:rtl/>
          <w:lang w:bidi="fa-IR"/>
        </w:rPr>
        <w:lastRenderedPageBreak/>
        <w:t>..</w:t>
      </w:r>
      <w:r w:rsidRPr="00C3465B">
        <w:rPr>
          <w:rtl/>
          <w:lang w:bidi="fa-IR"/>
        </w:rPr>
        <w:t>. فراجع</w:t>
      </w:r>
      <w:r>
        <w:rPr>
          <w:rtl/>
          <w:lang w:bidi="fa-IR"/>
        </w:rPr>
        <w:t>:</w:t>
      </w:r>
    </w:p>
    <w:p w:rsidR="00A41E48" w:rsidRPr="00C3465B" w:rsidRDefault="00A41E48" w:rsidP="00A41E48">
      <w:pPr>
        <w:pStyle w:val="libNormal"/>
        <w:rPr>
          <w:rtl/>
          <w:lang w:bidi="fa-IR"/>
        </w:rPr>
      </w:pPr>
      <w:r w:rsidRPr="00C3465B">
        <w:rPr>
          <w:rtl/>
          <w:lang w:bidi="fa-IR"/>
        </w:rPr>
        <w:t>تذكرة الحفّاظ 3 / 908</w:t>
      </w:r>
      <w:r>
        <w:rPr>
          <w:rtl/>
          <w:lang w:bidi="fa-IR"/>
        </w:rPr>
        <w:t>،</w:t>
      </w:r>
      <w:r w:rsidRPr="00C3465B">
        <w:rPr>
          <w:rtl/>
          <w:lang w:bidi="fa-IR"/>
        </w:rPr>
        <w:t xml:space="preserve"> تاريخ بغداد 2 / 201</w:t>
      </w:r>
      <w:r>
        <w:rPr>
          <w:rtl/>
          <w:lang w:bidi="fa-IR"/>
        </w:rPr>
        <w:t>،</w:t>
      </w:r>
      <w:r w:rsidRPr="00C3465B">
        <w:rPr>
          <w:rtl/>
          <w:lang w:bidi="fa-IR"/>
        </w:rPr>
        <w:t xml:space="preserve"> المنتظم 7 / 14</w:t>
      </w:r>
      <w:r>
        <w:rPr>
          <w:rtl/>
          <w:lang w:bidi="fa-IR"/>
        </w:rPr>
        <w:t>،</w:t>
      </w:r>
      <w:r w:rsidRPr="00C3465B">
        <w:rPr>
          <w:rtl/>
          <w:lang w:bidi="fa-IR"/>
        </w:rPr>
        <w:t xml:space="preserve"> وفيات الأعيان 4 / 298</w:t>
      </w:r>
      <w:r>
        <w:rPr>
          <w:rtl/>
          <w:lang w:bidi="fa-IR"/>
        </w:rPr>
        <w:t>،</w:t>
      </w:r>
      <w:r w:rsidRPr="00C3465B">
        <w:rPr>
          <w:rtl/>
          <w:lang w:bidi="fa-IR"/>
        </w:rPr>
        <w:t xml:space="preserve"> الوافي بالوفيات 2 / 345</w:t>
      </w:r>
      <w:r>
        <w:rPr>
          <w:rtl/>
          <w:lang w:bidi="fa-IR"/>
        </w:rPr>
        <w:t>،</w:t>
      </w:r>
      <w:r w:rsidRPr="00C3465B">
        <w:rPr>
          <w:rtl/>
          <w:lang w:bidi="fa-IR"/>
        </w:rPr>
        <w:t xml:space="preserve"> مرآة الجنان 2 / 247</w:t>
      </w:r>
      <w:r>
        <w:rPr>
          <w:rtl/>
          <w:lang w:bidi="fa-IR"/>
        </w:rPr>
        <w:t>،</w:t>
      </w:r>
      <w:r w:rsidRPr="00C3465B">
        <w:rPr>
          <w:rtl/>
          <w:lang w:bidi="fa-IR"/>
        </w:rPr>
        <w:t xml:space="preserve"> طبقات الحفّاظ</w:t>
      </w:r>
      <w:r>
        <w:rPr>
          <w:rtl/>
          <w:lang w:bidi="fa-IR"/>
        </w:rPr>
        <w:t>:</w:t>
      </w:r>
      <w:r w:rsidRPr="00C3465B">
        <w:rPr>
          <w:rtl/>
          <w:lang w:bidi="fa-IR"/>
        </w:rPr>
        <w:t xml:space="preserve"> 371.</w:t>
      </w:r>
    </w:p>
    <w:p w:rsidR="00A41E48" w:rsidRDefault="00A41E48" w:rsidP="00A41E48">
      <w:pPr>
        <w:pStyle w:val="libCenterBold1"/>
        <w:rPr>
          <w:rtl/>
          <w:lang w:bidi="fa-IR"/>
        </w:rPr>
      </w:pPr>
      <w:r w:rsidRPr="00C3465B">
        <w:rPr>
          <w:rtl/>
          <w:lang w:bidi="fa-IR"/>
        </w:rPr>
        <w:t>(6)</w:t>
      </w:r>
    </w:p>
    <w:p w:rsidR="0043598D" w:rsidRDefault="00A41E48" w:rsidP="00A41E48">
      <w:pPr>
        <w:pStyle w:val="Heading3Center"/>
        <w:rPr>
          <w:rtl/>
          <w:lang w:bidi="fa-IR"/>
        </w:rPr>
      </w:pPr>
      <w:bookmarkStart w:id="1311" w:name="_Toc320549662"/>
      <w:bookmarkStart w:id="1312" w:name="_Toc408483470"/>
      <w:bookmarkStart w:id="1313" w:name="_Toc95570969"/>
      <w:r w:rsidRPr="00C3465B">
        <w:rPr>
          <w:rtl/>
          <w:lang w:bidi="fa-IR"/>
        </w:rPr>
        <w:t>ابن عديّ</w:t>
      </w:r>
      <w:bookmarkEnd w:id="1311"/>
      <w:bookmarkEnd w:id="1312"/>
      <w:bookmarkEnd w:id="1313"/>
    </w:p>
    <w:p w:rsidR="00A41E48" w:rsidRPr="00C3465B" w:rsidRDefault="00A41E48" w:rsidP="00A41E48">
      <w:pPr>
        <w:pStyle w:val="libNormal"/>
        <w:rPr>
          <w:rtl/>
          <w:lang w:bidi="fa-IR"/>
        </w:rPr>
      </w:pPr>
      <w:r w:rsidRPr="00C3465B">
        <w:rPr>
          <w:rtl/>
          <w:lang w:bidi="fa-IR"/>
        </w:rPr>
        <w:t>وأورده الحافظ أبو أحمد ابن عدي</w:t>
      </w:r>
      <w:r>
        <w:rPr>
          <w:rtl/>
          <w:lang w:bidi="fa-IR"/>
        </w:rPr>
        <w:t>،</w:t>
      </w:r>
      <w:r w:rsidRPr="00C3465B">
        <w:rPr>
          <w:rtl/>
          <w:lang w:bidi="fa-IR"/>
        </w:rPr>
        <w:t xml:space="preserve"> المتوفّى سنة 365 ه‍</w:t>
      </w:r>
      <w:r>
        <w:rPr>
          <w:rtl/>
          <w:lang w:bidi="fa-IR"/>
        </w:rPr>
        <w:t>،</w:t>
      </w:r>
      <w:r w:rsidRPr="00C3465B">
        <w:rPr>
          <w:rtl/>
          <w:lang w:bidi="fa-IR"/>
        </w:rPr>
        <w:t xml:space="preserve"> عن أنس بن مالك بترجمة حمّاد بن دليل في « الضعفاء » وعنه السيوطي في الجامع الصغير</w:t>
      </w:r>
      <w:r>
        <w:rPr>
          <w:rtl/>
          <w:lang w:bidi="fa-IR"/>
        </w:rPr>
        <w:t>،</w:t>
      </w:r>
      <w:r w:rsidRPr="00C3465B">
        <w:rPr>
          <w:rtl/>
          <w:lang w:bidi="fa-IR"/>
        </w:rPr>
        <w:t xml:space="preserve"> ونصّ هناك على أنّ « هذا الحديث قد روى له حمّاد بن دليل إسنادين</w:t>
      </w:r>
      <w:r>
        <w:rPr>
          <w:rtl/>
          <w:lang w:bidi="fa-IR"/>
        </w:rPr>
        <w:t>،</w:t>
      </w:r>
      <w:r w:rsidRPr="00C3465B">
        <w:rPr>
          <w:rtl/>
          <w:lang w:bidi="fa-IR"/>
        </w:rPr>
        <w:t xml:space="preserve"> ولا يروي هذين الإ</w:t>
      </w:r>
      <w:r w:rsidR="0013723A">
        <w:rPr>
          <w:rFonts w:hint="cs"/>
          <w:rtl/>
          <w:lang w:bidi="fa-IR"/>
        </w:rPr>
        <w:t>ِ</w:t>
      </w:r>
      <w:r w:rsidRPr="00C3465B">
        <w:rPr>
          <w:rtl/>
          <w:lang w:bidi="fa-IR"/>
        </w:rPr>
        <w:t>سنادين غير حمّاد بن دليل »</w:t>
      </w:r>
      <w:r>
        <w:rPr>
          <w:rtl/>
          <w:lang w:bidi="fa-IR"/>
        </w:rPr>
        <w:t>.</w:t>
      </w:r>
    </w:p>
    <w:p w:rsidR="00A41E48" w:rsidRPr="00C3465B" w:rsidRDefault="00A41E48" w:rsidP="00A41E48">
      <w:pPr>
        <w:pStyle w:val="libNormal"/>
        <w:rPr>
          <w:rtl/>
          <w:lang w:bidi="fa-IR"/>
        </w:rPr>
      </w:pPr>
      <w:r w:rsidRPr="00C3465B">
        <w:rPr>
          <w:rtl/>
          <w:lang w:bidi="fa-IR"/>
        </w:rPr>
        <w:t>وقد تقدّم ذكر عبارته كاملة</w:t>
      </w:r>
      <w:r w:rsidR="0013723A">
        <w:rPr>
          <w:rFonts w:hint="cs"/>
          <w:rtl/>
          <w:lang w:bidi="fa-IR"/>
        </w:rPr>
        <w:t>ً</w:t>
      </w:r>
      <w:r>
        <w:rPr>
          <w:rtl/>
          <w:lang w:bidi="fa-IR"/>
        </w:rPr>
        <w:t>،</w:t>
      </w:r>
      <w:r w:rsidRPr="00C3465B">
        <w:rPr>
          <w:rtl/>
          <w:lang w:bidi="fa-IR"/>
        </w:rPr>
        <w:t xml:space="preserve"> حيث عرفت ما في الإ</w:t>
      </w:r>
      <w:r w:rsidR="0013723A">
        <w:rPr>
          <w:rFonts w:hint="cs"/>
          <w:rtl/>
          <w:lang w:bidi="fa-IR"/>
        </w:rPr>
        <w:t>ِ</w:t>
      </w:r>
      <w:r w:rsidRPr="00C3465B">
        <w:rPr>
          <w:rtl/>
          <w:lang w:bidi="fa-IR"/>
        </w:rPr>
        <w:t>سنادين المذكورين عند ابن عديّ وغيره من الأئمّة في الفصل الأول.</w:t>
      </w:r>
    </w:p>
    <w:p w:rsidR="00A41E48" w:rsidRPr="00C3465B" w:rsidRDefault="00A41E48" w:rsidP="00A41E48">
      <w:pPr>
        <w:pStyle w:val="libBold1"/>
        <w:rPr>
          <w:rtl/>
          <w:lang w:bidi="fa-IR"/>
        </w:rPr>
      </w:pPr>
      <w:r w:rsidRPr="00C3465B">
        <w:rPr>
          <w:rtl/>
          <w:lang w:bidi="fa-IR"/>
        </w:rPr>
        <w:t>ترجمته</w:t>
      </w:r>
      <w:r>
        <w:rPr>
          <w:rtl/>
          <w:lang w:bidi="fa-IR"/>
        </w:rPr>
        <w:t>:</w:t>
      </w:r>
    </w:p>
    <w:p w:rsidR="00A41E48" w:rsidRPr="00C3465B" w:rsidRDefault="00A41E48" w:rsidP="00A41E48">
      <w:pPr>
        <w:pStyle w:val="libNormal"/>
        <w:rPr>
          <w:rtl/>
          <w:lang w:bidi="fa-IR"/>
        </w:rPr>
      </w:pPr>
      <w:r w:rsidRPr="00C3465B">
        <w:rPr>
          <w:rtl/>
          <w:lang w:bidi="fa-IR"/>
        </w:rPr>
        <w:t>والحافظ ابن عديّ من أعاظم أئمّة الجرح والتعديل لدى القوم</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قال السمعاني بترجمته</w:t>
      </w:r>
      <w:r>
        <w:rPr>
          <w:rtl/>
          <w:lang w:bidi="fa-IR"/>
        </w:rPr>
        <w:t>:</w:t>
      </w:r>
      <w:r w:rsidRPr="00C3465B">
        <w:rPr>
          <w:rtl/>
          <w:lang w:bidi="fa-IR"/>
        </w:rPr>
        <w:t xml:space="preserve"> « كان حافظ عصره</w:t>
      </w:r>
      <w:r>
        <w:rPr>
          <w:rtl/>
          <w:lang w:bidi="fa-IR"/>
        </w:rPr>
        <w:t>،</w:t>
      </w:r>
      <w:r w:rsidRPr="00C3465B">
        <w:rPr>
          <w:rtl/>
          <w:lang w:bidi="fa-IR"/>
        </w:rPr>
        <w:t xml:space="preserve"> رحل إلى الاسكندرية وسمرقند</w:t>
      </w:r>
      <w:r>
        <w:rPr>
          <w:rtl/>
          <w:lang w:bidi="fa-IR"/>
        </w:rPr>
        <w:t>،</w:t>
      </w:r>
      <w:r w:rsidRPr="00C3465B">
        <w:rPr>
          <w:rtl/>
          <w:lang w:bidi="fa-IR"/>
        </w:rPr>
        <w:t xml:space="preserve"> ودخل البلاد وأدرك الشيوخ. كان حافظا</w:t>
      </w:r>
      <w:r w:rsidR="00B82636">
        <w:rPr>
          <w:rFonts w:hint="cs"/>
          <w:rtl/>
          <w:lang w:bidi="fa-IR"/>
        </w:rPr>
        <w:t>ً</w:t>
      </w:r>
      <w:r w:rsidRPr="00C3465B">
        <w:rPr>
          <w:rtl/>
          <w:lang w:bidi="fa-IR"/>
        </w:rPr>
        <w:t xml:space="preserve"> متقنا</w:t>
      </w:r>
      <w:r w:rsidR="00B82636">
        <w:rPr>
          <w:rFonts w:hint="cs"/>
          <w:rtl/>
          <w:lang w:bidi="fa-IR"/>
        </w:rPr>
        <w:t>ً</w:t>
      </w:r>
      <w:r w:rsidRPr="00C3465B">
        <w:rPr>
          <w:rtl/>
          <w:lang w:bidi="fa-IR"/>
        </w:rPr>
        <w:t xml:space="preserve"> لم يكن في زمانه مثله.</w:t>
      </w:r>
    </w:p>
    <w:p w:rsidR="00A41E48" w:rsidRPr="00C3465B" w:rsidRDefault="00A41E48" w:rsidP="00A41E48">
      <w:pPr>
        <w:pStyle w:val="libNormal"/>
        <w:rPr>
          <w:rtl/>
          <w:lang w:bidi="fa-IR"/>
        </w:rPr>
      </w:pPr>
      <w:r w:rsidRPr="00C3465B">
        <w:rPr>
          <w:rtl/>
          <w:lang w:bidi="fa-IR"/>
        </w:rPr>
        <w:t>قال حمزة بن يوسف السهمي</w:t>
      </w:r>
      <w:r>
        <w:rPr>
          <w:rtl/>
          <w:lang w:bidi="fa-IR"/>
        </w:rPr>
        <w:t>:</w:t>
      </w:r>
      <w:r w:rsidRPr="00C3465B">
        <w:rPr>
          <w:rtl/>
          <w:lang w:bidi="fa-IR"/>
        </w:rPr>
        <w:t xml:space="preserve"> سألت الدار قطني أن</w:t>
      </w:r>
      <w:r w:rsidR="00E05A93">
        <w:rPr>
          <w:rFonts w:hint="cs"/>
          <w:rtl/>
          <w:lang w:bidi="fa-IR"/>
        </w:rPr>
        <w:t>ْ</w:t>
      </w:r>
      <w:r w:rsidRPr="00C3465B">
        <w:rPr>
          <w:rtl/>
          <w:lang w:bidi="fa-IR"/>
        </w:rPr>
        <w:t xml:space="preserve"> يصنّف كتابا</w:t>
      </w:r>
      <w:r w:rsidR="00FA49E6">
        <w:rPr>
          <w:rFonts w:hint="cs"/>
          <w:rtl/>
          <w:lang w:bidi="fa-IR"/>
        </w:rPr>
        <w:t>ً</w:t>
      </w:r>
      <w:r w:rsidRPr="00C3465B">
        <w:rPr>
          <w:rtl/>
          <w:lang w:bidi="fa-IR"/>
        </w:rPr>
        <w:t xml:space="preserve"> في ضعفاء المحدّثين</w:t>
      </w:r>
      <w:r>
        <w:rPr>
          <w:rtl/>
          <w:lang w:bidi="fa-IR"/>
        </w:rPr>
        <w:t>،</w:t>
      </w:r>
      <w:r w:rsidRPr="00C3465B">
        <w:rPr>
          <w:rtl/>
          <w:lang w:bidi="fa-IR"/>
        </w:rPr>
        <w:t xml:space="preserve"> قال</w:t>
      </w:r>
      <w:r>
        <w:rPr>
          <w:rtl/>
          <w:lang w:bidi="fa-IR"/>
        </w:rPr>
        <w:t>:</w:t>
      </w:r>
      <w:r w:rsidRPr="00C3465B">
        <w:rPr>
          <w:rtl/>
          <w:lang w:bidi="fa-IR"/>
        </w:rPr>
        <w:t xml:space="preserve"> أليس عندك كتاب ابن عديّ</w:t>
      </w:r>
      <w:r>
        <w:rPr>
          <w:rtl/>
          <w:lang w:bidi="fa-IR"/>
        </w:rPr>
        <w:t>؟</w:t>
      </w:r>
      <w:r w:rsidRPr="00C3465B">
        <w:rPr>
          <w:rtl/>
          <w:lang w:bidi="fa-IR"/>
        </w:rPr>
        <w:t xml:space="preserve"> فقلت</w:t>
      </w:r>
      <w:r>
        <w:rPr>
          <w:rtl/>
          <w:lang w:bidi="fa-IR"/>
        </w:rPr>
        <w:t>:</w:t>
      </w:r>
      <w:r w:rsidRPr="00C3465B">
        <w:rPr>
          <w:rtl/>
          <w:lang w:bidi="fa-IR"/>
        </w:rPr>
        <w:t xml:space="preserve"> نعم</w:t>
      </w:r>
      <w:r>
        <w:rPr>
          <w:rtl/>
          <w:lang w:bidi="fa-IR"/>
        </w:rPr>
        <w:t>،</w:t>
      </w:r>
      <w:r w:rsidRPr="00C3465B">
        <w:rPr>
          <w:rtl/>
          <w:lang w:bidi="fa-IR"/>
        </w:rPr>
        <w:t xml:space="preserve"> فقال</w:t>
      </w:r>
      <w:r>
        <w:rPr>
          <w:rtl/>
          <w:lang w:bidi="fa-IR"/>
        </w:rPr>
        <w:t>:</w:t>
      </w:r>
      <w:r w:rsidRPr="00C3465B">
        <w:rPr>
          <w:rtl/>
          <w:lang w:bidi="fa-IR"/>
        </w:rPr>
        <w:t xml:space="preserve"> فيه كفاية لا يزاد عليه » </w:t>
      </w:r>
      <w:r w:rsidRPr="00BE597A">
        <w:rPr>
          <w:rStyle w:val="libFootnotenumChar"/>
          <w:rtl/>
        </w:rPr>
        <w:t>(1)</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الأنساب</w:t>
      </w:r>
      <w:r w:rsidR="00A41E48">
        <w:rPr>
          <w:rtl/>
        </w:rPr>
        <w:t xml:space="preserve"> - </w:t>
      </w:r>
      <w:r w:rsidR="00A41E48" w:rsidRPr="00C3465B">
        <w:rPr>
          <w:rtl/>
        </w:rPr>
        <w:t>الجرجاني 3 / 221</w:t>
      </w:r>
      <w:r w:rsidR="00A41E48">
        <w:rPr>
          <w:rtl/>
        </w:rPr>
        <w:t xml:space="preserve"> - </w:t>
      </w:r>
      <w:r w:rsidR="00A41E48" w:rsidRPr="00C3465B">
        <w:rPr>
          <w:rtl/>
        </w:rPr>
        <w:t>222.</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وانظر</w:t>
      </w:r>
      <w:r>
        <w:rPr>
          <w:rtl/>
          <w:lang w:bidi="fa-IR"/>
        </w:rPr>
        <w:t>:</w:t>
      </w:r>
      <w:r w:rsidRPr="00C3465B">
        <w:rPr>
          <w:rtl/>
          <w:lang w:bidi="fa-IR"/>
        </w:rPr>
        <w:t xml:space="preserve"> تذكرة الحفّاظ 3 / 161</w:t>
      </w:r>
      <w:r>
        <w:rPr>
          <w:rtl/>
          <w:lang w:bidi="fa-IR"/>
        </w:rPr>
        <w:t>،</w:t>
      </w:r>
      <w:r w:rsidRPr="00C3465B">
        <w:rPr>
          <w:rtl/>
          <w:lang w:bidi="fa-IR"/>
        </w:rPr>
        <w:t xml:space="preserve"> شذرات الذهب 3 / 51</w:t>
      </w:r>
      <w:r>
        <w:rPr>
          <w:rtl/>
          <w:lang w:bidi="fa-IR"/>
        </w:rPr>
        <w:t>،</w:t>
      </w:r>
      <w:r w:rsidRPr="00C3465B">
        <w:rPr>
          <w:rtl/>
          <w:lang w:bidi="fa-IR"/>
        </w:rPr>
        <w:t xml:space="preserve"> مرآة الجنان 2 / 381</w:t>
      </w:r>
      <w:r>
        <w:rPr>
          <w:rtl/>
          <w:lang w:bidi="fa-IR"/>
        </w:rPr>
        <w:t>،</w:t>
      </w:r>
      <w:r w:rsidRPr="00C3465B">
        <w:rPr>
          <w:rtl/>
          <w:lang w:bidi="fa-IR"/>
        </w:rPr>
        <w:t xml:space="preserve"> وغيرها.</w:t>
      </w:r>
    </w:p>
    <w:p w:rsidR="00A41E48" w:rsidRDefault="00A41E48" w:rsidP="00A41E48">
      <w:pPr>
        <w:pStyle w:val="libCenterBold1"/>
        <w:rPr>
          <w:rtl/>
          <w:lang w:bidi="fa-IR"/>
        </w:rPr>
      </w:pPr>
      <w:r w:rsidRPr="00C3465B">
        <w:rPr>
          <w:rtl/>
          <w:lang w:bidi="fa-IR"/>
        </w:rPr>
        <w:t>(7)</w:t>
      </w:r>
    </w:p>
    <w:p w:rsidR="0043598D" w:rsidRDefault="00A41E48" w:rsidP="00A41E48">
      <w:pPr>
        <w:pStyle w:val="Heading3Center"/>
        <w:rPr>
          <w:rtl/>
          <w:lang w:bidi="fa-IR"/>
        </w:rPr>
      </w:pPr>
      <w:bookmarkStart w:id="1314" w:name="_Toc320549663"/>
      <w:bookmarkStart w:id="1315" w:name="_Toc408483471"/>
      <w:bookmarkStart w:id="1316" w:name="_Toc95570970"/>
      <w:r w:rsidRPr="00C3465B">
        <w:rPr>
          <w:rtl/>
          <w:lang w:bidi="fa-IR"/>
        </w:rPr>
        <w:t>أبو الحسن الدار قطني</w:t>
      </w:r>
      <w:bookmarkEnd w:id="1314"/>
      <w:bookmarkEnd w:id="1315"/>
      <w:bookmarkEnd w:id="1316"/>
    </w:p>
    <w:p w:rsidR="00A41E48" w:rsidRPr="00C3465B" w:rsidRDefault="00A41E48" w:rsidP="00A41E48">
      <w:pPr>
        <w:pStyle w:val="libNormal"/>
        <w:rPr>
          <w:rtl/>
          <w:lang w:bidi="fa-IR"/>
        </w:rPr>
      </w:pPr>
      <w:r w:rsidRPr="00C3465B">
        <w:rPr>
          <w:rtl/>
          <w:lang w:bidi="fa-IR"/>
        </w:rPr>
        <w:t>وقال الحافظ الشهير أبو الحسن الدار قطني</w:t>
      </w:r>
      <w:r>
        <w:rPr>
          <w:rtl/>
          <w:lang w:bidi="fa-IR"/>
        </w:rPr>
        <w:t xml:space="preserve"> - </w:t>
      </w:r>
      <w:r w:rsidRPr="00C3465B">
        <w:rPr>
          <w:rtl/>
          <w:lang w:bidi="fa-IR"/>
        </w:rPr>
        <w:t>المتوفى سنة 385 ه‍</w:t>
      </w:r>
      <w:r>
        <w:rPr>
          <w:rtl/>
          <w:lang w:bidi="fa-IR"/>
        </w:rPr>
        <w:t xml:space="preserve"> - </w:t>
      </w:r>
      <w:r w:rsidRPr="00C3465B">
        <w:rPr>
          <w:rtl/>
          <w:lang w:bidi="fa-IR"/>
        </w:rPr>
        <w:t>بعد أن</w:t>
      </w:r>
      <w:r w:rsidR="00A008C2">
        <w:rPr>
          <w:rFonts w:hint="cs"/>
          <w:rtl/>
          <w:lang w:bidi="fa-IR"/>
        </w:rPr>
        <w:t>ْ</w:t>
      </w:r>
      <w:r w:rsidRPr="00C3465B">
        <w:rPr>
          <w:rtl/>
          <w:lang w:bidi="fa-IR"/>
        </w:rPr>
        <w:t xml:space="preserve"> أخرج الحديث بسنده عن العمري</w:t>
      </w:r>
      <w:r>
        <w:rPr>
          <w:rtl/>
          <w:lang w:bidi="fa-IR"/>
        </w:rPr>
        <w:t>:</w:t>
      </w:r>
      <w:r w:rsidRPr="00C3465B">
        <w:rPr>
          <w:rtl/>
          <w:lang w:bidi="fa-IR"/>
        </w:rPr>
        <w:t xml:space="preserve"> « لا يثبت</w:t>
      </w:r>
      <w:r>
        <w:rPr>
          <w:rtl/>
          <w:lang w:bidi="fa-IR"/>
        </w:rPr>
        <w:t>،</w:t>
      </w:r>
      <w:r w:rsidRPr="00C3465B">
        <w:rPr>
          <w:rtl/>
          <w:lang w:bidi="fa-IR"/>
        </w:rPr>
        <w:t xml:space="preserve"> والعمريّ هذا ضعيف » </w:t>
      </w:r>
      <w:r w:rsidRPr="00BE597A">
        <w:rPr>
          <w:rStyle w:val="libFootnotenumChar"/>
          <w:rtl/>
        </w:rPr>
        <w:t>(1)</w:t>
      </w:r>
      <w:r>
        <w:rPr>
          <w:rtl/>
          <w:lang w:bidi="fa-IR"/>
        </w:rPr>
        <w:t>.</w:t>
      </w:r>
    </w:p>
    <w:p w:rsidR="00A41E48" w:rsidRPr="00C3465B" w:rsidRDefault="00A41E48" w:rsidP="00A41E48">
      <w:pPr>
        <w:pStyle w:val="libBold1"/>
        <w:rPr>
          <w:rtl/>
          <w:lang w:bidi="fa-IR"/>
        </w:rPr>
      </w:pPr>
      <w:r w:rsidRPr="00C3465B">
        <w:rPr>
          <w:rtl/>
          <w:lang w:bidi="fa-IR"/>
        </w:rPr>
        <w:t>ترجمته</w:t>
      </w:r>
      <w:r>
        <w:rPr>
          <w:rtl/>
          <w:lang w:bidi="fa-IR"/>
        </w:rPr>
        <w:t>:</w:t>
      </w:r>
    </w:p>
    <w:p w:rsidR="00A41E48" w:rsidRPr="00C3465B" w:rsidRDefault="00A41E48" w:rsidP="00A41E48">
      <w:pPr>
        <w:pStyle w:val="libNormal"/>
        <w:rPr>
          <w:rtl/>
          <w:lang w:bidi="fa-IR"/>
        </w:rPr>
      </w:pPr>
      <w:r w:rsidRPr="00C3465B">
        <w:rPr>
          <w:rtl/>
          <w:lang w:bidi="fa-IR"/>
        </w:rPr>
        <w:t>وكتب الرجال والتاريخ مشحونة بالثناء على الدار قطني</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قال الذهبي</w:t>
      </w:r>
      <w:r>
        <w:rPr>
          <w:rtl/>
          <w:lang w:bidi="fa-IR"/>
        </w:rPr>
        <w:t>:</w:t>
      </w:r>
      <w:r w:rsidRPr="00C3465B">
        <w:rPr>
          <w:rtl/>
          <w:lang w:bidi="fa-IR"/>
        </w:rPr>
        <w:t xml:space="preserve"> « الدار قطني</w:t>
      </w:r>
      <w:r>
        <w:rPr>
          <w:rtl/>
          <w:lang w:bidi="fa-IR"/>
        </w:rPr>
        <w:t xml:space="preserve"> - </w:t>
      </w:r>
      <w:r w:rsidRPr="00C3465B">
        <w:rPr>
          <w:rtl/>
          <w:lang w:bidi="fa-IR"/>
        </w:rPr>
        <w:t>أبو الحسن علي بن عمر بن أحمد البغدادي الحافظ المشهور</w:t>
      </w:r>
      <w:r>
        <w:rPr>
          <w:rtl/>
          <w:lang w:bidi="fa-IR"/>
        </w:rPr>
        <w:t>،</w:t>
      </w:r>
      <w:r w:rsidRPr="00C3465B">
        <w:rPr>
          <w:rtl/>
          <w:lang w:bidi="fa-IR"/>
        </w:rPr>
        <w:t xml:space="preserve"> صاحب التصانيف</w:t>
      </w:r>
      <w:r>
        <w:rPr>
          <w:rtl/>
          <w:lang w:bidi="fa-IR"/>
        </w:rPr>
        <w:t xml:space="preserve"> ..</w:t>
      </w:r>
      <w:r w:rsidRPr="00C3465B">
        <w:rPr>
          <w:rtl/>
          <w:lang w:bidi="fa-IR"/>
        </w:rPr>
        <w:t>. ذكره الحاكم فقال</w:t>
      </w:r>
      <w:r>
        <w:rPr>
          <w:rtl/>
          <w:lang w:bidi="fa-IR"/>
        </w:rPr>
        <w:t>:</w:t>
      </w:r>
      <w:r w:rsidRPr="00C3465B">
        <w:rPr>
          <w:rtl/>
          <w:lang w:bidi="fa-IR"/>
        </w:rPr>
        <w:t xml:space="preserve"> صار أوحد عصره في الحفظ والفهم والورع</w:t>
      </w:r>
      <w:r>
        <w:rPr>
          <w:rtl/>
          <w:lang w:bidi="fa-IR"/>
        </w:rPr>
        <w:t>،</w:t>
      </w:r>
      <w:r w:rsidRPr="00C3465B">
        <w:rPr>
          <w:rtl/>
          <w:lang w:bidi="fa-IR"/>
        </w:rPr>
        <w:t xml:space="preserve"> وإماما</w:t>
      </w:r>
      <w:r w:rsidR="00247A80">
        <w:rPr>
          <w:rFonts w:hint="cs"/>
          <w:rtl/>
          <w:lang w:bidi="fa-IR"/>
        </w:rPr>
        <w:t>ً</w:t>
      </w:r>
      <w:r w:rsidRPr="00C3465B">
        <w:rPr>
          <w:rtl/>
          <w:lang w:bidi="fa-IR"/>
        </w:rPr>
        <w:t xml:space="preserve"> في القرّاء والنحاة</w:t>
      </w:r>
      <w:r>
        <w:rPr>
          <w:rtl/>
          <w:lang w:bidi="fa-IR"/>
        </w:rPr>
        <w:t>،</w:t>
      </w:r>
      <w:r w:rsidRPr="00C3465B">
        <w:rPr>
          <w:rtl/>
          <w:lang w:bidi="fa-IR"/>
        </w:rPr>
        <w:t xml:space="preserve"> صادفته فوق ما وصف لي</w:t>
      </w:r>
      <w:r>
        <w:rPr>
          <w:rtl/>
          <w:lang w:bidi="fa-IR"/>
        </w:rPr>
        <w:t>،</w:t>
      </w:r>
      <w:r w:rsidRPr="00C3465B">
        <w:rPr>
          <w:rtl/>
          <w:lang w:bidi="fa-IR"/>
        </w:rPr>
        <w:t xml:space="preserve"> وله مصنّفات يطول ذكرها. وقال الخطيب</w:t>
      </w:r>
      <w:r>
        <w:rPr>
          <w:rtl/>
          <w:lang w:bidi="fa-IR"/>
        </w:rPr>
        <w:t>:</w:t>
      </w:r>
      <w:r w:rsidRPr="00C3465B">
        <w:rPr>
          <w:rtl/>
          <w:lang w:bidi="fa-IR"/>
        </w:rPr>
        <w:t xml:space="preserve"> كان فريد عصره</w:t>
      </w:r>
      <w:r>
        <w:rPr>
          <w:rtl/>
          <w:lang w:bidi="fa-IR"/>
        </w:rPr>
        <w:t>،</w:t>
      </w:r>
      <w:r w:rsidRPr="00C3465B">
        <w:rPr>
          <w:rtl/>
          <w:lang w:bidi="fa-IR"/>
        </w:rPr>
        <w:t xml:space="preserve"> وفزيع دهره</w:t>
      </w:r>
      <w:r>
        <w:rPr>
          <w:rtl/>
          <w:lang w:bidi="fa-IR"/>
        </w:rPr>
        <w:t>،</w:t>
      </w:r>
      <w:r w:rsidRPr="00C3465B">
        <w:rPr>
          <w:rtl/>
          <w:lang w:bidi="fa-IR"/>
        </w:rPr>
        <w:t xml:space="preserve"> ونسيج وحده</w:t>
      </w:r>
      <w:r>
        <w:rPr>
          <w:rtl/>
          <w:lang w:bidi="fa-IR"/>
        </w:rPr>
        <w:t>،</w:t>
      </w:r>
      <w:r w:rsidRPr="00C3465B">
        <w:rPr>
          <w:rtl/>
          <w:lang w:bidi="fa-IR"/>
        </w:rPr>
        <w:t xml:space="preserve"> وإمام وقته</w:t>
      </w:r>
      <w:r>
        <w:rPr>
          <w:rtl/>
          <w:lang w:bidi="fa-IR"/>
        </w:rPr>
        <w:t xml:space="preserve"> ..</w:t>
      </w:r>
      <w:r w:rsidRPr="00C3465B">
        <w:rPr>
          <w:rtl/>
          <w:lang w:bidi="fa-IR"/>
        </w:rPr>
        <w:t>. وقال القاضي أبو الطيّب الطبري</w:t>
      </w:r>
      <w:r>
        <w:rPr>
          <w:rtl/>
          <w:lang w:bidi="fa-IR"/>
        </w:rPr>
        <w:t>:</w:t>
      </w:r>
      <w:r w:rsidRPr="00C3465B">
        <w:rPr>
          <w:rtl/>
          <w:lang w:bidi="fa-IR"/>
        </w:rPr>
        <w:t xml:space="preserve"> الدار قطني أمير المؤمنين في الحديث</w:t>
      </w:r>
      <w:r>
        <w:rPr>
          <w:rtl/>
          <w:lang w:bidi="fa-IR"/>
        </w:rPr>
        <w:t>!!</w:t>
      </w:r>
      <w:r w:rsidRPr="00C3465B">
        <w:rPr>
          <w:rtl/>
          <w:lang w:bidi="fa-IR"/>
        </w:rPr>
        <w:t xml:space="preserve"> » </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وقال ابن كثير</w:t>
      </w:r>
      <w:r>
        <w:rPr>
          <w:rtl/>
          <w:lang w:bidi="fa-IR"/>
        </w:rPr>
        <w:t>:</w:t>
      </w:r>
      <w:r w:rsidRPr="00C3465B">
        <w:rPr>
          <w:rtl/>
          <w:lang w:bidi="fa-IR"/>
        </w:rPr>
        <w:t xml:space="preserve"> «</w:t>
      </w:r>
      <w:r>
        <w:rPr>
          <w:rtl/>
          <w:lang w:bidi="fa-IR"/>
        </w:rPr>
        <w:t xml:space="preserve"> ..</w:t>
      </w:r>
      <w:r w:rsidRPr="00C3465B">
        <w:rPr>
          <w:rtl/>
          <w:lang w:bidi="fa-IR"/>
        </w:rPr>
        <w:t>. الحافظ الكبير</w:t>
      </w:r>
      <w:r>
        <w:rPr>
          <w:rtl/>
          <w:lang w:bidi="fa-IR"/>
        </w:rPr>
        <w:t>،</w:t>
      </w:r>
      <w:r w:rsidRPr="00C3465B">
        <w:rPr>
          <w:rtl/>
          <w:lang w:bidi="fa-IR"/>
        </w:rPr>
        <w:t xml:space="preserve"> </w:t>
      </w:r>
      <w:r w:rsidR="00B503DA">
        <w:rPr>
          <w:rFonts w:hint="cs"/>
          <w:rtl/>
          <w:lang w:bidi="fa-IR"/>
        </w:rPr>
        <w:t>اُ</w:t>
      </w:r>
      <w:r w:rsidRPr="00C3465B">
        <w:rPr>
          <w:rtl/>
          <w:lang w:bidi="fa-IR"/>
        </w:rPr>
        <w:t>ستاذ هذه الصناعة وقبله بمدة وبعده إلى زماننا هذا</w:t>
      </w:r>
      <w:r>
        <w:rPr>
          <w:rtl/>
          <w:lang w:bidi="fa-IR"/>
        </w:rPr>
        <w:t xml:space="preserve"> ..</w:t>
      </w:r>
      <w:r w:rsidRPr="00C3465B">
        <w:rPr>
          <w:rtl/>
          <w:lang w:bidi="fa-IR"/>
        </w:rPr>
        <w:t>. كان فريد عصره ونسيج وحده وإمام دهره</w:t>
      </w:r>
      <w:r>
        <w:rPr>
          <w:rtl/>
          <w:lang w:bidi="fa-IR"/>
        </w:rPr>
        <w:t xml:space="preserve"> ..</w:t>
      </w:r>
      <w:r w:rsidRPr="00C3465B">
        <w:rPr>
          <w:rtl/>
          <w:lang w:bidi="fa-IR"/>
        </w:rPr>
        <w:t>. وله كتابه المشهور</w:t>
      </w:r>
      <w:r>
        <w:rPr>
          <w:rtl/>
          <w:lang w:bidi="fa-IR"/>
        </w:rPr>
        <w:t xml:space="preserve"> ..</w:t>
      </w:r>
      <w:r w:rsidRPr="00C3465B">
        <w:rPr>
          <w:rtl/>
          <w:lang w:bidi="fa-IR"/>
        </w:rPr>
        <w:t>. وقال ابن الجوزي</w:t>
      </w:r>
      <w:r>
        <w:rPr>
          <w:rtl/>
          <w:lang w:bidi="fa-IR"/>
        </w:rPr>
        <w:t>:</w:t>
      </w:r>
      <w:r w:rsidRPr="00C3465B">
        <w:rPr>
          <w:rtl/>
          <w:lang w:bidi="fa-IR"/>
        </w:rPr>
        <w:t xml:space="preserve"> قد اجتمع له معرفة الحديث والعلم بالقراءات والنحو والفقه والشعر</w:t>
      </w:r>
      <w:r>
        <w:rPr>
          <w:rtl/>
          <w:lang w:bidi="fa-IR"/>
        </w:rPr>
        <w:t>،</w:t>
      </w:r>
      <w:r w:rsidRPr="00C3465B">
        <w:rPr>
          <w:rtl/>
          <w:lang w:bidi="fa-IR"/>
        </w:rPr>
        <w:t xml:space="preserve"> مع الإ</w:t>
      </w:r>
      <w:r w:rsidR="00436F75">
        <w:rPr>
          <w:rFonts w:hint="cs"/>
          <w:rtl/>
          <w:lang w:bidi="fa-IR"/>
        </w:rPr>
        <w:t>ِ</w:t>
      </w:r>
      <w:r w:rsidRPr="00C3465B">
        <w:rPr>
          <w:rtl/>
          <w:lang w:bidi="fa-IR"/>
        </w:rPr>
        <w:t xml:space="preserve">مامة والعدالة وصحّة العقيدة » </w:t>
      </w:r>
      <w:r w:rsidRPr="00BE597A">
        <w:rPr>
          <w:rStyle w:val="libFootnotenumChar"/>
          <w:rtl/>
        </w:rPr>
        <w:t>(3)</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w:t>
      </w:r>
      <w:r w:rsidR="00436F75">
        <w:rPr>
          <w:rFonts w:hint="cs"/>
          <w:rtl/>
        </w:rPr>
        <w:t>ُ</w:t>
      </w:r>
      <w:r w:rsidR="00A41E48" w:rsidRPr="00C3465B">
        <w:rPr>
          <w:rtl/>
        </w:rPr>
        <w:t>نظر</w:t>
      </w:r>
      <w:r w:rsidR="00A41E48">
        <w:rPr>
          <w:rtl/>
        </w:rPr>
        <w:t>:</w:t>
      </w:r>
      <w:r w:rsidR="00A41E48" w:rsidRPr="00C3465B">
        <w:rPr>
          <w:rtl/>
        </w:rPr>
        <w:t xml:space="preserve"> لسان الميزان 5 / 237.</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العبر 3 / 28.</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البداية والنهاية 11 / 317.</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وراجع</w:t>
      </w:r>
      <w:r>
        <w:rPr>
          <w:rtl/>
          <w:lang w:bidi="fa-IR"/>
        </w:rPr>
        <w:t>:</w:t>
      </w:r>
      <w:r w:rsidRPr="00C3465B">
        <w:rPr>
          <w:rtl/>
          <w:lang w:bidi="fa-IR"/>
        </w:rPr>
        <w:t xml:space="preserve"> وفيات الأعيان 2 / 459</w:t>
      </w:r>
      <w:r>
        <w:rPr>
          <w:rtl/>
          <w:lang w:bidi="fa-IR"/>
        </w:rPr>
        <w:t>،</w:t>
      </w:r>
      <w:r w:rsidRPr="00C3465B">
        <w:rPr>
          <w:rtl/>
          <w:lang w:bidi="fa-IR"/>
        </w:rPr>
        <w:t xml:space="preserve"> تاريخ بغداد 12 / 34</w:t>
      </w:r>
      <w:r>
        <w:rPr>
          <w:rtl/>
          <w:lang w:bidi="fa-IR"/>
        </w:rPr>
        <w:t>،</w:t>
      </w:r>
      <w:r w:rsidRPr="00C3465B">
        <w:rPr>
          <w:rtl/>
          <w:lang w:bidi="fa-IR"/>
        </w:rPr>
        <w:t xml:space="preserve"> النجوم الزاهرة 4 / 172</w:t>
      </w:r>
      <w:r>
        <w:rPr>
          <w:rtl/>
          <w:lang w:bidi="fa-IR"/>
        </w:rPr>
        <w:t>،</w:t>
      </w:r>
      <w:r w:rsidRPr="00C3465B">
        <w:rPr>
          <w:rtl/>
          <w:lang w:bidi="fa-IR"/>
        </w:rPr>
        <w:t xml:space="preserve"> طبقات الشافعية 3 / 462</w:t>
      </w:r>
      <w:r>
        <w:rPr>
          <w:rtl/>
          <w:lang w:bidi="fa-IR"/>
        </w:rPr>
        <w:t>،</w:t>
      </w:r>
      <w:r w:rsidRPr="00C3465B">
        <w:rPr>
          <w:rtl/>
          <w:lang w:bidi="fa-IR"/>
        </w:rPr>
        <w:t xml:space="preserve"> طبقات القرّاء 1 / 558</w:t>
      </w:r>
      <w:r>
        <w:rPr>
          <w:rtl/>
          <w:lang w:bidi="fa-IR"/>
        </w:rPr>
        <w:t>،</w:t>
      </w:r>
      <w:r w:rsidRPr="00C3465B">
        <w:rPr>
          <w:rtl/>
          <w:lang w:bidi="fa-IR"/>
        </w:rPr>
        <w:t xml:space="preserve"> وغيرها.</w:t>
      </w:r>
    </w:p>
    <w:p w:rsidR="00A41E48" w:rsidRDefault="00A41E48" w:rsidP="00A41E48">
      <w:pPr>
        <w:pStyle w:val="libCenterBold1"/>
        <w:rPr>
          <w:rtl/>
          <w:lang w:bidi="fa-IR"/>
        </w:rPr>
      </w:pPr>
      <w:r w:rsidRPr="00C3465B">
        <w:rPr>
          <w:rtl/>
          <w:lang w:bidi="fa-IR"/>
        </w:rPr>
        <w:t>(8)</w:t>
      </w:r>
    </w:p>
    <w:p w:rsidR="0043598D" w:rsidRDefault="00A41E48" w:rsidP="00A41E48">
      <w:pPr>
        <w:pStyle w:val="Heading3Center"/>
        <w:rPr>
          <w:rtl/>
          <w:lang w:bidi="fa-IR"/>
        </w:rPr>
      </w:pPr>
      <w:bookmarkStart w:id="1317" w:name="_Toc320549664"/>
      <w:bookmarkStart w:id="1318" w:name="_Toc408483472"/>
      <w:bookmarkStart w:id="1319" w:name="_Toc95570971"/>
      <w:r w:rsidRPr="00C3465B">
        <w:rPr>
          <w:rtl/>
          <w:lang w:bidi="fa-IR"/>
        </w:rPr>
        <w:t>ابن حزم الأندلسي</w:t>
      </w:r>
      <w:bookmarkEnd w:id="1317"/>
      <w:bookmarkEnd w:id="1318"/>
      <w:bookmarkEnd w:id="1319"/>
    </w:p>
    <w:p w:rsidR="00A41E48" w:rsidRPr="00C3465B" w:rsidRDefault="00A41E48" w:rsidP="00A41E48">
      <w:pPr>
        <w:pStyle w:val="libNormal"/>
        <w:rPr>
          <w:rtl/>
          <w:lang w:bidi="fa-IR"/>
        </w:rPr>
      </w:pPr>
      <w:r w:rsidRPr="00C3465B">
        <w:rPr>
          <w:rtl/>
          <w:lang w:bidi="fa-IR"/>
        </w:rPr>
        <w:t>وقد نصّ الحافظ ابن حزم الأندلسي</w:t>
      </w:r>
      <w:r>
        <w:rPr>
          <w:rtl/>
          <w:lang w:bidi="fa-IR"/>
        </w:rPr>
        <w:t>،</w:t>
      </w:r>
      <w:r w:rsidRPr="00C3465B">
        <w:rPr>
          <w:rtl/>
          <w:lang w:bidi="fa-IR"/>
        </w:rPr>
        <w:t xml:space="preserve"> المتوفّى سنة 475</w:t>
      </w:r>
      <w:r>
        <w:rPr>
          <w:rtl/>
          <w:lang w:bidi="fa-IR"/>
        </w:rPr>
        <w:t>،</w:t>
      </w:r>
      <w:r w:rsidRPr="00C3465B">
        <w:rPr>
          <w:rtl/>
          <w:lang w:bidi="fa-IR"/>
        </w:rPr>
        <w:t xml:space="preserve"> ه‍</w:t>
      </w:r>
      <w:r>
        <w:rPr>
          <w:rtl/>
          <w:lang w:bidi="fa-IR"/>
        </w:rPr>
        <w:t>،</w:t>
      </w:r>
      <w:r w:rsidRPr="00C3465B">
        <w:rPr>
          <w:rtl/>
          <w:lang w:bidi="fa-IR"/>
        </w:rPr>
        <w:t xml:space="preserve"> على بطلان هذا الحديث وعدم جواز الإ</w:t>
      </w:r>
      <w:r w:rsidR="001638B5">
        <w:rPr>
          <w:rFonts w:hint="cs"/>
          <w:rtl/>
          <w:lang w:bidi="fa-IR"/>
        </w:rPr>
        <w:t>ِ</w:t>
      </w:r>
      <w:r w:rsidRPr="00C3465B">
        <w:rPr>
          <w:rtl/>
          <w:lang w:bidi="fa-IR"/>
        </w:rPr>
        <w:t>حتجاج به</w:t>
      </w:r>
      <w:r>
        <w:rPr>
          <w:rtl/>
          <w:lang w:bidi="fa-IR"/>
        </w:rPr>
        <w:t xml:space="preserve"> ..</w:t>
      </w:r>
      <w:r w:rsidRPr="00C3465B">
        <w:rPr>
          <w:rtl/>
          <w:lang w:bidi="fa-IR"/>
        </w:rPr>
        <w:t>.</w:t>
      </w:r>
      <w:r>
        <w:rPr>
          <w:rFonts w:hint="cs"/>
          <w:rtl/>
          <w:lang w:bidi="fa-IR"/>
        </w:rPr>
        <w:t xml:space="preserve"> </w:t>
      </w:r>
      <w:r w:rsidRPr="00C3465B">
        <w:rPr>
          <w:rtl/>
        </w:rPr>
        <w:t>فإنّه قال في رأي الشيخين ما نصّه</w:t>
      </w:r>
      <w:r>
        <w:rPr>
          <w:rtl/>
        </w:rPr>
        <w:t>:</w:t>
      </w:r>
      <w:r w:rsidRPr="00C3465B">
        <w:rPr>
          <w:rtl/>
        </w:rPr>
        <w:t xml:space="preserve"> « أمّا الرواية</w:t>
      </w:r>
      <w:r>
        <w:rPr>
          <w:rtl/>
        </w:rPr>
        <w:t xml:space="preserve">: </w:t>
      </w:r>
      <w:r w:rsidRPr="00C3465B">
        <w:rPr>
          <w:rtl/>
        </w:rPr>
        <w:t>اقتدوا باللذين من بعدي</w:t>
      </w:r>
      <w:r w:rsidRPr="00C3465B">
        <w:rPr>
          <w:rtl/>
          <w:lang w:bidi="fa-IR"/>
        </w:rPr>
        <w:t>. فحديث لا يصحّ. لأنّه مرويّ عن مولى لربعيّ مجهول</w:t>
      </w:r>
      <w:r>
        <w:rPr>
          <w:rtl/>
          <w:lang w:bidi="fa-IR"/>
        </w:rPr>
        <w:t>،</w:t>
      </w:r>
      <w:r w:rsidRPr="00C3465B">
        <w:rPr>
          <w:rtl/>
          <w:lang w:bidi="fa-IR"/>
        </w:rPr>
        <w:t xml:space="preserve"> وعن المفضّل الضبيّ وليس بحجّة.</w:t>
      </w:r>
    </w:p>
    <w:p w:rsidR="00A41E48" w:rsidRPr="00C3465B" w:rsidRDefault="00A41E48" w:rsidP="00A41E48">
      <w:pPr>
        <w:pStyle w:val="libNormal"/>
        <w:rPr>
          <w:rtl/>
          <w:lang w:bidi="fa-IR"/>
        </w:rPr>
      </w:pPr>
      <w:r w:rsidRPr="00C3465B">
        <w:rPr>
          <w:rtl/>
        </w:rPr>
        <w:t>كما حدّثنا أحمد بن محمد بن الجسور</w:t>
      </w:r>
      <w:r>
        <w:rPr>
          <w:rtl/>
        </w:rPr>
        <w:t>،</w:t>
      </w:r>
      <w:r w:rsidRPr="00C3465B">
        <w:rPr>
          <w:rtl/>
        </w:rPr>
        <w:t xml:space="preserve"> نا محمد بن كثير المل</w:t>
      </w:r>
      <w:r w:rsidR="003A11E2">
        <w:rPr>
          <w:rFonts w:hint="cs"/>
          <w:rtl/>
        </w:rPr>
        <w:t>ّ</w:t>
      </w:r>
      <w:r w:rsidRPr="00C3465B">
        <w:rPr>
          <w:rtl/>
        </w:rPr>
        <w:t>ائي</w:t>
      </w:r>
      <w:r>
        <w:rPr>
          <w:rtl/>
        </w:rPr>
        <w:t>،</w:t>
      </w:r>
      <w:r w:rsidRPr="00C3465B">
        <w:rPr>
          <w:rtl/>
        </w:rPr>
        <w:t xml:space="preserve"> نا المفضّل الضبيّ</w:t>
      </w:r>
      <w:r>
        <w:rPr>
          <w:rtl/>
        </w:rPr>
        <w:t>،</w:t>
      </w:r>
      <w:r w:rsidRPr="00C3465B">
        <w:rPr>
          <w:rtl/>
        </w:rPr>
        <w:t xml:space="preserve"> عن ضرار بن مرّة</w:t>
      </w:r>
      <w:r>
        <w:rPr>
          <w:rtl/>
        </w:rPr>
        <w:t>،</w:t>
      </w:r>
      <w:r w:rsidRPr="00C3465B">
        <w:rPr>
          <w:rtl/>
        </w:rPr>
        <w:t xml:space="preserve"> عن عبد الله بن أبي الهذيل العنزي</w:t>
      </w:r>
      <w:r>
        <w:rPr>
          <w:rtl/>
        </w:rPr>
        <w:t>،</w:t>
      </w:r>
      <w:r w:rsidRPr="00C3465B">
        <w:rPr>
          <w:rtl/>
        </w:rPr>
        <w:t xml:space="preserve"> عن جدّته</w:t>
      </w:r>
      <w:r>
        <w:rPr>
          <w:rtl/>
        </w:rPr>
        <w:t>،</w:t>
      </w:r>
      <w:r w:rsidRPr="00C3465B">
        <w:rPr>
          <w:rtl/>
        </w:rPr>
        <w:t xml:space="preserve"> عن النبي </w:t>
      </w:r>
      <w:r w:rsidR="00082BFE" w:rsidRPr="00082BFE">
        <w:rPr>
          <w:rStyle w:val="libAlaemChar"/>
          <w:rtl/>
        </w:rPr>
        <w:t>صلى‌الله‌عليه‌وآله‌وسلم</w:t>
      </w:r>
      <w:r>
        <w:rPr>
          <w:rtl/>
        </w:rPr>
        <w:t>،</w:t>
      </w:r>
      <w:r w:rsidRPr="00C3465B">
        <w:rPr>
          <w:rtl/>
        </w:rPr>
        <w:t xml:space="preserve"> قال</w:t>
      </w:r>
      <w:r>
        <w:rPr>
          <w:rtl/>
        </w:rPr>
        <w:t xml:space="preserve">: </w:t>
      </w:r>
      <w:r w:rsidRPr="00C3465B">
        <w:rPr>
          <w:rtl/>
        </w:rPr>
        <w:t>اقتدوا باللذين من بعدي أبي بكر وعمر</w:t>
      </w:r>
      <w:r>
        <w:rPr>
          <w:rtl/>
        </w:rPr>
        <w:t>،</w:t>
      </w:r>
      <w:r w:rsidRPr="00C3465B">
        <w:rPr>
          <w:rtl/>
        </w:rPr>
        <w:t xml:space="preserve"> واهتدوا بهدي عمّار</w:t>
      </w:r>
      <w:r>
        <w:rPr>
          <w:rtl/>
        </w:rPr>
        <w:t>،</w:t>
      </w:r>
      <w:r w:rsidRPr="00C3465B">
        <w:rPr>
          <w:rtl/>
        </w:rPr>
        <w:t xml:space="preserve"> وتمسّكوا بعهد ابن ا</w:t>
      </w:r>
      <w:r w:rsidR="00F17CFA">
        <w:rPr>
          <w:rFonts w:hint="cs"/>
          <w:rtl/>
        </w:rPr>
        <w:t>ُ</w:t>
      </w:r>
      <w:r w:rsidRPr="00C3465B">
        <w:rPr>
          <w:rtl/>
        </w:rPr>
        <w:t>مّ عبد.</w:t>
      </w:r>
    </w:p>
    <w:p w:rsidR="00A41E48" w:rsidRPr="00C3465B" w:rsidRDefault="00A41E48" w:rsidP="00A41E48">
      <w:pPr>
        <w:pStyle w:val="libNormal"/>
        <w:rPr>
          <w:rtl/>
          <w:lang w:bidi="fa-IR"/>
        </w:rPr>
      </w:pPr>
      <w:r w:rsidRPr="00C3465B">
        <w:rPr>
          <w:rtl/>
          <w:lang w:bidi="fa-IR"/>
        </w:rPr>
        <w:t>وكما حدّثنا أحمد بن قاسم</w:t>
      </w:r>
      <w:r>
        <w:rPr>
          <w:rtl/>
          <w:lang w:bidi="fa-IR"/>
        </w:rPr>
        <w:t>،</w:t>
      </w:r>
      <w:r w:rsidRPr="00C3465B">
        <w:rPr>
          <w:rtl/>
          <w:lang w:bidi="fa-IR"/>
        </w:rPr>
        <w:t xml:space="preserve"> قال</w:t>
      </w:r>
      <w:r>
        <w:rPr>
          <w:rtl/>
          <w:lang w:bidi="fa-IR"/>
        </w:rPr>
        <w:t>:</w:t>
      </w:r>
      <w:r w:rsidRPr="00C3465B">
        <w:rPr>
          <w:rtl/>
          <w:lang w:bidi="fa-IR"/>
        </w:rPr>
        <w:t xml:space="preserve"> نا أبي قاسم بن محمد بن قاسم بن أصبغ</w:t>
      </w:r>
      <w:r>
        <w:rPr>
          <w:rtl/>
          <w:lang w:bidi="fa-IR"/>
        </w:rPr>
        <w:t>،</w:t>
      </w:r>
      <w:r w:rsidRPr="00C3465B">
        <w:rPr>
          <w:rtl/>
          <w:lang w:bidi="fa-IR"/>
        </w:rPr>
        <w:t xml:space="preserve"> قال</w:t>
      </w:r>
      <w:r>
        <w:rPr>
          <w:rtl/>
          <w:lang w:bidi="fa-IR"/>
        </w:rPr>
        <w:t>:</w:t>
      </w:r>
      <w:r w:rsidRPr="00C3465B">
        <w:rPr>
          <w:rtl/>
          <w:lang w:bidi="fa-IR"/>
        </w:rPr>
        <w:t xml:space="preserve"> حدّثني قاسم بن أصبغ</w:t>
      </w:r>
      <w:r>
        <w:rPr>
          <w:rtl/>
          <w:lang w:bidi="fa-IR"/>
        </w:rPr>
        <w:t>،</w:t>
      </w:r>
      <w:r w:rsidRPr="00C3465B">
        <w:rPr>
          <w:rtl/>
          <w:lang w:bidi="fa-IR"/>
        </w:rPr>
        <w:t xml:space="preserve"> نا إسماعيل بن إسحاق القاضي</w:t>
      </w:r>
      <w:r>
        <w:rPr>
          <w:rtl/>
          <w:lang w:bidi="fa-IR"/>
        </w:rPr>
        <w:t>،</w:t>
      </w:r>
      <w:r w:rsidRPr="00C3465B">
        <w:rPr>
          <w:rtl/>
          <w:lang w:bidi="fa-IR"/>
        </w:rPr>
        <w:t xml:space="preserve"> نا محمد ابن كثير</w:t>
      </w:r>
      <w:r>
        <w:rPr>
          <w:rtl/>
          <w:lang w:bidi="fa-IR"/>
        </w:rPr>
        <w:t>،</w:t>
      </w:r>
      <w:r w:rsidRPr="00C3465B">
        <w:rPr>
          <w:rtl/>
          <w:lang w:bidi="fa-IR"/>
        </w:rPr>
        <w:t xml:space="preserve"> أنا سفيان الثوري</w:t>
      </w:r>
      <w:r>
        <w:rPr>
          <w:rtl/>
          <w:lang w:bidi="fa-IR"/>
        </w:rPr>
        <w:t>،</w:t>
      </w:r>
      <w:r w:rsidRPr="00C3465B">
        <w:rPr>
          <w:rtl/>
          <w:lang w:bidi="fa-IR"/>
        </w:rPr>
        <w:t xml:space="preserve"> عن عبد الملك بن عمير</w:t>
      </w:r>
      <w:r>
        <w:rPr>
          <w:rtl/>
          <w:lang w:bidi="fa-IR"/>
        </w:rPr>
        <w:t>،</w:t>
      </w:r>
      <w:r w:rsidRPr="00C3465B">
        <w:rPr>
          <w:rtl/>
          <w:lang w:bidi="fa-IR"/>
        </w:rPr>
        <w:t xml:space="preserve"> عن مولى لربعي</w:t>
      </w:r>
      <w:r>
        <w:rPr>
          <w:rtl/>
          <w:lang w:bidi="fa-IR"/>
        </w:rPr>
        <w:t>،</w:t>
      </w:r>
      <w:r w:rsidRPr="00C3465B">
        <w:rPr>
          <w:rtl/>
          <w:lang w:bidi="fa-IR"/>
        </w:rPr>
        <w:t xml:space="preserve"> عن ربعي</w:t>
      </w:r>
      <w:r>
        <w:rPr>
          <w:rtl/>
          <w:lang w:bidi="fa-IR"/>
        </w:rPr>
        <w:t>،</w:t>
      </w:r>
      <w:r w:rsidRPr="00C3465B">
        <w:rPr>
          <w:rtl/>
          <w:lang w:bidi="fa-IR"/>
        </w:rPr>
        <w:t xml:space="preserve"> عن حذيفة</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وأخذناه أيضا</w:t>
      </w:r>
      <w:r w:rsidR="00F02E3E">
        <w:rPr>
          <w:rFonts w:hint="cs"/>
          <w:rtl/>
          <w:lang w:bidi="fa-IR"/>
        </w:rPr>
        <w:t>ً</w:t>
      </w:r>
      <w:r w:rsidRPr="00C3465B">
        <w:rPr>
          <w:rtl/>
          <w:lang w:bidi="fa-IR"/>
        </w:rPr>
        <w:t xml:space="preserve"> عن بعض أصحابنا</w:t>
      </w:r>
      <w:r>
        <w:rPr>
          <w:rtl/>
          <w:lang w:bidi="fa-IR"/>
        </w:rPr>
        <w:t>،</w:t>
      </w:r>
      <w:r w:rsidRPr="00C3465B">
        <w:rPr>
          <w:rtl/>
          <w:lang w:bidi="fa-IR"/>
        </w:rPr>
        <w:t xml:space="preserve"> عن القاضي أبي الوليد ابن الفرضي</w:t>
      </w:r>
      <w:r>
        <w:rPr>
          <w:rtl/>
          <w:lang w:bidi="fa-IR"/>
        </w:rPr>
        <w:t>،</w:t>
      </w:r>
      <w:r w:rsidRPr="00C3465B">
        <w:rPr>
          <w:rtl/>
          <w:lang w:bidi="fa-IR"/>
        </w:rPr>
        <w:t xml:space="preserve"> عن ابن الدخيل</w:t>
      </w:r>
      <w:r>
        <w:rPr>
          <w:rtl/>
          <w:lang w:bidi="fa-IR"/>
        </w:rPr>
        <w:t>،</w:t>
      </w:r>
      <w:r w:rsidRPr="00C3465B">
        <w:rPr>
          <w:rtl/>
          <w:lang w:bidi="fa-IR"/>
        </w:rPr>
        <w:t xml:space="preserve"> عن العقيلي</w:t>
      </w:r>
      <w:r>
        <w:rPr>
          <w:rtl/>
          <w:lang w:bidi="fa-IR"/>
        </w:rPr>
        <w:t>،</w:t>
      </w:r>
      <w:r w:rsidRPr="00C3465B">
        <w:rPr>
          <w:rtl/>
          <w:lang w:bidi="fa-IR"/>
        </w:rPr>
        <w:t xml:space="preserve"> نا محمد بن إسماعيل</w:t>
      </w:r>
      <w:r>
        <w:rPr>
          <w:rtl/>
          <w:lang w:bidi="fa-IR"/>
        </w:rPr>
        <w:t>،</w:t>
      </w:r>
      <w:r w:rsidRPr="00C3465B">
        <w:rPr>
          <w:rtl/>
          <w:lang w:bidi="fa-IR"/>
        </w:rPr>
        <w:t xml:space="preserve"> نا محمد بن فضيل</w:t>
      </w:r>
      <w:r>
        <w:rPr>
          <w:rtl/>
          <w:lang w:bidi="fa-IR"/>
        </w:rPr>
        <w:t>،</w:t>
      </w:r>
      <w:r w:rsidRPr="00C3465B">
        <w:rPr>
          <w:rtl/>
          <w:lang w:bidi="fa-IR"/>
        </w:rPr>
        <w:t xml:space="preserve"> نا وكيع</w:t>
      </w:r>
      <w:r>
        <w:rPr>
          <w:rtl/>
          <w:lang w:bidi="fa-IR"/>
        </w:rPr>
        <w:t>،</w:t>
      </w:r>
      <w:r w:rsidRPr="00C3465B">
        <w:rPr>
          <w:rtl/>
          <w:lang w:bidi="fa-IR"/>
        </w:rPr>
        <w:t xml:space="preserve"> نا سالم المرادي</w:t>
      </w:r>
      <w:r>
        <w:rPr>
          <w:rtl/>
          <w:lang w:bidi="fa-IR"/>
        </w:rPr>
        <w:t>،</w:t>
      </w:r>
      <w:r w:rsidRPr="00C3465B">
        <w:rPr>
          <w:rtl/>
          <w:lang w:bidi="fa-IR"/>
        </w:rPr>
        <w:t xml:space="preserve"> عن عمرو بن هرم</w:t>
      </w:r>
      <w:r>
        <w:rPr>
          <w:rtl/>
          <w:lang w:bidi="fa-IR"/>
        </w:rPr>
        <w:t>،</w:t>
      </w:r>
      <w:r w:rsidRPr="00C3465B">
        <w:rPr>
          <w:rtl/>
          <w:lang w:bidi="fa-IR"/>
        </w:rPr>
        <w:t xml:space="preserve"> عن ربعي بن حراش وأبي عبد الله</w:t>
      </w:r>
      <w:r>
        <w:rPr>
          <w:rtl/>
          <w:lang w:bidi="fa-IR"/>
        </w:rPr>
        <w:t xml:space="preserve"> - </w:t>
      </w:r>
      <w:r w:rsidRPr="00C3465B">
        <w:rPr>
          <w:rtl/>
          <w:lang w:bidi="fa-IR"/>
        </w:rPr>
        <w:t>رجل من أصحاب حذيفة</w:t>
      </w:r>
      <w:r>
        <w:rPr>
          <w:rtl/>
          <w:lang w:bidi="fa-IR"/>
        </w:rPr>
        <w:t xml:space="preserve"> - </w:t>
      </w:r>
      <w:r w:rsidRPr="00C3465B">
        <w:rPr>
          <w:rtl/>
          <w:lang w:bidi="fa-IR"/>
        </w:rPr>
        <w:t>عن حذيفة.</w:t>
      </w:r>
    </w:p>
    <w:p w:rsidR="00A41E48" w:rsidRPr="00C3465B" w:rsidRDefault="00A41E48" w:rsidP="00A41E48">
      <w:pPr>
        <w:pStyle w:val="libNormal"/>
        <w:rPr>
          <w:rtl/>
          <w:lang w:bidi="fa-IR"/>
        </w:rPr>
      </w:pPr>
      <w:r w:rsidRPr="00C3465B">
        <w:rPr>
          <w:rtl/>
          <w:lang w:bidi="fa-IR"/>
        </w:rPr>
        <w:t>قال أبو محمد</w:t>
      </w:r>
      <w:r>
        <w:rPr>
          <w:rtl/>
          <w:lang w:bidi="fa-IR"/>
        </w:rPr>
        <w:t>:</w:t>
      </w:r>
      <w:r w:rsidRPr="00C3465B">
        <w:rPr>
          <w:rtl/>
          <w:lang w:bidi="fa-IR"/>
        </w:rPr>
        <w:t xml:space="preserve"> سالم ضعيف. وقد سمّى بعضهم المولى فقال</w:t>
      </w:r>
      <w:r>
        <w:rPr>
          <w:rtl/>
          <w:lang w:bidi="fa-IR"/>
        </w:rPr>
        <w:t>:</w:t>
      </w:r>
      <w:r w:rsidRPr="00C3465B">
        <w:rPr>
          <w:rtl/>
          <w:lang w:bidi="fa-IR"/>
        </w:rPr>
        <w:t xml:space="preserve"> هلال مولى</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ربعيّ. وهو مجهول لا يعرف من هو أصلا</w:t>
      </w:r>
      <w:r w:rsidR="00F64337">
        <w:rPr>
          <w:rFonts w:hint="cs"/>
          <w:rtl/>
          <w:lang w:bidi="fa-IR"/>
        </w:rPr>
        <w:t>ً</w:t>
      </w:r>
      <w:r w:rsidRPr="00C3465B">
        <w:rPr>
          <w:rtl/>
          <w:lang w:bidi="fa-IR"/>
        </w:rPr>
        <w:t>. ولو صحّ لكان عليهم لا لهم</w:t>
      </w:r>
      <w:r>
        <w:rPr>
          <w:rtl/>
          <w:lang w:bidi="fa-IR"/>
        </w:rPr>
        <w:t>،</w:t>
      </w:r>
      <w:r w:rsidRPr="00C3465B">
        <w:rPr>
          <w:rtl/>
          <w:lang w:bidi="fa-IR"/>
        </w:rPr>
        <w:t xml:space="preserve"> لأنّهم</w:t>
      </w:r>
      <w:r>
        <w:rPr>
          <w:rtl/>
          <w:lang w:bidi="fa-IR"/>
        </w:rPr>
        <w:t xml:space="preserve"> - </w:t>
      </w:r>
      <w:r w:rsidRPr="00C3465B">
        <w:rPr>
          <w:rtl/>
          <w:lang w:bidi="fa-IR"/>
        </w:rPr>
        <w:t>نعني أصحاب مالك وأبي حنيفة والشافعي</w:t>
      </w:r>
      <w:r>
        <w:rPr>
          <w:rtl/>
          <w:lang w:bidi="fa-IR"/>
        </w:rPr>
        <w:t xml:space="preserve"> - </w:t>
      </w:r>
      <w:r w:rsidRPr="00C3465B">
        <w:rPr>
          <w:rtl/>
          <w:lang w:bidi="fa-IR"/>
        </w:rPr>
        <w:t>أترك الناس لأبي بكر وعمر. وقد بيّنّا أنّ أصحاب مالك خالفوا أبا بكر ممّا رووا في الموطّأ خاصة في خمسة مواضع</w:t>
      </w:r>
      <w:r>
        <w:rPr>
          <w:rtl/>
          <w:lang w:bidi="fa-IR"/>
        </w:rPr>
        <w:t>،</w:t>
      </w:r>
      <w:r w:rsidRPr="00C3465B">
        <w:rPr>
          <w:rtl/>
          <w:lang w:bidi="fa-IR"/>
        </w:rPr>
        <w:t xml:space="preserve"> وخالفوا عمر في نحو ثلاثين قضية ممّا رووا في الموطّأ خاصة. وقد ذكرنا أيضا</w:t>
      </w:r>
      <w:r w:rsidR="006A7113">
        <w:rPr>
          <w:rFonts w:hint="cs"/>
          <w:rtl/>
          <w:lang w:bidi="fa-IR"/>
        </w:rPr>
        <w:t>ً</w:t>
      </w:r>
      <w:r w:rsidRPr="00C3465B">
        <w:rPr>
          <w:rtl/>
          <w:lang w:bidi="fa-IR"/>
        </w:rPr>
        <w:t xml:space="preserve"> أنّ عمر وأبابكر اختلفا</w:t>
      </w:r>
      <w:r>
        <w:rPr>
          <w:rtl/>
          <w:lang w:bidi="fa-IR"/>
        </w:rPr>
        <w:t>،</w:t>
      </w:r>
      <w:r w:rsidRPr="00C3465B">
        <w:rPr>
          <w:rtl/>
          <w:lang w:bidi="fa-IR"/>
        </w:rPr>
        <w:t xml:space="preserve"> وأنّ اتّباعهما فيما اختلفا فيه متعذّر ممتنع لا يعذر عليه أحد »</w:t>
      </w:r>
      <w:r>
        <w:rPr>
          <w:rtl/>
          <w:lang w:bidi="fa-IR"/>
        </w:rPr>
        <w:t>.</w:t>
      </w:r>
    </w:p>
    <w:p w:rsidR="00A41E48" w:rsidRPr="00C3465B" w:rsidRDefault="00A41E48" w:rsidP="00A41E48">
      <w:pPr>
        <w:pStyle w:val="libNormal"/>
        <w:rPr>
          <w:rtl/>
          <w:lang w:bidi="fa-IR"/>
        </w:rPr>
      </w:pPr>
      <w:r w:rsidRPr="00C3465B">
        <w:rPr>
          <w:rtl/>
          <w:lang w:bidi="fa-IR"/>
        </w:rPr>
        <w:t>وقال في الفصل</w:t>
      </w:r>
      <w:r>
        <w:rPr>
          <w:rtl/>
          <w:lang w:bidi="fa-IR"/>
        </w:rPr>
        <w:t>:</w:t>
      </w:r>
    </w:p>
    <w:p w:rsidR="00A41E48" w:rsidRPr="00C3465B" w:rsidRDefault="00A41E48" w:rsidP="00A41E48">
      <w:pPr>
        <w:pStyle w:val="libNormal"/>
        <w:rPr>
          <w:rtl/>
          <w:lang w:bidi="fa-IR"/>
        </w:rPr>
      </w:pPr>
      <w:r w:rsidRPr="00C3465B">
        <w:rPr>
          <w:rtl/>
          <w:lang w:bidi="fa-IR"/>
        </w:rPr>
        <w:t>« قال أبو محمد</w:t>
      </w:r>
      <w:r>
        <w:rPr>
          <w:rtl/>
          <w:lang w:bidi="fa-IR"/>
        </w:rPr>
        <w:t>:</w:t>
      </w:r>
      <w:r w:rsidRPr="00C3465B">
        <w:rPr>
          <w:rtl/>
          <w:lang w:bidi="fa-IR"/>
        </w:rPr>
        <w:t xml:space="preserve"> ولو أنّنا نستجيز التدليس والأمر الذي لو ظفر به خصومنا طاروا به فرحا</w:t>
      </w:r>
      <w:r w:rsidR="00F3751F">
        <w:rPr>
          <w:rFonts w:hint="cs"/>
          <w:rtl/>
          <w:lang w:bidi="fa-IR"/>
        </w:rPr>
        <w:t>ً</w:t>
      </w:r>
      <w:r w:rsidRPr="00C3465B">
        <w:rPr>
          <w:rtl/>
          <w:lang w:bidi="fa-IR"/>
        </w:rPr>
        <w:t xml:space="preserve"> أو أبلسوا أسفا</w:t>
      </w:r>
      <w:r w:rsidR="00F3751F">
        <w:rPr>
          <w:rFonts w:hint="cs"/>
          <w:rtl/>
          <w:lang w:bidi="fa-IR"/>
        </w:rPr>
        <w:t>ً</w:t>
      </w:r>
      <w:r>
        <w:rPr>
          <w:rtl/>
          <w:lang w:bidi="fa-IR"/>
        </w:rPr>
        <w:t xml:space="preserve"> - </w:t>
      </w:r>
      <w:r w:rsidRPr="00C3465B">
        <w:rPr>
          <w:rtl/>
          <w:lang w:bidi="fa-IR"/>
        </w:rPr>
        <w:t>لاحتججنا بما</w:t>
      </w:r>
      <w:r>
        <w:rPr>
          <w:rFonts w:hint="cs"/>
          <w:rtl/>
          <w:lang w:bidi="fa-IR"/>
        </w:rPr>
        <w:t xml:space="preserve"> </w:t>
      </w:r>
      <w:r w:rsidRPr="00C3465B">
        <w:rPr>
          <w:rtl/>
        </w:rPr>
        <w:t>روي</w:t>
      </w:r>
      <w:r>
        <w:rPr>
          <w:rtl/>
        </w:rPr>
        <w:t xml:space="preserve">: </w:t>
      </w:r>
      <w:r w:rsidRPr="00C3465B">
        <w:rPr>
          <w:rtl/>
        </w:rPr>
        <w:t>اقتدوا باللذين من بعدي أبي بكر وعمر.</w:t>
      </w:r>
    </w:p>
    <w:p w:rsidR="00A41E48" w:rsidRPr="00C3465B" w:rsidRDefault="00A41E48" w:rsidP="00A41E48">
      <w:pPr>
        <w:pStyle w:val="libNormal"/>
        <w:rPr>
          <w:rtl/>
          <w:lang w:bidi="fa-IR"/>
        </w:rPr>
      </w:pPr>
      <w:r w:rsidRPr="00C3465B">
        <w:rPr>
          <w:rtl/>
          <w:lang w:bidi="fa-IR"/>
        </w:rPr>
        <w:t>قال أبو محمد</w:t>
      </w:r>
      <w:r>
        <w:rPr>
          <w:rtl/>
          <w:lang w:bidi="fa-IR"/>
        </w:rPr>
        <w:t>:</w:t>
      </w:r>
      <w:r w:rsidRPr="00C3465B">
        <w:rPr>
          <w:rtl/>
          <w:lang w:bidi="fa-IR"/>
        </w:rPr>
        <w:t xml:space="preserve"> ولكنّه لم يصحّ</w:t>
      </w:r>
      <w:r>
        <w:rPr>
          <w:rtl/>
          <w:lang w:bidi="fa-IR"/>
        </w:rPr>
        <w:t>،</w:t>
      </w:r>
      <w:r w:rsidRPr="00C3465B">
        <w:rPr>
          <w:rtl/>
          <w:lang w:bidi="fa-IR"/>
        </w:rPr>
        <w:t xml:space="preserve"> ويعيذنا الله من الاحتجاج بما لا يصحّ » </w:t>
      </w:r>
      <w:r w:rsidRPr="00BE597A">
        <w:rPr>
          <w:rStyle w:val="libFootnotenumChar"/>
          <w:rtl/>
        </w:rPr>
        <w:t>(1)</w:t>
      </w:r>
      <w:r>
        <w:rPr>
          <w:rtl/>
          <w:lang w:bidi="fa-IR"/>
        </w:rPr>
        <w:t>.</w:t>
      </w:r>
    </w:p>
    <w:p w:rsidR="00A41E48" w:rsidRPr="00C3465B" w:rsidRDefault="00A41E48" w:rsidP="00A41E48">
      <w:pPr>
        <w:pStyle w:val="libBold1"/>
        <w:rPr>
          <w:rtl/>
          <w:lang w:bidi="fa-IR"/>
        </w:rPr>
      </w:pPr>
      <w:r w:rsidRPr="00C3465B">
        <w:rPr>
          <w:rtl/>
          <w:lang w:bidi="fa-IR"/>
        </w:rPr>
        <w:t>ترجمته</w:t>
      </w:r>
      <w:r>
        <w:rPr>
          <w:rtl/>
          <w:lang w:bidi="fa-IR"/>
        </w:rPr>
        <w:t>:</w:t>
      </w:r>
    </w:p>
    <w:p w:rsidR="00A41E48" w:rsidRPr="00C3465B" w:rsidRDefault="00A41E48" w:rsidP="00A41E48">
      <w:pPr>
        <w:pStyle w:val="libNormal"/>
        <w:rPr>
          <w:rtl/>
          <w:lang w:bidi="fa-IR"/>
        </w:rPr>
      </w:pPr>
      <w:r w:rsidRPr="00C3465B">
        <w:rPr>
          <w:rtl/>
          <w:lang w:bidi="fa-IR"/>
        </w:rPr>
        <w:t>وأبو محمد علي بن أحمد بن حزم الأندلسي</w:t>
      </w:r>
      <w:r>
        <w:rPr>
          <w:rtl/>
          <w:lang w:bidi="fa-IR"/>
        </w:rPr>
        <w:t>،</w:t>
      </w:r>
      <w:r w:rsidRPr="00C3465B">
        <w:rPr>
          <w:rtl/>
          <w:lang w:bidi="fa-IR"/>
        </w:rPr>
        <w:t xml:space="preserve"> حافظ</w:t>
      </w:r>
      <w:r>
        <w:rPr>
          <w:rtl/>
          <w:lang w:bidi="fa-IR"/>
        </w:rPr>
        <w:t>،</w:t>
      </w:r>
      <w:r w:rsidRPr="00C3465B">
        <w:rPr>
          <w:rtl/>
          <w:lang w:bidi="fa-IR"/>
        </w:rPr>
        <w:t xml:space="preserve"> فقيه</w:t>
      </w:r>
      <w:r>
        <w:rPr>
          <w:rtl/>
          <w:lang w:bidi="fa-IR"/>
        </w:rPr>
        <w:t>،</w:t>
      </w:r>
      <w:r w:rsidRPr="00C3465B">
        <w:rPr>
          <w:rtl/>
          <w:lang w:bidi="fa-IR"/>
        </w:rPr>
        <w:t xml:space="preserve"> ثقة</w:t>
      </w:r>
      <w:r>
        <w:rPr>
          <w:rtl/>
          <w:lang w:bidi="fa-IR"/>
        </w:rPr>
        <w:t>،</w:t>
      </w:r>
      <w:r w:rsidRPr="00C3465B">
        <w:rPr>
          <w:rtl/>
          <w:lang w:bidi="fa-IR"/>
        </w:rPr>
        <w:t xml:space="preserve"> له تراجم حسنة في كتبهم</w:t>
      </w:r>
      <w:r>
        <w:rPr>
          <w:rtl/>
          <w:lang w:bidi="fa-IR"/>
        </w:rPr>
        <w:t>،</w:t>
      </w:r>
      <w:r w:rsidRPr="00C3465B">
        <w:rPr>
          <w:rtl/>
          <w:lang w:bidi="fa-IR"/>
        </w:rPr>
        <w:t xml:space="preserve"> وإن كانوا ينتقدون عليه صراحته وشدّته في عباراته</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قال الحافظ ابن حجر</w:t>
      </w:r>
      <w:r>
        <w:rPr>
          <w:rtl/>
          <w:lang w:bidi="fa-IR"/>
        </w:rPr>
        <w:t>:</w:t>
      </w:r>
      <w:r w:rsidRPr="00C3465B">
        <w:rPr>
          <w:rtl/>
          <w:lang w:bidi="fa-IR"/>
        </w:rPr>
        <w:t xml:space="preserve"> « الفقيه الحافظ الظاهري</w:t>
      </w:r>
      <w:r>
        <w:rPr>
          <w:rtl/>
          <w:lang w:bidi="fa-IR"/>
        </w:rPr>
        <w:t>،</w:t>
      </w:r>
      <w:r w:rsidRPr="00C3465B">
        <w:rPr>
          <w:rtl/>
          <w:lang w:bidi="fa-IR"/>
        </w:rPr>
        <w:t xml:space="preserve"> صاحب التصانيف</w:t>
      </w:r>
      <w:r>
        <w:rPr>
          <w:rtl/>
          <w:lang w:bidi="fa-IR"/>
        </w:rPr>
        <w:t>،</w:t>
      </w:r>
      <w:r w:rsidRPr="00C3465B">
        <w:rPr>
          <w:rtl/>
          <w:lang w:bidi="fa-IR"/>
        </w:rPr>
        <w:t xml:space="preserve"> كان واسع الحفظ جدّا</w:t>
      </w:r>
      <w:r w:rsidR="00F3751F">
        <w:rPr>
          <w:rFonts w:hint="cs"/>
          <w:rtl/>
          <w:lang w:bidi="fa-IR"/>
        </w:rPr>
        <w:t>ً</w:t>
      </w:r>
      <w:r>
        <w:rPr>
          <w:rtl/>
          <w:lang w:bidi="fa-IR"/>
        </w:rPr>
        <w:t>،</w:t>
      </w:r>
      <w:r w:rsidRPr="00C3465B">
        <w:rPr>
          <w:rtl/>
          <w:lang w:bidi="fa-IR"/>
        </w:rPr>
        <w:t xml:space="preserve"> إل</w:t>
      </w:r>
      <w:r w:rsidR="00F3751F">
        <w:rPr>
          <w:rFonts w:hint="cs"/>
          <w:rtl/>
          <w:lang w:bidi="fa-IR"/>
        </w:rPr>
        <w:t>ّ</w:t>
      </w:r>
      <w:r w:rsidRPr="00C3465B">
        <w:rPr>
          <w:rtl/>
          <w:lang w:bidi="fa-IR"/>
        </w:rPr>
        <w:t>ا أنّه لثقة حافظته كان يهجم</w:t>
      </w:r>
      <w:r>
        <w:rPr>
          <w:rtl/>
          <w:lang w:bidi="fa-IR"/>
        </w:rPr>
        <w:t>،</w:t>
      </w:r>
      <w:r w:rsidRPr="00C3465B">
        <w:rPr>
          <w:rtl/>
          <w:lang w:bidi="fa-IR"/>
        </w:rPr>
        <w:t xml:space="preserve"> كالقول في التعديل والتجريح وتبيين أسماء الرواة</w:t>
      </w:r>
      <w:r>
        <w:rPr>
          <w:rtl/>
          <w:lang w:bidi="fa-IR"/>
        </w:rPr>
        <w:t>،</w:t>
      </w:r>
      <w:r w:rsidRPr="00C3465B">
        <w:rPr>
          <w:rtl/>
          <w:lang w:bidi="fa-IR"/>
        </w:rPr>
        <w:t xml:space="preserve"> فيقع له من ذلك أوهام شنيعة.</w:t>
      </w:r>
    </w:p>
    <w:p w:rsidR="00A41E48" w:rsidRPr="00C3465B" w:rsidRDefault="00A41E48" w:rsidP="00A41E48">
      <w:pPr>
        <w:pStyle w:val="libNormal"/>
        <w:rPr>
          <w:rtl/>
          <w:lang w:bidi="fa-IR"/>
        </w:rPr>
      </w:pPr>
      <w:r w:rsidRPr="00C3465B">
        <w:rPr>
          <w:rtl/>
          <w:lang w:bidi="fa-IR"/>
        </w:rPr>
        <w:t>قال صاعد بن أحمد الربعي</w:t>
      </w:r>
      <w:r>
        <w:rPr>
          <w:rtl/>
          <w:lang w:bidi="fa-IR"/>
        </w:rPr>
        <w:t>:</w:t>
      </w:r>
      <w:r w:rsidRPr="00C3465B">
        <w:rPr>
          <w:rtl/>
          <w:lang w:bidi="fa-IR"/>
        </w:rPr>
        <w:t xml:space="preserve"> كان ابن حزم أجمع أهل الأندلس كلّهم لعلوم الإ</w:t>
      </w:r>
      <w:r w:rsidR="00105D6F">
        <w:rPr>
          <w:rFonts w:hint="cs"/>
          <w:rtl/>
          <w:lang w:bidi="fa-IR"/>
        </w:rPr>
        <w:t>ِ</w:t>
      </w:r>
      <w:r w:rsidRPr="00C3465B">
        <w:rPr>
          <w:rtl/>
          <w:lang w:bidi="fa-IR"/>
        </w:rPr>
        <w:t>سلام وأشبعهم معرفة</w:t>
      </w:r>
      <w:r>
        <w:rPr>
          <w:rtl/>
          <w:lang w:bidi="fa-IR"/>
        </w:rPr>
        <w:t>،</w:t>
      </w:r>
      <w:r w:rsidRPr="00C3465B">
        <w:rPr>
          <w:rtl/>
          <w:lang w:bidi="fa-IR"/>
        </w:rPr>
        <w:t xml:space="preserve"> وله مع ذلك توسّع في علم البيان</w:t>
      </w:r>
      <w:r>
        <w:rPr>
          <w:rtl/>
          <w:lang w:bidi="fa-IR"/>
        </w:rPr>
        <w:t>،</w:t>
      </w:r>
      <w:r w:rsidRPr="00C3465B">
        <w:rPr>
          <w:rtl/>
          <w:lang w:bidi="fa-IR"/>
        </w:rPr>
        <w:t xml:space="preserve"> وحظّ من البلاغة</w:t>
      </w:r>
      <w:r>
        <w:rPr>
          <w:rtl/>
          <w:lang w:bidi="fa-IR"/>
        </w:rPr>
        <w:t>،</w:t>
      </w:r>
      <w:r w:rsidRPr="00C3465B">
        <w:rPr>
          <w:rtl/>
          <w:lang w:bidi="fa-IR"/>
        </w:rPr>
        <w:t xml:space="preserve"> ومعرفة بالس</w:t>
      </w:r>
      <w:r w:rsidR="00105D6F">
        <w:rPr>
          <w:rFonts w:hint="cs"/>
          <w:rtl/>
          <w:lang w:bidi="fa-IR"/>
        </w:rPr>
        <w:t>ِ</w:t>
      </w:r>
      <w:r w:rsidRPr="00C3465B">
        <w:rPr>
          <w:rtl/>
          <w:lang w:bidi="fa-IR"/>
        </w:rPr>
        <w:t>ي</w:t>
      </w:r>
      <w:r w:rsidR="00105D6F">
        <w:rPr>
          <w:rFonts w:hint="cs"/>
          <w:rtl/>
          <w:lang w:bidi="fa-IR"/>
        </w:rPr>
        <w:t>َ</w:t>
      </w:r>
      <w:r w:rsidRPr="00C3465B">
        <w:rPr>
          <w:rtl/>
          <w:lang w:bidi="fa-IR"/>
        </w:rPr>
        <w:t>ر والأنساب.</w:t>
      </w:r>
    </w:p>
    <w:p w:rsidR="00A41E48" w:rsidRPr="00C3465B" w:rsidRDefault="00A41E48" w:rsidP="00A41E48">
      <w:pPr>
        <w:pStyle w:val="libNormal"/>
        <w:rPr>
          <w:rtl/>
          <w:lang w:bidi="fa-IR"/>
        </w:rPr>
      </w:pPr>
      <w:r w:rsidRPr="00C3465B">
        <w:rPr>
          <w:rtl/>
          <w:lang w:bidi="fa-IR"/>
        </w:rPr>
        <w:t>قال الحميدي</w:t>
      </w:r>
      <w:r>
        <w:rPr>
          <w:rtl/>
          <w:lang w:bidi="fa-IR"/>
        </w:rPr>
        <w:t>:</w:t>
      </w:r>
      <w:r w:rsidRPr="00C3465B">
        <w:rPr>
          <w:rtl/>
          <w:lang w:bidi="fa-IR"/>
        </w:rPr>
        <w:t xml:space="preserve"> كان حافظا</w:t>
      </w:r>
      <w:r w:rsidR="008802D1">
        <w:rPr>
          <w:rFonts w:hint="cs"/>
          <w:rtl/>
          <w:lang w:bidi="fa-IR"/>
        </w:rPr>
        <w:t>ً</w:t>
      </w:r>
      <w:r w:rsidRPr="00C3465B">
        <w:rPr>
          <w:rtl/>
          <w:lang w:bidi="fa-IR"/>
        </w:rPr>
        <w:t xml:space="preserve"> للحديث</w:t>
      </w:r>
      <w:r>
        <w:rPr>
          <w:rtl/>
          <w:lang w:bidi="fa-IR"/>
        </w:rPr>
        <w:t>،</w:t>
      </w:r>
      <w:r w:rsidRPr="00C3465B">
        <w:rPr>
          <w:rtl/>
          <w:lang w:bidi="fa-IR"/>
        </w:rPr>
        <w:t xml:space="preserve"> مستنبطا</w:t>
      </w:r>
      <w:r w:rsidR="008802D1">
        <w:rPr>
          <w:rFonts w:hint="cs"/>
          <w:rtl/>
          <w:lang w:bidi="fa-IR"/>
        </w:rPr>
        <w:t>ً</w:t>
      </w:r>
      <w:r w:rsidRPr="00C3465B">
        <w:rPr>
          <w:rtl/>
          <w:lang w:bidi="fa-IR"/>
        </w:rPr>
        <w:t xml:space="preserve"> للأحكام من الكتاب</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الإحكام في ا</w:t>
      </w:r>
      <w:r w:rsidR="008802D1">
        <w:rPr>
          <w:rFonts w:hint="cs"/>
          <w:rtl/>
        </w:rPr>
        <w:t>ُ</w:t>
      </w:r>
      <w:r w:rsidR="00A41E48" w:rsidRPr="00C3465B">
        <w:rPr>
          <w:rtl/>
        </w:rPr>
        <w:t>صول الأحكام</w:t>
      </w:r>
      <w:r w:rsidR="00A41E48">
        <w:rPr>
          <w:rtl/>
        </w:rPr>
        <w:t>:</w:t>
      </w:r>
      <w:r w:rsidR="00A41E48" w:rsidRPr="00C3465B">
        <w:rPr>
          <w:rtl/>
        </w:rPr>
        <w:t xml:space="preserve"> المجلّد 2 الجزء 6 ص 242</w:t>
      </w:r>
      <w:r w:rsidR="00A41E48">
        <w:rPr>
          <w:rtl/>
        </w:rPr>
        <w:t xml:space="preserve"> - </w:t>
      </w:r>
      <w:r w:rsidR="00A41E48" w:rsidRPr="00C3465B">
        <w:rPr>
          <w:rtl/>
        </w:rPr>
        <w:t>243. الفصل في الملل والنحل 4 / 88.</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والس</w:t>
      </w:r>
      <w:r w:rsidR="00CE58A4">
        <w:rPr>
          <w:rFonts w:hint="cs"/>
          <w:rtl/>
          <w:lang w:bidi="fa-IR"/>
        </w:rPr>
        <w:t>ُ</w:t>
      </w:r>
      <w:r w:rsidRPr="00C3465B">
        <w:rPr>
          <w:rtl/>
          <w:lang w:bidi="fa-IR"/>
        </w:rPr>
        <w:t>نّة</w:t>
      </w:r>
      <w:r>
        <w:rPr>
          <w:rtl/>
          <w:lang w:bidi="fa-IR"/>
        </w:rPr>
        <w:t>،</w:t>
      </w:r>
      <w:r w:rsidRPr="00C3465B">
        <w:rPr>
          <w:rtl/>
          <w:lang w:bidi="fa-IR"/>
        </w:rPr>
        <w:t xml:space="preserve"> متفنّنا</w:t>
      </w:r>
      <w:r w:rsidR="00F27670">
        <w:rPr>
          <w:rFonts w:hint="cs"/>
          <w:rtl/>
          <w:lang w:bidi="fa-IR"/>
        </w:rPr>
        <w:t>ً</w:t>
      </w:r>
      <w:r w:rsidRPr="00C3465B">
        <w:rPr>
          <w:rtl/>
          <w:lang w:bidi="fa-IR"/>
        </w:rPr>
        <w:t xml:space="preserve"> في علوم</w:t>
      </w:r>
      <w:r w:rsidR="00E003B2">
        <w:rPr>
          <w:rFonts w:hint="cs"/>
          <w:rtl/>
          <w:lang w:bidi="fa-IR"/>
        </w:rPr>
        <w:t>ٍ</w:t>
      </w:r>
      <w:r w:rsidRPr="00C3465B">
        <w:rPr>
          <w:rtl/>
          <w:lang w:bidi="fa-IR"/>
        </w:rPr>
        <w:t xml:space="preserve"> ج</w:t>
      </w:r>
      <w:r w:rsidR="00DD6BBF">
        <w:rPr>
          <w:rFonts w:hint="cs"/>
          <w:rtl/>
          <w:lang w:bidi="fa-IR"/>
        </w:rPr>
        <w:t>َ</w:t>
      </w:r>
      <w:r w:rsidRPr="00C3465B">
        <w:rPr>
          <w:rtl/>
          <w:lang w:bidi="fa-IR"/>
        </w:rPr>
        <w:t>مّة</w:t>
      </w:r>
      <w:r>
        <w:rPr>
          <w:rtl/>
          <w:lang w:bidi="fa-IR"/>
        </w:rPr>
        <w:t>،</w:t>
      </w:r>
      <w:r w:rsidRPr="00C3465B">
        <w:rPr>
          <w:rtl/>
          <w:lang w:bidi="fa-IR"/>
        </w:rPr>
        <w:t xml:space="preserve"> عاملا</w:t>
      </w:r>
      <w:r w:rsidR="00DD6BBF">
        <w:rPr>
          <w:rFonts w:hint="cs"/>
          <w:rtl/>
          <w:lang w:bidi="fa-IR"/>
        </w:rPr>
        <w:t>ً</w:t>
      </w:r>
      <w:r w:rsidRPr="00C3465B">
        <w:rPr>
          <w:rtl/>
          <w:lang w:bidi="fa-IR"/>
        </w:rPr>
        <w:t xml:space="preserve"> بعلمه</w:t>
      </w:r>
      <w:r>
        <w:rPr>
          <w:rtl/>
          <w:lang w:bidi="fa-IR"/>
        </w:rPr>
        <w:t>،</w:t>
      </w:r>
      <w:r w:rsidRPr="00C3465B">
        <w:rPr>
          <w:rtl/>
          <w:lang w:bidi="fa-IR"/>
        </w:rPr>
        <w:t xml:space="preserve"> ما رأينا مثله فيما اجتمع له من الذكاء وسرعة الحفظ والتديّن وكرم النفس</w:t>
      </w:r>
      <w:r>
        <w:rPr>
          <w:rtl/>
          <w:lang w:bidi="fa-IR"/>
        </w:rPr>
        <w:t>،</w:t>
      </w:r>
      <w:r w:rsidRPr="00C3465B">
        <w:rPr>
          <w:rtl/>
          <w:lang w:bidi="fa-IR"/>
        </w:rPr>
        <w:t xml:space="preserve"> وكان له في الأثر باع واسع.</w:t>
      </w:r>
    </w:p>
    <w:p w:rsidR="00A41E48" w:rsidRPr="00C3465B" w:rsidRDefault="00A41E48" w:rsidP="00A41E48">
      <w:pPr>
        <w:pStyle w:val="libNormal"/>
        <w:rPr>
          <w:rtl/>
          <w:lang w:bidi="fa-IR"/>
        </w:rPr>
      </w:pPr>
      <w:r w:rsidRPr="00C3465B">
        <w:rPr>
          <w:rtl/>
          <w:lang w:bidi="fa-IR"/>
        </w:rPr>
        <w:t>قال مؤرّخ الأندلس أبو مروان ابن حبّان</w:t>
      </w:r>
      <w:r>
        <w:rPr>
          <w:rtl/>
          <w:lang w:bidi="fa-IR"/>
        </w:rPr>
        <w:t>:</w:t>
      </w:r>
      <w:r w:rsidRPr="00C3465B">
        <w:rPr>
          <w:rtl/>
          <w:lang w:bidi="fa-IR"/>
        </w:rPr>
        <w:t xml:space="preserve"> كان ابن حزم حامل فنون من حديث وفقه ونسب وأدب</w:t>
      </w:r>
      <w:r>
        <w:rPr>
          <w:rtl/>
          <w:lang w:bidi="fa-IR"/>
        </w:rPr>
        <w:t>،</w:t>
      </w:r>
      <w:r w:rsidRPr="00C3465B">
        <w:rPr>
          <w:rtl/>
          <w:lang w:bidi="fa-IR"/>
        </w:rPr>
        <w:t xml:space="preserve"> مع المشاركة في أنواع التعاليم القديمة</w:t>
      </w:r>
      <w:r>
        <w:rPr>
          <w:rtl/>
          <w:lang w:bidi="fa-IR"/>
        </w:rPr>
        <w:t>،</w:t>
      </w:r>
      <w:r w:rsidRPr="00C3465B">
        <w:rPr>
          <w:rtl/>
          <w:lang w:bidi="fa-IR"/>
        </w:rPr>
        <w:t xml:space="preserve"> وكان لا يخلو في فنونه من غلط</w:t>
      </w:r>
      <w:r>
        <w:rPr>
          <w:rtl/>
          <w:lang w:bidi="fa-IR"/>
        </w:rPr>
        <w:t>،</w:t>
      </w:r>
      <w:r w:rsidRPr="00C3465B">
        <w:rPr>
          <w:rtl/>
          <w:lang w:bidi="fa-IR"/>
        </w:rPr>
        <w:t xml:space="preserve"> لجرأته في السؤال على كل فنّ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وراجع</w:t>
      </w:r>
      <w:r>
        <w:rPr>
          <w:rtl/>
          <w:lang w:bidi="fa-IR"/>
        </w:rPr>
        <w:t>:</w:t>
      </w:r>
      <w:r w:rsidRPr="00C3465B">
        <w:rPr>
          <w:rtl/>
          <w:lang w:bidi="fa-IR"/>
        </w:rPr>
        <w:t xml:space="preserve"> وفيات الأعيان 3 / 13</w:t>
      </w:r>
      <w:r>
        <w:rPr>
          <w:rtl/>
          <w:lang w:bidi="fa-IR"/>
        </w:rPr>
        <w:t>،</w:t>
      </w:r>
      <w:r w:rsidRPr="00C3465B">
        <w:rPr>
          <w:rtl/>
          <w:lang w:bidi="fa-IR"/>
        </w:rPr>
        <w:t xml:space="preserve"> نفح الطيب 1 / 364</w:t>
      </w:r>
      <w:r>
        <w:rPr>
          <w:rtl/>
          <w:lang w:bidi="fa-IR"/>
        </w:rPr>
        <w:t>،</w:t>
      </w:r>
      <w:r w:rsidRPr="00C3465B">
        <w:rPr>
          <w:rtl/>
          <w:lang w:bidi="fa-IR"/>
        </w:rPr>
        <w:t xml:space="preserve"> العبر في خبر من غبر 3 / 239.</w:t>
      </w:r>
    </w:p>
    <w:p w:rsidR="00A41E48" w:rsidRDefault="00A41E48" w:rsidP="00A41E48">
      <w:pPr>
        <w:pStyle w:val="libCenterBold1"/>
        <w:rPr>
          <w:rtl/>
          <w:lang w:bidi="fa-IR"/>
        </w:rPr>
      </w:pPr>
      <w:r w:rsidRPr="00C3465B">
        <w:rPr>
          <w:rtl/>
          <w:lang w:bidi="fa-IR"/>
        </w:rPr>
        <w:t>(9)</w:t>
      </w:r>
    </w:p>
    <w:p w:rsidR="0043598D" w:rsidRDefault="00A41E48" w:rsidP="00A41E48">
      <w:pPr>
        <w:pStyle w:val="Heading3Center"/>
        <w:rPr>
          <w:rtl/>
          <w:lang w:bidi="fa-IR"/>
        </w:rPr>
      </w:pPr>
      <w:bookmarkStart w:id="1320" w:name="_Toc320549665"/>
      <w:bookmarkStart w:id="1321" w:name="_Toc408483473"/>
      <w:bookmarkStart w:id="1322" w:name="_Toc95570972"/>
      <w:r w:rsidRPr="00C3465B">
        <w:rPr>
          <w:rtl/>
          <w:lang w:bidi="fa-IR"/>
        </w:rPr>
        <w:t>برهان الدين العبري الفرغاني</w:t>
      </w:r>
      <w:bookmarkEnd w:id="1320"/>
      <w:bookmarkEnd w:id="1321"/>
      <w:bookmarkEnd w:id="1322"/>
    </w:p>
    <w:p w:rsidR="00A41E48" w:rsidRPr="00C3465B" w:rsidRDefault="00A41E48" w:rsidP="00A41E48">
      <w:pPr>
        <w:pStyle w:val="libNormal"/>
        <w:rPr>
          <w:rtl/>
          <w:lang w:bidi="fa-IR"/>
        </w:rPr>
      </w:pPr>
      <w:r w:rsidRPr="00C3465B">
        <w:rPr>
          <w:rtl/>
          <w:lang w:bidi="fa-IR"/>
        </w:rPr>
        <w:t>وقد نصّ العل</w:t>
      </w:r>
      <w:r w:rsidR="001304DD">
        <w:rPr>
          <w:rFonts w:hint="cs"/>
          <w:rtl/>
          <w:lang w:bidi="fa-IR"/>
        </w:rPr>
        <w:t>ّ</w:t>
      </w:r>
      <w:r w:rsidRPr="00C3465B">
        <w:rPr>
          <w:rtl/>
          <w:lang w:bidi="fa-IR"/>
        </w:rPr>
        <w:t>امة عبيد الله بن محمد العبري الفرغاني الحنفي</w:t>
      </w:r>
      <w:r>
        <w:rPr>
          <w:rtl/>
          <w:lang w:bidi="fa-IR"/>
        </w:rPr>
        <w:t xml:space="preserve"> - </w:t>
      </w:r>
      <w:r w:rsidRPr="00C3465B">
        <w:rPr>
          <w:rtl/>
          <w:lang w:bidi="fa-IR"/>
        </w:rPr>
        <w:t>المتوفّى سنة 743 ه‍</w:t>
      </w:r>
      <w:r>
        <w:rPr>
          <w:rtl/>
          <w:lang w:bidi="fa-IR"/>
        </w:rPr>
        <w:t xml:space="preserve"> - </w:t>
      </w:r>
      <w:r w:rsidRPr="00C3465B">
        <w:rPr>
          <w:rtl/>
          <w:lang w:bidi="fa-IR"/>
        </w:rPr>
        <w:t>على أنّه حديث موضوع لا يجوز الاستدلال به والاستناد إليه</w:t>
      </w:r>
      <w:r>
        <w:rPr>
          <w:rtl/>
          <w:lang w:bidi="fa-IR"/>
        </w:rPr>
        <w:t>،</w:t>
      </w:r>
      <w:r w:rsidRPr="00C3465B">
        <w:rPr>
          <w:rtl/>
          <w:lang w:bidi="fa-IR"/>
        </w:rPr>
        <w:t xml:space="preserve"> وهذا نصّ كلامه</w:t>
      </w:r>
      <w:r>
        <w:rPr>
          <w:rtl/>
          <w:lang w:bidi="fa-IR"/>
        </w:rPr>
        <w:t>:</w:t>
      </w:r>
      <w:r w:rsidRPr="00C3465B">
        <w:rPr>
          <w:rtl/>
          <w:lang w:bidi="fa-IR"/>
        </w:rPr>
        <w:t xml:space="preserve"> « وقيل</w:t>
      </w:r>
      <w:r>
        <w:rPr>
          <w:rtl/>
          <w:lang w:bidi="fa-IR"/>
        </w:rPr>
        <w:t>:</w:t>
      </w:r>
      <w:r w:rsidRPr="00C3465B">
        <w:rPr>
          <w:rtl/>
          <w:lang w:bidi="fa-IR"/>
        </w:rPr>
        <w:t xml:space="preserve"> إجماع الشيخين حجّة لقوله </w:t>
      </w:r>
      <w:r w:rsidR="00A5587E" w:rsidRPr="00C3465B">
        <w:rPr>
          <w:rtl/>
        </w:rPr>
        <w:t>صلّى الله عليه [ وآله ]</w:t>
      </w:r>
      <w:r w:rsidR="00A5587E">
        <w:rPr>
          <w:rFonts w:hint="cs"/>
          <w:rtl/>
        </w:rPr>
        <w:t xml:space="preserve"> سلّم</w:t>
      </w:r>
      <w:r>
        <w:rPr>
          <w:rtl/>
          <w:lang w:bidi="fa-IR"/>
        </w:rPr>
        <w:t>:</w:t>
      </w:r>
      <w:r>
        <w:rPr>
          <w:rFonts w:hint="cs"/>
          <w:rtl/>
          <w:lang w:bidi="fa-IR"/>
        </w:rPr>
        <w:t xml:space="preserve"> </w:t>
      </w:r>
      <w:r w:rsidRPr="00C3465B">
        <w:rPr>
          <w:rtl/>
          <w:lang w:bidi="fa-IR"/>
        </w:rPr>
        <w:t>اقتدوا باللذين من بعدي أبي بكر وعمر. فالرسول أمرنا بالاقتداء بهما</w:t>
      </w:r>
      <w:r>
        <w:rPr>
          <w:rtl/>
          <w:lang w:bidi="fa-IR"/>
        </w:rPr>
        <w:t>،</w:t>
      </w:r>
      <w:r w:rsidRPr="00C3465B">
        <w:rPr>
          <w:rtl/>
          <w:lang w:bidi="fa-IR"/>
        </w:rPr>
        <w:t xml:space="preserve"> والأمر للوجوب</w:t>
      </w:r>
      <w:r>
        <w:rPr>
          <w:rtl/>
          <w:lang w:bidi="fa-IR"/>
        </w:rPr>
        <w:t>،</w:t>
      </w:r>
      <w:r w:rsidRPr="00C3465B">
        <w:rPr>
          <w:rtl/>
          <w:lang w:bidi="fa-IR"/>
        </w:rPr>
        <w:t xml:space="preserve"> وحينئذ</w:t>
      </w:r>
      <w:r w:rsidR="003F36F7">
        <w:rPr>
          <w:rFonts w:hint="cs"/>
          <w:rtl/>
          <w:lang w:bidi="fa-IR"/>
        </w:rPr>
        <w:t>ٍ</w:t>
      </w:r>
      <w:r w:rsidRPr="00C3465B">
        <w:rPr>
          <w:rtl/>
          <w:lang w:bidi="fa-IR"/>
        </w:rPr>
        <w:t xml:space="preserve"> يكون مخالفتهما حراما</w:t>
      </w:r>
      <w:r w:rsidR="00522BEB">
        <w:rPr>
          <w:rFonts w:hint="cs"/>
          <w:rtl/>
          <w:lang w:bidi="fa-IR"/>
        </w:rPr>
        <w:t>ً</w:t>
      </w:r>
      <w:r w:rsidRPr="00C3465B">
        <w:rPr>
          <w:rtl/>
          <w:lang w:bidi="fa-IR"/>
        </w:rPr>
        <w:t>. ولا نعني بحجّيّة إجماعهما سوى ذلك.</w:t>
      </w:r>
    </w:p>
    <w:p w:rsidR="00A41E48" w:rsidRPr="00C3465B" w:rsidRDefault="00A41E48" w:rsidP="00A41E48">
      <w:pPr>
        <w:pStyle w:val="libNormal"/>
        <w:rPr>
          <w:rtl/>
          <w:lang w:bidi="fa-IR"/>
        </w:rPr>
      </w:pPr>
      <w:r w:rsidRPr="00C3465B">
        <w:rPr>
          <w:rtl/>
          <w:lang w:bidi="fa-IR"/>
        </w:rPr>
        <w:t>الجواب</w:t>
      </w:r>
      <w:r>
        <w:rPr>
          <w:rtl/>
          <w:lang w:bidi="fa-IR"/>
        </w:rPr>
        <w:t>:</w:t>
      </w:r>
      <w:r w:rsidRPr="00C3465B">
        <w:rPr>
          <w:rtl/>
          <w:lang w:bidi="fa-IR"/>
        </w:rPr>
        <w:t xml:space="preserve"> إنّ الحديث موضوع لما بيّنّا في شرح الطوالع » </w:t>
      </w:r>
      <w:r w:rsidRPr="00BE597A">
        <w:rPr>
          <w:rStyle w:val="libFootnotenumChar"/>
          <w:rtl/>
        </w:rPr>
        <w:t>(2)</w:t>
      </w:r>
      <w:r>
        <w:rPr>
          <w:rtl/>
          <w:lang w:bidi="fa-IR"/>
        </w:rPr>
        <w:t>.</w:t>
      </w:r>
    </w:p>
    <w:p w:rsidR="00A41E48" w:rsidRPr="00C3465B" w:rsidRDefault="00A41E48" w:rsidP="00A41E48">
      <w:pPr>
        <w:pStyle w:val="libBold1"/>
        <w:rPr>
          <w:rtl/>
          <w:lang w:bidi="fa-IR"/>
        </w:rPr>
      </w:pPr>
      <w:r w:rsidRPr="00C3465B">
        <w:rPr>
          <w:rtl/>
          <w:lang w:bidi="fa-IR"/>
        </w:rPr>
        <w:t>ترجمته</w:t>
      </w:r>
      <w:r>
        <w:rPr>
          <w:rtl/>
          <w:lang w:bidi="fa-IR"/>
        </w:rPr>
        <w:t>:</w:t>
      </w:r>
    </w:p>
    <w:p w:rsidR="00A41E48" w:rsidRPr="00C3465B" w:rsidRDefault="00A41E48" w:rsidP="00A41E48">
      <w:pPr>
        <w:pStyle w:val="libNormal"/>
        <w:rPr>
          <w:rtl/>
          <w:lang w:bidi="fa-IR"/>
        </w:rPr>
      </w:pPr>
      <w:r w:rsidRPr="00C3465B">
        <w:rPr>
          <w:rtl/>
          <w:lang w:bidi="fa-IR"/>
        </w:rPr>
        <w:t>والعبري من كبار أئمّة القوم في علم الكلام والمعقول</w:t>
      </w:r>
      <w:r>
        <w:rPr>
          <w:rtl/>
          <w:lang w:bidi="fa-IR"/>
        </w:rPr>
        <w:t>،</w:t>
      </w:r>
      <w:r w:rsidRPr="00C3465B">
        <w:rPr>
          <w:rtl/>
          <w:lang w:bidi="fa-IR"/>
        </w:rPr>
        <w:t xml:space="preserve"> وشرحه على « المنهاج » وعلى « الطوالع » للقاضي البيضاوي من أشهر كتبهم في الكلام والأ</w:t>
      </w:r>
      <w:r w:rsidR="00C17331">
        <w:rPr>
          <w:rFonts w:hint="cs"/>
          <w:rtl/>
          <w:lang w:bidi="fa-IR"/>
        </w:rPr>
        <w:t>ُ</w:t>
      </w:r>
      <w:r w:rsidRPr="00C3465B">
        <w:rPr>
          <w:rtl/>
          <w:lang w:bidi="fa-IR"/>
        </w:rPr>
        <w:t>صول</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لسان الميزان 4 / 198.</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شرح المنهاج</w:t>
      </w:r>
      <w:r w:rsidR="00A41E48">
        <w:rPr>
          <w:rtl/>
        </w:rPr>
        <w:t xml:space="preserve"> - </w:t>
      </w:r>
      <w:r w:rsidR="00A41E48" w:rsidRPr="00C3465B">
        <w:rPr>
          <w:rtl/>
        </w:rPr>
        <w:t>مخطوط.</w:t>
      </w:r>
    </w:p>
    <w:p w:rsidR="0043598D"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Pr>
          <w:rtl/>
          <w:lang w:bidi="fa-IR"/>
        </w:rPr>
        <w:lastRenderedPageBreak/>
        <w:t>..</w:t>
      </w:r>
      <w:r w:rsidRPr="00C3465B">
        <w:rPr>
          <w:rtl/>
          <w:lang w:bidi="fa-IR"/>
        </w:rPr>
        <w:t>. وقد ترجموا له وأثنوا عليه واعترفوا بفضله.</w:t>
      </w:r>
    </w:p>
    <w:p w:rsidR="00A41E48" w:rsidRPr="00C3465B" w:rsidRDefault="00A41E48" w:rsidP="00A41E48">
      <w:pPr>
        <w:pStyle w:val="libNormal"/>
        <w:rPr>
          <w:rtl/>
          <w:lang w:bidi="fa-IR"/>
        </w:rPr>
      </w:pPr>
      <w:r w:rsidRPr="00C3465B">
        <w:rPr>
          <w:rtl/>
          <w:lang w:bidi="fa-IR"/>
        </w:rPr>
        <w:t>قال الحافظ ابن حجر</w:t>
      </w:r>
      <w:r>
        <w:rPr>
          <w:rtl/>
          <w:lang w:bidi="fa-IR"/>
        </w:rPr>
        <w:t>:</w:t>
      </w:r>
      <w:r w:rsidRPr="00C3465B">
        <w:rPr>
          <w:rtl/>
          <w:lang w:bidi="fa-IR"/>
        </w:rPr>
        <w:t xml:space="preserve"> « كان عارفا</w:t>
      </w:r>
      <w:r w:rsidR="00872349">
        <w:rPr>
          <w:rFonts w:hint="cs"/>
          <w:rtl/>
          <w:lang w:bidi="fa-IR"/>
        </w:rPr>
        <w:t>ً</w:t>
      </w:r>
      <w:r w:rsidRPr="00C3465B">
        <w:rPr>
          <w:rtl/>
          <w:lang w:bidi="fa-IR"/>
        </w:rPr>
        <w:t xml:space="preserve"> بالأصلين</w:t>
      </w:r>
      <w:r>
        <w:rPr>
          <w:rtl/>
          <w:lang w:bidi="fa-IR"/>
        </w:rPr>
        <w:t>،</w:t>
      </w:r>
      <w:r w:rsidRPr="00C3465B">
        <w:rPr>
          <w:rtl/>
          <w:lang w:bidi="fa-IR"/>
        </w:rPr>
        <w:t xml:space="preserve"> وشرح مصنّفات ناصر الدين البيضاوي</w:t>
      </w:r>
      <w:r>
        <w:rPr>
          <w:rtl/>
          <w:lang w:bidi="fa-IR"/>
        </w:rPr>
        <w:t xml:space="preserve"> ..</w:t>
      </w:r>
      <w:r w:rsidRPr="00C3465B">
        <w:rPr>
          <w:rtl/>
          <w:lang w:bidi="fa-IR"/>
        </w:rPr>
        <w:t>. ذكره الذهبي في المشتبه</w:t>
      </w:r>
      <w:r>
        <w:rPr>
          <w:rtl/>
          <w:lang w:bidi="fa-IR"/>
        </w:rPr>
        <w:t xml:space="preserve"> - </w:t>
      </w:r>
      <w:r w:rsidRPr="00C3465B">
        <w:rPr>
          <w:rtl/>
          <w:lang w:bidi="fa-IR"/>
        </w:rPr>
        <w:t>في العبري</w:t>
      </w:r>
      <w:r>
        <w:rPr>
          <w:rtl/>
          <w:lang w:bidi="fa-IR"/>
        </w:rPr>
        <w:t xml:space="preserve"> - </w:t>
      </w:r>
      <w:r w:rsidRPr="00C3465B">
        <w:rPr>
          <w:rtl/>
          <w:lang w:bidi="fa-IR"/>
        </w:rPr>
        <w:t>فقال</w:t>
      </w:r>
      <w:r>
        <w:rPr>
          <w:rtl/>
          <w:lang w:bidi="fa-IR"/>
        </w:rPr>
        <w:t>:</w:t>
      </w:r>
      <w:r w:rsidRPr="00C3465B">
        <w:rPr>
          <w:rtl/>
          <w:lang w:bidi="fa-IR"/>
        </w:rPr>
        <w:t xml:space="preserve"> عالم كبير في وقتنا وتصانيفه سائرة. ومات في شهر رجب سنة 743. قلت</w:t>
      </w:r>
      <w:r>
        <w:rPr>
          <w:rtl/>
          <w:lang w:bidi="fa-IR"/>
        </w:rPr>
        <w:t>:</w:t>
      </w:r>
      <w:r w:rsidRPr="00C3465B">
        <w:rPr>
          <w:rtl/>
          <w:lang w:bidi="fa-IR"/>
        </w:rPr>
        <w:t xml:space="preserve"> رأيت بخطّ بعض فضلاء العجم أنّه مات في غرّة ذي الحجّة منها وهو أثبت</w:t>
      </w:r>
      <w:r>
        <w:rPr>
          <w:rtl/>
          <w:lang w:bidi="fa-IR"/>
        </w:rPr>
        <w:t>،</w:t>
      </w:r>
      <w:r w:rsidRPr="00C3465B">
        <w:rPr>
          <w:rtl/>
          <w:lang w:bidi="fa-IR"/>
        </w:rPr>
        <w:t xml:space="preserve"> ووصفه فقال</w:t>
      </w:r>
      <w:r>
        <w:rPr>
          <w:rtl/>
          <w:lang w:bidi="fa-IR"/>
        </w:rPr>
        <w:t>:</w:t>
      </w:r>
      <w:r w:rsidRPr="00C3465B">
        <w:rPr>
          <w:rtl/>
          <w:lang w:bidi="fa-IR"/>
        </w:rPr>
        <w:t xml:space="preserve"> هو الشريف المرتضى قاضي القضاة</w:t>
      </w:r>
      <w:r>
        <w:rPr>
          <w:rtl/>
          <w:lang w:bidi="fa-IR"/>
        </w:rPr>
        <w:t>،</w:t>
      </w:r>
      <w:r w:rsidRPr="00C3465B">
        <w:rPr>
          <w:rtl/>
          <w:lang w:bidi="fa-IR"/>
        </w:rPr>
        <w:t xml:space="preserve"> كان مطاعا عند السلاطين</w:t>
      </w:r>
      <w:r>
        <w:rPr>
          <w:rtl/>
          <w:lang w:bidi="fa-IR"/>
        </w:rPr>
        <w:t>،</w:t>
      </w:r>
      <w:r w:rsidRPr="00C3465B">
        <w:rPr>
          <w:rtl/>
          <w:lang w:bidi="fa-IR"/>
        </w:rPr>
        <w:t xml:space="preserve"> مشهورا في الآفاق</w:t>
      </w:r>
      <w:r>
        <w:rPr>
          <w:rtl/>
          <w:lang w:bidi="fa-IR"/>
        </w:rPr>
        <w:t>،</w:t>
      </w:r>
      <w:r w:rsidRPr="00C3465B">
        <w:rPr>
          <w:rtl/>
          <w:lang w:bidi="fa-IR"/>
        </w:rPr>
        <w:t xml:space="preserve"> مشارا</w:t>
      </w:r>
      <w:r w:rsidR="007D69C5">
        <w:rPr>
          <w:rFonts w:hint="cs"/>
          <w:rtl/>
          <w:lang w:bidi="fa-IR"/>
        </w:rPr>
        <w:t>ً</w:t>
      </w:r>
      <w:r w:rsidRPr="00C3465B">
        <w:rPr>
          <w:rtl/>
          <w:lang w:bidi="fa-IR"/>
        </w:rPr>
        <w:t xml:space="preserve"> إليه في جميع الفنون</w:t>
      </w:r>
      <w:r>
        <w:rPr>
          <w:rtl/>
          <w:lang w:bidi="fa-IR"/>
        </w:rPr>
        <w:t>،</w:t>
      </w:r>
      <w:r w:rsidRPr="00C3465B">
        <w:rPr>
          <w:rtl/>
          <w:lang w:bidi="fa-IR"/>
        </w:rPr>
        <w:t xml:space="preserve"> ملاذ الضعفاء</w:t>
      </w:r>
      <w:r>
        <w:rPr>
          <w:rtl/>
          <w:lang w:bidi="fa-IR"/>
        </w:rPr>
        <w:t>،</w:t>
      </w:r>
      <w:r w:rsidRPr="00C3465B">
        <w:rPr>
          <w:rtl/>
          <w:lang w:bidi="fa-IR"/>
        </w:rPr>
        <w:t xml:space="preserve"> كثير التواضع والإ</w:t>
      </w:r>
      <w:r w:rsidR="007D69C5">
        <w:rPr>
          <w:rFonts w:hint="cs"/>
          <w:rtl/>
          <w:lang w:bidi="fa-IR"/>
        </w:rPr>
        <w:t>ِ</w:t>
      </w:r>
      <w:r w:rsidRPr="00C3465B">
        <w:rPr>
          <w:rtl/>
          <w:lang w:bidi="fa-IR"/>
        </w:rPr>
        <w:t xml:space="preserve">نصاف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وقال الأسنوي</w:t>
      </w:r>
      <w:r>
        <w:rPr>
          <w:rtl/>
          <w:lang w:bidi="fa-IR"/>
        </w:rPr>
        <w:t>:</w:t>
      </w:r>
      <w:r w:rsidRPr="00C3465B">
        <w:rPr>
          <w:rtl/>
          <w:lang w:bidi="fa-IR"/>
        </w:rPr>
        <w:t xml:space="preserve"> « كان أحد الأعلام في علم الكلام والمعقولات</w:t>
      </w:r>
      <w:r>
        <w:rPr>
          <w:rtl/>
          <w:lang w:bidi="fa-IR"/>
        </w:rPr>
        <w:t>،</w:t>
      </w:r>
      <w:r w:rsidRPr="00C3465B">
        <w:rPr>
          <w:rtl/>
          <w:lang w:bidi="fa-IR"/>
        </w:rPr>
        <w:t xml:space="preserve"> ذا حظّ</w:t>
      </w:r>
      <w:r w:rsidR="007A430E">
        <w:rPr>
          <w:rFonts w:hint="cs"/>
          <w:rtl/>
          <w:lang w:bidi="fa-IR"/>
        </w:rPr>
        <w:t>ٍ</w:t>
      </w:r>
      <w:r w:rsidRPr="00C3465B">
        <w:rPr>
          <w:rtl/>
          <w:lang w:bidi="fa-IR"/>
        </w:rPr>
        <w:t xml:space="preserve"> وافر من باقي العلوم</w:t>
      </w:r>
      <w:r>
        <w:rPr>
          <w:rtl/>
          <w:lang w:bidi="fa-IR"/>
        </w:rPr>
        <w:t>،</w:t>
      </w:r>
      <w:r w:rsidRPr="00C3465B">
        <w:rPr>
          <w:rtl/>
          <w:lang w:bidi="fa-IR"/>
        </w:rPr>
        <w:t xml:space="preserve"> وله التصانيف المشهورة » </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وقال اليافعي</w:t>
      </w:r>
      <w:r>
        <w:rPr>
          <w:rtl/>
          <w:lang w:bidi="fa-IR"/>
        </w:rPr>
        <w:t>:</w:t>
      </w:r>
      <w:r w:rsidRPr="00C3465B">
        <w:rPr>
          <w:rtl/>
          <w:lang w:bidi="fa-IR"/>
        </w:rPr>
        <w:t xml:space="preserve"> « الإ</w:t>
      </w:r>
      <w:r w:rsidR="0015628E">
        <w:rPr>
          <w:rFonts w:hint="cs"/>
          <w:rtl/>
          <w:lang w:bidi="fa-IR"/>
        </w:rPr>
        <w:t>ِ</w:t>
      </w:r>
      <w:r w:rsidRPr="00C3465B">
        <w:rPr>
          <w:rtl/>
          <w:lang w:bidi="fa-IR"/>
        </w:rPr>
        <w:t>مام العل</w:t>
      </w:r>
      <w:r w:rsidR="00760EB1">
        <w:rPr>
          <w:rFonts w:hint="cs"/>
          <w:rtl/>
          <w:lang w:bidi="fa-IR"/>
        </w:rPr>
        <w:t>ّ</w:t>
      </w:r>
      <w:r w:rsidRPr="00C3465B">
        <w:rPr>
          <w:rtl/>
          <w:lang w:bidi="fa-IR"/>
        </w:rPr>
        <w:t>امة</w:t>
      </w:r>
      <w:r>
        <w:rPr>
          <w:rtl/>
          <w:lang w:bidi="fa-IR"/>
        </w:rPr>
        <w:t>،</w:t>
      </w:r>
      <w:r w:rsidRPr="00C3465B">
        <w:rPr>
          <w:rtl/>
          <w:lang w:bidi="fa-IR"/>
        </w:rPr>
        <w:t xml:space="preserve"> قاضي القضاة</w:t>
      </w:r>
      <w:r>
        <w:rPr>
          <w:rtl/>
          <w:lang w:bidi="fa-IR"/>
        </w:rPr>
        <w:t>،</w:t>
      </w:r>
      <w:r w:rsidRPr="00C3465B">
        <w:rPr>
          <w:rtl/>
          <w:lang w:bidi="fa-IR"/>
        </w:rPr>
        <w:t xml:space="preserve"> عبيد الله بن محمد العبري الفرغاني الحنفي</w:t>
      </w:r>
      <w:r>
        <w:rPr>
          <w:rtl/>
          <w:lang w:bidi="fa-IR"/>
        </w:rPr>
        <w:t>،</w:t>
      </w:r>
      <w:r w:rsidRPr="00C3465B">
        <w:rPr>
          <w:rtl/>
          <w:lang w:bidi="fa-IR"/>
        </w:rPr>
        <w:t xml:space="preserve"> البارع العل</w:t>
      </w:r>
      <w:r w:rsidR="00051A7A">
        <w:rPr>
          <w:rFonts w:hint="cs"/>
          <w:rtl/>
          <w:lang w:bidi="fa-IR"/>
        </w:rPr>
        <w:t>ّ</w:t>
      </w:r>
      <w:r w:rsidRPr="00C3465B">
        <w:rPr>
          <w:rtl/>
          <w:lang w:bidi="fa-IR"/>
        </w:rPr>
        <w:t>امة المناظر</w:t>
      </w:r>
      <w:r>
        <w:rPr>
          <w:rtl/>
          <w:lang w:bidi="fa-IR"/>
        </w:rPr>
        <w:t>،</w:t>
      </w:r>
      <w:r w:rsidRPr="00C3465B">
        <w:rPr>
          <w:rtl/>
          <w:lang w:bidi="fa-IR"/>
        </w:rPr>
        <w:t xml:space="preserve"> يضرب بذكائه ومناظرته المثل</w:t>
      </w:r>
      <w:r>
        <w:rPr>
          <w:rtl/>
          <w:lang w:bidi="fa-IR"/>
        </w:rPr>
        <w:t>،</w:t>
      </w:r>
      <w:r w:rsidRPr="00C3465B">
        <w:rPr>
          <w:rtl/>
          <w:lang w:bidi="fa-IR"/>
        </w:rPr>
        <w:t xml:space="preserve"> كان إماما</w:t>
      </w:r>
      <w:r w:rsidR="008878C9">
        <w:rPr>
          <w:rFonts w:hint="cs"/>
          <w:rtl/>
          <w:lang w:bidi="fa-IR"/>
        </w:rPr>
        <w:t>ً</w:t>
      </w:r>
      <w:r w:rsidRPr="00C3465B">
        <w:rPr>
          <w:rtl/>
          <w:lang w:bidi="fa-IR"/>
        </w:rPr>
        <w:t xml:space="preserve"> بارعا</w:t>
      </w:r>
      <w:r w:rsidR="008878C9">
        <w:rPr>
          <w:rFonts w:hint="cs"/>
          <w:rtl/>
          <w:lang w:bidi="fa-IR"/>
        </w:rPr>
        <w:t>ً</w:t>
      </w:r>
      <w:r>
        <w:rPr>
          <w:rtl/>
          <w:lang w:bidi="fa-IR"/>
        </w:rPr>
        <w:t>،</w:t>
      </w:r>
      <w:r w:rsidRPr="00C3465B">
        <w:rPr>
          <w:rtl/>
          <w:lang w:bidi="fa-IR"/>
        </w:rPr>
        <w:t xml:space="preserve"> متفنّنا</w:t>
      </w:r>
      <w:r w:rsidR="008878C9">
        <w:rPr>
          <w:rFonts w:hint="cs"/>
          <w:rtl/>
          <w:lang w:bidi="fa-IR"/>
        </w:rPr>
        <w:t>ً</w:t>
      </w:r>
      <w:r>
        <w:rPr>
          <w:rtl/>
          <w:lang w:bidi="fa-IR"/>
        </w:rPr>
        <w:t>،</w:t>
      </w:r>
      <w:r w:rsidRPr="00C3465B">
        <w:rPr>
          <w:rtl/>
          <w:lang w:bidi="fa-IR"/>
        </w:rPr>
        <w:t xml:space="preserve"> تخرج به الأصحاب</w:t>
      </w:r>
      <w:r>
        <w:rPr>
          <w:rtl/>
          <w:lang w:bidi="fa-IR"/>
        </w:rPr>
        <w:t>،</w:t>
      </w:r>
      <w:r w:rsidRPr="00C3465B">
        <w:rPr>
          <w:rtl/>
          <w:lang w:bidi="fa-IR"/>
        </w:rPr>
        <w:t xml:space="preserve"> يعرف المذهبين الحنفي والشافعي</w:t>
      </w:r>
      <w:r>
        <w:rPr>
          <w:rtl/>
          <w:lang w:bidi="fa-IR"/>
        </w:rPr>
        <w:t>،.</w:t>
      </w:r>
    </w:p>
    <w:p w:rsidR="00A41E48" w:rsidRPr="00C3465B" w:rsidRDefault="00A41E48" w:rsidP="00A41E48">
      <w:pPr>
        <w:pStyle w:val="libNormal"/>
        <w:rPr>
          <w:rtl/>
          <w:lang w:bidi="fa-IR"/>
        </w:rPr>
      </w:pPr>
      <w:r w:rsidRPr="00C3465B">
        <w:rPr>
          <w:rtl/>
          <w:lang w:bidi="fa-IR"/>
        </w:rPr>
        <w:t>وأقرأهما وصنّف فيهما. وأمّا الأ</w:t>
      </w:r>
      <w:r w:rsidR="008878C9">
        <w:rPr>
          <w:rFonts w:hint="cs"/>
          <w:rtl/>
          <w:lang w:bidi="fa-IR"/>
        </w:rPr>
        <w:t>ُ</w:t>
      </w:r>
      <w:r w:rsidRPr="00C3465B">
        <w:rPr>
          <w:rtl/>
          <w:lang w:bidi="fa-IR"/>
        </w:rPr>
        <w:t>صول والمعقول فتفرّد فيها بالإ</w:t>
      </w:r>
      <w:r w:rsidR="008878C9">
        <w:rPr>
          <w:rFonts w:hint="cs"/>
          <w:rtl/>
          <w:lang w:bidi="fa-IR"/>
        </w:rPr>
        <w:t>ِ</w:t>
      </w:r>
      <w:r w:rsidRPr="00C3465B">
        <w:rPr>
          <w:rtl/>
          <w:lang w:bidi="fa-IR"/>
        </w:rPr>
        <w:t>مامة</w:t>
      </w:r>
      <w:r>
        <w:rPr>
          <w:rtl/>
          <w:lang w:bidi="fa-IR"/>
        </w:rPr>
        <w:t>،</w:t>
      </w:r>
      <w:r w:rsidRPr="00C3465B">
        <w:rPr>
          <w:rtl/>
          <w:lang w:bidi="fa-IR"/>
        </w:rPr>
        <w:t xml:space="preserve"> وله تصانيف</w:t>
      </w:r>
      <w:r>
        <w:rPr>
          <w:rtl/>
          <w:lang w:bidi="fa-IR"/>
        </w:rPr>
        <w:t xml:space="preserve"> ..</w:t>
      </w:r>
      <w:r w:rsidRPr="00C3465B">
        <w:rPr>
          <w:rtl/>
          <w:lang w:bidi="fa-IR"/>
        </w:rPr>
        <w:t xml:space="preserve">. وكان </w:t>
      </w:r>
      <w:r w:rsidR="008878C9">
        <w:rPr>
          <w:rFonts w:hint="cs"/>
          <w:rtl/>
          <w:lang w:bidi="fa-IR"/>
        </w:rPr>
        <w:t>اُ</w:t>
      </w:r>
      <w:r w:rsidRPr="00C3465B">
        <w:rPr>
          <w:rtl/>
          <w:lang w:bidi="fa-IR"/>
        </w:rPr>
        <w:t>ستاذ الا</w:t>
      </w:r>
      <w:r w:rsidR="00361FBE">
        <w:rPr>
          <w:rFonts w:hint="cs"/>
          <w:rtl/>
          <w:lang w:bidi="fa-IR"/>
        </w:rPr>
        <w:t>ُ</w:t>
      </w:r>
      <w:r w:rsidRPr="00C3465B">
        <w:rPr>
          <w:rtl/>
          <w:lang w:bidi="fa-IR"/>
        </w:rPr>
        <w:t xml:space="preserve">ستاذين في وقته » </w:t>
      </w:r>
      <w:r w:rsidRPr="00BE597A">
        <w:rPr>
          <w:rStyle w:val="libFootnotenumChar"/>
          <w:rtl/>
        </w:rPr>
        <w:t>(3)</w:t>
      </w:r>
      <w:r>
        <w:rPr>
          <w:rtl/>
          <w:lang w:bidi="fa-IR"/>
        </w:rPr>
        <w:t>.</w:t>
      </w:r>
    </w:p>
    <w:p w:rsidR="00A41E48" w:rsidRDefault="00A41E48" w:rsidP="00A41E48">
      <w:pPr>
        <w:pStyle w:val="libCenterBold1"/>
        <w:rPr>
          <w:rtl/>
          <w:lang w:bidi="fa-IR"/>
        </w:rPr>
      </w:pPr>
      <w:r w:rsidRPr="00C3465B">
        <w:rPr>
          <w:rtl/>
          <w:lang w:bidi="fa-IR"/>
        </w:rPr>
        <w:t>(10)</w:t>
      </w:r>
    </w:p>
    <w:p w:rsidR="0043598D" w:rsidRDefault="00A41E48" w:rsidP="00A41E48">
      <w:pPr>
        <w:pStyle w:val="Heading3Center"/>
        <w:rPr>
          <w:rtl/>
          <w:lang w:bidi="fa-IR"/>
        </w:rPr>
      </w:pPr>
      <w:bookmarkStart w:id="1323" w:name="_Toc320549666"/>
      <w:bookmarkStart w:id="1324" w:name="_Toc408483474"/>
      <w:bookmarkStart w:id="1325" w:name="_Toc95570973"/>
      <w:r w:rsidRPr="00C3465B">
        <w:rPr>
          <w:rtl/>
          <w:lang w:bidi="fa-IR"/>
        </w:rPr>
        <w:t>شمس الدين الذهبي</w:t>
      </w:r>
      <w:bookmarkEnd w:id="1323"/>
      <w:bookmarkEnd w:id="1324"/>
      <w:bookmarkEnd w:id="1325"/>
    </w:p>
    <w:p w:rsidR="00A41E48" w:rsidRPr="00C3465B" w:rsidRDefault="00A41E48" w:rsidP="00A41E48">
      <w:pPr>
        <w:pStyle w:val="libNormal"/>
        <w:rPr>
          <w:rtl/>
          <w:lang w:bidi="fa-IR"/>
        </w:rPr>
      </w:pPr>
      <w:r w:rsidRPr="00C3465B">
        <w:rPr>
          <w:rtl/>
          <w:lang w:bidi="fa-IR"/>
        </w:rPr>
        <w:t>وأبطل الحافظ الكبير الذهبي</w:t>
      </w:r>
      <w:r>
        <w:rPr>
          <w:rtl/>
          <w:lang w:bidi="fa-IR"/>
        </w:rPr>
        <w:t xml:space="preserve"> - </w:t>
      </w:r>
      <w:r w:rsidRPr="00C3465B">
        <w:rPr>
          <w:rtl/>
          <w:lang w:bidi="fa-IR"/>
        </w:rPr>
        <w:t>المتوفّى سنة 748 ه‍</w:t>
      </w:r>
      <w:r>
        <w:rPr>
          <w:rtl/>
          <w:lang w:bidi="fa-IR"/>
        </w:rPr>
        <w:t xml:space="preserve"> - </w:t>
      </w:r>
      <w:r w:rsidRPr="00C3465B">
        <w:rPr>
          <w:rtl/>
          <w:lang w:bidi="fa-IR"/>
        </w:rPr>
        <w:t>هذا الحديث مرّة بعد</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الدرر الكامنة في أعيان المائة الثامنة 2 / 433.</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طبقات الشافعية 2 / 236.</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مرآة الجنان 4 / 306.</w:t>
      </w:r>
    </w:p>
    <w:p w:rsidR="00A41E48" w:rsidRDefault="00A41E48" w:rsidP="00A41E48">
      <w:pPr>
        <w:pStyle w:val="libNormal"/>
        <w:rPr>
          <w:rtl/>
          <w:lang w:bidi="fa-IR"/>
        </w:rPr>
      </w:pPr>
      <w:r>
        <w:rPr>
          <w:rtl/>
          <w:lang w:bidi="fa-IR"/>
        </w:rPr>
        <w:br w:type="page"/>
      </w:r>
    </w:p>
    <w:p w:rsidR="00A41E48" w:rsidRPr="00C3465B" w:rsidRDefault="00361FBE" w:rsidP="00A41E48">
      <w:pPr>
        <w:pStyle w:val="libNormal0"/>
        <w:rPr>
          <w:rtl/>
          <w:lang w:bidi="fa-IR"/>
        </w:rPr>
      </w:pPr>
      <w:r>
        <w:rPr>
          <w:rFonts w:hint="cs"/>
          <w:rtl/>
          <w:lang w:bidi="fa-IR"/>
        </w:rPr>
        <w:lastRenderedPageBreak/>
        <w:t>اُ</w:t>
      </w:r>
      <w:r w:rsidR="00A41E48" w:rsidRPr="00C3465B">
        <w:rPr>
          <w:rtl/>
          <w:lang w:bidi="fa-IR"/>
        </w:rPr>
        <w:t>خرى</w:t>
      </w:r>
      <w:r w:rsidR="00A41E48">
        <w:rPr>
          <w:rtl/>
          <w:lang w:bidi="fa-IR"/>
        </w:rPr>
        <w:t>،</w:t>
      </w:r>
      <w:r w:rsidR="00A41E48" w:rsidRPr="00C3465B">
        <w:rPr>
          <w:rtl/>
          <w:lang w:bidi="fa-IR"/>
        </w:rPr>
        <w:t xml:space="preserve"> واستشهد بكلمات جهابذة فنّ الحديث والرجال</w:t>
      </w:r>
      <w:r w:rsidR="00A41E48">
        <w:rPr>
          <w:rtl/>
          <w:lang w:bidi="fa-IR"/>
        </w:rPr>
        <w:t xml:space="preserve"> ..</w:t>
      </w:r>
      <w:r w:rsidR="00A41E48" w:rsidRPr="00C3465B">
        <w:rPr>
          <w:rtl/>
          <w:lang w:bidi="fa-IR"/>
        </w:rPr>
        <w:t>. وإليك ذلك</w:t>
      </w:r>
      <w:r w:rsidR="00A41E48">
        <w:rPr>
          <w:rtl/>
          <w:lang w:bidi="fa-IR"/>
        </w:rPr>
        <w:t>:</w:t>
      </w:r>
    </w:p>
    <w:p w:rsidR="00A41E48" w:rsidRPr="00C3465B" w:rsidRDefault="00A41E48" w:rsidP="00A41E48">
      <w:pPr>
        <w:pStyle w:val="libNormal"/>
        <w:rPr>
          <w:rtl/>
          <w:lang w:bidi="fa-IR"/>
        </w:rPr>
      </w:pPr>
      <w:r w:rsidRPr="00C3465B">
        <w:rPr>
          <w:rtl/>
          <w:lang w:bidi="fa-IR"/>
        </w:rPr>
        <w:t>قال</w:t>
      </w:r>
      <w:r>
        <w:rPr>
          <w:rtl/>
          <w:lang w:bidi="fa-IR"/>
        </w:rPr>
        <w:t>:</w:t>
      </w:r>
      <w:r w:rsidRPr="00C3465B">
        <w:rPr>
          <w:rtl/>
          <w:lang w:bidi="fa-IR"/>
        </w:rPr>
        <w:t xml:space="preserve"> « أحمد بن صليح</w:t>
      </w:r>
      <w:r>
        <w:rPr>
          <w:rtl/>
          <w:lang w:bidi="fa-IR"/>
        </w:rPr>
        <w:t>،</w:t>
      </w:r>
      <w:r w:rsidRPr="00C3465B">
        <w:rPr>
          <w:rtl/>
          <w:lang w:bidi="fa-IR"/>
        </w:rPr>
        <w:t xml:space="preserve"> عن ذي النون المصري</w:t>
      </w:r>
      <w:r>
        <w:rPr>
          <w:rtl/>
          <w:lang w:bidi="fa-IR"/>
        </w:rPr>
        <w:t>،</w:t>
      </w:r>
      <w:r w:rsidRPr="00C3465B">
        <w:rPr>
          <w:rtl/>
          <w:lang w:bidi="fa-IR"/>
        </w:rPr>
        <w:t xml:space="preserve"> عن مالك</w:t>
      </w:r>
      <w:r>
        <w:rPr>
          <w:rtl/>
          <w:lang w:bidi="fa-IR"/>
        </w:rPr>
        <w:t>،</w:t>
      </w:r>
      <w:r w:rsidRPr="00C3465B">
        <w:rPr>
          <w:rtl/>
          <w:lang w:bidi="fa-IR"/>
        </w:rPr>
        <w:t xml:space="preserve"> عن نافع</w:t>
      </w:r>
      <w:r>
        <w:rPr>
          <w:rtl/>
          <w:lang w:bidi="fa-IR"/>
        </w:rPr>
        <w:t>،</w:t>
      </w:r>
      <w:r w:rsidRPr="00C3465B">
        <w:rPr>
          <w:rtl/>
          <w:lang w:bidi="fa-IR"/>
        </w:rPr>
        <w:t xml:space="preserve"> عن ابن عمر بحديث</w:t>
      </w:r>
      <w:r>
        <w:rPr>
          <w:rtl/>
          <w:lang w:bidi="fa-IR"/>
        </w:rPr>
        <w:t>:</w:t>
      </w:r>
      <w:r w:rsidRPr="00C3465B">
        <w:rPr>
          <w:rtl/>
          <w:lang w:bidi="fa-IR"/>
        </w:rPr>
        <w:t xml:space="preserve"> اقتدوا باللذين من بعدي.</w:t>
      </w:r>
    </w:p>
    <w:p w:rsidR="00A41E48" w:rsidRDefault="00A41E48" w:rsidP="00A41E48">
      <w:pPr>
        <w:pStyle w:val="libNormal"/>
        <w:rPr>
          <w:rtl/>
          <w:lang w:bidi="fa-IR"/>
        </w:rPr>
      </w:pPr>
      <w:r w:rsidRPr="00C3465B">
        <w:rPr>
          <w:rtl/>
          <w:lang w:bidi="fa-IR"/>
        </w:rPr>
        <w:t>وهذا غلط</w:t>
      </w:r>
      <w:r>
        <w:rPr>
          <w:rtl/>
          <w:lang w:bidi="fa-IR"/>
        </w:rPr>
        <w:t>،</w:t>
      </w:r>
      <w:r w:rsidRPr="00C3465B">
        <w:rPr>
          <w:rtl/>
          <w:lang w:bidi="fa-IR"/>
        </w:rPr>
        <w:t xml:space="preserve"> وأحمد لا يعتمد عليه » </w:t>
      </w:r>
      <w:r w:rsidRPr="00BE597A">
        <w:rPr>
          <w:rStyle w:val="libFootnotenumChar"/>
          <w:rtl/>
        </w:rPr>
        <w:t>(1)</w:t>
      </w:r>
    </w:p>
    <w:p w:rsidR="00A41E48" w:rsidRPr="00C3465B" w:rsidRDefault="00A41E48" w:rsidP="00A41E48">
      <w:pPr>
        <w:pStyle w:val="libNormal"/>
        <w:rPr>
          <w:rtl/>
          <w:lang w:bidi="fa-IR"/>
        </w:rPr>
      </w:pPr>
      <w:r w:rsidRPr="00C3465B">
        <w:rPr>
          <w:rtl/>
          <w:lang w:bidi="fa-IR"/>
        </w:rPr>
        <w:t>وقال</w:t>
      </w:r>
      <w:r>
        <w:rPr>
          <w:rtl/>
          <w:lang w:bidi="fa-IR"/>
        </w:rPr>
        <w:t>:</w:t>
      </w:r>
      <w:r w:rsidRPr="00C3465B">
        <w:rPr>
          <w:rtl/>
          <w:lang w:bidi="fa-IR"/>
        </w:rPr>
        <w:t xml:space="preserve"> « أحمد بن محمد بن غالب الباهلي غلام خليل</w:t>
      </w:r>
      <w:r>
        <w:rPr>
          <w:rtl/>
          <w:lang w:bidi="fa-IR"/>
        </w:rPr>
        <w:t>،</w:t>
      </w:r>
      <w:r w:rsidRPr="00C3465B">
        <w:rPr>
          <w:rtl/>
          <w:lang w:bidi="fa-IR"/>
        </w:rPr>
        <w:t xml:space="preserve"> عن إسماعيل بن أبي اويس وشيبان وقرّة بن حبيب. وعنه</w:t>
      </w:r>
      <w:r>
        <w:rPr>
          <w:rtl/>
          <w:lang w:bidi="fa-IR"/>
        </w:rPr>
        <w:t>:</w:t>
      </w:r>
      <w:r w:rsidRPr="00C3465B">
        <w:rPr>
          <w:rtl/>
          <w:lang w:bidi="fa-IR"/>
        </w:rPr>
        <w:t xml:space="preserve"> ابن كامل وابن السماك وطائفة.</w:t>
      </w:r>
    </w:p>
    <w:p w:rsidR="00A41E48" w:rsidRPr="00C3465B" w:rsidRDefault="00A41E48" w:rsidP="00A41E48">
      <w:pPr>
        <w:pStyle w:val="libNormal"/>
        <w:rPr>
          <w:rtl/>
          <w:lang w:bidi="fa-IR"/>
        </w:rPr>
      </w:pPr>
      <w:r w:rsidRPr="00C3465B">
        <w:rPr>
          <w:rtl/>
          <w:lang w:bidi="fa-IR"/>
        </w:rPr>
        <w:t>وكان من كبار الزّهاد ببغداد. قال ابن عديّ</w:t>
      </w:r>
      <w:r>
        <w:rPr>
          <w:rtl/>
          <w:lang w:bidi="fa-IR"/>
        </w:rPr>
        <w:t>:</w:t>
      </w:r>
      <w:r w:rsidRPr="00C3465B">
        <w:rPr>
          <w:rtl/>
          <w:lang w:bidi="fa-IR"/>
        </w:rPr>
        <w:t xml:space="preserve"> سمعت أبا عبد الله النهاوندي يقول</w:t>
      </w:r>
      <w:r>
        <w:rPr>
          <w:rtl/>
          <w:lang w:bidi="fa-IR"/>
        </w:rPr>
        <w:t>:</w:t>
      </w:r>
      <w:r w:rsidRPr="00C3465B">
        <w:rPr>
          <w:rtl/>
          <w:lang w:bidi="fa-IR"/>
        </w:rPr>
        <w:t xml:space="preserve"> قلت لغلام خليل</w:t>
      </w:r>
      <w:r>
        <w:rPr>
          <w:rtl/>
          <w:lang w:bidi="fa-IR"/>
        </w:rPr>
        <w:t>:</w:t>
      </w:r>
      <w:r w:rsidRPr="00C3465B">
        <w:rPr>
          <w:rtl/>
          <w:lang w:bidi="fa-IR"/>
        </w:rPr>
        <w:t xml:space="preserve"> ما هذه الرقائق التي تحدّث بها</w:t>
      </w:r>
      <w:r>
        <w:rPr>
          <w:rtl/>
          <w:lang w:bidi="fa-IR"/>
        </w:rPr>
        <w:t>؟</w:t>
      </w:r>
      <w:r w:rsidRPr="00C3465B">
        <w:rPr>
          <w:rtl/>
          <w:lang w:bidi="fa-IR"/>
        </w:rPr>
        <w:t xml:space="preserve"> قال</w:t>
      </w:r>
      <w:r>
        <w:rPr>
          <w:rtl/>
          <w:lang w:bidi="fa-IR"/>
        </w:rPr>
        <w:t>:</w:t>
      </w:r>
      <w:r w:rsidRPr="00C3465B">
        <w:rPr>
          <w:rtl/>
          <w:lang w:bidi="fa-IR"/>
        </w:rPr>
        <w:t xml:space="preserve"> قال وضعناها لنرقّق بها قلوب العامة.</w:t>
      </w:r>
    </w:p>
    <w:p w:rsidR="00A41E48" w:rsidRPr="00C3465B" w:rsidRDefault="00A41E48" w:rsidP="00A41E48">
      <w:pPr>
        <w:pStyle w:val="libNormal"/>
        <w:rPr>
          <w:rtl/>
          <w:lang w:bidi="fa-IR"/>
        </w:rPr>
      </w:pPr>
      <w:r w:rsidRPr="00C3465B">
        <w:rPr>
          <w:rtl/>
          <w:lang w:bidi="fa-IR"/>
        </w:rPr>
        <w:t>وقال أبو داود</w:t>
      </w:r>
      <w:r>
        <w:rPr>
          <w:rtl/>
          <w:lang w:bidi="fa-IR"/>
        </w:rPr>
        <w:t>:</w:t>
      </w:r>
      <w:r w:rsidRPr="00C3465B">
        <w:rPr>
          <w:rtl/>
          <w:lang w:bidi="fa-IR"/>
        </w:rPr>
        <w:t xml:space="preserve"> أخشى أن يكون دجّال بغداد.</w:t>
      </w:r>
    </w:p>
    <w:p w:rsidR="00A41E48" w:rsidRPr="00C3465B" w:rsidRDefault="00A41E48" w:rsidP="00A41E48">
      <w:pPr>
        <w:pStyle w:val="libNormal"/>
        <w:rPr>
          <w:rtl/>
          <w:lang w:bidi="fa-IR"/>
        </w:rPr>
      </w:pPr>
      <w:r w:rsidRPr="00C3465B">
        <w:rPr>
          <w:rtl/>
          <w:lang w:bidi="fa-IR"/>
        </w:rPr>
        <w:t>وقال الدارقطني</w:t>
      </w:r>
      <w:r>
        <w:rPr>
          <w:rtl/>
          <w:lang w:bidi="fa-IR"/>
        </w:rPr>
        <w:t>:</w:t>
      </w:r>
      <w:r w:rsidRPr="00C3465B">
        <w:rPr>
          <w:rtl/>
          <w:lang w:bidi="fa-IR"/>
        </w:rPr>
        <w:t xml:space="preserve"> متروك.</w:t>
      </w:r>
    </w:p>
    <w:p w:rsidR="00A41E48" w:rsidRPr="00C3465B" w:rsidRDefault="00A41E48" w:rsidP="00A41E48">
      <w:pPr>
        <w:pStyle w:val="libNormal"/>
        <w:rPr>
          <w:rtl/>
          <w:lang w:bidi="fa-IR"/>
        </w:rPr>
      </w:pPr>
      <w:r w:rsidRPr="00C3465B">
        <w:rPr>
          <w:rtl/>
          <w:lang w:bidi="fa-IR"/>
        </w:rPr>
        <w:t>ومن مصائبه</w:t>
      </w:r>
      <w:r>
        <w:rPr>
          <w:rtl/>
          <w:lang w:bidi="fa-IR"/>
        </w:rPr>
        <w:t>:</w:t>
      </w:r>
      <w:r>
        <w:rPr>
          <w:rFonts w:hint="cs"/>
          <w:rtl/>
          <w:lang w:bidi="fa-IR"/>
        </w:rPr>
        <w:t xml:space="preserve"> </w:t>
      </w:r>
      <w:r w:rsidRPr="00C3465B">
        <w:rPr>
          <w:rtl/>
        </w:rPr>
        <w:t>قال</w:t>
      </w:r>
      <w:r>
        <w:rPr>
          <w:rtl/>
        </w:rPr>
        <w:t>:</w:t>
      </w:r>
      <w:r w:rsidRPr="00C3465B">
        <w:rPr>
          <w:rtl/>
        </w:rPr>
        <w:t xml:space="preserve"> حدّثنا محمد بن عبد الله العمري</w:t>
      </w:r>
      <w:r>
        <w:rPr>
          <w:rtl/>
        </w:rPr>
        <w:t>،</w:t>
      </w:r>
      <w:r w:rsidRPr="00C3465B">
        <w:rPr>
          <w:rtl/>
        </w:rPr>
        <w:t xml:space="preserve"> حدّثنا مالك</w:t>
      </w:r>
      <w:r>
        <w:rPr>
          <w:rtl/>
        </w:rPr>
        <w:t>،</w:t>
      </w:r>
      <w:r w:rsidRPr="00C3465B">
        <w:rPr>
          <w:rtl/>
        </w:rPr>
        <w:t xml:space="preserve"> عن نافع</w:t>
      </w:r>
      <w:r>
        <w:rPr>
          <w:rtl/>
        </w:rPr>
        <w:t>،</w:t>
      </w:r>
      <w:r w:rsidRPr="00C3465B">
        <w:rPr>
          <w:rtl/>
        </w:rPr>
        <w:t xml:space="preserve"> عن ابن عمر</w:t>
      </w:r>
      <w:r>
        <w:rPr>
          <w:rtl/>
        </w:rPr>
        <w:t>،</w:t>
      </w:r>
      <w:r w:rsidRPr="00C3465B">
        <w:rPr>
          <w:rtl/>
        </w:rPr>
        <w:t xml:space="preserve"> قال</w:t>
      </w:r>
      <w:r>
        <w:rPr>
          <w:rtl/>
        </w:rPr>
        <w:t>:</w:t>
      </w:r>
      <w:r w:rsidRPr="00C3465B">
        <w:rPr>
          <w:rtl/>
        </w:rPr>
        <w:t xml:space="preserve"> قال رسول الله </w:t>
      </w:r>
      <w:r w:rsidR="001917B9" w:rsidRPr="00C3465B">
        <w:rPr>
          <w:rtl/>
        </w:rPr>
        <w:t>صلّى الله عليه [ وآله ]</w:t>
      </w:r>
      <w:r w:rsidR="001917B9">
        <w:rPr>
          <w:rFonts w:hint="cs"/>
          <w:rtl/>
        </w:rPr>
        <w:t xml:space="preserve"> و سلّم</w:t>
      </w:r>
      <w:r>
        <w:rPr>
          <w:rtl/>
        </w:rPr>
        <w:t xml:space="preserve">: </w:t>
      </w:r>
      <w:r w:rsidRPr="00C3465B">
        <w:rPr>
          <w:rtl/>
        </w:rPr>
        <w:t>اقتدوا باللذين من بعدي أبي بكر وعمر.</w:t>
      </w:r>
    </w:p>
    <w:p w:rsidR="00A41E48" w:rsidRPr="00C3465B" w:rsidRDefault="00A41E48" w:rsidP="00A41E48">
      <w:pPr>
        <w:pStyle w:val="libNormal"/>
        <w:rPr>
          <w:rtl/>
          <w:lang w:bidi="fa-IR"/>
        </w:rPr>
      </w:pPr>
      <w:r w:rsidRPr="00C3465B">
        <w:rPr>
          <w:rtl/>
          <w:lang w:bidi="fa-IR"/>
        </w:rPr>
        <w:t>فهذا ملصق بمالك. وقال أبو بكر النقّاش</w:t>
      </w:r>
      <w:r>
        <w:rPr>
          <w:rtl/>
          <w:lang w:bidi="fa-IR"/>
        </w:rPr>
        <w:t>:</w:t>
      </w:r>
      <w:r w:rsidRPr="00C3465B">
        <w:rPr>
          <w:rtl/>
          <w:lang w:bidi="fa-IR"/>
        </w:rPr>
        <w:t xml:space="preserve"> وهو واه</w:t>
      </w:r>
      <w:r>
        <w:rPr>
          <w:rtl/>
          <w:lang w:bidi="fa-IR"/>
        </w:rPr>
        <w:t xml:space="preserve"> ..</w:t>
      </w:r>
      <w:r w:rsidRPr="00C3465B">
        <w:rPr>
          <w:rtl/>
          <w:lang w:bidi="fa-IR"/>
        </w:rPr>
        <w:t xml:space="preserve">. » </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وقال</w:t>
      </w:r>
      <w:r>
        <w:rPr>
          <w:rtl/>
          <w:lang w:bidi="fa-IR"/>
        </w:rPr>
        <w:t>:</w:t>
      </w:r>
      <w:r w:rsidRPr="00C3465B">
        <w:rPr>
          <w:rtl/>
          <w:lang w:bidi="fa-IR"/>
        </w:rPr>
        <w:t xml:space="preserve"> « محمد بن عبد الله بن عمر بن القاسم بن عبد الله بن عبيد الله بن عاصم بن عمر بن الخطّاب العدوي</w:t>
      </w:r>
      <w:r>
        <w:rPr>
          <w:rtl/>
          <w:lang w:bidi="fa-IR"/>
        </w:rPr>
        <w:t>،</w:t>
      </w:r>
      <w:r w:rsidRPr="00C3465B">
        <w:rPr>
          <w:rtl/>
          <w:lang w:bidi="fa-IR"/>
        </w:rPr>
        <w:t xml:space="preserve"> العمري.</w:t>
      </w:r>
    </w:p>
    <w:p w:rsidR="00A41E48" w:rsidRPr="00C3465B" w:rsidRDefault="00A41E48" w:rsidP="00A41E48">
      <w:pPr>
        <w:pStyle w:val="libNormal"/>
        <w:rPr>
          <w:rtl/>
          <w:lang w:bidi="fa-IR"/>
        </w:rPr>
      </w:pPr>
      <w:r w:rsidRPr="00C3465B">
        <w:rPr>
          <w:rtl/>
          <w:lang w:bidi="fa-IR"/>
        </w:rPr>
        <w:t>ذكره العقيلي وقال</w:t>
      </w:r>
      <w:r>
        <w:rPr>
          <w:rtl/>
          <w:lang w:bidi="fa-IR"/>
        </w:rPr>
        <w:t>:</w:t>
      </w:r>
      <w:r w:rsidRPr="00C3465B">
        <w:rPr>
          <w:rtl/>
          <w:lang w:bidi="fa-IR"/>
        </w:rPr>
        <w:t xml:space="preserve"> لا يصحّ حديثه</w:t>
      </w:r>
      <w:r>
        <w:rPr>
          <w:rtl/>
          <w:lang w:bidi="fa-IR"/>
        </w:rPr>
        <w:t>،</w:t>
      </w:r>
      <w:r w:rsidRPr="00C3465B">
        <w:rPr>
          <w:rtl/>
          <w:lang w:bidi="fa-IR"/>
        </w:rPr>
        <w:t xml:space="preserve"> ولا يعرف بنقل الحديث</w:t>
      </w:r>
      <w:r>
        <w:rPr>
          <w:rtl/>
          <w:lang w:bidi="fa-IR"/>
        </w:rPr>
        <w:t>،</w:t>
      </w:r>
      <w:r>
        <w:rPr>
          <w:rFonts w:hint="cs"/>
          <w:rtl/>
          <w:lang w:bidi="fa-IR"/>
        </w:rPr>
        <w:t xml:space="preserve"> </w:t>
      </w:r>
      <w:r w:rsidRPr="00C3465B">
        <w:rPr>
          <w:rtl/>
        </w:rPr>
        <w:t>حدّثنا أحمد ابن الخليل</w:t>
      </w:r>
      <w:r>
        <w:rPr>
          <w:rtl/>
        </w:rPr>
        <w:t>،</w:t>
      </w:r>
      <w:r w:rsidRPr="00C3465B">
        <w:rPr>
          <w:rtl/>
        </w:rPr>
        <w:t xml:space="preserve"> حدّثنا إبراهيم بن محمد الحلبي</w:t>
      </w:r>
      <w:r>
        <w:rPr>
          <w:rtl/>
        </w:rPr>
        <w:t>،</w:t>
      </w:r>
      <w:r w:rsidRPr="00C3465B">
        <w:rPr>
          <w:rtl/>
        </w:rPr>
        <w:t xml:space="preserve"> حدّثني محمد بن عبد الله بن عمر بن القاسم</w:t>
      </w:r>
      <w:r>
        <w:rPr>
          <w:rtl/>
        </w:rPr>
        <w:t>،</w:t>
      </w:r>
      <w:r w:rsidRPr="00C3465B">
        <w:rPr>
          <w:rtl/>
        </w:rPr>
        <w:t xml:space="preserve"> أنا مالك</w:t>
      </w:r>
      <w:r>
        <w:rPr>
          <w:rtl/>
        </w:rPr>
        <w:t>،</w:t>
      </w:r>
      <w:r w:rsidRPr="00C3465B">
        <w:rPr>
          <w:rtl/>
        </w:rPr>
        <w:t xml:space="preserve"> عن نافع</w:t>
      </w:r>
      <w:r>
        <w:rPr>
          <w:rtl/>
        </w:rPr>
        <w:t>،</w:t>
      </w:r>
      <w:r w:rsidRPr="00C3465B">
        <w:rPr>
          <w:rtl/>
        </w:rPr>
        <w:t xml:space="preserve"> عن ابن عمر مرفوعا</w:t>
      </w:r>
      <w:r w:rsidR="00465E2C">
        <w:rPr>
          <w:rFonts w:hint="cs"/>
          <w:rtl/>
        </w:rPr>
        <w:t>ً</w:t>
      </w:r>
      <w:r>
        <w:rPr>
          <w:rtl/>
        </w:rPr>
        <w:t xml:space="preserve">: </w:t>
      </w:r>
      <w:r w:rsidRPr="00C3465B">
        <w:rPr>
          <w:rtl/>
        </w:rPr>
        <w:t>اقتدوا باللذين من بعدي.</w:t>
      </w:r>
    </w:p>
    <w:p w:rsidR="00A41E48" w:rsidRPr="00C3465B" w:rsidRDefault="00A41E48" w:rsidP="00A41E48">
      <w:pPr>
        <w:pStyle w:val="libNormal"/>
        <w:rPr>
          <w:rtl/>
          <w:lang w:bidi="fa-IR"/>
        </w:rPr>
      </w:pPr>
      <w:r w:rsidRPr="00C3465B">
        <w:rPr>
          <w:rtl/>
          <w:lang w:bidi="fa-IR"/>
        </w:rPr>
        <w:t>فهذا لا أصل له من حديث مالك</w:t>
      </w:r>
      <w:r>
        <w:rPr>
          <w:rtl/>
          <w:lang w:bidi="fa-IR"/>
        </w:rPr>
        <w:t>،</w:t>
      </w:r>
      <w:r w:rsidRPr="00C3465B">
        <w:rPr>
          <w:rtl/>
          <w:lang w:bidi="fa-IR"/>
        </w:rPr>
        <w:t xml:space="preserve"> بل هو معروف من حديث حذيفة بن</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ميزان الاعتدال في نقد الرجال 1 / 105.</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ميزان الاعتدال في نقد الرجال 1 / 141.</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اليمان.</w:t>
      </w:r>
    </w:p>
    <w:p w:rsidR="00A41E48" w:rsidRPr="00C3465B" w:rsidRDefault="00A41E48" w:rsidP="00A41E48">
      <w:pPr>
        <w:pStyle w:val="libNormal"/>
        <w:rPr>
          <w:rtl/>
          <w:lang w:bidi="fa-IR"/>
        </w:rPr>
      </w:pPr>
      <w:r w:rsidRPr="00C3465B">
        <w:rPr>
          <w:rtl/>
          <w:lang w:bidi="fa-IR"/>
        </w:rPr>
        <w:t>وقال الدار قطني</w:t>
      </w:r>
      <w:r>
        <w:rPr>
          <w:rtl/>
          <w:lang w:bidi="fa-IR"/>
        </w:rPr>
        <w:t>:</w:t>
      </w:r>
      <w:r w:rsidRPr="00C3465B">
        <w:rPr>
          <w:rtl/>
          <w:lang w:bidi="fa-IR"/>
        </w:rPr>
        <w:t xml:space="preserve"> العمري هذا يحدّث عن مالك بأباطيل.</w:t>
      </w:r>
    </w:p>
    <w:p w:rsidR="00A41E48" w:rsidRPr="00C3465B" w:rsidRDefault="00A41E48" w:rsidP="00A41E48">
      <w:pPr>
        <w:pStyle w:val="libNormal"/>
        <w:rPr>
          <w:rtl/>
          <w:lang w:bidi="fa-IR"/>
        </w:rPr>
      </w:pPr>
      <w:r w:rsidRPr="00C3465B">
        <w:rPr>
          <w:rtl/>
          <w:lang w:bidi="fa-IR"/>
        </w:rPr>
        <w:t>وقال ابن مندة</w:t>
      </w:r>
      <w:r>
        <w:rPr>
          <w:rtl/>
          <w:lang w:bidi="fa-IR"/>
        </w:rPr>
        <w:t>:</w:t>
      </w:r>
      <w:r w:rsidRPr="00C3465B">
        <w:rPr>
          <w:rtl/>
          <w:lang w:bidi="fa-IR"/>
        </w:rPr>
        <w:t xml:space="preserve"> له مناكير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rPr>
        <w:t>وقال</w:t>
      </w:r>
      <w:r>
        <w:rPr>
          <w:rtl/>
        </w:rPr>
        <w:t>:</w:t>
      </w:r>
      <w:r w:rsidRPr="00C3465B">
        <w:rPr>
          <w:rtl/>
        </w:rPr>
        <w:t xml:space="preserve"> « عن يحيى بن سلمة بن كهيل</w:t>
      </w:r>
      <w:r>
        <w:rPr>
          <w:rtl/>
        </w:rPr>
        <w:t>،</w:t>
      </w:r>
      <w:r w:rsidRPr="00C3465B">
        <w:rPr>
          <w:rtl/>
        </w:rPr>
        <w:t xml:space="preserve"> عن أبيه</w:t>
      </w:r>
      <w:r>
        <w:rPr>
          <w:rtl/>
        </w:rPr>
        <w:t>،</w:t>
      </w:r>
      <w:r w:rsidRPr="00C3465B">
        <w:rPr>
          <w:rtl/>
        </w:rPr>
        <w:t xml:space="preserve"> عن أبي الزعراء</w:t>
      </w:r>
      <w:r>
        <w:rPr>
          <w:rtl/>
        </w:rPr>
        <w:t>،</w:t>
      </w:r>
      <w:r w:rsidRPr="00C3465B">
        <w:rPr>
          <w:rtl/>
        </w:rPr>
        <w:t xml:space="preserve"> عن ابن مسعود مرفوعا</w:t>
      </w:r>
      <w:r w:rsidR="0033211C">
        <w:rPr>
          <w:rFonts w:hint="cs"/>
          <w:rtl/>
        </w:rPr>
        <w:t>ً</w:t>
      </w:r>
      <w:r>
        <w:rPr>
          <w:rtl/>
        </w:rPr>
        <w:t xml:space="preserve">: </w:t>
      </w:r>
      <w:r w:rsidRPr="00C3465B">
        <w:rPr>
          <w:rtl/>
        </w:rPr>
        <w:t>اقتدوا باللذين من بعدي أبي بكر وعمر</w:t>
      </w:r>
      <w:r>
        <w:rPr>
          <w:rtl/>
        </w:rPr>
        <w:t>،</w:t>
      </w:r>
      <w:r w:rsidRPr="00C3465B">
        <w:rPr>
          <w:rtl/>
        </w:rPr>
        <w:t xml:space="preserve"> واهتدوا بهدي عمّار</w:t>
      </w:r>
      <w:r>
        <w:rPr>
          <w:rtl/>
        </w:rPr>
        <w:t>،</w:t>
      </w:r>
      <w:r w:rsidRPr="00C3465B">
        <w:rPr>
          <w:rtl/>
        </w:rPr>
        <w:t xml:space="preserve"> وتمسّكوا بعهد ابن مسعود.</w:t>
      </w:r>
    </w:p>
    <w:p w:rsidR="00A41E48" w:rsidRPr="00C3465B" w:rsidRDefault="00A41E48" w:rsidP="00A41E48">
      <w:pPr>
        <w:pStyle w:val="libNormal"/>
        <w:rPr>
          <w:rtl/>
          <w:lang w:bidi="fa-IR"/>
        </w:rPr>
      </w:pPr>
      <w:r w:rsidRPr="00C3465B">
        <w:rPr>
          <w:rtl/>
          <w:lang w:bidi="fa-IR"/>
        </w:rPr>
        <w:t>قلت</w:t>
      </w:r>
      <w:r>
        <w:rPr>
          <w:rtl/>
          <w:lang w:bidi="fa-IR"/>
        </w:rPr>
        <w:t>:</w:t>
      </w:r>
      <w:r w:rsidRPr="00C3465B">
        <w:rPr>
          <w:rtl/>
          <w:lang w:bidi="fa-IR"/>
        </w:rPr>
        <w:t xml:space="preserve"> سنده واه</w:t>
      </w:r>
      <w:r w:rsidR="0089410F">
        <w:rPr>
          <w:rFonts w:hint="cs"/>
          <w:rtl/>
          <w:lang w:bidi="fa-IR"/>
        </w:rPr>
        <w:t>ٍ</w:t>
      </w:r>
      <w:r w:rsidRPr="00C3465B">
        <w:rPr>
          <w:rtl/>
          <w:lang w:bidi="fa-IR"/>
        </w:rPr>
        <w:t xml:space="preserve"> جدّا</w:t>
      </w:r>
      <w:r w:rsidR="0089410F">
        <w:rPr>
          <w:rFonts w:hint="cs"/>
          <w:rtl/>
          <w:lang w:bidi="fa-IR"/>
        </w:rPr>
        <w:t>ً</w:t>
      </w:r>
      <w:r w:rsidRPr="00C3465B">
        <w:rPr>
          <w:rtl/>
          <w:lang w:bidi="fa-IR"/>
        </w:rPr>
        <w:t xml:space="preserve"> » </w:t>
      </w:r>
      <w:r w:rsidRPr="00BE597A">
        <w:rPr>
          <w:rStyle w:val="libFootnotenumChar"/>
          <w:rtl/>
        </w:rPr>
        <w:t>(2)</w:t>
      </w:r>
      <w:r>
        <w:rPr>
          <w:rtl/>
          <w:lang w:bidi="fa-IR"/>
        </w:rPr>
        <w:t>.</w:t>
      </w:r>
    </w:p>
    <w:p w:rsidR="00A41E48" w:rsidRPr="00C3465B" w:rsidRDefault="00A41E48" w:rsidP="00A41E48">
      <w:pPr>
        <w:pStyle w:val="libBold1"/>
        <w:rPr>
          <w:rtl/>
          <w:lang w:bidi="fa-IR"/>
        </w:rPr>
      </w:pPr>
      <w:r w:rsidRPr="00C3465B">
        <w:rPr>
          <w:rtl/>
          <w:lang w:bidi="fa-IR"/>
        </w:rPr>
        <w:t>ترجمته</w:t>
      </w:r>
      <w:r>
        <w:rPr>
          <w:rtl/>
          <w:lang w:bidi="fa-IR"/>
        </w:rPr>
        <w:t>:</w:t>
      </w:r>
    </w:p>
    <w:p w:rsidR="00A41E48" w:rsidRPr="00C3465B" w:rsidRDefault="00A41E48" w:rsidP="00A41E48">
      <w:pPr>
        <w:pStyle w:val="libNormal"/>
        <w:rPr>
          <w:rtl/>
          <w:lang w:bidi="fa-IR"/>
        </w:rPr>
      </w:pPr>
      <w:r w:rsidRPr="00C3465B">
        <w:rPr>
          <w:rtl/>
          <w:lang w:bidi="fa-IR"/>
        </w:rPr>
        <w:t>والذهبي أعرف من أن يعرّف</w:t>
      </w:r>
      <w:r>
        <w:rPr>
          <w:rtl/>
          <w:lang w:bidi="fa-IR"/>
        </w:rPr>
        <w:t>،</w:t>
      </w:r>
      <w:r w:rsidRPr="00C3465B">
        <w:rPr>
          <w:rtl/>
          <w:lang w:bidi="fa-IR"/>
        </w:rPr>
        <w:t xml:space="preserve"> فهو إمام المتأخرين في التواريخ والسّير</w:t>
      </w:r>
      <w:r>
        <w:rPr>
          <w:rtl/>
          <w:lang w:bidi="fa-IR"/>
        </w:rPr>
        <w:t>،</w:t>
      </w:r>
      <w:r w:rsidRPr="00C3465B">
        <w:rPr>
          <w:rtl/>
          <w:lang w:bidi="fa-IR"/>
        </w:rPr>
        <w:t xml:space="preserve"> والحجّة عندهم في الجرح والتعديل</w:t>
      </w:r>
      <w:r>
        <w:rPr>
          <w:rtl/>
          <w:lang w:bidi="fa-IR"/>
        </w:rPr>
        <w:t xml:space="preserve"> ..</w:t>
      </w:r>
      <w:r w:rsidRPr="00C3465B">
        <w:rPr>
          <w:rtl/>
          <w:lang w:bidi="fa-IR"/>
        </w:rPr>
        <w:t>. وإليك بعض مصادر ترجمته</w:t>
      </w:r>
      <w:r>
        <w:rPr>
          <w:rtl/>
          <w:lang w:bidi="fa-IR"/>
        </w:rPr>
        <w:t>:</w:t>
      </w:r>
      <w:r w:rsidRPr="00C3465B">
        <w:rPr>
          <w:rtl/>
          <w:lang w:bidi="fa-IR"/>
        </w:rPr>
        <w:t xml:space="preserve"> الدرر الكامنة 3 / 336</w:t>
      </w:r>
      <w:r>
        <w:rPr>
          <w:rtl/>
          <w:lang w:bidi="fa-IR"/>
        </w:rPr>
        <w:t>،</w:t>
      </w:r>
      <w:r w:rsidRPr="00C3465B">
        <w:rPr>
          <w:rtl/>
          <w:lang w:bidi="fa-IR"/>
        </w:rPr>
        <w:t xml:space="preserve"> الوافي بالوفيات 2 / 163</w:t>
      </w:r>
      <w:r>
        <w:rPr>
          <w:rtl/>
          <w:lang w:bidi="fa-IR"/>
        </w:rPr>
        <w:t>،</w:t>
      </w:r>
      <w:r w:rsidRPr="00C3465B">
        <w:rPr>
          <w:rtl/>
          <w:lang w:bidi="fa-IR"/>
        </w:rPr>
        <w:t xml:space="preserve"> طبقات الشافعية 5 / 216</w:t>
      </w:r>
      <w:r>
        <w:rPr>
          <w:rtl/>
          <w:lang w:bidi="fa-IR"/>
        </w:rPr>
        <w:t>،</w:t>
      </w:r>
      <w:r w:rsidRPr="00C3465B">
        <w:rPr>
          <w:rtl/>
          <w:lang w:bidi="fa-IR"/>
        </w:rPr>
        <w:t xml:space="preserve"> فوات الوفيات 2 / 370</w:t>
      </w:r>
      <w:r>
        <w:rPr>
          <w:rtl/>
          <w:lang w:bidi="fa-IR"/>
        </w:rPr>
        <w:t>،</w:t>
      </w:r>
      <w:r w:rsidRPr="00C3465B">
        <w:rPr>
          <w:rtl/>
          <w:lang w:bidi="fa-IR"/>
        </w:rPr>
        <w:t xml:space="preserve"> البدر الطالع 2 / 110</w:t>
      </w:r>
      <w:r>
        <w:rPr>
          <w:rtl/>
          <w:lang w:bidi="fa-IR"/>
        </w:rPr>
        <w:t>،</w:t>
      </w:r>
      <w:r w:rsidRPr="00C3465B">
        <w:rPr>
          <w:rtl/>
          <w:lang w:bidi="fa-IR"/>
        </w:rPr>
        <w:t xml:space="preserve"> شذرات الذهب 6 / 153</w:t>
      </w:r>
      <w:r>
        <w:rPr>
          <w:rtl/>
          <w:lang w:bidi="fa-IR"/>
        </w:rPr>
        <w:t>،</w:t>
      </w:r>
      <w:r w:rsidRPr="00C3465B">
        <w:rPr>
          <w:rtl/>
          <w:lang w:bidi="fa-IR"/>
        </w:rPr>
        <w:t xml:space="preserve"> النجوم الزاهرة 10 / 182</w:t>
      </w:r>
      <w:r>
        <w:rPr>
          <w:rtl/>
          <w:lang w:bidi="fa-IR"/>
        </w:rPr>
        <w:t>،</w:t>
      </w:r>
      <w:r w:rsidRPr="00C3465B">
        <w:rPr>
          <w:rtl/>
          <w:lang w:bidi="fa-IR"/>
        </w:rPr>
        <w:t xml:space="preserve"> طبقات القرّاء 2 / 71.</w:t>
      </w:r>
    </w:p>
    <w:p w:rsidR="00A41E48" w:rsidRDefault="00A41E48" w:rsidP="00A41E48">
      <w:pPr>
        <w:pStyle w:val="libCenterBold1"/>
        <w:rPr>
          <w:rtl/>
          <w:lang w:bidi="fa-IR"/>
        </w:rPr>
      </w:pPr>
      <w:r w:rsidRPr="00C3465B">
        <w:rPr>
          <w:rtl/>
          <w:lang w:bidi="fa-IR"/>
        </w:rPr>
        <w:t>(11)</w:t>
      </w:r>
    </w:p>
    <w:p w:rsidR="0043598D" w:rsidRDefault="00A41E48" w:rsidP="00A41E48">
      <w:pPr>
        <w:pStyle w:val="Heading3Center"/>
        <w:rPr>
          <w:rtl/>
          <w:lang w:bidi="fa-IR"/>
        </w:rPr>
      </w:pPr>
      <w:bookmarkStart w:id="1326" w:name="_Toc320549667"/>
      <w:bookmarkStart w:id="1327" w:name="_Toc408483475"/>
      <w:bookmarkStart w:id="1328" w:name="_Toc95570974"/>
      <w:r w:rsidRPr="00C3465B">
        <w:rPr>
          <w:rtl/>
          <w:lang w:bidi="fa-IR"/>
        </w:rPr>
        <w:t>نور الدّين الهيثمي</w:t>
      </w:r>
      <w:bookmarkEnd w:id="1326"/>
      <w:bookmarkEnd w:id="1327"/>
      <w:bookmarkEnd w:id="1328"/>
    </w:p>
    <w:p w:rsidR="0043598D" w:rsidRDefault="00A41E48" w:rsidP="00A41E48">
      <w:pPr>
        <w:pStyle w:val="libNormal"/>
        <w:rPr>
          <w:rtl/>
        </w:rPr>
      </w:pPr>
      <w:r w:rsidRPr="00C3465B">
        <w:rPr>
          <w:rtl/>
        </w:rPr>
        <w:t>ونصّ الحافظ نور الدين علي بن أبي بكر الهيثمي</w:t>
      </w:r>
      <w:r>
        <w:rPr>
          <w:rtl/>
        </w:rPr>
        <w:t xml:space="preserve"> - </w:t>
      </w:r>
      <w:r w:rsidRPr="00C3465B">
        <w:rPr>
          <w:rtl/>
        </w:rPr>
        <w:t>المتوفّى سنة 807 ه‍</w:t>
      </w:r>
      <w:r>
        <w:rPr>
          <w:rtl/>
        </w:rPr>
        <w:t xml:space="preserve"> - </w:t>
      </w:r>
      <w:r w:rsidRPr="00C3465B">
        <w:rPr>
          <w:rtl/>
        </w:rPr>
        <w:t>على سقوط الحديث عن أبي الدرداء حيث قال</w:t>
      </w:r>
      <w:r>
        <w:rPr>
          <w:rtl/>
        </w:rPr>
        <w:t>:</w:t>
      </w:r>
      <w:r w:rsidRPr="00C3465B">
        <w:rPr>
          <w:rtl/>
        </w:rPr>
        <w:t xml:space="preserve"> « وعن أبي الدرداء</w:t>
      </w:r>
      <w:r>
        <w:rPr>
          <w:rtl/>
        </w:rPr>
        <w:t>،</w:t>
      </w:r>
      <w:r w:rsidRPr="00C3465B">
        <w:rPr>
          <w:rtl/>
        </w:rPr>
        <w:t xml:space="preserve"> قال</w:t>
      </w:r>
      <w:r>
        <w:rPr>
          <w:rtl/>
        </w:rPr>
        <w:t>:</w:t>
      </w:r>
      <w:r w:rsidRPr="00C3465B">
        <w:rPr>
          <w:rtl/>
        </w:rPr>
        <w:t xml:space="preserve"> قال رسول الله </w:t>
      </w:r>
      <w:r w:rsidR="0089410F" w:rsidRPr="00C3465B">
        <w:rPr>
          <w:rtl/>
        </w:rPr>
        <w:t>صلّى الله عليه [ وآله ]</w:t>
      </w:r>
      <w:r w:rsidR="00FD1909">
        <w:rPr>
          <w:rFonts w:hint="cs"/>
          <w:rtl/>
        </w:rPr>
        <w:t xml:space="preserve"> و سلّم </w:t>
      </w:r>
      <w:r>
        <w:rPr>
          <w:rtl/>
        </w:rPr>
        <w:t xml:space="preserve">: </w:t>
      </w:r>
      <w:r w:rsidRPr="00C3465B">
        <w:rPr>
          <w:rtl/>
        </w:rPr>
        <w:t>اقتدوا باللذين من بعدي أبي بكر وعمر</w:t>
      </w:r>
      <w:r>
        <w:rPr>
          <w:rtl/>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ميزان الاعتدال 3 / 610.</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تلخيص المستدرك 3 / 75.</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rPr>
        <w:lastRenderedPageBreak/>
        <w:t>فإنّهما حبل الله الممدود</w:t>
      </w:r>
      <w:r>
        <w:rPr>
          <w:rtl/>
        </w:rPr>
        <w:t>،</w:t>
      </w:r>
      <w:r w:rsidRPr="00C3465B">
        <w:rPr>
          <w:rtl/>
        </w:rPr>
        <w:t xml:space="preserve"> ومن تمسّك بهما فقد تمسّك بالعروة الوثقى التي لا انفصام لها.</w:t>
      </w:r>
    </w:p>
    <w:p w:rsidR="00A41E48" w:rsidRPr="00C3465B" w:rsidRDefault="00A41E48" w:rsidP="00A41E48">
      <w:pPr>
        <w:pStyle w:val="libNormal"/>
        <w:rPr>
          <w:rtl/>
          <w:lang w:bidi="fa-IR"/>
        </w:rPr>
      </w:pPr>
      <w:r w:rsidRPr="00C3465B">
        <w:rPr>
          <w:rtl/>
        </w:rPr>
        <w:t xml:space="preserve">رواه الطبراني. وفيه من لم أعرفهم » </w:t>
      </w:r>
      <w:r w:rsidRPr="00BE597A">
        <w:rPr>
          <w:rStyle w:val="libFootnotenumChar"/>
          <w:rtl/>
        </w:rPr>
        <w:t>(1)</w:t>
      </w:r>
      <w:r>
        <w:rPr>
          <w:rtl/>
        </w:rPr>
        <w:t>.</w:t>
      </w:r>
    </w:p>
    <w:p w:rsidR="00A41E48" w:rsidRPr="00C3465B" w:rsidRDefault="00A41E48" w:rsidP="00A41E48">
      <w:pPr>
        <w:pStyle w:val="libNormal"/>
        <w:rPr>
          <w:rtl/>
          <w:lang w:bidi="fa-IR"/>
        </w:rPr>
      </w:pPr>
      <w:r w:rsidRPr="00C3465B">
        <w:rPr>
          <w:rtl/>
        </w:rPr>
        <w:t>وكذا عن ابن مسعود</w:t>
      </w:r>
      <w:r w:rsidRPr="00C3465B">
        <w:rPr>
          <w:rtl/>
          <w:lang w:bidi="fa-IR"/>
        </w:rPr>
        <w:t>. وقد تقدّمت عبارته.</w:t>
      </w:r>
    </w:p>
    <w:p w:rsidR="00A41E48" w:rsidRPr="00C3465B" w:rsidRDefault="00A41E48" w:rsidP="00A41E48">
      <w:pPr>
        <w:pStyle w:val="libBold1"/>
        <w:rPr>
          <w:rtl/>
          <w:lang w:bidi="fa-IR"/>
        </w:rPr>
      </w:pPr>
      <w:r w:rsidRPr="00C3465B">
        <w:rPr>
          <w:rtl/>
          <w:lang w:bidi="fa-IR"/>
        </w:rPr>
        <w:t>ترجمته</w:t>
      </w:r>
      <w:r>
        <w:rPr>
          <w:rtl/>
          <w:lang w:bidi="fa-IR"/>
        </w:rPr>
        <w:t>:</w:t>
      </w:r>
    </w:p>
    <w:p w:rsidR="00A41E48" w:rsidRPr="00C3465B" w:rsidRDefault="00A41E48" w:rsidP="00A41E48">
      <w:pPr>
        <w:pStyle w:val="libNormal"/>
        <w:rPr>
          <w:rtl/>
          <w:lang w:bidi="fa-IR"/>
        </w:rPr>
      </w:pPr>
      <w:r w:rsidRPr="00C3465B">
        <w:rPr>
          <w:rtl/>
          <w:lang w:bidi="fa-IR"/>
        </w:rPr>
        <w:t>والحافظ الهيثمي من أكابر حفّاظ القوم</w:t>
      </w:r>
      <w:r>
        <w:rPr>
          <w:rtl/>
          <w:lang w:bidi="fa-IR"/>
        </w:rPr>
        <w:t>،</w:t>
      </w:r>
      <w:r w:rsidRPr="00C3465B">
        <w:rPr>
          <w:rtl/>
          <w:lang w:bidi="fa-IR"/>
        </w:rPr>
        <w:t xml:space="preserve"> وأئمّتهم.</w:t>
      </w:r>
    </w:p>
    <w:p w:rsidR="00A41E48" w:rsidRPr="00C3465B" w:rsidRDefault="00A41E48" w:rsidP="00A41E48">
      <w:pPr>
        <w:pStyle w:val="libNormal"/>
        <w:rPr>
          <w:rtl/>
          <w:lang w:bidi="fa-IR"/>
        </w:rPr>
      </w:pPr>
      <w:r w:rsidRPr="00C3465B">
        <w:rPr>
          <w:rtl/>
          <w:lang w:bidi="fa-IR"/>
        </w:rPr>
        <w:t>قال الحافظ السخاوي بعد وصفه بالحفظ</w:t>
      </w:r>
      <w:r>
        <w:rPr>
          <w:rtl/>
          <w:lang w:bidi="fa-IR"/>
        </w:rPr>
        <w:t>:</w:t>
      </w:r>
      <w:r w:rsidRPr="00C3465B">
        <w:rPr>
          <w:rtl/>
          <w:lang w:bidi="fa-IR"/>
        </w:rPr>
        <w:t xml:space="preserve"> « وكان عجبا</w:t>
      </w:r>
      <w:r w:rsidR="003A5DCC">
        <w:rPr>
          <w:rFonts w:hint="cs"/>
          <w:rtl/>
          <w:lang w:bidi="fa-IR"/>
        </w:rPr>
        <w:t>ً</w:t>
      </w:r>
      <w:r w:rsidRPr="00C3465B">
        <w:rPr>
          <w:rtl/>
          <w:lang w:bidi="fa-IR"/>
        </w:rPr>
        <w:t xml:space="preserve"> في الدين والتقوى والزهد والإ</w:t>
      </w:r>
      <w:r w:rsidR="00B01024">
        <w:rPr>
          <w:rFonts w:hint="cs"/>
          <w:rtl/>
          <w:lang w:bidi="fa-IR"/>
        </w:rPr>
        <w:t>ِ</w:t>
      </w:r>
      <w:r w:rsidRPr="00C3465B">
        <w:rPr>
          <w:rtl/>
          <w:lang w:bidi="fa-IR"/>
        </w:rPr>
        <w:t>قبال على العلم والعبادة والأوراد وخدمة الشيخ</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قال شيخنا في معجمه</w:t>
      </w:r>
      <w:r>
        <w:rPr>
          <w:rtl/>
          <w:lang w:bidi="fa-IR"/>
        </w:rPr>
        <w:t>:</w:t>
      </w:r>
      <w:r w:rsidRPr="00C3465B">
        <w:rPr>
          <w:rtl/>
          <w:lang w:bidi="fa-IR"/>
        </w:rPr>
        <w:t xml:space="preserve"> كان خيّرا</w:t>
      </w:r>
      <w:r w:rsidR="00C403C7">
        <w:rPr>
          <w:rFonts w:hint="cs"/>
          <w:rtl/>
          <w:lang w:bidi="fa-IR"/>
        </w:rPr>
        <w:t>ً</w:t>
      </w:r>
      <w:r w:rsidRPr="00C3465B">
        <w:rPr>
          <w:rtl/>
          <w:lang w:bidi="fa-IR"/>
        </w:rPr>
        <w:t xml:space="preserve"> ساكنا</w:t>
      </w:r>
      <w:r w:rsidR="00C403C7">
        <w:rPr>
          <w:rFonts w:hint="cs"/>
          <w:rtl/>
          <w:lang w:bidi="fa-IR"/>
        </w:rPr>
        <w:t>ً</w:t>
      </w:r>
      <w:r w:rsidRPr="00C3465B">
        <w:rPr>
          <w:rtl/>
          <w:lang w:bidi="fa-IR"/>
        </w:rPr>
        <w:t xml:space="preserve"> ليّنا</w:t>
      </w:r>
      <w:r w:rsidR="00C403C7">
        <w:rPr>
          <w:rFonts w:hint="cs"/>
          <w:rtl/>
          <w:lang w:bidi="fa-IR"/>
        </w:rPr>
        <w:t>ً</w:t>
      </w:r>
      <w:r w:rsidRPr="00C3465B">
        <w:rPr>
          <w:rtl/>
          <w:lang w:bidi="fa-IR"/>
        </w:rPr>
        <w:t xml:space="preserve"> سليم الفطرة</w:t>
      </w:r>
      <w:r>
        <w:rPr>
          <w:rtl/>
          <w:lang w:bidi="fa-IR"/>
        </w:rPr>
        <w:t>،</w:t>
      </w:r>
      <w:r w:rsidRPr="00C3465B">
        <w:rPr>
          <w:rtl/>
          <w:lang w:bidi="fa-IR"/>
        </w:rPr>
        <w:t xml:space="preserve"> شديد الإ</w:t>
      </w:r>
      <w:r w:rsidR="00C403C7">
        <w:rPr>
          <w:rFonts w:hint="cs"/>
          <w:rtl/>
          <w:lang w:bidi="fa-IR"/>
        </w:rPr>
        <w:t>ِ</w:t>
      </w:r>
      <w:r w:rsidRPr="00C3465B">
        <w:rPr>
          <w:rtl/>
          <w:lang w:bidi="fa-IR"/>
        </w:rPr>
        <w:t>نكار للمنكر</w:t>
      </w:r>
      <w:r>
        <w:rPr>
          <w:rtl/>
          <w:lang w:bidi="fa-IR"/>
        </w:rPr>
        <w:t>،</w:t>
      </w:r>
      <w:r w:rsidRPr="00C3465B">
        <w:rPr>
          <w:rtl/>
          <w:lang w:bidi="fa-IR"/>
        </w:rPr>
        <w:t xml:space="preserve"> كثير الاحتمال لشيخنا ولأولاده</w:t>
      </w:r>
      <w:r>
        <w:rPr>
          <w:rtl/>
          <w:lang w:bidi="fa-IR"/>
        </w:rPr>
        <w:t>،</w:t>
      </w:r>
      <w:r w:rsidRPr="00C3465B">
        <w:rPr>
          <w:rtl/>
          <w:lang w:bidi="fa-IR"/>
        </w:rPr>
        <w:t xml:space="preserve"> محبّا</w:t>
      </w:r>
      <w:r w:rsidR="00352DA3">
        <w:rPr>
          <w:rFonts w:hint="cs"/>
          <w:rtl/>
          <w:lang w:bidi="fa-IR"/>
        </w:rPr>
        <w:t>ً</w:t>
      </w:r>
      <w:r w:rsidRPr="00C3465B">
        <w:rPr>
          <w:rtl/>
          <w:lang w:bidi="fa-IR"/>
        </w:rPr>
        <w:t xml:space="preserve"> في الحديث وأهله</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وقال البرهان الحلبي</w:t>
      </w:r>
      <w:r>
        <w:rPr>
          <w:rtl/>
          <w:lang w:bidi="fa-IR"/>
        </w:rPr>
        <w:t>:</w:t>
      </w:r>
      <w:r w:rsidRPr="00C3465B">
        <w:rPr>
          <w:rtl/>
          <w:lang w:bidi="fa-IR"/>
        </w:rPr>
        <w:t xml:space="preserve"> إنّه كان من محاسن القاهرة.</w:t>
      </w:r>
    </w:p>
    <w:p w:rsidR="00A41E48" w:rsidRPr="00C3465B" w:rsidRDefault="00A41E48" w:rsidP="00A41E48">
      <w:pPr>
        <w:pStyle w:val="libNormal"/>
        <w:rPr>
          <w:rtl/>
          <w:lang w:bidi="fa-IR"/>
        </w:rPr>
      </w:pPr>
      <w:r w:rsidRPr="00C3465B">
        <w:rPr>
          <w:rtl/>
          <w:lang w:bidi="fa-IR"/>
        </w:rPr>
        <w:t>وقال التقيّ الفاسي</w:t>
      </w:r>
      <w:r>
        <w:rPr>
          <w:rtl/>
          <w:lang w:bidi="fa-IR"/>
        </w:rPr>
        <w:t>:</w:t>
      </w:r>
      <w:r w:rsidRPr="00C3465B">
        <w:rPr>
          <w:rtl/>
          <w:lang w:bidi="fa-IR"/>
        </w:rPr>
        <w:t xml:space="preserve"> كان كثير الحفظ للمتون والآثار</w:t>
      </w:r>
      <w:r>
        <w:rPr>
          <w:rtl/>
          <w:lang w:bidi="fa-IR"/>
        </w:rPr>
        <w:t>،</w:t>
      </w:r>
      <w:r w:rsidRPr="00C3465B">
        <w:rPr>
          <w:rtl/>
          <w:lang w:bidi="fa-IR"/>
        </w:rPr>
        <w:t xml:space="preserve"> صالحا</w:t>
      </w:r>
      <w:r w:rsidR="00B06F62">
        <w:rPr>
          <w:rFonts w:hint="cs"/>
          <w:rtl/>
          <w:lang w:bidi="fa-IR"/>
        </w:rPr>
        <w:t>ً</w:t>
      </w:r>
      <w:r w:rsidRPr="00C3465B">
        <w:rPr>
          <w:rtl/>
          <w:lang w:bidi="fa-IR"/>
        </w:rPr>
        <w:t xml:space="preserve"> خيّرا</w:t>
      </w:r>
      <w:r w:rsidR="00B06F62">
        <w:rPr>
          <w:rFonts w:hint="cs"/>
          <w:rtl/>
          <w:lang w:bidi="fa-IR"/>
        </w:rPr>
        <w:t>ً</w:t>
      </w:r>
      <w:r w:rsidRPr="00C3465B">
        <w:rPr>
          <w:rtl/>
          <w:lang w:bidi="fa-IR"/>
        </w:rPr>
        <w:t>.</w:t>
      </w:r>
    </w:p>
    <w:p w:rsidR="00A41E48" w:rsidRPr="00C3465B" w:rsidRDefault="00A41E48" w:rsidP="00A41E48">
      <w:pPr>
        <w:pStyle w:val="libNormal"/>
        <w:rPr>
          <w:rtl/>
          <w:lang w:bidi="fa-IR"/>
        </w:rPr>
      </w:pPr>
      <w:r w:rsidRPr="00C3465B">
        <w:rPr>
          <w:rtl/>
          <w:lang w:bidi="fa-IR"/>
        </w:rPr>
        <w:t>وقال الأقفهسي</w:t>
      </w:r>
      <w:r>
        <w:rPr>
          <w:rtl/>
          <w:lang w:bidi="fa-IR"/>
        </w:rPr>
        <w:t>:</w:t>
      </w:r>
      <w:r w:rsidRPr="00C3465B">
        <w:rPr>
          <w:rtl/>
          <w:lang w:bidi="fa-IR"/>
        </w:rPr>
        <w:t xml:space="preserve"> كان إماما</w:t>
      </w:r>
      <w:r w:rsidR="00107F65">
        <w:rPr>
          <w:rFonts w:hint="cs"/>
          <w:rtl/>
          <w:lang w:bidi="fa-IR"/>
        </w:rPr>
        <w:t>ً</w:t>
      </w:r>
      <w:r w:rsidRPr="00C3465B">
        <w:rPr>
          <w:rtl/>
          <w:lang w:bidi="fa-IR"/>
        </w:rPr>
        <w:t xml:space="preserve"> عالما</w:t>
      </w:r>
      <w:r w:rsidR="00AF5F2E">
        <w:rPr>
          <w:rFonts w:hint="cs"/>
          <w:rtl/>
          <w:lang w:bidi="fa-IR"/>
        </w:rPr>
        <w:t>ً</w:t>
      </w:r>
      <w:r w:rsidRPr="00C3465B">
        <w:rPr>
          <w:rtl/>
          <w:lang w:bidi="fa-IR"/>
        </w:rPr>
        <w:t xml:space="preserve"> حافظا</w:t>
      </w:r>
      <w:r w:rsidR="00AF5F2E">
        <w:rPr>
          <w:rFonts w:hint="cs"/>
          <w:rtl/>
          <w:lang w:bidi="fa-IR"/>
        </w:rPr>
        <w:t>ً</w:t>
      </w:r>
      <w:r w:rsidRPr="00C3465B">
        <w:rPr>
          <w:rtl/>
          <w:lang w:bidi="fa-IR"/>
        </w:rPr>
        <w:t xml:space="preserve"> زاهدا</w:t>
      </w:r>
      <w:r w:rsidR="00AF5F2E">
        <w:rPr>
          <w:rFonts w:hint="cs"/>
          <w:rtl/>
          <w:lang w:bidi="fa-IR"/>
        </w:rPr>
        <w:t>ً</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والثناء على دينه وزهده وورعه ونحو ذلك كثير جدّا</w:t>
      </w:r>
      <w:r w:rsidR="00095B25">
        <w:rPr>
          <w:rFonts w:hint="cs"/>
          <w:rtl/>
          <w:lang w:bidi="fa-IR"/>
        </w:rPr>
        <w:t>ً</w:t>
      </w:r>
      <w:r>
        <w:rPr>
          <w:rtl/>
          <w:lang w:bidi="fa-IR"/>
        </w:rPr>
        <w:t xml:space="preserve"> ..</w:t>
      </w:r>
      <w:r w:rsidRPr="00C3465B">
        <w:rPr>
          <w:rtl/>
          <w:lang w:bidi="fa-IR"/>
        </w:rPr>
        <w:t xml:space="preserve">. » </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وراجع أيضا</w:t>
      </w:r>
      <w:r w:rsidR="001D6DF4">
        <w:rPr>
          <w:rFonts w:hint="cs"/>
          <w:rtl/>
          <w:lang w:bidi="fa-IR"/>
        </w:rPr>
        <w:t>ً</w:t>
      </w:r>
      <w:r>
        <w:rPr>
          <w:rtl/>
          <w:lang w:bidi="fa-IR"/>
        </w:rPr>
        <w:t>:</w:t>
      </w:r>
      <w:r w:rsidRPr="00C3465B">
        <w:rPr>
          <w:rtl/>
          <w:lang w:bidi="fa-IR"/>
        </w:rPr>
        <w:t xml:space="preserve"> حسن المحاضرة 1 / 362</w:t>
      </w:r>
      <w:r>
        <w:rPr>
          <w:rtl/>
          <w:lang w:bidi="fa-IR"/>
        </w:rPr>
        <w:t>،</w:t>
      </w:r>
      <w:r w:rsidRPr="00C3465B">
        <w:rPr>
          <w:rtl/>
          <w:lang w:bidi="fa-IR"/>
        </w:rPr>
        <w:t xml:space="preserve"> طبقات الحفّاظ</w:t>
      </w:r>
      <w:r>
        <w:rPr>
          <w:rtl/>
          <w:lang w:bidi="fa-IR"/>
        </w:rPr>
        <w:t>:</w:t>
      </w:r>
      <w:r w:rsidRPr="00C3465B">
        <w:rPr>
          <w:rtl/>
          <w:lang w:bidi="fa-IR"/>
        </w:rPr>
        <w:t xml:space="preserve"> 541</w:t>
      </w:r>
      <w:r>
        <w:rPr>
          <w:rtl/>
          <w:lang w:bidi="fa-IR"/>
        </w:rPr>
        <w:t>،</w:t>
      </w:r>
      <w:r w:rsidRPr="00C3465B">
        <w:rPr>
          <w:rtl/>
          <w:lang w:bidi="fa-IR"/>
        </w:rPr>
        <w:t xml:space="preserve"> البدر الطالع 1 / 44.</w:t>
      </w:r>
    </w:p>
    <w:p w:rsidR="00A41E48" w:rsidRDefault="00A41E48" w:rsidP="00A41E48">
      <w:pPr>
        <w:pStyle w:val="libCenterBold1"/>
        <w:rPr>
          <w:rtl/>
          <w:lang w:bidi="fa-IR"/>
        </w:rPr>
      </w:pPr>
      <w:r w:rsidRPr="00C3465B">
        <w:rPr>
          <w:rtl/>
          <w:lang w:bidi="fa-IR"/>
        </w:rPr>
        <w:t>(12)</w:t>
      </w:r>
    </w:p>
    <w:p w:rsidR="0043598D" w:rsidRDefault="00A41E48" w:rsidP="00A41E48">
      <w:pPr>
        <w:pStyle w:val="Heading3Center"/>
        <w:rPr>
          <w:rtl/>
          <w:lang w:bidi="fa-IR"/>
        </w:rPr>
      </w:pPr>
      <w:bookmarkStart w:id="1329" w:name="_Toc320549668"/>
      <w:bookmarkStart w:id="1330" w:name="_Toc408483476"/>
      <w:bookmarkStart w:id="1331" w:name="_Toc95570975"/>
      <w:r w:rsidRPr="00C3465B">
        <w:rPr>
          <w:rtl/>
          <w:lang w:bidi="fa-IR"/>
        </w:rPr>
        <w:t>ابن حجر العسقلاني</w:t>
      </w:r>
      <w:bookmarkEnd w:id="1329"/>
      <w:bookmarkEnd w:id="1330"/>
      <w:bookmarkEnd w:id="1331"/>
    </w:p>
    <w:p w:rsidR="00A41E48" w:rsidRPr="00C3465B" w:rsidRDefault="00A41E48" w:rsidP="00A41E48">
      <w:pPr>
        <w:pStyle w:val="libNormal"/>
        <w:rPr>
          <w:rtl/>
          <w:lang w:bidi="fa-IR"/>
        </w:rPr>
      </w:pPr>
      <w:r w:rsidRPr="00C3465B">
        <w:rPr>
          <w:rtl/>
          <w:lang w:bidi="fa-IR"/>
        </w:rPr>
        <w:t>واقتفى الحافظ ابن حجر العسقلاني</w:t>
      </w:r>
      <w:r>
        <w:rPr>
          <w:rtl/>
          <w:lang w:bidi="fa-IR"/>
        </w:rPr>
        <w:t xml:space="preserve"> - </w:t>
      </w:r>
      <w:r w:rsidRPr="00C3465B">
        <w:rPr>
          <w:rtl/>
          <w:lang w:bidi="fa-IR"/>
        </w:rPr>
        <w:t>المتوفّى سنة 852 ه‍</w:t>
      </w:r>
      <w:r>
        <w:rPr>
          <w:rtl/>
          <w:lang w:bidi="fa-IR"/>
        </w:rPr>
        <w:t xml:space="preserve"> - </w:t>
      </w:r>
      <w:r w:rsidRPr="00C3465B">
        <w:rPr>
          <w:rtl/>
          <w:lang w:bidi="fa-IR"/>
        </w:rPr>
        <w:t>أثر الحافظ</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مجمع الزوائد 9 / 53.</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الضوء اللامع 5 / 200.</w:t>
      </w:r>
    </w:p>
    <w:p w:rsidR="00A41E48" w:rsidRDefault="00A41E48" w:rsidP="00A41E48">
      <w:pPr>
        <w:pStyle w:val="libNormal"/>
        <w:rPr>
          <w:rtl/>
          <w:lang w:bidi="fa-IR"/>
        </w:rPr>
      </w:pPr>
      <w:r>
        <w:rPr>
          <w:rtl/>
          <w:lang w:bidi="fa-IR"/>
        </w:rPr>
        <w:br w:type="page"/>
      </w:r>
    </w:p>
    <w:p w:rsidR="0043598D" w:rsidRDefault="00A41E48" w:rsidP="00A41E48">
      <w:pPr>
        <w:pStyle w:val="libNormal0"/>
        <w:rPr>
          <w:rtl/>
        </w:rPr>
      </w:pPr>
      <w:r w:rsidRPr="00C3465B">
        <w:rPr>
          <w:rtl/>
          <w:lang w:bidi="fa-IR"/>
        </w:rPr>
        <w:lastRenderedPageBreak/>
        <w:t>الذهبي</w:t>
      </w:r>
      <w:r>
        <w:rPr>
          <w:rtl/>
          <w:lang w:bidi="fa-IR"/>
        </w:rPr>
        <w:t>،</w:t>
      </w:r>
      <w:r w:rsidRPr="00C3465B">
        <w:rPr>
          <w:rtl/>
          <w:lang w:bidi="fa-IR"/>
        </w:rPr>
        <w:t xml:space="preserve"> فأبطل الحديث في غير موضع.</w:t>
      </w:r>
      <w:r>
        <w:rPr>
          <w:rFonts w:hint="cs"/>
          <w:rtl/>
          <w:lang w:bidi="fa-IR"/>
        </w:rPr>
        <w:t xml:space="preserve"> </w:t>
      </w:r>
      <w:r w:rsidRPr="00C3465B">
        <w:rPr>
          <w:rtl/>
        </w:rPr>
        <w:t>فقال بترجمة أحمد بن صليح</w:t>
      </w:r>
      <w:r>
        <w:rPr>
          <w:rtl/>
        </w:rPr>
        <w:t>:</w:t>
      </w:r>
    </w:p>
    <w:p w:rsidR="00A41E48" w:rsidRPr="00C3465B" w:rsidRDefault="00A41E48" w:rsidP="00A41E48">
      <w:pPr>
        <w:pStyle w:val="libNormal"/>
        <w:rPr>
          <w:rtl/>
          <w:lang w:bidi="fa-IR"/>
        </w:rPr>
      </w:pPr>
      <w:r w:rsidRPr="00C3465B">
        <w:rPr>
          <w:rtl/>
        </w:rPr>
        <w:t>« أحمد بن صليح</w:t>
      </w:r>
      <w:r>
        <w:rPr>
          <w:rtl/>
        </w:rPr>
        <w:t>،</w:t>
      </w:r>
      <w:r w:rsidRPr="00C3465B">
        <w:rPr>
          <w:rtl/>
        </w:rPr>
        <w:t xml:space="preserve"> عن ذي النون المصري</w:t>
      </w:r>
      <w:r>
        <w:rPr>
          <w:rtl/>
        </w:rPr>
        <w:t>،</w:t>
      </w:r>
      <w:r w:rsidRPr="00C3465B">
        <w:rPr>
          <w:rtl/>
        </w:rPr>
        <w:t xml:space="preserve"> عن مالك</w:t>
      </w:r>
      <w:r>
        <w:rPr>
          <w:rtl/>
        </w:rPr>
        <w:t>،</w:t>
      </w:r>
      <w:r w:rsidRPr="00C3465B">
        <w:rPr>
          <w:rtl/>
        </w:rPr>
        <w:t xml:space="preserve"> عن نافع</w:t>
      </w:r>
      <w:r>
        <w:rPr>
          <w:rtl/>
        </w:rPr>
        <w:t>،</w:t>
      </w:r>
      <w:r w:rsidRPr="00C3465B">
        <w:rPr>
          <w:rtl/>
        </w:rPr>
        <w:t xml:space="preserve"> عن ابن عمر رضي الله عنهما بحديث</w:t>
      </w:r>
      <w:r>
        <w:rPr>
          <w:rtl/>
        </w:rPr>
        <w:t xml:space="preserve">: </w:t>
      </w:r>
      <w:r w:rsidRPr="00C3465B">
        <w:rPr>
          <w:rtl/>
        </w:rPr>
        <w:t>اقتدوا باللذين من بعدي أبي بكر وعمر.</w:t>
      </w:r>
      <w:r>
        <w:rPr>
          <w:rFonts w:hint="cs"/>
          <w:rtl/>
        </w:rPr>
        <w:t xml:space="preserve"> </w:t>
      </w:r>
      <w:r w:rsidRPr="00C3465B">
        <w:rPr>
          <w:rtl/>
          <w:lang w:bidi="fa-IR"/>
        </w:rPr>
        <w:t xml:space="preserve">وهذا غلط. وأحمد لا يعتمد عليه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وقال بترجمة غلام خليل بعد كلام الذهبي</w:t>
      </w:r>
      <w:r>
        <w:rPr>
          <w:rtl/>
          <w:lang w:bidi="fa-IR"/>
        </w:rPr>
        <w:t>:</w:t>
      </w:r>
      <w:r w:rsidRPr="00C3465B">
        <w:rPr>
          <w:rtl/>
          <w:lang w:bidi="fa-IR"/>
        </w:rPr>
        <w:t xml:space="preserve"> « وقال الحاكم</w:t>
      </w:r>
      <w:r>
        <w:rPr>
          <w:rtl/>
          <w:lang w:bidi="fa-IR"/>
        </w:rPr>
        <w:t>:</w:t>
      </w:r>
      <w:r w:rsidRPr="00C3465B">
        <w:rPr>
          <w:rtl/>
          <w:lang w:bidi="fa-IR"/>
        </w:rPr>
        <w:t xml:space="preserve"> سمعت الشيخ أبا بكر ابن إسحاق يقول</w:t>
      </w:r>
      <w:r>
        <w:rPr>
          <w:rtl/>
          <w:lang w:bidi="fa-IR"/>
        </w:rPr>
        <w:t>:</w:t>
      </w:r>
      <w:r w:rsidRPr="00C3465B">
        <w:rPr>
          <w:rtl/>
          <w:lang w:bidi="fa-IR"/>
        </w:rPr>
        <w:t xml:space="preserve"> أحمد بن محمد بن غالب ممّن لا أشكّ في كذبه.</w:t>
      </w:r>
    </w:p>
    <w:p w:rsidR="00A41E48" w:rsidRPr="00C3465B" w:rsidRDefault="00A41E48" w:rsidP="00A41E48">
      <w:pPr>
        <w:pStyle w:val="libNormal"/>
        <w:rPr>
          <w:rtl/>
          <w:lang w:bidi="fa-IR"/>
        </w:rPr>
      </w:pPr>
      <w:r w:rsidRPr="00C3465B">
        <w:rPr>
          <w:rtl/>
          <w:lang w:bidi="fa-IR"/>
        </w:rPr>
        <w:t>وقال أبو أحمد الحاكم</w:t>
      </w:r>
      <w:r>
        <w:rPr>
          <w:rtl/>
          <w:lang w:bidi="fa-IR"/>
        </w:rPr>
        <w:t>:</w:t>
      </w:r>
      <w:r w:rsidRPr="00C3465B">
        <w:rPr>
          <w:rtl/>
          <w:lang w:bidi="fa-IR"/>
        </w:rPr>
        <w:t xml:space="preserve"> أحاديثه كثيرة لا تحصى كثرة</w:t>
      </w:r>
      <w:r w:rsidR="0023537D">
        <w:rPr>
          <w:rFonts w:hint="cs"/>
          <w:rtl/>
          <w:lang w:bidi="fa-IR"/>
        </w:rPr>
        <w:t>ً</w:t>
      </w:r>
      <w:r>
        <w:rPr>
          <w:rtl/>
          <w:lang w:bidi="fa-IR"/>
        </w:rPr>
        <w:t>،</w:t>
      </w:r>
      <w:r w:rsidRPr="00C3465B">
        <w:rPr>
          <w:rtl/>
          <w:lang w:bidi="fa-IR"/>
        </w:rPr>
        <w:t xml:space="preserve"> وهو بيّن الأمر في الضّعف.</w:t>
      </w:r>
    </w:p>
    <w:p w:rsidR="00A41E48" w:rsidRPr="00C3465B" w:rsidRDefault="00A41E48" w:rsidP="00A41E48">
      <w:pPr>
        <w:pStyle w:val="libNormal"/>
        <w:rPr>
          <w:rtl/>
          <w:lang w:bidi="fa-IR"/>
        </w:rPr>
      </w:pPr>
      <w:r w:rsidRPr="00C3465B">
        <w:rPr>
          <w:rtl/>
          <w:lang w:bidi="fa-IR"/>
        </w:rPr>
        <w:t>وقال أبو داود</w:t>
      </w:r>
      <w:r>
        <w:rPr>
          <w:rtl/>
          <w:lang w:bidi="fa-IR"/>
        </w:rPr>
        <w:t>:</w:t>
      </w:r>
      <w:r w:rsidRPr="00C3465B">
        <w:rPr>
          <w:rtl/>
          <w:lang w:bidi="fa-IR"/>
        </w:rPr>
        <w:t xml:space="preserve"> قد عرض عليّ</w:t>
      </w:r>
      <w:r w:rsidR="00113054">
        <w:rPr>
          <w:rFonts w:hint="cs"/>
          <w:rtl/>
          <w:lang w:bidi="fa-IR"/>
        </w:rPr>
        <w:t>َ</w:t>
      </w:r>
      <w:r w:rsidRPr="00C3465B">
        <w:rPr>
          <w:rtl/>
          <w:lang w:bidi="fa-IR"/>
        </w:rPr>
        <w:t xml:space="preserve"> من حديثه فنظرت في أربعمائة حديث أسانيدها ومتونها كذب كلّها. وروى عن جماعة</w:t>
      </w:r>
      <w:r w:rsidR="00665BD4">
        <w:rPr>
          <w:rFonts w:hint="cs"/>
          <w:rtl/>
          <w:lang w:bidi="fa-IR"/>
        </w:rPr>
        <w:t>ٍ</w:t>
      </w:r>
      <w:r w:rsidRPr="00C3465B">
        <w:rPr>
          <w:rtl/>
          <w:lang w:bidi="fa-IR"/>
        </w:rPr>
        <w:t xml:space="preserve"> من الثقات أحاديث موضوعة على ما ذكره لنا القاضي أحمد بن كامل</w:t>
      </w:r>
      <w:r>
        <w:rPr>
          <w:rtl/>
          <w:lang w:bidi="fa-IR"/>
        </w:rPr>
        <w:t>،</w:t>
      </w:r>
      <w:r w:rsidRPr="00C3465B">
        <w:rPr>
          <w:rtl/>
          <w:lang w:bidi="fa-IR"/>
        </w:rPr>
        <w:t xml:space="preserve"> مع زهده وورعه. ونعوذ بالله من ورع يقيم صاحبه ذلك المقام » </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وأضاف إلى كلام الذهبي بترجمة محمد العمري</w:t>
      </w:r>
      <w:r>
        <w:rPr>
          <w:rtl/>
          <w:lang w:bidi="fa-IR"/>
        </w:rPr>
        <w:t>:</w:t>
      </w:r>
      <w:r w:rsidRPr="00C3465B">
        <w:rPr>
          <w:rtl/>
          <w:lang w:bidi="fa-IR"/>
        </w:rPr>
        <w:t xml:space="preserve"> « وقال العقيلي بعد تخريجه</w:t>
      </w:r>
      <w:r>
        <w:rPr>
          <w:rtl/>
          <w:lang w:bidi="fa-IR"/>
        </w:rPr>
        <w:t>:</w:t>
      </w:r>
      <w:r w:rsidRPr="00C3465B">
        <w:rPr>
          <w:rtl/>
          <w:lang w:bidi="fa-IR"/>
        </w:rPr>
        <w:t xml:space="preserve"> هذا حديث منكر لا أصل له. وأخرجه الدار قطني من رواية أحمد الخليلي البصري بسنده وساق بسند</w:t>
      </w:r>
      <w:r w:rsidR="00665BD4">
        <w:rPr>
          <w:rFonts w:hint="cs"/>
          <w:rtl/>
          <w:lang w:bidi="fa-IR"/>
        </w:rPr>
        <w:t>ٍ</w:t>
      </w:r>
      <w:r w:rsidRPr="00C3465B">
        <w:rPr>
          <w:rtl/>
          <w:lang w:bidi="fa-IR"/>
        </w:rPr>
        <w:t xml:space="preserve"> كذلك ثم قال</w:t>
      </w:r>
      <w:r>
        <w:rPr>
          <w:rtl/>
          <w:lang w:bidi="fa-IR"/>
        </w:rPr>
        <w:t>:</w:t>
      </w:r>
      <w:r w:rsidRPr="00C3465B">
        <w:rPr>
          <w:rtl/>
          <w:lang w:bidi="fa-IR"/>
        </w:rPr>
        <w:t xml:space="preserve"> لا يثبت</w:t>
      </w:r>
      <w:r>
        <w:rPr>
          <w:rtl/>
          <w:lang w:bidi="fa-IR"/>
        </w:rPr>
        <w:t>،</w:t>
      </w:r>
      <w:r w:rsidRPr="00C3465B">
        <w:rPr>
          <w:rtl/>
          <w:lang w:bidi="fa-IR"/>
        </w:rPr>
        <w:t xml:space="preserve"> والعمري هذا ضعيف » </w:t>
      </w:r>
      <w:r w:rsidRPr="00BE597A">
        <w:rPr>
          <w:rStyle w:val="libFootnotenumChar"/>
          <w:rtl/>
        </w:rPr>
        <w:t>(3)</w:t>
      </w:r>
      <w:r>
        <w:rPr>
          <w:rtl/>
          <w:lang w:bidi="fa-IR"/>
        </w:rPr>
        <w:t>.</w:t>
      </w:r>
    </w:p>
    <w:p w:rsidR="0043598D" w:rsidRDefault="00A41E48" w:rsidP="00A41E48">
      <w:pPr>
        <w:pStyle w:val="libBold1"/>
        <w:rPr>
          <w:rtl/>
          <w:lang w:bidi="fa-IR"/>
        </w:rPr>
      </w:pPr>
      <w:r w:rsidRPr="00C3465B">
        <w:rPr>
          <w:rtl/>
          <w:lang w:bidi="fa-IR"/>
        </w:rPr>
        <w:t>ترجمته</w:t>
      </w:r>
      <w:r>
        <w:rPr>
          <w:rtl/>
          <w:lang w:bidi="fa-IR"/>
        </w:rPr>
        <w:t>:</w:t>
      </w:r>
    </w:p>
    <w:p w:rsidR="00A41E48" w:rsidRPr="00C3465B" w:rsidRDefault="00A41E48" w:rsidP="00A41E48">
      <w:pPr>
        <w:pStyle w:val="libNormal"/>
        <w:rPr>
          <w:rtl/>
          <w:lang w:bidi="fa-IR"/>
        </w:rPr>
      </w:pPr>
      <w:r w:rsidRPr="00C3465B">
        <w:rPr>
          <w:rtl/>
          <w:lang w:bidi="fa-IR"/>
        </w:rPr>
        <w:t>وابن حجر العسقلاني حافظهم على الإ</w:t>
      </w:r>
      <w:r w:rsidR="00907BCE">
        <w:rPr>
          <w:rFonts w:hint="cs"/>
          <w:rtl/>
          <w:lang w:bidi="fa-IR"/>
        </w:rPr>
        <w:t>ِ</w:t>
      </w:r>
      <w:r w:rsidRPr="00C3465B">
        <w:rPr>
          <w:rtl/>
          <w:lang w:bidi="fa-IR"/>
        </w:rPr>
        <w:t>طلاق</w:t>
      </w:r>
      <w:r>
        <w:rPr>
          <w:rtl/>
          <w:lang w:bidi="fa-IR"/>
        </w:rPr>
        <w:t>،</w:t>
      </w:r>
      <w:r w:rsidRPr="00C3465B">
        <w:rPr>
          <w:rtl/>
          <w:lang w:bidi="fa-IR"/>
        </w:rPr>
        <w:t xml:space="preserve"> وشيخ الإ</w:t>
      </w:r>
      <w:r w:rsidR="002566D7">
        <w:rPr>
          <w:rFonts w:hint="cs"/>
          <w:rtl/>
          <w:lang w:bidi="fa-IR"/>
        </w:rPr>
        <w:t>ِ</w:t>
      </w:r>
      <w:r w:rsidRPr="00C3465B">
        <w:rPr>
          <w:rtl/>
          <w:lang w:bidi="fa-IR"/>
        </w:rPr>
        <w:t>سلام عندهم في جميع الآفاق</w:t>
      </w:r>
      <w:r>
        <w:rPr>
          <w:rtl/>
          <w:lang w:bidi="fa-IR"/>
        </w:rPr>
        <w:t>،</w:t>
      </w:r>
      <w:r w:rsidRPr="00C3465B">
        <w:rPr>
          <w:rtl/>
          <w:lang w:bidi="fa-IR"/>
        </w:rPr>
        <w:t xml:space="preserve"> إليه المرجع في التاريخ والحديث والرجال</w:t>
      </w:r>
      <w:r>
        <w:rPr>
          <w:rtl/>
          <w:lang w:bidi="fa-IR"/>
        </w:rPr>
        <w:t>،</w:t>
      </w:r>
      <w:r w:rsidRPr="00C3465B">
        <w:rPr>
          <w:rtl/>
          <w:lang w:bidi="fa-IR"/>
        </w:rPr>
        <w:t xml:space="preserve"> وعلى كتبه المعوّ</w:t>
      </w:r>
      <w:r w:rsidR="002566D7">
        <w:rPr>
          <w:rFonts w:hint="cs"/>
          <w:rtl/>
          <w:lang w:bidi="fa-IR"/>
        </w:rPr>
        <w:t>َ</w:t>
      </w:r>
      <w:r w:rsidRPr="00C3465B">
        <w:rPr>
          <w:rtl/>
          <w:lang w:bidi="fa-IR"/>
        </w:rPr>
        <w:t>ل في جميع العلوم</w:t>
      </w:r>
      <w:r>
        <w:rPr>
          <w:rtl/>
          <w:lang w:bidi="fa-IR"/>
        </w:rPr>
        <w:t xml:space="preserve"> ..</w:t>
      </w:r>
      <w:r w:rsidRPr="00C3465B">
        <w:rPr>
          <w:rtl/>
          <w:lang w:bidi="fa-IR"/>
        </w:rPr>
        <w:t>. قال الحافظ السيوطي</w:t>
      </w:r>
      <w:r>
        <w:rPr>
          <w:rtl/>
          <w:lang w:bidi="fa-IR"/>
        </w:rPr>
        <w:t>:</w:t>
      </w:r>
    </w:p>
    <w:p w:rsidR="00A41E48" w:rsidRPr="00C3465B" w:rsidRDefault="00A41E48" w:rsidP="00A41E48">
      <w:pPr>
        <w:pStyle w:val="libNormal"/>
        <w:rPr>
          <w:rtl/>
          <w:lang w:bidi="fa-IR"/>
        </w:rPr>
      </w:pPr>
      <w:r w:rsidRPr="00C3465B">
        <w:rPr>
          <w:rtl/>
          <w:lang w:bidi="fa-IR"/>
        </w:rPr>
        <w:t>« الإمام الحافظ في زمانه</w:t>
      </w:r>
      <w:r>
        <w:rPr>
          <w:rtl/>
          <w:lang w:bidi="fa-IR"/>
        </w:rPr>
        <w:t>،</w:t>
      </w:r>
      <w:r w:rsidRPr="00C3465B">
        <w:rPr>
          <w:rtl/>
          <w:lang w:bidi="fa-IR"/>
        </w:rPr>
        <w:t xml:space="preserve"> قاضي القضاة</w:t>
      </w:r>
      <w:r>
        <w:rPr>
          <w:rtl/>
          <w:lang w:bidi="fa-IR"/>
        </w:rPr>
        <w:t>،</w:t>
      </w:r>
      <w:r w:rsidRPr="00C3465B">
        <w:rPr>
          <w:rtl/>
          <w:lang w:bidi="fa-IR"/>
        </w:rPr>
        <w:t xml:space="preserve"> انتهت إليه الرحلة والرياسة في</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لسان الميزان 1 / 188.</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لسان الميزان 1 / 272.</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لسان الميزان 5 / 237.</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الحديث في الدنيا بأسرها</w:t>
      </w:r>
      <w:r>
        <w:rPr>
          <w:rtl/>
          <w:lang w:bidi="fa-IR"/>
        </w:rPr>
        <w:t>،</w:t>
      </w:r>
      <w:r w:rsidRPr="00C3465B">
        <w:rPr>
          <w:rtl/>
          <w:lang w:bidi="fa-IR"/>
        </w:rPr>
        <w:t xml:space="preserve"> لم يكن في عصره حافظ سواه. وألّف كتبا</w:t>
      </w:r>
      <w:r w:rsidR="00F21465">
        <w:rPr>
          <w:rFonts w:hint="cs"/>
          <w:rtl/>
          <w:lang w:bidi="fa-IR"/>
        </w:rPr>
        <w:t>ً</w:t>
      </w:r>
      <w:r w:rsidRPr="00C3465B">
        <w:rPr>
          <w:rtl/>
          <w:lang w:bidi="fa-IR"/>
        </w:rPr>
        <w:t xml:space="preserve"> كثيرة كشرح البخاري</w:t>
      </w:r>
      <w:r>
        <w:rPr>
          <w:rtl/>
          <w:lang w:bidi="fa-IR"/>
        </w:rPr>
        <w:t>،</w:t>
      </w:r>
      <w:r w:rsidRPr="00C3465B">
        <w:rPr>
          <w:rtl/>
          <w:lang w:bidi="fa-IR"/>
        </w:rPr>
        <w:t xml:space="preserve"> وتعليق التعليق</w:t>
      </w:r>
      <w:r>
        <w:rPr>
          <w:rtl/>
          <w:lang w:bidi="fa-IR"/>
        </w:rPr>
        <w:t>،</w:t>
      </w:r>
      <w:r w:rsidRPr="00C3465B">
        <w:rPr>
          <w:rtl/>
          <w:lang w:bidi="fa-IR"/>
        </w:rPr>
        <w:t xml:space="preserve"> وتهذيب التهذيب</w:t>
      </w:r>
      <w:r>
        <w:rPr>
          <w:rtl/>
          <w:lang w:bidi="fa-IR"/>
        </w:rPr>
        <w:t>،</w:t>
      </w:r>
      <w:r w:rsidRPr="00C3465B">
        <w:rPr>
          <w:rtl/>
          <w:lang w:bidi="fa-IR"/>
        </w:rPr>
        <w:t xml:space="preserve"> وتقريب التهذيب</w:t>
      </w:r>
      <w:r>
        <w:rPr>
          <w:rtl/>
          <w:lang w:bidi="fa-IR"/>
        </w:rPr>
        <w:t>،</w:t>
      </w:r>
      <w:r w:rsidRPr="00C3465B">
        <w:rPr>
          <w:rtl/>
          <w:lang w:bidi="fa-IR"/>
        </w:rPr>
        <w:t xml:space="preserve"> ولسان الميزان</w:t>
      </w:r>
      <w:r>
        <w:rPr>
          <w:rtl/>
          <w:lang w:bidi="fa-IR"/>
        </w:rPr>
        <w:t>،</w:t>
      </w:r>
      <w:r w:rsidRPr="00C3465B">
        <w:rPr>
          <w:rtl/>
          <w:lang w:bidi="fa-IR"/>
        </w:rPr>
        <w:t xml:space="preserve"> والإ</w:t>
      </w:r>
      <w:r w:rsidR="00EE0F22">
        <w:rPr>
          <w:rFonts w:hint="cs"/>
          <w:rtl/>
          <w:lang w:bidi="fa-IR"/>
        </w:rPr>
        <w:t>ِ</w:t>
      </w:r>
      <w:r w:rsidRPr="00C3465B">
        <w:rPr>
          <w:rtl/>
          <w:lang w:bidi="fa-IR"/>
        </w:rPr>
        <w:t>صابة في الصحابة</w:t>
      </w:r>
      <w:r>
        <w:rPr>
          <w:rtl/>
          <w:lang w:bidi="fa-IR"/>
        </w:rPr>
        <w:t>،</w:t>
      </w:r>
      <w:r w:rsidRPr="00C3465B">
        <w:rPr>
          <w:rtl/>
          <w:lang w:bidi="fa-IR"/>
        </w:rPr>
        <w:t xml:space="preserve"> ونكت ابن الصلاح</w:t>
      </w:r>
      <w:r>
        <w:rPr>
          <w:rtl/>
          <w:lang w:bidi="fa-IR"/>
        </w:rPr>
        <w:t>،</w:t>
      </w:r>
      <w:r w:rsidRPr="00C3465B">
        <w:rPr>
          <w:rtl/>
          <w:lang w:bidi="fa-IR"/>
        </w:rPr>
        <w:t xml:space="preserve"> ورجال الأربعة وشرحها</w:t>
      </w:r>
      <w:r>
        <w:rPr>
          <w:rtl/>
          <w:lang w:bidi="fa-IR"/>
        </w:rPr>
        <w:t>،</w:t>
      </w:r>
      <w:r w:rsidRPr="00C3465B">
        <w:rPr>
          <w:rtl/>
          <w:lang w:bidi="fa-IR"/>
        </w:rPr>
        <w:t xml:space="preserve"> والألقاب</w:t>
      </w:r>
      <w:r>
        <w:rPr>
          <w:rtl/>
          <w:lang w:bidi="fa-IR"/>
        </w:rPr>
        <w:t xml:space="preserve"> ..</w:t>
      </w:r>
      <w:r w:rsidRPr="00C3465B">
        <w:rPr>
          <w:rtl/>
          <w:lang w:bidi="fa-IR"/>
        </w:rPr>
        <w:t xml:space="preserve">.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وهكذا و</w:t>
      </w:r>
      <w:r w:rsidR="007A2D4C">
        <w:rPr>
          <w:rFonts w:hint="cs"/>
          <w:rtl/>
          <w:lang w:bidi="fa-IR"/>
        </w:rPr>
        <w:t>ُ</w:t>
      </w:r>
      <w:r w:rsidRPr="00C3465B">
        <w:rPr>
          <w:rtl/>
          <w:lang w:bidi="fa-IR"/>
        </w:rPr>
        <w:t>صف في كلّ كتاب توجد فيه ترجمة له</w:t>
      </w:r>
      <w:r>
        <w:rPr>
          <w:rtl/>
          <w:lang w:bidi="fa-IR"/>
        </w:rPr>
        <w:t xml:space="preserve"> ..</w:t>
      </w:r>
      <w:r w:rsidRPr="00C3465B">
        <w:rPr>
          <w:rtl/>
          <w:lang w:bidi="fa-IR"/>
        </w:rPr>
        <w:t>. فراجع</w:t>
      </w:r>
      <w:r>
        <w:rPr>
          <w:rtl/>
          <w:lang w:bidi="fa-IR"/>
        </w:rPr>
        <w:t>:</w:t>
      </w:r>
      <w:r w:rsidRPr="00C3465B">
        <w:rPr>
          <w:rtl/>
          <w:lang w:bidi="fa-IR"/>
        </w:rPr>
        <w:t xml:space="preserve"> البدر الطالع 1 / 87</w:t>
      </w:r>
      <w:r>
        <w:rPr>
          <w:rtl/>
          <w:lang w:bidi="fa-IR"/>
        </w:rPr>
        <w:t>،</w:t>
      </w:r>
      <w:r w:rsidRPr="00C3465B">
        <w:rPr>
          <w:rtl/>
          <w:lang w:bidi="fa-IR"/>
        </w:rPr>
        <w:t xml:space="preserve"> الضوء اللامع 2 / 36</w:t>
      </w:r>
      <w:r>
        <w:rPr>
          <w:rtl/>
          <w:lang w:bidi="fa-IR"/>
        </w:rPr>
        <w:t>،</w:t>
      </w:r>
      <w:r w:rsidRPr="00C3465B">
        <w:rPr>
          <w:rtl/>
          <w:lang w:bidi="fa-IR"/>
        </w:rPr>
        <w:t xml:space="preserve"> شذرات الذهب 8 / 270</w:t>
      </w:r>
      <w:r>
        <w:rPr>
          <w:rtl/>
          <w:lang w:bidi="fa-IR"/>
        </w:rPr>
        <w:t>،</w:t>
      </w:r>
      <w:r w:rsidRPr="00C3465B">
        <w:rPr>
          <w:rtl/>
          <w:lang w:bidi="fa-IR"/>
        </w:rPr>
        <w:t xml:space="preserve"> ذيل رفع الإ</w:t>
      </w:r>
      <w:r w:rsidR="00BB3362">
        <w:rPr>
          <w:rFonts w:hint="cs"/>
          <w:rtl/>
          <w:lang w:bidi="fa-IR"/>
        </w:rPr>
        <w:t>ِ</w:t>
      </w:r>
      <w:r w:rsidRPr="00C3465B">
        <w:rPr>
          <w:rtl/>
          <w:lang w:bidi="fa-IR"/>
        </w:rPr>
        <w:t>صر</w:t>
      </w:r>
      <w:r>
        <w:rPr>
          <w:rtl/>
          <w:lang w:bidi="fa-IR"/>
        </w:rPr>
        <w:t>:</w:t>
      </w:r>
      <w:r>
        <w:rPr>
          <w:rFonts w:hint="cs"/>
          <w:rtl/>
          <w:lang w:bidi="fa-IR"/>
        </w:rPr>
        <w:t xml:space="preserve"> </w:t>
      </w:r>
      <w:r w:rsidRPr="00C3465B">
        <w:rPr>
          <w:rtl/>
          <w:lang w:bidi="fa-IR"/>
        </w:rPr>
        <w:t>89</w:t>
      </w:r>
      <w:r>
        <w:rPr>
          <w:rtl/>
          <w:lang w:bidi="fa-IR"/>
        </w:rPr>
        <w:t>،</w:t>
      </w:r>
      <w:r w:rsidRPr="00C3465B">
        <w:rPr>
          <w:rtl/>
          <w:lang w:bidi="fa-IR"/>
        </w:rPr>
        <w:t xml:space="preserve"> ذيل تذكرة الحفّاظ</w:t>
      </w:r>
      <w:r>
        <w:rPr>
          <w:rtl/>
          <w:lang w:bidi="fa-IR"/>
        </w:rPr>
        <w:t>:</w:t>
      </w:r>
      <w:r w:rsidRPr="00C3465B">
        <w:rPr>
          <w:rtl/>
          <w:lang w:bidi="fa-IR"/>
        </w:rPr>
        <w:t xml:space="preserve"> 380.</w:t>
      </w:r>
    </w:p>
    <w:p w:rsidR="00A41E48" w:rsidRDefault="00A41E48" w:rsidP="00A41E48">
      <w:pPr>
        <w:pStyle w:val="libCenterBold1"/>
        <w:rPr>
          <w:rtl/>
          <w:lang w:bidi="fa-IR"/>
        </w:rPr>
      </w:pPr>
      <w:r w:rsidRPr="00C3465B">
        <w:rPr>
          <w:rtl/>
          <w:lang w:bidi="fa-IR"/>
        </w:rPr>
        <w:t>(13)</w:t>
      </w:r>
    </w:p>
    <w:p w:rsidR="0043598D" w:rsidRDefault="00A41E48" w:rsidP="00A41E48">
      <w:pPr>
        <w:pStyle w:val="Heading3Center"/>
        <w:rPr>
          <w:rtl/>
          <w:lang w:bidi="fa-IR"/>
        </w:rPr>
      </w:pPr>
      <w:bookmarkStart w:id="1332" w:name="_Toc320549669"/>
      <w:bookmarkStart w:id="1333" w:name="_Toc408483477"/>
      <w:bookmarkStart w:id="1334" w:name="_Toc95570976"/>
      <w:r w:rsidRPr="00C3465B">
        <w:rPr>
          <w:rtl/>
          <w:lang w:bidi="fa-IR"/>
        </w:rPr>
        <w:t>شيخ الإ</w:t>
      </w:r>
      <w:r w:rsidR="001C424B">
        <w:rPr>
          <w:rFonts w:hint="cs"/>
          <w:rtl/>
          <w:lang w:bidi="fa-IR"/>
        </w:rPr>
        <w:t>ِ</w:t>
      </w:r>
      <w:r w:rsidRPr="00C3465B">
        <w:rPr>
          <w:rtl/>
          <w:lang w:bidi="fa-IR"/>
        </w:rPr>
        <w:t>سلام الهروي</w:t>
      </w:r>
      <w:bookmarkEnd w:id="1332"/>
      <w:bookmarkEnd w:id="1333"/>
      <w:bookmarkEnd w:id="1334"/>
    </w:p>
    <w:p w:rsidR="00A41E48" w:rsidRDefault="00A41E48" w:rsidP="00A41E48">
      <w:pPr>
        <w:pStyle w:val="libNormal"/>
        <w:rPr>
          <w:rtl/>
          <w:lang w:bidi="fa-IR"/>
        </w:rPr>
      </w:pPr>
      <w:r w:rsidRPr="00C3465B">
        <w:rPr>
          <w:rtl/>
          <w:lang w:bidi="fa-IR"/>
        </w:rPr>
        <w:t>وقال الشيخ أحمد بن يحيى الهروي الشافعي</w:t>
      </w:r>
      <w:r>
        <w:rPr>
          <w:rtl/>
          <w:lang w:bidi="fa-IR"/>
        </w:rPr>
        <w:t xml:space="preserve"> - </w:t>
      </w:r>
      <w:r w:rsidRPr="00C3465B">
        <w:rPr>
          <w:rtl/>
          <w:lang w:bidi="fa-IR"/>
        </w:rPr>
        <w:t>المتوفّى سنة 916 ه‍</w:t>
      </w:r>
      <w:r>
        <w:rPr>
          <w:rtl/>
          <w:lang w:bidi="fa-IR"/>
        </w:rPr>
        <w:t xml:space="preserve"> - </w:t>
      </w:r>
      <w:r w:rsidRPr="00C3465B">
        <w:rPr>
          <w:rtl/>
          <w:lang w:bidi="fa-IR"/>
        </w:rPr>
        <w:t>ما نصّه</w:t>
      </w:r>
      <w:r>
        <w:rPr>
          <w:rtl/>
          <w:lang w:bidi="fa-IR"/>
        </w:rPr>
        <w:t>:</w:t>
      </w:r>
    </w:p>
    <w:p w:rsidR="00A41E48" w:rsidRPr="00C3465B" w:rsidRDefault="00A41E48" w:rsidP="00A41E48">
      <w:pPr>
        <w:pStyle w:val="libNormal"/>
        <w:rPr>
          <w:rtl/>
          <w:lang w:bidi="fa-IR"/>
        </w:rPr>
      </w:pPr>
      <w:r w:rsidRPr="00C3465B">
        <w:rPr>
          <w:rtl/>
          <w:lang w:bidi="fa-IR"/>
        </w:rPr>
        <w:t>« من موضوعات أحمد الجرجاني</w:t>
      </w:r>
      <w:r>
        <w:rPr>
          <w:rtl/>
          <w:lang w:bidi="fa-IR"/>
        </w:rPr>
        <w:t>:</w:t>
      </w:r>
    </w:p>
    <w:p w:rsidR="00A41E48" w:rsidRPr="00C3465B" w:rsidRDefault="00A41E48" w:rsidP="00A41E48">
      <w:pPr>
        <w:pStyle w:val="libNormal"/>
        <w:rPr>
          <w:rtl/>
          <w:lang w:bidi="fa-IR"/>
        </w:rPr>
      </w:pPr>
      <w:r w:rsidRPr="00C3465B">
        <w:rPr>
          <w:rtl/>
          <w:lang w:bidi="fa-IR"/>
        </w:rPr>
        <w:t>من قال القرآن مخلوق فهو كافر. الإ</w:t>
      </w:r>
      <w:r w:rsidR="00A44B8F">
        <w:rPr>
          <w:rFonts w:hint="cs"/>
          <w:rtl/>
          <w:lang w:bidi="fa-IR"/>
        </w:rPr>
        <w:t>ِ</w:t>
      </w:r>
      <w:r w:rsidRPr="00C3465B">
        <w:rPr>
          <w:rtl/>
          <w:lang w:bidi="fa-IR"/>
        </w:rPr>
        <w:t>يمان يزيد وينقص. ليس الخبر كالمعاينة. الباذنجان شفاء من كلّ داء. دانق من حرام أفضل عند الله من سبعين حجة مبرورة. موضوع. اقتدوا باللّذين من بعدي أبي بكر وعمر. باطل.</w:t>
      </w:r>
    </w:p>
    <w:p w:rsidR="00A41E48" w:rsidRPr="00C3465B" w:rsidRDefault="00A41E48" w:rsidP="00A41E48">
      <w:pPr>
        <w:pStyle w:val="libNormal"/>
        <w:rPr>
          <w:rtl/>
          <w:lang w:bidi="fa-IR"/>
        </w:rPr>
      </w:pPr>
      <w:r w:rsidRPr="00C3465B">
        <w:rPr>
          <w:rtl/>
          <w:lang w:bidi="fa-IR"/>
        </w:rPr>
        <w:t xml:space="preserve">إنّ الله يتجلّى للخلائق يوم القيامة ويتجلّى لأبي بكر خاصّة. باطل » </w:t>
      </w:r>
      <w:r w:rsidRPr="00BE597A">
        <w:rPr>
          <w:rStyle w:val="libFootnotenumChar"/>
          <w:rtl/>
        </w:rPr>
        <w:t>(2)</w:t>
      </w:r>
      <w:r>
        <w:rPr>
          <w:rtl/>
          <w:lang w:bidi="fa-IR"/>
        </w:rPr>
        <w:t>.</w:t>
      </w:r>
    </w:p>
    <w:p w:rsidR="00A41E48" w:rsidRPr="00C3465B" w:rsidRDefault="00A41E48" w:rsidP="00A41E48">
      <w:pPr>
        <w:pStyle w:val="libBold1"/>
        <w:rPr>
          <w:rtl/>
          <w:lang w:bidi="fa-IR"/>
        </w:rPr>
      </w:pPr>
      <w:r w:rsidRPr="00C3465B">
        <w:rPr>
          <w:rtl/>
          <w:lang w:bidi="fa-IR"/>
        </w:rPr>
        <w:t>ترجمته</w:t>
      </w:r>
      <w:r>
        <w:rPr>
          <w:rtl/>
          <w:lang w:bidi="fa-IR"/>
        </w:rPr>
        <w:t>:</w:t>
      </w:r>
    </w:p>
    <w:p w:rsidR="00A41E48" w:rsidRPr="00C3465B" w:rsidRDefault="00A41E48" w:rsidP="00A41E48">
      <w:pPr>
        <w:pStyle w:val="libNormal"/>
        <w:rPr>
          <w:rtl/>
          <w:lang w:bidi="fa-IR"/>
        </w:rPr>
      </w:pPr>
      <w:r w:rsidRPr="00C3465B">
        <w:rPr>
          <w:rtl/>
          <w:lang w:bidi="fa-IR"/>
        </w:rPr>
        <w:t>وهذا الشيخ من فقهاء الشّافعية</w:t>
      </w:r>
      <w:r>
        <w:rPr>
          <w:rtl/>
          <w:lang w:bidi="fa-IR"/>
        </w:rPr>
        <w:t>،</w:t>
      </w:r>
      <w:r w:rsidRPr="00C3465B">
        <w:rPr>
          <w:rtl/>
          <w:lang w:bidi="fa-IR"/>
        </w:rPr>
        <w:t xml:space="preserve"> وكان شيخ الإ</w:t>
      </w:r>
      <w:r w:rsidR="00845932">
        <w:rPr>
          <w:rFonts w:hint="cs"/>
          <w:rtl/>
          <w:lang w:bidi="fa-IR"/>
        </w:rPr>
        <w:t>ِ</w:t>
      </w:r>
      <w:r w:rsidRPr="00C3465B">
        <w:rPr>
          <w:rtl/>
          <w:lang w:bidi="fa-IR"/>
        </w:rPr>
        <w:t>سلام بمدينة هراة</w:t>
      </w:r>
      <w:r>
        <w:rPr>
          <w:rtl/>
          <w:lang w:bidi="fa-IR"/>
        </w:rPr>
        <w:t>،</w:t>
      </w:r>
      <w:r w:rsidRPr="00C3465B">
        <w:rPr>
          <w:rtl/>
          <w:lang w:bidi="fa-IR"/>
        </w:rPr>
        <w:t xml:space="preserve"> وهو</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حسن المحاضرة 1 / 363.</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الدرّ النضيد</w:t>
      </w:r>
      <w:r w:rsidR="00A41E48">
        <w:rPr>
          <w:rtl/>
        </w:rPr>
        <w:t>:</w:t>
      </w:r>
      <w:r w:rsidR="00A41E48" w:rsidRPr="00C3465B">
        <w:rPr>
          <w:rtl/>
        </w:rPr>
        <w:t xml:space="preserve"> 97.</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حفيد السّعد التفتازاني.</w:t>
      </w:r>
    </w:p>
    <w:p w:rsidR="00A41E48" w:rsidRPr="00C3465B" w:rsidRDefault="00A41E48" w:rsidP="00A41E48">
      <w:pPr>
        <w:pStyle w:val="libNormal"/>
        <w:rPr>
          <w:rtl/>
          <w:lang w:bidi="fa-IR"/>
        </w:rPr>
      </w:pPr>
      <w:r w:rsidRPr="00C3465B">
        <w:rPr>
          <w:rtl/>
          <w:lang w:bidi="fa-IR"/>
        </w:rPr>
        <w:t>قال الزركلي</w:t>
      </w:r>
      <w:r>
        <w:rPr>
          <w:rtl/>
          <w:lang w:bidi="fa-IR"/>
        </w:rPr>
        <w:t>:</w:t>
      </w:r>
      <w:r w:rsidRPr="00C3465B">
        <w:rPr>
          <w:rtl/>
          <w:lang w:bidi="fa-IR"/>
        </w:rPr>
        <w:t xml:space="preserve"> « أحمد بن يحيى بن محمد بن سعد الدين مسعود بن عمر التفتازاني الهروي</w:t>
      </w:r>
      <w:r>
        <w:rPr>
          <w:rtl/>
          <w:lang w:bidi="fa-IR"/>
        </w:rPr>
        <w:t>،</w:t>
      </w:r>
      <w:r w:rsidRPr="00C3465B">
        <w:rPr>
          <w:rtl/>
          <w:lang w:bidi="fa-IR"/>
        </w:rPr>
        <w:t xml:space="preserve"> شيخ الإ</w:t>
      </w:r>
      <w:r w:rsidR="005C7C6B">
        <w:rPr>
          <w:rFonts w:hint="cs"/>
          <w:rtl/>
          <w:lang w:bidi="fa-IR"/>
        </w:rPr>
        <w:t>ِ</w:t>
      </w:r>
      <w:r w:rsidRPr="00C3465B">
        <w:rPr>
          <w:rtl/>
          <w:lang w:bidi="fa-IR"/>
        </w:rPr>
        <w:t>سلام</w:t>
      </w:r>
      <w:r>
        <w:rPr>
          <w:rtl/>
          <w:lang w:bidi="fa-IR"/>
        </w:rPr>
        <w:t>،</w:t>
      </w:r>
      <w:r w:rsidRPr="00C3465B">
        <w:rPr>
          <w:rtl/>
          <w:lang w:bidi="fa-IR"/>
        </w:rPr>
        <w:t xml:space="preserve"> من فقهاء الشافعية</w:t>
      </w:r>
      <w:r>
        <w:rPr>
          <w:rtl/>
          <w:lang w:bidi="fa-IR"/>
        </w:rPr>
        <w:t>،</w:t>
      </w:r>
      <w:r w:rsidRPr="00C3465B">
        <w:rPr>
          <w:rtl/>
          <w:lang w:bidi="fa-IR"/>
        </w:rPr>
        <w:t xml:space="preserve"> يكنّى سيف الدين ويعرف</w:t>
      </w:r>
      <w:r>
        <w:rPr>
          <w:rtl/>
          <w:lang w:bidi="fa-IR"/>
        </w:rPr>
        <w:t xml:space="preserve"> بـ </w:t>
      </w:r>
      <w:r w:rsidRPr="00C3465B">
        <w:rPr>
          <w:rtl/>
          <w:lang w:bidi="fa-IR"/>
        </w:rPr>
        <w:t>« حفيد السعد » التفتازاني. كان قاضي هراة مدّة ثلاثين عاما</w:t>
      </w:r>
      <w:r w:rsidR="00F2403A">
        <w:rPr>
          <w:rFonts w:hint="cs"/>
          <w:rtl/>
          <w:lang w:bidi="fa-IR"/>
        </w:rPr>
        <w:t>ً</w:t>
      </w:r>
      <w:r>
        <w:rPr>
          <w:rtl/>
          <w:lang w:bidi="fa-IR"/>
        </w:rPr>
        <w:t>،</w:t>
      </w:r>
      <w:r w:rsidRPr="00C3465B">
        <w:rPr>
          <w:rtl/>
          <w:lang w:bidi="fa-IR"/>
        </w:rPr>
        <w:t xml:space="preserve"> و</w:t>
      </w:r>
      <w:r w:rsidR="000D1B0E">
        <w:rPr>
          <w:rtl/>
          <w:lang w:bidi="fa-IR"/>
        </w:rPr>
        <w:t>ل</w:t>
      </w:r>
      <w:r w:rsidR="00E46F48">
        <w:rPr>
          <w:rFonts w:hint="cs"/>
          <w:rtl/>
          <w:lang w:bidi="fa-IR"/>
        </w:rPr>
        <w:t>ـ</w:t>
      </w:r>
      <w:r w:rsidR="000D1B0E">
        <w:rPr>
          <w:rtl/>
          <w:lang w:bidi="fa-IR"/>
        </w:rPr>
        <w:t>م</w:t>
      </w:r>
      <w:r w:rsidR="00E46F48">
        <w:rPr>
          <w:rFonts w:hint="cs"/>
          <w:rtl/>
          <w:lang w:bidi="fa-IR"/>
        </w:rPr>
        <w:t>ّ</w:t>
      </w:r>
      <w:r w:rsidR="000D1B0E">
        <w:rPr>
          <w:rtl/>
          <w:lang w:bidi="fa-IR"/>
        </w:rPr>
        <w:t>ا</w:t>
      </w:r>
      <w:r w:rsidRPr="00C3465B">
        <w:rPr>
          <w:rtl/>
          <w:lang w:bidi="fa-IR"/>
        </w:rPr>
        <w:t xml:space="preserve"> دخل الشاه إسماعيل بن حيدر الصفوي كان الحفيد ممّن جلسوا لاستقباله في دار الإ</w:t>
      </w:r>
      <w:r w:rsidR="003B2CDF">
        <w:rPr>
          <w:rFonts w:hint="cs"/>
          <w:rtl/>
          <w:lang w:bidi="fa-IR"/>
        </w:rPr>
        <w:t>ِ</w:t>
      </w:r>
      <w:r w:rsidRPr="00C3465B">
        <w:rPr>
          <w:rtl/>
          <w:lang w:bidi="fa-IR"/>
        </w:rPr>
        <w:t>مارة</w:t>
      </w:r>
      <w:r>
        <w:rPr>
          <w:rtl/>
          <w:lang w:bidi="fa-IR"/>
        </w:rPr>
        <w:t>،</w:t>
      </w:r>
      <w:r w:rsidRPr="00C3465B">
        <w:rPr>
          <w:rtl/>
          <w:lang w:bidi="fa-IR"/>
        </w:rPr>
        <w:t xml:space="preserve"> ولكنّ الوشاة اتّهموه عند الشاه بالتعصّب</w:t>
      </w:r>
      <w:r>
        <w:rPr>
          <w:rtl/>
          <w:lang w:bidi="fa-IR"/>
        </w:rPr>
        <w:t>،</w:t>
      </w:r>
      <w:r w:rsidRPr="00C3465B">
        <w:rPr>
          <w:rtl/>
          <w:lang w:bidi="fa-IR"/>
        </w:rPr>
        <w:t xml:space="preserve"> فأمر بقتله مع جماعة</w:t>
      </w:r>
      <w:r w:rsidR="003B2CDF">
        <w:rPr>
          <w:rFonts w:hint="cs"/>
          <w:rtl/>
          <w:lang w:bidi="fa-IR"/>
        </w:rPr>
        <w:t>ٍ</w:t>
      </w:r>
      <w:r w:rsidRPr="00C3465B">
        <w:rPr>
          <w:rtl/>
          <w:lang w:bidi="fa-IR"/>
        </w:rPr>
        <w:t xml:space="preserve"> من علماء هراة</w:t>
      </w:r>
      <w:r>
        <w:rPr>
          <w:rtl/>
          <w:lang w:bidi="fa-IR"/>
        </w:rPr>
        <w:t>،</w:t>
      </w:r>
      <w:r w:rsidRPr="00C3465B">
        <w:rPr>
          <w:rtl/>
          <w:lang w:bidi="fa-IR"/>
        </w:rPr>
        <w:t xml:space="preserve"> ولم يعرف له ذنب</w:t>
      </w:r>
      <w:r>
        <w:rPr>
          <w:rtl/>
          <w:lang w:bidi="fa-IR"/>
        </w:rPr>
        <w:t>،</w:t>
      </w:r>
      <w:r w:rsidRPr="00C3465B">
        <w:rPr>
          <w:rtl/>
          <w:lang w:bidi="fa-IR"/>
        </w:rPr>
        <w:t xml:space="preserve"> ونعت بالشهيد. له كتب منها</w:t>
      </w:r>
      <w:r>
        <w:rPr>
          <w:rtl/>
          <w:lang w:bidi="fa-IR"/>
        </w:rPr>
        <w:t>:</w:t>
      </w:r>
      <w:r w:rsidRPr="00C3465B">
        <w:rPr>
          <w:rtl/>
          <w:lang w:bidi="fa-IR"/>
        </w:rPr>
        <w:t xml:space="preserve"> مجموعة سمّيت</w:t>
      </w:r>
      <w:r>
        <w:rPr>
          <w:rtl/>
          <w:lang w:bidi="fa-IR"/>
        </w:rPr>
        <w:t>:</w:t>
      </w:r>
      <w:r w:rsidRPr="00C3465B">
        <w:rPr>
          <w:rtl/>
          <w:lang w:bidi="fa-IR"/>
        </w:rPr>
        <w:t xml:space="preserve"> الدرّ النضيد من مجموعة الحفيد ط. في العلوم الشرعية والعربيّة</w:t>
      </w:r>
      <w:r>
        <w:rPr>
          <w:rtl/>
          <w:lang w:bidi="fa-IR"/>
        </w:rPr>
        <w:t xml:space="preserve"> ..</w:t>
      </w:r>
      <w:r w:rsidRPr="00C3465B">
        <w:rPr>
          <w:rtl/>
          <w:lang w:bidi="fa-IR"/>
        </w:rPr>
        <w:t xml:space="preserve">. » </w:t>
      </w:r>
      <w:r w:rsidRPr="00BE597A">
        <w:rPr>
          <w:rStyle w:val="libFootnotenumChar"/>
          <w:rtl/>
        </w:rPr>
        <w:t>(1)</w:t>
      </w:r>
      <w:r>
        <w:rPr>
          <w:rtl/>
          <w:lang w:bidi="fa-IR"/>
        </w:rPr>
        <w:t>.</w:t>
      </w:r>
    </w:p>
    <w:p w:rsidR="00A41E48" w:rsidRDefault="00A41E48" w:rsidP="00A41E48">
      <w:pPr>
        <w:pStyle w:val="libCenterBold1"/>
        <w:rPr>
          <w:rtl/>
          <w:lang w:bidi="fa-IR"/>
        </w:rPr>
      </w:pPr>
      <w:r w:rsidRPr="00C3465B">
        <w:rPr>
          <w:rtl/>
          <w:lang w:bidi="fa-IR"/>
        </w:rPr>
        <w:t>(14)</w:t>
      </w:r>
    </w:p>
    <w:p w:rsidR="0043598D" w:rsidRDefault="00A41E48" w:rsidP="00A41E48">
      <w:pPr>
        <w:pStyle w:val="Heading3Center"/>
        <w:rPr>
          <w:rtl/>
          <w:lang w:bidi="fa-IR"/>
        </w:rPr>
      </w:pPr>
      <w:bookmarkStart w:id="1335" w:name="_Toc320549670"/>
      <w:bookmarkStart w:id="1336" w:name="_Toc408483478"/>
      <w:bookmarkStart w:id="1337" w:name="_Toc95570977"/>
      <w:r w:rsidRPr="00C3465B">
        <w:rPr>
          <w:rtl/>
          <w:lang w:bidi="fa-IR"/>
        </w:rPr>
        <w:t>عبد الر</w:t>
      </w:r>
      <w:r w:rsidR="007E307D">
        <w:rPr>
          <w:rFonts w:hint="cs"/>
          <w:rtl/>
          <w:lang w:bidi="fa-IR"/>
        </w:rPr>
        <w:t>ؤ</w:t>
      </w:r>
      <w:r w:rsidRPr="00C3465B">
        <w:rPr>
          <w:rtl/>
          <w:lang w:bidi="fa-IR"/>
        </w:rPr>
        <w:t>وف المناوي</w:t>
      </w:r>
      <w:bookmarkEnd w:id="1335"/>
      <w:bookmarkEnd w:id="1336"/>
      <w:bookmarkEnd w:id="1337"/>
    </w:p>
    <w:p w:rsidR="00A41E48" w:rsidRPr="00C3465B" w:rsidRDefault="00A41E48" w:rsidP="00A41E48">
      <w:pPr>
        <w:pStyle w:val="libNormal"/>
        <w:rPr>
          <w:rtl/>
          <w:lang w:bidi="fa-IR"/>
        </w:rPr>
      </w:pPr>
      <w:r w:rsidRPr="00C3465B">
        <w:rPr>
          <w:rtl/>
          <w:lang w:bidi="fa-IR"/>
        </w:rPr>
        <w:t>وطعن العل</w:t>
      </w:r>
      <w:r w:rsidR="0042264F">
        <w:rPr>
          <w:rFonts w:hint="cs"/>
          <w:rtl/>
          <w:lang w:bidi="fa-IR"/>
        </w:rPr>
        <w:t>ّ</w:t>
      </w:r>
      <w:r w:rsidRPr="00C3465B">
        <w:rPr>
          <w:rtl/>
          <w:lang w:bidi="fa-IR"/>
        </w:rPr>
        <w:t>امة عبد الر</w:t>
      </w:r>
      <w:r w:rsidR="00AC718F">
        <w:rPr>
          <w:rFonts w:hint="cs"/>
          <w:rtl/>
          <w:lang w:bidi="fa-IR"/>
        </w:rPr>
        <w:t>ؤ</w:t>
      </w:r>
      <w:r w:rsidRPr="00C3465B">
        <w:rPr>
          <w:rtl/>
          <w:lang w:bidi="fa-IR"/>
        </w:rPr>
        <w:t>وف بن تاج العارفين المناوي المصري</w:t>
      </w:r>
      <w:r>
        <w:rPr>
          <w:rtl/>
          <w:lang w:bidi="fa-IR"/>
        </w:rPr>
        <w:t xml:space="preserve"> - </w:t>
      </w:r>
      <w:r w:rsidRPr="00C3465B">
        <w:rPr>
          <w:rtl/>
          <w:lang w:bidi="fa-IR"/>
        </w:rPr>
        <w:t>المتوفّى سنة 1029 ه‍</w:t>
      </w:r>
      <w:r>
        <w:rPr>
          <w:rtl/>
          <w:lang w:bidi="fa-IR"/>
        </w:rPr>
        <w:t xml:space="preserve"> - </w:t>
      </w:r>
      <w:r w:rsidRPr="00C3465B">
        <w:rPr>
          <w:rtl/>
          <w:lang w:bidi="fa-IR"/>
        </w:rPr>
        <w:t>في سند الحديث عن حذيفة</w:t>
      </w:r>
      <w:r>
        <w:rPr>
          <w:rtl/>
          <w:lang w:bidi="fa-IR"/>
        </w:rPr>
        <w:t>،</w:t>
      </w:r>
      <w:r w:rsidRPr="00C3465B">
        <w:rPr>
          <w:rtl/>
          <w:lang w:bidi="fa-IR"/>
        </w:rPr>
        <w:t xml:space="preserve"> وتعقّبه عن ابن مسعود بكلمة الذهبي.</w:t>
      </w:r>
      <w:r>
        <w:rPr>
          <w:rFonts w:hint="cs"/>
          <w:rtl/>
          <w:lang w:bidi="fa-IR"/>
        </w:rPr>
        <w:t xml:space="preserve"> </w:t>
      </w:r>
      <w:r w:rsidRPr="00C3465B">
        <w:rPr>
          <w:rtl/>
          <w:lang w:bidi="fa-IR"/>
        </w:rPr>
        <w:t>وهذا نصّ عبارته</w:t>
      </w:r>
      <w:r>
        <w:rPr>
          <w:rtl/>
          <w:lang w:bidi="fa-IR"/>
        </w:rPr>
        <w:t>:</w:t>
      </w:r>
    </w:p>
    <w:p w:rsidR="00A41E48" w:rsidRPr="00C3465B" w:rsidRDefault="00A41E48" w:rsidP="00A41E48">
      <w:pPr>
        <w:pStyle w:val="libNormal"/>
        <w:rPr>
          <w:rtl/>
          <w:lang w:bidi="fa-IR"/>
        </w:rPr>
      </w:pPr>
      <w:r w:rsidRPr="00C3465B">
        <w:rPr>
          <w:rtl/>
          <w:lang w:bidi="fa-IR"/>
        </w:rPr>
        <w:t>« ( اقتدوا باللذين ) بفتح الذال. أي الخليفتين اللذين يقومان ( من بعدي</w:t>
      </w:r>
      <w:r>
        <w:rPr>
          <w:rtl/>
          <w:lang w:bidi="fa-IR"/>
        </w:rPr>
        <w:t>:</w:t>
      </w:r>
      <w:r>
        <w:rPr>
          <w:rFonts w:hint="cs"/>
          <w:rtl/>
          <w:lang w:bidi="fa-IR"/>
        </w:rPr>
        <w:t xml:space="preserve"> </w:t>
      </w:r>
      <w:r w:rsidRPr="00C3465B">
        <w:rPr>
          <w:rtl/>
          <w:lang w:bidi="fa-IR"/>
        </w:rPr>
        <w:t>أبو بكر وعمر ) أمره بمطاوعتهما يتضمّن الثناء عليهما</w:t>
      </w:r>
      <w:r>
        <w:rPr>
          <w:rtl/>
          <w:lang w:bidi="fa-IR"/>
        </w:rPr>
        <w:t>،</w:t>
      </w:r>
      <w:r w:rsidRPr="00C3465B">
        <w:rPr>
          <w:rtl/>
          <w:lang w:bidi="fa-IR"/>
        </w:rPr>
        <w:t xml:space="preserve"> ليكونا أهلا</w:t>
      </w:r>
      <w:r w:rsidR="00F1082E">
        <w:rPr>
          <w:rFonts w:hint="cs"/>
          <w:rtl/>
          <w:lang w:bidi="fa-IR"/>
        </w:rPr>
        <w:t>ً</w:t>
      </w:r>
      <w:r w:rsidRPr="00C3465B">
        <w:rPr>
          <w:rtl/>
          <w:lang w:bidi="fa-IR"/>
        </w:rPr>
        <w:t xml:space="preserve"> لأن يطاعا فيما يأمران به وينهيان عنه</w:t>
      </w:r>
      <w:r>
        <w:rPr>
          <w:rtl/>
          <w:lang w:bidi="fa-IR"/>
        </w:rPr>
        <w:t>،</w:t>
      </w:r>
      <w:r w:rsidRPr="00C3465B">
        <w:rPr>
          <w:rtl/>
          <w:lang w:bidi="fa-IR"/>
        </w:rPr>
        <w:t xml:space="preserve"> المؤذن بحسن سيرتهما وصدق سريرتهما</w:t>
      </w:r>
      <w:r>
        <w:rPr>
          <w:rtl/>
          <w:lang w:bidi="fa-IR"/>
        </w:rPr>
        <w:t>،</w:t>
      </w:r>
      <w:r w:rsidRPr="00C3465B">
        <w:rPr>
          <w:rtl/>
          <w:lang w:bidi="fa-IR"/>
        </w:rPr>
        <w:t xml:space="preserve"> وإيماء لكونهما الخليفتين بعده. وسبب الحثّ على الاقتداء بالسابقين الأولين ما فطروا عليه من الأخلاق المرضيّة والطبيعة القابلة للخيور السنيّة</w:t>
      </w:r>
      <w:r>
        <w:rPr>
          <w:rtl/>
          <w:lang w:bidi="fa-IR"/>
        </w:rPr>
        <w:t>،</w:t>
      </w:r>
      <w:r w:rsidRPr="00C3465B">
        <w:rPr>
          <w:rtl/>
          <w:lang w:bidi="fa-IR"/>
        </w:rPr>
        <w:t xml:space="preserve"> فكأنّهم كانوا قبل الإ</w:t>
      </w:r>
      <w:r w:rsidR="004421AF">
        <w:rPr>
          <w:rFonts w:hint="cs"/>
          <w:rtl/>
          <w:lang w:bidi="fa-IR"/>
        </w:rPr>
        <w:t>ِ</w:t>
      </w:r>
      <w:r w:rsidRPr="00C3465B">
        <w:rPr>
          <w:rtl/>
          <w:lang w:bidi="fa-IR"/>
        </w:rPr>
        <w:t>سلام كأرض طيّبة في نفسها</w:t>
      </w:r>
      <w:r>
        <w:rPr>
          <w:rtl/>
          <w:lang w:bidi="fa-IR"/>
        </w:rPr>
        <w:t>،</w:t>
      </w:r>
      <w:r w:rsidRPr="00C3465B">
        <w:rPr>
          <w:rtl/>
          <w:lang w:bidi="fa-IR"/>
        </w:rPr>
        <w:t xml:space="preserve"> لكنّها معطّلة عن الحرث بنحو عوسج وشجر عضاة. ف</w:t>
      </w:r>
      <w:r w:rsidR="000D1B0E">
        <w:rPr>
          <w:rtl/>
          <w:lang w:bidi="fa-IR"/>
        </w:rPr>
        <w:t>لمـّا</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الأعلام 1 / 270.</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ا</w:t>
      </w:r>
      <w:r w:rsidR="004421AF">
        <w:rPr>
          <w:rFonts w:hint="cs"/>
          <w:rtl/>
          <w:lang w:bidi="fa-IR"/>
        </w:rPr>
        <w:t>ُ</w:t>
      </w:r>
      <w:r w:rsidRPr="00C3465B">
        <w:rPr>
          <w:rtl/>
          <w:lang w:bidi="fa-IR"/>
        </w:rPr>
        <w:t>زيل ذلك منها بظهور دولة الهدى أنبتت نباتا</w:t>
      </w:r>
      <w:r w:rsidR="004421AF">
        <w:rPr>
          <w:rFonts w:hint="cs"/>
          <w:rtl/>
          <w:lang w:bidi="fa-IR"/>
        </w:rPr>
        <w:t>ً</w:t>
      </w:r>
      <w:r w:rsidRPr="00C3465B">
        <w:rPr>
          <w:rtl/>
          <w:lang w:bidi="fa-IR"/>
        </w:rPr>
        <w:t xml:space="preserve"> حسنا</w:t>
      </w:r>
      <w:r w:rsidR="004421AF">
        <w:rPr>
          <w:rFonts w:hint="cs"/>
          <w:rtl/>
          <w:lang w:bidi="fa-IR"/>
        </w:rPr>
        <w:t>ً</w:t>
      </w:r>
      <w:r>
        <w:rPr>
          <w:rtl/>
          <w:lang w:bidi="fa-IR"/>
        </w:rPr>
        <w:t>،</w:t>
      </w:r>
      <w:r w:rsidRPr="00C3465B">
        <w:rPr>
          <w:rtl/>
          <w:lang w:bidi="fa-IR"/>
        </w:rPr>
        <w:t xml:space="preserve"> فلذلك كانوا أفضل الناس بعد الأنبياء</w:t>
      </w:r>
      <w:r>
        <w:rPr>
          <w:rtl/>
          <w:lang w:bidi="fa-IR"/>
        </w:rPr>
        <w:t>،</w:t>
      </w:r>
      <w:r w:rsidRPr="00C3465B">
        <w:rPr>
          <w:rtl/>
          <w:lang w:bidi="fa-IR"/>
        </w:rPr>
        <w:t xml:space="preserve"> وصار أفضل الخلق بعدهم من اتّبعهم بإحسان إلى يوم الصراط والميزان.</w:t>
      </w:r>
    </w:p>
    <w:p w:rsidR="00A41E48" w:rsidRPr="00C3465B" w:rsidRDefault="00A41E48" w:rsidP="00A41E48">
      <w:pPr>
        <w:pStyle w:val="libNormal"/>
        <w:rPr>
          <w:rtl/>
          <w:lang w:bidi="fa-IR"/>
        </w:rPr>
      </w:pPr>
      <w:r w:rsidRPr="00C3465B">
        <w:rPr>
          <w:rtl/>
          <w:lang w:bidi="fa-IR"/>
        </w:rPr>
        <w:t>فإن قلت</w:t>
      </w:r>
      <w:r>
        <w:rPr>
          <w:rtl/>
          <w:lang w:bidi="fa-IR"/>
        </w:rPr>
        <w:t>:</w:t>
      </w:r>
      <w:r w:rsidRPr="00C3465B">
        <w:rPr>
          <w:rtl/>
          <w:lang w:bidi="fa-IR"/>
        </w:rPr>
        <w:t xml:space="preserve"> حيث أمر باتّباعهما فكيف تخلّف علي </w:t>
      </w:r>
      <w:r w:rsidRPr="001C3131">
        <w:rPr>
          <w:rStyle w:val="libAlaemChar"/>
          <w:rtl/>
        </w:rPr>
        <w:t>رضي‌الله‌عنه</w:t>
      </w:r>
      <w:r w:rsidRPr="00C3465B">
        <w:rPr>
          <w:rtl/>
          <w:lang w:bidi="fa-IR"/>
        </w:rPr>
        <w:t xml:space="preserve"> عن البيعة</w:t>
      </w:r>
      <w:r>
        <w:rPr>
          <w:rtl/>
          <w:lang w:bidi="fa-IR"/>
        </w:rPr>
        <w:t>؟</w:t>
      </w:r>
    </w:p>
    <w:p w:rsidR="00A41E48" w:rsidRPr="00C3465B" w:rsidRDefault="00A41E48" w:rsidP="00A41E48">
      <w:pPr>
        <w:pStyle w:val="libNormal"/>
        <w:rPr>
          <w:rtl/>
          <w:lang w:bidi="fa-IR"/>
        </w:rPr>
      </w:pPr>
      <w:r w:rsidRPr="00C3465B">
        <w:rPr>
          <w:rtl/>
          <w:lang w:bidi="fa-IR"/>
        </w:rPr>
        <w:t>قلت</w:t>
      </w:r>
      <w:r>
        <w:rPr>
          <w:rtl/>
          <w:lang w:bidi="fa-IR"/>
        </w:rPr>
        <w:t>:</w:t>
      </w:r>
      <w:r w:rsidRPr="00C3465B">
        <w:rPr>
          <w:rtl/>
          <w:lang w:bidi="fa-IR"/>
        </w:rPr>
        <w:t xml:space="preserve"> كان لعذر ثم بايع. وقد ثبت عنه الانقياد لأوامرهما ونواهيهما وإقامة الجمع والأعياد معهما والثناء عليهما حيّين وميّتين.</w:t>
      </w:r>
    </w:p>
    <w:p w:rsidR="00A41E48" w:rsidRPr="00C3465B" w:rsidRDefault="00A41E48" w:rsidP="00A41E48">
      <w:pPr>
        <w:pStyle w:val="libNormal"/>
        <w:rPr>
          <w:rtl/>
          <w:lang w:bidi="fa-IR"/>
        </w:rPr>
      </w:pPr>
      <w:r w:rsidRPr="00C3465B">
        <w:rPr>
          <w:rtl/>
          <w:lang w:bidi="fa-IR"/>
        </w:rPr>
        <w:t>فإن قلت</w:t>
      </w:r>
      <w:r>
        <w:rPr>
          <w:rtl/>
          <w:lang w:bidi="fa-IR"/>
        </w:rPr>
        <w:t>:</w:t>
      </w:r>
      <w:r w:rsidRPr="00C3465B">
        <w:rPr>
          <w:rtl/>
          <w:lang w:bidi="fa-IR"/>
        </w:rPr>
        <w:t xml:space="preserve"> هذا الحديث يعارض ما عليه أهل ال</w:t>
      </w:r>
      <w:r w:rsidR="008F27CD">
        <w:rPr>
          <w:rFonts w:hint="cs"/>
          <w:rtl/>
          <w:lang w:bidi="fa-IR"/>
        </w:rPr>
        <w:t>اُ</w:t>
      </w:r>
      <w:r w:rsidRPr="00C3465B">
        <w:rPr>
          <w:rtl/>
          <w:lang w:bidi="fa-IR"/>
        </w:rPr>
        <w:t>صول من أنّه لم ينصّ على خلافة أحد.</w:t>
      </w:r>
    </w:p>
    <w:p w:rsidR="00A41E48" w:rsidRPr="00C3465B" w:rsidRDefault="00A41E48" w:rsidP="00A41E48">
      <w:pPr>
        <w:pStyle w:val="libNormal"/>
        <w:rPr>
          <w:rtl/>
          <w:lang w:bidi="fa-IR"/>
        </w:rPr>
      </w:pPr>
      <w:r w:rsidRPr="00C3465B">
        <w:rPr>
          <w:rtl/>
          <w:lang w:bidi="fa-IR"/>
        </w:rPr>
        <w:t>قلت</w:t>
      </w:r>
      <w:r>
        <w:rPr>
          <w:rtl/>
          <w:lang w:bidi="fa-IR"/>
        </w:rPr>
        <w:t>:</w:t>
      </w:r>
      <w:r w:rsidRPr="00C3465B">
        <w:rPr>
          <w:rtl/>
          <w:lang w:bidi="fa-IR"/>
        </w:rPr>
        <w:t xml:space="preserve"> مرادهم لم ينصّ نصّا</w:t>
      </w:r>
      <w:r w:rsidR="008612F0">
        <w:rPr>
          <w:rFonts w:hint="cs"/>
          <w:rtl/>
          <w:lang w:bidi="fa-IR"/>
        </w:rPr>
        <w:t>ً</w:t>
      </w:r>
      <w:r w:rsidRPr="00C3465B">
        <w:rPr>
          <w:rtl/>
          <w:lang w:bidi="fa-IR"/>
        </w:rPr>
        <w:t xml:space="preserve"> صريحا</w:t>
      </w:r>
      <w:r w:rsidR="008612F0">
        <w:rPr>
          <w:rFonts w:hint="cs"/>
          <w:rtl/>
          <w:lang w:bidi="fa-IR"/>
        </w:rPr>
        <w:t>ً</w:t>
      </w:r>
      <w:r w:rsidRPr="00C3465B">
        <w:rPr>
          <w:rtl/>
          <w:lang w:bidi="fa-IR"/>
        </w:rPr>
        <w:t>. وهذا كما يحتمل الخلافة يحتمل الاقتداء بهم في الرأي والمشورة والصلاة وغير ذلك.</w:t>
      </w:r>
    </w:p>
    <w:p w:rsidR="00A41E48" w:rsidRPr="00C3465B" w:rsidRDefault="00A41E48" w:rsidP="00A41E48">
      <w:pPr>
        <w:pStyle w:val="libNormal"/>
        <w:rPr>
          <w:rtl/>
          <w:lang w:bidi="fa-IR"/>
        </w:rPr>
      </w:pPr>
      <w:r w:rsidRPr="00C3465B">
        <w:rPr>
          <w:rtl/>
          <w:lang w:bidi="fa-IR"/>
        </w:rPr>
        <w:t xml:space="preserve">( حم ت ) في المناقب وحسّنه ( </w:t>
      </w:r>
      <w:r w:rsidR="00CC316F">
        <w:rPr>
          <w:rFonts w:hint="cs"/>
          <w:rtl/>
          <w:lang w:bidi="fa-IR"/>
        </w:rPr>
        <w:t>ه</w:t>
      </w:r>
      <w:r w:rsidRPr="00C3465B">
        <w:rPr>
          <w:rtl/>
          <w:lang w:bidi="fa-IR"/>
        </w:rPr>
        <w:t>‍ ) من حديث عبد الملك بن عمير عن ربعي ( عن حذيفة ) بن اليمان.</w:t>
      </w:r>
    </w:p>
    <w:p w:rsidR="00A41E48" w:rsidRPr="00C3465B" w:rsidRDefault="00A41E48" w:rsidP="00A41E48">
      <w:pPr>
        <w:pStyle w:val="libNormal"/>
        <w:rPr>
          <w:rtl/>
          <w:lang w:bidi="fa-IR"/>
        </w:rPr>
      </w:pPr>
      <w:r w:rsidRPr="00C3465B">
        <w:rPr>
          <w:rtl/>
          <w:lang w:bidi="fa-IR"/>
        </w:rPr>
        <w:t>قال ابن حجر</w:t>
      </w:r>
      <w:r>
        <w:rPr>
          <w:rtl/>
          <w:lang w:bidi="fa-IR"/>
        </w:rPr>
        <w:t>:</w:t>
      </w:r>
      <w:r w:rsidRPr="00C3465B">
        <w:rPr>
          <w:rtl/>
          <w:lang w:bidi="fa-IR"/>
        </w:rPr>
        <w:t xml:space="preserve"> اختلف فيه على عبد الملك. وأعلّه أبو حاتم. وقال البزّار كابن حزم</w:t>
      </w:r>
      <w:r>
        <w:rPr>
          <w:rtl/>
          <w:lang w:bidi="fa-IR"/>
        </w:rPr>
        <w:t>:</w:t>
      </w:r>
      <w:r w:rsidRPr="00C3465B">
        <w:rPr>
          <w:rtl/>
          <w:lang w:bidi="fa-IR"/>
        </w:rPr>
        <w:t xml:space="preserve"> لا يصحّ. لأنّ عبد الملك لم يسمعه من ربعي</w:t>
      </w:r>
      <w:r>
        <w:rPr>
          <w:rtl/>
          <w:lang w:bidi="fa-IR"/>
        </w:rPr>
        <w:t>،</w:t>
      </w:r>
      <w:r w:rsidRPr="00C3465B">
        <w:rPr>
          <w:rtl/>
          <w:lang w:bidi="fa-IR"/>
        </w:rPr>
        <w:t xml:space="preserve"> وربعي لم يسمعه من حذيفة. لكن له شاهد. وقد أحسن المصنّف حيث عقّبه بذكر شاهده فقال</w:t>
      </w:r>
      <w:r>
        <w:rPr>
          <w:rtl/>
          <w:lang w:bidi="fa-IR"/>
        </w:rPr>
        <w:t>:</w:t>
      </w:r>
    </w:p>
    <w:p w:rsidR="00A41E48" w:rsidRPr="00C3465B" w:rsidRDefault="00A41E48" w:rsidP="00A41E48">
      <w:pPr>
        <w:pStyle w:val="libNormal"/>
        <w:rPr>
          <w:rtl/>
          <w:lang w:bidi="fa-IR"/>
        </w:rPr>
      </w:pPr>
      <w:r w:rsidRPr="00C3465B">
        <w:rPr>
          <w:rtl/>
        </w:rPr>
        <w:t xml:space="preserve">( اقتدوا باللذين ) </w:t>
      </w:r>
      <w:r w:rsidRPr="00C3465B">
        <w:rPr>
          <w:rtl/>
          <w:lang w:bidi="fa-IR"/>
        </w:rPr>
        <w:t>بفتح الذال</w:t>
      </w:r>
      <w:r>
        <w:rPr>
          <w:rFonts w:hint="cs"/>
          <w:rtl/>
          <w:lang w:bidi="fa-IR"/>
        </w:rPr>
        <w:t xml:space="preserve"> </w:t>
      </w:r>
      <w:r w:rsidRPr="00C3465B">
        <w:rPr>
          <w:rtl/>
        </w:rPr>
        <w:t>( من بعدي من أصحابي أبي بكر وعمر</w:t>
      </w:r>
      <w:r>
        <w:rPr>
          <w:rtl/>
        </w:rPr>
        <w:t>،</w:t>
      </w:r>
      <w:r w:rsidRPr="00C3465B">
        <w:rPr>
          <w:rtl/>
        </w:rPr>
        <w:t xml:space="preserve"> واهتدوا بهدي عمّار ) </w:t>
      </w:r>
      <w:r w:rsidRPr="00C3465B">
        <w:rPr>
          <w:rtl/>
          <w:lang w:bidi="fa-IR"/>
        </w:rPr>
        <w:t>بن ياسر</w:t>
      </w:r>
      <w:r>
        <w:rPr>
          <w:rtl/>
          <w:lang w:bidi="fa-IR"/>
        </w:rPr>
        <w:t>،</w:t>
      </w:r>
      <w:r w:rsidRPr="00C3465B">
        <w:rPr>
          <w:rtl/>
          <w:lang w:bidi="fa-IR"/>
        </w:rPr>
        <w:t xml:space="preserve"> أي سيروا بسيرته واسترشدوا بإرشاده فإنّه ما عرض عليه أمران إل</w:t>
      </w:r>
      <w:r w:rsidR="00CC316F">
        <w:rPr>
          <w:rFonts w:hint="cs"/>
          <w:rtl/>
          <w:lang w:bidi="fa-IR"/>
        </w:rPr>
        <w:t>ّ</w:t>
      </w:r>
      <w:r w:rsidRPr="00C3465B">
        <w:rPr>
          <w:rtl/>
          <w:lang w:bidi="fa-IR"/>
        </w:rPr>
        <w:t>ا اختار أرشدهما</w:t>
      </w:r>
      <w:r>
        <w:rPr>
          <w:rtl/>
          <w:lang w:bidi="fa-IR"/>
        </w:rPr>
        <w:t>،</w:t>
      </w:r>
      <w:r w:rsidRPr="00C3465B">
        <w:rPr>
          <w:rtl/>
          <w:lang w:bidi="fa-IR"/>
        </w:rPr>
        <w:t xml:space="preserve"> كما يأتي في</w:t>
      </w:r>
      <w:r>
        <w:rPr>
          <w:rFonts w:hint="cs"/>
          <w:rtl/>
          <w:lang w:bidi="fa-IR"/>
        </w:rPr>
        <w:t xml:space="preserve"> </w:t>
      </w:r>
      <w:r w:rsidRPr="00C3465B">
        <w:rPr>
          <w:rtl/>
        </w:rPr>
        <w:t>حديث</w:t>
      </w:r>
      <w:r>
        <w:rPr>
          <w:rtl/>
        </w:rPr>
        <w:t xml:space="preserve"> </w:t>
      </w:r>
      <w:r w:rsidRPr="00C3465B">
        <w:rPr>
          <w:rtl/>
        </w:rPr>
        <w:t xml:space="preserve">( وتمسّكوا بعهد ابن مسعود ) </w:t>
      </w:r>
      <w:r w:rsidRPr="00C3465B">
        <w:rPr>
          <w:rtl/>
          <w:lang w:bidi="fa-IR"/>
        </w:rPr>
        <w:t>عبد الله</w:t>
      </w:r>
      <w:r>
        <w:rPr>
          <w:rtl/>
          <w:lang w:bidi="fa-IR"/>
        </w:rPr>
        <w:t>،</w:t>
      </w:r>
      <w:r w:rsidRPr="00C3465B">
        <w:rPr>
          <w:rtl/>
          <w:lang w:bidi="fa-IR"/>
        </w:rPr>
        <w:t xml:space="preserve"> أي ما يوصيكم به.</w:t>
      </w:r>
    </w:p>
    <w:p w:rsidR="00A41E48" w:rsidRPr="00C3465B" w:rsidRDefault="00A41E48" w:rsidP="00A41E48">
      <w:pPr>
        <w:pStyle w:val="libNormal"/>
        <w:rPr>
          <w:rtl/>
          <w:lang w:bidi="fa-IR"/>
        </w:rPr>
      </w:pPr>
      <w:r w:rsidRPr="00C3465B">
        <w:rPr>
          <w:rtl/>
          <w:lang w:bidi="fa-IR"/>
        </w:rPr>
        <w:t>قال التوربشتي</w:t>
      </w:r>
      <w:r>
        <w:rPr>
          <w:rtl/>
          <w:lang w:bidi="fa-IR"/>
        </w:rPr>
        <w:t>:</w:t>
      </w:r>
      <w:r w:rsidRPr="00C3465B">
        <w:rPr>
          <w:rtl/>
          <w:lang w:bidi="fa-IR"/>
        </w:rPr>
        <w:t xml:space="preserve"> أشبه الأشياء بما يراد من عهده أمر الخلافة</w:t>
      </w:r>
      <w:r>
        <w:rPr>
          <w:rtl/>
          <w:lang w:bidi="fa-IR"/>
        </w:rPr>
        <w:t>،</w:t>
      </w:r>
      <w:r w:rsidRPr="00C3465B">
        <w:rPr>
          <w:rtl/>
          <w:lang w:bidi="fa-IR"/>
        </w:rPr>
        <w:t xml:space="preserve"> فإنّه أوّل من شهد بصحّتها وأشار إلى استقامتها قائلا</w:t>
      </w:r>
      <w:r w:rsidR="00CA4A1B">
        <w:rPr>
          <w:rFonts w:hint="cs"/>
          <w:rtl/>
          <w:lang w:bidi="fa-IR"/>
        </w:rPr>
        <w:t>ً</w:t>
      </w:r>
      <w:r>
        <w:rPr>
          <w:rtl/>
          <w:lang w:bidi="fa-IR"/>
        </w:rPr>
        <w:t>:</w:t>
      </w:r>
      <w:r w:rsidRPr="00C3465B">
        <w:rPr>
          <w:rtl/>
          <w:lang w:bidi="fa-IR"/>
        </w:rPr>
        <w:t xml:space="preserve"> ألا نرضى لدنيانا من رضيه لديننا بيننا</w:t>
      </w:r>
      <w:r>
        <w:rPr>
          <w:rtl/>
          <w:lang w:bidi="fa-IR"/>
        </w:rPr>
        <w:t>،</w:t>
      </w:r>
      <w:r w:rsidRPr="00C3465B">
        <w:rPr>
          <w:rtl/>
          <w:lang w:bidi="fa-IR"/>
        </w:rPr>
        <w:t xml:space="preserve"> كما يومئ إليه المناسبة بين مطلع الخبر وتمامه.</w:t>
      </w:r>
    </w:p>
    <w:p w:rsidR="0043598D" w:rsidRDefault="00A41E48" w:rsidP="00A41E48">
      <w:pPr>
        <w:pStyle w:val="libNormal"/>
        <w:rPr>
          <w:rtl/>
        </w:rPr>
      </w:pPr>
      <w:r w:rsidRPr="00C3465B">
        <w:rPr>
          <w:rtl/>
        </w:rPr>
        <w:t>( ت ) وحسّنه ( عن ابن مسعود. الروياني عن حذيفة ) قال</w:t>
      </w:r>
      <w:r>
        <w:rPr>
          <w:rtl/>
        </w:rPr>
        <w:t xml:space="preserve">: </w:t>
      </w:r>
      <w:r w:rsidRPr="00C3465B">
        <w:rPr>
          <w:rtl/>
        </w:rPr>
        <w:t xml:space="preserve">بينا نحن عند رسول الله </w:t>
      </w:r>
      <w:r w:rsidR="004A73FD" w:rsidRPr="00C3465B">
        <w:rPr>
          <w:rtl/>
        </w:rPr>
        <w:t xml:space="preserve">صلّى الله عليه [ وآله ] </w:t>
      </w:r>
      <w:r w:rsidR="004A73FD">
        <w:rPr>
          <w:rFonts w:hint="cs"/>
          <w:rtl/>
        </w:rPr>
        <w:t xml:space="preserve">و سلّم </w:t>
      </w:r>
      <w:r w:rsidRPr="00C3465B">
        <w:rPr>
          <w:rtl/>
        </w:rPr>
        <w:t>إذ قال</w:t>
      </w:r>
      <w:r>
        <w:rPr>
          <w:rtl/>
        </w:rPr>
        <w:t>:</w:t>
      </w:r>
      <w:r w:rsidRPr="00C3465B">
        <w:rPr>
          <w:rtl/>
        </w:rPr>
        <w:t xml:space="preserve"> لا أدري ما قدر بقائي فيكم</w:t>
      </w:r>
      <w:r>
        <w:rPr>
          <w:rtl/>
        </w:rPr>
        <w:t>،</w:t>
      </w:r>
      <w:r w:rsidRPr="00C3465B">
        <w:rPr>
          <w:rtl/>
        </w:rPr>
        <w:t xml:space="preserve"> ثم</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rPr>
        <w:lastRenderedPageBreak/>
        <w:t>ذكره. ( عد عن أنس )</w:t>
      </w:r>
      <w:r>
        <w:rPr>
          <w:rtl/>
        </w:rPr>
        <w:t>.</w:t>
      </w:r>
    </w:p>
    <w:p w:rsidR="00A41E48" w:rsidRPr="00C3465B" w:rsidRDefault="00A41E48" w:rsidP="00A41E48">
      <w:pPr>
        <w:pStyle w:val="libNormal"/>
        <w:rPr>
          <w:rtl/>
          <w:lang w:bidi="fa-IR"/>
        </w:rPr>
      </w:pPr>
      <w:r>
        <w:rPr>
          <w:rtl/>
        </w:rPr>
        <w:t>و</w:t>
      </w:r>
      <w:r w:rsidRPr="00C3465B">
        <w:rPr>
          <w:rtl/>
        </w:rPr>
        <w:t>رواه الحاكم عن ابن مسعود باللفظ المذكور</w:t>
      </w:r>
      <w:r>
        <w:rPr>
          <w:rFonts w:hint="cs"/>
          <w:rtl/>
        </w:rPr>
        <w:t xml:space="preserve"> </w:t>
      </w:r>
      <w:r w:rsidRPr="00C3465B">
        <w:rPr>
          <w:rtl/>
          <w:lang w:bidi="fa-IR"/>
        </w:rPr>
        <w:t>قال الذهبي</w:t>
      </w:r>
      <w:r>
        <w:rPr>
          <w:rtl/>
          <w:lang w:bidi="fa-IR"/>
        </w:rPr>
        <w:t>:</w:t>
      </w:r>
      <w:r w:rsidRPr="00C3465B">
        <w:rPr>
          <w:rtl/>
          <w:lang w:bidi="fa-IR"/>
        </w:rPr>
        <w:t xml:space="preserve"> وسنده واه</w:t>
      </w:r>
      <w:r w:rsidR="00B741D7">
        <w:rPr>
          <w:rFonts w:hint="cs"/>
          <w:rtl/>
          <w:lang w:bidi="fa-IR"/>
        </w:rPr>
        <w:t>ٍ</w:t>
      </w:r>
      <w:r w:rsidRPr="00C3465B">
        <w:rPr>
          <w:rtl/>
          <w:lang w:bidi="fa-IR"/>
        </w:rPr>
        <w:t xml:space="preserve"> » </w:t>
      </w:r>
      <w:r w:rsidRPr="00BE597A">
        <w:rPr>
          <w:rStyle w:val="libFootnotenumChar"/>
          <w:rtl/>
        </w:rPr>
        <w:t>(1)</w:t>
      </w:r>
      <w:r>
        <w:rPr>
          <w:rtl/>
          <w:lang w:bidi="fa-IR"/>
        </w:rPr>
        <w:t>.</w:t>
      </w:r>
    </w:p>
    <w:p w:rsidR="00A41E48" w:rsidRPr="00C3465B" w:rsidRDefault="00A41E48" w:rsidP="00A41E48">
      <w:pPr>
        <w:pStyle w:val="libBold1"/>
        <w:rPr>
          <w:rtl/>
          <w:lang w:bidi="fa-IR"/>
        </w:rPr>
      </w:pPr>
      <w:r w:rsidRPr="00C3465B">
        <w:rPr>
          <w:rtl/>
          <w:lang w:bidi="fa-IR"/>
        </w:rPr>
        <w:t>ترجمته</w:t>
      </w:r>
      <w:r>
        <w:rPr>
          <w:rtl/>
          <w:lang w:bidi="fa-IR"/>
        </w:rPr>
        <w:t>:</w:t>
      </w:r>
    </w:p>
    <w:p w:rsidR="00A41E48" w:rsidRPr="00C3465B" w:rsidRDefault="00A41E48" w:rsidP="00A41E48">
      <w:pPr>
        <w:pStyle w:val="libNormal"/>
        <w:rPr>
          <w:rtl/>
          <w:lang w:bidi="fa-IR"/>
        </w:rPr>
      </w:pPr>
      <w:r w:rsidRPr="00C3465B">
        <w:rPr>
          <w:rtl/>
          <w:lang w:bidi="fa-IR"/>
        </w:rPr>
        <w:t>والمناويّ عل</w:t>
      </w:r>
      <w:r w:rsidR="00B30E1C">
        <w:rPr>
          <w:rFonts w:hint="cs"/>
          <w:rtl/>
          <w:lang w:bidi="fa-IR"/>
        </w:rPr>
        <w:t>ّ</w:t>
      </w:r>
      <w:r w:rsidRPr="00C3465B">
        <w:rPr>
          <w:rtl/>
          <w:lang w:bidi="fa-IR"/>
        </w:rPr>
        <w:t>امة محقّق كبير</w:t>
      </w:r>
      <w:r>
        <w:rPr>
          <w:rtl/>
          <w:lang w:bidi="fa-IR"/>
        </w:rPr>
        <w:t>،</w:t>
      </w:r>
      <w:r w:rsidRPr="00C3465B">
        <w:rPr>
          <w:rtl/>
          <w:lang w:bidi="fa-IR"/>
        </w:rPr>
        <w:t xml:space="preserve"> وكتابه ( فيض القدير ) من الكتب المفيدة وقد ترجم له وأثنى عليه العل</w:t>
      </w:r>
      <w:r w:rsidR="00294370">
        <w:rPr>
          <w:rFonts w:hint="cs"/>
          <w:rtl/>
          <w:lang w:bidi="fa-IR"/>
        </w:rPr>
        <w:t>ّ</w:t>
      </w:r>
      <w:r w:rsidRPr="00C3465B">
        <w:rPr>
          <w:rtl/>
          <w:lang w:bidi="fa-IR"/>
        </w:rPr>
        <w:t>امة المحبّي ووصفه</w:t>
      </w:r>
      <w:r>
        <w:rPr>
          <w:rtl/>
          <w:lang w:bidi="fa-IR"/>
        </w:rPr>
        <w:t xml:space="preserve"> بـ </w:t>
      </w:r>
      <w:r w:rsidRPr="00C3465B">
        <w:rPr>
          <w:rtl/>
          <w:lang w:bidi="fa-IR"/>
        </w:rPr>
        <w:t>« الإ</w:t>
      </w:r>
      <w:r w:rsidR="00800540">
        <w:rPr>
          <w:rFonts w:hint="cs"/>
          <w:rtl/>
          <w:lang w:bidi="fa-IR"/>
        </w:rPr>
        <w:t>ِ</w:t>
      </w:r>
      <w:r w:rsidRPr="00C3465B">
        <w:rPr>
          <w:rtl/>
          <w:lang w:bidi="fa-IR"/>
        </w:rPr>
        <w:t>مام الكبير الحجّة » وهذه عبارته</w:t>
      </w:r>
      <w:r>
        <w:rPr>
          <w:rtl/>
          <w:lang w:bidi="fa-IR"/>
        </w:rPr>
        <w:t>:</w:t>
      </w:r>
    </w:p>
    <w:p w:rsidR="00A41E48" w:rsidRPr="00C3465B" w:rsidRDefault="00A41E48" w:rsidP="00A41E48">
      <w:pPr>
        <w:pStyle w:val="libNormal"/>
        <w:rPr>
          <w:rtl/>
          <w:lang w:bidi="fa-IR"/>
        </w:rPr>
      </w:pPr>
      <w:r w:rsidRPr="00C3465B">
        <w:rPr>
          <w:rtl/>
          <w:lang w:bidi="fa-IR"/>
        </w:rPr>
        <w:t>« عبد الرءوف بن تاج العارفين بن علي بن زين العابدين</w:t>
      </w:r>
      <w:r>
        <w:rPr>
          <w:rtl/>
          <w:lang w:bidi="fa-IR"/>
        </w:rPr>
        <w:t>،</w:t>
      </w:r>
      <w:r w:rsidRPr="00C3465B">
        <w:rPr>
          <w:rtl/>
          <w:lang w:bidi="fa-IR"/>
        </w:rPr>
        <w:t xml:space="preserve"> الملقّب بزين الدين</w:t>
      </w:r>
      <w:r>
        <w:rPr>
          <w:rtl/>
          <w:lang w:bidi="fa-IR"/>
        </w:rPr>
        <w:t>،</w:t>
      </w:r>
      <w:r w:rsidRPr="00C3465B">
        <w:rPr>
          <w:rtl/>
          <w:lang w:bidi="fa-IR"/>
        </w:rPr>
        <w:t xml:space="preserve"> الحدادي ثم المناوي</w:t>
      </w:r>
      <w:r>
        <w:rPr>
          <w:rtl/>
          <w:lang w:bidi="fa-IR"/>
        </w:rPr>
        <w:t>،</w:t>
      </w:r>
      <w:r w:rsidRPr="00C3465B">
        <w:rPr>
          <w:rtl/>
          <w:lang w:bidi="fa-IR"/>
        </w:rPr>
        <w:t xml:space="preserve"> القاهري</w:t>
      </w:r>
      <w:r>
        <w:rPr>
          <w:rtl/>
          <w:lang w:bidi="fa-IR"/>
        </w:rPr>
        <w:t>،</w:t>
      </w:r>
      <w:r w:rsidRPr="00C3465B">
        <w:rPr>
          <w:rtl/>
          <w:lang w:bidi="fa-IR"/>
        </w:rPr>
        <w:t xml:space="preserve"> الشافعي.</w:t>
      </w:r>
    </w:p>
    <w:p w:rsidR="00A41E48" w:rsidRPr="00C3465B" w:rsidRDefault="00A41E48" w:rsidP="00A41E48">
      <w:pPr>
        <w:pStyle w:val="libNormal"/>
        <w:rPr>
          <w:rtl/>
          <w:lang w:bidi="fa-IR"/>
        </w:rPr>
      </w:pPr>
      <w:r w:rsidRPr="00C3465B">
        <w:rPr>
          <w:rtl/>
          <w:lang w:bidi="fa-IR"/>
        </w:rPr>
        <w:t>الإ</w:t>
      </w:r>
      <w:r w:rsidR="00EB3DF8">
        <w:rPr>
          <w:rFonts w:hint="cs"/>
          <w:rtl/>
          <w:lang w:bidi="fa-IR"/>
        </w:rPr>
        <w:t>ِ</w:t>
      </w:r>
      <w:r w:rsidRPr="00C3465B">
        <w:rPr>
          <w:rtl/>
          <w:lang w:bidi="fa-IR"/>
        </w:rPr>
        <w:t>مام الكبير الحجّة</w:t>
      </w:r>
      <w:r>
        <w:rPr>
          <w:rtl/>
          <w:lang w:bidi="fa-IR"/>
        </w:rPr>
        <w:t>،</w:t>
      </w:r>
      <w:r w:rsidRPr="00C3465B">
        <w:rPr>
          <w:rtl/>
          <w:lang w:bidi="fa-IR"/>
        </w:rPr>
        <w:t xml:space="preserve"> الثبت القدوة</w:t>
      </w:r>
      <w:r>
        <w:rPr>
          <w:rtl/>
          <w:lang w:bidi="fa-IR"/>
        </w:rPr>
        <w:t>،</w:t>
      </w:r>
      <w:r w:rsidRPr="00C3465B">
        <w:rPr>
          <w:rtl/>
          <w:lang w:bidi="fa-IR"/>
        </w:rPr>
        <w:t xml:space="preserve"> صاحب التصانيف السائرة</w:t>
      </w:r>
      <w:r>
        <w:rPr>
          <w:rtl/>
          <w:lang w:bidi="fa-IR"/>
        </w:rPr>
        <w:t>،</w:t>
      </w:r>
      <w:r w:rsidRPr="00C3465B">
        <w:rPr>
          <w:rtl/>
          <w:lang w:bidi="fa-IR"/>
        </w:rPr>
        <w:t xml:space="preserve"> وأجلّ أهل عصره من غير ارتياب.</w:t>
      </w:r>
    </w:p>
    <w:p w:rsidR="00A41E48" w:rsidRPr="00C3465B" w:rsidRDefault="00A41E48" w:rsidP="00A41E48">
      <w:pPr>
        <w:pStyle w:val="libNormal"/>
        <w:rPr>
          <w:rtl/>
          <w:lang w:bidi="fa-IR"/>
        </w:rPr>
      </w:pPr>
      <w:r w:rsidRPr="00C3465B">
        <w:rPr>
          <w:rtl/>
          <w:lang w:bidi="fa-IR"/>
        </w:rPr>
        <w:t>وكان إماما</w:t>
      </w:r>
      <w:r w:rsidR="00A70F6E">
        <w:rPr>
          <w:rFonts w:hint="cs"/>
          <w:rtl/>
          <w:lang w:bidi="fa-IR"/>
        </w:rPr>
        <w:t>ً</w:t>
      </w:r>
      <w:r w:rsidRPr="00C3465B">
        <w:rPr>
          <w:rtl/>
          <w:lang w:bidi="fa-IR"/>
        </w:rPr>
        <w:t xml:space="preserve"> فاضلا</w:t>
      </w:r>
      <w:r w:rsidR="00A70F6E">
        <w:rPr>
          <w:rFonts w:hint="cs"/>
          <w:rtl/>
          <w:lang w:bidi="fa-IR"/>
        </w:rPr>
        <w:t>ً</w:t>
      </w:r>
      <w:r>
        <w:rPr>
          <w:rtl/>
          <w:lang w:bidi="fa-IR"/>
        </w:rPr>
        <w:t>،</w:t>
      </w:r>
      <w:r w:rsidRPr="00C3465B">
        <w:rPr>
          <w:rtl/>
          <w:lang w:bidi="fa-IR"/>
        </w:rPr>
        <w:t xml:space="preserve"> زاهدا</w:t>
      </w:r>
      <w:r w:rsidR="0072414B">
        <w:rPr>
          <w:rFonts w:hint="cs"/>
          <w:rtl/>
          <w:lang w:bidi="fa-IR"/>
        </w:rPr>
        <w:t>ً</w:t>
      </w:r>
      <w:r>
        <w:rPr>
          <w:rtl/>
          <w:lang w:bidi="fa-IR"/>
        </w:rPr>
        <w:t>،</w:t>
      </w:r>
      <w:r w:rsidRPr="00C3465B">
        <w:rPr>
          <w:rtl/>
          <w:lang w:bidi="fa-IR"/>
        </w:rPr>
        <w:t xml:space="preserve"> عابدا</w:t>
      </w:r>
      <w:r w:rsidR="0072414B">
        <w:rPr>
          <w:rFonts w:hint="cs"/>
          <w:rtl/>
          <w:lang w:bidi="fa-IR"/>
        </w:rPr>
        <w:t>ً</w:t>
      </w:r>
      <w:r>
        <w:rPr>
          <w:rtl/>
          <w:lang w:bidi="fa-IR"/>
        </w:rPr>
        <w:t>،</w:t>
      </w:r>
      <w:r w:rsidRPr="00C3465B">
        <w:rPr>
          <w:rtl/>
          <w:lang w:bidi="fa-IR"/>
        </w:rPr>
        <w:t xml:space="preserve"> قانتا</w:t>
      </w:r>
      <w:r w:rsidR="0072414B">
        <w:rPr>
          <w:rFonts w:hint="cs"/>
          <w:rtl/>
          <w:lang w:bidi="fa-IR"/>
        </w:rPr>
        <w:t>ً</w:t>
      </w:r>
      <w:r w:rsidRPr="00C3465B">
        <w:rPr>
          <w:rtl/>
          <w:lang w:bidi="fa-IR"/>
        </w:rPr>
        <w:t xml:space="preserve"> لله خاشعا</w:t>
      </w:r>
      <w:r w:rsidR="0072414B">
        <w:rPr>
          <w:rFonts w:hint="cs"/>
          <w:rtl/>
          <w:lang w:bidi="fa-IR"/>
        </w:rPr>
        <w:t>ً</w:t>
      </w:r>
      <w:r w:rsidRPr="00C3465B">
        <w:rPr>
          <w:rtl/>
          <w:lang w:bidi="fa-IR"/>
        </w:rPr>
        <w:t xml:space="preserve"> له</w:t>
      </w:r>
      <w:r>
        <w:rPr>
          <w:rtl/>
          <w:lang w:bidi="fa-IR"/>
        </w:rPr>
        <w:t>،</w:t>
      </w:r>
      <w:r w:rsidRPr="00C3465B">
        <w:rPr>
          <w:rtl/>
          <w:lang w:bidi="fa-IR"/>
        </w:rPr>
        <w:t xml:space="preserve"> كثير النفع</w:t>
      </w:r>
      <w:r>
        <w:rPr>
          <w:rtl/>
          <w:lang w:bidi="fa-IR"/>
        </w:rPr>
        <w:t>،</w:t>
      </w:r>
      <w:r w:rsidRPr="00C3465B">
        <w:rPr>
          <w:rtl/>
          <w:lang w:bidi="fa-IR"/>
        </w:rPr>
        <w:t xml:space="preserve"> وكان متقرّبا</w:t>
      </w:r>
      <w:r w:rsidR="00302F22">
        <w:rPr>
          <w:rFonts w:hint="cs"/>
          <w:rtl/>
          <w:lang w:bidi="fa-IR"/>
        </w:rPr>
        <w:t>ً</w:t>
      </w:r>
      <w:r w:rsidRPr="00C3465B">
        <w:rPr>
          <w:rtl/>
          <w:lang w:bidi="fa-IR"/>
        </w:rPr>
        <w:t xml:space="preserve"> بحسن العمل</w:t>
      </w:r>
      <w:r>
        <w:rPr>
          <w:rtl/>
          <w:lang w:bidi="fa-IR"/>
        </w:rPr>
        <w:t>،</w:t>
      </w:r>
      <w:r w:rsidRPr="00C3465B">
        <w:rPr>
          <w:rtl/>
          <w:lang w:bidi="fa-IR"/>
        </w:rPr>
        <w:t xml:space="preserve"> مثابرا</w:t>
      </w:r>
      <w:r w:rsidR="00302F22">
        <w:rPr>
          <w:rFonts w:hint="cs"/>
          <w:rtl/>
          <w:lang w:bidi="fa-IR"/>
        </w:rPr>
        <w:t>ً</w:t>
      </w:r>
      <w:r w:rsidRPr="00C3465B">
        <w:rPr>
          <w:rtl/>
          <w:lang w:bidi="fa-IR"/>
        </w:rPr>
        <w:t xml:space="preserve"> على التسبيح والأذكار</w:t>
      </w:r>
      <w:r>
        <w:rPr>
          <w:rtl/>
          <w:lang w:bidi="fa-IR"/>
        </w:rPr>
        <w:t>،</w:t>
      </w:r>
      <w:r w:rsidRPr="00C3465B">
        <w:rPr>
          <w:rtl/>
          <w:lang w:bidi="fa-IR"/>
        </w:rPr>
        <w:t xml:space="preserve"> صابرا</w:t>
      </w:r>
      <w:r w:rsidR="00302F22">
        <w:rPr>
          <w:rFonts w:hint="cs"/>
          <w:rtl/>
          <w:lang w:bidi="fa-IR"/>
        </w:rPr>
        <w:t>ً</w:t>
      </w:r>
      <w:r w:rsidRPr="00C3465B">
        <w:rPr>
          <w:rtl/>
          <w:lang w:bidi="fa-IR"/>
        </w:rPr>
        <w:t xml:space="preserve"> صادقا</w:t>
      </w:r>
      <w:r w:rsidR="00302F22">
        <w:rPr>
          <w:rFonts w:hint="cs"/>
          <w:rtl/>
          <w:lang w:bidi="fa-IR"/>
        </w:rPr>
        <w:t>ً</w:t>
      </w:r>
      <w:r>
        <w:rPr>
          <w:rtl/>
          <w:lang w:bidi="fa-IR"/>
        </w:rPr>
        <w:t>،</w:t>
      </w:r>
      <w:r w:rsidRPr="00C3465B">
        <w:rPr>
          <w:rtl/>
          <w:lang w:bidi="fa-IR"/>
        </w:rPr>
        <w:t xml:space="preserve"> وكان يقتصر يومه وليلته على أكلة</w:t>
      </w:r>
      <w:r w:rsidR="00302F22">
        <w:rPr>
          <w:rFonts w:hint="cs"/>
          <w:rtl/>
          <w:lang w:bidi="fa-IR"/>
        </w:rPr>
        <w:t>ٍ</w:t>
      </w:r>
      <w:r w:rsidRPr="00C3465B">
        <w:rPr>
          <w:rtl/>
          <w:lang w:bidi="fa-IR"/>
        </w:rPr>
        <w:t xml:space="preserve"> واحدة</w:t>
      </w:r>
      <w:r w:rsidR="00302F22">
        <w:rPr>
          <w:rFonts w:hint="cs"/>
          <w:rtl/>
          <w:lang w:bidi="fa-IR"/>
        </w:rPr>
        <w:t>ٍ</w:t>
      </w:r>
      <w:r w:rsidRPr="00C3465B">
        <w:rPr>
          <w:rtl/>
          <w:lang w:bidi="fa-IR"/>
        </w:rPr>
        <w:t xml:space="preserve"> من الطعام.</w:t>
      </w:r>
    </w:p>
    <w:p w:rsidR="00A41E48" w:rsidRPr="00C3465B" w:rsidRDefault="00A41E48" w:rsidP="00A41E48">
      <w:pPr>
        <w:pStyle w:val="libNormal"/>
        <w:rPr>
          <w:rtl/>
          <w:lang w:bidi="fa-IR"/>
        </w:rPr>
      </w:pPr>
      <w:r w:rsidRPr="00C3465B">
        <w:rPr>
          <w:rtl/>
          <w:lang w:bidi="fa-IR"/>
        </w:rPr>
        <w:t>وقد جمع من العلوم والمعارف</w:t>
      </w:r>
      <w:r>
        <w:rPr>
          <w:rtl/>
          <w:lang w:bidi="fa-IR"/>
        </w:rPr>
        <w:t xml:space="preserve"> - </w:t>
      </w:r>
      <w:r w:rsidRPr="00C3465B">
        <w:rPr>
          <w:rtl/>
          <w:lang w:bidi="fa-IR"/>
        </w:rPr>
        <w:t>على اختلاف أنواعها وتباين أقسامها</w:t>
      </w:r>
      <w:r>
        <w:rPr>
          <w:rtl/>
          <w:lang w:bidi="fa-IR"/>
        </w:rPr>
        <w:t xml:space="preserve"> - </w:t>
      </w:r>
      <w:r w:rsidRPr="00C3465B">
        <w:rPr>
          <w:rtl/>
          <w:lang w:bidi="fa-IR"/>
        </w:rPr>
        <w:t>ما لم يجتمع في أحد</w:t>
      </w:r>
      <w:r w:rsidR="00D81B38">
        <w:rPr>
          <w:rFonts w:hint="cs"/>
          <w:rtl/>
          <w:lang w:bidi="fa-IR"/>
        </w:rPr>
        <w:t>ٍ</w:t>
      </w:r>
      <w:r w:rsidRPr="00C3465B">
        <w:rPr>
          <w:rtl/>
          <w:lang w:bidi="fa-IR"/>
        </w:rPr>
        <w:t xml:space="preserve"> ممّن عاصره</w:t>
      </w:r>
      <w:r>
        <w:rPr>
          <w:rtl/>
          <w:lang w:bidi="fa-IR"/>
        </w:rPr>
        <w:t xml:space="preserve"> ..</w:t>
      </w:r>
      <w:r w:rsidRPr="00C3465B">
        <w:rPr>
          <w:rtl/>
          <w:lang w:bidi="fa-IR"/>
        </w:rPr>
        <w:t xml:space="preserve">. » </w:t>
      </w:r>
      <w:r w:rsidRPr="00BE597A">
        <w:rPr>
          <w:rStyle w:val="libFootnotenumChar"/>
          <w:rtl/>
        </w:rPr>
        <w:t>(2)</w:t>
      </w:r>
      <w:r>
        <w:rPr>
          <w:rtl/>
          <w:lang w:bidi="fa-IR"/>
        </w:rPr>
        <w:t>.</w:t>
      </w:r>
    </w:p>
    <w:p w:rsidR="00A41E48" w:rsidRDefault="00A41E48" w:rsidP="00A41E48">
      <w:pPr>
        <w:pStyle w:val="libCenterBold1"/>
        <w:rPr>
          <w:rtl/>
          <w:lang w:bidi="fa-IR"/>
        </w:rPr>
      </w:pPr>
      <w:r w:rsidRPr="00C3465B">
        <w:rPr>
          <w:rtl/>
          <w:lang w:bidi="fa-IR"/>
        </w:rPr>
        <w:t>(15)</w:t>
      </w:r>
    </w:p>
    <w:p w:rsidR="0043598D" w:rsidRDefault="00A41E48" w:rsidP="00A41E48">
      <w:pPr>
        <w:pStyle w:val="Heading3Center"/>
        <w:rPr>
          <w:rtl/>
          <w:lang w:bidi="fa-IR"/>
        </w:rPr>
      </w:pPr>
      <w:bookmarkStart w:id="1338" w:name="_Toc320549671"/>
      <w:bookmarkStart w:id="1339" w:name="_Toc408483479"/>
      <w:bookmarkStart w:id="1340" w:name="_Toc95570978"/>
      <w:r w:rsidRPr="00C3465B">
        <w:rPr>
          <w:rtl/>
          <w:lang w:bidi="fa-IR"/>
        </w:rPr>
        <w:t>ابن درويش الحوت</w:t>
      </w:r>
      <w:bookmarkEnd w:id="1338"/>
      <w:bookmarkEnd w:id="1339"/>
      <w:bookmarkEnd w:id="1340"/>
    </w:p>
    <w:p w:rsidR="00A41E48" w:rsidRPr="00C3465B" w:rsidRDefault="00A41E48" w:rsidP="00A41E48">
      <w:pPr>
        <w:pStyle w:val="libNormal"/>
        <w:rPr>
          <w:rtl/>
          <w:lang w:bidi="fa-IR"/>
        </w:rPr>
      </w:pPr>
      <w:r w:rsidRPr="00C3465B">
        <w:rPr>
          <w:rtl/>
          <w:lang w:bidi="fa-IR"/>
        </w:rPr>
        <w:t>وقال العل</w:t>
      </w:r>
      <w:r w:rsidR="00DE55C4">
        <w:rPr>
          <w:rFonts w:hint="cs"/>
          <w:rtl/>
          <w:lang w:bidi="fa-IR"/>
        </w:rPr>
        <w:t>ّ</w:t>
      </w:r>
      <w:r w:rsidRPr="00C3465B">
        <w:rPr>
          <w:rtl/>
          <w:lang w:bidi="fa-IR"/>
        </w:rPr>
        <w:t>امة ابن درويش الحوت</w:t>
      </w:r>
      <w:r>
        <w:rPr>
          <w:rtl/>
          <w:lang w:bidi="fa-IR"/>
        </w:rPr>
        <w:t xml:space="preserve"> - </w:t>
      </w:r>
      <w:r w:rsidRPr="00C3465B">
        <w:rPr>
          <w:rtl/>
          <w:lang w:bidi="fa-IR"/>
        </w:rPr>
        <w:t>المتوفّى سنة 1097 ه‍</w:t>
      </w:r>
      <w:r>
        <w:rPr>
          <w:rtl/>
          <w:lang w:bidi="fa-IR"/>
        </w:rPr>
        <w:t xml:space="preserve"> -:</w:t>
      </w:r>
      <w:r w:rsidRPr="00C3465B">
        <w:rPr>
          <w:rtl/>
          <w:lang w:bidi="fa-IR"/>
        </w:rPr>
        <w:t xml:space="preserve"> « خبر ( اقتدوا باللذين من بعدي أبي بكر وعمر )</w:t>
      </w:r>
      <w:r>
        <w:rPr>
          <w:rtl/>
          <w:lang w:bidi="fa-IR"/>
        </w:rPr>
        <w:t>.</w:t>
      </w:r>
    </w:p>
    <w:p w:rsidR="00A41E48" w:rsidRPr="00C3465B" w:rsidRDefault="00A41E48" w:rsidP="00A41E48">
      <w:pPr>
        <w:pStyle w:val="libNormal"/>
        <w:rPr>
          <w:rtl/>
          <w:lang w:bidi="fa-IR"/>
        </w:rPr>
      </w:pPr>
      <w:r w:rsidRPr="00C3465B">
        <w:rPr>
          <w:rtl/>
          <w:lang w:bidi="fa-IR"/>
        </w:rPr>
        <w:t>رواه أحمد والترمذي وحسنّه. وأعلّه أبو حاتم</w:t>
      </w:r>
      <w:r>
        <w:rPr>
          <w:rtl/>
          <w:lang w:bidi="fa-IR"/>
        </w:rPr>
        <w:t>،</w:t>
      </w:r>
      <w:r w:rsidRPr="00C3465B">
        <w:rPr>
          <w:rtl/>
          <w:lang w:bidi="fa-IR"/>
        </w:rPr>
        <w:t xml:space="preserve"> وقال البزّار كابن حزم</w:t>
      </w:r>
      <w:r>
        <w:rPr>
          <w:rtl/>
          <w:lang w:bidi="fa-IR"/>
        </w:rPr>
        <w:t>:</w:t>
      </w:r>
      <w:r w:rsidRPr="00C3465B">
        <w:rPr>
          <w:rtl/>
          <w:lang w:bidi="fa-IR"/>
        </w:rPr>
        <w:t xml:space="preserve"> لا</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فيض القدير</w:t>
      </w:r>
      <w:r w:rsidR="00A41E48">
        <w:rPr>
          <w:rtl/>
        </w:rPr>
        <w:t xml:space="preserve"> - </w:t>
      </w:r>
      <w:r w:rsidR="00A41E48" w:rsidRPr="00C3465B">
        <w:rPr>
          <w:rtl/>
        </w:rPr>
        <w:t>شرح الجامع الصغير 2 / 56.</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خلاصة الأثر في أعيان القرن الحادي عشر 2 / 412</w:t>
      </w:r>
      <w:r w:rsidR="00A41E48">
        <w:rPr>
          <w:rtl/>
        </w:rPr>
        <w:t xml:space="preserve"> - </w:t>
      </w:r>
      <w:r w:rsidR="00A41E48" w:rsidRPr="00C3465B">
        <w:rPr>
          <w:rtl/>
        </w:rPr>
        <w:t>416.</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يصحّ. و</w:t>
      </w:r>
      <w:r w:rsidRPr="00C3465B">
        <w:rPr>
          <w:rtl/>
        </w:rPr>
        <w:t>في رواية للترمذي</w:t>
      </w:r>
      <w:r>
        <w:rPr>
          <w:rtl/>
        </w:rPr>
        <w:t xml:space="preserve"> </w:t>
      </w:r>
      <w:r w:rsidRPr="00C3465B">
        <w:rPr>
          <w:rtl/>
        </w:rPr>
        <w:t>وحسّنها</w:t>
      </w:r>
      <w:r>
        <w:rPr>
          <w:rtl/>
        </w:rPr>
        <w:t>:</w:t>
      </w:r>
      <w:r w:rsidRPr="00C3465B">
        <w:rPr>
          <w:rtl/>
        </w:rPr>
        <w:t xml:space="preserve"> واهتدوا بهدي عمّار</w:t>
      </w:r>
      <w:r>
        <w:rPr>
          <w:rtl/>
        </w:rPr>
        <w:t>،</w:t>
      </w:r>
      <w:r w:rsidRPr="00C3465B">
        <w:rPr>
          <w:rtl/>
        </w:rPr>
        <w:t xml:space="preserve"> وتمسّكوا بعهد ابن مسعود</w:t>
      </w:r>
      <w:r w:rsidRPr="00C3465B">
        <w:rPr>
          <w:rtl/>
          <w:lang w:bidi="fa-IR"/>
        </w:rPr>
        <w:t>. وقال الهيثمي</w:t>
      </w:r>
      <w:r>
        <w:rPr>
          <w:rtl/>
          <w:lang w:bidi="fa-IR"/>
        </w:rPr>
        <w:t>:</w:t>
      </w:r>
      <w:r w:rsidRPr="00C3465B">
        <w:rPr>
          <w:rtl/>
          <w:lang w:bidi="fa-IR"/>
        </w:rPr>
        <w:t xml:space="preserve"> سندها واه » </w:t>
      </w:r>
      <w:r w:rsidRPr="00BE597A">
        <w:rPr>
          <w:rStyle w:val="libFootnotenumChar"/>
          <w:rtl/>
        </w:rPr>
        <w:t>(1)</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أسنى المطالب</w:t>
      </w:r>
      <w:r w:rsidR="00A41E48">
        <w:rPr>
          <w:rtl/>
        </w:rPr>
        <w:t>:</w:t>
      </w:r>
      <w:r w:rsidR="00A41E48" w:rsidRPr="00C3465B">
        <w:rPr>
          <w:rtl/>
        </w:rPr>
        <w:t xml:space="preserve"> 48.</w:t>
      </w:r>
    </w:p>
    <w:p w:rsidR="00A41E48" w:rsidRDefault="00A41E48" w:rsidP="00A41E48">
      <w:pPr>
        <w:pStyle w:val="libNormal"/>
        <w:rPr>
          <w:rtl/>
          <w:lang w:bidi="fa-IR"/>
        </w:rPr>
      </w:pPr>
      <w:r>
        <w:rPr>
          <w:rtl/>
          <w:lang w:bidi="fa-IR"/>
        </w:rPr>
        <w:br w:type="page"/>
      </w:r>
    </w:p>
    <w:p w:rsidR="00A41E48" w:rsidRDefault="00A41E48" w:rsidP="00A41E48">
      <w:pPr>
        <w:pStyle w:val="libCenterBold1"/>
        <w:rPr>
          <w:rtl/>
          <w:lang w:bidi="fa-IR"/>
        </w:rPr>
      </w:pPr>
      <w:bookmarkStart w:id="1341" w:name="_Toc320549672"/>
      <w:r w:rsidRPr="00C3465B">
        <w:rPr>
          <w:rtl/>
          <w:lang w:bidi="fa-IR"/>
        </w:rPr>
        <w:lastRenderedPageBreak/>
        <w:t>(3)</w:t>
      </w:r>
      <w:bookmarkEnd w:id="1341"/>
    </w:p>
    <w:p w:rsidR="00A41E48" w:rsidRDefault="00A41E48" w:rsidP="00A41E48">
      <w:pPr>
        <w:pStyle w:val="Heading3Center"/>
        <w:rPr>
          <w:rtl/>
          <w:lang w:bidi="fa-IR"/>
        </w:rPr>
      </w:pPr>
      <w:bookmarkStart w:id="1342" w:name="_Toc320549673"/>
      <w:bookmarkStart w:id="1343" w:name="_Toc408483480"/>
      <w:bookmarkStart w:id="1344" w:name="_Toc95570979"/>
      <w:r w:rsidRPr="00C3465B">
        <w:rPr>
          <w:rtl/>
          <w:lang w:bidi="fa-IR"/>
        </w:rPr>
        <w:t>تأمّلات في متن ودلالة</w:t>
      </w:r>
      <w:bookmarkEnd w:id="1342"/>
      <w:bookmarkEnd w:id="1343"/>
      <w:bookmarkEnd w:id="1344"/>
    </w:p>
    <w:p w:rsidR="00A41E48" w:rsidRPr="00C3465B" w:rsidRDefault="00A41E48" w:rsidP="00A41E48">
      <w:pPr>
        <w:pStyle w:val="libCenterBold1"/>
        <w:rPr>
          <w:rtl/>
          <w:lang w:bidi="fa-IR"/>
        </w:rPr>
      </w:pPr>
      <w:r w:rsidRPr="00C3465B">
        <w:rPr>
          <w:rtl/>
          <w:lang w:bidi="fa-IR"/>
        </w:rPr>
        <w:t>حديث الاقتداء</w:t>
      </w:r>
    </w:p>
    <w:p w:rsidR="00A41E48" w:rsidRPr="00C3465B" w:rsidRDefault="00A41E48" w:rsidP="00A41E48">
      <w:pPr>
        <w:pStyle w:val="libNormal"/>
        <w:rPr>
          <w:rtl/>
          <w:lang w:bidi="fa-IR"/>
        </w:rPr>
      </w:pPr>
      <w:r w:rsidRPr="00C3465B">
        <w:rPr>
          <w:rtl/>
          <w:lang w:bidi="fa-IR"/>
        </w:rPr>
        <w:t>قد أشرنا في المقدّمة إلى استدلال القوم بحديث الاقتداء في باب الخلافة والإ</w:t>
      </w:r>
      <w:r w:rsidR="007B0FE5">
        <w:rPr>
          <w:rFonts w:hint="cs"/>
          <w:rtl/>
          <w:lang w:bidi="fa-IR"/>
        </w:rPr>
        <w:t>ِ</w:t>
      </w:r>
      <w:r w:rsidRPr="00C3465B">
        <w:rPr>
          <w:rtl/>
          <w:lang w:bidi="fa-IR"/>
        </w:rPr>
        <w:t>مامة وفي الفقه وال</w:t>
      </w:r>
      <w:r w:rsidR="005C0940">
        <w:rPr>
          <w:rFonts w:hint="cs"/>
          <w:rtl/>
          <w:lang w:bidi="fa-IR"/>
        </w:rPr>
        <w:t>اُ</w:t>
      </w:r>
      <w:r w:rsidRPr="00C3465B">
        <w:rPr>
          <w:rtl/>
          <w:lang w:bidi="fa-IR"/>
        </w:rPr>
        <w:t>صول في مسائل مهمّة</w:t>
      </w:r>
      <w:r>
        <w:rPr>
          <w:rtl/>
          <w:lang w:bidi="fa-IR"/>
        </w:rPr>
        <w:t xml:space="preserve"> ..</w:t>
      </w:r>
      <w:r w:rsidRPr="00C3465B">
        <w:rPr>
          <w:rtl/>
          <w:lang w:bidi="fa-IR"/>
        </w:rPr>
        <w:t>.</w:t>
      </w:r>
    </w:p>
    <w:p w:rsidR="0043598D" w:rsidRDefault="00A41E48" w:rsidP="00A41E48">
      <w:pPr>
        <w:pStyle w:val="libNormal"/>
        <w:rPr>
          <w:rtl/>
        </w:rPr>
      </w:pPr>
      <w:r w:rsidRPr="00C3465B">
        <w:rPr>
          <w:rtl/>
          <w:lang w:bidi="fa-IR"/>
        </w:rPr>
        <w:t>فقد استدلّ به القاضي البيضاوي في كتابه الشهير « طوالع الأنوار في علم الكلام » وابن حجر المكّي في « الصواعق المحرقة » وابن تيميّة في « منهاج السنّة » وولي الله الدهلوي</w:t>
      </w:r>
      <w:r>
        <w:rPr>
          <w:rtl/>
          <w:lang w:bidi="fa-IR"/>
        </w:rPr>
        <w:t xml:space="preserve"> - </w:t>
      </w:r>
      <w:r w:rsidRPr="00C3465B">
        <w:rPr>
          <w:rtl/>
          <w:lang w:bidi="fa-IR"/>
        </w:rPr>
        <w:t>صاحب</w:t>
      </w:r>
      <w:r>
        <w:rPr>
          <w:rtl/>
          <w:lang w:bidi="fa-IR"/>
        </w:rPr>
        <w:t>:</w:t>
      </w:r>
      <w:r w:rsidRPr="00C3465B">
        <w:rPr>
          <w:rtl/>
          <w:lang w:bidi="fa-IR"/>
        </w:rPr>
        <w:t xml:space="preserve"> حجّة الله البالغة</w:t>
      </w:r>
      <w:r>
        <w:rPr>
          <w:rtl/>
          <w:lang w:bidi="fa-IR"/>
        </w:rPr>
        <w:t xml:space="preserve"> - </w:t>
      </w:r>
      <w:r w:rsidRPr="00C3465B">
        <w:rPr>
          <w:rtl/>
          <w:lang w:bidi="fa-IR"/>
        </w:rPr>
        <w:t>في كتابه « قرّة العينين في تفضيل الشيخين »</w:t>
      </w:r>
      <w:r>
        <w:rPr>
          <w:rtl/>
          <w:lang w:bidi="fa-IR"/>
        </w:rPr>
        <w:t xml:space="preserve"> ..</w:t>
      </w:r>
      <w:r w:rsidRPr="00C3465B">
        <w:rPr>
          <w:rtl/>
          <w:lang w:bidi="fa-IR"/>
        </w:rPr>
        <w:t>. ومن الطريف جدّا</w:t>
      </w:r>
      <w:r w:rsidR="004A7994">
        <w:rPr>
          <w:rFonts w:hint="cs"/>
          <w:rtl/>
          <w:lang w:bidi="fa-IR"/>
        </w:rPr>
        <w:t>ً</w:t>
      </w:r>
      <w:r w:rsidRPr="00C3465B">
        <w:rPr>
          <w:rtl/>
          <w:lang w:bidi="fa-IR"/>
        </w:rPr>
        <w:t xml:space="preserve"> أنّ هذا الأخير</w:t>
      </w:r>
      <w:r>
        <w:rPr>
          <w:rFonts w:hint="cs"/>
          <w:rtl/>
          <w:lang w:bidi="fa-IR"/>
        </w:rPr>
        <w:t xml:space="preserve"> </w:t>
      </w:r>
      <w:r w:rsidRPr="00C3465B">
        <w:rPr>
          <w:rtl/>
        </w:rPr>
        <w:t>ينسب رواية الحديث إلى البخاري ومسلم</w:t>
      </w:r>
      <w:r>
        <w:rPr>
          <w:rtl/>
        </w:rPr>
        <w:t xml:space="preserve"> ..</w:t>
      </w:r>
      <w:r w:rsidRPr="00C3465B">
        <w:rPr>
          <w:rtl/>
        </w:rPr>
        <w:t>. وهذه عبارته</w:t>
      </w:r>
      <w:r>
        <w:rPr>
          <w:rtl/>
        </w:rPr>
        <w:t>:</w:t>
      </w:r>
    </w:p>
    <w:p w:rsidR="00A41E48" w:rsidRPr="00C3465B" w:rsidRDefault="00A41E48" w:rsidP="00A41E48">
      <w:pPr>
        <w:pStyle w:val="libNormal"/>
        <w:rPr>
          <w:rtl/>
          <w:lang w:bidi="fa-IR"/>
        </w:rPr>
      </w:pPr>
      <w:r w:rsidRPr="00C3465B">
        <w:rPr>
          <w:rtl/>
        </w:rPr>
        <w:t xml:space="preserve">« قوله </w:t>
      </w:r>
      <w:r w:rsidR="00572561" w:rsidRPr="00C3465B">
        <w:rPr>
          <w:rtl/>
        </w:rPr>
        <w:t>صلّى الله عليه [ وآله ]</w:t>
      </w:r>
      <w:r w:rsidR="00572561">
        <w:rPr>
          <w:rFonts w:hint="cs"/>
          <w:rtl/>
        </w:rPr>
        <w:t xml:space="preserve"> و سلّم </w:t>
      </w:r>
      <w:r>
        <w:rPr>
          <w:rtl/>
        </w:rPr>
        <w:t xml:space="preserve">: </w:t>
      </w:r>
      <w:r w:rsidRPr="00C3465B">
        <w:rPr>
          <w:rtl/>
        </w:rPr>
        <w:t>اقتدوا باللذين من بعدي أبي بكر وعمر.</w:t>
      </w:r>
    </w:p>
    <w:p w:rsidR="00A41E48" w:rsidRPr="00C3465B" w:rsidRDefault="00A41E48" w:rsidP="00A41E48">
      <w:pPr>
        <w:pStyle w:val="libNormal"/>
        <w:rPr>
          <w:rtl/>
          <w:lang w:bidi="fa-IR"/>
        </w:rPr>
      </w:pPr>
      <w:r w:rsidRPr="00C3465B">
        <w:rPr>
          <w:rtl/>
        </w:rPr>
        <w:t>فعن حذيفة</w:t>
      </w:r>
      <w:r>
        <w:rPr>
          <w:rtl/>
        </w:rPr>
        <w:t>:</w:t>
      </w:r>
      <w:r w:rsidRPr="00C3465B">
        <w:rPr>
          <w:rtl/>
        </w:rPr>
        <w:t xml:space="preserve"> قال رسول الله </w:t>
      </w:r>
      <w:r w:rsidR="0078440B" w:rsidRPr="00C3465B">
        <w:rPr>
          <w:rtl/>
        </w:rPr>
        <w:t>صلّى الله عليه [ وآله ]</w:t>
      </w:r>
      <w:r w:rsidR="0078440B">
        <w:rPr>
          <w:rFonts w:hint="cs"/>
          <w:rtl/>
        </w:rPr>
        <w:t xml:space="preserve"> و سلّم</w:t>
      </w:r>
      <w:r>
        <w:rPr>
          <w:rtl/>
        </w:rPr>
        <w:t xml:space="preserve">: </w:t>
      </w:r>
      <w:r w:rsidRPr="00C3465B">
        <w:rPr>
          <w:rtl/>
        </w:rPr>
        <w:t>اقتدوا باللذين من بعدي أبي بكر وعمر.</w:t>
      </w:r>
      <w:r>
        <w:rPr>
          <w:rFonts w:hint="cs"/>
          <w:rtl/>
        </w:rPr>
        <w:t xml:space="preserve"> </w:t>
      </w:r>
      <w:r w:rsidRPr="00C3465B">
        <w:rPr>
          <w:rtl/>
          <w:lang w:bidi="fa-IR"/>
        </w:rPr>
        <w:t>متّفق عليه.</w:t>
      </w:r>
    </w:p>
    <w:p w:rsidR="00A41E48" w:rsidRPr="00C3465B" w:rsidRDefault="00A41E48" w:rsidP="00A41E48">
      <w:pPr>
        <w:pStyle w:val="libNormal"/>
        <w:rPr>
          <w:rtl/>
          <w:lang w:bidi="fa-IR"/>
        </w:rPr>
      </w:pPr>
      <w:r w:rsidRPr="00C3465B">
        <w:rPr>
          <w:rtl/>
        </w:rPr>
        <w:t>وعن ابن مسعود</w:t>
      </w:r>
      <w:r>
        <w:rPr>
          <w:rtl/>
        </w:rPr>
        <w:t>،</w:t>
      </w:r>
      <w:r w:rsidRPr="00C3465B">
        <w:rPr>
          <w:rtl/>
        </w:rPr>
        <w:t xml:space="preserve"> قال</w:t>
      </w:r>
      <w:r>
        <w:rPr>
          <w:rtl/>
        </w:rPr>
        <w:t>:</w:t>
      </w:r>
      <w:r w:rsidRPr="00C3465B">
        <w:rPr>
          <w:rtl/>
        </w:rPr>
        <w:t xml:space="preserve"> قال رسول الله </w:t>
      </w:r>
      <w:r w:rsidR="00C4642D" w:rsidRPr="00C3465B">
        <w:rPr>
          <w:rtl/>
        </w:rPr>
        <w:t>صلّى الله عليه [ وآله ]</w:t>
      </w:r>
      <w:r w:rsidR="00C4642D">
        <w:rPr>
          <w:rFonts w:hint="cs"/>
          <w:rtl/>
        </w:rPr>
        <w:t xml:space="preserve"> و سلّم</w:t>
      </w:r>
      <w:r>
        <w:rPr>
          <w:rtl/>
        </w:rPr>
        <w:t xml:space="preserve">: </w:t>
      </w:r>
      <w:r w:rsidR="008C5B52">
        <w:rPr>
          <w:rFonts w:hint="cs"/>
          <w:rtl/>
        </w:rPr>
        <w:t>ا</w:t>
      </w:r>
      <w:r w:rsidRPr="00C3465B">
        <w:rPr>
          <w:rtl/>
        </w:rPr>
        <w:t>قتدوا باللذين من بعدي من أصحابي أبي بكر وعمر</w:t>
      </w:r>
      <w:r>
        <w:rPr>
          <w:rtl/>
        </w:rPr>
        <w:t>،</w:t>
      </w:r>
      <w:r w:rsidRPr="00C3465B">
        <w:rPr>
          <w:rtl/>
        </w:rPr>
        <w:t xml:space="preserve"> واهتدوا بهدي عمّار</w:t>
      </w:r>
      <w:r>
        <w:rPr>
          <w:rtl/>
        </w:rPr>
        <w:t>،</w:t>
      </w:r>
      <w:r w:rsidRPr="00C3465B">
        <w:rPr>
          <w:rtl/>
        </w:rPr>
        <w:t xml:space="preserve"> وتمسّكوا بعهد ابن مسعود. أخرجه الترمذي » </w:t>
      </w:r>
      <w:r w:rsidRPr="00BE597A">
        <w:rPr>
          <w:rStyle w:val="libFootnotenumChar"/>
          <w:rtl/>
        </w:rPr>
        <w:t>(1)</w:t>
      </w:r>
      <w:r>
        <w:rPr>
          <w:rtl/>
        </w:rPr>
        <w:t>.</w:t>
      </w:r>
    </w:p>
    <w:p w:rsidR="0043598D" w:rsidRDefault="00A41E48" w:rsidP="00A41E48">
      <w:pPr>
        <w:pStyle w:val="libNormal"/>
        <w:rPr>
          <w:rtl/>
          <w:lang w:bidi="fa-IR"/>
        </w:rPr>
      </w:pPr>
      <w:r w:rsidRPr="00C3465B">
        <w:rPr>
          <w:rtl/>
          <w:lang w:bidi="fa-IR"/>
        </w:rPr>
        <w:t>إذ لا يخفى أنّ النسبة كاذبة</w:t>
      </w:r>
      <w:r>
        <w:rPr>
          <w:rtl/>
          <w:lang w:bidi="fa-IR"/>
        </w:rPr>
        <w:t xml:space="preserve"> ..</w:t>
      </w:r>
      <w:r w:rsidRPr="00C3465B">
        <w:rPr>
          <w:rtl/>
          <w:lang w:bidi="fa-IR"/>
        </w:rPr>
        <w:t>. إل</w:t>
      </w:r>
      <w:r w:rsidR="00B22255">
        <w:rPr>
          <w:rFonts w:hint="cs"/>
          <w:rtl/>
          <w:lang w:bidi="fa-IR"/>
        </w:rPr>
        <w:t>ّ</w:t>
      </w:r>
      <w:r w:rsidRPr="00C3465B">
        <w:rPr>
          <w:rtl/>
          <w:lang w:bidi="fa-IR"/>
        </w:rPr>
        <w:t>ا أن</w:t>
      </w:r>
      <w:r w:rsidR="00C44829">
        <w:rPr>
          <w:rFonts w:hint="cs"/>
          <w:rtl/>
          <w:lang w:bidi="fa-IR"/>
        </w:rPr>
        <w:t>ْ</w:t>
      </w:r>
      <w:r w:rsidRPr="00C3465B">
        <w:rPr>
          <w:rtl/>
          <w:lang w:bidi="fa-IR"/>
        </w:rPr>
        <w:t xml:space="preserve"> يكون « متّفق عليه » اصطلاحا</w:t>
      </w:r>
      <w:r w:rsidR="00C44829">
        <w:rPr>
          <w:rFonts w:hint="cs"/>
          <w:rtl/>
          <w:lang w:bidi="fa-IR"/>
        </w:rPr>
        <w:t>ً</w:t>
      </w:r>
      <w:r w:rsidRPr="00C3465B">
        <w:rPr>
          <w:rtl/>
          <w:lang w:bidi="fa-IR"/>
        </w:rPr>
        <w:t xml:space="preserve"> خاصا</w:t>
      </w:r>
      <w:r w:rsidR="00C44829">
        <w:rPr>
          <w:rFonts w:hint="cs"/>
          <w:rtl/>
          <w:lang w:bidi="fa-IR"/>
        </w:rPr>
        <w:t>ً</w:t>
      </w:r>
      <w:r w:rsidRPr="00C3465B">
        <w:rPr>
          <w:rtl/>
          <w:lang w:bidi="fa-IR"/>
        </w:rPr>
        <w:t xml:space="preserve"> بالدهلوي</w:t>
      </w:r>
      <w:r>
        <w:rPr>
          <w:rtl/>
          <w:lang w:bidi="fa-IR"/>
        </w:rPr>
        <w:t>،</w:t>
      </w:r>
      <w:r w:rsidRPr="00C3465B">
        <w:rPr>
          <w:rtl/>
          <w:lang w:bidi="fa-IR"/>
        </w:rPr>
        <w:t xml:space="preserve"> يعني به اتّفاقهما على عدم الإ</w:t>
      </w:r>
      <w:r w:rsidR="0021652C">
        <w:rPr>
          <w:rFonts w:hint="cs"/>
          <w:rtl/>
          <w:lang w:bidi="fa-IR"/>
        </w:rPr>
        <w:t>ِ</w:t>
      </w:r>
      <w:r w:rsidRPr="00C3465B">
        <w:rPr>
          <w:rtl/>
          <w:lang w:bidi="fa-IR"/>
        </w:rPr>
        <w:t>خراج</w:t>
      </w:r>
      <w:r>
        <w:rPr>
          <w:rtl/>
          <w:lang w:bidi="fa-IR"/>
        </w:rPr>
        <w:t>!!</w:t>
      </w:r>
    </w:p>
    <w:p w:rsidR="00A41E48" w:rsidRPr="00C3465B" w:rsidRDefault="00A41E48" w:rsidP="00A41E48">
      <w:pPr>
        <w:pStyle w:val="libNormal"/>
        <w:rPr>
          <w:rtl/>
          <w:lang w:bidi="fa-IR"/>
        </w:rPr>
      </w:pPr>
      <w:r w:rsidRPr="00C3465B">
        <w:rPr>
          <w:rtl/>
          <w:lang w:bidi="fa-IR"/>
        </w:rPr>
        <w:t>واستدلّ به الشيخ علي القاري</w:t>
      </w:r>
      <w:r>
        <w:rPr>
          <w:rtl/>
          <w:lang w:bidi="fa-IR"/>
        </w:rPr>
        <w:t xml:space="preserve"> ..</w:t>
      </w:r>
      <w:r w:rsidRPr="00C3465B">
        <w:rPr>
          <w:rtl/>
          <w:lang w:bidi="fa-IR"/>
        </w:rPr>
        <w:t>. ووقع فيما وقع فيه الدهلوي</w:t>
      </w:r>
      <w:r>
        <w:rPr>
          <w:rtl/>
          <w:lang w:bidi="fa-IR"/>
        </w:rPr>
        <w:t xml:space="preserve"> ..</w:t>
      </w:r>
      <w:r w:rsidRPr="00C3465B">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قرّة العينين</w:t>
      </w:r>
      <w:r w:rsidR="00A41E48">
        <w:rPr>
          <w:rtl/>
        </w:rPr>
        <w:t>:</w:t>
      </w:r>
      <w:r w:rsidR="00A41E48" w:rsidRPr="00C3465B">
        <w:rPr>
          <w:rtl/>
        </w:rPr>
        <w:t xml:space="preserve"> 189.</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فقد جاء في « شرح الفقه الأكبر »</w:t>
      </w:r>
      <w:r>
        <w:rPr>
          <w:rtl/>
          <w:lang w:bidi="fa-IR"/>
        </w:rPr>
        <w:t>:</w:t>
      </w:r>
      <w:r w:rsidRPr="00C3465B">
        <w:rPr>
          <w:rtl/>
          <w:lang w:bidi="fa-IR"/>
        </w:rPr>
        <w:t xml:space="preserve"> « مذهب عثمان وعبد الرحمن بن عوف</w:t>
      </w:r>
      <w:r>
        <w:rPr>
          <w:rtl/>
          <w:lang w:bidi="fa-IR"/>
        </w:rPr>
        <w:t>:</w:t>
      </w:r>
      <w:r w:rsidRPr="00C3465B">
        <w:rPr>
          <w:rtl/>
          <w:lang w:bidi="fa-IR"/>
        </w:rPr>
        <w:t xml:space="preserve"> أنّ المجتهد يجوز له أن</w:t>
      </w:r>
      <w:r w:rsidR="000E32A4">
        <w:rPr>
          <w:rFonts w:hint="cs"/>
          <w:rtl/>
          <w:lang w:bidi="fa-IR"/>
        </w:rPr>
        <w:t>ْ</w:t>
      </w:r>
      <w:r w:rsidRPr="00C3465B">
        <w:rPr>
          <w:rtl/>
          <w:lang w:bidi="fa-IR"/>
        </w:rPr>
        <w:t xml:space="preserve"> يقلّ</w:t>
      </w:r>
      <w:r w:rsidR="000E32A4">
        <w:rPr>
          <w:rFonts w:hint="cs"/>
          <w:rtl/>
          <w:lang w:bidi="fa-IR"/>
        </w:rPr>
        <w:t>ِ</w:t>
      </w:r>
      <w:r w:rsidRPr="00C3465B">
        <w:rPr>
          <w:rtl/>
          <w:lang w:bidi="fa-IR"/>
        </w:rPr>
        <w:t>د غيره إذا كان أعلم منه بطريق الدين</w:t>
      </w:r>
      <w:r>
        <w:rPr>
          <w:rtl/>
          <w:lang w:bidi="fa-IR"/>
        </w:rPr>
        <w:t>،</w:t>
      </w:r>
      <w:r w:rsidRPr="00C3465B">
        <w:rPr>
          <w:rtl/>
          <w:lang w:bidi="fa-IR"/>
        </w:rPr>
        <w:t xml:space="preserve"> وأن</w:t>
      </w:r>
      <w:r w:rsidR="000E32A4">
        <w:rPr>
          <w:rFonts w:hint="cs"/>
          <w:rtl/>
          <w:lang w:bidi="fa-IR"/>
        </w:rPr>
        <w:t>ْ</w:t>
      </w:r>
      <w:r w:rsidRPr="00C3465B">
        <w:rPr>
          <w:rtl/>
          <w:lang w:bidi="fa-IR"/>
        </w:rPr>
        <w:t xml:space="preserve"> يترك اجتهاد نفسه ويتّبع اجتهاد غيره. وهو المروي عن أبي حنيفة</w:t>
      </w:r>
      <w:r>
        <w:rPr>
          <w:rtl/>
          <w:lang w:bidi="fa-IR"/>
        </w:rPr>
        <w:t>،</w:t>
      </w:r>
      <w:r w:rsidRPr="00C3465B">
        <w:rPr>
          <w:rtl/>
          <w:lang w:bidi="fa-IR"/>
        </w:rPr>
        <w:t xml:space="preserve"> لا سيّما و</w:t>
      </w:r>
      <w:r w:rsidRPr="00C3465B">
        <w:rPr>
          <w:rtl/>
        </w:rPr>
        <w:t>قد ورد في الصحيحين</w:t>
      </w:r>
      <w:r>
        <w:rPr>
          <w:rtl/>
        </w:rPr>
        <w:t xml:space="preserve">: </w:t>
      </w:r>
      <w:r w:rsidRPr="00C3465B">
        <w:rPr>
          <w:rtl/>
        </w:rPr>
        <w:t>اقتدوا باللذين من بعدي أبي بكر وعمر</w:t>
      </w:r>
      <w:r w:rsidRPr="00C3465B">
        <w:rPr>
          <w:rtl/>
          <w:lang w:bidi="fa-IR"/>
        </w:rPr>
        <w:t>. فأخذ عثمان وعبد الرحمن بعموم هذا الحديث وظاهره »</w:t>
      </w:r>
      <w:r>
        <w:rPr>
          <w:rtl/>
          <w:lang w:bidi="fa-IR"/>
        </w:rPr>
        <w:t>.</w:t>
      </w:r>
    </w:p>
    <w:p w:rsidR="0043598D" w:rsidRDefault="00A41E48" w:rsidP="00A41E48">
      <w:pPr>
        <w:pStyle w:val="libNormal"/>
        <w:rPr>
          <w:rtl/>
          <w:lang w:bidi="fa-IR"/>
        </w:rPr>
      </w:pPr>
      <w:r w:rsidRPr="00C3465B">
        <w:rPr>
          <w:rtl/>
          <w:lang w:bidi="fa-IR"/>
        </w:rPr>
        <w:t>ولعلّه يريد غير صحيحي البخاري ومسلم</w:t>
      </w:r>
      <w:r>
        <w:rPr>
          <w:rtl/>
          <w:lang w:bidi="fa-IR"/>
        </w:rPr>
        <w:t>!!</w:t>
      </w:r>
      <w:r w:rsidRPr="00C3465B">
        <w:rPr>
          <w:rtl/>
          <w:lang w:bidi="fa-IR"/>
        </w:rPr>
        <w:t xml:space="preserve"> وإل</w:t>
      </w:r>
      <w:r w:rsidR="000E32A4">
        <w:rPr>
          <w:rFonts w:hint="cs"/>
          <w:rtl/>
          <w:lang w:bidi="fa-IR"/>
        </w:rPr>
        <w:t>ّ</w:t>
      </w:r>
      <w:r w:rsidRPr="00C3465B">
        <w:rPr>
          <w:rtl/>
          <w:lang w:bidi="fa-IR"/>
        </w:rPr>
        <w:t>ا فقد نصّ الحاكم</w:t>
      </w:r>
      <w:r>
        <w:rPr>
          <w:rtl/>
          <w:lang w:bidi="fa-IR"/>
        </w:rPr>
        <w:t xml:space="preserve"> - </w:t>
      </w:r>
      <w:r w:rsidRPr="00C3465B">
        <w:rPr>
          <w:rtl/>
          <w:lang w:bidi="fa-IR"/>
        </w:rPr>
        <w:t>كما عرفت</w:t>
      </w:r>
      <w:r>
        <w:rPr>
          <w:rtl/>
          <w:lang w:bidi="fa-IR"/>
        </w:rPr>
        <w:t xml:space="preserve"> - </w:t>
      </w:r>
      <w:r w:rsidRPr="00C3465B">
        <w:rPr>
          <w:rtl/>
          <w:lang w:bidi="fa-IR"/>
        </w:rPr>
        <w:t>على أنّهما لم يخرجاه</w:t>
      </w:r>
      <w:r>
        <w:rPr>
          <w:rtl/>
          <w:lang w:bidi="fa-IR"/>
        </w:rPr>
        <w:t>!!</w:t>
      </w:r>
    </w:p>
    <w:p w:rsidR="00A41E48" w:rsidRPr="00C3465B" w:rsidRDefault="00A41E48" w:rsidP="00A41E48">
      <w:pPr>
        <w:pStyle w:val="libNormal"/>
        <w:rPr>
          <w:rtl/>
          <w:lang w:bidi="fa-IR"/>
        </w:rPr>
      </w:pPr>
      <w:r w:rsidRPr="00C3465B">
        <w:rPr>
          <w:rtl/>
          <w:lang w:bidi="fa-IR"/>
        </w:rPr>
        <w:t>وهكذا فإنّك تجد حديث الاقتداء</w:t>
      </w:r>
      <w:r>
        <w:rPr>
          <w:rtl/>
          <w:lang w:bidi="fa-IR"/>
        </w:rPr>
        <w:t xml:space="preserve"> ..</w:t>
      </w:r>
      <w:r w:rsidRPr="00C3465B">
        <w:rPr>
          <w:rtl/>
          <w:lang w:bidi="fa-IR"/>
        </w:rPr>
        <w:t>. ي</w:t>
      </w:r>
      <w:r w:rsidR="00DE7FF5">
        <w:rPr>
          <w:rFonts w:hint="cs"/>
          <w:rtl/>
          <w:lang w:bidi="fa-IR"/>
        </w:rPr>
        <w:t>ُ</w:t>
      </w:r>
      <w:r w:rsidRPr="00C3465B">
        <w:rPr>
          <w:rtl/>
          <w:lang w:bidi="fa-IR"/>
        </w:rPr>
        <w:t>ذكر أو يستدلّ به في كتب ال</w:t>
      </w:r>
      <w:r w:rsidR="004252A7">
        <w:rPr>
          <w:rFonts w:hint="cs"/>
          <w:rtl/>
          <w:lang w:bidi="fa-IR"/>
        </w:rPr>
        <w:t>اُ</w:t>
      </w:r>
      <w:r w:rsidRPr="00C3465B">
        <w:rPr>
          <w:rtl/>
          <w:lang w:bidi="fa-IR"/>
        </w:rPr>
        <w:t>صول المعتمدة</w:t>
      </w:r>
      <w:r>
        <w:rPr>
          <w:rtl/>
          <w:lang w:bidi="fa-IR"/>
        </w:rPr>
        <w:t xml:space="preserve"> ..</w:t>
      </w:r>
      <w:r w:rsidRPr="00C3465B">
        <w:rPr>
          <w:rtl/>
          <w:lang w:bidi="fa-IR"/>
        </w:rPr>
        <w:t>. فقد جاء في المختصر</w:t>
      </w:r>
      <w:r>
        <w:rPr>
          <w:rtl/>
          <w:lang w:bidi="fa-IR"/>
        </w:rPr>
        <w:t>:</w:t>
      </w:r>
    </w:p>
    <w:p w:rsidR="00A41E48" w:rsidRPr="00C3465B" w:rsidRDefault="00A41E48" w:rsidP="00A41E48">
      <w:pPr>
        <w:pStyle w:val="libNormal"/>
        <w:rPr>
          <w:rtl/>
          <w:lang w:bidi="fa-IR"/>
        </w:rPr>
      </w:pPr>
      <w:r w:rsidRPr="00C3465B">
        <w:rPr>
          <w:rtl/>
          <w:lang w:bidi="fa-IR"/>
        </w:rPr>
        <w:t>« مسألة</w:t>
      </w:r>
      <w:r>
        <w:rPr>
          <w:rtl/>
          <w:lang w:bidi="fa-IR"/>
        </w:rPr>
        <w:t>:</w:t>
      </w:r>
      <w:r w:rsidRPr="00C3465B">
        <w:rPr>
          <w:rtl/>
          <w:lang w:bidi="fa-IR"/>
        </w:rPr>
        <w:t xml:space="preserve"> الإ</w:t>
      </w:r>
      <w:r w:rsidR="00C303C8">
        <w:rPr>
          <w:rFonts w:hint="cs"/>
          <w:rtl/>
          <w:lang w:bidi="fa-IR"/>
        </w:rPr>
        <w:t>ِ</w:t>
      </w:r>
      <w:r w:rsidRPr="00C3465B">
        <w:rPr>
          <w:rtl/>
          <w:lang w:bidi="fa-IR"/>
        </w:rPr>
        <w:t>جماع لا ينعقد بأهل البيت وحدهم خلافا</w:t>
      </w:r>
      <w:r w:rsidR="000D7A09">
        <w:rPr>
          <w:rFonts w:hint="cs"/>
          <w:rtl/>
          <w:lang w:bidi="fa-IR"/>
        </w:rPr>
        <w:t>ً</w:t>
      </w:r>
      <w:r w:rsidRPr="00C3465B">
        <w:rPr>
          <w:rtl/>
          <w:lang w:bidi="fa-IR"/>
        </w:rPr>
        <w:t xml:space="preserve"> للشيعة. ولا بالأئمة الأربعة عند الأكثرين خلافا</w:t>
      </w:r>
      <w:r w:rsidR="00DA6A23">
        <w:rPr>
          <w:rFonts w:hint="cs"/>
          <w:rtl/>
          <w:lang w:bidi="fa-IR"/>
        </w:rPr>
        <w:t>ً</w:t>
      </w:r>
      <w:r w:rsidRPr="00C3465B">
        <w:rPr>
          <w:rtl/>
          <w:lang w:bidi="fa-IR"/>
        </w:rPr>
        <w:t xml:space="preserve"> لأحمد. ولا بأبي بكر وعمر</w:t>
      </w:r>
      <w:r>
        <w:rPr>
          <w:rtl/>
          <w:lang w:bidi="fa-IR"/>
        </w:rPr>
        <w:t xml:space="preserve"> - </w:t>
      </w:r>
      <w:r w:rsidRPr="00C3465B">
        <w:rPr>
          <w:rtl/>
          <w:lang w:bidi="fa-IR"/>
        </w:rPr>
        <w:t>رضي الله عنهما</w:t>
      </w:r>
      <w:r>
        <w:rPr>
          <w:rtl/>
          <w:lang w:bidi="fa-IR"/>
        </w:rPr>
        <w:t xml:space="preserve"> - </w:t>
      </w:r>
      <w:r w:rsidRPr="00C3465B">
        <w:rPr>
          <w:rtl/>
          <w:lang w:bidi="fa-IR"/>
        </w:rPr>
        <w:t>عند الأكثرين. قالوا</w:t>
      </w:r>
      <w:r>
        <w:rPr>
          <w:rtl/>
          <w:lang w:bidi="fa-IR"/>
        </w:rPr>
        <w:t>:</w:t>
      </w:r>
      <w:r>
        <w:rPr>
          <w:rFonts w:hint="cs"/>
          <w:rtl/>
          <w:lang w:bidi="fa-IR"/>
        </w:rPr>
        <w:t xml:space="preserve"> </w:t>
      </w:r>
      <w:r w:rsidRPr="00C3465B">
        <w:rPr>
          <w:rtl/>
        </w:rPr>
        <w:t>عليكم بس</w:t>
      </w:r>
      <w:r w:rsidR="00B44A88">
        <w:rPr>
          <w:rFonts w:hint="cs"/>
          <w:rtl/>
        </w:rPr>
        <w:t>ُ</w:t>
      </w:r>
      <w:r w:rsidRPr="00C3465B">
        <w:rPr>
          <w:rtl/>
        </w:rPr>
        <w:t>نّتي وس</w:t>
      </w:r>
      <w:r w:rsidR="00B44A88">
        <w:rPr>
          <w:rFonts w:hint="cs"/>
          <w:rtl/>
        </w:rPr>
        <w:t>ُ</w:t>
      </w:r>
      <w:r w:rsidRPr="00C3465B">
        <w:rPr>
          <w:rtl/>
        </w:rPr>
        <w:t>نّة الخلفاء الراشدين من بعدي.</w:t>
      </w:r>
      <w:r>
        <w:rPr>
          <w:rFonts w:hint="cs"/>
          <w:rtl/>
        </w:rPr>
        <w:t xml:space="preserve"> </w:t>
      </w:r>
      <w:r w:rsidRPr="00C3465B">
        <w:rPr>
          <w:rtl/>
        </w:rPr>
        <w:t>اقتدوا باللذين من بعدي.</w:t>
      </w:r>
      <w:r>
        <w:rPr>
          <w:rFonts w:hint="cs"/>
          <w:rtl/>
          <w:lang w:bidi="fa-IR"/>
        </w:rPr>
        <w:t xml:space="preserve"> </w:t>
      </w:r>
      <w:r w:rsidRPr="00C3465B">
        <w:rPr>
          <w:rtl/>
          <w:lang w:bidi="fa-IR"/>
        </w:rPr>
        <w:t>قلنا</w:t>
      </w:r>
      <w:r>
        <w:rPr>
          <w:rtl/>
          <w:lang w:bidi="fa-IR"/>
        </w:rPr>
        <w:t>:</w:t>
      </w:r>
      <w:r w:rsidRPr="00C3465B">
        <w:rPr>
          <w:rtl/>
          <w:lang w:bidi="fa-IR"/>
        </w:rPr>
        <w:t xml:space="preserve"> يدلّ على أهلية اتّباع المقلّد</w:t>
      </w:r>
      <w:r>
        <w:rPr>
          <w:rtl/>
          <w:lang w:bidi="fa-IR"/>
        </w:rPr>
        <w:t>،</w:t>
      </w:r>
      <w:r w:rsidRPr="00C3465B">
        <w:rPr>
          <w:rtl/>
          <w:lang w:bidi="fa-IR"/>
        </w:rPr>
        <w:t xml:space="preserve"> ومعارض بمثل</w:t>
      </w:r>
      <w:r>
        <w:rPr>
          <w:rtl/>
          <w:lang w:bidi="fa-IR"/>
        </w:rPr>
        <w:t>:</w:t>
      </w:r>
      <w:r>
        <w:rPr>
          <w:rFonts w:hint="cs"/>
          <w:rtl/>
          <w:lang w:bidi="fa-IR"/>
        </w:rPr>
        <w:t xml:space="preserve"> </w:t>
      </w:r>
      <w:r w:rsidRPr="00C3465B">
        <w:rPr>
          <w:rtl/>
        </w:rPr>
        <w:t>أصحابي كالنجوم بأيّهم اقتديتم اهتديتم.</w:t>
      </w:r>
      <w:r>
        <w:rPr>
          <w:rFonts w:hint="cs"/>
          <w:rtl/>
          <w:lang w:bidi="fa-IR"/>
        </w:rPr>
        <w:t xml:space="preserve"> </w:t>
      </w:r>
      <w:r w:rsidRPr="00C3465B">
        <w:rPr>
          <w:rtl/>
          <w:lang w:bidi="fa-IR"/>
        </w:rPr>
        <w:t>و</w:t>
      </w:r>
      <w:r w:rsidRPr="00C3465B">
        <w:rPr>
          <w:rtl/>
        </w:rPr>
        <w:t>خذوا شطر دينكم عن هذه الحميراء »</w:t>
      </w:r>
      <w:r>
        <w:rPr>
          <w:rtl/>
        </w:rPr>
        <w:t>.</w:t>
      </w:r>
    </w:p>
    <w:p w:rsidR="00A41E48" w:rsidRPr="00C3465B" w:rsidRDefault="00A41E48" w:rsidP="00A41E48">
      <w:pPr>
        <w:pStyle w:val="libNormal"/>
        <w:rPr>
          <w:rtl/>
          <w:lang w:bidi="fa-IR"/>
        </w:rPr>
      </w:pPr>
      <w:r w:rsidRPr="00C3465B">
        <w:rPr>
          <w:rtl/>
          <w:lang w:bidi="fa-IR"/>
        </w:rPr>
        <w:t>قال شارحه العضد</w:t>
      </w:r>
      <w:r>
        <w:rPr>
          <w:rtl/>
          <w:lang w:bidi="fa-IR"/>
        </w:rPr>
        <w:t>:</w:t>
      </w:r>
      <w:r w:rsidRPr="00C3465B">
        <w:rPr>
          <w:rtl/>
          <w:lang w:bidi="fa-IR"/>
        </w:rPr>
        <w:t xml:space="preserve"> « أقول</w:t>
      </w:r>
      <w:r>
        <w:rPr>
          <w:rtl/>
          <w:lang w:bidi="fa-IR"/>
        </w:rPr>
        <w:t>:</w:t>
      </w:r>
      <w:r w:rsidRPr="00C3465B">
        <w:rPr>
          <w:rtl/>
          <w:lang w:bidi="fa-IR"/>
        </w:rPr>
        <w:t xml:space="preserve"> لا ينعقد الإ</w:t>
      </w:r>
      <w:r w:rsidR="00B44A88">
        <w:rPr>
          <w:rFonts w:hint="cs"/>
          <w:rtl/>
          <w:lang w:bidi="fa-IR"/>
        </w:rPr>
        <w:t>ِ</w:t>
      </w:r>
      <w:r w:rsidRPr="00C3465B">
        <w:rPr>
          <w:rtl/>
          <w:lang w:bidi="fa-IR"/>
        </w:rPr>
        <w:t>جماع بأهل البيت وحدهم مع مخالفة غيرهم لهم</w:t>
      </w:r>
      <w:r>
        <w:rPr>
          <w:rtl/>
          <w:lang w:bidi="fa-IR"/>
        </w:rPr>
        <w:t>،</w:t>
      </w:r>
      <w:r w:rsidRPr="00C3465B">
        <w:rPr>
          <w:rtl/>
          <w:lang w:bidi="fa-IR"/>
        </w:rPr>
        <w:t xml:space="preserve"> أو عدم الموافقة والمخالفة</w:t>
      </w:r>
      <w:r>
        <w:rPr>
          <w:rtl/>
          <w:lang w:bidi="fa-IR"/>
        </w:rPr>
        <w:t>،</w:t>
      </w:r>
      <w:r w:rsidRPr="00C3465B">
        <w:rPr>
          <w:rtl/>
          <w:lang w:bidi="fa-IR"/>
        </w:rPr>
        <w:t xml:space="preserve"> خلافا</w:t>
      </w:r>
      <w:r w:rsidR="00CD398C">
        <w:rPr>
          <w:rFonts w:hint="cs"/>
          <w:rtl/>
          <w:lang w:bidi="fa-IR"/>
        </w:rPr>
        <w:t>ً</w:t>
      </w:r>
      <w:r w:rsidRPr="00C3465B">
        <w:rPr>
          <w:rtl/>
          <w:lang w:bidi="fa-IR"/>
        </w:rPr>
        <w:t xml:space="preserve"> للشيعة. ولا بالأئمّة الأربعة عند الأكثرين خلافا</w:t>
      </w:r>
      <w:r w:rsidR="00F632A5">
        <w:rPr>
          <w:rFonts w:hint="cs"/>
          <w:rtl/>
          <w:lang w:bidi="fa-IR"/>
        </w:rPr>
        <w:t>ً</w:t>
      </w:r>
      <w:r w:rsidRPr="00C3465B">
        <w:rPr>
          <w:rtl/>
          <w:lang w:bidi="fa-IR"/>
        </w:rPr>
        <w:t xml:space="preserve"> لأحمد. ولا بأبي بكر وعمر عند الأكثرين خلافا</w:t>
      </w:r>
      <w:r w:rsidR="00380E06">
        <w:rPr>
          <w:rFonts w:hint="cs"/>
          <w:rtl/>
          <w:lang w:bidi="fa-IR"/>
        </w:rPr>
        <w:t>ً</w:t>
      </w:r>
      <w:r w:rsidRPr="00C3465B">
        <w:rPr>
          <w:rtl/>
          <w:lang w:bidi="fa-IR"/>
        </w:rPr>
        <w:t xml:space="preserve"> لبعضهم.</w:t>
      </w:r>
    </w:p>
    <w:p w:rsidR="00A41E48" w:rsidRPr="00C3465B" w:rsidRDefault="00A41E48" w:rsidP="00A41E48">
      <w:pPr>
        <w:pStyle w:val="libNormal"/>
        <w:rPr>
          <w:rtl/>
          <w:lang w:bidi="fa-IR"/>
        </w:rPr>
      </w:pPr>
      <w:r w:rsidRPr="00C3465B">
        <w:rPr>
          <w:rtl/>
          <w:lang w:bidi="fa-IR"/>
        </w:rPr>
        <w:t>لنا</w:t>
      </w:r>
      <w:r>
        <w:rPr>
          <w:rtl/>
          <w:lang w:bidi="fa-IR"/>
        </w:rPr>
        <w:t>:</w:t>
      </w:r>
      <w:r w:rsidRPr="00C3465B">
        <w:rPr>
          <w:rtl/>
          <w:lang w:bidi="fa-IR"/>
        </w:rPr>
        <w:t xml:space="preserve"> أنّ الأدلّة لا تتناولهم. وقد تكرّر فلم يكرّر. أمّا الشيعة فبنوا على أصلهم في العصمة</w:t>
      </w:r>
      <w:r>
        <w:rPr>
          <w:rtl/>
          <w:lang w:bidi="fa-IR"/>
        </w:rPr>
        <w:t>،</w:t>
      </w:r>
      <w:r w:rsidRPr="00C3465B">
        <w:rPr>
          <w:rtl/>
          <w:lang w:bidi="fa-IR"/>
        </w:rPr>
        <w:t xml:space="preserve"> وقد قرّر في الكلام فلم يتعرّض له. وأمّا الآخرون فقالوا</w:t>
      </w:r>
      <w:r>
        <w:rPr>
          <w:rtl/>
          <w:lang w:bidi="fa-IR"/>
        </w:rPr>
        <w:t>:</w:t>
      </w:r>
      <w:r>
        <w:rPr>
          <w:rFonts w:hint="cs"/>
          <w:rtl/>
          <w:lang w:bidi="fa-IR"/>
        </w:rPr>
        <w:t xml:space="preserve"> </w:t>
      </w:r>
      <w:r w:rsidRPr="00C3465B">
        <w:rPr>
          <w:rtl/>
          <w:lang w:bidi="fa-IR"/>
        </w:rPr>
        <w:t>قال عليه الصلاة والسلام</w:t>
      </w:r>
      <w:r>
        <w:rPr>
          <w:rtl/>
          <w:lang w:bidi="fa-IR"/>
        </w:rPr>
        <w:t>:</w:t>
      </w:r>
      <w:r w:rsidRPr="00C3465B">
        <w:rPr>
          <w:rtl/>
          <w:lang w:bidi="fa-IR"/>
        </w:rPr>
        <w:t xml:space="preserve"> عليكم بس</w:t>
      </w:r>
      <w:r w:rsidR="00DD1FB1">
        <w:rPr>
          <w:rFonts w:hint="cs"/>
          <w:rtl/>
          <w:lang w:bidi="fa-IR"/>
        </w:rPr>
        <w:t>ُ</w:t>
      </w:r>
      <w:r w:rsidRPr="00C3465B">
        <w:rPr>
          <w:rtl/>
          <w:lang w:bidi="fa-IR"/>
        </w:rPr>
        <w:t>نّتي وس</w:t>
      </w:r>
      <w:r w:rsidR="00DD1FB1">
        <w:rPr>
          <w:rFonts w:hint="cs"/>
          <w:rtl/>
          <w:lang w:bidi="fa-IR"/>
        </w:rPr>
        <w:t>ُ</w:t>
      </w:r>
      <w:r w:rsidRPr="00C3465B">
        <w:rPr>
          <w:rtl/>
          <w:lang w:bidi="fa-IR"/>
        </w:rPr>
        <w:t>نّة الخلفاء الراشدين من بعدي.</w:t>
      </w:r>
      <w:r>
        <w:rPr>
          <w:rFonts w:hint="cs"/>
          <w:rtl/>
          <w:lang w:bidi="fa-IR"/>
        </w:rPr>
        <w:t xml:space="preserve"> </w:t>
      </w:r>
      <w:r w:rsidRPr="00C3465B">
        <w:rPr>
          <w:rtl/>
          <w:lang w:bidi="fa-IR"/>
        </w:rPr>
        <w:t>وقال</w:t>
      </w:r>
      <w:r>
        <w:rPr>
          <w:rtl/>
          <w:lang w:bidi="fa-IR"/>
        </w:rPr>
        <w:t>:</w:t>
      </w:r>
      <w:r w:rsidRPr="00C3465B">
        <w:rPr>
          <w:rtl/>
          <w:lang w:bidi="fa-IR"/>
        </w:rPr>
        <w:t xml:space="preserve"> اقتدوا باللذين من بعدي أبي بكر وعمر.</w:t>
      </w:r>
    </w:p>
    <w:p w:rsidR="00A41E48" w:rsidRPr="00C3465B" w:rsidRDefault="00A41E48" w:rsidP="00A41E48">
      <w:pPr>
        <w:pStyle w:val="libNormal"/>
        <w:rPr>
          <w:rtl/>
          <w:lang w:bidi="fa-IR"/>
        </w:rPr>
      </w:pPr>
      <w:r w:rsidRPr="00C3465B">
        <w:rPr>
          <w:rtl/>
          <w:lang w:bidi="fa-IR"/>
        </w:rPr>
        <w:t>الجواب</w:t>
      </w:r>
      <w:r>
        <w:rPr>
          <w:rtl/>
          <w:lang w:bidi="fa-IR"/>
        </w:rPr>
        <w:t>:</w:t>
      </w:r>
      <w:r w:rsidRPr="00C3465B">
        <w:rPr>
          <w:rtl/>
          <w:lang w:bidi="fa-IR"/>
        </w:rPr>
        <w:t xml:space="preserve"> أنّهما إنّما يدل</w:t>
      </w:r>
      <w:r w:rsidR="00F85EF8">
        <w:rPr>
          <w:rFonts w:hint="cs"/>
          <w:rtl/>
          <w:lang w:bidi="fa-IR"/>
        </w:rPr>
        <w:t>ّ</w:t>
      </w:r>
      <w:r w:rsidRPr="00C3465B">
        <w:rPr>
          <w:rtl/>
          <w:lang w:bidi="fa-IR"/>
        </w:rPr>
        <w:t>ان على أهلية الأربعة أو الاثنين لتقليد المقلّ</w:t>
      </w:r>
      <w:r w:rsidR="00DD1FB1">
        <w:rPr>
          <w:rFonts w:hint="cs"/>
          <w:rtl/>
          <w:lang w:bidi="fa-IR"/>
        </w:rPr>
        <w:t>َ</w:t>
      </w:r>
      <w:r w:rsidRPr="00C3465B">
        <w:rPr>
          <w:rtl/>
          <w:lang w:bidi="fa-IR"/>
        </w:rPr>
        <w:t>د لهم</w:t>
      </w:r>
      <w:r>
        <w:rPr>
          <w:rtl/>
          <w:lang w:bidi="fa-IR"/>
        </w:rPr>
        <w:t>،</w:t>
      </w:r>
      <w:r w:rsidRPr="00C3465B">
        <w:rPr>
          <w:rtl/>
          <w:lang w:bidi="fa-IR"/>
        </w:rPr>
        <w:t xml:space="preserve"> لا على حجّيّة قولهم على المجتهد. ثم إنّه معارض بقوله</w:t>
      </w:r>
      <w:r>
        <w:rPr>
          <w:rtl/>
          <w:lang w:bidi="fa-IR"/>
        </w:rPr>
        <w:t>:</w:t>
      </w:r>
      <w:r w:rsidRPr="00C3465B">
        <w:rPr>
          <w:rtl/>
          <w:lang w:bidi="fa-IR"/>
        </w:rPr>
        <w:t xml:space="preserve"> أصحابي كالنجوم</w:t>
      </w:r>
      <w:r>
        <w:rPr>
          <w:rtl/>
          <w:lang w:bidi="fa-IR"/>
        </w:rPr>
        <w:t xml:space="preserve"> ..</w:t>
      </w:r>
      <w:r w:rsidRPr="00C3465B">
        <w:rPr>
          <w:rtl/>
          <w:lang w:bidi="fa-IR"/>
        </w:rPr>
        <w:t xml:space="preserve">. » </w:t>
      </w:r>
      <w:r w:rsidRPr="00BE597A">
        <w:rPr>
          <w:rStyle w:val="libFootnotenumChar"/>
          <w:rtl/>
        </w:rPr>
        <w:t>(1)</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شرح المختصر في ال</w:t>
      </w:r>
      <w:r w:rsidR="00DD1FB1">
        <w:rPr>
          <w:rFonts w:hint="cs"/>
          <w:rtl/>
        </w:rPr>
        <w:t>اُ</w:t>
      </w:r>
      <w:r w:rsidR="00A41E48" w:rsidRPr="00C3465B">
        <w:rPr>
          <w:rtl/>
        </w:rPr>
        <w:t>صول 2 / 36.</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وفي المنهاج وشرحه</w:t>
      </w:r>
      <w:r>
        <w:rPr>
          <w:rtl/>
          <w:lang w:bidi="fa-IR"/>
        </w:rPr>
        <w:t>:</w:t>
      </w:r>
      <w:r w:rsidRPr="00C3465B">
        <w:rPr>
          <w:rtl/>
          <w:lang w:bidi="fa-IR"/>
        </w:rPr>
        <w:t xml:space="preserve"> « وذهب بعضهم إلى أنّ إجماع الشيخين وحدهما حجّة</w:t>
      </w:r>
      <w:r>
        <w:rPr>
          <w:rFonts w:hint="cs"/>
          <w:rtl/>
          <w:lang w:bidi="fa-IR"/>
        </w:rPr>
        <w:t xml:space="preserve"> </w:t>
      </w:r>
      <w:r w:rsidRPr="00C3465B">
        <w:rPr>
          <w:rtl/>
        </w:rPr>
        <w:t xml:space="preserve">لقوله </w:t>
      </w:r>
      <w:r w:rsidRPr="001C3131">
        <w:rPr>
          <w:rStyle w:val="libAlaemChar"/>
          <w:rtl/>
        </w:rPr>
        <w:t>عليه‌السلام</w:t>
      </w:r>
      <w:r>
        <w:rPr>
          <w:rtl/>
        </w:rPr>
        <w:t xml:space="preserve">: </w:t>
      </w:r>
      <w:r w:rsidRPr="00C3465B">
        <w:rPr>
          <w:rtl/>
        </w:rPr>
        <w:t>اقتدوا باللذين من بعدي أبي بكر وعمر. رواه أحمد بن حنبل وابن ماجة والترمذي وقال</w:t>
      </w:r>
      <w:r>
        <w:rPr>
          <w:rtl/>
        </w:rPr>
        <w:t>:</w:t>
      </w:r>
      <w:r w:rsidRPr="00C3465B">
        <w:rPr>
          <w:rtl/>
        </w:rPr>
        <w:t xml:space="preserve"> حسن</w:t>
      </w:r>
      <w:r>
        <w:rPr>
          <w:rtl/>
        </w:rPr>
        <w:t>،</w:t>
      </w:r>
      <w:r w:rsidRPr="00C3465B">
        <w:rPr>
          <w:rtl/>
        </w:rPr>
        <w:t xml:space="preserve"> وذكره ابن حبان في صحيحه.</w:t>
      </w:r>
    </w:p>
    <w:p w:rsidR="00A41E48" w:rsidRPr="00C3465B" w:rsidRDefault="00A41E48" w:rsidP="00A41E48">
      <w:pPr>
        <w:pStyle w:val="libNormal"/>
        <w:rPr>
          <w:rtl/>
          <w:lang w:bidi="fa-IR"/>
        </w:rPr>
      </w:pPr>
      <w:r w:rsidRPr="00C3465B">
        <w:rPr>
          <w:rtl/>
          <w:lang w:bidi="fa-IR"/>
        </w:rPr>
        <w:t>وأجاب الإ</w:t>
      </w:r>
      <w:r w:rsidR="0085258C">
        <w:rPr>
          <w:rFonts w:hint="cs"/>
          <w:rtl/>
          <w:lang w:bidi="fa-IR"/>
        </w:rPr>
        <w:t>ِ</w:t>
      </w:r>
      <w:r w:rsidRPr="00C3465B">
        <w:rPr>
          <w:rtl/>
          <w:lang w:bidi="fa-IR"/>
        </w:rPr>
        <w:t>مام وغيره عن الخبرين بالمعارضة</w:t>
      </w:r>
      <w:r>
        <w:rPr>
          <w:rFonts w:hint="cs"/>
          <w:rtl/>
          <w:lang w:bidi="fa-IR"/>
        </w:rPr>
        <w:t xml:space="preserve"> </w:t>
      </w:r>
      <w:r w:rsidRPr="00C3465B">
        <w:rPr>
          <w:rtl/>
        </w:rPr>
        <w:t>بقوله</w:t>
      </w:r>
      <w:r>
        <w:rPr>
          <w:rtl/>
        </w:rPr>
        <w:t xml:space="preserve">: </w:t>
      </w:r>
      <w:r w:rsidRPr="00C3465B">
        <w:rPr>
          <w:rtl/>
        </w:rPr>
        <w:t>أصحابي كالنجوم بأيّهم اقتديتم اهتديتم</w:t>
      </w:r>
      <w:r w:rsidRPr="00C3465B">
        <w:rPr>
          <w:rtl/>
          <w:lang w:bidi="fa-IR"/>
        </w:rPr>
        <w:t>. وهو حديث ضعيف. وأجاب الشيخ أبو إسحاق في ( شرح اللمع ) بأنّ ابن عبّاس خالف جميع الصحابة في خمس مسائل انفرد بها</w:t>
      </w:r>
      <w:r>
        <w:rPr>
          <w:rtl/>
          <w:lang w:bidi="fa-IR"/>
        </w:rPr>
        <w:t>،</w:t>
      </w:r>
      <w:r w:rsidRPr="00C3465B">
        <w:rPr>
          <w:rtl/>
          <w:lang w:bidi="fa-IR"/>
        </w:rPr>
        <w:t xml:space="preserve"> وابن مسعود انفرد بأربع مسائل</w:t>
      </w:r>
      <w:r>
        <w:rPr>
          <w:rtl/>
          <w:lang w:bidi="fa-IR"/>
        </w:rPr>
        <w:t>،</w:t>
      </w:r>
      <w:r w:rsidRPr="00C3465B">
        <w:rPr>
          <w:rtl/>
          <w:lang w:bidi="fa-IR"/>
        </w:rPr>
        <w:t xml:space="preserve"> ولم يحتجّ عليهما أحد بإجماع</w:t>
      </w:r>
      <w:r>
        <w:rPr>
          <w:rtl/>
          <w:lang w:bidi="fa-IR"/>
        </w:rPr>
        <w:t xml:space="preserve"> ..</w:t>
      </w:r>
      <w:r w:rsidRPr="00C3465B">
        <w:rPr>
          <w:rtl/>
          <w:lang w:bidi="fa-IR"/>
        </w:rPr>
        <w:t xml:space="preserve">.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وفي مسلّم الثبوت وشرحه</w:t>
      </w:r>
      <w:r>
        <w:rPr>
          <w:rtl/>
          <w:lang w:bidi="fa-IR"/>
        </w:rPr>
        <w:t>:</w:t>
      </w:r>
      <w:r w:rsidRPr="00C3465B">
        <w:rPr>
          <w:rtl/>
          <w:lang w:bidi="fa-IR"/>
        </w:rPr>
        <w:t xml:space="preserve"> « ولا ينعقد الإ</w:t>
      </w:r>
      <w:r w:rsidR="00CB08D9">
        <w:rPr>
          <w:rFonts w:hint="cs"/>
          <w:rtl/>
          <w:lang w:bidi="fa-IR"/>
        </w:rPr>
        <w:t>ِ</w:t>
      </w:r>
      <w:r w:rsidRPr="00C3465B">
        <w:rPr>
          <w:rtl/>
          <w:lang w:bidi="fa-IR"/>
        </w:rPr>
        <w:t>جماع بالشيخين أميري المؤمنين أبي بكر وعمر عند الأكثر</w:t>
      </w:r>
      <w:r>
        <w:rPr>
          <w:rtl/>
          <w:lang w:bidi="fa-IR"/>
        </w:rPr>
        <w:t>،</w:t>
      </w:r>
      <w:r w:rsidRPr="00C3465B">
        <w:rPr>
          <w:rtl/>
          <w:lang w:bidi="fa-IR"/>
        </w:rPr>
        <w:t xml:space="preserve"> خلافا للبعض</w:t>
      </w:r>
      <w:r>
        <w:rPr>
          <w:rtl/>
          <w:lang w:bidi="fa-IR"/>
        </w:rPr>
        <w:t>،</w:t>
      </w:r>
      <w:r w:rsidRPr="00C3465B">
        <w:rPr>
          <w:rtl/>
          <w:lang w:bidi="fa-IR"/>
        </w:rPr>
        <w:t xml:space="preserve"> ولا ينعقد بالخلفاء الأربعة خلافا</w:t>
      </w:r>
      <w:r w:rsidR="000D2D3C">
        <w:rPr>
          <w:rFonts w:hint="cs"/>
          <w:rtl/>
          <w:lang w:bidi="fa-IR"/>
        </w:rPr>
        <w:t>ً</w:t>
      </w:r>
      <w:r w:rsidRPr="00C3465B">
        <w:rPr>
          <w:rtl/>
          <w:lang w:bidi="fa-IR"/>
        </w:rPr>
        <w:t xml:space="preserve"> لأحمد الإمام ولبعض الحنفية</w:t>
      </w:r>
      <w:r>
        <w:rPr>
          <w:rtl/>
          <w:lang w:bidi="fa-IR"/>
        </w:rPr>
        <w:t xml:space="preserve"> ..</w:t>
      </w:r>
      <w:r w:rsidRPr="00C3465B">
        <w:rPr>
          <w:rtl/>
          <w:lang w:bidi="fa-IR"/>
        </w:rPr>
        <w:t>. قالوا</w:t>
      </w:r>
      <w:r>
        <w:rPr>
          <w:rtl/>
          <w:lang w:bidi="fa-IR"/>
        </w:rPr>
        <w:t>:</w:t>
      </w:r>
      <w:r w:rsidRPr="00C3465B">
        <w:rPr>
          <w:rtl/>
          <w:lang w:bidi="fa-IR"/>
        </w:rPr>
        <w:t xml:space="preserve"> كون اتّفاق الشيخين إجماعا</w:t>
      </w:r>
      <w:r w:rsidR="000D2D3C">
        <w:rPr>
          <w:rFonts w:hint="cs"/>
          <w:rtl/>
          <w:lang w:bidi="fa-IR"/>
        </w:rPr>
        <w:t>ً</w:t>
      </w:r>
      <w:r>
        <w:rPr>
          <w:rtl/>
          <w:lang w:bidi="fa-IR"/>
        </w:rPr>
        <w:t>،</w:t>
      </w:r>
      <w:r w:rsidRPr="00C3465B">
        <w:rPr>
          <w:rtl/>
          <w:lang w:bidi="fa-IR"/>
        </w:rPr>
        <w:t xml:space="preserve"> قالوا</w:t>
      </w:r>
      <w:r>
        <w:rPr>
          <w:rtl/>
          <w:lang w:bidi="fa-IR"/>
        </w:rPr>
        <w:t>:</w:t>
      </w:r>
      <w:r>
        <w:rPr>
          <w:rFonts w:hint="cs"/>
          <w:rtl/>
          <w:lang w:bidi="fa-IR"/>
        </w:rPr>
        <w:t xml:space="preserve"> </w:t>
      </w:r>
      <w:r w:rsidRPr="00C3465B">
        <w:rPr>
          <w:rtl/>
        </w:rPr>
        <w:t xml:space="preserve">قال رسول الله </w:t>
      </w:r>
      <w:r w:rsidR="000D2D3C" w:rsidRPr="00C3465B">
        <w:rPr>
          <w:rtl/>
        </w:rPr>
        <w:t>صلّى الله عليه [ وآله ]</w:t>
      </w:r>
      <w:r w:rsidR="000D2D3C">
        <w:rPr>
          <w:rFonts w:hint="cs"/>
          <w:rtl/>
        </w:rPr>
        <w:t xml:space="preserve"> و سلّم</w:t>
      </w:r>
      <w:r>
        <w:rPr>
          <w:rtl/>
        </w:rPr>
        <w:t xml:space="preserve">: </w:t>
      </w:r>
      <w:r w:rsidRPr="00C3465B">
        <w:rPr>
          <w:rtl/>
        </w:rPr>
        <w:t>اقتدوا باللذين من بعدي أبي بكر وعمر. رواه أحمد</w:t>
      </w:r>
      <w:r>
        <w:rPr>
          <w:rFonts w:hint="cs"/>
          <w:rtl/>
        </w:rPr>
        <w:t>،</w:t>
      </w:r>
      <w:r w:rsidRPr="00C3465B">
        <w:rPr>
          <w:rtl/>
          <w:lang w:bidi="fa-IR"/>
        </w:rPr>
        <w:t xml:space="preserve"> فمخالفتهما حرام</w:t>
      </w:r>
      <w:r>
        <w:rPr>
          <w:rtl/>
          <w:lang w:bidi="fa-IR"/>
        </w:rPr>
        <w:t xml:space="preserve"> ..</w:t>
      </w:r>
      <w:r w:rsidRPr="00C3465B">
        <w:rPr>
          <w:rtl/>
          <w:lang w:bidi="fa-IR"/>
        </w:rPr>
        <w:t>. قلنا</w:t>
      </w:r>
      <w:r>
        <w:rPr>
          <w:rtl/>
          <w:lang w:bidi="fa-IR"/>
        </w:rPr>
        <w:t>:</w:t>
      </w:r>
      <w:r w:rsidRPr="00C3465B">
        <w:rPr>
          <w:rtl/>
          <w:lang w:bidi="fa-IR"/>
        </w:rPr>
        <w:t xml:space="preserve"> هذا خطاب للمقلّدين</w:t>
      </w:r>
      <w:r>
        <w:rPr>
          <w:rtl/>
          <w:lang w:bidi="fa-IR"/>
        </w:rPr>
        <w:t>،</w:t>
      </w:r>
      <w:r w:rsidRPr="00C3465B">
        <w:rPr>
          <w:rtl/>
          <w:lang w:bidi="fa-IR"/>
        </w:rPr>
        <w:t xml:space="preserve"> فلا يكون حجّة على المجتهدين</w:t>
      </w:r>
      <w:r>
        <w:rPr>
          <w:rtl/>
          <w:lang w:bidi="fa-IR"/>
        </w:rPr>
        <w:t>،</w:t>
      </w:r>
      <w:r w:rsidRPr="00C3465B">
        <w:rPr>
          <w:rtl/>
          <w:lang w:bidi="fa-IR"/>
        </w:rPr>
        <w:t xml:space="preserve"> وبيان لأهليّة الاتّباع</w:t>
      </w:r>
      <w:r>
        <w:rPr>
          <w:rtl/>
          <w:lang w:bidi="fa-IR"/>
        </w:rPr>
        <w:t>،</w:t>
      </w:r>
      <w:r w:rsidRPr="00C3465B">
        <w:rPr>
          <w:rtl/>
          <w:lang w:bidi="fa-IR"/>
        </w:rPr>
        <w:t xml:space="preserve"> لا حصر الاتّباع فيهم</w:t>
      </w:r>
      <w:r>
        <w:rPr>
          <w:rtl/>
          <w:lang w:bidi="fa-IR"/>
        </w:rPr>
        <w:t>،</w:t>
      </w:r>
      <w:r w:rsidRPr="00C3465B">
        <w:rPr>
          <w:rtl/>
          <w:lang w:bidi="fa-IR"/>
        </w:rPr>
        <w:t xml:space="preserve"> وعلى هذا فالأمر للإ</w:t>
      </w:r>
      <w:r w:rsidR="0064708D">
        <w:rPr>
          <w:rFonts w:hint="cs"/>
          <w:rtl/>
          <w:lang w:bidi="fa-IR"/>
        </w:rPr>
        <w:t>ِ</w:t>
      </w:r>
      <w:r w:rsidRPr="00C3465B">
        <w:rPr>
          <w:rtl/>
          <w:lang w:bidi="fa-IR"/>
        </w:rPr>
        <w:t>باحة أو للندب</w:t>
      </w:r>
      <w:r>
        <w:rPr>
          <w:rtl/>
          <w:lang w:bidi="fa-IR"/>
        </w:rPr>
        <w:t>،</w:t>
      </w:r>
      <w:r w:rsidRPr="00C3465B">
        <w:rPr>
          <w:rtl/>
          <w:lang w:bidi="fa-IR"/>
        </w:rPr>
        <w:t xml:space="preserve"> وأحد هذين التأويلين ضروري</w:t>
      </w:r>
      <w:r>
        <w:rPr>
          <w:rtl/>
          <w:lang w:bidi="fa-IR"/>
        </w:rPr>
        <w:t>،</w:t>
      </w:r>
      <w:r w:rsidRPr="00C3465B">
        <w:rPr>
          <w:rtl/>
          <w:lang w:bidi="fa-IR"/>
        </w:rPr>
        <w:t xml:space="preserve"> لأنّ المجتهدين كانوا يخالفونهم</w:t>
      </w:r>
      <w:r>
        <w:rPr>
          <w:rtl/>
          <w:lang w:bidi="fa-IR"/>
        </w:rPr>
        <w:t>،</w:t>
      </w:r>
      <w:r w:rsidRPr="00C3465B">
        <w:rPr>
          <w:rtl/>
          <w:lang w:bidi="fa-IR"/>
        </w:rPr>
        <w:t xml:space="preserve"> والمقلّدون كانوا قد يقلّدون غيرهم ولم ينكر عليهم أحد</w:t>
      </w:r>
      <w:r>
        <w:rPr>
          <w:rtl/>
          <w:lang w:bidi="fa-IR"/>
        </w:rPr>
        <w:t>،</w:t>
      </w:r>
      <w:r w:rsidRPr="00C3465B">
        <w:rPr>
          <w:rtl/>
          <w:lang w:bidi="fa-IR"/>
        </w:rPr>
        <w:t xml:space="preserve"> لا الخلفاء أنفسهم ولا غيرهم</w:t>
      </w:r>
      <w:r>
        <w:rPr>
          <w:rtl/>
          <w:lang w:bidi="fa-IR"/>
        </w:rPr>
        <w:t>،</w:t>
      </w:r>
      <w:r w:rsidRPr="00C3465B">
        <w:rPr>
          <w:rtl/>
          <w:lang w:bidi="fa-IR"/>
        </w:rPr>
        <w:t xml:space="preserve"> فعدم حجّية قولهم كان معتقدهم. وبهذا اندفع ما قيل إنّ الإ</w:t>
      </w:r>
      <w:r w:rsidR="00680B81">
        <w:rPr>
          <w:rFonts w:hint="cs"/>
          <w:rtl/>
          <w:lang w:bidi="fa-IR"/>
        </w:rPr>
        <w:t>ِ</w:t>
      </w:r>
      <w:r w:rsidRPr="00C3465B">
        <w:rPr>
          <w:rtl/>
          <w:lang w:bidi="fa-IR"/>
        </w:rPr>
        <w:t>يجاب ينافي هذا التأويل</w:t>
      </w:r>
      <w:r>
        <w:rPr>
          <w:rtl/>
          <w:lang w:bidi="fa-IR"/>
        </w:rPr>
        <w:t xml:space="preserve"> ..</w:t>
      </w:r>
      <w:r w:rsidRPr="00C3465B">
        <w:rPr>
          <w:rtl/>
          <w:lang w:bidi="fa-IR"/>
        </w:rPr>
        <w:t xml:space="preserve">. » </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 xml:space="preserve">فهذه نماذج من </w:t>
      </w:r>
      <w:r w:rsidR="0042064B">
        <w:rPr>
          <w:rFonts w:hint="cs"/>
          <w:rtl/>
          <w:lang w:bidi="fa-IR"/>
        </w:rPr>
        <w:t>إ</w:t>
      </w:r>
      <w:r w:rsidRPr="00C3465B">
        <w:rPr>
          <w:rtl/>
          <w:lang w:bidi="fa-IR"/>
        </w:rPr>
        <w:t>ستدلال القوم بحديث الاقتداء بالشيخين</w:t>
      </w:r>
      <w:r>
        <w:rPr>
          <w:rtl/>
          <w:lang w:bidi="fa-IR"/>
        </w:rPr>
        <w:t xml:space="preserve"> ..</w:t>
      </w:r>
      <w:r w:rsidRPr="00C3465B">
        <w:rPr>
          <w:rtl/>
          <w:lang w:bidi="fa-IR"/>
        </w:rPr>
        <w:t>. في مسائل الفقه وال</w:t>
      </w:r>
      <w:r w:rsidR="002C6A4A">
        <w:rPr>
          <w:rFonts w:hint="cs"/>
          <w:rtl/>
          <w:lang w:bidi="fa-IR"/>
        </w:rPr>
        <w:t>اُ</w:t>
      </w:r>
      <w:r w:rsidRPr="00C3465B">
        <w:rPr>
          <w:rtl/>
          <w:lang w:bidi="fa-IR"/>
        </w:rPr>
        <w:t>صوليين</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لكنّ الذي يظهر من مجموع هذه الكلمات أنّ الأكثر على عدم حجّية إجماعهما</w:t>
      </w:r>
      <w:r>
        <w:rPr>
          <w:rtl/>
          <w:lang w:bidi="fa-IR"/>
        </w:rPr>
        <w:t xml:space="preserve"> ..</w:t>
      </w:r>
      <w:r w:rsidRPr="00C3465B">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الإبهاج في شرح المنهاج 2 / 367.</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فواتح الرحموت في مسلّم الثبوت 2 / 231.</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وإذا ضممنا إلى ذلك أنّ الأكثر</w:t>
      </w:r>
      <w:r>
        <w:rPr>
          <w:rtl/>
          <w:lang w:bidi="fa-IR"/>
        </w:rPr>
        <w:t xml:space="preserve"> - </w:t>
      </w:r>
      <w:r w:rsidRPr="00C3465B">
        <w:rPr>
          <w:rtl/>
          <w:lang w:bidi="fa-IR"/>
        </w:rPr>
        <w:t>أيضا</w:t>
      </w:r>
      <w:r w:rsidR="009514EB">
        <w:rPr>
          <w:rFonts w:hint="cs"/>
          <w:rtl/>
          <w:lang w:bidi="fa-IR"/>
        </w:rPr>
        <w:t>ً</w:t>
      </w:r>
      <w:r>
        <w:rPr>
          <w:rtl/>
          <w:lang w:bidi="fa-IR"/>
        </w:rPr>
        <w:t xml:space="preserve"> - </w:t>
      </w:r>
      <w:r w:rsidRPr="00C3465B">
        <w:rPr>
          <w:rtl/>
          <w:lang w:bidi="fa-IR"/>
        </w:rPr>
        <w:t xml:space="preserve">على أنّ النبي </w:t>
      </w:r>
      <w:r w:rsidR="00082BFE" w:rsidRPr="00082BFE">
        <w:rPr>
          <w:rStyle w:val="libAlaemChar"/>
          <w:rtl/>
        </w:rPr>
        <w:t>صلى‌الله‌عليه‌وآله‌وسلم</w:t>
      </w:r>
      <w:r w:rsidR="006103F2">
        <w:rPr>
          <w:rStyle w:val="libAlaemChar"/>
          <w:rtl/>
        </w:rPr>
        <w:t xml:space="preserve"> </w:t>
      </w:r>
      <w:r w:rsidRPr="00C3465B">
        <w:rPr>
          <w:rtl/>
          <w:lang w:bidi="fa-IR"/>
        </w:rPr>
        <w:t>لم ينصّ على خلافة أحد</w:t>
      </w:r>
      <w:r w:rsidR="009514EB">
        <w:rPr>
          <w:rFonts w:hint="cs"/>
          <w:rtl/>
          <w:lang w:bidi="fa-IR"/>
        </w:rPr>
        <w:t>ٍ</w:t>
      </w:r>
      <w:r w:rsidRPr="00C3465B">
        <w:rPr>
          <w:rtl/>
          <w:lang w:bidi="fa-IR"/>
        </w:rPr>
        <w:t xml:space="preserve"> من بعده</w:t>
      </w:r>
      <w:r>
        <w:rPr>
          <w:rtl/>
          <w:lang w:bidi="fa-IR"/>
        </w:rPr>
        <w:t xml:space="preserve"> ..</w:t>
      </w:r>
      <w:r w:rsidRPr="00C3465B">
        <w:rPr>
          <w:rtl/>
          <w:lang w:bidi="fa-IR"/>
        </w:rPr>
        <w:t>. كما جاء في المواقف وشرحها « والإ</w:t>
      </w:r>
      <w:r w:rsidR="006D6147">
        <w:rPr>
          <w:rFonts w:hint="cs"/>
          <w:rtl/>
          <w:lang w:bidi="fa-IR"/>
        </w:rPr>
        <w:t>ِ</w:t>
      </w:r>
      <w:r w:rsidRPr="00C3465B">
        <w:rPr>
          <w:rtl/>
          <w:lang w:bidi="fa-IR"/>
        </w:rPr>
        <w:t xml:space="preserve">مام الحقّ بعد النبي </w:t>
      </w:r>
      <w:r w:rsidR="009A18E5" w:rsidRPr="00C3465B">
        <w:rPr>
          <w:rtl/>
        </w:rPr>
        <w:t>صلّى الله عليه [ وآله ]</w:t>
      </w:r>
      <w:r w:rsidR="009A18E5">
        <w:rPr>
          <w:rFonts w:hint="cs"/>
          <w:rtl/>
        </w:rPr>
        <w:t xml:space="preserve"> و سلّم</w:t>
      </w:r>
      <w:r>
        <w:rPr>
          <w:rtl/>
          <w:lang w:bidi="fa-IR"/>
        </w:rPr>
        <w:t>:</w:t>
      </w:r>
      <w:r w:rsidRPr="00C3465B">
        <w:rPr>
          <w:rtl/>
          <w:lang w:bidi="fa-IR"/>
        </w:rPr>
        <w:t xml:space="preserve"> أبوبكر ثبتت إمامته بالإجماع</w:t>
      </w:r>
      <w:r>
        <w:rPr>
          <w:rtl/>
          <w:lang w:bidi="fa-IR"/>
        </w:rPr>
        <w:t>،</w:t>
      </w:r>
      <w:r w:rsidRPr="00C3465B">
        <w:rPr>
          <w:rtl/>
          <w:lang w:bidi="fa-IR"/>
        </w:rPr>
        <w:t xml:space="preserve"> وإن توقّف فيه بعضهم</w:t>
      </w:r>
      <w:r>
        <w:rPr>
          <w:rtl/>
          <w:lang w:bidi="fa-IR"/>
        </w:rPr>
        <w:t xml:space="preserve"> ..</w:t>
      </w:r>
      <w:r w:rsidRPr="00C3465B">
        <w:rPr>
          <w:rtl/>
          <w:lang w:bidi="fa-IR"/>
        </w:rPr>
        <w:t xml:space="preserve">. ولم ينصّ رسول الله </w:t>
      </w:r>
      <w:r w:rsidR="00F93807" w:rsidRPr="00C3465B">
        <w:rPr>
          <w:rtl/>
        </w:rPr>
        <w:t>صلّى الله عليه [ وآله ]</w:t>
      </w:r>
      <w:r w:rsidR="00F93807">
        <w:rPr>
          <w:rFonts w:hint="cs"/>
          <w:rtl/>
        </w:rPr>
        <w:t xml:space="preserve"> و سلّم </w:t>
      </w:r>
      <w:r w:rsidRPr="00C3465B">
        <w:rPr>
          <w:rtl/>
          <w:lang w:bidi="fa-IR"/>
        </w:rPr>
        <w:t>على أحد</w:t>
      </w:r>
      <w:r w:rsidR="006512C0">
        <w:rPr>
          <w:rFonts w:hint="cs"/>
          <w:rtl/>
          <w:lang w:bidi="fa-IR"/>
        </w:rPr>
        <w:t>ٍ</w:t>
      </w:r>
      <w:r w:rsidRPr="00C3465B">
        <w:rPr>
          <w:rtl/>
          <w:lang w:bidi="fa-IR"/>
        </w:rPr>
        <w:t xml:space="preserve"> خلافا</w:t>
      </w:r>
      <w:r w:rsidR="006512C0">
        <w:rPr>
          <w:rFonts w:hint="cs"/>
          <w:rtl/>
          <w:lang w:bidi="fa-IR"/>
        </w:rPr>
        <w:t>ً</w:t>
      </w:r>
      <w:r w:rsidRPr="00C3465B">
        <w:rPr>
          <w:rtl/>
          <w:lang w:bidi="fa-IR"/>
        </w:rPr>
        <w:t xml:space="preserve"> للبكرية</w:t>
      </w:r>
      <w:r>
        <w:rPr>
          <w:rtl/>
          <w:lang w:bidi="fa-IR"/>
        </w:rPr>
        <w:t>،</w:t>
      </w:r>
      <w:r w:rsidRPr="00C3465B">
        <w:rPr>
          <w:rtl/>
          <w:lang w:bidi="fa-IR"/>
        </w:rPr>
        <w:t xml:space="preserve"> فإنّهم زعموا النصّ على أبي بكر</w:t>
      </w:r>
      <w:r>
        <w:rPr>
          <w:rtl/>
          <w:lang w:bidi="fa-IR"/>
        </w:rPr>
        <w:t>،</w:t>
      </w:r>
      <w:r w:rsidRPr="00C3465B">
        <w:rPr>
          <w:rtl/>
          <w:lang w:bidi="fa-IR"/>
        </w:rPr>
        <w:t xml:space="preserve"> وللشيعة فإنّهم يزعمون النصّ على علي كرّم الله وجهه</w:t>
      </w:r>
      <w:r>
        <w:rPr>
          <w:rtl/>
          <w:lang w:bidi="fa-IR"/>
        </w:rPr>
        <w:t>،</w:t>
      </w:r>
      <w:r w:rsidRPr="00C3465B">
        <w:rPr>
          <w:rtl/>
          <w:lang w:bidi="fa-IR"/>
        </w:rPr>
        <w:t xml:space="preserve"> إمّا نصّا</w:t>
      </w:r>
      <w:r w:rsidR="001F3270">
        <w:rPr>
          <w:rFonts w:hint="cs"/>
          <w:rtl/>
          <w:lang w:bidi="fa-IR"/>
        </w:rPr>
        <w:t>ً</w:t>
      </w:r>
      <w:r w:rsidRPr="00C3465B">
        <w:rPr>
          <w:rtl/>
          <w:lang w:bidi="fa-IR"/>
        </w:rPr>
        <w:t xml:space="preserve"> جليا</w:t>
      </w:r>
      <w:r w:rsidR="001F3270">
        <w:rPr>
          <w:rFonts w:hint="cs"/>
          <w:rtl/>
          <w:lang w:bidi="fa-IR"/>
        </w:rPr>
        <w:t>ً</w:t>
      </w:r>
      <w:r w:rsidRPr="00C3465B">
        <w:rPr>
          <w:rtl/>
          <w:lang w:bidi="fa-IR"/>
        </w:rPr>
        <w:t xml:space="preserve"> وإمّا نصّا</w:t>
      </w:r>
      <w:r w:rsidR="00DC59DA">
        <w:rPr>
          <w:rFonts w:hint="cs"/>
          <w:rtl/>
          <w:lang w:bidi="fa-IR"/>
        </w:rPr>
        <w:t>ً</w:t>
      </w:r>
      <w:r w:rsidRPr="00C3465B">
        <w:rPr>
          <w:rtl/>
          <w:lang w:bidi="fa-IR"/>
        </w:rPr>
        <w:t xml:space="preserve"> خفيّا</w:t>
      </w:r>
      <w:r w:rsidR="00DC59DA">
        <w:rPr>
          <w:rFonts w:hint="cs"/>
          <w:rtl/>
          <w:lang w:bidi="fa-IR"/>
        </w:rPr>
        <w:t>ً</w:t>
      </w:r>
      <w:r w:rsidRPr="00C3465B">
        <w:rPr>
          <w:rtl/>
          <w:lang w:bidi="fa-IR"/>
        </w:rPr>
        <w:t xml:space="preserve">. والحقّ عند الجمهور نفيهما»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وقال المناوي بشرحه</w:t>
      </w:r>
      <w:r>
        <w:rPr>
          <w:rtl/>
          <w:lang w:bidi="fa-IR"/>
        </w:rPr>
        <w:t>:</w:t>
      </w:r>
      <w:r w:rsidRPr="00C3465B">
        <w:rPr>
          <w:rtl/>
          <w:lang w:bidi="fa-IR"/>
        </w:rPr>
        <w:t xml:space="preserve"> « فإن قلت</w:t>
      </w:r>
      <w:r>
        <w:rPr>
          <w:rtl/>
          <w:lang w:bidi="fa-IR"/>
        </w:rPr>
        <w:t>:</w:t>
      </w:r>
      <w:r w:rsidRPr="00C3465B">
        <w:rPr>
          <w:rtl/>
          <w:lang w:bidi="fa-IR"/>
        </w:rPr>
        <w:t xml:space="preserve"> هذا الحديث يعارض ما عليه أهل الأصول من أنّه لم ينصّ على خلافة أحد</w:t>
      </w:r>
      <w:r w:rsidR="00DC59DA">
        <w:rPr>
          <w:rFonts w:hint="cs"/>
          <w:rtl/>
          <w:lang w:bidi="fa-IR"/>
        </w:rPr>
        <w:t>ٍ</w:t>
      </w:r>
      <w:r w:rsidRPr="00C3465B">
        <w:rPr>
          <w:rtl/>
          <w:lang w:bidi="fa-IR"/>
        </w:rPr>
        <w:t>.</w:t>
      </w:r>
    </w:p>
    <w:p w:rsidR="00A41E48" w:rsidRPr="00C3465B" w:rsidRDefault="00A41E48" w:rsidP="00A41E48">
      <w:pPr>
        <w:pStyle w:val="libNormal"/>
        <w:rPr>
          <w:rtl/>
          <w:lang w:bidi="fa-IR"/>
        </w:rPr>
      </w:pPr>
      <w:r w:rsidRPr="00C3465B">
        <w:rPr>
          <w:rtl/>
          <w:lang w:bidi="fa-IR"/>
        </w:rPr>
        <w:t>قلت</w:t>
      </w:r>
      <w:r>
        <w:rPr>
          <w:rtl/>
          <w:lang w:bidi="fa-IR"/>
        </w:rPr>
        <w:t>:</w:t>
      </w:r>
      <w:r w:rsidRPr="00C3465B">
        <w:rPr>
          <w:rtl/>
          <w:lang w:bidi="fa-IR"/>
        </w:rPr>
        <w:t xml:space="preserve"> مرادهم</w:t>
      </w:r>
      <w:r>
        <w:rPr>
          <w:rtl/>
          <w:lang w:bidi="fa-IR"/>
        </w:rPr>
        <w:t>:</w:t>
      </w:r>
      <w:r w:rsidRPr="00C3465B">
        <w:rPr>
          <w:rtl/>
          <w:lang w:bidi="fa-IR"/>
        </w:rPr>
        <w:t xml:space="preserve"> لم ينصّ نصّا</w:t>
      </w:r>
      <w:r w:rsidR="00180451">
        <w:rPr>
          <w:rFonts w:hint="cs"/>
          <w:rtl/>
          <w:lang w:bidi="fa-IR"/>
        </w:rPr>
        <w:t>ً</w:t>
      </w:r>
      <w:r w:rsidRPr="00C3465B">
        <w:rPr>
          <w:rtl/>
          <w:lang w:bidi="fa-IR"/>
        </w:rPr>
        <w:t xml:space="preserve"> صريحا</w:t>
      </w:r>
      <w:r w:rsidR="00180451">
        <w:rPr>
          <w:rFonts w:hint="cs"/>
          <w:rtl/>
          <w:lang w:bidi="fa-IR"/>
        </w:rPr>
        <w:t>ً</w:t>
      </w:r>
      <w:r>
        <w:rPr>
          <w:rtl/>
          <w:lang w:bidi="fa-IR"/>
        </w:rPr>
        <w:t>،</w:t>
      </w:r>
      <w:r w:rsidRPr="00C3465B">
        <w:rPr>
          <w:rtl/>
          <w:lang w:bidi="fa-IR"/>
        </w:rPr>
        <w:t xml:space="preserve"> وهذا كما يحتمل الخلافة يحتمل الاقتداء بهم في الرأي والمشورة والصلاة ونحو ذلك </w:t>
      </w:r>
      <w:r w:rsidRPr="00BE597A">
        <w:rPr>
          <w:rStyle w:val="libFootnotenumChar"/>
          <w:rtl/>
        </w:rPr>
        <w:t>(2)</w:t>
      </w:r>
      <w:r>
        <w:rPr>
          <w:rtl/>
          <w:lang w:bidi="fa-IR"/>
        </w:rPr>
        <w:t>.</w:t>
      </w:r>
    </w:p>
    <w:p w:rsidR="00A41E48" w:rsidRPr="00C3465B" w:rsidRDefault="00A41E48" w:rsidP="00461879">
      <w:pPr>
        <w:pStyle w:val="libNormal"/>
        <w:rPr>
          <w:rtl/>
          <w:lang w:bidi="fa-IR"/>
        </w:rPr>
      </w:pPr>
      <w:r w:rsidRPr="00C3465B">
        <w:rPr>
          <w:rtl/>
          <w:lang w:bidi="fa-IR"/>
        </w:rPr>
        <w:t>علمنا أنّ المستدلّين بهذا الحديث في جميع المجالات</w:t>
      </w:r>
      <w:r>
        <w:rPr>
          <w:rtl/>
          <w:lang w:bidi="fa-IR"/>
        </w:rPr>
        <w:t xml:space="preserve"> </w:t>
      </w:r>
      <w:r w:rsidR="00085C66">
        <w:rPr>
          <w:rtl/>
          <w:lang w:bidi="fa-IR"/>
        </w:rPr>
        <w:t>–</w:t>
      </w:r>
      <w:r>
        <w:rPr>
          <w:rtl/>
          <w:lang w:bidi="fa-IR"/>
        </w:rPr>
        <w:t xml:space="preserve"> </w:t>
      </w:r>
      <w:r w:rsidRPr="00C3465B">
        <w:rPr>
          <w:rtl/>
          <w:lang w:bidi="fa-IR"/>
        </w:rPr>
        <w:t>ابتداء</w:t>
      </w:r>
      <w:r w:rsidR="000335B5">
        <w:rPr>
          <w:rFonts w:hint="cs"/>
          <w:rtl/>
          <w:lang w:bidi="fa-IR"/>
        </w:rPr>
        <w:t>ً</w:t>
      </w:r>
      <w:r w:rsidRPr="00C3465B">
        <w:rPr>
          <w:rtl/>
          <w:lang w:bidi="fa-IR"/>
        </w:rPr>
        <w:t xml:space="preserve"> بباب الإ</w:t>
      </w:r>
      <w:r w:rsidR="00461879">
        <w:rPr>
          <w:rFonts w:hint="cs"/>
          <w:rtl/>
          <w:lang w:bidi="fa-IR"/>
        </w:rPr>
        <w:t>ِ</w:t>
      </w:r>
      <w:r w:rsidRPr="00C3465B">
        <w:rPr>
          <w:rtl/>
          <w:lang w:bidi="fa-IR"/>
        </w:rPr>
        <w:t>مامة والخلافة</w:t>
      </w:r>
      <w:r>
        <w:rPr>
          <w:rtl/>
          <w:lang w:bidi="fa-IR"/>
        </w:rPr>
        <w:t>،</w:t>
      </w:r>
      <w:r w:rsidRPr="00C3465B">
        <w:rPr>
          <w:rtl/>
          <w:lang w:bidi="fa-IR"/>
        </w:rPr>
        <w:t xml:space="preserve"> وانتهاء</w:t>
      </w:r>
      <w:r w:rsidR="00461879">
        <w:rPr>
          <w:rFonts w:hint="cs"/>
          <w:rtl/>
          <w:lang w:bidi="fa-IR"/>
        </w:rPr>
        <w:t>ً</w:t>
      </w:r>
      <w:r w:rsidRPr="00C3465B">
        <w:rPr>
          <w:rtl/>
          <w:lang w:bidi="fa-IR"/>
        </w:rPr>
        <w:t xml:space="preserve"> بباب الاجتهاد والإ</w:t>
      </w:r>
      <w:r w:rsidR="00461879">
        <w:rPr>
          <w:rFonts w:hint="cs"/>
          <w:rtl/>
          <w:lang w:bidi="fa-IR"/>
        </w:rPr>
        <w:t>ِ</w:t>
      </w:r>
      <w:r w:rsidRPr="00C3465B">
        <w:rPr>
          <w:rtl/>
          <w:lang w:bidi="fa-IR"/>
        </w:rPr>
        <w:t>جماع</w:t>
      </w:r>
      <w:r>
        <w:rPr>
          <w:rtl/>
          <w:lang w:bidi="fa-IR"/>
        </w:rPr>
        <w:t xml:space="preserve"> - </w:t>
      </w:r>
      <w:r w:rsidRPr="00C3465B">
        <w:rPr>
          <w:rtl/>
          <w:lang w:bidi="fa-IR"/>
        </w:rPr>
        <w:t>هم « البكرية » وأتباعهم</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إذن</w:t>
      </w:r>
      <w:r>
        <w:rPr>
          <w:rtl/>
          <w:lang w:bidi="fa-IR"/>
        </w:rPr>
        <w:t xml:space="preserve"> ..</w:t>
      </w:r>
      <w:r w:rsidRPr="00C3465B">
        <w:rPr>
          <w:rtl/>
          <w:lang w:bidi="fa-IR"/>
        </w:rPr>
        <w:t>. فالأكثر ي</w:t>
      </w:r>
      <w:r w:rsidR="00913723">
        <w:rPr>
          <w:rFonts w:hint="cs"/>
          <w:rtl/>
          <w:lang w:bidi="fa-IR"/>
        </w:rPr>
        <w:t>ُ</w:t>
      </w:r>
      <w:r w:rsidRPr="00C3465B">
        <w:rPr>
          <w:rtl/>
          <w:lang w:bidi="fa-IR"/>
        </w:rPr>
        <w:t>ع</w:t>
      </w:r>
      <w:r w:rsidR="00913723">
        <w:rPr>
          <w:rFonts w:hint="cs"/>
          <w:rtl/>
          <w:lang w:bidi="fa-IR"/>
        </w:rPr>
        <w:t>ْ</w:t>
      </w:r>
      <w:r w:rsidRPr="00C3465B">
        <w:rPr>
          <w:rtl/>
          <w:lang w:bidi="fa-IR"/>
        </w:rPr>
        <w:t>ر</w:t>
      </w:r>
      <w:r w:rsidR="00913723">
        <w:rPr>
          <w:rFonts w:hint="cs"/>
          <w:rtl/>
          <w:lang w:bidi="fa-IR"/>
        </w:rPr>
        <w:t>ِ</w:t>
      </w:r>
      <w:r w:rsidRPr="00C3465B">
        <w:rPr>
          <w:rtl/>
          <w:lang w:bidi="fa-IR"/>
        </w:rPr>
        <w:t>ضون عن مدلول هذا الحديث ومفاده</w:t>
      </w:r>
      <w:r>
        <w:rPr>
          <w:rtl/>
          <w:lang w:bidi="fa-IR"/>
        </w:rPr>
        <w:t xml:space="preserve"> ..</w:t>
      </w:r>
      <w:r w:rsidRPr="00C3465B">
        <w:rPr>
          <w:rtl/>
          <w:lang w:bidi="fa-IR"/>
        </w:rPr>
        <w:t>. وإنّ المستدلّين به قوم متعصّبون لأبي بكر وإمامته</w:t>
      </w:r>
      <w:r>
        <w:rPr>
          <w:rtl/>
          <w:lang w:bidi="fa-IR"/>
        </w:rPr>
        <w:t xml:space="preserve"> ..</w:t>
      </w:r>
      <w:r w:rsidRPr="00C3465B">
        <w:rPr>
          <w:rtl/>
          <w:lang w:bidi="fa-IR"/>
        </w:rPr>
        <w:t>. وهذا وجه آخر من وجوه وضعه واختلاقه</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قال الحافظ ابن الجوزي</w:t>
      </w:r>
      <w:r>
        <w:rPr>
          <w:rtl/>
          <w:lang w:bidi="fa-IR"/>
        </w:rPr>
        <w:t>:</w:t>
      </w:r>
      <w:r w:rsidRPr="00C3465B">
        <w:rPr>
          <w:rtl/>
          <w:lang w:bidi="fa-IR"/>
        </w:rPr>
        <w:t xml:space="preserve"> « قد تعصّ</w:t>
      </w:r>
      <w:r w:rsidR="00913723">
        <w:rPr>
          <w:rFonts w:hint="cs"/>
          <w:rtl/>
          <w:lang w:bidi="fa-IR"/>
        </w:rPr>
        <w:t>َ</w:t>
      </w:r>
      <w:r w:rsidRPr="00C3465B">
        <w:rPr>
          <w:rtl/>
          <w:lang w:bidi="fa-IR"/>
        </w:rPr>
        <w:t>ب قوم لا خلاق لهم يدّعون التمسّك بالس</w:t>
      </w:r>
      <w:r w:rsidR="00913723">
        <w:rPr>
          <w:rFonts w:hint="cs"/>
          <w:rtl/>
          <w:lang w:bidi="fa-IR"/>
        </w:rPr>
        <w:t>ُ</w:t>
      </w:r>
      <w:r w:rsidRPr="00C3465B">
        <w:rPr>
          <w:rtl/>
          <w:lang w:bidi="fa-IR"/>
        </w:rPr>
        <w:t>نّة فوضعوا لأبي بكر فضائل</w:t>
      </w:r>
      <w:r>
        <w:rPr>
          <w:rtl/>
          <w:lang w:bidi="fa-IR"/>
        </w:rPr>
        <w:t xml:space="preserve"> ..</w:t>
      </w:r>
      <w:r w:rsidRPr="00C3465B">
        <w:rPr>
          <w:rtl/>
          <w:lang w:bidi="fa-IR"/>
        </w:rPr>
        <w:t xml:space="preserve">. » </w:t>
      </w:r>
      <w:r w:rsidRPr="00BE597A">
        <w:rPr>
          <w:rStyle w:val="libFootnotenumChar"/>
          <w:rtl/>
        </w:rPr>
        <w:t>(3)</w:t>
      </w:r>
      <w:r>
        <w:rPr>
          <w:rtl/>
          <w:lang w:bidi="fa-IR"/>
        </w:rPr>
        <w:t>.</w:t>
      </w:r>
    </w:p>
    <w:p w:rsidR="00A41E48" w:rsidRPr="00C3465B" w:rsidRDefault="00A41E48" w:rsidP="00A41E48">
      <w:pPr>
        <w:pStyle w:val="libNormal"/>
        <w:rPr>
          <w:rtl/>
          <w:lang w:bidi="fa-IR"/>
        </w:rPr>
      </w:pPr>
      <w:r w:rsidRPr="00C3465B">
        <w:rPr>
          <w:rtl/>
          <w:lang w:bidi="fa-IR"/>
        </w:rPr>
        <w:t>لكن من هم</w:t>
      </w:r>
      <w:r>
        <w:rPr>
          <w:rtl/>
          <w:lang w:bidi="fa-IR"/>
        </w:rPr>
        <w:t>؟</w:t>
      </w:r>
    </w:p>
    <w:p w:rsidR="00A41E48" w:rsidRPr="00C3465B" w:rsidRDefault="00A41E48" w:rsidP="00A41E48">
      <w:pPr>
        <w:pStyle w:val="libNormal"/>
        <w:rPr>
          <w:rtl/>
          <w:lang w:bidi="fa-IR"/>
        </w:rPr>
      </w:pPr>
      <w:r w:rsidRPr="00C3465B">
        <w:rPr>
          <w:rtl/>
          <w:lang w:bidi="fa-IR"/>
        </w:rPr>
        <w:t>هم « البكرية » أنفسهم</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شرح المواقف</w:t>
      </w:r>
      <w:r w:rsidR="00A41E48">
        <w:rPr>
          <w:rtl/>
        </w:rPr>
        <w:t xml:space="preserve"> - </w:t>
      </w:r>
      <w:r w:rsidR="00A41E48" w:rsidRPr="00C3465B">
        <w:rPr>
          <w:rtl/>
        </w:rPr>
        <w:t>مباحث الإ</w:t>
      </w:r>
      <w:r w:rsidR="00913723">
        <w:rPr>
          <w:rFonts w:hint="cs"/>
          <w:rtl/>
        </w:rPr>
        <w:t>ِ</w:t>
      </w:r>
      <w:r w:rsidR="00A41E48" w:rsidRPr="00C3465B">
        <w:rPr>
          <w:rtl/>
        </w:rPr>
        <w:t>مامة 8 / 354.</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فيض القدير 2 / 56.</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الموضوعات 1 / 303.</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قال العل</w:t>
      </w:r>
      <w:r w:rsidR="00913723">
        <w:rPr>
          <w:rFonts w:hint="cs"/>
          <w:rtl/>
          <w:lang w:bidi="fa-IR"/>
        </w:rPr>
        <w:t>ّ</w:t>
      </w:r>
      <w:r w:rsidRPr="00C3465B">
        <w:rPr>
          <w:rtl/>
          <w:lang w:bidi="fa-IR"/>
        </w:rPr>
        <w:t>امة المعتزلي</w:t>
      </w:r>
      <w:r>
        <w:rPr>
          <w:rtl/>
          <w:lang w:bidi="fa-IR"/>
        </w:rPr>
        <w:t>:</w:t>
      </w:r>
      <w:r w:rsidRPr="00C3465B">
        <w:rPr>
          <w:rtl/>
          <w:lang w:bidi="fa-IR"/>
        </w:rPr>
        <w:t xml:space="preserve"> « ف</w:t>
      </w:r>
      <w:r w:rsidR="000D1B0E">
        <w:rPr>
          <w:rtl/>
          <w:lang w:bidi="fa-IR"/>
        </w:rPr>
        <w:t>لمـّا</w:t>
      </w:r>
      <w:r w:rsidRPr="00C3465B">
        <w:rPr>
          <w:rtl/>
          <w:lang w:bidi="fa-IR"/>
        </w:rPr>
        <w:t xml:space="preserve"> رأت البكرية ما صنعت الشيعة </w:t>
      </w:r>
      <w:r w:rsidRPr="00BE597A">
        <w:rPr>
          <w:rStyle w:val="libFootnotenumChar"/>
          <w:rtl/>
        </w:rPr>
        <w:t>(1)</w:t>
      </w:r>
      <w:r>
        <w:rPr>
          <w:rtl/>
          <w:lang w:bidi="fa-IR"/>
        </w:rPr>
        <w:t>،</w:t>
      </w:r>
      <w:r w:rsidRPr="00C3465B">
        <w:rPr>
          <w:rtl/>
          <w:lang w:bidi="fa-IR"/>
        </w:rPr>
        <w:t xml:space="preserve"> وضعت لصاحبها أحاديث في مقابلة هذه الأحاديث</w:t>
      </w:r>
      <w:r>
        <w:rPr>
          <w:rtl/>
          <w:lang w:bidi="fa-IR"/>
        </w:rPr>
        <w:t>،</w:t>
      </w:r>
      <w:r w:rsidRPr="00C3465B">
        <w:rPr>
          <w:rtl/>
          <w:lang w:bidi="fa-IR"/>
        </w:rPr>
        <w:t xml:space="preserve"> نحو</w:t>
      </w:r>
      <w:r>
        <w:rPr>
          <w:rtl/>
          <w:lang w:bidi="fa-IR"/>
        </w:rPr>
        <w:t>:</w:t>
      </w:r>
      <w:r>
        <w:rPr>
          <w:rFonts w:hint="cs"/>
          <w:rtl/>
          <w:lang w:bidi="fa-IR"/>
        </w:rPr>
        <w:t xml:space="preserve"> </w:t>
      </w:r>
      <w:r w:rsidRPr="00C3465B">
        <w:rPr>
          <w:rtl/>
        </w:rPr>
        <w:t>( لو كانت متّخذا</w:t>
      </w:r>
      <w:r w:rsidR="00913723">
        <w:rPr>
          <w:rFonts w:hint="cs"/>
          <w:rtl/>
        </w:rPr>
        <w:t>ً</w:t>
      </w:r>
      <w:r w:rsidRPr="00C3465B">
        <w:rPr>
          <w:rtl/>
        </w:rPr>
        <w:t xml:space="preserve"> خليلا</w:t>
      </w:r>
      <w:r w:rsidR="00913723">
        <w:rPr>
          <w:rFonts w:hint="cs"/>
          <w:rtl/>
        </w:rPr>
        <w:t>ً</w:t>
      </w:r>
      <w:r w:rsidRPr="00C3465B">
        <w:rPr>
          <w:rtl/>
        </w:rPr>
        <w:t xml:space="preserve"> ) </w:t>
      </w:r>
      <w:r w:rsidRPr="00C3465B">
        <w:rPr>
          <w:rtl/>
          <w:lang w:bidi="fa-IR"/>
        </w:rPr>
        <w:t>فإنّهم وضعوه في مقابلة ( حديث الإ</w:t>
      </w:r>
      <w:r w:rsidR="00DE5817">
        <w:rPr>
          <w:rFonts w:hint="cs"/>
          <w:rtl/>
          <w:lang w:bidi="fa-IR"/>
        </w:rPr>
        <w:t>ِ</w:t>
      </w:r>
      <w:r w:rsidRPr="00C3465B">
        <w:rPr>
          <w:rtl/>
          <w:lang w:bidi="fa-IR"/>
        </w:rPr>
        <w:t>خاء )</w:t>
      </w:r>
      <w:r>
        <w:rPr>
          <w:rtl/>
          <w:lang w:bidi="fa-IR"/>
        </w:rPr>
        <w:t>.</w:t>
      </w:r>
      <w:r w:rsidRPr="00C3465B">
        <w:rPr>
          <w:rtl/>
          <w:lang w:bidi="fa-IR"/>
        </w:rPr>
        <w:t xml:space="preserve"> ونحو ( سدّ الأبواب ) فإنّه كان لعلي </w:t>
      </w:r>
      <w:r w:rsidRPr="001C3131">
        <w:rPr>
          <w:rStyle w:val="libAlaemChar"/>
          <w:rtl/>
        </w:rPr>
        <w:t>عليه‌السلام</w:t>
      </w:r>
      <w:r>
        <w:rPr>
          <w:rtl/>
          <w:lang w:bidi="fa-IR"/>
        </w:rPr>
        <w:t>،</w:t>
      </w:r>
      <w:r w:rsidRPr="00C3465B">
        <w:rPr>
          <w:rtl/>
          <w:lang w:bidi="fa-IR"/>
        </w:rPr>
        <w:t xml:space="preserve"> فقلبته البكرية إلى أبي بكر. ونحو</w:t>
      </w:r>
      <w:r>
        <w:rPr>
          <w:rtl/>
          <w:lang w:bidi="fa-IR"/>
        </w:rPr>
        <w:t>:</w:t>
      </w:r>
      <w:r>
        <w:rPr>
          <w:rFonts w:hint="cs"/>
          <w:rtl/>
          <w:lang w:bidi="fa-IR"/>
        </w:rPr>
        <w:t xml:space="preserve"> </w:t>
      </w:r>
      <w:r w:rsidRPr="00C3465B">
        <w:rPr>
          <w:rtl/>
        </w:rPr>
        <w:t>( ايتني بدواة</w:t>
      </w:r>
      <w:r w:rsidR="00DE5817">
        <w:rPr>
          <w:rFonts w:hint="cs"/>
          <w:rtl/>
        </w:rPr>
        <w:t>ٍ</w:t>
      </w:r>
      <w:r w:rsidRPr="00C3465B">
        <w:rPr>
          <w:rtl/>
        </w:rPr>
        <w:t xml:space="preserve"> وبياض أكتب فيه لأبي بكر كتابا</w:t>
      </w:r>
      <w:r w:rsidR="00DE5817">
        <w:rPr>
          <w:rFonts w:hint="cs"/>
          <w:rtl/>
        </w:rPr>
        <w:t>ً</w:t>
      </w:r>
      <w:r w:rsidRPr="00C3465B">
        <w:rPr>
          <w:rtl/>
        </w:rPr>
        <w:t xml:space="preserve"> لا يختلف عليه </w:t>
      </w:r>
      <w:r w:rsidR="00DE5817">
        <w:rPr>
          <w:rFonts w:hint="cs"/>
          <w:rtl/>
        </w:rPr>
        <w:t>إ</w:t>
      </w:r>
      <w:r w:rsidRPr="00C3465B">
        <w:rPr>
          <w:rtl/>
        </w:rPr>
        <w:t>ثنان ) ثم قال</w:t>
      </w:r>
      <w:r>
        <w:rPr>
          <w:rtl/>
        </w:rPr>
        <w:t>:</w:t>
      </w:r>
      <w:r w:rsidRPr="00C3465B">
        <w:rPr>
          <w:rtl/>
        </w:rPr>
        <w:t xml:space="preserve"> ( يأبى الله والمسلمون إل</w:t>
      </w:r>
      <w:r w:rsidR="00DE5817">
        <w:rPr>
          <w:rFonts w:hint="cs"/>
          <w:rtl/>
        </w:rPr>
        <w:t>ّ</w:t>
      </w:r>
      <w:r w:rsidRPr="00C3465B">
        <w:rPr>
          <w:rtl/>
        </w:rPr>
        <w:t xml:space="preserve">ا أبا بكر ) </w:t>
      </w:r>
      <w:r w:rsidRPr="00C3465B">
        <w:rPr>
          <w:rtl/>
          <w:lang w:bidi="fa-IR"/>
        </w:rPr>
        <w:t>فإنّهم وضعوه في مقابلة</w:t>
      </w:r>
      <w:r>
        <w:rPr>
          <w:rFonts w:hint="cs"/>
          <w:rtl/>
          <w:lang w:bidi="fa-IR"/>
        </w:rPr>
        <w:t xml:space="preserve"> </w:t>
      </w:r>
      <w:r w:rsidRPr="00C3465B">
        <w:rPr>
          <w:rtl/>
        </w:rPr>
        <w:t>الحديث المروي عنه في مرضه</w:t>
      </w:r>
      <w:r>
        <w:rPr>
          <w:rtl/>
        </w:rPr>
        <w:t xml:space="preserve">: </w:t>
      </w:r>
      <w:r w:rsidRPr="00C3465B">
        <w:rPr>
          <w:rtl/>
        </w:rPr>
        <w:t xml:space="preserve">( </w:t>
      </w:r>
      <w:r w:rsidR="00DE5817">
        <w:rPr>
          <w:rFonts w:hint="cs"/>
          <w:rtl/>
        </w:rPr>
        <w:t>إ</w:t>
      </w:r>
      <w:r w:rsidRPr="00C3465B">
        <w:rPr>
          <w:rtl/>
        </w:rPr>
        <w:t>يتوني بدواة</w:t>
      </w:r>
      <w:r w:rsidR="00DE5817">
        <w:rPr>
          <w:rFonts w:hint="cs"/>
          <w:rtl/>
        </w:rPr>
        <w:t>ٍ</w:t>
      </w:r>
      <w:r w:rsidRPr="00C3465B">
        <w:rPr>
          <w:rtl/>
        </w:rPr>
        <w:t xml:space="preserve"> وبياض أكتب لكم ما لا تضلّون بعده أبدا</w:t>
      </w:r>
      <w:r w:rsidR="00DE5817">
        <w:rPr>
          <w:rFonts w:hint="cs"/>
          <w:rtl/>
        </w:rPr>
        <w:t>ً</w:t>
      </w:r>
      <w:r w:rsidRPr="00C3465B">
        <w:rPr>
          <w:rtl/>
        </w:rPr>
        <w:t>. فاختلفوا عنده وقال قوم منهم</w:t>
      </w:r>
      <w:r>
        <w:rPr>
          <w:rtl/>
        </w:rPr>
        <w:t>:</w:t>
      </w:r>
      <w:r w:rsidRPr="00C3465B">
        <w:rPr>
          <w:rtl/>
        </w:rPr>
        <w:t xml:space="preserve"> لقد غلبه الوجع</w:t>
      </w:r>
      <w:r>
        <w:rPr>
          <w:rtl/>
        </w:rPr>
        <w:t>،</w:t>
      </w:r>
      <w:r w:rsidRPr="00C3465B">
        <w:rPr>
          <w:rtl/>
        </w:rPr>
        <w:t xml:space="preserve"> حسبنا كتاب الله ) </w:t>
      </w:r>
      <w:r w:rsidRPr="00C3465B">
        <w:rPr>
          <w:rtl/>
          <w:lang w:bidi="fa-IR"/>
        </w:rPr>
        <w:t>ونحو</w:t>
      </w:r>
      <w:r>
        <w:rPr>
          <w:rFonts w:hint="cs"/>
          <w:rtl/>
          <w:lang w:bidi="fa-IR"/>
        </w:rPr>
        <w:t xml:space="preserve"> </w:t>
      </w:r>
      <w:r w:rsidRPr="00C3465B">
        <w:rPr>
          <w:rtl/>
        </w:rPr>
        <w:t>حديث</w:t>
      </w:r>
      <w:r>
        <w:rPr>
          <w:rtl/>
        </w:rPr>
        <w:t xml:space="preserve">: </w:t>
      </w:r>
      <w:r w:rsidRPr="00C3465B">
        <w:rPr>
          <w:rtl/>
        </w:rPr>
        <w:t>( أنا راض</w:t>
      </w:r>
      <w:r w:rsidR="00DE5817">
        <w:rPr>
          <w:rFonts w:hint="cs"/>
          <w:rtl/>
        </w:rPr>
        <w:t>ٍ</w:t>
      </w:r>
      <w:r w:rsidRPr="00C3465B">
        <w:rPr>
          <w:rtl/>
        </w:rPr>
        <w:t xml:space="preserve"> عنك</w:t>
      </w:r>
      <w:r>
        <w:rPr>
          <w:rtl/>
        </w:rPr>
        <w:t>،</w:t>
      </w:r>
      <w:r w:rsidRPr="00C3465B">
        <w:rPr>
          <w:rtl/>
        </w:rPr>
        <w:t xml:space="preserve"> فهل أنت عنّي راض</w:t>
      </w:r>
      <w:r>
        <w:rPr>
          <w:rtl/>
        </w:rPr>
        <w:t>؟</w:t>
      </w:r>
      <w:r w:rsidRPr="00C3465B">
        <w:rPr>
          <w:rtl/>
        </w:rPr>
        <w:t xml:space="preserve"> ) </w:t>
      </w:r>
      <w:r w:rsidRPr="00C3465B">
        <w:rPr>
          <w:rtl/>
          <w:lang w:bidi="fa-IR"/>
        </w:rPr>
        <w:t xml:space="preserve">ونحو ذلك » </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وبعد</w:t>
      </w:r>
      <w:r>
        <w:rPr>
          <w:rtl/>
          <w:lang w:bidi="fa-IR"/>
        </w:rPr>
        <w:t>،</w:t>
      </w:r>
      <w:r w:rsidRPr="00C3465B">
        <w:rPr>
          <w:rtl/>
          <w:lang w:bidi="fa-IR"/>
        </w:rPr>
        <w:t xml:space="preserve"> فما مدلول هذا الحديث ونحن نتكلّم هنا عن هذه الجهة وبغضّ النظر عن السند</w:t>
      </w:r>
      <w:r>
        <w:rPr>
          <w:rtl/>
          <w:lang w:bidi="fa-IR"/>
        </w:rPr>
        <w:t>؟</w:t>
      </w:r>
    </w:p>
    <w:p w:rsidR="00A41E48" w:rsidRPr="00C3465B" w:rsidRDefault="00A41E48" w:rsidP="00A41E48">
      <w:pPr>
        <w:pStyle w:val="libNormal"/>
        <w:rPr>
          <w:rtl/>
          <w:lang w:bidi="fa-IR"/>
        </w:rPr>
      </w:pPr>
      <w:r w:rsidRPr="00C3465B">
        <w:rPr>
          <w:rtl/>
          <w:lang w:bidi="fa-IR"/>
        </w:rPr>
        <w:t>يقول المناوي</w:t>
      </w:r>
      <w:r>
        <w:rPr>
          <w:rtl/>
          <w:lang w:bidi="fa-IR"/>
        </w:rPr>
        <w:t>:</w:t>
      </w:r>
      <w:r w:rsidRPr="00C3465B">
        <w:rPr>
          <w:rtl/>
          <w:lang w:bidi="fa-IR"/>
        </w:rPr>
        <w:t xml:space="preserve"> « أمره بمطاوعتهما يتضمّن الثناء عليهما</w:t>
      </w:r>
      <w:r>
        <w:rPr>
          <w:rtl/>
          <w:lang w:bidi="fa-IR"/>
        </w:rPr>
        <w:t>،</w:t>
      </w:r>
      <w:r w:rsidRPr="00C3465B">
        <w:rPr>
          <w:rtl/>
          <w:lang w:bidi="fa-IR"/>
        </w:rPr>
        <w:t xml:space="preserve"> ليكونا أهلا</w:t>
      </w:r>
      <w:r w:rsidR="00DE5817">
        <w:rPr>
          <w:rFonts w:hint="cs"/>
          <w:rtl/>
          <w:lang w:bidi="fa-IR"/>
        </w:rPr>
        <w:t>ً</w:t>
      </w:r>
      <w:r w:rsidRPr="00C3465B">
        <w:rPr>
          <w:rtl/>
          <w:lang w:bidi="fa-IR"/>
        </w:rPr>
        <w:t xml:space="preserve"> لأن يطاعا فيما يأمران به وينهيان عنه</w:t>
      </w:r>
      <w:r>
        <w:rPr>
          <w:rtl/>
          <w:lang w:bidi="fa-IR"/>
        </w:rPr>
        <w:t xml:space="preserve"> ..</w:t>
      </w:r>
      <w:r w:rsidRPr="00C3465B">
        <w:rPr>
          <w:rtl/>
          <w:lang w:bidi="fa-IR"/>
        </w:rPr>
        <w:t>. »</w:t>
      </w:r>
      <w:r>
        <w:rPr>
          <w:rtl/>
          <w:lang w:bidi="fa-IR"/>
        </w:rPr>
        <w:t>.</w:t>
      </w:r>
    </w:p>
    <w:p w:rsidR="00A41E48" w:rsidRPr="00C3465B" w:rsidRDefault="00A41E48" w:rsidP="00A41E48">
      <w:pPr>
        <w:pStyle w:val="libNormal"/>
        <w:rPr>
          <w:rtl/>
          <w:lang w:bidi="fa-IR"/>
        </w:rPr>
      </w:pPr>
      <w:r w:rsidRPr="00C3465B">
        <w:rPr>
          <w:rtl/>
          <w:lang w:bidi="fa-IR"/>
        </w:rPr>
        <w:t xml:space="preserve">لكنّ أوّل شيء يعترض عليه به تخلّف أمير المؤمنين </w:t>
      </w:r>
      <w:r w:rsidRPr="001C3131">
        <w:rPr>
          <w:rStyle w:val="libAlaemChar"/>
          <w:rtl/>
        </w:rPr>
        <w:t>عليه‌السلام</w:t>
      </w:r>
      <w:r w:rsidRPr="00C3465B">
        <w:rPr>
          <w:rtl/>
          <w:lang w:bidi="fa-IR"/>
        </w:rPr>
        <w:t xml:space="preserve"> ومن تبعه عن البيعة مع أمرهما به</w:t>
      </w:r>
      <w:r>
        <w:rPr>
          <w:rtl/>
          <w:lang w:bidi="fa-IR"/>
        </w:rPr>
        <w:t>،</w:t>
      </w:r>
      <w:r w:rsidRPr="00C3465B">
        <w:rPr>
          <w:rtl/>
          <w:lang w:bidi="fa-IR"/>
        </w:rPr>
        <w:t xml:space="preserve"> ولذا قال</w:t>
      </w:r>
      <w:r>
        <w:rPr>
          <w:rtl/>
          <w:lang w:bidi="fa-IR"/>
        </w:rPr>
        <w:t>:</w:t>
      </w:r>
    </w:p>
    <w:p w:rsidR="00A41E48" w:rsidRPr="00C3465B" w:rsidRDefault="00A41E48" w:rsidP="00A41E48">
      <w:pPr>
        <w:pStyle w:val="libNormal"/>
        <w:rPr>
          <w:rtl/>
          <w:lang w:bidi="fa-IR"/>
        </w:rPr>
      </w:pPr>
      <w:r w:rsidRPr="00C3465B">
        <w:rPr>
          <w:rtl/>
          <w:lang w:bidi="fa-IR"/>
        </w:rPr>
        <w:t>« فإن قلت</w:t>
      </w:r>
      <w:r>
        <w:rPr>
          <w:rtl/>
          <w:lang w:bidi="fa-IR"/>
        </w:rPr>
        <w:t>:</w:t>
      </w:r>
      <w:r w:rsidRPr="00C3465B">
        <w:rPr>
          <w:rtl/>
          <w:lang w:bidi="fa-IR"/>
        </w:rPr>
        <w:t xml:space="preserve"> حيث أمر باتّباعهما فكيف تخلّف علي </w:t>
      </w:r>
      <w:r w:rsidRPr="001C3131">
        <w:rPr>
          <w:rStyle w:val="libAlaemChar"/>
          <w:rtl/>
        </w:rPr>
        <w:t>رضي‌الله‌عنه</w:t>
      </w:r>
      <w:r w:rsidRPr="00C3465B">
        <w:rPr>
          <w:rtl/>
          <w:lang w:bidi="fa-IR"/>
        </w:rPr>
        <w:t xml:space="preserve"> عن البيعة</w:t>
      </w:r>
      <w:r>
        <w:rPr>
          <w:rtl/>
          <w:lang w:bidi="fa-IR"/>
        </w:rPr>
        <w:t>؟</w:t>
      </w:r>
      <w:r>
        <w:rPr>
          <w:rFonts w:hint="cs"/>
          <w:rtl/>
          <w:lang w:bidi="fa-IR"/>
        </w:rPr>
        <w:t xml:space="preserve"> </w:t>
      </w:r>
      <w:r w:rsidRPr="00C3465B">
        <w:rPr>
          <w:rtl/>
          <w:lang w:bidi="fa-IR"/>
        </w:rPr>
        <w:t>قلت</w:t>
      </w:r>
      <w:r>
        <w:rPr>
          <w:rtl/>
          <w:lang w:bidi="fa-IR"/>
        </w:rPr>
        <w:t>:</w:t>
      </w:r>
      <w:r w:rsidRPr="00C3465B">
        <w:rPr>
          <w:rtl/>
          <w:lang w:bidi="fa-IR"/>
        </w:rPr>
        <w:t xml:space="preserve"> كان لعذر ثم بايع</w:t>
      </w:r>
      <w:r>
        <w:rPr>
          <w:rtl/>
          <w:lang w:bidi="fa-IR"/>
        </w:rPr>
        <w:t>،</w:t>
      </w:r>
      <w:r w:rsidRPr="00C3465B">
        <w:rPr>
          <w:rtl/>
          <w:lang w:bidi="fa-IR"/>
        </w:rPr>
        <w:t xml:space="preserve"> وقد ثبت عنه الانقياد لأوامرهما ونواهيهما</w:t>
      </w:r>
      <w:r>
        <w:rPr>
          <w:rtl/>
          <w:lang w:bidi="fa-IR"/>
        </w:rPr>
        <w:t xml:space="preserve"> ..</w:t>
      </w:r>
      <w:r w:rsidRPr="00C3465B">
        <w:rPr>
          <w:rtl/>
          <w:lang w:bidi="fa-IR"/>
        </w:rPr>
        <w:t xml:space="preserve">. » </w:t>
      </w:r>
      <w:r w:rsidRPr="00BE597A">
        <w:rPr>
          <w:rStyle w:val="libFootnotenumChar"/>
          <w:rtl/>
        </w:rPr>
        <w:t>(3)</w:t>
      </w:r>
      <w:r>
        <w:rPr>
          <w:rtl/>
          <w:lang w:bidi="fa-IR"/>
        </w:rPr>
        <w:t>.</w:t>
      </w:r>
    </w:p>
    <w:p w:rsidR="00A41E48" w:rsidRPr="00C3465B" w:rsidRDefault="00A41E48" w:rsidP="00A41E48">
      <w:pPr>
        <w:pStyle w:val="libNormal"/>
        <w:rPr>
          <w:rtl/>
          <w:lang w:bidi="fa-IR"/>
        </w:rPr>
      </w:pPr>
      <w:r w:rsidRPr="00C3465B">
        <w:rPr>
          <w:rtl/>
          <w:lang w:bidi="fa-IR"/>
        </w:rPr>
        <w:t>أقول</w:t>
      </w:r>
      <w:r>
        <w:rPr>
          <w:rtl/>
          <w:lang w:bidi="fa-IR"/>
        </w:rPr>
        <w:t>:</w:t>
      </w:r>
      <w:r w:rsidRPr="00C3465B">
        <w:rPr>
          <w:rtl/>
          <w:lang w:bidi="fa-IR"/>
        </w:rPr>
        <w:t xml:space="preserve"> لقد وقع القوم</w:t>
      </w:r>
      <w:r>
        <w:rPr>
          <w:rtl/>
          <w:lang w:bidi="fa-IR"/>
        </w:rPr>
        <w:t xml:space="preserve"> - </w:t>
      </w:r>
      <w:r w:rsidRPr="00C3465B">
        <w:rPr>
          <w:rtl/>
          <w:lang w:bidi="fa-IR"/>
        </w:rPr>
        <w:t>بعد إنكار النصّ وحصر دليل الخلافة في الإ</w:t>
      </w:r>
      <w:r w:rsidR="00DE5817">
        <w:rPr>
          <w:rFonts w:hint="cs"/>
          <w:rtl/>
          <w:lang w:bidi="fa-IR"/>
        </w:rPr>
        <w:t>ِ</w:t>
      </w:r>
      <w:r w:rsidRPr="00C3465B">
        <w:rPr>
          <w:rtl/>
          <w:lang w:bidi="fa-IR"/>
        </w:rPr>
        <w:t>جماع</w:t>
      </w:r>
      <w:r>
        <w:rPr>
          <w:rtl/>
          <w:lang w:bidi="fa-IR"/>
        </w:rPr>
        <w:t xml:space="preserve"> - </w:t>
      </w:r>
      <w:r w:rsidRPr="00C3465B">
        <w:rPr>
          <w:rtl/>
          <w:lang w:bidi="fa-IR"/>
        </w:rPr>
        <w:t>في مأزق كبير وإشكال شديد</w:t>
      </w:r>
      <w:r>
        <w:rPr>
          <w:rtl/>
          <w:lang w:bidi="fa-IR"/>
        </w:rPr>
        <w:t>،</w:t>
      </w:r>
      <w:r w:rsidRPr="00C3465B">
        <w:rPr>
          <w:rtl/>
          <w:lang w:bidi="fa-IR"/>
        </w:rPr>
        <w:t xml:space="preserve"> وذلك لأنّهم قرّروا في علم ال</w:t>
      </w:r>
      <w:r w:rsidR="00DE5817">
        <w:rPr>
          <w:rFonts w:hint="cs"/>
          <w:rtl/>
          <w:lang w:bidi="fa-IR"/>
        </w:rPr>
        <w:t>اُ</w:t>
      </w:r>
      <w:r w:rsidRPr="00C3465B">
        <w:rPr>
          <w:rtl/>
          <w:lang w:bidi="fa-IR"/>
        </w:rPr>
        <w:t>صول أنّه إذا خالف</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الذي صنعته الشيعة أنّها استدلّت بالأحاديث التي رواها أهل السنّة في فضل أمير المؤمنين </w:t>
      </w:r>
      <w:r w:rsidR="00AE267A" w:rsidRPr="00AE267A">
        <w:rPr>
          <w:rStyle w:val="libFootnoteAlaemChar"/>
          <w:rtl/>
        </w:rPr>
        <w:t>عليه‌السلام</w:t>
      </w:r>
      <w:r w:rsidR="00A41E48" w:rsidRPr="00C3465B">
        <w:rPr>
          <w:rtl/>
        </w:rPr>
        <w:t xml:space="preserve"> باعتبار أنّها نصوص جليّة أو خفيّة على إمامته كما ذكر صاحب « شرح المواقف » وغيره.</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شرح نهج البلاغة 11 / 49.</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فيض القدير 2 / 56.</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واحد من الا</w:t>
      </w:r>
      <w:r w:rsidR="00DE5817">
        <w:rPr>
          <w:rFonts w:hint="cs"/>
          <w:rtl/>
          <w:lang w:bidi="fa-IR"/>
        </w:rPr>
        <w:t>ُ</w:t>
      </w:r>
      <w:r w:rsidRPr="00C3465B">
        <w:rPr>
          <w:rtl/>
          <w:lang w:bidi="fa-IR"/>
        </w:rPr>
        <w:t>مّة أو اثنان لم ينعقد الإ</w:t>
      </w:r>
      <w:r w:rsidR="00DE5817">
        <w:rPr>
          <w:rFonts w:hint="cs"/>
          <w:rtl/>
          <w:lang w:bidi="fa-IR"/>
        </w:rPr>
        <w:t>ِ</w:t>
      </w:r>
      <w:r w:rsidRPr="00C3465B">
        <w:rPr>
          <w:rtl/>
          <w:lang w:bidi="fa-IR"/>
        </w:rPr>
        <w:t>جماع.</w:t>
      </w:r>
    </w:p>
    <w:p w:rsidR="00A41E48" w:rsidRPr="00C3465B" w:rsidRDefault="00A41E48" w:rsidP="00A41E48">
      <w:pPr>
        <w:pStyle w:val="libNormal"/>
        <w:rPr>
          <w:rtl/>
          <w:lang w:bidi="fa-IR"/>
        </w:rPr>
      </w:pPr>
      <w:r w:rsidRPr="00C3465B">
        <w:rPr>
          <w:rtl/>
          <w:lang w:bidi="fa-IR"/>
        </w:rPr>
        <w:t>قال الغزّالي</w:t>
      </w:r>
      <w:r>
        <w:rPr>
          <w:rtl/>
          <w:lang w:bidi="fa-IR"/>
        </w:rPr>
        <w:t>:</w:t>
      </w:r>
      <w:r w:rsidRPr="00C3465B">
        <w:rPr>
          <w:rtl/>
          <w:lang w:bidi="fa-IR"/>
        </w:rPr>
        <w:t xml:space="preserve"> « إذا خالف واحد من الا</w:t>
      </w:r>
      <w:r w:rsidR="00DE5817">
        <w:rPr>
          <w:rFonts w:hint="cs"/>
          <w:rtl/>
          <w:lang w:bidi="fa-IR"/>
        </w:rPr>
        <w:t>ُ</w:t>
      </w:r>
      <w:r w:rsidRPr="00C3465B">
        <w:rPr>
          <w:rtl/>
          <w:lang w:bidi="fa-IR"/>
        </w:rPr>
        <w:t>مّة أو اثنان لم ينعقد الإ</w:t>
      </w:r>
      <w:r w:rsidR="00DE5817">
        <w:rPr>
          <w:rFonts w:hint="cs"/>
          <w:rtl/>
          <w:lang w:bidi="fa-IR"/>
        </w:rPr>
        <w:t>ِ</w:t>
      </w:r>
      <w:r w:rsidRPr="00C3465B">
        <w:rPr>
          <w:rtl/>
          <w:lang w:bidi="fa-IR"/>
        </w:rPr>
        <w:t>جماع دونه</w:t>
      </w:r>
      <w:r>
        <w:rPr>
          <w:rtl/>
          <w:lang w:bidi="fa-IR"/>
        </w:rPr>
        <w:t>،</w:t>
      </w:r>
      <w:r w:rsidRPr="00C3465B">
        <w:rPr>
          <w:rtl/>
          <w:lang w:bidi="fa-IR"/>
        </w:rPr>
        <w:t xml:space="preserve"> فلو مات لم تصر المسألة إجماعا</w:t>
      </w:r>
      <w:r w:rsidR="00DE5817">
        <w:rPr>
          <w:rFonts w:hint="cs"/>
          <w:rtl/>
          <w:lang w:bidi="fa-IR"/>
        </w:rPr>
        <w:t>ً</w:t>
      </w:r>
      <w:r>
        <w:rPr>
          <w:rtl/>
          <w:lang w:bidi="fa-IR"/>
        </w:rPr>
        <w:t>،</w:t>
      </w:r>
      <w:r w:rsidRPr="00C3465B">
        <w:rPr>
          <w:rtl/>
          <w:lang w:bidi="fa-IR"/>
        </w:rPr>
        <w:t xml:space="preserve"> خلافا</w:t>
      </w:r>
      <w:r w:rsidR="00DE5817">
        <w:rPr>
          <w:rFonts w:hint="cs"/>
          <w:rtl/>
          <w:lang w:bidi="fa-IR"/>
        </w:rPr>
        <w:t>ً</w:t>
      </w:r>
      <w:r w:rsidRPr="00C3465B">
        <w:rPr>
          <w:rtl/>
          <w:lang w:bidi="fa-IR"/>
        </w:rPr>
        <w:t xml:space="preserve"> لبعضهم. ودليلنا</w:t>
      </w:r>
      <w:r>
        <w:rPr>
          <w:rtl/>
          <w:lang w:bidi="fa-IR"/>
        </w:rPr>
        <w:t>:</w:t>
      </w:r>
      <w:r w:rsidRPr="00C3465B">
        <w:rPr>
          <w:rtl/>
          <w:lang w:bidi="fa-IR"/>
        </w:rPr>
        <w:t xml:space="preserve"> أنّ المحرّم مخالفة الا</w:t>
      </w:r>
      <w:r w:rsidR="00DE5817">
        <w:rPr>
          <w:rFonts w:hint="cs"/>
          <w:rtl/>
          <w:lang w:bidi="fa-IR"/>
        </w:rPr>
        <w:t>ُ</w:t>
      </w:r>
      <w:r w:rsidRPr="00C3465B">
        <w:rPr>
          <w:rtl/>
          <w:lang w:bidi="fa-IR"/>
        </w:rPr>
        <w:t>مّة كافّة</w:t>
      </w:r>
      <w:r>
        <w:rPr>
          <w:rtl/>
          <w:lang w:bidi="fa-IR"/>
        </w:rPr>
        <w:t xml:space="preserve"> ..</w:t>
      </w:r>
      <w:r w:rsidRPr="00C3465B">
        <w:rPr>
          <w:rtl/>
          <w:lang w:bidi="fa-IR"/>
        </w:rPr>
        <w:t xml:space="preserve">.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وفي مسلّم الثبوت وشرحه</w:t>
      </w:r>
      <w:r>
        <w:rPr>
          <w:rtl/>
          <w:lang w:bidi="fa-IR"/>
        </w:rPr>
        <w:t>:</w:t>
      </w:r>
      <w:r w:rsidRPr="00C3465B">
        <w:rPr>
          <w:rtl/>
          <w:lang w:bidi="fa-IR"/>
        </w:rPr>
        <w:t xml:space="preserve"> « قيل</w:t>
      </w:r>
      <w:r>
        <w:rPr>
          <w:rtl/>
          <w:lang w:bidi="fa-IR"/>
        </w:rPr>
        <w:t>:</w:t>
      </w:r>
      <w:r w:rsidRPr="00C3465B">
        <w:rPr>
          <w:rtl/>
          <w:lang w:bidi="fa-IR"/>
        </w:rPr>
        <w:t xml:space="preserve"> إجماع الأكثر مع ندرة المخالف بأن</w:t>
      </w:r>
      <w:r w:rsidR="00DE5817">
        <w:rPr>
          <w:rFonts w:hint="cs"/>
          <w:rtl/>
          <w:lang w:bidi="fa-IR"/>
        </w:rPr>
        <w:t>ْ</w:t>
      </w:r>
      <w:r w:rsidRPr="00C3465B">
        <w:rPr>
          <w:rtl/>
          <w:lang w:bidi="fa-IR"/>
        </w:rPr>
        <w:t xml:space="preserve"> يكون واحدا</w:t>
      </w:r>
      <w:r w:rsidR="00DE5817">
        <w:rPr>
          <w:rFonts w:hint="cs"/>
          <w:rtl/>
          <w:lang w:bidi="fa-IR"/>
        </w:rPr>
        <w:t>ً</w:t>
      </w:r>
      <w:r w:rsidRPr="00C3465B">
        <w:rPr>
          <w:rtl/>
          <w:lang w:bidi="fa-IR"/>
        </w:rPr>
        <w:t xml:space="preserve"> أو اثنين إجماع</w:t>
      </w:r>
      <w:r>
        <w:rPr>
          <w:rtl/>
          <w:lang w:bidi="fa-IR"/>
        </w:rPr>
        <w:t xml:space="preserve"> ..</w:t>
      </w:r>
      <w:r w:rsidRPr="00C3465B">
        <w:rPr>
          <w:rtl/>
          <w:lang w:bidi="fa-IR"/>
        </w:rPr>
        <w:t>. والمختار أنّه ليس بإجماع لانتفاء الكلّ الذي هو مناط العصمة. ثم اختلفوا فقيل</w:t>
      </w:r>
      <w:r>
        <w:rPr>
          <w:rtl/>
          <w:lang w:bidi="fa-IR"/>
        </w:rPr>
        <w:t>:</w:t>
      </w:r>
      <w:r w:rsidRPr="00C3465B">
        <w:rPr>
          <w:rtl/>
          <w:lang w:bidi="fa-IR"/>
        </w:rPr>
        <w:t xml:space="preserve"> ليس بحجّة</w:t>
      </w:r>
      <w:r w:rsidR="00DE5817">
        <w:rPr>
          <w:rFonts w:hint="cs"/>
          <w:rtl/>
          <w:lang w:bidi="fa-IR"/>
        </w:rPr>
        <w:t>ٍ</w:t>
      </w:r>
      <w:r w:rsidRPr="00C3465B">
        <w:rPr>
          <w:rtl/>
          <w:lang w:bidi="fa-IR"/>
        </w:rPr>
        <w:t xml:space="preserve"> أصلا</w:t>
      </w:r>
      <w:r w:rsidR="00DE5817">
        <w:rPr>
          <w:rFonts w:hint="cs"/>
          <w:rtl/>
          <w:lang w:bidi="fa-IR"/>
        </w:rPr>
        <w:t>ً</w:t>
      </w:r>
      <w:r w:rsidRPr="00C3465B">
        <w:rPr>
          <w:rtl/>
          <w:lang w:bidi="fa-IR"/>
        </w:rPr>
        <w:t xml:space="preserve"> كما أنّه ليس بإجماع</w:t>
      </w:r>
      <w:r>
        <w:rPr>
          <w:rtl/>
          <w:lang w:bidi="fa-IR"/>
        </w:rPr>
        <w:t>،</w:t>
      </w:r>
      <w:r w:rsidRPr="00C3465B">
        <w:rPr>
          <w:rtl/>
          <w:lang w:bidi="fa-IR"/>
        </w:rPr>
        <w:t xml:space="preserve"> وقيل</w:t>
      </w:r>
      <w:r>
        <w:rPr>
          <w:rtl/>
          <w:lang w:bidi="fa-IR"/>
        </w:rPr>
        <w:t>:</w:t>
      </w:r>
      <w:r>
        <w:rPr>
          <w:rFonts w:hint="cs"/>
          <w:rtl/>
          <w:lang w:bidi="fa-IR"/>
        </w:rPr>
        <w:t xml:space="preserve"> </w:t>
      </w:r>
      <w:r w:rsidRPr="00C3465B">
        <w:rPr>
          <w:rtl/>
          <w:lang w:bidi="fa-IR"/>
        </w:rPr>
        <w:t>بل حجّة ظنّية غير الإ</w:t>
      </w:r>
      <w:r w:rsidR="00DE5817">
        <w:rPr>
          <w:rFonts w:hint="cs"/>
          <w:rtl/>
          <w:lang w:bidi="fa-IR"/>
        </w:rPr>
        <w:t>ِ</w:t>
      </w:r>
      <w:r w:rsidRPr="00C3465B">
        <w:rPr>
          <w:rtl/>
          <w:lang w:bidi="fa-IR"/>
        </w:rPr>
        <w:t>جماع</w:t>
      </w:r>
      <w:r>
        <w:rPr>
          <w:rtl/>
          <w:lang w:bidi="fa-IR"/>
        </w:rPr>
        <w:t>،</w:t>
      </w:r>
      <w:r w:rsidRPr="00C3465B">
        <w:rPr>
          <w:rtl/>
          <w:lang w:bidi="fa-IR"/>
        </w:rPr>
        <w:t xml:space="preserve"> لأنّ الظاهر إصابة السواد الأعظم</w:t>
      </w:r>
      <w:r>
        <w:rPr>
          <w:rtl/>
          <w:lang w:bidi="fa-IR"/>
        </w:rPr>
        <w:t xml:space="preserve"> ..</w:t>
      </w:r>
      <w:r w:rsidRPr="00C3465B">
        <w:rPr>
          <w:rtl/>
          <w:lang w:bidi="fa-IR"/>
        </w:rPr>
        <w:t>. قيل</w:t>
      </w:r>
      <w:r>
        <w:rPr>
          <w:rtl/>
          <w:lang w:bidi="fa-IR"/>
        </w:rPr>
        <w:t>:</w:t>
      </w:r>
      <w:r w:rsidRPr="00C3465B">
        <w:rPr>
          <w:rtl/>
          <w:lang w:bidi="fa-IR"/>
        </w:rPr>
        <w:t xml:space="preserve"> ربّما كان الحقّ مع الأقل وليس فيه بعد</w:t>
      </w:r>
      <w:r>
        <w:rPr>
          <w:rtl/>
          <w:lang w:bidi="fa-IR"/>
        </w:rPr>
        <w:t xml:space="preserve"> ..</w:t>
      </w:r>
      <w:r w:rsidRPr="00C3465B">
        <w:rPr>
          <w:rtl/>
          <w:lang w:bidi="fa-IR"/>
        </w:rPr>
        <w:t>. »</w:t>
      </w:r>
      <w:r>
        <w:rPr>
          <w:rtl/>
          <w:lang w:bidi="fa-IR"/>
        </w:rPr>
        <w:t>.</w:t>
      </w:r>
    </w:p>
    <w:p w:rsidR="00A41E48" w:rsidRPr="00C3465B" w:rsidRDefault="00A41E48" w:rsidP="00A41E48">
      <w:pPr>
        <w:pStyle w:val="libNormal"/>
        <w:rPr>
          <w:rtl/>
          <w:lang w:bidi="fa-IR"/>
        </w:rPr>
      </w:pPr>
      <w:r w:rsidRPr="00C3465B">
        <w:rPr>
          <w:rtl/>
          <w:lang w:bidi="fa-IR"/>
        </w:rPr>
        <w:t>فقال المكتفون بإجماع الأكثر</w:t>
      </w:r>
      <w:r>
        <w:rPr>
          <w:rtl/>
          <w:lang w:bidi="fa-IR"/>
        </w:rPr>
        <w:t>:</w:t>
      </w:r>
      <w:r w:rsidRPr="00C3465B">
        <w:rPr>
          <w:rtl/>
          <w:lang w:bidi="fa-IR"/>
        </w:rPr>
        <w:t xml:space="preserve"> « صحّ خلافة أبي بكر مع خلاف علي وسعد ابن عبادة وسلمان »</w:t>
      </w:r>
      <w:r>
        <w:rPr>
          <w:rtl/>
          <w:lang w:bidi="fa-IR"/>
        </w:rPr>
        <w:t>.</w:t>
      </w:r>
    </w:p>
    <w:p w:rsidR="00A41E48" w:rsidRPr="00C3465B" w:rsidRDefault="00A41E48" w:rsidP="00A41E48">
      <w:pPr>
        <w:pStyle w:val="libNormal"/>
        <w:rPr>
          <w:rtl/>
          <w:lang w:bidi="fa-IR"/>
        </w:rPr>
      </w:pPr>
      <w:r w:rsidRPr="00C3465B">
        <w:rPr>
          <w:rtl/>
          <w:lang w:bidi="fa-IR"/>
        </w:rPr>
        <w:t>فأجيب</w:t>
      </w:r>
      <w:r>
        <w:rPr>
          <w:rtl/>
          <w:lang w:bidi="fa-IR"/>
        </w:rPr>
        <w:t>:</w:t>
      </w:r>
      <w:r w:rsidRPr="00C3465B">
        <w:rPr>
          <w:rtl/>
          <w:lang w:bidi="fa-IR"/>
        </w:rPr>
        <w:t xml:space="preserve"> « ويدفع بأنّ الإ</w:t>
      </w:r>
      <w:r w:rsidR="00DE5817">
        <w:rPr>
          <w:rFonts w:hint="cs"/>
          <w:rtl/>
          <w:lang w:bidi="fa-IR"/>
        </w:rPr>
        <w:t>ِ</w:t>
      </w:r>
      <w:r w:rsidRPr="00C3465B">
        <w:rPr>
          <w:rtl/>
          <w:lang w:bidi="fa-IR"/>
        </w:rPr>
        <w:t>جماع بعد رجوعهم إلى بيعته. هذا واضح في أمير المؤمنين علي »</w:t>
      </w:r>
      <w:r>
        <w:rPr>
          <w:rtl/>
          <w:lang w:bidi="fa-IR"/>
        </w:rPr>
        <w:t>.</w:t>
      </w:r>
    </w:p>
    <w:p w:rsidR="0043598D" w:rsidRDefault="00A41E48" w:rsidP="00A41E48">
      <w:pPr>
        <w:pStyle w:val="libNormal"/>
        <w:rPr>
          <w:rtl/>
          <w:lang w:bidi="fa-IR"/>
        </w:rPr>
      </w:pPr>
      <w:r w:rsidRPr="00C3465B">
        <w:rPr>
          <w:rtl/>
          <w:lang w:bidi="fa-IR"/>
        </w:rPr>
        <w:t xml:space="preserve">فلو سلّمنا ما ذكروه من بيعة أمير المؤمنين </w:t>
      </w:r>
      <w:r w:rsidRPr="001C3131">
        <w:rPr>
          <w:rStyle w:val="libAlaemChar"/>
          <w:rtl/>
        </w:rPr>
        <w:t>عليه‌السلام</w:t>
      </w:r>
      <w:r>
        <w:rPr>
          <w:rtl/>
          <w:lang w:bidi="fa-IR"/>
        </w:rPr>
        <w:t>،</w:t>
      </w:r>
      <w:r w:rsidRPr="00C3465B">
        <w:rPr>
          <w:rtl/>
          <w:lang w:bidi="fa-IR"/>
        </w:rPr>
        <w:t xml:space="preserve"> فما الجواب عن تخلّف سعد بن عبادة »</w:t>
      </w:r>
      <w:r>
        <w:rPr>
          <w:rtl/>
          <w:lang w:bidi="fa-IR"/>
        </w:rPr>
        <w:t>؟!</w:t>
      </w:r>
    </w:p>
    <w:p w:rsidR="00A41E48" w:rsidRPr="00C3465B" w:rsidRDefault="00A41E48" w:rsidP="00A41E48">
      <w:pPr>
        <w:pStyle w:val="libNormal"/>
        <w:rPr>
          <w:rtl/>
          <w:lang w:bidi="fa-IR"/>
        </w:rPr>
      </w:pPr>
      <w:r w:rsidRPr="00C3465B">
        <w:rPr>
          <w:rtl/>
          <w:lang w:bidi="fa-IR"/>
        </w:rPr>
        <w:t>أمّا المناوي فلم يتعرّض لهذه المشكلة</w:t>
      </w:r>
      <w:r>
        <w:rPr>
          <w:rtl/>
          <w:lang w:bidi="fa-IR"/>
        </w:rPr>
        <w:t xml:space="preserve"> ..</w:t>
      </w:r>
      <w:r w:rsidRPr="00C3465B">
        <w:rPr>
          <w:rtl/>
          <w:lang w:bidi="fa-IR"/>
        </w:rPr>
        <w:t>. وتعرّض لها شارح مسلّم الثبوت فقال بعد ما تقدّم</w:t>
      </w:r>
      <w:r>
        <w:rPr>
          <w:rtl/>
          <w:lang w:bidi="fa-IR"/>
        </w:rPr>
        <w:t>:</w:t>
      </w:r>
      <w:r w:rsidRPr="00C3465B">
        <w:rPr>
          <w:rtl/>
          <w:lang w:bidi="fa-IR"/>
        </w:rPr>
        <w:t xml:space="preserve"> « لكنّ رجوع سعد بن عبادة فيه خفاء</w:t>
      </w:r>
      <w:r>
        <w:rPr>
          <w:rtl/>
          <w:lang w:bidi="fa-IR"/>
        </w:rPr>
        <w:t>،</w:t>
      </w:r>
      <w:r w:rsidRPr="00C3465B">
        <w:rPr>
          <w:rtl/>
          <w:lang w:bidi="fa-IR"/>
        </w:rPr>
        <w:t xml:space="preserve"> فإنّه تخلّف ولم يبايع وخرج عن المدينة</w:t>
      </w:r>
      <w:r>
        <w:rPr>
          <w:rtl/>
          <w:lang w:bidi="fa-IR"/>
        </w:rPr>
        <w:t>،</w:t>
      </w:r>
      <w:r w:rsidRPr="00C3465B">
        <w:rPr>
          <w:rtl/>
          <w:lang w:bidi="fa-IR"/>
        </w:rPr>
        <w:t xml:space="preserve"> ولم ينصرف إلى أن مات بحوران من أرض الشام لسنتين ونصف مضتا من خلافة أمير المؤمنين عمر</w:t>
      </w:r>
      <w:r>
        <w:rPr>
          <w:rtl/>
          <w:lang w:bidi="fa-IR"/>
        </w:rPr>
        <w:t>،</w:t>
      </w:r>
      <w:r w:rsidRPr="00C3465B">
        <w:rPr>
          <w:rtl/>
          <w:lang w:bidi="fa-IR"/>
        </w:rPr>
        <w:t xml:space="preserve"> وقيل</w:t>
      </w:r>
      <w:r>
        <w:rPr>
          <w:rtl/>
          <w:lang w:bidi="fa-IR"/>
        </w:rPr>
        <w:t>:</w:t>
      </w:r>
      <w:r w:rsidRPr="00C3465B">
        <w:rPr>
          <w:rtl/>
          <w:lang w:bidi="fa-IR"/>
        </w:rPr>
        <w:t xml:space="preserve"> مات سنة إحدى عشرة في خلافة أمير المؤمنين الصدّيق الأكبر. كذا في الاستيعاب وغيره. فالجواب الصحيح عن تخلّفه</w:t>
      </w:r>
      <w:r>
        <w:rPr>
          <w:rtl/>
          <w:lang w:bidi="fa-IR"/>
        </w:rPr>
        <w:t>:</w:t>
      </w:r>
      <w:r w:rsidRPr="00C3465B">
        <w:rPr>
          <w:rtl/>
          <w:lang w:bidi="fa-IR"/>
        </w:rPr>
        <w:t xml:space="preserve"> أنّ تخلّفه لم يكن عن اجتهاد</w:t>
      </w:r>
      <w:r>
        <w:rPr>
          <w:rtl/>
          <w:lang w:bidi="fa-IR"/>
        </w:rPr>
        <w:t>،</w:t>
      </w:r>
      <w:r w:rsidRPr="00C3465B">
        <w:rPr>
          <w:rtl/>
          <w:lang w:bidi="fa-IR"/>
        </w:rPr>
        <w:t xml:space="preserve"> فإنّ أكثر الخزرج قالوا</w:t>
      </w:r>
      <w:r>
        <w:rPr>
          <w:rtl/>
          <w:lang w:bidi="fa-IR"/>
        </w:rPr>
        <w:t>:</w:t>
      </w:r>
      <w:r w:rsidRPr="00C3465B">
        <w:rPr>
          <w:rtl/>
          <w:lang w:bidi="fa-IR"/>
        </w:rPr>
        <w:t xml:space="preserve"> منّا أمير ومنكم أمير</w:t>
      </w:r>
      <w:r>
        <w:rPr>
          <w:rtl/>
          <w:lang w:bidi="fa-IR"/>
        </w:rPr>
        <w:t>،</w:t>
      </w:r>
      <w:r w:rsidRPr="00C3465B">
        <w:rPr>
          <w:rtl/>
          <w:lang w:bidi="fa-IR"/>
        </w:rPr>
        <w:t xml:space="preserve"> لئل</w:t>
      </w:r>
      <w:r w:rsidR="00DE5817">
        <w:rPr>
          <w:rFonts w:hint="cs"/>
          <w:rtl/>
          <w:lang w:bidi="fa-IR"/>
        </w:rPr>
        <w:t>ّ</w:t>
      </w:r>
      <w:r w:rsidRPr="00C3465B">
        <w:rPr>
          <w:rtl/>
          <w:lang w:bidi="fa-IR"/>
        </w:rPr>
        <w:t>ا تفوت رئاستهم</w:t>
      </w:r>
      <w:r>
        <w:rPr>
          <w:rtl/>
          <w:lang w:bidi="fa-IR"/>
        </w:rPr>
        <w:t xml:space="preserve"> ..</w:t>
      </w:r>
      <w:r w:rsidRPr="00C3465B">
        <w:rPr>
          <w:rtl/>
          <w:lang w:bidi="fa-IR"/>
        </w:rPr>
        <w:t>. ولم يبايع سعد لما كان له حبّ السيادة</w:t>
      </w:r>
      <w:r>
        <w:rPr>
          <w:rtl/>
          <w:lang w:bidi="fa-IR"/>
        </w:rPr>
        <w:t>،</w:t>
      </w:r>
      <w:r w:rsidRPr="00C3465B">
        <w:rPr>
          <w:rtl/>
          <w:lang w:bidi="fa-IR"/>
        </w:rPr>
        <w:t xml:space="preserve"> وإذا لم</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المستصفى 1 / 203.</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تكن مخالفته عن الاجتهاد فلا يضرّ الإ</w:t>
      </w:r>
      <w:r w:rsidR="00DE5817">
        <w:rPr>
          <w:rFonts w:hint="cs"/>
          <w:rtl/>
          <w:lang w:bidi="fa-IR"/>
        </w:rPr>
        <w:t>ِ</w:t>
      </w:r>
      <w:r w:rsidRPr="00C3465B">
        <w:rPr>
          <w:rtl/>
          <w:lang w:bidi="fa-IR"/>
        </w:rPr>
        <w:t>جماع</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فإن قلت</w:t>
      </w:r>
      <w:r>
        <w:rPr>
          <w:rtl/>
          <w:lang w:bidi="fa-IR"/>
        </w:rPr>
        <w:t>:</w:t>
      </w:r>
      <w:r w:rsidRPr="00C3465B">
        <w:rPr>
          <w:rtl/>
          <w:lang w:bidi="fa-IR"/>
        </w:rPr>
        <w:t xml:space="preserve"> فحينئذ</w:t>
      </w:r>
      <w:r w:rsidR="00DE5817">
        <w:rPr>
          <w:rFonts w:hint="cs"/>
          <w:rtl/>
          <w:lang w:bidi="fa-IR"/>
        </w:rPr>
        <w:t>ٍ</w:t>
      </w:r>
      <w:r w:rsidRPr="00C3465B">
        <w:rPr>
          <w:rtl/>
          <w:lang w:bidi="fa-IR"/>
        </w:rPr>
        <w:t xml:space="preserve"> قد مات هو </w:t>
      </w:r>
      <w:r w:rsidRPr="001C3131">
        <w:rPr>
          <w:rStyle w:val="libAlaemChar"/>
          <w:rtl/>
        </w:rPr>
        <w:t>رضي‌الله‌عنه</w:t>
      </w:r>
      <w:r w:rsidRPr="00C3465B">
        <w:rPr>
          <w:rtl/>
          <w:lang w:bidi="fa-IR"/>
        </w:rPr>
        <w:t xml:space="preserve"> شاقّ عصا المسلمين مفارق الجماعة و</w:t>
      </w:r>
      <w:r w:rsidRPr="00C3465B">
        <w:rPr>
          <w:rtl/>
        </w:rPr>
        <w:t>قد قال رسول الله صلّى الله عليه [ وآله ] وأصحابه وسلّم</w:t>
      </w:r>
      <w:r>
        <w:rPr>
          <w:rtl/>
        </w:rPr>
        <w:t xml:space="preserve">: </w:t>
      </w:r>
      <w:r w:rsidRPr="00C3465B">
        <w:rPr>
          <w:rtl/>
        </w:rPr>
        <w:t>لم يفارق الجماعة أحد ومات إل</w:t>
      </w:r>
      <w:r w:rsidR="00DE5817">
        <w:rPr>
          <w:rFonts w:hint="cs"/>
          <w:rtl/>
        </w:rPr>
        <w:t>ّ</w:t>
      </w:r>
      <w:r w:rsidRPr="00C3465B">
        <w:rPr>
          <w:rtl/>
        </w:rPr>
        <w:t>ا مات ميتة الجاهلية. رواه البخاري.</w:t>
      </w:r>
      <w:r>
        <w:rPr>
          <w:rFonts w:hint="cs"/>
          <w:rtl/>
        </w:rPr>
        <w:t xml:space="preserve"> </w:t>
      </w:r>
      <w:r w:rsidRPr="00C3465B">
        <w:rPr>
          <w:rtl/>
          <w:lang w:bidi="fa-IR"/>
        </w:rPr>
        <w:t>والصحابة لا سيّما مثل سعد برآء عن موت الجاهلية.</w:t>
      </w:r>
    </w:p>
    <w:p w:rsidR="00A41E48" w:rsidRPr="00C3465B" w:rsidRDefault="00A41E48" w:rsidP="00A41E48">
      <w:pPr>
        <w:pStyle w:val="libNormal"/>
        <w:rPr>
          <w:rtl/>
          <w:lang w:bidi="fa-IR"/>
        </w:rPr>
      </w:pPr>
      <w:r w:rsidRPr="00C3465B">
        <w:rPr>
          <w:rtl/>
          <w:lang w:bidi="fa-IR"/>
        </w:rPr>
        <w:t>قلت</w:t>
      </w:r>
      <w:r>
        <w:rPr>
          <w:rtl/>
          <w:lang w:bidi="fa-IR"/>
        </w:rPr>
        <w:t>:</w:t>
      </w:r>
      <w:r w:rsidRPr="00C3465B">
        <w:rPr>
          <w:rtl/>
          <w:lang w:bidi="fa-IR"/>
        </w:rPr>
        <w:t xml:space="preserve"> هب أنّ مخالفة الإ</w:t>
      </w:r>
      <w:r w:rsidR="00DE5817">
        <w:rPr>
          <w:rFonts w:hint="cs"/>
          <w:rtl/>
          <w:lang w:bidi="fa-IR"/>
        </w:rPr>
        <w:t>ِ</w:t>
      </w:r>
      <w:r w:rsidRPr="00C3465B">
        <w:rPr>
          <w:rtl/>
          <w:lang w:bidi="fa-IR"/>
        </w:rPr>
        <w:t>جماع كذلك</w:t>
      </w:r>
      <w:r>
        <w:rPr>
          <w:rtl/>
          <w:lang w:bidi="fa-IR"/>
        </w:rPr>
        <w:t>،</w:t>
      </w:r>
      <w:r w:rsidRPr="00C3465B">
        <w:rPr>
          <w:rtl/>
          <w:lang w:bidi="fa-IR"/>
        </w:rPr>
        <w:t xml:space="preserve"> إل</w:t>
      </w:r>
      <w:r w:rsidR="00964CB7">
        <w:rPr>
          <w:rFonts w:hint="cs"/>
          <w:rtl/>
          <w:lang w:bidi="fa-IR"/>
        </w:rPr>
        <w:t>ّ</w:t>
      </w:r>
      <w:r w:rsidRPr="00C3465B">
        <w:rPr>
          <w:rtl/>
          <w:lang w:bidi="fa-IR"/>
        </w:rPr>
        <w:t>ا أنّ سعدا</w:t>
      </w:r>
      <w:r w:rsidR="00964CB7">
        <w:rPr>
          <w:rFonts w:hint="cs"/>
          <w:rtl/>
          <w:lang w:bidi="fa-IR"/>
        </w:rPr>
        <w:t>ً</w:t>
      </w:r>
      <w:r w:rsidRPr="00C3465B">
        <w:rPr>
          <w:rtl/>
          <w:lang w:bidi="fa-IR"/>
        </w:rPr>
        <w:t xml:space="preserve"> شهد بدرا</w:t>
      </w:r>
      <w:r w:rsidR="00964CB7">
        <w:rPr>
          <w:rFonts w:hint="cs"/>
          <w:rtl/>
          <w:lang w:bidi="fa-IR"/>
        </w:rPr>
        <w:t>ً</w:t>
      </w:r>
      <w:r w:rsidRPr="00C3465B">
        <w:rPr>
          <w:rtl/>
          <w:lang w:bidi="fa-IR"/>
        </w:rPr>
        <w:t xml:space="preserve"> على ما في صحيح مسلم</w:t>
      </w:r>
      <w:r>
        <w:rPr>
          <w:rtl/>
          <w:lang w:bidi="fa-IR"/>
        </w:rPr>
        <w:t>،</w:t>
      </w:r>
      <w:r w:rsidRPr="00C3465B">
        <w:rPr>
          <w:rtl/>
          <w:lang w:bidi="fa-IR"/>
        </w:rPr>
        <w:t xml:space="preserve"> والبدريّون غير مؤاخذين بذنب</w:t>
      </w:r>
      <w:r>
        <w:rPr>
          <w:rtl/>
          <w:lang w:bidi="fa-IR"/>
        </w:rPr>
        <w:t>،</w:t>
      </w:r>
      <w:r w:rsidRPr="00C3465B">
        <w:rPr>
          <w:rtl/>
          <w:lang w:bidi="fa-IR"/>
        </w:rPr>
        <w:t xml:space="preserve"> مثلهم كمثل التائب وإن</w:t>
      </w:r>
      <w:r w:rsidR="00964CB7">
        <w:rPr>
          <w:rFonts w:hint="cs"/>
          <w:rtl/>
          <w:lang w:bidi="fa-IR"/>
        </w:rPr>
        <w:t>ْ</w:t>
      </w:r>
      <w:r w:rsidRPr="00C3465B">
        <w:rPr>
          <w:rtl/>
          <w:lang w:bidi="fa-IR"/>
        </w:rPr>
        <w:t xml:space="preserve"> عظمت المصيبة</w:t>
      </w:r>
      <w:r>
        <w:rPr>
          <w:rtl/>
          <w:lang w:bidi="fa-IR"/>
        </w:rPr>
        <w:t>،</w:t>
      </w:r>
      <w:r w:rsidRPr="00C3465B">
        <w:rPr>
          <w:rtl/>
          <w:lang w:bidi="fa-IR"/>
        </w:rPr>
        <w:t xml:space="preserve"> ل</w:t>
      </w:r>
      <w:r w:rsidR="00964CB7">
        <w:rPr>
          <w:rFonts w:hint="cs"/>
          <w:rtl/>
          <w:lang w:bidi="fa-IR"/>
        </w:rPr>
        <w:t>ِ</w:t>
      </w:r>
      <w:r w:rsidRPr="00C3465B">
        <w:rPr>
          <w:rtl/>
          <w:lang w:bidi="fa-IR"/>
        </w:rPr>
        <w:t>ما أعطاهم الله تعالى من المنزلة الرفيعة برحمته الخاصة بهم.</w:t>
      </w:r>
      <w:r>
        <w:rPr>
          <w:rFonts w:hint="cs"/>
          <w:rtl/>
          <w:lang w:bidi="fa-IR"/>
        </w:rPr>
        <w:t xml:space="preserve"> </w:t>
      </w:r>
      <w:r w:rsidRPr="00C3465B">
        <w:rPr>
          <w:rtl/>
          <w:lang w:bidi="fa-IR"/>
        </w:rPr>
        <w:t>وأيضا</w:t>
      </w:r>
      <w:r w:rsidR="00964CB7">
        <w:rPr>
          <w:rFonts w:hint="cs"/>
          <w:rtl/>
          <w:lang w:bidi="fa-IR"/>
        </w:rPr>
        <w:t>ً</w:t>
      </w:r>
      <w:r>
        <w:rPr>
          <w:rtl/>
          <w:lang w:bidi="fa-IR"/>
        </w:rPr>
        <w:t>:</w:t>
      </w:r>
      <w:r w:rsidRPr="00C3465B">
        <w:rPr>
          <w:rtl/>
          <w:lang w:bidi="fa-IR"/>
        </w:rPr>
        <w:t xml:space="preserve"> هو عقبي ممّن بايع في العقبة</w:t>
      </w:r>
      <w:r>
        <w:rPr>
          <w:rtl/>
          <w:lang w:bidi="fa-IR"/>
        </w:rPr>
        <w:t>،</w:t>
      </w:r>
      <w:r w:rsidRPr="00C3465B">
        <w:rPr>
          <w:rtl/>
          <w:lang w:bidi="fa-IR"/>
        </w:rPr>
        <w:t xml:space="preserve"> وقد وعدهم رسول الله صلّى الله عليه [ وآله ] وأصحابه وسلّم الجنّة والمغفرة. فإيّاك وسوء الظنّ بهذا الصنيع. فاحفظ الأدب</w:t>
      </w:r>
      <w:r>
        <w:rPr>
          <w:rtl/>
          <w:lang w:bidi="fa-IR"/>
        </w:rPr>
        <w:t xml:space="preserve"> ..</w:t>
      </w:r>
      <w:r w:rsidR="00964CB7">
        <w:rPr>
          <w:rFonts w:hint="cs"/>
          <w:rtl/>
          <w:lang w:bidi="fa-IR"/>
        </w:rPr>
        <w:t>.</w:t>
      </w:r>
      <w:r w:rsidRPr="00C3465B">
        <w:rPr>
          <w:rtl/>
          <w:lang w:bidi="fa-IR"/>
        </w:rPr>
        <w:t xml:space="preserve">.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ولو تنزّلنا عن قضية سعد بن عبادة</w:t>
      </w:r>
      <w:r>
        <w:rPr>
          <w:rtl/>
          <w:lang w:bidi="fa-IR"/>
        </w:rPr>
        <w:t>،</w:t>
      </w:r>
      <w:r w:rsidRPr="00C3465B">
        <w:rPr>
          <w:rtl/>
          <w:lang w:bidi="fa-IR"/>
        </w:rPr>
        <w:t xml:space="preserve"> فما الجواب عن تخلّف الصدّيقة الزهراء </w:t>
      </w:r>
      <w:r w:rsidRPr="001C3131">
        <w:rPr>
          <w:rStyle w:val="libAlaemChar"/>
          <w:rtl/>
        </w:rPr>
        <w:t>عليها‌السلام</w:t>
      </w:r>
      <w:r>
        <w:rPr>
          <w:rtl/>
          <w:lang w:bidi="fa-IR"/>
        </w:rPr>
        <w:t>؟!</w:t>
      </w:r>
      <w:r w:rsidRPr="00C3465B">
        <w:rPr>
          <w:rtl/>
          <w:lang w:bidi="fa-IR"/>
        </w:rPr>
        <w:t xml:space="preserve"> وهي من الصحابة</w:t>
      </w:r>
      <w:r>
        <w:rPr>
          <w:rtl/>
          <w:lang w:bidi="fa-IR"/>
        </w:rPr>
        <w:t>،</w:t>
      </w:r>
      <w:r w:rsidRPr="00C3465B">
        <w:rPr>
          <w:rtl/>
          <w:lang w:bidi="fa-IR"/>
        </w:rPr>
        <w:t xml:space="preserve"> بل بضعة الرسول </w:t>
      </w:r>
      <w:r w:rsidR="00082BFE" w:rsidRPr="00082BFE">
        <w:rPr>
          <w:rStyle w:val="libAlaemChar"/>
          <w:rtl/>
        </w:rPr>
        <w:t>صلى‌الله‌عليه‌وآله‌وسلم</w:t>
      </w:r>
      <w:r w:rsidR="006103F2" w:rsidRPr="006103F2">
        <w:rPr>
          <w:rStyle w:val="libAlaemChar"/>
          <w:rtl/>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فإذا كان الصحابة</w:t>
      </w:r>
      <w:r>
        <w:rPr>
          <w:rtl/>
          <w:lang w:bidi="fa-IR"/>
        </w:rPr>
        <w:t xml:space="preserve"> - </w:t>
      </w:r>
      <w:r w:rsidRPr="00C3465B">
        <w:rPr>
          <w:rtl/>
          <w:lang w:bidi="fa-IR"/>
        </w:rPr>
        <w:t>لا سيّما مثل سعد</w:t>
      </w:r>
      <w:r>
        <w:rPr>
          <w:rtl/>
          <w:lang w:bidi="fa-IR"/>
        </w:rPr>
        <w:t xml:space="preserve"> - </w:t>
      </w:r>
      <w:r w:rsidRPr="00C3465B">
        <w:rPr>
          <w:rtl/>
          <w:lang w:bidi="fa-IR"/>
        </w:rPr>
        <w:t>برآء عن موت الجاهلية</w:t>
      </w:r>
      <w:r>
        <w:rPr>
          <w:rtl/>
          <w:lang w:bidi="fa-IR"/>
        </w:rPr>
        <w:t>،</w:t>
      </w:r>
      <w:r w:rsidRPr="00C3465B">
        <w:rPr>
          <w:rtl/>
          <w:lang w:bidi="fa-IR"/>
        </w:rPr>
        <w:t xml:space="preserve"> فما ظنّك بالزهراء التي</w:t>
      </w:r>
      <w:r>
        <w:rPr>
          <w:rFonts w:hint="cs"/>
          <w:rtl/>
          <w:lang w:bidi="fa-IR"/>
        </w:rPr>
        <w:t xml:space="preserve"> </w:t>
      </w:r>
      <w:r w:rsidRPr="00C3465B">
        <w:rPr>
          <w:rtl/>
        </w:rPr>
        <w:t xml:space="preserve">قال رسول الله </w:t>
      </w:r>
      <w:r w:rsidR="00082BFE" w:rsidRPr="00082BFE">
        <w:rPr>
          <w:rStyle w:val="libAlaemChar"/>
          <w:rtl/>
        </w:rPr>
        <w:t>صلى‌الله‌عليه‌وآله‌وسلم</w:t>
      </w:r>
      <w:r w:rsidR="006103F2" w:rsidRPr="006103F2">
        <w:rPr>
          <w:rStyle w:val="libAlaemChar"/>
          <w:rtl/>
        </w:rPr>
        <w:t xml:space="preserve"> </w:t>
      </w:r>
      <w:r>
        <w:rPr>
          <w:rtl/>
        </w:rPr>
        <w:t xml:space="preserve">: </w:t>
      </w:r>
      <w:r w:rsidRPr="00C3465B">
        <w:rPr>
          <w:rtl/>
        </w:rPr>
        <w:t xml:space="preserve">« فاطمة بضعة منّي فمن أغضبها أغضبني » </w:t>
      </w:r>
      <w:r w:rsidRPr="00BE597A">
        <w:rPr>
          <w:rStyle w:val="libFootnotenumChar"/>
          <w:rtl/>
        </w:rPr>
        <w:t>(2)</w:t>
      </w:r>
      <w:r w:rsidRPr="00C3465B">
        <w:rPr>
          <w:rtl/>
        </w:rPr>
        <w:t xml:space="preserve"> </w:t>
      </w:r>
      <w:r w:rsidRPr="00C3465B">
        <w:rPr>
          <w:rtl/>
          <w:lang w:bidi="fa-IR"/>
        </w:rPr>
        <w:t>و</w:t>
      </w:r>
      <w:r w:rsidRPr="00C3465B">
        <w:rPr>
          <w:rtl/>
        </w:rPr>
        <w:t>قال</w:t>
      </w:r>
      <w:r>
        <w:rPr>
          <w:rtl/>
        </w:rPr>
        <w:t xml:space="preserve">: </w:t>
      </w:r>
      <w:r w:rsidRPr="00C3465B">
        <w:rPr>
          <w:rtl/>
        </w:rPr>
        <w:t>« فاطمة بضعة منّي</w:t>
      </w:r>
      <w:r>
        <w:rPr>
          <w:rtl/>
        </w:rPr>
        <w:t>،</w:t>
      </w:r>
      <w:r w:rsidRPr="00C3465B">
        <w:rPr>
          <w:rtl/>
        </w:rPr>
        <w:t xml:space="preserve"> يقبضني ما يقبضها ويبسطني ما يبسطها » </w:t>
      </w:r>
      <w:r w:rsidRPr="00BE597A">
        <w:rPr>
          <w:rStyle w:val="libFootnotenumChar"/>
          <w:rtl/>
        </w:rPr>
        <w:t>(3)</w:t>
      </w:r>
      <w:r w:rsidRPr="00C3465B">
        <w:rPr>
          <w:rtl/>
          <w:lang w:bidi="fa-IR"/>
        </w:rPr>
        <w:t>. و</w:t>
      </w:r>
      <w:r w:rsidRPr="00C3465B">
        <w:rPr>
          <w:rtl/>
        </w:rPr>
        <w:t>قال</w:t>
      </w:r>
      <w:r>
        <w:rPr>
          <w:rtl/>
        </w:rPr>
        <w:t xml:space="preserve">: </w:t>
      </w:r>
      <w:r w:rsidRPr="00C3465B">
        <w:rPr>
          <w:rtl/>
        </w:rPr>
        <w:t>« فاطمة سيّدة نساء أهل الجنّة إل</w:t>
      </w:r>
      <w:r w:rsidR="00964CB7">
        <w:rPr>
          <w:rFonts w:hint="cs"/>
          <w:rtl/>
        </w:rPr>
        <w:t>ّ</w:t>
      </w:r>
      <w:r w:rsidRPr="00C3465B">
        <w:rPr>
          <w:rtl/>
        </w:rPr>
        <w:t xml:space="preserve">ا مريم بنت عمران » </w:t>
      </w:r>
      <w:r w:rsidRPr="00BE597A">
        <w:rPr>
          <w:rStyle w:val="libFootnotenumChar"/>
          <w:rtl/>
        </w:rPr>
        <w:t>(4)</w:t>
      </w:r>
      <w:r w:rsidRPr="00C3465B">
        <w:rPr>
          <w:rtl/>
        </w:rPr>
        <w:t xml:space="preserve"> </w:t>
      </w:r>
      <w:r w:rsidRPr="00C3465B">
        <w:rPr>
          <w:rtl/>
          <w:lang w:bidi="fa-IR"/>
        </w:rPr>
        <w:t>هذه الأحاديث التي استدلّ بها الحافظ السهيلي وغيره من الحفّاظ على أنّها أفضل من الشيخين فضلا</w:t>
      </w:r>
      <w:r w:rsidR="00964CB7">
        <w:rPr>
          <w:rFonts w:hint="cs"/>
          <w:rtl/>
          <w:lang w:bidi="fa-IR"/>
        </w:rPr>
        <w:t>ً</w:t>
      </w:r>
      <w:r w:rsidRPr="00C3465B">
        <w:rPr>
          <w:rtl/>
          <w:lang w:bidi="fa-IR"/>
        </w:rPr>
        <w:t xml:space="preserve"> عن غيرهما </w:t>
      </w:r>
      <w:r w:rsidRPr="00BE597A">
        <w:rPr>
          <w:rStyle w:val="libFootnotenumChar"/>
          <w:rtl/>
        </w:rPr>
        <w:t>(5)</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فواتح الرحموت</w:t>
      </w:r>
      <w:r w:rsidR="00A41E48">
        <w:rPr>
          <w:rtl/>
        </w:rPr>
        <w:t xml:space="preserve"> - </w:t>
      </w:r>
      <w:r w:rsidR="00A41E48" w:rsidRPr="00C3465B">
        <w:rPr>
          <w:rtl/>
        </w:rPr>
        <w:t>شرح مسلّم الثبوت 2 / 223</w:t>
      </w:r>
      <w:r w:rsidR="00A41E48">
        <w:rPr>
          <w:rtl/>
        </w:rPr>
        <w:t xml:space="preserve"> - </w:t>
      </w:r>
      <w:r w:rsidR="00A41E48" w:rsidRPr="00C3465B">
        <w:rPr>
          <w:rtl/>
        </w:rPr>
        <w:t>224.</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فيض القدير 4 / 421 عن البخاري في المناقب.</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فيض القدير 4 / 421.</w:t>
      </w:r>
    </w:p>
    <w:p w:rsidR="00A41E48" w:rsidRPr="00C3465B" w:rsidRDefault="009C060F" w:rsidP="00A41E48">
      <w:pPr>
        <w:pStyle w:val="libFootnote0"/>
        <w:rPr>
          <w:rtl/>
          <w:lang w:bidi="fa-IR"/>
        </w:rPr>
      </w:pPr>
      <w:r w:rsidRPr="009C060F">
        <w:rPr>
          <w:rStyle w:val="libFootnote0Char"/>
          <w:rtl/>
        </w:rPr>
        <w:t>(4).</w:t>
      </w:r>
      <w:r w:rsidR="00A41E48" w:rsidRPr="00C3465B">
        <w:rPr>
          <w:rtl/>
        </w:rPr>
        <w:t xml:space="preserve"> فيض القدير 4 / 421.</w:t>
      </w:r>
    </w:p>
    <w:p w:rsidR="00A41E48" w:rsidRPr="00C3465B" w:rsidRDefault="009C060F" w:rsidP="00A41E48">
      <w:pPr>
        <w:pStyle w:val="libFootnote0"/>
        <w:rPr>
          <w:rtl/>
          <w:lang w:bidi="fa-IR"/>
        </w:rPr>
      </w:pPr>
      <w:r w:rsidRPr="009C060F">
        <w:rPr>
          <w:rStyle w:val="libFootnote0Char"/>
          <w:rtl/>
        </w:rPr>
        <w:t>(5).</w:t>
      </w:r>
      <w:r w:rsidR="00A41E48" w:rsidRPr="00C3465B">
        <w:rPr>
          <w:rtl/>
        </w:rPr>
        <w:t xml:space="preserve"> فيض القدير 4 / 421.</w:t>
      </w:r>
    </w:p>
    <w:p w:rsidR="0043598D" w:rsidRDefault="00A41E48" w:rsidP="00A41E48">
      <w:pPr>
        <w:pStyle w:val="libNormal"/>
        <w:rPr>
          <w:rtl/>
          <w:lang w:bidi="fa-IR"/>
        </w:rPr>
      </w:pPr>
      <w:r>
        <w:rPr>
          <w:rtl/>
          <w:lang w:bidi="fa-IR"/>
        </w:rPr>
        <w:br w:type="page"/>
      </w:r>
    </w:p>
    <w:p w:rsidR="0043598D" w:rsidRDefault="00A41E48" w:rsidP="00A41E48">
      <w:pPr>
        <w:pStyle w:val="libNormal"/>
        <w:rPr>
          <w:rtl/>
          <w:lang w:bidi="fa-IR"/>
        </w:rPr>
      </w:pPr>
      <w:r>
        <w:rPr>
          <w:rtl/>
          <w:lang w:bidi="fa-IR"/>
        </w:rPr>
        <w:lastRenderedPageBreak/>
        <w:t>..</w:t>
      </w:r>
      <w:r w:rsidRPr="00C3465B">
        <w:rPr>
          <w:rtl/>
          <w:lang w:bidi="fa-IR"/>
        </w:rPr>
        <w:t xml:space="preserve">. فإنّ من ضروريّات التاريخ أنّ الزهراء </w:t>
      </w:r>
      <w:r w:rsidRPr="001C3131">
        <w:rPr>
          <w:rStyle w:val="libAlaemChar"/>
          <w:rtl/>
        </w:rPr>
        <w:t>عليها‌السلام</w:t>
      </w:r>
      <w:r w:rsidRPr="00C3465B">
        <w:rPr>
          <w:rtl/>
          <w:lang w:bidi="fa-IR"/>
        </w:rPr>
        <w:t xml:space="preserve"> فارقت الدنيا ولم تبايع أبا بكر</w:t>
      </w:r>
      <w:r>
        <w:rPr>
          <w:rtl/>
          <w:lang w:bidi="fa-IR"/>
        </w:rPr>
        <w:t xml:space="preserve"> ..</w:t>
      </w:r>
      <w:r w:rsidRPr="00C3465B">
        <w:rPr>
          <w:rtl/>
          <w:lang w:bidi="fa-IR"/>
        </w:rPr>
        <w:t xml:space="preserve">. وأنّ أمير المؤمنين </w:t>
      </w:r>
      <w:r w:rsidRPr="001C3131">
        <w:rPr>
          <w:rStyle w:val="libAlaemChar"/>
          <w:rtl/>
        </w:rPr>
        <w:t>عليه‌السلام</w:t>
      </w:r>
      <w:r w:rsidRPr="00C3465B">
        <w:rPr>
          <w:rtl/>
          <w:lang w:bidi="fa-IR"/>
        </w:rPr>
        <w:t xml:space="preserve"> لم يأمرها بالمبادرة إلى البيعة</w:t>
      </w:r>
      <w:r>
        <w:rPr>
          <w:rtl/>
          <w:lang w:bidi="fa-IR"/>
        </w:rPr>
        <w:t>،</w:t>
      </w:r>
      <w:r w:rsidRPr="00C3465B">
        <w:rPr>
          <w:rtl/>
          <w:lang w:bidi="fa-IR"/>
        </w:rPr>
        <w:t xml:space="preserve"> وهو يعلم أنّه « لم يفارق الجماعة أحد ومات إل</w:t>
      </w:r>
      <w:r w:rsidR="00964CB7">
        <w:rPr>
          <w:rFonts w:hint="cs"/>
          <w:rtl/>
          <w:lang w:bidi="fa-IR"/>
        </w:rPr>
        <w:t>ّ</w:t>
      </w:r>
      <w:r w:rsidRPr="00C3465B">
        <w:rPr>
          <w:rtl/>
          <w:lang w:bidi="fa-IR"/>
        </w:rPr>
        <w:t>ا مات ميتة الجاهليّة »</w:t>
      </w:r>
      <w:r>
        <w:rPr>
          <w:rtl/>
          <w:lang w:bidi="fa-IR"/>
        </w:rPr>
        <w:t>!!</w:t>
      </w:r>
    </w:p>
    <w:p w:rsidR="00A41E48" w:rsidRPr="00C3465B" w:rsidRDefault="00A41E48" w:rsidP="00A41E48">
      <w:pPr>
        <w:pStyle w:val="libBold1"/>
        <w:rPr>
          <w:rtl/>
          <w:lang w:bidi="fa-IR"/>
        </w:rPr>
      </w:pPr>
      <w:r w:rsidRPr="00C3465B">
        <w:rPr>
          <w:rtl/>
          <w:lang w:bidi="fa-IR"/>
        </w:rPr>
        <w:t>أقول</w:t>
      </w:r>
      <w:r>
        <w:rPr>
          <w:rtl/>
          <w:lang w:bidi="fa-IR"/>
        </w:rPr>
        <w:t>:</w:t>
      </w:r>
    </w:p>
    <w:p w:rsidR="00A41E48" w:rsidRPr="00C3465B" w:rsidRDefault="00A41E48" w:rsidP="00A41E48">
      <w:pPr>
        <w:pStyle w:val="libNormal"/>
        <w:rPr>
          <w:rtl/>
          <w:lang w:bidi="fa-IR"/>
        </w:rPr>
      </w:pPr>
      <w:r w:rsidRPr="00C3465B">
        <w:rPr>
          <w:rtl/>
          <w:lang w:bidi="fa-IR"/>
        </w:rPr>
        <w:t>إذن</w:t>
      </w:r>
      <w:r>
        <w:rPr>
          <w:rtl/>
          <w:lang w:bidi="fa-IR"/>
        </w:rPr>
        <w:t xml:space="preserve"> ..</w:t>
      </w:r>
      <w:r w:rsidRPr="00C3465B">
        <w:rPr>
          <w:rtl/>
          <w:lang w:bidi="fa-IR"/>
        </w:rPr>
        <w:t>. لا يدلّ هذا الحديث على شيء ممّا زعموه أو أرادوا له الاستدلال به فما هو واقع الحال</w:t>
      </w:r>
      <w:r>
        <w:rPr>
          <w:rtl/>
          <w:lang w:bidi="fa-IR"/>
        </w:rPr>
        <w:t>؟</w:t>
      </w:r>
    </w:p>
    <w:p w:rsidR="00A41E48" w:rsidRDefault="00A41E48" w:rsidP="00A41E48">
      <w:pPr>
        <w:pStyle w:val="libNormal"/>
        <w:rPr>
          <w:rtl/>
          <w:lang w:bidi="fa-IR"/>
        </w:rPr>
      </w:pPr>
      <w:r w:rsidRPr="00C3465B">
        <w:rPr>
          <w:rtl/>
          <w:lang w:bidi="fa-IR"/>
        </w:rPr>
        <w:t>سنذكر له وجها</w:t>
      </w:r>
      <w:r w:rsidR="00964CB7">
        <w:rPr>
          <w:rFonts w:hint="cs"/>
          <w:rtl/>
          <w:lang w:bidi="fa-IR"/>
        </w:rPr>
        <w:t>ً</w:t>
      </w:r>
      <w:r w:rsidRPr="00C3465B">
        <w:rPr>
          <w:rtl/>
          <w:lang w:bidi="fa-IR"/>
        </w:rPr>
        <w:t xml:space="preserve"> على سبيل الاحتمال في نهاية المقال</w:t>
      </w:r>
      <w:r>
        <w:rPr>
          <w:rtl/>
          <w:lang w:bidi="fa-IR"/>
        </w:rPr>
        <w:t xml:space="preserve"> ..</w:t>
      </w:r>
      <w:r w:rsidRPr="00C3465B">
        <w:rPr>
          <w:rtl/>
          <w:lang w:bidi="fa-IR"/>
        </w:rPr>
        <w:t>.</w:t>
      </w:r>
    </w:p>
    <w:p w:rsidR="00A41E48" w:rsidRDefault="00A41E48" w:rsidP="00A41E48">
      <w:pPr>
        <w:pStyle w:val="libNormal"/>
        <w:rPr>
          <w:rtl/>
          <w:lang w:bidi="fa-IR"/>
        </w:rPr>
      </w:pPr>
      <w:r w:rsidRPr="00C3465B">
        <w:rPr>
          <w:rtl/>
          <w:lang w:bidi="fa-IR"/>
        </w:rPr>
        <w:t>ثمّ إنّ ممّا يبطل هذا الحديث من حيث الدلالة والمعنى وجوها</w:t>
      </w:r>
      <w:r w:rsidR="00964CB7">
        <w:rPr>
          <w:rFonts w:hint="cs"/>
          <w:rtl/>
          <w:lang w:bidi="fa-IR"/>
        </w:rPr>
        <w:t>ً</w:t>
      </w:r>
      <w:r w:rsidRPr="00C3465B">
        <w:rPr>
          <w:rtl/>
          <w:lang w:bidi="fa-IR"/>
        </w:rPr>
        <w:t xml:space="preserve"> </w:t>
      </w:r>
      <w:r w:rsidR="00964CB7">
        <w:rPr>
          <w:rFonts w:hint="cs"/>
          <w:rtl/>
          <w:lang w:bidi="fa-IR"/>
        </w:rPr>
        <w:t>اُ</w:t>
      </w:r>
      <w:r w:rsidRPr="00C3465B">
        <w:rPr>
          <w:rtl/>
          <w:lang w:bidi="fa-IR"/>
        </w:rPr>
        <w:t>خر.</w:t>
      </w:r>
    </w:p>
    <w:p w:rsidR="0043598D" w:rsidRDefault="00964CB7" w:rsidP="00A41E48">
      <w:pPr>
        <w:pStyle w:val="libCenterBold1"/>
        <w:rPr>
          <w:rtl/>
          <w:lang w:bidi="fa-IR"/>
        </w:rPr>
      </w:pPr>
      <w:r>
        <w:rPr>
          <w:rFonts w:hint="cs"/>
          <w:rtl/>
          <w:lang w:bidi="fa-IR"/>
        </w:rPr>
        <w:t>_ 1 _</w:t>
      </w:r>
    </w:p>
    <w:p w:rsidR="00A41E48" w:rsidRDefault="00A41E48" w:rsidP="00A41E48">
      <w:pPr>
        <w:pStyle w:val="libNormal"/>
        <w:rPr>
          <w:rtl/>
          <w:lang w:bidi="fa-IR"/>
        </w:rPr>
      </w:pPr>
      <w:r w:rsidRPr="00C3465B">
        <w:rPr>
          <w:rtl/>
          <w:lang w:bidi="fa-IR"/>
        </w:rPr>
        <w:t>إنّ أبا بكر وعمر اختلفا في كثير من الأحكام</w:t>
      </w:r>
      <w:r>
        <w:rPr>
          <w:rtl/>
          <w:lang w:bidi="fa-IR"/>
        </w:rPr>
        <w:t>،</w:t>
      </w:r>
      <w:r w:rsidRPr="00C3465B">
        <w:rPr>
          <w:rtl/>
          <w:lang w:bidi="fa-IR"/>
        </w:rPr>
        <w:t xml:space="preserve"> والأفعال</w:t>
      </w:r>
      <w:r>
        <w:rPr>
          <w:rtl/>
          <w:lang w:bidi="fa-IR"/>
        </w:rPr>
        <w:t>،</w:t>
      </w:r>
      <w:r w:rsidRPr="00C3465B">
        <w:rPr>
          <w:rtl/>
          <w:lang w:bidi="fa-IR"/>
        </w:rPr>
        <w:t xml:space="preserve"> واتّباع المختلفين متعذّر غير ممكن</w:t>
      </w:r>
      <w:r>
        <w:rPr>
          <w:rtl/>
          <w:lang w:bidi="fa-IR"/>
        </w:rPr>
        <w:t xml:space="preserve"> ..</w:t>
      </w:r>
      <w:r w:rsidRPr="00C3465B">
        <w:rPr>
          <w:rtl/>
          <w:lang w:bidi="fa-IR"/>
        </w:rPr>
        <w:t>. فمثلا</w:t>
      </w:r>
      <w:r w:rsidR="00964CB7">
        <w:rPr>
          <w:rFonts w:hint="cs"/>
          <w:rtl/>
          <w:lang w:bidi="fa-IR"/>
        </w:rPr>
        <w:t>ً</w:t>
      </w:r>
      <w:r>
        <w:rPr>
          <w:rtl/>
          <w:lang w:bidi="fa-IR"/>
        </w:rPr>
        <w:t>:</w:t>
      </w:r>
      <w:r w:rsidRPr="00C3465B">
        <w:rPr>
          <w:rtl/>
          <w:lang w:bidi="fa-IR"/>
        </w:rPr>
        <w:t xml:space="preserve"> أقرّ أبو بكر جواز المتعة ومنعها عمر. وأنّ عمر منع أن يورّث أحدا</w:t>
      </w:r>
      <w:r w:rsidR="00964CB7">
        <w:rPr>
          <w:rFonts w:hint="cs"/>
          <w:rtl/>
          <w:lang w:bidi="fa-IR"/>
        </w:rPr>
        <w:t>ً</w:t>
      </w:r>
      <w:r w:rsidRPr="00C3465B">
        <w:rPr>
          <w:rtl/>
          <w:lang w:bidi="fa-IR"/>
        </w:rPr>
        <w:t xml:space="preserve"> من الأعاجم إل</w:t>
      </w:r>
      <w:r w:rsidR="00964CB7">
        <w:rPr>
          <w:rFonts w:hint="cs"/>
          <w:rtl/>
          <w:lang w:bidi="fa-IR"/>
        </w:rPr>
        <w:t>ّ</w:t>
      </w:r>
      <w:r w:rsidRPr="00C3465B">
        <w:rPr>
          <w:rtl/>
          <w:lang w:bidi="fa-IR"/>
        </w:rPr>
        <w:t>ا واحدا</w:t>
      </w:r>
      <w:r w:rsidR="00964CB7">
        <w:rPr>
          <w:rFonts w:hint="cs"/>
          <w:rtl/>
          <w:lang w:bidi="fa-IR"/>
        </w:rPr>
        <w:t>ً</w:t>
      </w:r>
      <w:r w:rsidRPr="00C3465B">
        <w:rPr>
          <w:rtl/>
          <w:lang w:bidi="fa-IR"/>
        </w:rPr>
        <w:t xml:space="preserve"> ولد في العرب</w:t>
      </w:r>
      <w:r>
        <w:rPr>
          <w:rtl/>
          <w:lang w:bidi="fa-IR"/>
        </w:rPr>
        <w:t xml:space="preserve"> ..</w:t>
      </w:r>
      <w:r w:rsidRPr="00C3465B">
        <w:rPr>
          <w:rtl/>
          <w:lang w:bidi="fa-IR"/>
        </w:rPr>
        <w:t>. فبمن يكون الاقتداء</w:t>
      </w:r>
      <w:r>
        <w:rPr>
          <w:rtl/>
          <w:lang w:bidi="fa-IR"/>
        </w:rPr>
        <w:t>؟!</w:t>
      </w:r>
    </w:p>
    <w:p w:rsidR="00A41E48" w:rsidRDefault="00A41E48" w:rsidP="00A41E48">
      <w:pPr>
        <w:pStyle w:val="libNormal"/>
        <w:rPr>
          <w:rtl/>
          <w:lang w:bidi="fa-IR"/>
        </w:rPr>
      </w:pPr>
      <w:r w:rsidRPr="00C3465B">
        <w:rPr>
          <w:rtl/>
          <w:lang w:bidi="fa-IR"/>
        </w:rPr>
        <w:t>ثم جاء عثمان فخالف الشيخين في كثير من أقواله وأفعاله وأحكامه</w:t>
      </w:r>
      <w:r>
        <w:rPr>
          <w:rtl/>
          <w:lang w:bidi="fa-IR"/>
        </w:rPr>
        <w:t xml:space="preserve"> ..</w:t>
      </w:r>
      <w:r w:rsidRPr="00C3465B">
        <w:rPr>
          <w:rtl/>
          <w:lang w:bidi="fa-IR"/>
        </w:rPr>
        <w:t>.</w:t>
      </w:r>
      <w:r>
        <w:rPr>
          <w:rFonts w:hint="cs"/>
          <w:rtl/>
          <w:lang w:bidi="fa-IR"/>
        </w:rPr>
        <w:t xml:space="preserve"> </w:t>
      </w:r>
      <w:r w:rsidRPr="00C3465B">
        <w:rPr>
          <w:rtl/>
          <w:lang w:bidi="fa-IR"/>
        </w:rPr>
        <w:t>وهو عندهم ثالث الخلفاء الراشدين</w:t>
      </w:r>
      <w:r>
        <w:rPr>
          <w:rtl/>
          <w:lang w:bidi="fa-IR"/>
        </w:rPr>
        <w:t xml:space="preserve"> ..</w:t>
      </w:r>
      <w:r w:rsidRPr="00C3465B">
        <w:rPr>
          <w:rtl/>
          <w:lang w:bidi="fa-IR"/>
        </w:rPr>
        <w:t>.</w:t>
      </w:r>
    </w:p>
    <w:p w:rsidR="00A41E48" w:rsidRDefault="00A41E48" w:rsidP="00A41E48">
      <w:pPr>
        <w:pStyle w:val="libNormal"/>
        <w:rPr>
          <w:rtl/>
          <w:lang w:bidi="fa-IR"/>
        </w:rPr>
      </w:pPr>
      <w:r w:rsidRPr="00C3465B">
        <w:rPr>
          <w:rtl/>
          <w:lang w:bidi="fa-IR"/>
        </w:rPr>
        <w:t>وكان في الصّحابة من خالف الشيخين أو الثلاثة كلّهم في الأحكام الشرعية والآداب الدينيّة</w:t>
      </w:r>
      <w:r>
        <w:rPr>
          <w:rtl/>
          <w:lang w:bidi="fa-IR"/>
        </w:rPr>
        <w:t xml:space="preserve"> ..</w:t>
      </w:r>
      <w:r w:rsidRPr="00C3465B">
        <w:rPr>
          <w:rtl/>
          <w:lang w:bidi="fa-IR"/>
        </w:rPr>
        <w:t>. وكلّ ذلك مذكور في مظانّه من الفقه وال</w:t>
      </w:r>
      <w:r w:rsidR="00964CB7">
        <w:rPr>
          <w:rFonts w:hint="cs"/>
          <w:rtl/>
          <w:lang w:bidi="fa-IR"/>
        </w:rPr>
        <w:t>اُ</w:t>
      </w:r>
      <w:r w:rsidRPr="00C3465B">
        <w:rPr>
          <w:rtl/>
          <w:lang w:bidi="fa-IR"/>
        </w:rPr>
        <w:t>صول</w:t>
      </w:r>
      <w:r>
        <w:rPr>
          <w:rtl/>
          <w:lang w:bidi="fa-IR"/>
        </w:rPr>
        <w:t xml:space="preserve"> ..</w:t>
      </w:r>
      <w:r w:rsidRPr="00C3465B">
        <w:rPr>
          <w:rtl/>
          <w:lang w:bidi="fa-IR"/>
        </w:rPr>
        <w:t>. ولو كان واقع هذا الحديث كما يقتضيه لفظه لوجب الحكم بضلالة كلّ هؤلاء</w:t>
      </w:r>
      <w:r>
        <w:rPr>
          <w:rtl/>
          <w:lang w:bidi="fa-IR"/>
        </w:rPr>
        <w:t>!!</w:t>
      </w:r>
    </w:p>
    <w:p w:rsidR="0043598D" w:rsidRDefault="00964CB7" w:rsidP="00A41E48">
      <w:pPr>
        <w:pStyle w:val="libCenterBold1"/>
        <w:rPr>
          <w:rtl/>
          <w:lang w:bidi="fa-IR"/>
        </w:rPr>
      </w:pPr>
      <w:r>
        <w:rPr>
          <w:rFonts w:hint="cs"/>
          <w:rtl/>
          <w:lang w:bidi="fa-IR"/>
        </w:rPr>
        <w:t>_ 2 _</w:t>
      </w:r>
    </w:p>
    <w:p w:rsidR="00A41E48" w:rsidRPr="00C3465B" w:rsidRDefault="00A41E48" w:rsidP="00A41E48">
      <w:pPr>
        <w:pStyle w:val="libNormal"/>
        <w:rPr>
          <w:rtl/>
          <w:lang w:bidi="fa-IR"/>
        </w:rPr>
      </w:pPr>
      <w:r w:rsidRPr="00C3465B">
        <w:rPr>
          <w:rtl/>
          <w:lang w:bidi="fa-IR"/>
        </w:rPr>
        <w:t>إنّ المعروف من الشيخين الجهل بكثير من المسائل الإ</w:t>
      </w:r>
      <w:r w:rsidR="00964CB7">
        <w:rPr>
          <w:rFonts w:hint="cs"/>
          <w:rtl/>
          <w:lang w:bidi="fa-IR"/>
        </w:rPr>
        <w:t>ِ</w:t>
      </w:r>
      <w:r w:rsidRPr="00C3465B">
        <w:rPr>
          <w:rtl/>
          <w:lang w:bidi="fa-IR"/>
        </w:rPr>
        <w:t>سلاميّة ممّا يتعلّق</w:t>
      </w:r>
    </w:p>
    <w:p w:rsidR="00A41E48" w:rsidRDefault="00A41E48" w:rsidP="00A41E48">
      <w:pPr>
        <w:pStyle w:val="libNormal"/>
        <w:rPr>
          <w:rtl/>
          <w:lang w:bidi="fa-IR"/>
        </w:rPr>
      </w:pPr>
      <w:r>
        <w:rPr>
          <w:rtl/>
          <w:lang w:bidi="fa-IR"/>
        </w:rPr>
        <w:br w:type="page"/>
      </w:r>
    </w:p>
    <w:p w:rsidR="00A41E48" w:rsidRDefault="00A41E48" w:rsidP="00A41E48">
      <w:pPr>
        <w:pStyle w:val="libNormal0"/>
        <w:rPr>
          <w:rtl/>
          <w:lang w:bidi="fa-IR"/>
        </w:rPr>
      </w:pPr>
      <w:r w:rsidRPr="00C3465B">
        <w:rPr>
          <w:rtl/>
          <w:lang w:bidi="fa-IR"/>
        </w:rPr>
        <w:lastRenderedPageBreak/>
        <w:t>بال</w:t>
      </w:r>
      <w:r w:rsidR="00964CB7">
        <w:rPr>
          <w:rFonts w:hint="cs"/>
          <w:rtl/>
          <w:lang w:bidi="fa-IR"/>
        </w:rPr>
        <w:t>اُ</w:t>
      </w:r>
      <w:r w:rsidRPr="00C3465B">
        <w:rPr>
          <w:rtl/>
          <w:lang w:bidi="fa-IR"/>
        </w:rPr>
        <w:t>صول والفروع</w:t>
      </w:r>
      <w:r>
        <w:rPr>
          <w:rtl/>
          <w:lang w:bidi="fa-IR"/>
        </w:rPr>
        <w:t>،</w:t>
      </w:r>
      <w:r w:rsidRPr="00C3465B">
        <w:rPr>
          <w:rtl/>
          <w:lang w:bidi="fa-IR"/>
        </w:rPr>
        <w:t xml:space="preserve"> وحتّى في معاني بعض الألفاظ العربية في القرآن الكريم</w:t>
      </w:r>
      <w:r>
        <w:rPr>
          <w:rtl/>
          <w:lang w:bidi="fa-IR"/>
        </w:rPr>
        <w:t xml:space="preserve"> ..</w:t>
      </w:r>
      <w:r w:rsidRPr="00C3465B">
        <w:rPr>
          <w:rtl/>
          <w:lang w:bidi="fa-IR"/>
        </w:rPr>
        <w:t>.</w:t>
      </w:r>
      <w:r>
        <w:rPr>
          <w:rFonts w:hint="cs"/>
          <w:rtl/>
          <w:lang w:bidi="fa-IR"/>
        </w:rPr>
        <w:t xml:space="preserve"> </w:t>
      </w:r>
      <w:r w:rsidRPr="00C3465B">
        <w:rPr>
          <w:rtl/>
          <w:lang w:bidi="fa-IR"/>
        </w:rPr>
        <w:t xml:space="preserve">فهل يأمر النبي </w:t>
      </w:r>
      <w:r w:rsidR="00082BFE" w:rsidRPr="00082BFE">
        <w:rPr>
          <w:rStyle w:val="libAlaemChar"/>
          <w:rtl/>
        </w:rPr>
        <w:t>صلى‌الله‌عليه‌وآله‌وسلم</w:t>
      </w:r>
      <w:r w:rsidRPr="00C3465B">
        <w:rPr>
          <w:rtl/>
          <w:lang w:bidi="fa-IR"/>
        </w:rPr>
        <w:t xml:space="preserve"> بالاقتداء المطلق لمن هذه حاله ويأمر بالرجوع إليه والانقياد له في أوامره ونواهيه كلّها</w:t>
      </w:r>
      <w:r>
        <w:rPr>
          <w:rtl/>
          <w:lang w:bidi="fa-IR"/>
        </w:rPr>
        <w:t>؟!</w:t>
      </w:r>
    </w:p>
    <w:p w:rsidR="0043598D" w:rsidRDefault="00964CB7" w:rsidP="00A41E48">
      <w:pPr>
        <w:pStyle w:val="libCenterBold1"/>
        <w:rPr>
          <w:rtl/>
          <w:lang w:bidi="fa-IR"/>
        </w:rPr>
      </w:pPr>
      <w:r>
        <w:rPr>
          <w:rFonts w:hint="cs"/>
          <w:rtl/>
          <w:lang w:bidi="fa-IR"/>
        </w:rPr>
        <w:t>_ 3 _</w:t>
      </w:r>
    </w:p>
    <w:p w:rsidR="00A41E48" w:rsidRDefault="00A41E48" w:rsidP="00A41E48">
      <w:pPr>
        <w:pStyle w:val="libNormal"/>
        <w:rPr>
          <w:rtl/>
          <w:lang w:bidi="fa-IR"/>
        </w:rPr>
      </w:pPr>
      <w:r w:rsidRPr="00C3465B">
        <w:rPr>
          <w:rtl/>
          <w:lang w:bidi="fa-IR"/>
        </w:rPr>
        <w:t>إنّ هذا الحديث بهذا اللفظ يقتضي عصمة أبي بكر وعمر والمنع من جواز الخطأ عليهما</w:t>
      </w:r>
      <w:r>
        <w:rPr>
          <w:rtl/>
          <w:lang w:bidi="fa-IR"/>
        </w:rPr>
        <w:t>،</w:t>
      </w:r>
      <w:r w:rsidRPr="00C3465B">
        <w:rPr>
          <w:rtl/>
          <w:lang w:bidi="fa-IR"/>
        </w:rPr>
        <w:t xml:space="preserve"> وليس هذا بقول أحد</w:t>
      </w:r>
      <w:r w:rsidR="00964CB7">
        <w:rPr>
          <w:rFonts w:hint="cs"/>
          <w:rtl/>
          <w:lang w:bidi="fa-IR"/>
        </w:rPr>
        <w:t>ٍ</w:t>
      </w:r>
      <w:r w:rsidRPr="00C3465B">
        <w:rPr>
          <w:rtl/>
          <w:lang w:bidi="fa-IR"/>
        </w:rPr>
        <w:t xml:space="preserve"> من المسلمين فيهما</w:t>
      </w:r>
      <w:r>
        <w:rPr>
          <w:rtl/>
          <w:lang w:bidi="fa-IR"/>
        </w:rPr>
        <w:t>،</w:t>
      </w:r>
      <w:r w:rsidRPr="00C3465B">
        <w:rPr>
          <w:rtl/>
          <w:lang w:bidi="fa-IR"/>
        </w:rPr>
        <w:t xml:space="preserve"> لأنّ إيجاب الاقتداء بمن ليس بمعصوم إيجاب لما لا يؤمن م</w:t>
      </w:r>
      <w:r w:rsidR="00964CB7">
        <w:rPr>
          <w:rFonts w:hint="cs"/>
          <w:rtl/>
          <w:lang w:bidi="fa-IR"/>
        </w:rPr>
        <w:t>ِ</w:t>
      </w:r>
      <w:r w:rsidRPr="00C3465B">
        <w:rPr>
          <w:rtl/>
          <w:lang w:bidi="fa-IR"/>
        </w:rPr>
        <w:t>ن كونه قبيحا</w:t>
      </w:r>
      <w:r w:rsidR="00964CB7">
        <w:rPr>
          <w:rFonts w:hint="cs"/>
          <w:rtl/>
          <w:lang w:bidi="fa-IR"/>
        </w:rPr>
        <w:t>ً</w:t>
      </w:r>
      <w:r>
        <w:rPr>
          <w:rtl/>
          <w:lang w:bidi="fa-IR"/>
        </w:rPr>
        <w:t xml:space="preserve"> ..</w:t>
      </w:r>
      <w:r w:rsidRPr="00C3465B">
        <w:rPr>
          <w:rtl/>
          <w:lang w:bidi="fa-IR"/>
        </w:rPr>
        <w:t>.</w:t>
      </w:r>
    </w:p>
    <w:p w:rsidR="0043598D" w:rsidRDefault="00964CB7" w:rsidP="00A41E48">
      <w:pPr>
        <w:pStyle w:val="libCenterBold1"/>
        <w:rPr>
          <w:rtl/>
          <w:lang w:bidi="fa-IR"/>
        </w:rPr>
      </w:pPr>
      <w:r>
        <w:rPr>
          <w:rFonts w:hint="cs"/>
          <w:rtl/>
          <w:lang w:bidi="fa-IR"/>
        </w:rPr>
        <w:t>_ 4 _</w:t>
      </w:r>
    </w:p>
    <w:p w:rsidR="00A41E48" w:rsidRDefault="00A41E48" w:rsidP="00A41E48">
      <w:pPr>
        <w:pStyle w:val="libNormal"/>
        <w:rPr>
          <w:rtl/>
          <w:lang w:bidi="fa-IR"/>
        </w:rPr>
      </w:pPr>
      <w:r w:rsidRPr="00C3465B">
        <w:rPr>
          <w:rtl/>
          <w:lang w:bidi="fa-IR"/>
        </w:rPr>
        <w:t xml:space="preserve">ولو كان هذا الحديث عن النبي </w:t>
      </w:r>
      <w:r w:rsidR="00082BFE" w:rsidRPr="00082BFE">
        <w:rPr>
          <w:rStyle w:val="libAlaemChar"/>
          <w:rtl/>
        </w:rPr>
        <w:t>صلى‌الله‌عليه‌وآله‌وسلم</w:t>
      </w:r>
      <w:r w:rsidR="006103F2">
        <w:rPr>
          <w:rStyle w:val="libAlaemChar"/>
          <w:rtl/>
        </w:rPr>
        <w:t xml:space="preserve"> </w:t>
      </w:r>
      <w:r w:rsidRPr="00C3465B">
        <w:rPr>
          <w:rtl/>
          <w:lang w:bidi="fa-IR"/>
        </w:rPr>
        <w:t>لاحتجّ به أبو بكر نفسه يوم السقيفة</w:t>
      </w:r>
      <w:r>
        <w:rPr>
          <w:rtl/>
          <w:lang w:bidi="fa-IR"/>
        </w:rPr>
        <w:t xml:space="preserve"> ..</w:t>
      </w:r>
      <w:r w:rsidRPr="00C3465B">
        <w:rPr>
          <w:rtl/>
          <w:lang w:bidi="fa-IR"/>
        </w:rPr>
        <w:t>. ولكن لم نجد في واحد</w:t>
      </w:r>
      <w:r w:rsidR="00964CB7">
        <w:rPr>
          <w:rFonts w:hint="cs"/>
          <w:rtl/>
          <w:lang w:bidi="fa-IR"/>
        </w:rPr>
        <w:t>ٍ</w:t>
      </w:r>
      <w:r w:rsidRPr="00C3465B">
        <w:rPr>
          <w:rtl/>
          <w:lang w:bidi="fa-IR"/>
        </w:rPr>
        <w:t xml:space="preserve"> من كتب الحديث والتاريخ أنّه احتجّ به على القوم</w:t>
      </w:r>
      <w:r>
        <w:rPr>
          <w:rtl/>
          <w:lang w:bidi="fa-IR"/>
        </w:rPr>
        <w:t xml:space="preserve"> ..</w:t>
      </w:r>
      <w:r w:rsidRPr="00C3465B">
        <w:rPr>
          <w:rtl/>
          <w:lang w:bidi="fa-IR"/>
        </w:rPr>
        <w:t>. فلو كان ل</w:t>
      </w:r>
      <w:r w:rsidR="00964CB7">
        <w:rPr>
          <w:rFonts w:hint="cs"/>
          <w:rtl/>
          <w:lang w:bidi="fa-IR"/>
        </w:rPr>
        <w:t>َ</w:t>
      </w:r>
      <w:r w:rsidRPr="00C3465B">
        <w:rPr>
          <w:rtl/>
          <w:lang w:bidi="fa-IR"/>
        </w:rPr>
        <w:t>نقل واشتهر</w:t>
      </w:r>
      <w:r>
        <w:rPr>
          <w:rtl/>
          <w:lang w:bidi="fa-IR"/>
        </w:rPr>
        <w:t>،</w:t>
      </w:r>
      <w:r w:rsidRPr="00C3465B">
        <w:rPr>
          <w:rtl/>
          <w:lang w:bidi="fa-IR"/>
        </w:rPr>
        <w:t xml:space="preserve"> كما نقل خبر السقيفة وما وقع فيها من النزاع والمغالبة</w:t>
      </w:r>
      <w:r>
        <w:rPr>
          <w:rtl/>
          <w:lang w:bidi="fa-IR"/>
        </w:rPr>
        <w:t xml:space="preserve"> ..</w:t>
      </w:r>
      <w:r w:rsidRPr="00C3465B">
        <w:rPr>
          <w:rtl/>
          <w:lang w:bidi="fa-IR"/>
        </w:rPr>
        <w:t>.</w:t>
      </w:r>
    </w:p>
    <w:p w:rsidR="00A41E48" w:rsidRDefault="00A41E48" w:rsidP="00A41E48">
      <w:pPr>
        <w:pStyle w:val="libNormal"/>
        <w:rPr>
          <w:rtl/>
          <w:lang w:bidi="fa-IR"/>
        </w:rPr>
      </w:pPr>
      <w:r w:rsidRPr="00C3465B">
        <w:rPr>
          <w:rtl/>
          <w:lang w:bidi="fa-IR"/>
        </w:rPr>
        <w:t>بل لم نجد احتجاجا</w:t>
      </w:r>
      <w:r w:rsidR="00964CB7">
        <w:rPr>
          <w:rFonts w:hint="cs"/>
          <w:rtl/>
          <w:lang w:bidi="fa-IR"/>
        </w:rPr>
        <w:t>ً</w:t>
      </w:r>
      <w:r w:rsidRPr="00C3465B">
        <w:rPr>
          <w:rtl/>
          <w:lang w:bidi="fa-IR"/>
        </w:rPr>
        <w:t xml:space="preserve"> له به في وقت</w:t>
      </w:r>
      <w:r w:rsidR="00964CB7">
        <w:rPr>
          <w:rFonts w:hint="cs"/>
          <w:rtl/>
          <w:lang w:bidi="fa-IR"/>
        </w:rPr>
        <w:t>ٍ</w:t>
      </w:r>
      <w:r w:rsidRPr="00C3465B">
        <w:rPr>
          <w:rtl/>
          <w:lang w:bidi="fa-IR"/>
        </w:rPr>
        <w:t xml:space="preserve"> من الأوقات.</w:t>
      </w:r>
    </w:p>
    <w:p w:rsidR="0043598D" w:rsidRDefault="00964CB7" w:rsidP="00A41E48">
      <w:pPr>
        <w:pStyle w:val="libCenterBold1"/>
        <w:rPr>
          <w:rtl/>
          <w:lang w:bidi="fa-IR"/>
        </w:rPr>
      </w:pPr>
      <w:r>
        <w:rPr>
          <w:rFonts w:hint="cs"/>
          <w:rtl/>
          <w:lang w:bidi="fa-IR"/>
        </w:rPr>
        <w:t>_ 5 _</w:t>
      </w:r>
    </w:p>
    <w:p w:rsidR="00A41E48" w:rsidRPr="00C3465B" w:rsidRDefault="00A41E48" w:rsidP="00A41E48">
      <w:pPr>
        <w:pStyle w:val="libNormal"/>
        <w:rPr>
          <w:rtl/>
          <w:lang w:bidi="fa-IR"/>
        </w:rPr>
      </w:pPr>
      <w:r w:rsidRPr="00C3465B">
        <w:rPr>
          <w:rtl/>
          <w:lang w:bidi="fa-IR"/>
        </w:rPr>
        <w:t>بل وجدناه في السقيفة يخاطب الحاضرين بقوله</w:t>
      </w:r>
      <w:r>
        <w:rPr>
          <w:rtl/>
          <w:lang w:bidi="fa-IR"/>
        </w:rPr>
        <w:t>:</w:t>
      </w:r>
      <w:r w:rsidRPr="00C3465B">
        <w:rPr>
          <w:rtl/>
          <w:lang w:bidi="fa-IR"/>
        </w:rPr>
        <w:t xml:space="preserve"> « بايعوا أيّ</w:t>
      </w:r>
      <w:r w:rsidR="00964CB7">
        <w:rPr>
          <w:rFonts w:hint="cs"/>
          <w:rtl/>
          <w:lang w:bidi="fa-IR"/>
        </w:rPr>
        <w:t>َ</w:t>
      </w:r>
      <w:r w:rsidRPr="00C3465B">
        <w:rPr>
          <w:rtl/>
          <w:lang w:bidi="fa-IR"/>
        </w:rPr>
        <w:t xml:space="preserve"> الرجلين شئتم » يعني</w:t>
      </w:r>
      <w:r>
        <w:rPr>
          <w:rtl/>
          <w:lang w:bidi="fa-IR"/>
        </w:rPr>
        <w:t>:</w:t>
      </w:r>
      <w:r w:rsidRPr="00C3465B">
        <w:rPr>
          <w:rtl/>
          <w:lang w:bidi="fa-IR"/>
        </w:rPr>
        <w:t xml:space="preserve"> أبا عبيدة وعمر بن الخطّاب </w:t>
      </w:r>
      <w:r w:rsidRPr="00BE597A">
        <w:rPr>
          <w:rStyle w:val="libFootnotenumChar"/>
          <w:rtl/>
        </w:rPr>
        <w:t>(1)</w:t>
      </w:r>
      <w:r>
        <w:rPr>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w:t>
      </w:r>
      <w:r w:rsidR="00964CB7">
        <w:rPr>
          <w:rFonts w:hint="cs"/>
          <w:rtl/>
        </w:rPr>
        <w:t>ُ</w:t>
      </w:r>
      <w:r w:rsidR="00A41E48" w:rsidRPr="00C3465B">
        <w:rPr>
          <w:rtl/>
        </w:rPr>
        <w:t>نظر</w:t>
      </w:r>
      <w:r w:rsidR="00A41E48">
        <w:rPr>
          <w:rtl/>
        </w:rPr>
        <w:t>:</w:t>
      </w:r>
      <w:r w:rsidR="00A41E48" w:rsidRPr="00C3465B">
        <w:rPr>
          <w:rtl/>
        </w:rPr>
        <w:t xml:space="preserve"> صحيح البخاري</w:t>
      </w:r>
      <w:r w:rsidR="00A41E48">
        <w:rPr>
          <w:rtl/>
        </w:rPr>
        <w:t xml:space="preserve"> - </w:t>
      </w:r>
      <w:r w:rsidR="00A41E48" w:rsidRPr="00C3465B">
        <w:rPr>
          <w:rtl/>
        </w:rPr>
        <w:t>باب فضل أبي بكر</w:t>
      </w:r>
      <w:r w:rsidR="00A41E48">
        <w:rPr>
          <w:rtl/>
        </w:rPr>
        <w:t>،</w:t>
      </w:r>
      <w:r w:rsidR="00A41E48" w:rsidRPr="00C3465B">
        <w:rPr>
          <w:rtl/>
        </w:rPr>
        <w:t xml:space="preserve"> مسند أحمد 1 / 56</w:t>
      </w:r>
      <w:r w:rsidR="00A41E48">
        <w:rPr>
          <w:rtl/>
        </w:rPr>
        <w:t>،</w:t>
      </w:r>
      <w:r w:rsidR="00A41E48" w:rsidRPr="00C3465B">
        <w:rPr>
          <w:rtl/>
        </w:rPr>
        <w:t xml:space="preserve"> تاريخ الطبري 3 / 209</w:t>
      </w:r>
      <w:r w:rsidR="00A41E48">
        <w:rPr>
          <w:rtl/>
        </w:rPr>
        <w:t>،</w:t>
      </w:r>
      <w:r w:rsidR="00A41E48" w:rsidRPr="00C3465B">
        <w:rPr>
          <w:rtl/>
        </w:rPr>
        <w:t xml:space="preserve"> السيرة الحلبية 3 / 386</w:t>
      </w:r>
      <w:r w:rsidR="00A41E48">
        <w:rPr>
          <w:rtl/>
        </w:rPr>
        <w:t>،</w:t>
      </w:r>
      <w:r w:rsidR="00A41E48" w:rsidRPr="00C3465B">
        <w:rPr>
          <w:rtl/>
        </w:rPr>
        <w:t xml:space="preserve"> وغيرها.</w:t>
      </w:r>
    </w:p>
    <w:p w:rsidR="00A41E48" w:rsidRDefault="00A41E48" w:rsidP="00A41E48">
      <w:pPr>
        <w:pStyle w:val="libNormal"/>
        <w:rPr>
          <w:rtl/>
          <w:lang w:bidi="fa-IR"/>
        </w:rPr>
      </w:pPr>
      <w:r>
        <w:rPr>
          <w:rtl/>
          <w:lang w:bidi="fa-IR"/>
        </w:rPr>
        <w:br w:type="page"/>
      </w:r>
    </w:p>
    <w:p w:rsidR="00A41E48" w:rsidRDefault="00A41E48" w:rsidP="00A41E48">
      <w:pPr>
        <w:pStyle w:val="libNormal"/>
        <w:rPr>
          <w:rtl/>
          <w:lang w:bidi="fa-IR"/>
        </w:rPr>
      </w:pPr>
      <w:r w:rsidRPr="00C3465B">
        <w:rPr>
          <w:rtl/>
          <w:lang w:bidi="fa-IR"/>
        </w:rPr>
        <w:lastRenderedPageBreak/>
        <w:t>ويلتفت إلى أبي عبيدة الجرّاح قائلا</w:t>
      </w:r>
      <w:r w:rsidR="000D0667">
        <w:rPr>
          <w:rFonts w:hint="cs"/>
          <w:rtl/>
          <w:lang w:bidi="fa-IR"/>
        </w:rPr>
        <w:t>ً</w:t>
      </w:r>
      <w:r>
        <w:rPr>
          <w:rtl/>
          <w:lang w:bidi="fa-IR"/>
        </w:rPr>
        <w:t>:</w:t>
      </w:r>
      <w:r w:rsidRPr="00C3465B">
        <w:rPr>
          <w:rtl/>
          <w:lang w:bidi="fa-IR"/>
        </w:rPr>
        <w:t xml:space="preserve"> « ا</w:t>
      </w:r>
      <w:r w:rsidR="000D0667">
        <w:rPr>
          <w:rFonts w:hint="cs"/>
          <w:rtl/>
          <w:lang w:bidi="fa-IR"/>
        </w:rPr>
        <w:t>ُ</w:t>
      </w:r>
      <w:r w:rsidRPr="00C3465B">
        <w:rPr>
          <w:rtl/>
          <w:lang w:bidi="fa-IR"/>
        </w:rPr>
        <w:t xml:space="preserve">مدد يدك </w:t>
      </w:r>
      <w:r w:rsidR="000D0667">
        <w:rPr>
          <w:rFonts w:hint="cs"/>
          <w:rtl/>
          <w:lang w:bidi="fa-IR"/>
        </w:rPr>
        <w:t>اُ</w:t>
      </w:r>
      <w:r w:rsidRPr="00C3465B">
        <w:rPr>
          <w:rtl/>
          <w:lang w:bidi="fa-IR"/>
        </w:rPr>
        <w:t xml:space="preserve">بايعك » </w:t>
      </w:r>
      <w:r w:rsidRPr="00BE597A">
        <w:rPr>
          <w:rStyle w:val="libFootnotenumChar"/>
          <w:rtl/>
        </w:rPr>
        <w:t>(1)</w:t>
      </w:r>
      <w:r>
        <w:rPr>
          <w:rtl/>
          <w:lang w:bidi="fa-IR"/>
        </w:rPr>
        <w:t>.</w:t>
      </w:r>
    </w:p>
    <w:p w:rsidR="0043598D" w:rsidRDefault="000D0667" w:rsidP="00A41E48">
      <w:pPr>
        <w:pStyle w:val="libCenterBold1"/>
        <w:rPr>
          <w:rtl/>
          <w:lang w:bidi="fa-IR"/>
        </w:rPr>
      </w:pPr>
      <w:r>
        <w:rPr>
          <w:rFonts w:hint="cs"/>
          <w:rtl/>
          <w:lang w:bidi="fa-IR"/>
        </w:rPr>
        <w:t>_ 6 _</w:t>
      </w:r>
    </w:p>
    <w:p w:rsidR="00A41E48" w:rsidRDefault="00A41E48" w:rsidP="00A41E48">
      <w:pPr>
        <w:pStyle w:val="libNormal"/>
        <w:rPr>
          <w:rtl/>
          <w:lang w:bidi="fa-IR"/>
        </w:rPr>
      </w:pPr>
      <w:r w:rsidRPr="00C3465B">
        <w:rPr>
          <w:rtl/>
          <w:lang w:bidi="fa-IR"/>
        </w:rPr>
        <w:t xml:space="preserve">ثمّ </w:t>
      </w:r>
      <w:r w:rsidR="000D1B0E">
        <w:rPr>
          <w:rtl/>
          <w:lang w:bidi="fa-IR"/>
        </w:rPr>
        <w:t>لمـّا</w:t>
      </w:r>
      <w:r w:rsidRPr="00C3465B">
        <w:rPr>
          <w:rtl/>
          <w:lang w:bidi="fa-IR"/>
        </w:rPr>
        <w:t xml:space="preserve"> بويع بالخلافة قال</w:t>
      </w:r>
      <w:r>
        <w:rPr>
          <w:rtl/>
          <w:lang w:bidi="fa-IR"/>
        </w:rPr>
        <w:t>:</w:t>
      </w:r>
    </w:p>
    <w:p w:rsidR="00A41E48" w:rsidRDefault="00A41E48" w:rsidP="00A41E48">
      <w:pPr>
        <w:pStyle w:val="libNormal"/>
        <w:rPr>
          <w:rtl/>
          <w:lang w:bidi="fa-IR"/>
        </w:rPr>
      </w:pPr>
      <w:r w:rsidRPr="00C3465B">
        <w:rPr>
          <w:rtl/>
          <w:lang w:bidi="fa-IR"/>
        </w:rPr>
        <w:t>« أقيلوني</w:t>
      </w:r>
      <w:r>
        <w:rPr>
          <w:rtl/>
          <w:lang w:bidi="fa-IR"/>
        </w:rPr>
        <w:t>،</w:t>
      </w:r>
      <w:r w:rsidRPr="00C3465B">
        <w:rPr>
          <w:rtl/>
          <w:lang w:bidi="fa-IR"/>
        </w:rPr>
        <w:t xml:space="preserve"> أقيلوني</w:t>
      </w:r>
      <w:r>
        <w:rPr>
          <w:rtl/>
          <w:lang w:bidi="fa-IR"/>
        </w:rPr>
        <w:t>،</w:t>
      </w:r>
      <w:r w:rsidRPr="00C3465B">
        <w:rPr>
          <w:rtl/>
          <w:lang w:bidi="fa-IR"/>
        </w:rPr>
        <w:t xml:space="preserve"> فلست بخيركم</w:t>
      </w:r>
      <w:r>
        <w:rPr>
          <w:rtl/>
          <w:lang w:bidi="fa-IR"/>
        </w:rPr>
        <w:t xml:space="preserve"> ..</w:t>
      </w:r>
      <w:r w:rsidRPr="00C3465B">
        <w:rPr>
          <w:rtl/>
          <w:lang w:bidi="fa-IR"/>
        </w:rPr>
        <w:t xml:space="preserve">. » </w:t>
      </w:r>
      <w:r w:rsidRPr="00BE597A">
        <w:rPr>
          <w:rStyle w:val="libFootnotenumChar"/>
          <w:rtl/>
        </w:rPr>
        <w:t>(2)</w:t>
      </w:r>
      <w:r>
        <w:rPr>
          <w:rtl/>
          <w:lang w:bidi="fa-IR"/>
        </w:rPr>
        <w:t>.</w:t>
      </w:r>
    </w:p>
    <w:p w:rsidR="0043598D" w:rsidRDefault="00EC24F9" w:rsidP="00A41E48">
      <w:pPr>
        <w:pStyle w:val="libCenterBold1"/>
        <w:rPr>
          <w:rtl/>
          <w:lang w:bidi="fa-IR"/>
        </w:rPr>
      </w:pPr>
      <w:r>
        <w:rPr>
          <w:rFonts w:hint="cs"/>
          <w:rtl/>
          <w:lang w:bidi="fa-IR"/>
        </w:rPr>
        <w:t>_ 7 _</w:t>
      </w:r>
    </w:p>
    <w:p w:rsidR="00A41E48" w:rsidRDefault="00A41E48" w:rsidP="00A41E48">
      <w:pPr>
        <w:pStyle w:val="libNormal"/>
        <w:rPr>
          <w:rtl/>
          <w:lang w:bidi="fa-IR"/>
        </w:rPr>
      </w:pPr>
      <w:r w:rsidRPr="00C3465B">
        <w:rPr>
          <w:rtl/>
          <w:lang w:bidi="fa-IR"/>
        </w:rPr>
        <w:t xml:space="preserve">ثمّ </w:t>
      </w:r>
      <w:r w:rsidR="000D1B0E">
        <w:rPr>
          <w:rtl/>
          <w:lang w:bidi="fa-IR"/>
        </w:rPr>
        <w:t>لمـّا</w:t>
      </w:r>
      <w:r w:rsidRPr="00C3465B">
        <w:rPr>
          <w:rtl/>
          <w:lang w:bidi="fa-IR"/>
        </w:rPr>
        <w:t xml:space="preserve"> حضرته الوفاة قال</w:t>
      </w:r>
      <w:r>
        <w:rPr>
          <w:rtl/>
          <w:lang w:bidi="fa-IR"/>
        </w:rPr>
        <w:t>:</w:t>
      </w:r>
    </w:p>
    <w:p w:rsidR="00A41E48" w:rsidRDefault="00A41E48" w:rsidP="00A41E48">
      <w:pPr>
        <w:pStyle w:val="libNormal"/>
        <w:rPr>
          <w:rtl/>
          <w:lang w:bidi="fa-IR"/>
        </w:rPr>
      </w:pPr>
      <w:r w:rsidRPr="00C3465B">
        <w:rPr>
          <w:rtl/>
          <w:lang w:bidi="fa-IR"/>
        </w:rPr>
        <w:t>« وددت أنّي سألت رسول الله لمن هذا الأمر</w:t>
      </w:r>
      <w:r>
        <w:rPr>
          <w:rtl/>
          <w:lang w:bidi="fa-IR"/>
        </w:rPr>
        <w:t>،</w:t>
      </w:r>
      <w:r w:rsidRPr="00C3465B">
        <w:rPr>
          <w:rtl/>
          <w:lang w:bidi="fa-IR"/>
        </w:rPr>
        <w:t xml:space="preserve"> فلا ينازعه أحد</w:t>
      </w:r>
      <w:r>
        <w:rPr>
          <w:rtl/>
          <w:lang w:bidi="fa-IR"/>
        </w:rPr>
        <w:t>،</w:t>
      </w:r>
      <w:r w:rsidRPr="00C3465B">
        <w:rPr>
          <w:rtl/>
          <w:lang w:bidi="fa-IR"/>
        </w:rPr>
        <w:t xml:space="preserve"> وددت أني كنت سألت</w:t>
      </w:r>
      <w:r>
        <w:rPr>
          <w:rtl/>
          <w:lang w:bidi="fa-IR"/>
        </w:rPr>
        <w:t>:</w:t>
      </w:r>
      <w:r w:rsidRPr="00C3465B">
        <w:rPr>
          <w:rtl/>
          <w:lang w:bidi="fa-IR"/>
        </w:rPr>
        <w:t xml:space="preserve"> هل للأنصار في هذا الأمر نصيب » </w:t>
      </w:r>
      <w:r w:rsidRPr="00BE597A">
        <w:rPr>
          <w:rStyle w:val="libFootnotenumChar"/>
          <w:rtl/>
        </w:rPr>
        <w:t>(3)</w:t>
      </w:r>
      <w:r>
        <w:rPr>
          <w:rtl/>
          <w:lang w:bidi="fa-IR"/>
        </w:rPr>
        <w:t>.</w:t>
      </w:r>
    </w:p>
    <w:p w:rsidR="0043598D" w:rsidRDefault="00EC24F9" w:rsidP="00A41E48">
      <w:pPr>
        <w:pStyle w:val="libCenterBold1"/>
        <w:rPr>
          <w:rtl/>
          <w:lang w:bidi="fa-IR"/>
        </w:rPr>
      </w:pPr>
      <w:r>
        <w:rPr>
          <w:rFonts w:hint="cs"/>
          <w:rtl/>
          <w:lang w:bidi="fa-IR"/>
        </w:rPr>
        <w:t>_ 8 _</w:t>
      </w:r>
    </w:p>
    <w:p w:rsidR="00A41E48" w:rsidRPr="00C3465B" w:rsidRDefault="00A41E48" w:rsidP="00A41E48">
      <w:pPr>
        <w:pStyle w:val="libNormal"/>
        <w:rPr>
          <w:rtl/>
          <w:lang w:bidi="fa-IR"/>
        </w:rPr>
      </w:pPr>
      <w:r w:rsidRPr="00C3465B">
        <w:rPr>
          <w:rtl/>
          <w:lang w:bidi="fa-IR"/>
        </w:rPr>
        <w:t>وجاء عمر يقول</w:t>
      </w:r>
      <w:r>
        <w:rPr>
          <w:rtl/>
          <w:lang w:bidi="fa-IR"/>
        </w:rPr>
        <w:t>:</w:t>
      </w:r>
    </w:p>
    <w:p w:rsidR="00A41E48" w:rsidRPr="00C3465B" w:rsidRDefault="00A41E48" w:rsidP="00A41E48">
      <w:pPr>
        <w:pStyle w:val="libNormal"/>
        <w:rPr>
          <w:rtl/>
          <w:lang w:bidi="fa-IR"/>
        </w:rPr>
      </w:pPr>
      <w:r w:rsidRPr="00C3465B">
        <w:rPr>
          <w:rtl/>
          <w:lang w:bidi="fa-IR"/>
        </w:rPr>
        <w:t>« كانت بيعة أبي بكر فلتة</w:t>
      </w:r>
      <w:r>
        <w:rPr>
          <w:rtl/>
          <w:lang w:bidi="fa-IR"/>
        </w:rPr>
        <w:t>،</w:t>
      </w:r>
      <w:r w:rsidRPr="00C3465B">
        <w:rPr>
          <w:rtl/>
          <w:lang w:bidi="fa-IR"/>
        </w:rPr>
        <w:t xml:space="preserve"> وقي المسلمين شرّها</w:t>
      </w:r>
      <w:r>
        <w:rPr>
          <w:rtl/>
          <w:lang w:bidi="fa-IR"/>
        </w:rPr>
        <w:t>،</w:t>
      </w:r>
      <w:r w:rsidRPr="00C3465B">
        <w:rPr>
          <w:rtl/>
          <w:lang w:bidi="fa-IR"/>
        </w:rPr>
        <w:t xml:space="preserve"> فمن عاد إلى مثلها فاقتلوه » </w:t>
      </w:r>
      <w:r w:rsidRPr="00BE597A">
        <w:rPr>
          <w:rStyle w:val="libFootnotenumChar"/>
          <w:rtl/>
        </w:rPr>
        <w:t>(4)</w:t>
      </w:r>
      <w:r>
        <w:rPr>
          <w:rFonts w:hint="cs"/>
          <w:rtl/>
          <w:lang w:bidi="fa-IR"/>
        </w:rPr>
        <w:t>.</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الطبقات الكبرى 3 / 128</w:t>
      </w:r>
      <w:r w:rsidR="00A41E48">
        <w:rPr>
          <w:rtl/>
        </w:rPr>
        <w:t>،</w:t>
      </w:r>
      <w:r w:rsidR="00A41E48" w:rsidRPr="00C3465B">
        <w:rPr>
          <w:rtl/>
        </w:rPr>
        <w:t xml:space="preserve"> مسند أحمد 1 / 35</w:t>
      </w:r>
      <w:r w:rsidR="00A41E48">
        <w:rPr>
          <w:rtl/>
        </w:rPr>
        <w:t>،</w:t>
      </w:r>
      <w:r w:rsidR="00A41E48" w:rsidRPr="00C3465B">
        <w:rPr>
          <w:rtl/>
        </w:rPr>
        <w:t xml:space="preserve"> السيرة الحلبية 3 / 386.</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الإمامة والسياسة 1 / 14</w:t>
      </w:r>
      <w:r w:rsidR="00A41E48">
        <w:rPr>
          <w:rtl/>
        </w:rPr>
        <w:t>،</w:t>
      </w:r>
      <w:r w:rsidR="00A41E48" w:rsidRPr="00C3465B">
        <w:rPr>
          <w:rtl/>
        </w:rPr>
        <w:t xml:space="preserve"> الصواعق المحرقة</w:t>
      </w:r>
      <w:r w:rsidR="00A41E48">
        <w:rPr>
          <w:rtl/>
        </w:rPr>
        <w:t>:</w:t>
      </w:r>
      <w:r w:rsidR="00A41E48" w:rsidRPr="00C3465B">
        <w:rPr>
          <w:rtl/>
        </w:rPr>
        <w:t xml:space="preserve"> 30</w:t>
      </w:r>
      <w:r w:rsidR="00A41E48">
        <w:rPr>
          <w:rtl/>
        </w:rPr>
        <w:t>،</w:t>
      </w:r>
      <w:r w:rsidR="00A41E48" w:rsidRPr="00C3465B">
        <w:rPr>
          <w:rtl/>
        </w:rPr>
        <w:t xml:space="preserve"> الرياض النضرة 1 / 175</w:t>
      </w:r>
      <w:r w:rsidR="00A41E48">
        <w:rPr>
          <w:rtl/>
        </w:rPr>
        <w:t>،</w:t>
      </w:r>
      <w:r w:rsidR="00A41E48" w:rsidRPr="00C3465B">
        <w:rPr>
          <w:rtl/>
        </w:rPr>
        <w:t xml:space="preserve"> كنز العمّال 3 / 132.</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تاريخ الطبري 3 / 431</w:t>
      </w:r>
      <w:r w:rsidR="00A41E48">
        <w:rPr>
          <w:rtl/>
        </w:rPr>
        <w:t>،</w:t>
      </w:r>
      <w:r w:rsidR="00A41E48" w:rsidRPr="00C3465B">
        <w:rPr>
          <w:rtl/>
        </w:rPr>
        <w:t xml:space="preserve"> العقد الفريد 2 / 254</w:t>
      </w:r>
      <w:r w:rsidR="00A41E48">
        <w:rPr>
          <w:rtl/>
        </w:rPr>
        <w:t>،</w:t>
      </w:r>
      <w:r w:rsidR="00A41E48" w:rsidRPr="00C3465B">
        <w:rPr>
          <w:rtl/>
        </w:rPr>
        <w:t xml:space="preserve"> الإ</w:t>
      </w:r>
      <w:r w:rsidR="00EC24F9">
        <w:rPr>
          <w:rFonts w:hint="cs"/>
          <w:rtl/>
        </w:rPr>
        <w:t>ِ</w:t>
      </w:r>
      <w:r w:rsidR="00A41E48" w:rsidRPr="00C3465B">
        <w:rPr>
          <w:rtl/>
        </w:rPr>
        <w:t>مامة والسياسة 1 / 18</w:t>
      </w:r>
      <w:r w:rsidR="00A41E48">
        <w:rPr>
          <w:rtl/>
        </w:rPr>
        <w:t>،</w:t>
      </w:r>
      <w:r w:rsidR="00A41E48" w:rsidRPr="00C3465B">
        <w:rPr>
          <w:rtl/>
        </w:rPr>
        <w:t xml:space="preserve"> مروج الذهب 2 / 302.</w:t>
      </w:r>
    </w:p>
    <w:p w:rsidR="00A41E48" w:rsidRPr="00C3465B" w:rsidRDefault="009C060F" w:rsidP="00A41E48">
      <w:pPr>
        <w:pStyle w:val="libFootnote0"/>
        <w:rPr>
          <w:rtl/>
          <w:lang w:bidi="fa-IR"/>
        </w:rPr>
      </w:pPr>
      <w:r w:rsidRPr="009C060F">
        <w:rPr>
          <w:rStyle w:val="libFootnote0Char"/>
          <w:rtl/>
        </w:rPr>
        <w:t>(4).</w:t>
      </w:r>
      <w:r w:rsidR="00A41E48" w:rsidRPr="00C3465B">
        <w:rPr>
          <w:rtl/>
        </w:rPr>
        <w:t xml:space="preserve"> صحيح البخاري 5 / 208</w:t>
      </w:r>
      <w:r w:rsidR="00A41E48">
        <w:rPr>
          <w:rtl/>
        </w:rPr>
        <w:t>،</w:t>
      </w:r>
      <w:r w:rsidR="00A41E48" w:rsidRPr="00C3465B">
        <w:rPr>
          <w:rtl/>
        </w:rPr>
        <w:t xml:space="preserve"> الصواعق المحرقة</w:t>
      </w:r>
      <w:r w:rsidR="00A41E48">
        <w:rPr>
          <w:rtl/>
        </w:rPr>
        <w:t>:</w:t>
      </w:r>
      <w:r w:rsidR="00A41E48" w:rsidRPr="00C3465B">
        <w:rPr>
          <w:rtl/>
        </w:rPr>
        <w:t xml:space="preserve"> 5</w:t>
      </w:r>
      <w:r w:rsidR="00A41E48">
        <w:rPr>
          <w:rtl/>
        </w:rPr>
        <w:t>،</w:t>
      </w:r>
      <w:r w:rsidR="00A41E48" w:rsidRPr="00C3465B">
        <w:rPr>
          <w:rtl/>
        </w:rPr>
        <w:t xml:space="preserve"> تاريخ الخلفاء</w:t>
      </w:r>
      <w:r w:rsidR="00A41E48">
        <w:rPr>
          <w:rtl/>
        </w:rPr>
        <w:t>:</w:t>
      </w:r>
      <w:r w:rsidR="00A41E48" w:rsidRPr="00C3465B">
        <w:rPr>
          <w:rtl/>
        </w:rPr>
        <w:t xml:space="preserve"> 67.</w:t>
      </w:r>
    </w:p>
    <w:p w:rsidR="00A41E48" w:rsidRDefault="00A41E48" w:rsidP="00A41E48">
      <w:pPr>
        <w:pStyle w:val="libNormal"/>
        <w:rPr>
          <w:rtl/>
          <w:lang w:bidi="fa-IR"/>
        </w:rPr>
      </w:pPr>
      <w:r>
        <w:rPr>
          <w:rtl/>
          <w:lang w:bidi="fa-IR"/>
        </w:rPr>
        <w:br w:type="page"/>
      </w:r>
    </w:p>
    <w:p w:rsidR="00A41E48" w:rsidRPr="00C3465B" w:rsidRDefault="00A41E48" w:rsidP="00A41E48">
      <w:pPr>
        <w:pStyle w:val="libBold1"/>
        <w:rPr>
          <w:rtl/>
          <w:lang w:bidi="fa-IR"/>
        </w:rPr>
      </w:pPr>
      <w:r w:rsidRPr="00C3465B">
        <w:rPr>
          <w:rtl/>
          <w:lang w:bidi="fa-IR"/>
        </w:rPr>
        <w:lastRenderedPageBreak/>
        <w:t>وبعد</w:t>
      </w:r>
      <w:r>
        <w:rPr>
          <w:rtl/>
          <w:lang w:bidi="fa-IR"/>
        </w:rPr>
        <w:t>:</w:t>
      </w:r>
    </w:p>
    <w:p w:rsidR="00A41E48" w:rsidRPr="00C3465B" w:rsidRDefault="00A41E48" w:rsidP="00A41E48">
      <w:pPr>
        <w:pStyle w:val="libNormal"/>
        <w:rPr>
          <w:rtl/>
          <w:lang w:bidi="fa-IR"/>
        </w:rPr>
      </w:pPr>
      <w:r w:rsidRPr="00C3465B">
        <w:rPr>
          <w:rtl/>
          <w:lang w:bidi="fa-IR"/>
        </w:rPr>
        <w:t>فما هو متن الحديث</w:t>
      </w:r>
      <w:r>
        <w:rPr>
          <w:rtl/>
          <w:lang w:bidi="fa-IR"/>
        </w:rPr>
        <w:t>؟</w:t>
      </w:r>
      <w:r w:rsidRPr="00C3465B">
        <w:rPr>
          <w:rtl/>
          <w:lang w:bidi="fa-IR"/>
        </w:rPr>
        <w:t xml:space="preserve"> وما هو مدلوله</w:t>
      </w:r>
      <w:r>
        <w:rPr>
          <w:rtl/>
          <w:lang w:bidi="fa-IR"/>
        </w:rPr>
        <w:t>؟</w:t>
      </w:r>
    </w:p>
    <w:p w:rsidR="00A41E48" w:rsidRPr="00C3465B" w:rsidRDefault="00A41E48" w:rsidP="00A41E48">
      <w:pPr>
        <w:pStyle w:val="libNormal"/>
        <w:rPr>
          <w:rtl/>
          <w:lang w:bidi="fa-IR"/>
        </w:rPr>
      </w:pPr>
      <w:r w:rsidRPr="00C3465B">
        <w:rPr>
          <w:rtl/>
          <w:lang w:bidi="fa-IR"/>
        </w:rPr>
        <w:t>قد عرفت سقوط هذا الحديث معنى</w:t>
      </w:r>
      <w:r w:rsidR="00EC24F9">
        <w:rPr>
          <w:rFonts w:hint="cs"/>
          <w:rtl/>
          <w:lang w:bidi="fa-IR"/>
        </w:rPr>
        <w:t>ً</w:t>
      </w:r>
      <w:r w:rsidRPr="00C3465B">
        <w:rPr>
          <w:rtl/>
          <w:lang w:bidi="fa-IR"/>
        </w:rPr>
        <w:t xml:space="preserve"> على فرض صدوره</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وعلى الفرض المذكور</w:t>
      </w:r>
      <w:r>
        <w:rPr>
          <w:rtl/>
          <w:lang w:bidi="fa-IR"/>
        </w:rPr>
        <w:t xml:space="preserve"> ..</w:t>
      </w:r>
      <w:r w:rsidRPr="00C3465B">
        <w:rPr>
          <w:rtl/>
          <w:lang w:bidi="fa-IR"/>
        </w:rPr>
        <w:t>. فلا بدّ من الالتزام بأحد أمرين</w:t>
      </w:r>
      <w:r>
        <w:rPr>
          <w:rtl/>
          <w:lang w:bidi="fa-IR"/>
        </w:rPr>
        <w:t>:</w:t>
      </w:r>
      <w:r w:rsidRPr="00C3465B">
        <w:rPr>
          <w:rtl/>
          <w:lang w:bidi="fa-IR"/>
        </w:rPr>
        <w:t xml:space="preserve"> إمّا وقوع التحريف في لفظه</w:t>
      </w:r>
      <w:r>
        <w:rPr>
          <w:rtl/>
          <w:lang w:bidi="fa-IR"/>
        </w:rPr>
        <w:t>،</w:t>
      </w:r>
      <w:r w:rsidRPr="00C3465B">
        <w:rPr>
          <w:rtl/>
          <w:lang w:bidi="fa-IR"/>
        </w:rPr>
        <w:t xml:space="preserve"> وإمّا صدوره في قضيّة خاصّة</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lang w:bidi="fa-IR"/>
        </w:rPr>
        <w:t>أمّا الأوّل فيشهد به</w:t>
      </w:r>
      <w:r>
        <w:rPr>
          <w:rtl/>
          <w:lang w:bidi="fa-IR"/>
        </w:rPr>
        <w:t>:</w:t>
      </w:r>
      <w:r w:rsidRPr="00C3465B">
        <w:rPr>
          <w:rtl/>
          <w:lang w:bidi="fa-IR"/>
        </w:rPr>
        <w:t xml:space="preserve"> أنّه قد روي هذا الخبر بالنصب</w:t>
      </w:r>
      <w:r>
        <w:rPr>
          <w:rtl/>
          <w:lang w:bidi="fa-IR"/>
        </w:rPr>
        <w:t>،</w:t>
      </w:r>
      <w:r w:rsidRPr="00C3465B">
        <w:rPr>
          <w:rtl/>
          <w:lang w:bidi="fa-IR"/>
        </w:rPr>
        <w:t xml:space="preserve"> أي جاء بلفظ « أبا بكر وعمر » بدلا عن « أبي بكر وعمر » وجعل أبو بكر وعمر مناديين مأمورين بالاقتداء</w:t>
      </w:r>
      <w:r>
        <w:rPr>
          <w:rtl/>
          <w:lang w:bidi="fa-IR"/>
        </w:rPr>
        <w:t xml:space="preserve"> ..</w:t>
      </w:r>
      <w:r w:rsidRPr="00C3465B">
        <w:rPr>
          <w:rtl/>
          <w:lang w:bidi="fa-IR"/>
        </w:rPr>
        <w:t xml:space="preserve">.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 xml:space="preserve">فالنبي </w:t>
      </w:r>
      <w:r w:rsidR="00082BFE" w:rsidRPr="00082BFE">
        <w:rPr>
          <w:rStyle w:val="libAlaemChar"/>
          <w:rtl/>
        </w:rPr>
        <w:t>صلى‌الله‌عليه‌وآله‌وسلم</w:t>
      </w:r>
      <w:r w:rsidR="006103F2">
        <w:rPr>
          <w:rStyle w:val="libAlaemChar"/>
          <w:rtl/>
        </w:rPr>
        <w:t xml:space="preserve"> </w:t>
      </w:r>
      <w:r w:rsidRPr="00C3465B">
        <w:rPr>
          <w:rtl/>
          <w:lang w:bidi="fa-IR"/>
        </w:rPr>
        <w:t>يأمر المسلمين عامة</w:t>
      </w:r>
      <w:r w:rsidR="00EC24F9">
        <w:rPr>
          <w:rFonts w:hint="cs"/>
          <w:rtl/>
          <w:lang w:bidi="fa-IR"/>
        </w:rPr>
        <w:t>ً</w:t>
      </w:r>
      <w:r w:rsidRPr="00C3465B">
        <w:rPr>
          <w:rtl/>
          <w:lang w:bidi="fa-IR"/>
        </w:rPr>
        <w:t xml:space="preserve"> بقوله « اقتدوا »</w:t>
      </w:r>
      <w:r>
        <w:rPr>
          <w:rtl/>
          <w:lang w:bidi="fa-IR"/>
        </w:rPr>
        <w:t xml:space="preserve"> - </w:t>
      </w:r>
      <w:r w:rsidRPr="00C3465B">
        <w:rPr>
          <w:rtl/>
          <w:lang w:bidi="fa-IR"/>
        </w:rPr>
        <w:t>مع تخصيص</w:t>
      </w:r>
      <w:r w:rsidR="00EC24F9">
        <w:rPr>
          <w:rFonts w:hint="cs"/>
          <w:rtl/>
          <w:lang w:bidi="fa-IR"/>
        </w:rPr>
        <w:t>ٍ</w:t>
      </w:r>
      <w:r w:rsidRPr="00C3465B">
        <w:rPr>
          <w:rtl/>
          <w:lang w:bidi="fa-IR"/>
        </w:rPr>
        <w:t xml:space="preserve"> لأبي بكر وعمر بالخطاب</w:t>
      </w:r>
      <w:r>
        <w:rPr>
          <w:rtl/>
          <w:lang w:bidi="fa-IR"/>
        </w:rPr>
        <w:t xml:space="preserve"> - </w:t>
      </w:r>
      <w:r w:rsidRPr="00C3465B">
        <w:rPr>
          <w:rtl/>
          <w:lang w:bidi="fa-IR"/>
        </w:rPr>
        <w:t>« باللذين من بعده » وهما « الكتاب والعترة »</w:t>
      </w:r>
      <w:r>
        <w:rPr>
          <w:rtl/>
          <w:lang w:bidi="fa-IR"/>
        </w:rPr>
        <w:t>،</w:t>
      </w:r>
      <w:r w:rsidRPr="00C3465B">
        <w:rPr>
          <w:rtl/>
          <w:lang w:bidi="fa-IR"/>
        </w:rPr>
        <w:t xml:space="preserve"> وهما ث</w:t>
      </w:r>
      <w:r w:rsidR="00EC24F9">
        <w:rPr>
          <w:rFonts w:hint="cs"/>
          <w:rtl/>
          <w:lang w:bidi="fa-IR"/>
        </w:rPr>
        <w:t>ِ</w:t>
      </w:r>
      <w:r w:rsidRPr="00C3465B">
        <w:rPr>
          <w:rtl/>
          <w:lang w:bidi="fa-IR"/>
        </w:rPr>
        <w:t xml:space="preserve">قلاه اللذان طالما أمر بالاقتداء والتمسّك والاعتصام بهما </w:t>
      </w:r>
      <w:r w:rsidRPr="00BE597A">
        <w:rPr>
          <w:rStyle w:val="libFootnotenumChar"/>
          <w:rtl/>
        </w:rPr>
        <w:t>(2)</w:t>
      </w:r>
      <w:r>
        <w:rPr>
          <w:rtl/>
          <w:lang w:bidi="fa-IR"/>
        </w:rPr>
        <w:t>.</w:t>
      </w:r>
    </w:p>
    <w:p w:rsidR="00A41E48" w:rsidRPr="00C3465B" w:rsidRDefault="00A41E48" w:rsidP="00EC24F9">
      <w:pPr>
        <w:pStyle w:val="libNormal"/>
        <w:rPr>
          <w:rtl/>
          <w:lang w:bidi="fa-IR"/>
        </w:rPr>
      </w:pPr>
      <w:r w:rsidRPr="00C3465B">
        <w:rPr>
          <w:rtl/>
          <w:lang w:bidi="fa-IR"/>
        </w:rPr>
        <w:t>وأمّا الثاني</w:t>
      </w:r>
      <w:r>
        <w:rPr>
          <w:rtl/>
          <w:lang w:bidi="fa-IR"/>
        </w:rPr>
        <w:t xml:space="preserve"> ..</w:t>
      </w:r>
      <w:r w:rsidRPr="00C3465B">
        <w:rPr>
          <w:rtl/>
          <w:lang w:bidi="fa-IR"/>
        </w:rPr>
        <w:t>. فهو ما قيل</w:t>
      </w:r>
      <w:r>
        <w:rPr>
          <w:rtl/>
          <w:lang w:bidi="fa-IR"/>
        </w:rPr>
        <w:t>:</w:t>
      </w:r>
      <w:r w:rsidRPr="00C3465B">
        <w:rPr>
          <w:rtl/>
          <w:lang w:bidi="fa-IR"/>
        </w:rPr>
        <w:t xml:space="preserve"> من أنّ سبب هذا الخبر</w:t>
      </w:r>
      <w:r>
        <w:rPr>
          <w:rtl/>
          <w:lang w:bidi="fa-IR"/>
        </w:rPr>
        <w:t>:</w:t>
      </w:r>
      <w:r w:rsidRPr="00C3465B">
        <w:rPr>
          <w:rtl/>
          <w:lang w:bidi="fa-IR"/>
        </w:rPr>
        <w:t xml:space="preserve"> أنّ النبي </w:t>
      </w:r>
      <w:r w:rsidR="00082BFE" w:rsidRPr="00082BFE">
        <w:rPr>
          <w:rStyle w:val="libAlaemChar"/>
          <w:rtl/>
        </w:rPr>
        <w:t>صلى‌الله‌عليه‌وآله‌وسلم</w:t>
      </w:r>
      <w:r w:rsidR="006103F2">
        <w:rPr>
          <w:rStyle w:val="libAlaemChar"/>
          <w:rtl/>
        </w:rPr>
        <w:t xml:space="preserve"> </w:t>
      </w:r>
      <w:r w:rsidRPr="00C3465B">
        <w:rPr>
          <w:rtl/>
          <w:lang w:bidi="fa-IR"/>
        </w:rPr>
        <w:t>كان سالكا</w:t>
      </w:r>
      <w:r w:rsidR="00EC24F9">
        <w:rPr>
          <w:rFonts w:hint="cs"/>
          <w:rtl/>
          <w:lang w:bidi="fa-IR"/>
        </w:rPr>
        <w:t>ً</w:t>
      </w:r>
      <w:r w:rsidRPr="00C3465B">
        <w:rPr>
          <w:rtl/>
          <w:lang w:bidi="fa-IR"/>
        </w:rPr>
        <w:t xml:space="preserve"> بعض الطرق</w:t>
      </w:r>
      <w:r>
        <w:rPr>
          <w:rtl/>
          <w:lang w:bidi="fa-IR"/>
        </w:rPr>
        <w:t>،</w:t>
      </w:r>
      <w:r w:rsidRPr="00C3465B">
        <w:rPr>
          <w:rtl/>
          <w:lang w:bidi="fa-IR"/>
        </w:rPr>
        <w:t xml:space="preserve"> وكان أبو بكر وعمر متأخّرين عنه</w:t>
      </w:r>
      <w:r>
        <w:rPr>
          <w:rtl/>
          <w:lang w:bidi="fa-IR"/>
        </w:rPr>
        <w:t>،</w:t>
      </w:r>
      <w:r w:rsidRPr="00C3465B">
        <w:rPr>
          <w:rtl/>
          <w:lang w:bidi="fa-IR"/>
        </w:rPr>
        <w:t xml:space="preserve"> جائيين على عقبه</w:t>
      </w:r>
      <w:r>
        <w:rPr>
          <w:rtl/>
          <w:lang w:bidi="fa-IR"/>
        </w:rPr>
        <w:t>،</w:t>
      </w:r>
      <w:r w:rsidR="00EC24F9">
        <w:rPr>
          <w:rFonts w:hint="cs"/>
          <w:rtl/>
          <w:lang w:bidi="fa-IR"/>
        </w:rPr>
        <w:t xml:space="preserve"> </w:t>
      </w:r>
      <w:r w:rsidRPr="00C3465B">
        <w:rPr>
          <w:rtl/>
        </w:rPr>
        <w:t xml:space="preserve">فقال النبي </w:t>
      </w:r>
      <w:r w:rsidR="00082BFE" w:rsidRPr="00082BFE">
        <w:rPr>
          <w:rStyle w:val="libAlaemChar"/>
          <w:rtl/>
        </w:rPr>
        <w:t>صلى‌الله‌عليه‌وآله‌وسلم</w:t>
      </w:r>
      <w:r w:rsidR="006103F2">
        <w:rPr>
          <w:rStyle w:val="libAlaemChar"/>
          <w:rtl/>
        </w:rPr>
        <w:t xml:space="preserve"> </w:t>
      </w:r>
      <w:r w:rsidRPr="00C3465B">
        <w:rPr>
          <w:rtl/>
        </w:rPr>
        <w:t>لبعض من سأله عن الطريق الذي سلكه في اتّباعه واللحوق به</w:t>
      </w:r>
      <w:r>
        <w:rPr>
          <w:rtl/>
        </w:rPr>
        <w:t>:</w:t>
      </w:r>
      <w:r w:rsidRPr="00C3465B">
        <w:rPr>
          <w:rtl/>
        </w:rPr>
        <w:t xml:space="preserve"> « اقتدوا باللذين من بعدي أبي بكر وعمر » </w:t>
      </w:r>
      <w:r w:rsidRPr="00C3465B">
        <w:rPr>
          <w:rtl/>
          <w:lang w:bidi="fa-IR"/>
        </w:rPr>
        <w:t xml:space="preserve">وعني في سلوك الطريق دون غيره </w:t>
      </w:r>
      <w:r w:rsidRPr="00BE597A">
        <w:rPr>
          <w:rStyle w:val="libFootnotenumChar"/>
          <w:rtl/>
        </w:rPr>
        <w:t>(3)</w:t>
      </w:r>
      <w:r>
        <w:rPr>
          <w:rtl/>
          <w:lang w:bidi="fa-IR"/>
        </w:rPr>
        <w:t>.</w:t>
      </w:r>
    </w:p>
    <w:p w:rsidR="00A41E48" w:rsidRPr="00C3465B" w:rsidRDefault="00A41E48" w:rsidP="00A41E48">
      <w:pPr>
        <w:pStyle w:val="libNormal"/>
        <w:rPr>
          <w:rtl/>
          <w:lang w:bidi="fa-IR"/>
        </w:rPr>
      </w:pPr>
      <w:r w:rsidRPr="00C3465B">
        <w:rPr>
          <w:rtl/>
          <w:lang w:bidi="fa-IR"/>
        </w:rPr>
        <w:t>وعلى هذا فليس الحديث على إطلاقه</w:t>
      </w:r>
      <w:r>
        <w:rPr>
          <w:rtl/>
          <w:lang w:bidi="fa-IR"/>
        </w:rPr>
        <w:t>،</w:t>
      </w:r>
      <w:r w:rsidRPr="00C3465B">
        <w:rPr>
          <w:rtl/>
          <w:lang w:bidi="fa-IR"/>
        </w:rPr>
        <w:t xml:space="preserve"> بل كانت تحفّه قرائن تخصّه بمورده</w:t>
      </w:r>
      <w:r>
        <w:rPr>
          <w:rtl/>
          <w:lang w:bidi="fa-IR"/>
        </w:rPr>
        <w:t>،</w:t>
      </w:r>
      <w:r w:rsidRPr="00C3465B">
        <w:rPr>
          <w:rtl/>
          <w:lang w:bidi="fa-IR"/>
        </w:rPr>
        <w:t xml:space="preserve"> فأسقط الرّاوي القرائن عن عمد</w:t>
      </w:r>
      <w:r w:rsidR="00EC24F9">
        <w:rPr>
          <w:rFonts w:hint="cs"/>
          <w:rtl/>
          <w:lang w:bidi="fa-IR"/>
        </w:rPr>
        <w:t>ٍ</w:t>
      </w:r>
      <w:r w:rsidRPr="00C3465B">
        <w:rPr>
          <w:rtl/>
          <w:lang w:bidi="fa-IR"/>
        </w:rPr>
        <w:t xml:space="preserve"> أو سهو</w:t>
      </w:r>
      <w:r>
        <w:rPr>
          <w:rtl/>
          <w:lang w:bidi="fa-IR"/>
        </w:rPr>
        <w:t>،</w:t>
      </w:r>
      <w:r w:rsidRPr="00C3465B">
        <w:rPr>
          <w:rtl/>
          <w:lang w:bidi="fa-IR"/>
        </w:rPr>
        <w:t xml:space="preserve"> فبدا بظاهره أمرا</w:t>
      </w:r>
      <w:r w:rsidR="00EC24F9">
        <w:rPr>
          <w:rFonts w:hint="cs"/>
          <w:rtl/>
          <w:lang w:bidi="fa-IR"/>
        </w:rPr>
        <w:t>ً</w:t>
      </w:r>
      <w:r w:rsidRPr="00C3465B">
        <w:rPr>
          <w:rtl/>
          <w:lang w:bidi="fa-IR"/>
        </w:rPr>
        <w:t xml:space="preserve"> مطلقا</w:t>
      </w:r>
      <w:r w:rsidR="00EC24F9">
        <w:rPr>
          <w:rFonts w:hint="cs"/>
          <w:rtl/>
          <w:lang w:bidi="fa-IR"/>
        </w:rPr>
        <w:t>ً</w:t>
      </w:r>
      <w:r w:rsidRPr="00C3465B">
        <w:rPr>
          <w:rtl/>
          <w:lang w:bidi="fa-IR"/>
        </w:rPr>
        <w:t xml:space="preserve"> بالاقتداء بالرجلين</w:t>
      </w:r>
      <w:r>
        <w:rPr>
          <w:rtl/>
          <w:lang w:bidi="fa-IR"/>
        </w:rPr>
        <w:t xml:space="preserve"> ..</w:t>
      </w:r>
      <w:r w:rsidRPr="00C3465B">
        <w:rPr>
          <w:rtl/>
          <w:lang w:bidi="fa-IR"/>
        </w:rPr>
        <w:t>. وكم لهذه القضية من نظير في الأخبار والأحاديث الفقهية والتفسيريّة</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تلخيص الشافي 3 / 35.</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إشارة إلى حديث</w:t>
      </w:r>
      <w:r w:rsidR="00A41E48">
        <w:rPr>
          <w:rtl/>
        </w:rPr>
        <w:t>:</w:t>
      </w:r>
      <w:r w:rsidR="00A41E48" w:rsidRPr="00C3465B">
        <w:rPr>
          <w:rtl/>
        </w:rPr>
        <w:t xml:space="preserve"> « إنّي تارك فيكم الثقلين كتاب الله وعترتي أهل بيتي »</w:t>
      </w:r>
      <w:r w:rsidR="00A41E48">
        <w:rPr>
          <w:rtl/>
        </w:rPr>
        <w:t>.</w:t>
      </w:r>
      <w:r w:rsidR="00A41E48" w:rsidRPr="00C3465B">
        <w:rPr>
          <w:rtl/>
        </w:rPr>
        <w:t xml:space="preserve"> راجع</w:t>
      </w:r>
      <w:r w:rsidR="00A41E48">
        <w:rPr>
          <w:rtl/>
        </w:rPr>
        <w:t>:</w:t>
      </w:r>
      <w:r w:rsidR="00A41E48" w:rsidRPr="00C3465B">
        <w:rPr>
          <w:rtl/>
        </w:rPr>
        <w:t xml:space="preserve"> الأجزاء الثلاثة الا</w:t>
      </w:r>
      <w:r w:rsidR="00EC24F9">
        <w:rPr>
          <w:rFonts w:hint="cs"/>
          <w:rtl/>
        </w:rPr>
        <w:t>ُ</w:t>
      </w:r>
      <w:r w:rsidR="00A41E48" w:rsidRPr="00C3465B">
        <w:rPr>
          <w:rtl/>
        </w:rPr>
        <w:t>ولى من كتابنا</w:t>
      </w:r>
      <w:r w:rsidR="00A41E48">
        <w:rPr>
          <w:rtl/>
        </w:rPr>
        <w:t>،</w:t>
      </w:r>
      <w:r w:rsidR="00A41E48" w:rsidRPr="00C3465B">
        <w:rPr>
          <w:rtl/>
        </w:rPr>
        <w:t xml:space="preserve"> تجد البحث عنه مستقصى</w:t>
      </w:r>
      <w:r w:rsidR="00EC24F9">
        <w:rPr>
          <w:rFonts w:hint="cs"/>
          <w:rtl/>
        </w:rPr>
        <w:t>ِّ</w:t>
      </w:r>
      <w:r w:rsidR="00A41E48" w:rsidRPr="00C3465B">
        <w:rPr>
          <w:rtl/>
        </w:rPr>
        <w:t>.</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تلخيص الشافي 3 / 38.</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والتاريخيّة</w:t>
      </w:r>
      <w:r>
        <w:rPr>
          <w:rtl/>
          <w:lang w:bidi="fa-IR"/>
        </w:rPr>
        <w:t xml:space="preserve"> ..</w:t>
      </w:r>
      <w:r w:rsidRPr="00C3465B">
        <w:rPr>
          <w:rtl/>
          <w:lang w:bidi="fa-IR"/>
        </w:rPr>
        <w:t>. ومن ذلك</w:t>
      </w:r>
      <w:r>
        <w:rPr>
          <w:rtl/>
          <w:lang w:bidi="fa-IR"/>
        </w:rPr>
        <w:t xml:space="preserve"> ..</w:t>
      </w:r>
      <w:r w:rsidRPr="00C3465B">
        <w:rPr>
          <w:rtl/>
          <w:lang w:bidi="fa-IR"/>
        </w:rPr>
        <w:t>. ما في ذيل « حديث الاقتداء » نفسه في بعض طرقه</w:t>
      </w:r>
      <w:r>
        <w:rPr>
          <w:rtl/>
          <w:lang w:bidi="fa-IR"/>
        </w:rPr>
        <w:t xml:space="preserve"> ..</w:t>
      </w:r>
      <w:r w:rsidRPr="00C3465B">
        <w:rPr>
          <w:rtl/>
          <w:lang w:bidi="fa-IR"/>
        </w:rPr>
        <w:t>. وهذا ما نتكلّم عليه بإيجاز</w:t>
      </w:r>
      <w:r>
        <w:rPr>
          <w:rtl/>
          <w:lang w:bidi="fa-IR"/>
        </w:rPr>
        <w:t xml:space="preserve"> ..</w:t>
      </w:r>
      <w:r w:rsidRPr="00C3465B">
        <w:rPr>
          <w:rtl/>
          <w:lang w:bidi="fa-IR"/>
        </w:rPr>
        <w:t>. ليظهر لك أنّ هذا الحديث</w:t>
      </w:r>
      <w:r>
        <w:rPr>
          <w:rtl/>
          <w:lang w:bidi="fa-IR"/>
        </w:rPr>
        <w:t xml:space="preserve"> - </w:t>
      </w:r>
      <w:r w:rsidRPr="00C3465B">
        <w:rPr>
          <w:rtl/>
          <w:lang w:bidi="fa-IR"/>
        </w:rPr>
        <w:t>لو كان صادرا</w:t>
      </w:r>
      <w:r w:rsidR="00EC24F9">
        <w:rPr>
          <w:rFonts w:hint="cs"/>
          <w:rtl/>
          <w:lang w:bidi="fa-IR"/>
        </w:rPr>
        <w:t>ً</w:t>
      </w:r>
      <w:r>
        <w:rPr>
          <w:rtl/>
          <w:lang w:bidi="fa-IR"/>
        </w:rPr>
        <w:t xml:space="preserve"> - </w:t>
      </w:r>
      <w:r w:rsidRPr="00C3465B">
        <w:rPr>
          <w:rtl/>
          <w:lang w:bidi="fa-IR"/>
        </w:rPr>
        <w:t>ليس حديثا</w:t>
      </w:r>
      <w:r w:rsidR="00EC24F9">
        <w:rPr>
          <w:rFonts w:hint="cs"/>
          <w:rtl/>
          <w:lang w:bidi="fa-IR"/>
        </w:rPr>
        <w:t>ً</w:t>
      </w:r>
      <w:r w:rsidRPr="00C3465B">
        <w:rPr>
          <w:rtl/>
          <w:lang w:bidi="fa-IR"/>
        </w:rPr>
        <w:t xml:space="preserve"> واحدا</w:t>
      </w:r>
      <w:r w:rsidR="00EC24F9">
        <w:rPr>
          <w:rFonts w:hint="cs"/>
          <w:rtl/>
          <w:lang w:bidi="fa-IR"/>
        </w:rPr>
        <w:t>ً</w:t>
      </w:r>
      <w:r>
        <w:rPr>
          <w:rtl/>
          <w:lang w:bidi="fa-IR"/>
        </w:rPr>
        <w:t>،</w:t>
      </w:r>
      <w:r w:rsidRPr="00C3465B">
        <w:rPr>
          <w:rtl/>
          <w:lang w:bidi="fa-IR"/>
        </w:rPr>
        <w:t xml:space="preserve"> بل أحاديث متعدّدة صدر كلّ منها في مورد</w:t>
      </w:r>
      <w:r w:rsidR="00EC24F9">
        <w:rPr>
          <w:rFonts w:hint="cs"/>
          <w:rtl/>
          <w:lang w:bidi="fa-IR"/>
        </w:rPr>
        <w:t>ٍ</w:t>
      </w:r>
      <w:r w:rsidRPr="00C3465B">
        <w:rPr>
          <w:rtl/>
          <w:lang w:bidi="fa-IR"/>
        </w:rPr>
        <w:t xml:space="preserve"> خاصّ لا علاقة له بغيره</w:t>
      </w:r>
      <w:r>
        <w:rPr>
          <w:rtl/>
          <w:lang w:bidi="fa-IR"/>
        </w:rPr>
        <w:t xml:space="preserve"> ..</w:t>
      </w:r>
      <w:r w:rsidRPr="00C3465B">
        <w:rPr>
          <w:rtl/>
          <w:lang w:bidi="fa-IR"/>
        </w:rPr>
        <w:t>.</w:t>
      </w:r>
    </w:p>
    <w:p w:rsidR="0043598D" w:rsidRDefault="00A41E48" w:rsidP="00A41E48">
      <w:pPr>
        <w:pStyle w:val="Heading3"/>
        <w:rPr>
          <w:rtl/>
          <w:lang w:bidi="fa-IR"/>
        </w:rPr>
      </w:pPr>
      <w:bookmarkStart w:id="1345" w:name="_Toc320549674"/>
      <w:bookmarkStart w:id="1346" w:name="_Toc408483481"/>
      <w:bookmarkStart w:id="1347" w:name="_Toc95570980"/>
      <w:r w:rsidRPr="00C3465B">
        <w:rPr>
          <w:rtl/>
          <w:lang w:bidi="fa-IR"/>
        </w:rPr>
        <w:t>تكملة</w:t>
      </w:r>
      <w:r>
        <w:rPr>
          <w:rtl/>
          <w:lang w:bidi="fa-IR"/>
        </w:rPr>
        <w:t>:</w:t>
      </w:r>
      <w:bookmarkEnd w:id="1345"/>
      <w:bookmarkEnd w:id="1346"/>
      <w:bookmarkEnd w:id="1347"/>
    </w:p>
    <w:p w:rsidR="00A41E48" w:rsidRDefault="00A41E48" w:rsidP="00A41E48">
      <w:pPr>
        <w:pStyle w:val="libNormal"/>
        <w:rPr>
          <w:rtl/>
        </w:rPr>
      </w:pPr>
      <w:r w:rsidRPr="00C3465B">
        <w:rPr>
          <w:rtl/>
        </w:rPr>
        <w:t>لقد جاء في بعض طرق هذا الحديث</w:t>
      </w:r>
      <w:r>
        <w:rPr>
          <w:rtl/>
        </w:rPr>
        <w:t>:</w:t>
      </w:r>
    </w:p>
    <w:p w:rsidR="00A41E48" w:rsidRPr="00C3465B" w:rsidRDefault="00A41E48" w:rsidP="00A41E48">
      <w:pPr>
        <w:pStyle w:val="libNormal"/>
        <w:rPr>
          <w:rtl/>
          <w:lang w:bidi="fa-IR"/>
        </w:rPr>
      </w:pPr>
      <w:r w:rsidRPr="00C3465B">
        <w:rPr>
          <w:rtl/>
        </w:rPr>
        <w:t>« اقتدوا باللذين</w:t>
      </w:r>
      <w:r>
        <w:rPr>
          <w:rtl/>
        </w:rPr>
        <w:t xml:space="preserve"> ..</w:t>
      </w:r>
      <w:r w:rsidRPr="00C3465B">
        <w:rPr>
          <w:rtl/>
        </w:rPr>
        <w:t>.</w:t>
      </w:r>
    </w:p>
    <w:p w:rsidR="00A41E48" w:rsidRPr="00C3465B" w:rsidRDefault="00A41E48" w:rsidP="00A41E48">
      <w:pPr>
        <w:pStyle w:val="libNormal"/>
        <w:rPr>
          <w:rtl/>
          <w:lang w:bidi="fa-IR"/>
        </w:rPr>
      </w:pPr>
      <w:r w:rsidRPr="00C3465B">
        <w:rPr>
          <w:rtl/>
        </w:rPr>
        <w:t>واهتدوا بهدي عمّار.</w:t>
      </w:r>
    </w:p>
    <w:p w:rsidR="00A41E48" w:rsidRPr="00C3465B" w:rsidRDefault="00A41E48" w:rsidP="00A41E48">
      <w:pPr>
        <w:pStyle w:val="libNormal"/>
        <w:rPr>
          <w:rtl/>
          <w:lang w:bidi="fa-IR"/>
        </w:rPr>
      </w:pPr>
      <w:r w:rsidRPr="00C3465B">
        <w:rPr>
          <w:rtl/>
        </w:rPr>
        <w:t>وتمسّكوا بعهد ابن أمّ عبد</w:t>
      </w:r>
      <w:r>
        <w:rPr>
          <w:rtl/>
        </w:rPr>
        <w:t>:</w:t>
      </w:r>
      <w:r w:rsidRPr="00C3465B">
        <w:rPr>
          <w:rtl/>
        </w:rPr>
        <w:t xml:space="preserve"> أو</w:t>
      </w:r>
      <w:r>
        <w:rPr>
          <w:rtl/>
        </w:rPr>
        <w:t>:</w:t>
      </w:r>
      <w:r w:rsidRPr="00C3465B">
        <w:rPr>
          <w:rtl/>
        </w:rPr>
        <w:t xml:space="preserve"> إذا حدّثكم ابن </w:t>
      </w:r>
      <w:r w:rsidR="00EC24F9">
        <w:rPr>
          <w:rFonts w:hint="cs"/>
          <w:rtl/>
        </w:rPr>
        <w:t>اُ</w:t>
      </w:r>
      <w:r w:rsidRPr="00C3465B">
        <w:rPr>
          <w:rtl/>
        </w:rPr>
        <w:t>مّ عبد</w:t>
      </w:r>
      <w:r w:rsidR="00EC24F9">
        <w:rPr>
          <w:rFonts w:hint="cs"/>
          <w:rtl/>
        </w:rPr>
        <w:t>ٍ</w:t>
      </w:r>
      <w:r w:rsidRPr="00C3465B">
        <w:rPr>
          <w:rtl/>
        </w:rPr>
        <w:t xml:space="preserve"> فصدّقوه. أو</w:t>
      </w:r>
      <w:r>
        <w:rPr>
          <w:rtl/>
        </w:rPr>
        <w:t>:</w:t>
      </w:r>
      <w:r w:rsidRPr="00C3465B">
        <w:rPr>
          <w:rtl/>
        </w:rPr>
        <w:t xml:space="preserve"> ما حدّثكم ابن مسعود فصدّقوه »</w:t>
      </w:r>
      <w:r>
        <w:rPr>
          <w:rtl/>
        </w:rPr>
        <w:t>.</w:t>
      </w:r>
    </w:p>
    <w:p w:rsidR="00A41E48" w:rsidRPr="00C3465B" w:rsidRDefault="00A41E48" w:rsidP="00A41E48">
      <w:pPr>
        <w:pStyle w:val="libNormal"/>
        <w:rPr>
          <w:rtl/>
          <w:lang w:bidi="fa-IR"/>
        </w:rPr>
      </w:pPr>
      <w:r w:rsidRPr="00C3465B">
        <w:rPr>
          <w:rtl/>
          <w:lang w:bidi="fa-IR"/>
        </w:rPr>
        <w:t>فالحديث مشتمل على ثلاث فقرات</w:t>
      </w:r>
      <w:r>
        <w:rPr>
          <w:rtl/>
          <w:lang w:bidi="fa-IR"/>
        </w:rPr>
        <w:t>،</w:t>
      </w:r>
      <w:r w:rsidRPr="00C3465B">
        <w:rPr>
          <w:rtl/>
          <w:lang w:bidi="fa-IR"/>
        </w:rPr>
        <w:t xml:space="preserve"> الا</w:t>
      </w:r>
      <w:r w:rsidR="00EC24F9">
        <w:rPr>
          <w:rFonts w:hint="cs"/>
          <w:rtl/>
          <w:lang w:bidi="fa-IR"/>
        </w:rPr>
        <w:t>ُ</w:t>
      </w:r>
      <w:r w:rsidRPr="00C3465B">
        <w:rPr>
          <w:rtl/>
          <w:lang w:bidi="fa-IR"/>
        </w:rPr>
        <w:t>ولى تخصّ الشيخين</w:t>
      </w:r>
      <w:r>
        <w:rPr>
          <w:rtl/>
          <w:lang w:bidi="fa-IR"/>
        </w:rPr>
        <w:t>،</w:t>
      </w:r>
      <w:r w:rsidRPr="00C3465B">
        <w:rPr>
          <w:rtl/>
          <w:lang w:bidi="fa-IR"/>
        </w:rPr>
        <w:t xml:space="preserve"> والثانية عمّار ابن ياسر</w:t>
      </w:r>
      <w:r>
        <w:rPr>
          <w:rtl/>
          <w:lang w:bidi="fa-IR"/>
        </w:rPr>
        <w:t>،</w:t>
      </w:r>
      <w:r w:rsidRPr="00C3465B">
        <w:rPr>
          <w:rtl/>
          <w:lang w:bidi="fa-IR"/>
        </w:rPr>
        <w:t xml:space="preserve"> والثالثة عبد الله بن مسعود.</w:t>
      </w:r>
    </w:p>
    <w:p w:rsidR="00A41E48" w:rsidRPr="00C3465B" w:rsidRDefault="00A41E48" w:rsidP="00A41E48">
      <w:pPr>
        <w:pStyle w:val="libNormal"/>
        <w:rPr>
          <w:rtl/>
          <w:lang w:bidi="fa-IR"/>
        </w:rPr>
      </w:pPr>
      <w:r w:rsidRPr="00C3465B">
        <w:rPr>
          <w:rtl/>
          <w:lang w:bidi="fa-IR"/>
        </w:rPr>
        <w:t>أمّا الفقرة الا</w:t>
      </w:r>
      <w:r w:rsidR="00EC24F9">
        <w:rPr>
          <w:rFonts w:hint="cs"/>
          <w:rtl/>
          <w:lang w:bidi="fa-IR"/>
        </w:rPr>
        <w:t>ُ</w:t>
      </w:r>
      <w:r w:rsidRPr="00C3465B">
        <w:rPr>
          <w:rtl/>
          <w:lang w:bidi="fa-IR"/>
        </w:rPr>
        <w:t>ولى فكانت موضوع بحثنا</w:t>
      </w:r>
      <w:r>
        <w:rPr>
          <w:rtl/>
          <w:lang w:bidi="fa-IR"/>
        </w:rPr>
        <w:t>،</w:t>
      </w:r>
      <w:r w:rsidRPr="00C3465B">
        <w:rPr>
          <w:rtl/>
          <w:lang w:bidi="fa-IR"/>
        </w:rPr>
        <w:t xml:space="preserve"> فلذا أشبعنا فيها الكلام سندا</w:t>
      </w:r>
      <w:r w:rsidR="00EC24F9">
        <w:rPr>
          <w:rFonts w:hint="cs"/>
          <w:rtl/>
          <w:lang w:bidi="fa-IR"/>
        </w:rPr>
        <w:t>ً</w:t>
      </w:r>
      <w:r w:rsidRPr="00C3465B">
        <w:rPr>
          <w:rtl/>
          <w:lang w:bidi="fa-IR"/>
        </w:rPr>
        <w:t xml:space="preserve"> ودلالة</w:t>
      </w:r>
      <w:r>
        <w:rPr>
          <w:rtl/>
          <w:lang w:bidi="fa-IR"/>
        </w:rPr>
        <w:t xml:space="preserve"> ..</w:t>
      </w:r>
      <w:r w:rsidRPr="00C3465B">
        <w:rPr>
          <w:rtl/>
          <w:lang w:bidi="fa-IR"/>
        </w:rPr>
        <w:t>. وظهر عدم جواز الاستدلال بها والأخذ بظاهر لفظها</w:t>
      </w:r>
      <w:r>
        <w:rPr>
          <w:rtl/>
          <w:lang w:bidi="fa-IR"/>
        </w:rPr>
        <w:t>،</w:t>
      </w:r>
      <w:r w:rsidRPr="00C3465B">
        <w:rPr>
          <w:rtl/>
          <w:lang w:bidi="fa-IR"/>
        </w:rPr>
        <w:t xml:space="preserve"> وأنّ من المحتمل قويّا</w:t>
      </w:r>
      <w:r w:rsidR="007A3D9D">
        <w:rPr>
          <w:rFonts w:hint="cs"/>
          <w:rtl/>
          <w:lang w:bidi="fa-IR"/>
        </w:rPr>
        <w:t>ً</w:t>
      </w:r>
      <w:r w:rsidRPr="00C3465B">
        <w:rPr>
          <w:rtl/>
          <w:lang w:bidi="fa-IR"/>
        </w:rPr>
        <w:t xml:space="preserve"> وقوع التحريف في لفظها أو لدى النقل لها بإسقاط القرائن الحافّة بها الموجب لخروج الكلام من التقييد إلى الإ</w:t>
      </w:r>
      <w:r w:rsidR="007A3D9D">
        <w:rPr>
          <w:rFonts w:hint="cs"/>
          <w:rtl/>
          <w:lang w:bidi="fa-IR"/>
        </w:rPr>
        <w:t>ِ</w:t>
      </w:r>
      <w:r w:rsidRPr="00C3465B">
        <w:rPr>
          <w:rtl/>
          <w:lang w:bidi="fa-IR"/>
        </w:rPr>
        <w:t>طلاق</w:t>
      </w:r>
      <w:r>
        <w:rPr>
          <w:rtl/>
          <w:lang w:bidi="fa-IR"/>
        </w:rPr>
        <w:t>،</w:t>
      </w:r>
      <w:r w:rsidRPr="00C3465B">
        <w:rPr>
          <w:rtl/>
          <w:lang w:bidi="fa-IR"/>
        </w:rPr>
        <w:t xml:space="preserve"> فإنّه نوع من أنواع التحريف</w:t>
      </w:r>
      <w:r>
        <w:rPr>
          <w:rtl/>
          <w:lang w:bidi="fa-IR"/>
        </w:rPr>
        <w:t>،</w:t>
      </w:r>
      <w:r w:rsidRPr="00C3465B">
        <w:rPr>
          <w:rtl/>
          <w:lang w:bidi="fa-IR"/>
        </w:rPr>
        <w:t xml:space="preserve"> بل من أقبحها وأشنعها كما هو معلوم لدى أهل العلم.</w:t>
      </w:r>
    </w:p>
    <w:p w:rsidR="00A41E48" w:rsidRPr="00C3465B" w:rsidRDefault="00A41E48" w:rsidP="00A41E48">
      <w:pPr>
        <w:pStyle w:val="libNormal"/>
        <w:rPr>
          <w:rtl/>
          <w:lang w:bidi="fa-IR"/>
        </w:rPr>
      </w:pPr>
      <w:r w:rsidRPr="00C3465B">
        <w:rPr>
          <w:rtl/>
          <w:lang w:bidi="fa-IR"/>
        </w:rPr>
        <w:t>وأمّا الفقرتان ال</w:t>
      </w:r>
      <w:r w:rsidR="007A3D9D">
        <w:rPr>
          <w:rFonts w:hint="cs"/>
          <w:rtl/>
          <w:lang w:bidi="fa-IR"/>
        </w:rPr>
        <w:t>اُ</w:t>
      </w:r>
      <w:r w:rsidRPr="00C3465B">
        <w:rPr>
          <w:rtl/>
          <w:lang w:bidi="fa-IR"/>
        </w:rPr>
        <w:t>خريان فلا نتعرّض لهما إل</w:t>
      </w:r>
      <w:r w:rsidR="007A3D9D">
        <w:rPr>
          <w:rFonts w:hint="cs"/>
          <w:rtl/>
          <w:lang w:bidi="fa-IR"/>
        </w:rPr>
        <w:t>ّ</w:t>
      </w:r>
      <w:r w:rsidRPr="00C3465B">
        <w:rPr>
          <w:rtl/>
          <w:lang w:bidi="fa-IR"/>
        </w:rPr>
        <w:t>ا من ناحية المدلول والمفاد لئل</w:t>
      </w:r>
      <w:r w:rsidR="007A3D9D">
        <w:rPr>
          <w:rFonts w:hint="cs"/>
          <w:rtl/>
          <w:lang w:bidi="fa-IR"/>
        </w:rPr>
        <w:t>ّ</w:t>
      </w:r>
      <w:r w:rsidRPr="00C3465B">
        <w:rPr>
          <w:rtl/>
          <w:lang w:bidi="fa-IR"/>
        </w:rPr>
        <w:t>ا يطول بنا المقام</w:t>
      </w:r>
      <w:r>
        <w:rPr>
          <w:rtl/>
          <w:lang w:bidi="fa-IR"/>
        </w:rPr>
        <w:t xml:space="preserve"> ..</w:t>
      </w:r>
      <w:r w:rsidRPr="00C3465B">
        <w:rPr>
          <w:rtl/>
          <w:lang w:bidi="fa-IR"/>
        </w:rPr>
        <w:t>. وإن ذكرا في فضائل الرجلين</w:t>
      </w:r>
      <w:r>
        <w:rPr>
          <w:rtl/>
          <w:lang w:bidi="fa-IR"/>
        </w:rPr>
        <w:t>،</w:t>
      </w:r>
      <w:r w:rsidRPr="00C3465B">
        <w:rPr>
          <w:rtl/>
          <w:lang w:bidi="fa-IR"/>
        </w:rPr>
        <w:t xml:space="preserve"> وربّما استدلّ بهما بعضهم في مقابلة بعض فضائل أمير المؤمنين عليه الصلاة والسلام</w:t>
      </w:r>
      <w:r>
        <w:rPr>
          <w:rtl/>
          <w:lang w:bidi="fa-IR"/>
        </w:rPr>
        <w:t xml:space="preserve"> ..</w:t>
      </w:r>
      <w:r w:rsidRPr="00C3465B">
        <w:rPr>
          <w:rtl/>
          <w:lang w:bidi="fa-IR"/>
        </w:rPr>
        <w:t>. فنقول</w:t>
      </w:r>
      <w:r>
        <w:rPr>
          <w:rtl/>
          <w:lang w:bidi="fa-IR"/>
        </w:rPr>
        <w:t>:</w:t>
      </w:r>
    </w:p>
    <w:p w:rsidR="00A41E48" w:rsidRPr="00C3465B" w:rsidRDefault="00A41E48" w:rsidP="007A3D9D">
      <w:pPr>
        <w:pStyle w:val="libNormal"/>
        <w:rPr>
          <w:rtl/>
          <w:lang w:bidi="fa-IR"/>
        </w:rPr>
      </w:pPr>
      <w:r w:rsidRPr="00C3465B">
        <w:rPr>
          <w:rtl/>
        </w:rPr>
        <w:t>قوله</w:t>
      </w:r>
      <w:r>
        <w:rPr>
          <w:rtl/>
        </w:rPr>
        <w:t xml:space="preserve">: </w:t>
      </w:r>
      <w:r w:rsidRPr="00C3465B">
        <w:rPr>
          <w:rtl/>
        </w:rPr>
        <w:t>« اهتدوا بهدي عمار »</w:t>
      </w:r>
      <w:r w:rsidR="007A3D9D">
        <w:rPr>
          <w:rFonts w:hint="cs"/>
          <w:rtl/>
        </w:rPr>
        <w:t xml:space="preserve"> </w:t>
      </w:r>
      <w:r w:rsidRPr="00C3465B">
        <w:rPr>
          <w:rtl/>
          <w:lang w:bidi="fa-IR"/>
        </w:rPr>
        <w:t>معناه</w:t>
      </w:r>
      <w:r>
        <w:rPr>
          <w:rtl/>
          <w:lang w:bidi="fa-IR"/>
        </w:rPr>
        <w:t>:</w:t>
      </w:r>
      <w:r w:rsidRPr="00C3465B">
        <w:rPr>
          <w:rtl/>
          <w:lang w:bidi="fa-IR"/>
        </w:rPr>
        <w:t xml:space="preserve"> « سيروا بسيرته واسترشدوا بإرشاده »</w:t>
      </w:r>
      <w:r>
        <w:rPr>
          <w:rtl/>
          <w:lang w:bidi="fa-IR"/>
        </w:rPr>
        <w:t>.</w:t>
      </w:r>
    </w:p>
    <w:p w:rsidR="00A41E48" w:rsidRPr="00C3465B" w:rsidRDefault="00A41E48" w:rsidP="00A41E48">
      <w:pPr>
        <w:pStyle w:val="libNormal"/>
        <w:rPr>
          <w:rtl/>
          <w:lang w:bidi="fa-IR"/>
        </w:rPr>
      </w:pPr>
      <w:r w:rsidRPr="00C3465B">
        <w:rPr>
          <w:rtl/>
          <w:lang w:bidi="fa-IR"/>
        </w:rPr>
        <w:t>فكيف كانت سيرة عمار</w:t>
      </w:r>
      <w:r>
        <w:rPr>
          <w:rtl/>
          <w:lang w:bidi="fa-IR"/>
        </w:rPr>
        <w:t>؟</w:t>
      </w:r>
      <w:r w:rsidRPr="00C3465B">
        <w:rPr>
          <w:rtl/>
          <w:lang w:bidi="fa-IR"/>
        </w:rPr>
        <w:t xml:space="preserve"> وما كان إرشاده</w:t>
      </w:r>
      <w:r>
        <w:rPr>
          <w:rtl/>
          <w:lang w:bidi="fa-IR"/>
        </w:rPr>
        <w:t>؟</w:t>
      </w:r>
    </w:p>
    <w:p w:rsidR="00A41E48" w:rsidRPr="00C3465B" w:rsidRDefault="00A41E48" w:rsidP="00A41E48">
      <w:pPr>
        <w:pStyle w:val="libNormal"/>
        <w:rPr>
          <w:rtl/>
          <w:lang w:bidi="fa-IR"/>
        </w:rPr>
      </w:pPr>
      <w:r w:rsidRPr="00C3465B">
        <w:rPr>
          <w:rtl/>
          <w:lang w:bidi="fa-IR"/>
        </w:rPr>
        <w:t>وهل سار القوم بسيرته واسترشدوا بإرشاده</w:t>
      </w:r>
      <w:r>
        <w:rPr>
          <w:rtl/>
          <w:lang w:bidi="fa-IR"/>
        </w:rPr>
        <w:t>؟!!</w:t>
      </w:r>
    </w:p>
    <w:p w:rsidR="00A41E48" w:rsidRDefault="00A41E48" w:rsidP="00A41E48">
      <w:pPr>
        <w:pStyle w:val="libNormal"/>
        <w:rPr>
          <w:rtl/>
          <w:lang w:bidi="fa-IR"/>
        </w:rPr>
      </w:pPr>
      <w:r>
        <w:rPr>
          <w:rtl/>
          <w:lang w:bidi="fa-IR"/>
        </w:rPr>
        <w:br w:type="page"/>
      </w:r>
    </w:p>
    <w:p w:rsidR="00A41E48" w:rsidRDefault="00A41E48" w:rsidP="00A41E48">
      <w:pPr>
        <w:pStyle w:val="libNormal"/>
        <w:rPr>
          <w:rtl/>
          <w:lang w:bidi="fa-IR"/>
        </w:rPr>
      </w:pPr>
      <w:r w:rsidRPr="00C3465B">
        <w:rPr>
          <w:rtl/>
          <w:lang w:bidi="fa-IR"/>
        </w:rPr>
        <w:lastRenderedPageBreak/>
        <w:t>هذه كتب السير والتواريخ بين يديك</w:t>
      </w:r>
      <w:r>
        <w:rPr>
          <w:rtl/>
          <w:lang w:bidi="fa-IR"/>
        </w:rPr>
        <w:t>!!</w:t>
      </w:r>
    </w:p>
    <w:p w:rsidR="00A41E48" w:rsidRPr="00C3465B" w:rsidRDefault="00A41E48" w:rsidP="00A41E48">
      <w:pPr>
        <w:pStyle w:val="libNormal"/>
        <w:rPr>
          <w:rtl/>
          <w:lang w:bidi="fa-IR"/>
        </w:rPr>
      </w:pPr>
      <w:r w:rsidRPr="00C3465B">
        <w:rPr>
          <w:rtl/>
          <w:lang w:bidi="fa-IR"/>
        </w:rPr>
        <w:t>وهذه نقاط من « سيرته » و</w:t>
      </w:r>
      <w:r>
        <w:rPr>
          <w:rFonts w:hint="cs"/>
          <w:rtl/>
          <w:lang w:bidi="fa-IR"/>
        </w:rPr>
        <w:t xml:space="preserve"> </w:t>
      </w:r>
      <w:r w:rsidRPr="00C3465B">
        <w:rPr>
          <w:rtl/>
          <w:lang w:bidi="fa-IR"/>
        </w:rPr>
        <w:t>« إرشاده »</w:t>
      </w:r>
      <w:r>
        <w:rPr>
          <w:rtl/>
          <w:lang w:bidi="fa-IR"/>
        </w:rPr>
        <w:t>:</w:t>
      </w:r>
    </w:p>
    <w:p w:rsidR="00A41E48" w:rsidRPr="00C3465B" w:rsidRDefault="00A41E48" w:rsidP="00A41E48">
      <w:pPr>
        <w:pStyle w:val="libNormal"/>
        <w:rPr>
          <w:rtl/>
          <w:lang w:bidi="fa-IR"/>
        </w:rPr>
      </w:pPr>
      <w:r w:rsidRPr="00C3465B">
        <w:rPr>
          <w:rtl/>
          <w:lang w:bidi="fa-IR"/>
        </w:rPr>
        <w:t xml:space="preserve">تخلّف عن بيعة أبي بكر </w:t>
      </w:r>
      <w:r w:rsidRPr="00BE597A">
        <w:rPr>
          <w:rStyle w:val="libFootnotenumChar"/>
          <w:rtl/>
        </w:rPr>
        <w:t>(1)</w:t>
      </w:r>
      <w:r w:rsidRPr="00C3465B">
        <w:rPr>
          <w:rtl/>
          <w:lang w:bidi="fa-IR"/>
        </w:rPr>
        <w:t xml:space="preserve"> وقال لعبد الرحمن بن عوف</w:t>
      </w:r>
      <w:r>
        <w:rPr>
          <w:rtl/>
          <w:lang w:bidi="fa-IR"/>
        </w:rPr>
        <w:t xml:space="preserve"> - </w:t>
      </w:r>
      <w:r w:rsidRPr="00C3465B">
        <w:rPr>
          <w:rtl/>
          <w:lang w:bidi="fa-IR"/>
        </w:rPr>
        <w:t>حينما قال للناس في قصة الشورى</w:t>
      </w:r>
      <w:r>
        <w:rPr>
          <w:rtl/>
          <w:lang w:bidi="fa-IR"/>
        </w:rPr>
        <w:t>:</w:t>
      </w:r>
      <w:r w:rsidRPr="00C3465B">
        <w:rPr>
          <w:rtl/>
          <w:lang w:bidi="fa-IR"/>
        </w:rPr>
        <w:t xml:space="preserve"> أشيروا عليّ</w:t>
      </w:r>
      <w:r w:rsidR="007A3D9D">
        <w:rPr>
          <w:rFonts w:hint="cs"/>
          <w:rtl/>
          <w:lang w:bidi="fa-IR"/>
        </w:rPr>
        <w:t>َ</w:t>
      </w:r>
      <w:r>
        <w:rPr>
          <w:rtl/>
          <w:lang w:bidi="fa-IR"/>
        </w:rPr>
        <w:t xml:space="preserve"> - </w:t>
      </w:r>
      <w:r w:rsidRPr="00C3465B">
        <w:rPr>
          <w:rtl/>
          <w:lang w:bidi="fa-IR"/>
        </w:rPr>
        <w:t>« إن</w:t>
      </w:r>
      <w:r w:rsidR="007A3D9D">
        <w:rPr>
          <w:rFonts w:hint="cs"/>
          <w:rtl/>
          <w:lang w:bidi="fa-IR"/>
        </w:rPr>
        <w:t>ْ</w:t>
      </w:r>
      <w:r w:rsidRPr="00C3465B">
        <w:rPr>
          <w:rtl/>
          <w:lang w:bidi="fa-IR"/>
        </w:rPr>
        <w:t xml:space="preserve"> أردت</w:t>
      </w:r>
      <w:r w:rsidR="007A3D9D">
        <w:rPr>
          <w:rFonts w:hint="cs"/>
          <w:rtl/>
          <w:lang w:bidi="fa-IR"/>
        </w:rPr>
        <w:t>َ</w:t>
      </w:r>
      <w:r w:rsidRPr="00C3465B">
        <w:rPr>
          <w:rtl/>
          <w:lang w:bidi="fa-IR"/>
        </w:rPr>
        <w:t xml:space="preserve"> أن لا يختلف المسلمون فبايع عليّا</w:t>
      </w:r>
      <w:r w:rsidR="007A3D9D">
        <w:rPr>
          <w:rFonts w:hint="cs"/>
          <w:rtl/>
          <w:lang w:bidi="fa-IR"/>
        </w:rPr>
        <w:t>ً</w:t>
      </w:r>
      <w:r w:rsidRPr="00C3465B">
        <w:rPr>
          <w:rtl/>
          <w:lang w:bidi="fa-IR"/>
        </w:rPr>
        <w:t xml:space="preserve"> » </w:t>
      </w:r>
      <w:r w:rsidRPr="00BE597A">
        <w:rPr>
          <w:rStyle w:val="libFootnotenumChar"/>
          <w:rtl/>
        </w:rPr>
        <w:t>(2)</w:t>
      </w:r>
      <w:r>
        <w:rPr>
          <w:rtl/>
          <w:lang w:bidi="fa-IR"/>
        </w:rPr>
        <w:t>.</w:t>
      </w:r>
    </w:p>
    <w:p w:rsidR="00A41E48" w:rsidRPr="00C3465B" w:rsidRDefault="00A41E48" w:rsidP="00A41E48">
      <w:pPr>
        <w:pStyle w:val="libNormal"/>
        <w:rPr>
          <w:rtl/>
          <w:lang w:bidi="fa-IR"/>
        </w:rPr>
      </w:pPr>
      <w:r w:rsidRPr="00C3465B">
        <w:rPr>
          <w:rtl/>
          <w:lang w:bidi="fa-IR"/>
        </w:rPr>
        <w:t>وقال</w:t>
      </w:r>
      <w:r>
        <w:rPr>
          <w:rtl/>
          <w:lang w:bidi="fa-IR"/>
        </w:rPr>
        <w:t>:</w:t>
      </w:r>
      <w:r w:rsidRPr="00C3465B">
        <w:rPr>
          <w:rtl/>
          <w:lang w:bidi="fa-IR"/>
        </w:rPr>
        <w:t xml:space="preserve"> بعد أن بويع عثمان</w:t>
      </w:r>
      <w:r>
        <w:rPr>
          <w:rtl/>
          <w:lang w:bidi="fa-IR"/>
        </w:rPr>
        <w:t xml:space="preserve"> -:</w:t>
      </w:r>
      <w:r w:rsidRPr="00C3465B">
        <w:rPr>
          <w:rtl/>
          <w:lang w:bidi="fa-IR"/>
        </w:rPr>
        <w:t xml:space="preserve"> « يا معشر قريش</w:t>
      </w:r>
      <w:r>
        <w:rPr>
          <w:rtl/>
          <w:lang w:bidi="fa-IR"/>
        </w:rPr>
        <w:t>،</w:t>
      </w:r>
      <w:r w:rsidRPr="00C3465B">
        <w:rPr>
          <w:rtl/>
          <w:lang w:bidi="fa-IR"/>
        </w:rPr>
        <w:t xml:space="preserve"> أمّا إذ ص</w:t>
      </w:r>
      <w:r w:rsidR="007A3D9D">
        <w:rPr>
          <w:rFonts w:hint="cs"/>
          <w:rtl/>
          <w:lang w:bidi="fa-IR"/>
        </w:rPr>
        <w:t>َ</w:t>
      </w:r>
      <w:r w:rsidRPr="00C3465B">
        <w:rPr>
          <w:rtl/>
          <w:lang w:bidi="fa-IR"/>
        </w:rPr>
        <w:t>د</w:t>
      </w:r>
      <w:r w:rsidR="007A3D9D">
        <w:rPr>
          <w:rFonts w:hint="cs"/>
          <w:rtl/>
          <w:lang w:bidi="fa-IR"/>
        </w:rPr>
        <w:t>َ</w:t>
      </w:r>
      <w:r w:rsidRPr="00C3465B">
        <w:rPr>
          <w:rtl/>
          <w:lang w:bidi="fa-IR"/>
        </w:rPr>
        <w:t>ف</w:t>
      </w:r>
      <w:r w:rsidR="007A3D9D">
        <w:rPr>
          <w:rFonts w:hint="cs"/>
          <w:rtl/>
          <w:lang w:bidi="fa-IR"/>
        </w:rPr>
        <w:t>ْ</w:t>
      </w:r>
      <w:r w:rsidRPr="00C3465B">
        <w:rPr>
          <w:rtl/>
          <w:lang w:bidi="fa-IR"/>
        </w:rPr>
        <w:t>تم هذا الأمر عن أهل بيت نبيكم هاهنا مرّة</w:t>
      </w:r>
      <w:r w:rsidR="007A3D9D">
        <w:rPr>
          <w:rFonts w:hint="cs"/>
          <w:rtl/>
          <w:lang w:bidi="fa-IR"/>
        </w:rPr>
        <w:t>ً</w:t>
      </w:r>
      <w:r w:rsidRPr="00C3465B">
        <w:rPr>
          <w:rtl/>
          <w:lang w:bidi="fa-IR"/>
        </w:rPr>
        <w:t xml:space="preserve"> هاهنا مرّة</w:t>
      </w:r>
      <w:r w:rsidR="007A3D9D">
        <w:rPr>
          <w:rFonts w:hint="cs"/>
          <w:rtl/>
          <w:lang w:bidi="fa-IR"/>
        </w:rPr>
        <w:t>ً</w:t>
      </w:r>
      <w:r>
        <w:rPr>
          <w:rtl/>
          <w:lang w:bidi="fa-IR"/>
        </w:rPr>
        <w:t>،</w:t>
      </w:r>
      <w:r w:rsidRPr="00C3465B">
        <w:rPr>
          <w:rtl/>
          <w:lang w:bidi="fa-IR"/>
        </w:rPr>
        <w:t xml:space="preserve"> فما أنا بآمن من أن ينزعه الله فيضعه في غيركم كما نزعتموه من أهله ووضعتموه في غير أهله » </w:t>
      </w:r>
      <w:r w:rsidRPr="00BE597A">
        <w:rPr>
          <w:rStyle w:val="libFootnotenumChar"/>
          <w:rtl/>
        </w:rPr>
        <w:t>(3)</w:t>
      </w:r>
      <w:r w:rsidRPr="00C3465B">
        <w:rPr>
          <w:rtl/>
          <w:lang w:bidi="fa-IR"/>
        </w:rPr>
        <w:t xml:space="preserve"> وكان مع علي </w:t>
      </w:r>
      <w:r w:rsidRPr="001C3131">
        <w:rPr>
          <w:rStyle w:val="libAlaemChar"/>
          <w:rtl/>
        </w:rPr>
        <w:t>عليه‌السلام</w:t>
      </w:r>
      <w:r w:rsidRPr="00C3465B">
        <w:rPr>
          <w:rtl/>
          <w:lang w:bidi="fa-IR"/>
        </w:rPr>
        <w:t xml:space="preserve"> منذ اليوم الأول حتى استشهد معه بصفّين و</w:t>
      </w:r>
      <w:r w:rsidRPr="00C3465B">
        <w:rPr>
          <w:rtl/>
        </w:rPr>
        <w:t xml:space="preserve">قد قال رسول الله </w:t>
      </w:r>
      <w:r w:rsidR="00082BFE" w:rsidRPr="00082BFE">
        <w:rPr>
          <w:rStyle w:val="libAlaemChar"/>
          <w:rtl/>
        </w:rPr>
        <w:t>صلى‌الله‌عليه‌وآله‌وسلم</w:t>
      </w:r>
      <w:r w:rsidR="006103F2" w:rsidRPr="006103F2">
        <w:rPr>
          <w:rStyle w:val="libAlaemChar"/>
          <w:rtl/>
        </w:rPr>
        <w:t xml:space="preserve"> </w:t>
      </w:r>
      <w:r>
        <w:rPr>
          <w:rtl/>
        </w:rPr>
        <w:t xml:space="preserve">: </w:t>
      </w:r>
      <w:r w:rsidRPr="00C3465B">
        <w:rPr>
          <w:rtl/>
        </w:rPr>
        <w:t xml:space="preserve">« عمار تقتله الفئة الباغية » </w:t>
      </w:r>
      <w:r w:rsidRPr="00BE597A">
        <w:rPr>
          <w:rStyle w:val="libFootnotenumChar"/>
          <w:rtl/>
        </w:rPr>
        <w:t>(4)</w:t>
      </w:r>
      <w:r w:rsidRPr="00C3465B">
        <w:rPr>
          <w:rtl/>
        </w:rPr>
        <w:t xml:space="preserve"> و</w:t>
      </w:r>
      <w:r>
        <w:rPr>
          <w:rFonts w:hint="cs"/>
          <w:rtl/>
        </w:rPr>
        <w:t xml:space="preserve"> </w:t>
      </w:r>
      <w:r w:rsidRPr="00C3465B">
        <w:rPr>
          <w:rtl/>
        </w:rPr>
        <w:t>« من عادى عمّارا</w:t>
      </w:r>
      <w:r w:rsidR="007A3D9D">
        <w:rPr>
          <w:rFonts w:hint="cs"/>
          <w:rtl/>
        </w:rPr>
        <w:t>ً</w:t>
      </w:r>
      <w:r w:rsidRPr="00C3465B">
        <w:rPr>
          <w:rtl/>
        </w:rPr>
        <w:t xml:space="preserve"> عاداه الله » </w:t>
      </w:r>
      <w:r w:rsidRPr="00BE597A">
        <w:rPr>
          <w:rStyle w:val="libFootnotenumChar"/>
          <w:rtl/>
        </w:rPr>
        <w:t>(5)</w:t>
      </w:r>
      <w:r>
        <w:rPr>
          <w:rtl/>
        </w:rPr>
        <w:t>.</w:t>
      </w:r>
    </w:p>
    <w:p w:rsidR="00A41E48" w:rsidRPr="00C3465B" w:rsidRDefault="00A41E48" w:rsidP="00A41E48">
      <w:pPr>
        <w:pStyle w:val="libNormal"/>
        <w:rPr>
          <w:rtl/>
          <w:lang w:bidi="fa-IR"/>
        </w:rPr>
      </w:pPr>
      <w:r w:rsidRPr="00C3465B">
        <w:rPr>
          <w:rtl/>
          <w:lang w:bidi="fa-IR"/>
        </w:rPr>
        <w:t xml:space="preserve">ثم لما ذا أمر النبيّ </w:t>
      </w:r>
      <w:r w:rsidR="00082BFE" w:rsidRPr="00082BFE">
        <w:rPr>
          <w:rStyle w:val="libAlaemChar"/>
          <w:rtl/>
        </w:rPr>
        <w:t>صلى‌الله‌عليه‌وآله‌وسلم</w:t>
      </w:r>
      <w:r w:rsidR="006103F2">
        <w:rPr>
          <w:rStyle w:val="libAlaemChar"/>
          <w:rtl/>
        </w:rPr>
        <w:t xml:space="preserve"> </w:t>
      </w:r>
      <w:r w:rsidRPr="00C3465B">
        <w:rPr>
          <w:rtl/>
          <w:lang w:bidi="fa-IR"/>
        </w:rPr>
        <w:t>بالاهتداء بهدي عمّار والسير على سيرته</w:t>
      </w:r>
      <w:r>
        <w:rPr>
          <w:rtl/>
          <w:lang w:bidi="fa-IR"/>
        </w:rPr>
        <w:t>؟</w:t>
      </w:r>
      <w:r w:rsidRPr="00C3465B">
        <w:rPr>
          <w:rtl/>
          <w:lang w:bidi="fa-IR"/>
        </w:rPr>
        <w:t xml:space="preserve"> لأنّه</w:t>
      </w:r>
      <w:r>
        <w:rPr>
          <w:rFonts w:hint="cs"/>
          <w:rtl/>
          <w:lang w:bidi="fa-IR"/>
        </w:rPr>
        <w:t xml:space="preserve"> </w:t>
      </w:r>
      <w:r w:rsidRPr="00C3465B">
        <w:rPr>
          <w:rtl/>
        </w:rPr>
        <w:t>قال</w:t>
      </w:r>
      <w:r>
        <w:rPr>
          <w:rtl/>
        </w:rPr>
        <w:t xml:space="preserve"> </w:t>
      </w:r>
      <w:r w:rsidRPr="00C3465B">
        <w:rPr>
          <w:rtl/>
        </w:rPr>
        <w:t>له من قبل</w:t>
      </w:r>
      <w:r>
        <w:rPr>
          <w:rtl/>
        </w:rPr>
        <w:t>:</w:t>
      </w:r>
      <w:r w:rsidRPr="00C3465B">
        <w:rPr>
          <w:rtl/>
        </w:rPr>
        <w:t xml:space="preserve"> « يا عمّار</w:t>
      </w:r>
      <w:r>
        <w:rPr>
          <w:rtl/>
        </w:rPr>
        <w:t>،</w:t>
      </w:r>
      <w:r w:rsidRPr="00C3465B">
        <w:rPr>
          <w:rtl/>
        </w:rPr>
        <w:t xml:space="preserve"> إن رأيت عليا</w:t>
      </w:r>
      <w:r w:rsidR="007A3D9D">
        <w:rPr>
          <w:rFonts w:hint="cs"/>
          <w:rtl/>
        </w:rPr>
        <w:t>ً</w:t>
      </w:r>
      <w:r w:rsidRPr="00C3465B">
        <w:rPr>
          <w:rtl/>
        </w:rPr>
        <w:t xml:space="preserve"> قد سلك واديا</w:t>
      </w:r>
      <w:r w:rsidR="007A3D9D">
        <w:rPr>
          <w:rFonts w:hint="cs"/>
          <w:rtl/>
        </w:rPr>
        <w:t>ً</w:t>
      </w:r>
      <w:r w:rsidRPr="00C3465B">
        <w:rPr>
          <w:rtl/>
        </w:rPr>
        <w:t xml:space="preserve"> وسلك الناس كلّهم واديا</w:t>
      </w:r>
      <w:r w:rsidR="007A3D9D">
        <w:rPr>
          <w:rFonts w:hint="cs"/>
          <w:rtl/>
        </w:rPr>
        <w:t>ً</w:t>
      </w:r>
      <w:r w:rsidRPr="00C3465B">
        <w:rPr>
          <w:rtl/>
        </w:rPr>
        <w:t xml:space="preserve"> غيره فاسلك مع علي</w:t>
      </w:r>
      <w:r>
        <w:rPr>
          <w:rtl/>
        </w:rPr>
        <w:t>،</w:t>
      </w:r>
      <w:r w:rsidRPr="00C3465B">
        <w:rPr>
          <w:rtl/>
        </w:rPr>
        <w:t xml:space="preserve"> فإنّه لن يدليك في ردى ولن يخرجك من هدى</w:t>
      </w:r>
      <w:r>
        <w:rPr>
          <w:rtl/>
        </w:rPr>
        <w:t xml:space="preserve"> ..</w:t>
      </w:r>
      <w:r w:rsidRPr="00C3465B">
        <w:rPr>
          <w:rtl/>
        </w:rPr>
        <w:t>. يا عمار</w:t>
      </w:r>
      <w:r>
        <w:rPr>
          <w:rtl/>
        </w:rPr>
        <w:t>:</w:t>
      </w:r>
      <w:r w:rsidRPr="00C3465B">
        <w:rPr>
          <w:rtl/>
        </w:rPr>
        <w:t xml:space="preserve"> إنّ طاعة علي من طاعتي</w:t>
      </w:r>
      <w:r>
        <w:rPr>
          <w:rtl/>
        </w:rPr>
        <w:t>،</w:t>
      </w:r>
      <w:r w:rsidRPr="00C3465B">
        <w:rPr>
          <w:rtl/>
        </w:rPr>
        <w:t xml:space="preserve"> وطاعتي من طاعة الله عزّ وجلّ </w:t>
      </w:r>
      <w:r w:rsidRPr="00BE597A">
        <w:rPr>
          <w:rStyle w:val="libFootnotenumChar"/>
          <w:rtl/>
        </w:rPr>
        <w:t>(6)</w:t>
      </w:r>
      <w:r>
        <w:rPr>
          <w:rtl/>
        </w:rPr>
        <w:t>.</w:t>
      </w:r>
    </w:p>
    <w:p w:rsidR="00A41E48" w:rsidRPr="00C3465B" w:rsidRDefault="00A41E48" w:rsidP="00A41E48">
      <w:pPr>
        <w:pStyle w:val="libNormal"/>
        <w:rPr>
          <w:rtl/>
          <w:lang w:bidi="fa-IR"/>
        </w:rPr>
      </w:pPr>
      <w:r w:rsidRPr="00C3465B">
        <w:rPr>
          <w:rtl/>
          <w:lang w:bidi="fa-IR"/>
        </w:rPr>
        <w:t>و</w:t>
      </w:r>
      <w:r w:rsidRPr="00C3465B">
        <w:rPr>
          <w:rtl/>
        </w:rPr>
        <w:t>قوله</w:t>
      </w:r>
      <w:r>
        <w:rPr>
          <w:rtl/>
        </w:rPr>
        <w:t xml:space="preserve">: </w:t>
      </w:r>
      <w:r w:rsidRPr="00C3465B">
        <w:rPr>
          <w:rtl/>
        </w:rPr>
        <w:t xml:space="preserve">« وتمسّكوا بعهد ابن </w:t>
      </w:r>
      <w:r w:rsidR="007A3D9D">
        <w:rPr>
          <w:rFonts w:hint="cs"/>
          <w:rtl/>
        </w:rPr>
        <w:t>اُ</w:t>
      </w:r>
      <w:r w:rsidRPr="00C3465B">
        <w:rPr>
          <w:rtl/>
        </w:rPr>
        <w:t xml:space="preserve">مّ عبد » </w:t>
      </w:r>
      <w:r w:rsidRPr="00C3465B">
        <w:rPr>
          <w:rtl/>
          <w:lang w:bidi="fa-IR"/>
        </w:rPr>
        <w:t>أو</w:t>
      </w:r>
      <w:r>
        <w:rPr>
          <w:rFonts w:hint="cs"/>
          <w:rtl/>
        </w:rPr>
        <w:t xml:space="preserve"> </w:t>
      </w:r>
      <w:r w:rsidRPr="00C3465B">
        <w:rPr>
          <w:rtl/>
        </w:rPr>
        <w:t xml:space="preserve">« إذا حدّثكم ابن </w:t>
      </w:r>
      <w:r w:rsidR="007A3D9D">
        <w:rPr>
          <w:rFonts w:hint="cs"/>
          <w:rtl/>
        </w:rPr>
        <w:t>اُ</w:t>
      </w:r>
      <w:r w:rsidRPr="00C3465B">
        <w:rPr>
          <w:rtl/>
        </w:rPr>
        <w:t xml:space="preserve">مّ عبد فصدّقوه » </w:t>
      </w:r>
      <w:r w:rsidRPr="00C3465B">
        <w:rPr>
          <w:rtl/>
          <w:lang w:bidi="fa-IR"/>
        </w:rPr>
        <w:t>ما معناه</w:t>
      </w:r>
      <w:r>
        <w:rPr>
          <w:rtl/>
          <w:lang w:bidi="fa-IR"/>
        </w:rPr>
        <w:t>؟</w:t>
      </w:r>
    </w:p>
    <w:p w:rsidR="00A41E48" w:rsidRPr="00C3465B" w:rsidRDefault="00A41E48" w:rsidP="00A41E48">
      <w:pPr>
        <w:pStyle w:val="libNormal"/>
        <w:rPr>
          <w:rtl/>
          <w:lang w:bidi="fa-IR"/>
        </w:rPr>
      </w:pPr>
      <w:r w:rsidRPr="00C3465B">
        <w:rPr>
          <w:rtl/>
          <w:lang w:bidi="fa-IR"/>
        </w:rPr>
        <w:t>إن كان « الحديث » فهل يصدّ</w:t>
      </w:r>
      <w:r w:rsidR="007A3D9D">
        <w:rPr>
          <w:rFonts w:hint="cs"/>
          <w:rtl/>
          <w:lang w:bidi="fa-IR"/>
        </w:rPr>
        <w:t>َ</w:t>
      </w:r>
      <w:r w:rsidRPr="00C3465B">
        <w:rPr>
          <w:rtl/>
          <w:lang w:bidi="fa-IR"/>
        </w:rPr>
        <w:t>ق في كلّ ما حدّث</w:t>
      </w:r>
      <w:r>
        <w:rPr>
          <w:rtl/>
          <w:lang w:bidi="fa-IR"/>
        </w:rPr>
        <w:t>؟</w:t>
      </w:r>
    </w:p>
    <w:p w:rsidR="00A41E48" w:rsidRPr="00C3465B" w:rsidRDefault="00A41E48" w:rsidP="00A41E48">
      <w:pPr>
        <w:pStyle w:val="libNormal"/>
        <w:rPr>
          <w:rtl/>
          <w:lang w:bidi="fa-IR"/>
        </w:rPr>
      </w:pPr>
      <w:r w:rsidRPr="00C3465B">
        <w:rPr>
          <w:rtl/>
          <w:lang w:bidi="fa-IR"/>
        </w:rPr>
        <w:t>هذا لا يقول به أحد</w:t>
      </w:r>
      <w:r>
        <w:rPr>
          <w:rtl/>
          <w:lang w:bidi="fa-IR"/>
        </w:rPr>
        <w:t xml:space="preserve"> ..</w:t>
      </w:r>
      <w:r w:rsidRPr="00C3465B">
        <w:rPr>
          <w:rtl/>
          <w:lang w:bidi="fa-IR"/>
        </w:rPr>
        <w:t>. وقد وجدناهم على خلافه</w:t>
      </w:r>
      <w:r>
        <w:rPr>
          <w:rtl/>
          <w:lang w:bidi="fa-IR"/>
        </w:rPr>
        <w:t xml:space="preserve"> ..</w:t>
      </w:r>
      <w:r w:rsidRPr="00C3465B">
        <w:rPr>
          <w:rtl/>
          <w:lang w:bidi="fa-IR"/>
        </w:rPr>
        <w:t>. فقد منعوه من</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المختصر في أخبار البشر 1 / 156</w:t>
      </w:r>
      <w:r w:rsidR="00A41E48">
        <w:rPr>
          <w:rtl/>
        </w:rPr>
        <w:t>،</w:t>
      </w:r>
      <w:r w:rsidR="00A41E48" w:rsidRPr="00C3465B">
        <w:rPr>
          <w:rtl/>
        </w:rPr>
        <w:t xml:space="preserve"> تتمّة المختصر 1 / 187.</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تاريخ الطبري 3 / 297</w:t>
      </w:r>
      <w:r w:rsidR="00A41E48">
        <w:rPr>
          <w:rtl/>
        </w:rPr>
        <w:t>،</w:t>
      </w:r>
      <w:r w:rsidR="00A41E48" w:rsidRPr="00C3465B">
        <w:rPr>
          <w:rtl/>
        </w:rPr>
        <w:t xml:space="preserve"> الكامل 3 / 37</w:t>
      </w:r>
      <w:r w:rsidR="00A41E48">
        <w:rPr>
          <w:rtl/>
        </w:rPr>
        <w:t>،</w:t>
      </w:r>
      <w:r w:rsidR="00A41E48" w:rsidRPr="00C3465B">
        <w:rPr>
          <w:rtl/>
        </w:rPr>
        <w:t xml:space="preserve"> العقد الفريد 2 / 182.</w:t>
      </w:r>
    </w:p>
    <w:p w:rsidR="00A41E48" w:rsidRPr="00C3465B" w:rsidRDefault="009C060F" w:rsidP="00A41E48">
      <w:pPr>
        <w:pStyle w:val="libFootnote0"/>
        <w:rPr>
          <w:rtl/>
          <w:lang w:bidi="fa-IR"/>
        </w:rPr>
      </w:pPr>
      <w:r w:rsidRPr="009C060F">
        <w:rPr>
          <w:rStyle w:val="libFootnote0Char"/>
          <w:rtl/>
        </w:rPr>
        <w:t>(3).</w:t>
      </w:r>
      <w:r w:rsidR="00A41E48" w:rsidRPr="00C3465B">
        <w:rPr>
          <w:rtl/>
        </w:rPr>
        <w:t xml:space="preserve"> مروج الذهب 2 / 342.</w:t>
      </w:r>
    </w:p>
    <w:p w:rsidR="00A41E48" w:rsidRPr="00BE597A" w:rsidRDefault="009C060F" w:rsidP="00A41E48">
      <w:pPr>
        <w:pStyle w:val="libFootnote0"/>
        <w:rPr>
          <w:rtl/>
        </w:rPr>
      </w:pPr>
      <w:r w:rsidRPr="009C060F">
        <w:rPr>
          <w:rStyle w:val="libFootnote0Char"/>
          <w:rtl/>
        </w:rPr>
        <w:t>(4).</w:t>
      </w:r>
      <w:r w:rsidR="00A41E48" w:rsidRPr="00BE597A">
        <w:rPr>
          <w:rtl/>
        </w:rPr>
        <w:t xml:space="preserve"> المسند 2 / 164</w:t>
      </w:r>
      <w:r w:rsidR="00A41E48">
        <w:rPr>
          <w:rtl/>
        </w:rPr>
        <w:t>،</w:t>
      </w:r>
      <w:r w:rsidR="00A41E48" w:rsidRPr="00BE597A">
        <w:rPr>
          <w:rtl/>
        </w:rPr>
        <w:t xml:space="preserve"> تاريخ الطبري 4 / 2 و 4 / 28</w:t>
      </w:r>
      <w:r w:rsidR="00A41E48">
        <w:rPr>
          <w:rtl/>
        </w:rPr>
        <w:t>،</w:t>
      </w:r>
      <w:r w:rsidR="00A41E48" w:rsidRPr="00BE597A">
        <w:rPr>
          <w:rtl/>
        </w:rPr>
        <w:t xml:space="preserve"> طبقات ابن سعد 3 / 253</w:t>
      </w:r>
      <w:r w:rsidR="00A41E48">
        <w:rPr>
          <w:rtl/>
        </w:rPr>
        <w:t>،</w:t>
      </w:r>
      <w:r w:rsidR="00A41E48" w:rsidRPr="00BE597A">
        <w:rPr>
          <w:rtl/>
        </w:rPr>
        <w:t xml:space="preserve"> الخصائص</w:t>
      </w:r>
      <w:r w:rsidR="00A41E48">
        <w:rPr>
          <w:rtl/>
        </w:rPr>
        <w:t>:</w:t>
      </w:r>
      <w:r w:rsidR="00A41E48" w:rsidRPr="00BE597A">
        <w:rPr>
          <w:rFonts w:hint="cs"/>
          <w:rtl/>
        </w:rPr>
        <w:t xml:space="preserve"> </w:t>
      </w:r>
      <w:r w:rsidR="00A41E48" w:rsidRPr="00BE597A">
        <w:rPr>
          <w:rtl/>
        </w:rPr>
        <w:t>133</w:t>
      </w:r>
      <w:r w:rsidR="00A41E48">
        <w:rPr>
          <w:rtl/>
        </w:rPr>
        <w:t>،</w:t>
      </w:r>
      <w:r w:rsidR="00A41E48" w:rsidRPr="00BE597A">
        <w:rPr>
          <w:rtl/>
        </w:rPr>
        <w:t xml:space="preserve"> المستدرك 3 / 378</w:t>
      </w:r>
      <w:r w:rsidR="00A41E48">
        <w:rPr>
          <w:rtl/>
        </w:rPr>
        <w:t>،</w:t>
      </w:r>
      <w:r w:rsidR="00A41E48" w:rsidRPr="00BE597A">
        <w:rPr>
          <w:rtl/>
        </w:rPr>
        <w:t xml:space="preserve"> عمدة القاري 24 / 1992</w:t>
      </w:r>
      <w:r w:rsidR="00A41E48">
        <w:rPr>
          <w:rtl/>
        </w:rPr>
        <w:t>،</w:t>
      </w:r>
      <w:r w:rsidR="00A41E48" w:rsidRPr="00BE597A">
        <w:rPr>
          <w:rtl/>
        </w:rPr>
        <w:t xml:space="preserve"> كنز العمّال 16 / 143.</w:t>
      </w:r>
    </w:p>
    <w:p w:rsidR="00A41E48" w:rsidRPr="00C3465B" w:rsidRDefault="009C060F" w:rsidP="00A41E48">
      <w:pPr>
        <w:pStyle w:val="libFootnote0"/>
        <w:rPr>
          <w:rtl/>
          <w:lang w:bidi="fa-IR"/>
        </w:rPr>
      </w:pPr>
      <w:r w:rsidRPr="009C060F">
        <w:rPr>
          <w:rStyle w:val="libFootnote0Char"/>
          <w:rtl/>
        </w:rPr>
        <w:t>(5).</w:t>
      </w:r>
      <w:r w:rsidR="00A41E48" w:rsidRPr="00C3465B">
        <w:rPr>
          <w:rtl/>
        </w:rPr>
        <w:t xml:space="preserve"> الاستيعاب 3 / 1138</w:t>
      </w:r>
      <w:r w:rsidR="00A41E48">
        <w:rPr>
          <w:rtl/>
        </w:rPr>
        <w:t>،</w:t>
      </w:r>
      <w:r w:rsidR="00A41E48" w:rsidRPr="00C3465B">
        <w:rPr>
          <w:rtl/>
        </w:rPr>
        <w:t xml:space="preserve"> الإ</w:t>
      </w:r>
      <w:r w:rsidR="007A3D9D">
        <w:rPr>
          <w:rFonts w:hint="cs"/>
          <w:rtl/>
        </w:rPr>
        <w:t>ِ</w:t>
      </w:r>
      <w:r w:rsidR="00A41E48" w:rsidRPr="00C3465B">
        <w:rPr>
          <w:rtl/>
        </w:rPr>
        <w:t>صابة 2 / 506</w:t>
      </w:r>
      <w:r w:rsidR="00A41E48">
        <w:rPr>
          <w:rtl/>
        </w:rPr>
        <w:t>،</w:t>
      </w:r>
      <w:r w:rsidR="00A41E48" w:rsidRPr="00C3465B">
        <w:rPr>
          <w:rtl/>
        </w:rPr>
        <w:t xml:space="preserve"> كنز العمال 13 / 298</w:t>
      </w:r>
      <w:r w:rsidR="00A41E48">
        <w:rPr>
          <w:rtl/>
        </w:rPr>
        <w:t>،</w:t>
      </w:r>
      <w:r w:rsidR="00A41E48" w:rsidRPr="00C3465B">
        <w:rPr>
          <w:rtl/>
        </w:rPr>
        <w:t xml:space="preserve"> إنسان العيون 2 / 265.</w:t>
      </w:r>
    </w:p>
    <w:p w:rsidR="00A41E48" w:rsidRPr="00C3465B" w:rsidRDefault="009C060F" w:rsidP="00A41E48">
      <w:pPr>
        <w:pStyle w:val="libFootnote0"/>
        <w:rPr>
          <w:rtl/>
          <w:lang w:bidi="fa-IR"/>
        </w:rPr>
      </w:pPr>
      <w:r w:rsidRPr="009C060F">
        <w:rPr>
          <w:rStyle w:val="libFootnote0Char"/>
          <w:rtl/>
        </w:rPr>
        <w:t>(6).</w:t>
      </w:r>
      <w:r w:rsidR="00A41E48" w:rsidRPr="00C3465B">
        <w:rPr>
          <w:rtl/>
        </w:rPr>
        <w:t xml:space="preserve"> تاريخ بغداد 13 / 186</w:t>
      </w:r>
      <w:r w:rsidR="00A41E48">
        <w:rPr>
          <w:rtl/>
        </w:rPr>
        <w:t>،</w:t>
      </w:r>
      <w:r w:rsidR="00A41E48" w:rsidRPr="00C3465B">
        <w:rPr>
          <w:rtl/>
        </w:rPr>
        <w:t xml:space="preserve"> كنز العمّال 12 / 212</w:t>
      </w:r>
      <w:r w:rsidR="00A41E48">
        <w:rPr>
          <w:rtl/>
        </w:rPr>
        <w:t>،</w:t>
      </w:r>
      <w:r w:rsidR="00A41E48" w:rsidRPr="00C3465B">
        <w:rPr>
          <w:rtl/>
        </w:rPr>
        <w:t xml:space="preserve"> فرائد السمطين 1 / 178</w:t>
      </w:r>
      <w:r w:rsidR="00A41E48">
        <w:rPr>
          <w:rtl/>
        </w:rPr>
        <w:t>،</w:t>
      </w:r>
      <w:r w:rsidR="00A41E48" w:rsidRPr="00C3465B">
        <w:rPr>
          <w:rtl/>
        </w:rPr>
        <w:t xml:space="preserve"> المناقب</w:t>
      </w:r>
      <w:r w:rsidR="00A41E48">
        <w:rPr>
          <w:rtl/>
        </w:rPr>
        <w:t xml:space="preserve"> - </w:t>
      </w:r>
      <w:r w:rsidR="00A41E48" w:rsidRPr="00C3465B">
        <w:rPr>
          <w:rtl/>
        </w:rPr>
        <w:t>للخوارزمي</w:t>
      </w:r>
      <w:r w:rsidR="00A41E48">
        <w:rPr>
          <w:rtl/>
        </w:rPr>
        <w:t xml:space="preserve"> -:</w:t>
      </w:r>
      <w:r w:rsidR="00A41E48" w:rsidRPr="00C3465B">
        <w:rPr>
          <w:rtl/>
        </w:rPr>
        <w:t xml:space="preserve"> 57 </w:t>
      </w:r>
      <w:r w:rsidR="00A41E48">
        <w:rPr>
          <w:rtl/>
        </w:rPr>
        <w:t>و 1</w:t>
      </w:r>
      <w:r w:rsidR="00A41E48" w:rsidRPr="00C3465B">
        <w:rPr>
          <w:rtl/>
        </w:rPr>
        <w:t>24.</w:t>
      </w:r>
    </w:p>
    <w:p w:rsidR="00A41E48" w:rsidRDefault="00A41E48" w:rsidP="00A41E48">
      <w:pPr>
        <w:pStyle w:val="libNormal"/>
        <w:rPr>
          <w:rtl/>
          <w:lang w:bidi="fa-IR"/>
        </w:rPr>
      </w:pPr>
      <w:r>
        <w:rPr>
          <w:rtl/>
          <w:lang w:bidi="fa-IR"/>
        </w:rPr>
        <w:br w:type="page"/>
      </w:r>
    </w:p>
    <w:p w:rsidR="00A41E48" w:rsidRPr="00C3465B" w:rsidRDefault="00A41E48" w:rsidP="00A41E48">
      <w:pPr>
        <w:pStyle w:val="libNormal0"/>
        <w:rPr>
          <w:rtl/>
          <w:lang w:bidi="fa-IR"/>
        </w:rPr>
      </w:pPr>
      <w:r w:rsidRPr="00C3465B">
        <w:rPr>
          <w:rtl/>
          <w:lang w:bidi="fa-IR"/>
        </w:rPr>
        <w:lastRenderedPageBreak/>
        <w:t>الحديث</w:t>
      </w:r>
      <w:r>
        <w:rPr>
          <w:rtl/>
          <w:lang w:bidi="fa-IR"/>
        </w:rPr>
        <w:t>،</w:t>
      </w:r>
      <w:r w:rsidRPr="00C3465B">
        <w:rPr>
          <w:rtl/>
          <w:lang w:bidi="fa-IR"/>
        </w:rPr>
        <w:t xml:space="preserve"> بل كذّبوه</w:t>
      </w:r>
      <w:r>
        <w:rPr>
          <w:rtl/>
          <w:lang w:bidi="fa-IR"/>
        </w:rPr>
        <w:t>،</w:t>
      </w:r>
      <w:r w:rsidRPr="00C3465B">
        <w:rPr>
          <w:rtl/>
          <w:lang w:bidi="fa-IR"/>
        </w:rPr>
        <w:t xml:space="preserve"> بل ضربوه</w:t>
      </w:r>
      <w:r>
        <w:rPr>
          <w:rtl/>
          <w:lang w:bidi="fa-IR"/>
        </w:rPr>
        <w:t xml:space="preserve"> ..</w:t>
      </w:r>
      <w:r w:rsidRPr="00C3465B">
        <w:rPr>
          <w:rtl/>
          <w:lang w:bidi="fa-IR"/>
        </w:rPr>
        <w:t>. فراجع ما رووه ونقلوه</w:t>
      </w:r>
      <w:r>
        <w:rPr>
          <w:rtl/>
          <w:lang w:bidi="fa-IR"/>
        </w:rPr>
        <w:t xml:space="preserve"> ..</w:t>
      </w:r>
      <w:r w:rsidRPr="00C3465B">
        <w:rPr>
          <w:rtl/>
          <w:lang w:bidi="fa-IR"/>
        </w:rPr>
        <w:t xml:space="preserve">.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وإن كان « العهد » فأيّ عهد هذا</w:t>
      </w:r>
      <w:r>
        <w:rPr>
          <w:rtl/>
          <w:lang w:bidi="fa-IR"/>
        </w:rPr>
        <w:t>؟</w:t>
      </w:r>
    </w:p>
    <w:p w:rsidR="00A41E48" w:rsidRPr="00C3465B" w:rsidRDefault="00A41E48" w:rsidP="00A41E48">
      <w:pPr>
        <w:pStyle w:val="libNormal"/>
        <w:rPr>
          <w:rtl/>
          <w:lang w:bidi="fa-IR"/>
        </w:rPr>
      </w:pPr>
      <w:r w:rsidRPr="00C3465B">
        <w:rPr>
          <w:rtl/>
          <w:lang w:bidi="fa-IR"/>
        </w:rPr>
        <w:t>لا بدّ أن</w:t>
      </w:r>
      <w:r w:rsidR="00844341">
        <w:rPr>
          <w:rFonts w:hint="cs"/>
          <w:rtl/>
          <w:lang w:bidi="fa-IR"/>
        </w:rPr>
        <w:t>ْ</w:t>
      </w:r>
      <w:r w:rsidRPr="00C3465B">
        <w:rPr>
          <w:rtl/>
          <w:lang w:bidi="fa-IR"/>
        </w:rPr>
        <w:t xml:space="preserve"> يكون إشارة</w:t>
      </w:r>
      <w:r w:rsidR="00844341">
        <w:rPr>
          <w:rFonts w:hint="cs"/>
          <w:rtl/>
          <w:lang w:bidi="fa-IR"/>
        </w:rPr>
        <w:t>ً</w:t>
      </w:r>
      <w:r w:rsidRPr="00C3465B">
        <w:rPr>
          <w:rtl/>
          <w:lang w:bidi="fa-IR"/>
        </w:rPr>
        <w:t xml:space="preserve"> إلى أمر خاصّ</w:t>
      </w:r>
      <w:r>
        <w:rPr>
          <w:rtl/>
          <w:lang w:bidi="fa-IR"/>
        </w:rPr>
        <w:t xml:space="preserve"> ..</w:t>
      </w:r>
      <w:r w:rsidRPr="00C3465B">
        <w:rPr>
          <w:rtl/>
          <w:lang w:bidi="fa-IR"/>
        </w:rPr>
        <w:t>. صدر في مورد</w:t>
      </w:r>
      <w:r w:rsidR="00844341">
        <w:rPr>
          <w:rFonts w:hint="cs"/>
          <w:rtl/>
          <w:lang w:bidi="fa-IR"/>
        </w:rPr>
        <w:t>ٍ</w:t>
      </w:r>
      <w:r w:rsidRPr="00C3465B">
        <w:rPr>
          <w:rtl/>
          <w:lang w:bidi="fa-IR"/>
        </w:rPr>
        <w:t xml:space="preserve"> خاصّ</w:t>
      </w:r>
      <w:r>
        <w:rPr>
          <w:rtl/>
          <w:lang w:bidi="fa-IR"/>
        </w:rPr>
        <w:t xml:space="preserve"> ..</w:t>
      </w:r>
      <w:r w:rsidRPr="00C3465B">
        <w:rPr>
          <w:rtl/>
          <w:lang w:bidi="fa-IR"/>
        </w:rPr>
        <w:t>. لم تنقله الرواة</w:t>
      </w:r>
      <w:r>
        <w:rPr>
          <w:rtl/>
          <w:lang w:bidi="fa-IR"/>
        </w:rPr>
        <w:t xml:space="preserve"> ..</w:t>
      </w:r>
      <w:r w:rsidRPr="00C3465B">
        <w:rPr>
          <w:rtl/>
          <w:lang w:bidi="fa-IR"/>
        </w:rPr>
        <w:t>.</w:t>
      </w:r>
    </w:p>
    <w:p w:rsidR="00A41E48" w:rsidRPr="00C3465B" w:rsidRDefault="00A41E48" w:rsidP="00A41E48">
      <w:pPr>
        <w:pStyle w:val="libNormal"/>
        <w:rPr>
          <w:rtl/>
          <w:lang w:bidi="fa-IR"/>
        </w:rPr>
      </w:pPr>
      <w:r w:rsidRPr="00C3465B">
        <w:rPr>
          <w:rtl/>
        </w:rPr>
        <w:t>لقد رووا في حقّ ابن مسعود حديثا</w:t>
      </w:r>
      <w:r w:rsidR="00844341">
        <w:rPr>
          <w:rFonts w:hint="cs"/>
          <w:rtl/>
        </w:rPr>
        <w:t>ً</w:t>
      </w:r>
      <w:r w:rsidRPr="00C3465B">
        <w:rPr>
          <w:rtl/>
        </w:rPr>
        <w:t xml:space="preserve"> آخر</w:t>
      </w:r>
      <w:r>
        <w:rPr>
          <w:rtl/>
        </w:rPr>
        <w:t xml:space="preserve"> - </w:t>
      </w:r>
      <w:r w:rsidRPr="00C3465B">
        <w:rPr>
          <w:rtl/>
        </w:rPr>
        <w:t>جعلوه من فضائله</w:t>
      </w:r>
      <w:r>
        <w:rPr>
          <w:rtl/>
        </w:rPr>
        <w:t xml:space="preserve"> - </w:t>
      </w:r>
      <w:r w:rsidRPr="00C3465B">
        <w:rPr>
          <w:rtl/>
        </w:rPr>
        <w:t>بلفظ</w:t>
      </w:r>
      <w:r>
        <w:rPr>
          <w:rtl/>
        </w:rPr>
        <w:t xml:space="preserve">: </w:t>
      </w:r>
      <w:r w:rsidRPr="00C3465B">
        <w:rPr>
          <w:rtl/>
        </w:rPr>
        <w:t xml:space="preserve">« رضيت لكم ما رضي به ابن </w:t>
      </w:r>
      <w:r w:rsidR="00844341">
        <w:rPr>
          <w:rFonts w:hint="cs"/>
          <w:rtl/>
        </w:rPr>
        <w:t>اُ</w:t>
      </w:r>
      <w:r w:rsidRPr="00C3465B">
        <w:rPr>
          <w:rtl/>
        </w:rPr>
        <w:t xml:space="preserve">مّ عبد » </w:t>
      </w:r>
      <w:r w:rsidRPr="00BE597A">
        <w:rPr>
          <w:rStyle w:val="libFootnotenumChar"/>
          <w:rtl/>
        </w:rPr>
        <w:t>(2)</w:t>
      </w:r>
      <w:r>
        <w:rPr>
          <w:rtl/>
        </w:rPr>
        <w:t xml:space="preserve"> ..</w:t>
      </w:r>
      <w:r w:rsidRPr="00C3465B">
        <w:rPr>
          <w:rtl/>
          <w:lang w:bidi="fa-IR"/>
        </w:rPr>
        <w:t>. ولكن ما هو</w:t>
      </w:r>
      <w:r>
        <w:rPr>
          <w:rtl/>
          <w:lang w:bidi="fa-IR"/>
        </w:rPr>
        <w:t>؟</w:t>
      </w:r>
    </w:p>
    <w:p w:rsidR="00A41E48" w:rsidRPr="00C3465B" w:rsidRDefault="00A41E48" w:rsidP="00A41E48">
      <w:pPr>
        <w:pStyle w:val="libNormal"/>
        <w:rPr>
          <w:rtl/>
          <w:lang w:bidi="fa-IR"/>
        </w:rPr>
      </w:pPr>
      <w:r w:rsidRPr="00C3465B">
        <w:rPr>
          <w:rtl/>
          <w:lang w:bidi="fa-IR"/>
        </w:rPr>
        <w:t>لا بدّ</w:t>
      </w:r>
      <w:r w:rsidR="00844341">
        <w:rPr>
          <w:rFonts w:hint="cs"/>
          <w:rtl/>
          <w:lang w:bidi="fa-IR"/>
        </w:rPr>
        <w:t>َ</w:t>
      </w:r>
      <w:r w:rsidRPr="00C3465B">
        <w:rPr>
          <w:rtl/>
          <w:lang w:bidi="fa-IR"/>
        </w:rPr>
        <w:t xml:space="preserve"> أن</w:t>
      </w:r>
      <w:r w:rsidR="00844341">
        <w:rPr>
          <w:rFonts w:hint="cs"/>
          <w:rtl/>
          <w:lang w:bidi="fa-IR"/>
        </w:rPr>
        <w:t>ْ</w:t>
      </w:r>
      <w:r w:rsidRPr="00C3465B">
        <w:rPr>
          <w:rtl/>
          <w:lang w:bidi="fa-IR"/>
        </w:rPr>
        <w:t xml:space="preserve"> يكون صادرا</w:t>
      </w:r>
      <w:r w:rsidR="00844341">
        <w:rPr>
          <w:rFonts w:hint="cs"/>
          <w:rtl/>
          <w:lang w:bidi="fa-IR"/>
        </w:rPr>
        <w:t>ً</w:t>
      </w:r>
      <w:r w:rsidRPr="00C3465B">
        <w:rPr>
          <w:rtl/>
          <w:lang w:bidi="fa-IR"/>
        </w:rPr>
        <w:t xml:space="preserve"> في مورد</w:t>
      </w:r>
      <w:r w:rsidR="00844341">
        <w:rPr>
          <w:rFonts w:hint="cs"/>
          <w:rtl/>
          <w:lang w:bidi="fa-IR"/>
        </w:rPr>
        <w:t>ٍ</w:t>
      </w:r>
      <w:r w:rsidRPr="00C3465B">
        <w:rPr>
          <w:rtl/>
          <w:lang w:bidi="fa-IR"/>
        </w:rPr>
        <w:t xml:space="preserve"> خاصّ</w:t>
      </w:r>
      <w:r>
        <w:rPr>
          <w:rtl/>
          <w:lang w:bidi="fa-IR"/>
        </w:rPr>
        <w:t xml:space="preserve"> ..</w:t>
      </w:r>
      <w:r w:rsidRPr="00C3465B">
        <w:rPr>
          <w:rtl/>
          <w:lang w:bidi="fa-IR"/>
        </w:rPr>
        <w:t>. بالنسبة إلى أمر</w:t>
      </w:r>
      <w:r w:rsidR="00844341">
        <w:rPr>
          <w:rFonts w:hint="cs"/>
          <w:rtl/>
          <w:lang w:bidi="fa-IR"/>
        </w:rPr>
        <w:t>ٍ</w:t>
      </w:r>
      <w:r w:rsidRPr="00C3465B">
        <w:rPr>
          <w:rtl/>
          <w:lang w:bidi="fa-IR"/>
        </w:rPr>
        <w:t xml:space="preserve"> خاصّ</w:t>
      </w:r>
      <w:r>
        <w:rPr>
          <w:rtl/>
          <w:lang w:bidi="fa-IR"/>
        </w:rPr>
        <w:t xml:space="preserve"> ..</w:t>
      </w:r>
      <w:r w:rsidRPr="00C3465B">
        <w:rPr>
          <w:rtl/>
          <w:lang w:bidi="fa-IR"/>
        </w:rPr>
        <w:t>. لم تنقله الرواة</w:t>
      </w:r>
      <w:r>
        <w:rPr>
          <w:rtl/>
          <w:lang w:bidi="fa-IR"/>
        </w:rPr>
        <w:t xml:space="preserve"> ..</w:t>
      </w:r>
      <w:r w:rsidRPr="00C3465B">
        <w:rPr>
          <w:rtl/>
          <w:lang w:bidi="fa-IR"/>
        </w:rPr>
        <w:t>.</w:t>
      </w:r>
    </w:p>
    <w:p w:rsidR="0043598D" w:rsidRDefault="00A41E48" w:rsidP="00A41E48">
      <w:pPr>
        <w:pStyle w:val="libNormal"/>
        <w:rPr>
          <w:rtl/>
        </w:rPr>
      </w:pPr>
      <w:r w:rsidRPr="00C3465B">
        <w:rPr>
          <w:rtl/>
          <w:lang w:bidi="fa-IR"/>
        </w:rPr>
        <w:t>إنّه</w:t>
      </w:r>
      <w:r>
        <w:rPr>
          <w:rtl/>
          <w:lang w:bidi="fa-IR"/>
        </w:rPr>
        <w:t xml:space="preserve"> - </w:t>
      </w:r>
      <w:r w:rsidRPr="00C3465B">
        <w:rPr>
          <w:rtl/>
          <w:lang w:bidi="fa-IR"/>
        </w:rPr>
        <w:t>فيما</w:t>
      </w:r>
      <w:r>
        <w:rPr>
          <w:rFonts w:hint="cs"/>
          <w:rtl/>
          <w:lang w:bidi="fa-IR"/>
        </w:rPr>
        <w:t xml:space="preserve"> </w:t>
      </w:r>
      <w:r w:rsidRPr="00C3465B">
        <w:rPr>
          <w:rtl/>
        </w:rPr>
        <w:t>رواه الحاكم</w:t>
      </w:r>
      <w:r>
        <w:rPr>
          <w:rtl/>
        </w:rPr>
        <w:t xml:space="preserve"> - </w:t>
      </w:r>
      <w:r w:rsidRPr="00C3465B">
        <w:rPr>
          <w:rtl/>
        </w:rPr>
        <w:t>كما يلي</w:t>
      </w:r>
      <w:r>
        <w:rPr>
          <w:rtl/>
        </w:rPr>
        <w:t>:</w:t>
      </w:r>
    </w:p>
    <w:p w:rsidR="00A41E48" w:rsidRPr="00C3465B" w:rsidRDefault="00A41E48" w:rsidP="00A41E48">
      <w:pPr>
        <w:pStyle w:val="libNormal"/>
        <w:rPr>
          <w:rtl/>
          <w:lang w:bidi="fa-IR"/>
        </w:rPr>
      </w:pPr>
      <w:r w:rsidRPr="00C3465B">
        <w:rPr>
          <w:rtl/>
        </w:rPr>
        <w:t xml:space="preserve">« قال النبيّ </w:t>
      </w:r>
      <w:r w:rsidR="00082BFE" w:rsidRPr="00844341">
        <w:rPr>
          <w:rtl/>
        </w:rPr>
        <w:t>صلى</w:t>
      </w:r>
      <w:r w:rsidR="00844341">
        <w:rPr>
          <w:rFonts w:hint="cs"/>
          <w:rtl/>
        </w:rPr>
        <w:t xml:space="preserve"> </w:t>
      </w:r>
      <w:r w:rsidR="00082BFE" w:rsidRPr="00844341">
        <w:rPr>
          <w:rtl/>
        </w:rPr>
        <w:t>‌الله</w:t>
      </w:r>
      <w:r w:rsidR="00844341">
        <w:rPr>
          <w:rFonts w:hint="cs"/>
          <w:rtl/>
        </w:rPr>
        <w:t xml:space="preserve"> </w:t>
      </w:r>
      <w:r w:rsidR="00082BFE" w:rsidRPr="00844341">
        <w:rPr>
          <w:rtl/>
        </w:rPr>
        <w:t>‌عليه</w:t>
      </w:r>
      <w:r w:rsidR="00844341">
        <w:rPr>
          <w:rFonts w:hint="cs"/>
          <w:rtl/>
        </w:rPr>
        <w:t xml:space="preserve"> </w:t>
      </w:r>
      <w:r w:rsidR="00082BFE" w:rsidRPr="00844341">
        <w:rPr>
          <w:rtl/>
        </w:rPr>
        <w:t>‌</w:t>
      </w:r>
      <w:r w:rsidR="00844341">
        <w:rPr>
          <w:rFonts w:hint="cs"/>
          <w:rtl/>
        </w:rPr>
        <w:t>[</w:t>
      </w:r>
      <w:r w:rsidR="00082BFE" w:rsidRPr="00844341">
        <w:rPr>
          <w:rtl/>
        </w:rPr>
        <w:t>وآله</w:t>
      </w:r>
      <w:r w:rsidR="00844341">
        <w:rPr>
          <w:rFonts w:hint="cs"/>
          <w:rtl/>
        </w:rPr>
        <w:t>]</w:t>
      </w:r>
      <w:r w:rsidR="00082BFE" w:rsidRPr="00844341">
        <w:rPr>
          <w:rtl/>
        </w:rPr>
        <w:t>‌</w:t>
      </w:r>
      <w:r w:rsidR="00844341">
        <w:rPr>
          <w:rFonts w:hint="cs"/>
          <w:rtl/>
        </w:rPr>
        <w:t xml:space="preserve"> </w:t>
      </w:r>
      <w:r w:rsidR="00082BFE" w:rsidRPr="00844341">
        <w:rPr>
          <w:rtl/>
        </w:rPr>
        <w:t>وسلم</w:t>
      </w:r>
      <w:r w:rsidRPr="00C3465B">
        <w:rPr>
          <w:rtl/>
        </w:rPr>
        <w:t xml:space="preserve"> لعبد الله بن مسعود</w:t>
      </w:r>
      <w:r>
        <w:rPr>
          <w:rtl/>
        </w:rPr>
        <w:t xml:space="preserve">: </w:t>
      </w:r>
      <w:r w:rsidR="00844341">
        <w:rPr>
          <w:rFonts w:hint="cs"/>
          <w:rtl/>
        </w:rPr>
        <w:t>إ</w:t>
      </w:r>
      <w:r w:rsidRPr="00C3465B">
        <w:rPr>
          <w:rtl/>
        </w:rPr>
        <w:t>قرأ.</w:t>
      </w:r>
    </w:p>
    <w:p w:rsidR="0043598D" w:rsidRDefault="00A41E48" w:rsidP="00A41E48">
      <w:pPr>
        <w:pStyle w:val="libNormal"/>
        <w:rPr>
          <w:rtl/>
        </w:rPr>
      </w:pPr>
      <w:r w:rsidRPr="00C3465B">
        <w:rPr>
          <w:rtl/>
        </w:rPr>
        <w:t>قال</w:t>
      </w:r>
      <w:r>
        <w:rPr>
          <w:rtl/>
        </w:rPr>
        <w:t>:</w:t>
      </w:r>
      <w:r w:rsidRPr="00C3465B">
        <w:rPr>
          <w:rtl/>
        </w:rPr>
        <w:t xml:space="preserve"> أقرأ وعليك ا</w:t>
      </w:r>
      <w:r w:rsidR="00844341">
        <w:rPr>
          <w:rFonts w:hint="cs"/>
          <w:rtl/>
        </w:rPr>
        <w:t>ُ</w:t>
      </w:r>
      <w:r w:rsidRPr="00C3465B">
        <w:rPr>
          <w:rtl/>
        </w:rPr>
        <w:t>نزل</w:t>
      </w:r>
      <w:r>
        <w:rPr>
          <w:rtl/>
        </w:rPr>
        <w:t>؟!</w:t>
      </w:r>
    </w:p>
    <w:p w:rsidR="00A41E48" w:rsidRPr="00C3465B" w:rsidRDefault="00A41E48" w:rsidP="00A41E48">
      <w:pPr>
        <w:pStyle w:val="libNormal"/>
        <w:rPr>
          <w:rtl/>
          <w:lang w:bidi="fa-IR"/>
        </w:rPr>
      </w:pPr>
      <w:r w:rsidRPr="00C3465B">
        <w:rPr>
          <w:rtl/>
        </w:rPr>
        <w:t>قال</w:t>
      </w:r>
      <w:r>
        <w:rPr>
          <w:rtl/>
        </w:rPr>
        <w:t>:</w:t>
      </w:r>
      <w:r w:rsidRPr="00C3465B">
        <w:rPr>
          <w:rtl/>
        </w:rPr>
        <w:t xml:space="preserve"> إنّي </w:t>
      </w:r>
      <w:r w:rsidR="00844341">
        <w:rPr>
          <w:rFonts w:hint="cs"/>
          <w:rtl/>
        </w:rPr>
        <w:t>اُ</w:t>
      </w:r>
      <w:r w:rsidRPr="00C3465B">
        <w:rPr>
          <w:rtl/>
        </w:rPr>
        <w:t>حبّ أن أسمع من غيري.</w:t>
      </w:r>
    </w:p>
    <w:p w:rsidR="00A41E48" w:rsidRPr="00C3465B" w:rsidRDefault="00A41E48" w:rsidP="00A41E48">
      <w:pPr>
        <w:pStyle w:val="libNormal"/>
        <w:rPr>
          <w:rtl/>
          <w:lang w:bidi="fa-IR"/>
        </w:rPr>
      </w:pPr>
      <w:r w:rsidRPr="00C3465B">
        <w:rPr>
          <w:rtl/>
        </w:rPr>
        <w:t>قال</w:t>
      </w:r>
      <w:r>
        <w:rPr>
          <w:rtl/>
        </w:rPr>
        <w:t>:</w:t>
      </w:r>
      <w:r w:rsidRPr="00C3465B">
        <w:rPr>
          <w:rtl/>
        </w:rPr>
        <w:t xml:space="preserve"> فافتتح سورة النساء حتى بلغ</w:t>
      </w:r>
      <w:r>
        <w:rPr>
          <w:rtl/>
        </w:rPr>
        <w:t>:</w:t>
      </w:r>
      <w:r w:rsidRPr="00C3465B">
        <w:rPr>
          <w:rtl/>
        </w:rPr>
        <w:t xml:space="preserve"> </w:t>
      </w:r>
      <w:r w:rsidRPr="001C3131">
        <w:rPr>
          <w:rStyle w:val="libAlaemChar"/>
          <w:rtl/>
        </w:rPr>
        <w:t>(</w:t>
      </w:r>
      <w:r w:rsidRPr="00BE597A">
        <w:rPr>
          <w:rStyle w:val="libAieChar"/>
          <w:rtl/>
        </w:rPr>
        <w:t xml:space="preserve"> فَكَيْفَ إِذا جِئْنا مِنْ كُلِّ أُمَّةٍ بِشَهِيدٍ وَجِئْنا بِكَ عَلى هؤُلاءِ شَهِيداً </w:t>
      </w:r>
      <w:r w:rsidRPr="001C3131">
        <w:rPr>
          <w:rStyle w:val="libAlaemChar"/>
          <w:rtl/>
        </w:rPr>
        <w:t>)</w:t>
      </w:r>
      <w:r w:rsidRPr="00C3465B">
        <w:rPr>
          <w:rtl/>
        </w:rPr>
        <w:t xml:space="preserve"> فاستعبر رسول الله </w:t>
      </w:r>
      <w:r w:rsidR="00082BFE" w:rsidRPr="00844341">
        <w:rPr>
          <w:rtl/>
        </w:rPr>
        <w:t>صلى</w:t>
      </w:r>
      <w:r w:rsidR="00844341">
        <w:rPr>
          <w:rFonts w:hint="cs"/>
          <w:rtl/>
        </w:rPr>
        <w:t xml:space="preserve"> </w:t>
      </w:r>
      <w:r w:rsidR="00082BFE" w:rsidRPr="00844341">
        <w:rPr>
          <w:rtl/>
        </w:rPr>
        <w:t>‌الله‌</w:t>
      </w:r>
      <w:r w:rsidR="00844341">
        <w:rPr>
          <w:rFonts w:hint="cs"/>
          <w:rtl/>
        </w:rPr>
        <w:t xml:space="preserve"> </w:t>
      </w:r>
      <w:r w:rsidR="00082BFE" w:rsidRPr="00844341">
        <w:rPr>
          <w:rtl/>
        </w:rPr>
        <w:t>عليه‌</w:t>
      </w:r>
      <w:r w:rsidR="00844341">
        <w:rPr>
          <w:rFonts w:hint="cs"/>
          <w:rtl/>
        </w:rPr>
        <w:t xml:space="preserve"> [</w:t>
      </w:r>
      <w:r w:rsidR="00082BFE" w:rsidRPr="00844341">
        <w:rPr>
          <w:rtl/>
        </w:rPr>
        <w:t>وآله</w:t>
      </w:r>
      <w:r w:rsidR="00844341">
        <w:rPr>
          <w:rFonts w:hint="cs"/>
          <w:rtl/>
        </w:rPr>
        <w:t xml:space="preserve">] </w:t>
      </w:r>
      <w:r w:rsidR="00082BFE" w:rsidRPr="00844341">
        <w:rPr>
          <w:rtl/>
        </w:rPr>
        <w:t>‌وسل</w:t>
      </w:r>
      <w:r w:rsidR="00844341">
        <w:rPr>
          <w:rFonts w:hint="cs"/>
          <w:rtl/>
        </w:rPr>
        <w:t>ّ</w:t>
      </w:r>
      <w:r w:rsidR="00082BFE" w:rsidRPr="00844341">
        <w:rPr>
          <w:rtl/>
        </w:rPr>
        <w:t>م</w:t>
      </w:r>
      <w:r>
        <w:rPr>
          <w:rtl/>
        </w:rPr>
        <w:t>،</w:t>
      </w:r>
      <w:r w:rsidRPr="00C3465B">
        <w:rPr>
          <w:rtl/>
        </w:rPr>
        <w:t xml:space="preserve"> وكفّ</w:t>
      </w:r>
      <w:r w:rsidR="00844341">
        <w:rPr>
          <w:rFonts w:hint="cs"/>
          <w:rtl/>
        </w:rPr>
        <w:t>َ</w:t>
      </w:r>
      <w:r w:rsidRPr="00C3465B">
        <w:rPr>
          <w:rtl/>
        </w:rPr>
        <w:t xml:space="preserve"> عبد الله.</w:t>
      </w:r>
    </w:p>
    <w:p w:rsidR="00A41E48" w:rsidRPr="00C3465B" w:rsidRDefault="00A41E48" w:rsidP="00A41E48">
      <w:pPr>
        <w:pStyle w:val="libNormal"/>
        <w:rPr>
          <w:rtl/>
          <w:lang w:bidi="fa-IR"/>
        </w:rPr>
      </w:pPr>
      <w:r w:rsidRPr="00C3465B">
        <w:rPr>
          <w:rtl/>
        </w:rPr>
        <w:t xml:space="preserve">فقال له رسول الله </w:t>
      </w:r>
      <w:r w:rsidR="00082BFE" w:rsidRPr="00082BFE">
        <w:rPr>
          <w:rStyle w:val="libAlaemChar"/>
          <w:rtl/>
        </w:rPr>
        <w:t>صلى‌الله‌عليه‌وآله‌وسلم</w:t>
      </w:r>
      <w:r w:rsidR="006103F2" w:rsidRPr="006103F2">
        <w:rPr>
          <w:rStyle w:val="libAlaemChar"/>
          <w:rtl/>
        </w:rPr>
        <w:t xml:space="preserve"> </w:t>
      </w:r>
      <w:r>
        <w:rPr>
          <w:rtl/>
        </w:rPr>
        <w:t>:</w:t>
      </w:r>
      <w:r w:rsidRPr="00C3465B">
        <w:rPr>
          <w:rtl/>
        </w:rPr>
        <w:t xml:space="preserve"> تكلّم.</w:t>
      </w:r>
    </w:p>
    <w:p w:rsidR="0043598D" w:rsidRDefault="00A41E48" w:rsidP="00A41E48">
      <w:pPr>
        <w:pStyle w:val="libNormal"/>
        <w:rPr>
          <w:rtl/>
        </w:rPr>
      </w:pPr>
      <w:r w:rsidRPr="00C3465B">
        <w:rPr>
          <w:rtl/>
        </w:rPr>
        <w:t xml:space="preserve">فحمد الله في أول كلامه وأثنى على الله وصلّى على النبي </w:t>
      </w:r>
      <w:r w:rsidR="00082BFE" w:rsidRPr="00082BFE">
        <w:rPr>
          <w:rStyle w:val="libAlaemChar"/>
          <w:rtl/>
        </w:rPr>
        <w:t>صلى‌الله‌عليه‌وآله‌وسلم</w:t>
      </w:r>
      <w:r w:rsidRPr="00C3465B">
        <w:rPr>
          <w:rtl/>
        </w:rPr>
        <w:t xml:space="preserve"> وشهد شهادة الحقّ. وقال</w:t>
      </w:r>
      <w:r>
        <w:rPr>
          <w:rtl/>
        </w:rPr>
        <w:t>:</w:t>
      </w:r>
    </w:p>
    <w:p w:rsidR="00A41E48" w:rsidRPr="00C3465B" w:rsidRDefault="00A41E48" w:rsidP="00A41E48">
      <w:pPr>
        <w:pStyle w:val="libNormal"/>
        <w:rPr>
          <w:rtl/>
          <w:lang w:bidi="fa-IR"/>
        </w:rPr>
      </w:pPr>
      <w:r w:rsidRPr="00C3465B">
        <w:rPr>
          <w:rtl/>
        </w:rPr>
        <w:t>رضينا بالله ربّا</w:t>
      </w:r>
      <w:r w:rsidR="00844341">
        <w:rPr>
          <w:rFonts w:hint="cs"/>
          <w:rtl/>
        </w:rPr>
        <w:t>ً</w:t>
      </w:r>
      <w:r w:rsidRPr="00C3465B">
        <w:rPr>
          <w:rtl/>
        </w:rPr>
        <w:t xml:space="preserve"> وبالإ</w:t>
      </w:r>
      <w:r w:rsidR="00844341">
        <w:rPr>
          <w:rFonts w:hint="cs"/>
          <w:rtl/>
        </w:rPr>
        <w:t>ِ</w:t>
      </w:r>
      <w:r w:rsidRPr="00C3465B">
        <w:rPr>
          <w:rtl/>
        </w:rPr>
        <w:t>سلام دينا</w:t>
      </w:r>
      <w:r w:rsidR="00844341">
        <w:rPr>
          <w:rFonts w:hint="cs"/>
          <w:rtl/>
        </w:rPr>
        <w:t>ً</w:t>
      </w:r>
      <w:r>
        <w:rPr>
          <w:rtl/>
        </w:rPr>
        <w:t>،</w:t>
      </w:r>
      <w:r w:rsidRPr="00C3465B">
        <w:rPr>
          <w:rtl/>
        </w:rPr>
        <w:t xml:space="preserve"> ورضيت لكم ما رضي الله ورسوله.</w:t>
      </w:r>
    </w:p>
    <w:p w:rsidR="00A41E48" w:rsidRPr="00C3465B" w:rsidRDefault="00A41E48" w:rsidP="00A41E48">
      <w:pPr>
        <w:pStyle w:val="libNormal"/>
        <w:rPr>
          <w:rtl/>
          <w:lang w:bidi="fa-IR"/>
        </w:rPr>
      </w:pPr>
      <w:r w:rsidRPr="00C3465B">
        <w:rPr>
          <w:rtl/>
        </w:rPr>
        <w:t xml:space="preserve">فقال رسول الله </w:t>
      </w:r>
      <w:r w:rsidR="00082BFE" w:rsidRPr="00844341">
        <w:rPr>
          <w:rtl/>
        </w:rPr>
        <w:t>صلى</w:t>
      </w:r>
      <w:r w:rsidR="00844341">
        <w:rPr>
          <w:rFonts w:hint="cs"/>
          <w:rtl/>
        </w:rPr>
        <w:t xml:space="preserve"> </w:t>
      </w:r>
      <w:r w:rsidR="00082BFE" w:rsidRPr="00844341">
        <w:rPr>
          <w:rtl/>
        </w:rPr>
        <w:t>‌الله</w:t>
      </w:r>
      <w:r w:rsidR="00844341">
        <w:rPr>
          <w:rFonts w:hint="cs"/>
          <w:rtl/>
        </w:rPr>
        <w:t xml:space="preserve"> </w:t>
      </w:r>
      <w:r w:rsidR="00082BFE" w:rsidRPr="00844341">
        <w:rPr>
          <w:rtl/>
        </w:rPr>
        <w:t>‌عليه</w:t>
      </w:r>
      <w:r w:rsidR="00844341">
        <w:rPr>
          <w:rFonts w:hint="cs"/>
          <w:rtl/>
        </w:rPr>
        <w:t xml:space="preserve"> [</w:t>
      </w:r>
      <w:r w:rsidR="00082BFE" w:rsidRPr="00844341">
        <w:rPr>
          <w:rtl/>
        </w:rPr>
        <w:t>‌وآله</w:t>
      </w:r>
      <w:r w:rsidR="00844341">
        <w:rPr>
          <w:rFonts w:hint="cs"/>
          <w:rtl/>
        </w:rPr>
        <w:t xml:space="preserve">] </w:t>
      </w:r>
      <w:r w:rsidR="00082BFE" w:rsidRPr="00844341">
        <w:rPr>
          <w:rtl/>
        </w:rPr>
        <w:t>‌وسلم</w:t>
      </w:r>
      <w:r>
        <w:rPr>
          <w:rtl/>
        </w:rPr>
        <w:t>:</w:t>
      </w:r>
      <w:r w:rsidRPr="00C3465B">
        <w:rPr>
          <w:rtl/>
        </w:rPr>
        <w:t xml:space="preserve"> رضيت لكم ما رضي لكم ابن </w:t>
      </w:r>
      <w:r w:rsidR="00844341">
        <w:rPr>
          <w:rFonts w:hint="cs"/>
          <w:rtl/>
        </w:rPr>
        <w:t>اُ</w:t>
      </w:r>
      <w:r w:rsidRPr="00C3465B">
        <w:rPr>
          <w:rtl/>
        </w:rPr>
        <w:t>مّ عبد.</w:t>
      </w:r>
    </w:p>
    <w:p w:rsidR="00A41E48" w:rsidRPr="00C3465B" w:rsidRDefault="00B659C8" w:rsidP="00B659C8">
      <w:pPr>
        <w:pStyle w:val="libLine"/>
        <w:rPr>
          <w:rtl/>
          <w:lang w:bidi="fa-IR"/>
        </w:rPr>
      </w:pPr>
      <w:r>
        <w:rPr>
          <w:rtl/>
          <w:lang w:bidi="fa-IR"/>
        </w:rPr>
        <w:t>____________________</w:t>
      </w:r>
    </w:p>
    <w:p w:rsidR="00A41E48" w:rsidRPr="00C3465B" w:rsidRDefault="009C060F" w:rsidP="00A41E48">
      <w:pPr>
        <w:pStyle w:val="libFootnote0"/>
        <w:rPr>
          <w:rtl/>
          <w:lang w:bidi="fa-IR"/>
        </w:rPr>
      </w:pPr>
      <w:r w:rsidRPr="009C060F">
        <w:rPr>
          <w:rStyle w:val="libFootnote0Char"/>
          <w:rtl/>
        </w:rPr>
        <w:t>(1).</w:t>
      </w:r>
      <w:r w:rsidR="00A41E48" w:rsidRPr="00C3465B">
        <w:rPr>
          <w:rtl/>
        </w:rPr>
        <w:t xml:space="preserve"> مسند الدارمي 1 / 61</w:t>
      </w:r>
      <w:r w:rsidR="00A41E48">
        <w:rPr>
          <w:rtl/>
        </w:rPr>
        <w:t>،</w:t>
      </w:r>
      <w:r w:rsidR="00A41E48" w:rsidRPr="00C3465B">
        <w:rPr>
          <w:rtl/>
        </w:rPr>
        <w:t xml:space="preserve"> طبقات ابن سعد 2 / 336</w:t>
      </w:r>
      <w:r w:rsidR="00A41E48">
        <w:rPr>
          <w:rtl/>
        </w:rPr>
        <w:t>،</w:t>
      </w:r>
      <w:r w:rsidR="00A41E48" w:rsidRPr="00C3465B">
        <w:rPr>
          <w:rtl/>
        </w:rPr>
        <w:t xml:space="preserve"> تذكرة الحفّاظ 1 / 5</w:t>
      </w:r>
      <w:r w:rsidR="00A41E48">
        <w:rPr>
          <w:rtl/>
        </w:rPr>
        <w:t xml:space="preserve"> - </w:t>
      </w:r>
      <w:r w:rsidR="00A41E48" w:rsidRPr="00C3465B">
        <w:rPr>
          <w:rtl/>
        </w:rPr>
        <w:t>8</w:t>
      </w:r>
      <w:r w:rsidR="00A41E48">
        <w:rPr>
          <w:rtl/>
        </w:rPr>
        <w:t>،</w:t>
      </w:r>
      <w:r w:rsidR="00A41E48" w:rsidRPr="00C3465B">
        <w:rPr>
          <w:rtl/>
        </w:rPr>
        <w:t xml:space="preserve"> المعارف</w:t>
      </w:r>
      <w:r w:rsidR="00A41E48">
        <w:rPr>
          <w:rtl/>
        </w:rPr>
        <w:t>:</w:t>
      </w:r>
      <w:r w:rsidR="00A41E48" w:rsidRPr="00C3465B">
        <w:rPr>
          <w:rtl/>
        </w:rPr>
        <w:t xml:space="preserve"> 194</w:t>
      </w:r>
      <w:r w:rsidR="00A41E48">
        <w:rPr>
          <w:rtl/>
        </w:rPr>
        <w:t>،</w:t>
      </w:r>
      <w:r w:rsidR="00A41E48" w:rsidRPr="00C3465B">
        <w:rPr>
          <w:rtl/>
        </w:rPr>
        <w:t xml:space="preserve"> الرياض النضرة 2 / 163</w:t>
      </w:r>
      <w:r w:rsidR="00A41E48">
        <w:rPr>
          <w:rtl/>
        </w:rPr>
        <w:t>،</w:t>
      </w:r>
      <w:r w:rsidR="00A41E48" w:rsidRPr="00C3465B">
        <w:rPr>
          <w:rtl/>
        </w:rPr>
        <w:t xml:space="preserve"> تاريخ الخلفاء 158</w:t>
      </w:r>
      <w:r w:rsidR="00A41E48">
        <w:rPr>
          <w:rtl/>
        </w:rPr>
        <w:t>،</w:t>
      </w:r>
      <w:r w:rsidR="00A41E48" w:rsidRPr="00C3465B">
        <w:rPr>
          <w:rtl/>
        </w:rPr>
        <w:t xml:space="preserve"> ا</w:t>
      </w:r>
      <w:r w:rsidR="00844341">
        <w:rPr>
          <w:rFonts w:hint="cs"/>
          <w:rtl/>
        </w:rPr>
        <w:t>ُ</w:t>
      </w:r>
      <w:r w:rsidR="00A41E48" w:rsidRPr="00C3465B">
        <w:rPr>
          <w:rtl/>
        </w:rPr>
        <w:t>سد الغابة 3 / 259.</w:t>
      </w:r>
    </w:p>
    <w:p w:rsidR="00A41E48" w:rsidRPr="00C3465B" w:rsidRDefault="009C060F" w:rsidP="00A41E48">
      <w:pPr>
        <w:pStyle w:val="libFootnote0"/>
        <w:rPr>
          <w:rtl/>
          <w:lang w:bidi="fa-IR"/>
        </w:rPr>
      </w:pPr>
      <w:r w:rsidRPr="009C060F">
        <w:rPr>
          <w:rStyle w:val="libFootnote0Char"/>
          <w:rtl/>
        </w:rPr>
        <w:t>(2).</w:t>
      </w:r>
      <w:r w:rsidR="00A41E48" w:rsidRPr="00C3465B">
        <w:rPr>
          <w:rtl/>
        </w:rPr>
        <w:t xml:space="preserve"> هكذا رووه في كتب الحديث</w:t>
      </w:r>
      <w:r w:rsidR="00A41E48">
        <w:rPr>
          <w:rtl/>
        </w:rPr>
        <w:t xml:space="preserve"> ..</w:t>
      </w:r>
      <w:r w:rsidR="00A41E48" w:rsidRPr="00C3465B">
        <w:rPr>
          <w:rtl/>
        </w:rPr>
        <w:t>. ا</w:t>
      </w:r>
      <w:r w:rsidR="00B659C8">
        <w:rPr>
          <w:rFonts w:hint="cs"/>
          <w:rtl/>
        </w:rPr>
        <w:t>ُ</w:t>
      </w:r>
      <w:r w:rsidR="00A41E48" w:rsidRPr="00C3465B">
        <w:rPr>
          <w:rtl/>
        </w:rPr>
        <w:t>نظر</w:t>
      </w:r>
      <w:r w:rsidR="00A41E48">
        <w:rPr>
          <w:rtl/>
        </w:rPr>
        <w:t>:</w:t>
      </w:r>
      <w:r w:rsidR="00A41E48" w:rsidRPr="00C3465B">
        <w:rPr>
          <w:rtl/>
        </w:rPr>
        <w:t xml:space="preserve"> فيض القدير 4 / 33.</w:t>
      </w:r>
    </w:p>
    <w:p w:rsidR="00A41E48" w:rsidRDefault="00A41E48" w:rsidP="00A41E48">
      <w:pPr>
        <w:pStyle w:val="libNormal"/>
        <w:rPr>
          <w:rtl/>
          <w:lang w:bidi="fa-IR"/>
        </w:rPr>
      </w:pPr>
      <w:r>
        <w:rPr>
          <w:rtl/>
          <w:lang w:bidi="fa-IR"/>
        </w:rPr>
        <w:br w:type="page"/>
      </w:r>
    </w:p>
    <w:p w:rsidR="00A41E48" w:rsidRPr="00C3465B" w:rsidRDefault="00A41E48" w:rsidP="00A41E48">
      <w:pPr>
        <w:pStyle w:val="libNormal"/>
        <w:rPr>
          <w:rtl/>
          <w:lang w:bidi="fa-IR"/>
        </w:rPr>
      </w:pPr>
      <w:r w:rsidRPr="00C3465B">
        <w:rPr>
          <w:rtl/>
          <w:lang w:bidi="fa-IR"/>
        </w:rPr>
        <w:lastRenderedPageBreak/>
        <w:t>هذا حديث صحيح الإ</w:t>
      </w:r>
      <w:r w:rsidR="00B659C8">
        <w:rPr>
          <w:rFonts w:hint="cs"/>
          <w:rtl/>
          <w:lang w:bidi="fa-IR"/>
        </w:rPr>
        <w:t>ِ</w:t>
      </w:r>
      <w:r w:rsidRPr="00C3465B">
        <w:rPr>
          <w:rtl/>
          <w:lang w:bidi="fa-IR"/>
        </w:rPr>
        <w:t xml:space="preserve">سناد ولم يخرجاه » </w:t>
      </w:r>
      <w:r w:rsidRPr="00BE597A">
        <w:rPr>
          <w:rStyle w:val="libFootnotenumChar"/>
          <w:rtl/>
        </w:rPr>
        <w:t>(1)</w:t>
      </w:r>
      <w:r>
        <w:rPr>
          <w:rtl/>
          <w:lang w:bidi="fa-IR"/>
        </w:rPr>
        <w:t>.</w:t>
      </w:r>
    </w:p>
    <w:p w:rsidR="00A41E48" w:rsidRPr="00C3465B" w:rsidRDefault="00A41E48" w:rsidP="00A41E48">
      <w:pPr>
        <w:pStyle w:val="libNormal"/>
        <w:rPr>
          <w:rtl/>
          <w:lang w:bidi="fa-IR"/>
        </w:rPr>
      </w:pPr>
      <w:r w:rsidRPr="00C3465B">
        <w:rPr>
          <w:rtl/>
          <w:lang w:bidi="fa-IR"/>
        </w:rPr>
        <w:t xml:space="preserve">فانظر كيف تلاعبوا بأقوال النبي </w:t>
      </w:r>
      <w:r w:rsidR="00082BFE" w:rsidRPr="00082BFE">
        <w:rPr>
          <w:rStyle w:val="libAlaemChar"/>
          <w:rtl/>
        </w:rPr>
        <w:t>صلى‌الله‌عليه‌وآله‌وسلم</w:t>
      </w:r>
      <w:r w:rsidR="006103F2">
        <w:rPr>
          <w:rStyle w:val="libAlaemChar"/>
          <w:rtl/>
        </w:rPr>
        <w:t xml:space="preserve"> </w:t>
      </w:r>
      <w:r w:rsidRPr="00C3465B">
        <w:rPr>
          <w:rtl/>
          <w:lang w:bidi="fa-IR"/>
        </w:rPr>
        <w:t>وتصرّفوا في الس</w:t>
      </w:r>
      <w:r w:rsidR="00B659C8">
        <w:rPr>
          <w:rFonts w:hint="cs"/>
          <w:rtl/>
          <w:lang w:bidi="fa-IR"/>
        </w:rPr>
        <w:t>ُ</w:t>
      </w:r>
      <w:r w:rsidRPr="00C3465B">
        <w:rPr>
          <w:rtl/>
          <w:lang w:bidi="fa-IR"/>
        </w:rPr>
        <w:t>نّة الشريفة</w:t>
      </w:r>
      <w:r>
        <w:rPr>
          <w:rtl/>
          <w:lang w:bidi="fa-IR"/>
        </w:rPr>
        <w:t xml:space="preserve"> ..</w:t>
      </w:r>
      <w:r w:rsidRPr="00C3465B">
        <w:rPr>
          <w:rtl/>
          <w:lang w:bidi="fa-IR"/>
        </w:rPr>
        <w:t>. فضلّوا وأضلّوا</w:t>
      </w:r>
      <w:r>
        <w:rPr>
          <w:rtl/>
          <w:lang w:bidi="fa-IR"/>
        </w:rPr>
        <w:t xml:space="preserve"> ..</w:t>
      </w:r>
      <w:r w:rsidRPr="00C3465B">
        <w:rPr>
          <w:rtl/>
          <w:lang w:bidi="fa-IR"/>
        </w:rPr>
        <w:t>.</w:t>
      </w:r>
      <w:r>
        <w:rPr>
          <w:rtl/>
          <w:lang w:bidi="fa-IR"/>
        </w:rPr>
        <w:t>!!</w:t>
      </w:r>
    </w:p>
    <w:p w:rsidR="00A41E48" w:rsidRPr="00C3465B" w:rsidRDefault="00A41E48" w:rsidP="00A41E48">
      <w:pPr>
        <w:pStyle w:val="libNormal"/>
        <w:rPr>
          <w:rtl/>
          <w:lang w:bidi="fa-IR"/>
        </w:rPr>
      </w:pPr>
      <w:r w:rsidRPr="00C3465B">
        <w:rPr>
          <w:rtl/>
          <w:lang w:bidi="fa-IR"/>
        </w:rPr>
        <w:t>ونعود فنقول</w:t>
      </w:r>
      <w:r>
        <w:rPr>
          <w:rtl/>
          <w:lang w:bidi="fa-IR"/>
        </w:rPr>
        <w:t>:</w:t>
      </w:r>
      <w:r w:rsidRPr="00C3465B">
        <w:rPr>
          <w:rtl/>
          <w:lang w:bidi="fa-IR"/>
        </w:rPr>
        <w:t xml:space="preserve"> إنّ السنّة الكريمة بحاجة</w:t>
      </w:r>
      <w:r w:rsidR="00B659C8">
        <w:rPr>
          <w:rFonts w:hint="cs"/>
          <w:rtl/>
          <w:lang w:bidi="fa-IR"/>
        </w:rPr>
        <w:t>ٍ</w:t>
      </w:r>
      <w:r w:rsidRPr="00C3465B">
        <w:rPr>
          <w:rtl/>
          <w:lang w:bidi="fa-IR"/>
        </w:rPr>
        <w:t xml:space="preserve"> ماسّة</w:t>
      </w:r>
      <w:r w:rsidR="00B659C8">
        <w:rPr>
          <w:rFonts w:hint="cs"/>
          <w:rtl/>
          <w:lang w:bidi="fa-IR"/>
        </w:rPr>
        <w:t>ٍ</w:t>
      </w:r>
      <w:r w:rsidRPr="00C3465B">
        <w:rPr>
          <w:rtl/>
          <w:lang w:bidi="fa-IR"/>
        </w:rPr>
        <w:t xml:space="preserve"> إلى تحقيق وتمحيص</w:t>
      </w:r>
      <w:r>
        <w:rPr>
          <w:rtl/>
          <w:lang w:bidi="fa-IR"/>
        </w:rPr>
        <w:t>،</w:t>
      </w:r>
      <w:r w:rsidRPr="00C3465B">
        <w:rPr>
          <w:rtl/>
          <w:lang w:bidi="fa-IR"/>
        </w:rPr>
        <w:t xml:space="preserve"> لا سيّما في القضايا التي لها صلة وثيقة بأساس الدين الحنيف</w:t>
      </w:r>
      <w:r>
        <w:rPr>
          <w:rtl/>
          <w:lang w:bidi="fa-IR"/>
        </w:rPr>
        <w:t>،</w:t>
      </w:r>
      <w:r w:rsidRPr="00C3465B">
        <w:rPr>
          <w:rtl/>
          <w:lang w:bidi="fa-IR"/>
        </w:rPr>
        <w:t xml:space="preserve"> تبنى عليها ا</w:t>
      </w:r>
      <w:r w:rsidR="00B659C8">
        <w:rPr>
          <w:rFonts w:hint="cs"/>
          <w:rtl/>
          <w:lang w:bidi="fa-IR"/>
        </w:rPr>
        <w:t>ُ</w:t>
      </w:r>
      <w:r w:rsidRPr="00C3465B">
        <w:rPr>
          <w:rtl/>
          <w:lang w:bidi="fa-IR"/>
        </w:rPr>
        <w:t>صول العقائد</w:t>
      </w:r>
      <w:r>
        <w:rPr>
          <w:rtl/>
          <w:lang w:bidi="fa-IR"/>
        </w:rPr>
        <w:t>،</w:t>
      </w:r>
      <w:r w:rsidRPr="00C3465B">
        <w:rPr>
          <w:rtl/>
          <w:lang w:bidi="fa-IR"/>
        </w:rPr>
        <w:t xml:space="preserve"> وتتفرّع منها الأحكام الشرعيّة.</w:t>
      </w:r>
    </w:p>
    <w:p w:rsidR="00A41E48" w:rsidRPr="00C3465B" w:rsidRDefault="00A41E48" w:rsidP="00A41E48">
      <w:pPr>
        <w:pStyle w:val="libNormal"/>
        <w:rPr>
          <w:rtl/>
          <w:lang w:bidi="fa-IR"/>
        </w:rPr>
      </w:pPr>
      <w:r w:rsidRPr="00C3465B">
        <w:rPr>
          <w:rtl/>
          <w:lang w:bidi="fa-IR"/>
        </w:rPr>
        <w:t>والله نسأل أن</w:t>
      </w:r>
      <w:r w:rsidR="00B659C8">
        <w:rPr>
          <w:rFonts w:hint="cs"/>
          <w:rtl/>
          <w:lang w:bidi="fa-IR"/>
        </w:rPr>
        <w:t>ْ</w:t>
      </w:r>
      <w:r w:rsidRPr="00C3465B">
        <w:rPr>
          <w:rtl/>
          <w:lang w:bidi="fa-IR"/>
        </w:rPr>
        <w:t xml:space="preserve"> يوفقنا لتحقيق الحقّ وقبول ما هو به جدير</w:t>
      </w:r>
      <w:r>
        <w:rPr>
          <w:rtl/>
          <w:lang w:bidi="fa-IR"/>
        </w:rPr>
        <w:t>،</w:t>
      </w:r>
      <w:r w:rsidRPr="00C3465B">
        <w:rPr>
          <w:rtl/>
          <w:lang w:bidi="fa-IR"/>
        </w:rPr>
        <w:t xml:space="preserve"> إنّه سميع مجيب وهو على كلّ شيء قدير.</w:t>
      </w:r>
    </w:p>
    <w:p w:rsidR="00A41E48" w:rsidRPr="00C3465B" w:rsidRDefault="00B659C8" w:rsidP="00B659C8">
      <w:pPr>
        <w:pStyle w:val="libLine"/>
        <w:rPr>
          <w:rtl/>
          <w:lang w:bidi="fa-IR"/>
        </w:rPr>
      </w:pPr>
      <w:r>
        <w:rPr>
          <w:rtl/>
          <w:lang w:bidi="fa-IR"/>
        </w:rPr>
        <w:t>____________________</w:t>
      </w:r>
    </w:p>
    <w:p w:rsidR="00A41E48" w:rsidRDefault="009C060F" w:rsidP="00A41E48">
      <w:pPr>
        <w:pStyle w:val="libFootnote0"/>
        <w:rPr>
          <w:rtl/>
        </w:rPr>
      </w:pPr>
      <w:r w:rsidRPr="009C060F">
        <w:rPr>
          <w:rStyle w:val="libFootnote0Char"/>
          <w:rtl/>
        </w:rPr>
        <w:t>(1).</w:t>
      </w:r>
      <w:r w:rsidR="00A41E48" w:rsidRPr="00C3465B">
        <w:rPr>
          <w:rtl/>
        </w:rPr>
        <w:t xml:space="preserve"> المستدرك على الصحيحين 3 / 319.</w:t>
      </w:r>
    </w:p>
    <w:p w:rsidR="00A41E48" w:rsidRDefault="00A41E48" w:rsidP="00A41E48">
      <w:pPr>
        <w:pStyle w:val="libNormal"/>
        <w:rPr>
          <w:rtl/>
        </w:rPr>
      </w:pPr>
      <w:r>
        <w:rPr>
          <w:rtl/>
        </w:rPr>
        <w:br w:type="page"/>
      </w:r>
    </w:p>
    <w:p w:rsidR="00E776D4" w:rsidRDefault="00B659C8" w:rsidP="00B659C8">
      <w:pPr>
        <w:pStyle w:val="Heading3Center"/>
        <w:rPr>
          <w:rtl/>
          <w:lang w:bidi="fa-IR"/>
        </w:rPr>
      </w:pPr>
      <w:bookmarkStart w:id="1348" w:name="_Toc95570981"/>
      <w:r>
        <w:rPr>
          <w:rFonts w:hint="cs"/>
          <w:rtl/>
          <w:lang w:bidi="fa-IR"/>
        </w:rPr>
        <w:lastRenderedPageBreak/>
        <w:t>الفهرس</w:t>
      </w:r>
      <w:bookmarkEnd w:id="1348"/>
    </w:p>
    <w:bookmarkEnd w:id="0" w:displacedByCustomXml="next"/>
    <w:sdt>
      <w:sdtPr>
        <w:id w:val="-1451392826"/>
        <w:docPartObj>
          <w:docPartGallery w:val="Table of Contents"/>
          <w:docPartUnique/>
        </w:docPartObj>
      </w:sdtPr>
      <w:sdtEndPr>
        <w:rPr>
          <w:rFonts w:ascii="Times New Roman" w:eastAsia="Times New Roman" w:hAnsi="Times New Roman" w:cs="Traditional Arabic"/>
          <w:noProof/>
          <w:color w:val="000000"/>
          <w:sz w:val="24"/>
          <w:szCs w:val="32"/>
          <w:rtl/>
        </w:rPr>
      </w:sdtEndPr>
      <w:sdtContent>
        <w:p w:rsidR="000A01D5" w:rsidRDefault="000A01D5">
          <w:pPr>
            <w:pStyle w:val="TOCHeading"/>
          </w:pPr>
        </w:p>
        <w:p w:rsidR="000A01D5" w:rsidRDefault="000A01D5" w:rsidP="000A01D5">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95570575" w:history="1">
            <w:r w:rsidRPr="00D94E4C">
              <w:rPr>
                <w:rStyle w:val="Hyperlink"/>
                <w:rFonts w:hint="eastAsia"/>
                <w:noProof/>
                <w:rtl/>
                <w:lang w:bidi="fa-IR"/>
              </w:rPr>
              <w:t>ملحق</w:t>
            </w:r>
          </w:hyperlink>
          <w:r>
            <w:rPr>
              <w:rStyle w:val="Hyperlink"/>
              <w:rFonts w:hint="cs"/>
              <w:noProof/>
              <w:rtl/>
            </w:rPr>
            <w:t xml:space="preserve"> </w:t>
          </w:r>
          <w:hyperlink w:anchor="_Toc95570576" w:history="1">
            <w:r w:rsidRPr="00D94E4C">
              <w:rPr>
                <w:rStyle w:val="Hyperlink"/>
                <w:rFonts w:hint="eastAsia"/>
                <w:noProof/>
                <w:rtl/>
                <w:lang w:bidi="fa-IR"/>
              </w:rPr>
              <w:t>سند</w:t>
            </w:r>
            <w:r w:rsidRPr="00D94E4C">
              <w:rPr>
                <w:rStyle w:val="Hyperlink"/>
                <w:noProof/>
                <w:rtl/>
                <w:lang w:bidi="fa-IR"/>
              </w:rPr>
              <w:t xml:space="preserve"> </w:t>
            </w:r>
            <w:r w:rsidRPr="00D94E4C">
              <w:rPr>
                <w:rStyle w:val="Hyperlink"/>
                <w:rFonts w:hint="eastAsia"/>
                <w:noProof/>
                <w:rtl/>
                <w:lang w:bidi="fa-IR"/>
              </w:rPr>
              <w:t>حديث</w:t>
            </w:r>
            <w:r w:rsidRPr="00D94E4C">
              <w:rPr>
                <w:rStyle w:val="Hyperlink"/>
                <w:noProof/>
                <w:rtl/>
                <w:lang w:bidi="fa-IR"/>
              </w:rPr>
              <w:t xml:space="preserve"> </w:t>
            </w:r>
            <w:r w:rsidRPr="00D94E4C">
              <w:rPr>
                <w:rStyle w:val="Hyperlink"/>
                <w:rFonts w:hint="eastAsia"/>
                <w:noProof/>
                <w:rtl/>
                <w:lang w:bidi="fa-IR"/>
              </w:rPr>
              <w:t>الطّير</w:t>
            </w:r>
          </w:hyperlink>
          <w:r>
            <w:rPr>
              <w:rStyle w:val="Hyperlink"/>
              <w:rFonts w:hint="cs"/>
              <w:noProof/>
              <w:rtl/>
            </w:rPr>
            <w:t xml:space="preserve"> </w:t>
          </w:r>
          <w:hyperlink w:anchor="_Toc95570577" w:history="1">
            <w:r w:rsidRPr="00D94E4C">
              <w:rPr>
                <w:rStyle w:val="Hyperlink"/>
                <w:rFonts w:hint="eastAsia"/>
                <w:noProof/>
                <w:rtl/>
                <w:lang w:bidi="fa-IR"/>
              </w:rPr>
              <w:t>تأليف</w:t>
            </w:r>
          </w:hyperlink>
          <w:r>
            <w:rPr>
              <w:rStyle w:val="Hyperlink"/>
              <w:rFonts w:hint="cs"/>
              <w:noProof/>
              <w:rtl/>
            </w:rPr>
            <w:t xml:space="preserve"> </w:t>
          </w:r>
          <w:hyperlink w:anchor="_Toc95570578" w:history="1">
            <w:r w:rsidRPr="00D94E4C">
              <w:rPr>
                <w:rStyle w:val="Hyperlink"/>
                <w:rFonts w:hint="eastAsia"/>
                <w:noProof/>
                <w:rtl/>
                <w:lang w:bidi="fa-IR"/>
              </w:rPr>
              <w:t>السيد</w:t>
            </w:r>
            <w:r w:rsidRPr="00D94E4C">
              <w:rPr>
                <w:rStyle w:val="Hyperlink"/>
                <w:noProof/>
                <w:rtl/>
                <w:lang w:bidi="fa-IR"/>
              </w:rPr>
              <w:t xml:space="preserve"> </w:t>
            </w:r>
            <w:r w:rsidRPr="00D94E4C">
              <w:rPr>
                <w:rStyle w:val="Hyperlink"/>
                <w:rFonts w:hint="eastAsia"/>
                <w:noProof/>
                <w:rtl/>
                <w:lang w:bidi="fa-IR"/>
              </w:rPr>
              <w:t>علي</w:t>
            </w:r>
            <w:r w:rsidRPr="00D94E4C">
              <w:rPr>
                <w:rStyle w:val="Hyperlink"/>
                <w:noProof/>
                <w:rtl/>
                <w:lang w:bidi="fa-IR"/>
              </w:rPr>
              <w:t xml:space="preserve"> </w:t>
            </w:r>
            <w:r w:rsidRPr="00D94E4C">
              <w:rPr>
                <w:rStyle w:val="Hyperlink"/>
                <w:rFonts w:hint="eastAsia"/>
                <w:noProof/>
                <w:rtl/>
                <w:lang w:bidi="fa-IR"/>
              </w:rPr>
              <w:t>الحسيني</w:t>
            </w:r>
            <w:r w:rsidRPr="00D94E4C">
              <w:rPr>
                <w:rStyle w:val="Hyperlink"/>
                <w:noProof/>
                <w:rtl/>
                <w:lang w:bidi="fa-IR"/>
              </w:rPr>
              <w:t xml:space="preserve"> </w:t>
            </w:r>
            <w:r w:rsidRPr="00D94E4C">
              <w:rPr>
                <w:rStyle w:val="Hyperlink"/>
                <w:rFonts w:hint="eastAsia"/>
                <w:noProof/>
                <w:rtl/>
                <w:lang w:bidi="fa-IR"/>
              </w:rPr>
              <w:t>الميلاني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95570578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0A01D5" w:rsidRDefault="000A01D5" w:rsidP="000A01D5">
          <w:pPr>
            <w:pStyle w:val="TOC2"/>
            <w:tabs>
              <w:tab w:val="right" w:leader="dot" w:pos="7786"/>
            </w:tabs>
            <w:rPr>
              <w:rFonts w:asciiTheme="minorHAnsi" w:eastAsiaTheme="minorEastAsia" w:hAnsiTheme="minorHAnsi" w:cstheme="minorBidi"/>
              <w:noProof/>
              <w:color w:val="auto"/>
              <w:sz w:val="22"/>
              <w:szCs w:val="22"/>
              <w:rtl/>
            </w:rPr>
          </w:pPr>
          <w:hyperlink w:anchor="_Toc95570579" w:history="1">
            <w:r w:rsidRPr="00D94E4C">
              <w:rPr>
                <w:rStyle w:val="Hyperlink"/>
                <w:rFonts w:hint="eastAsia"/>
                <w:noProof/>
                <w:rtl/>
                <w:lang w:bidi="fa-IR"/>
              </w:rPr>
              <w:t>ذكر</w:t>
            </w:r>
            <w:r w:rsidRPr="00D94E4C">
              <w:rPr>
                <w:rStyle w:val="Hyperlink"/>
                <w:noProof/>
                <w:rtl/>
                <w:lang w:bidi="fa-IR"/>
              </w:rPr>
              <w:t xml:space="preserve"> </w:t>
            </w:r>
            <w:r w:rsidRPr="00D94E4C">
              <w:rPr>
                <w:rStyle w:val="Hyperlink"/>
                <w:rFonts w:hint="eastAsia"/>
                <w:noProof/>
                <w:rtl/>
                <w:lang w:bidi="fa-IR"/>
              </w:rPr>
              <w:t>أسانيد</w:t>
            </w:r>
            <w:r w:rsidRPr="00D94E4C">
              <w:rPr>
                <w:rStyle w:val="Hyperlink"/>
                <w:noProof/>
                <w:rtl/>
                <w:lang w:bidi="fa-IR"/>
              </w:rPr>
              <w:t xml:space="preserve"> </w:t>
            </w:r>
            <w:r w:rsidRPr="00D94E4C">
              <w:rPr>
                <w:rStyle w:val="Hyperlink"/>
                <w:rFonts w:hint="eastAsia"/>
                <w:noProof/>
                <w:rtl/>
                <w:lang w:bidi="fa-IR"/>
              </w:rPr>
              <w:t>صحيحة</w:t>
            </w:r>
            <w:r w:rsidRPr="00D94E4C">
              <w:rPr>
                <w:rStyle w:val="Hyperlink"/>
                <w:noProof/>
                <w:rtl/>
                <w:lang w:bidi="fa-IR"/>
              </w:rPr>
              <w:t xml:space="preserve"> </w:t>
            </w:r>
            <w:r w:rsidRPr="00D94E4C">
              <w:rPr>
                <w:rStyle w:val="Hyperlink"/>
                <w:rFonts w:hint="eastAsia"/>
                <w:noProof/>
                <w:rtl/>
                <w:lang w:bidi="fa-IR"/>
              </w:rPr>
              <w:t>للحديث</w:t>
            </w:r>
            <w:r w:rsidRPr="00D94E4C">
              <w:rPr>
                <w:rStyle w:val="Hyperlink"/>
                <w:noProof/>
                <w:rtl/>
                <w:lang w:bidi="fa-IR"/>
              </w:rPr>
              <w:t xml:space="preserve"> </w:t>
            </w:r>
            <w:r w:rsidRPr="00D94E4C">
              <w:rPr>
                <w:rStyle w:val="Hyperlink"/>
                <w:rFonts w:hint="eastAsia"/>
                <w:noProof/>
                <w:rtl/>
                <w:lang w:bidi="fa-IR"/>
              </w:rPr>
              <w:t>في</w:t>
            </w:r>
            <w:r w:rsidRPr="00D94E4C">
              <w:rPr>
                <w:rStyle w:val="Hyperlink"/>
                <w:noProof/>
                <w:rtl/>
                <w:lang w:bidi="fa-IR"/>
              </w:rPr>
              <w:t xml:space="preserve"> </w:t>
            </w:r>
            <w:r w:rsidRPr="00D94E4C">
              <w:rPr>
                <w:rStyle w:val="Hyperlink"/>
                <w:rFonts w:hint="eastAsia"/>
                <w:noProof/>
                <w:rtl/>
                <w:lang w:bidi="fa-IR"/>
              </w:rPr>
              <w:t>خارج</w:t>
            </w:r>
            <w:r w:rsidRPr="00D94E4C">
              <w:rPr>
                <w:rStyle w:val="Hyperlink"/>
                <w:noProof/>
                <w:rtl/>
                <w:lang w:bidi="fa-IR"/>
              </w:rPr>
              <w:t xml:space="preserve"> </w:t>
            </w:r>
            <w:r w:rsidRPr="00D94E4C">
              <w:rPr>
                <w:rStyle w:val="Hyperlink"/>
                <w:rFonts w:hint="eastAsia"/>
                <w:noProof/>
                <w:rtl/>
                <w:lang w:bidi="fa-IR"/>
              </w:rPr>
              <w:t>الصحاح</w:t>
            </w:r>
          </w:hyperlink>
          <w:r>
            <w:rPr>
              <w:rStyle w:val="Hyperlink"/>
              <w:rFonts w:hint="cs"/>
              <w:noProof/>
              <w:rtl/>
            </w:rPr>
            <w:t xml:space="preserve"> </w:t>
          </w:r>
          <w:hyperlink w:anchor="_Toc95570580" w:history="1">
            <w:r w:rsidRPr="00D94E4C">
              <w:rPr>
                <w:rStyle w:val="Hyperlink"/>
                <w:rFonts w:hint="eastAsia"/>
                <w:noProof/>
                <w:rtl/>
                <w:lang w:bidi="fa-IR"/>
              </w:rPr>
              <w:t>ما</w:t>
            </w:r>
            <w:r w:rsidRPr="00D94E4C">
              <w:rPr>
                <w:rStyle w:val="Hyperlink"/>
                <w:noProof/>
                <w:rtl/>
                <w:lang w:bidi="fa-IR"/>
              </w:rPr>
              <w:t xml:space="preserve"> </w:t>
            </w:r>
            <w:r w:rsidRPr="00D94E4C">
              <w:rPr>
                <w:rStyle w:val="Hyperlink"/>
                <w:rFonts w:hint="eastAsia"/>
                <w:noProof/>
                <w:rtl/>
                <w:lang w:bidi="fa-IR"/>
              </w:rPr>
              <w:t>رواه</w:t>
            </w:r>
            <w:r w:rsidRPr="00D94E4C">
              <w:rPr>
                <w:rStyle w:val="Hyperlink"/>
                <w:noProof/>
                <w:rtl/>
                <w:lang w:bidi="fa-IR"/>
              </w:rPr>
              <w:t xml:space="preserve"> </w:t>
            </w:r>
            <w:r w:rsidRPr="00D94E4C">
              <w:rPr>
                <w:rStyle w:val="Hyperlink"/>
                <w:rFonts w:hint="eastAsia"/>
                <w:noProof/>
                <w:rtl/>
                <w:lang w:bidi="fa-IR"/>
              </w:rPr>
              <w:t>البخاري</w:t>
            </w:r>
          </w:hyperlink>
          <w:r>
            <w:rPr>
              <w:rStyle w:val="Hyperlink"/>
              <w:rFonts w:hint="cs"/>
              <w:noProof/>
              <w:rtl/>
            </w:rPr>
            <w:t xml:space="preserve"> </w:t>
          </w:r>
          <w:hyperlink w:anchor="_Toc95570581" w:history="1">
            <w:r w:rsidRPr="00D94E4C">
              <w:rPr>
                <w:rStyle w:val="Hyperlink"/>
                <w:rFonts w:hint="eastAsia"/>
                <w:noProof/>
                <w:rtl/>
                <w:lang w:bidi="fa-IR"/>
              </w:rPr>
              <w:t>ما</w:t>
            </w:r>
            <w:r w:rsidRPr="00D94E4C">
              <w:rPr>
                <w:rStyle w:val="Hyperlink"/>
                <w:noProof/>
                <w:rtl/>
                <w:lang w:bidi="fa-IR"/>
              </w:rPr>
              <w:t xml:space="preserve"> </w:t>
            </w:r>
            <w:r w:rsidRPr="00D94E4C">
              <w:rPr>
                <w:rStyle w:val="Hyperlink"/>
                <w:rFonts w:hint="eastAsia"/>
                <w:noProof/>
                <w:rtl/>
                <w:lang w:bidi="fa-IR"/>
              </w:rPr>
              <w:t>رواه</w:t>
            </w:r>
            <w:r w:rsidRPr="00D94E4C">
              <w:rPr>
                <w:rStyle w:val="Hyperlink"/>
                <w:noProof/>
                <w:rtl/>
                <w:lang w:bidi="fa-IR"/>
              </w:rPr>
              <w:t xml:space="preserve"> </w:t>
            </w:r>
            <w:r w:rsidRPr="00D94E4C">
              <w:rPr>
                <w:rStyle w:val="Hyperlink"/>
                <w:rFonts w:hint="eastAsia"/>
                <w:noProof/>
                <w:rtl/>
                <w:lang w:bidi="fa-IR"/>
              </w:rPr>
              <w:t>عبّاد</w:t>
            </w:r>
            <w:r w:rsidRPr="00D94E4C">
              <w:rPr>
                <w:rStyle w:val="Hyperlink"/>
                <w:noProof/>
                <w:rtl/>
                <w:lang w:bidi="fa-IR"/>
              </w:rPr>
              <w:t xml:space="preserve"> </w:t>
            </w:r>
            <w:r w:rsidRPr="00D94E4C">
              <w:rPr>
                <w:rStyle w:val="Hyperlink"/>
                <w:rFonts w:hint="eastAsia"/>
                <w:noProof/>
                <w:rtl/>
                <w:lang w:bidi="fa-IR"/>
              </w:rPr>
              <w:t>بن</w:t>
            </w:r>
            <w:r w:rsidRPr="00D94E4C">
              <w:rPr>
                <w:rStyle w:val="Hyperlink"/>
                <w:noProof/>
                <w:rtl/>
                <w:lang w:bidi="fa-IR"/>
              </w:rPr>
              <w:t xml:space="preserve"> </w:t>
            </w:r>
            <w:r w:rsidRPr="00D94E4C">
              <w:rPr>
                <w:rStyle w:val="Hyperlink"/>
                <w:rFonts w:hint="eastAsia"/>
                <w:noProof/>
                <w:rtl/>
                <w:lang w:bidi="fa-IR"/>
              </w:rPr>
              <w:t>يعقوب</w:t>
            </w:r>
            <w:r w:rsidRPr="00D94E4C">
              <w:rPr>
                <w:rStyle w:val="Hyperlink"/>
                <w:noProof/>
                <w:rtl/>
                <w:lang w:bidi="fa-IR"/>
              </w:rPr>
              <w:t xml:space="preserve"> </w:t>
            </w:r>
            <w:r w:rsidRPr="00D94E4C">
              <w:rPr>
                <w:rStyle w:val="Hyperlink"/>
                <w:rFonts w:hint="eastAsia"/>
                <w:noProof/>
                <w:rtl/>
                <w:lang w:bidi="fa-IR"/>
              </w:rPr>
              <w:t>الرواجني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95570581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582" w:history="1">
            <w:r w:rsidRPr="00D94E4C">
              <w:rPr>
                <w:rStyle w:val="Hyperlink"/>
                <w:rFonts w:hint="eastAsia"/>
                <w:noProof/>
                <w:rtl/>
                <w:lang w:bidi="fa-IR"/>
              </w:rPr>
              <w:t>ما</w:t>
            </w:r>
            <w:r w:rsidRPr="00D94E4C">
              <w:rPr>
                <w:rStyle w:val="Hyperlink"/>
                <w:noProof/>
                <w:rtl/>
                <w:lang w:bidi="fa-IR"/>
              </w:rPr>
              <w:t xml:space="preserve"> </w:t>
            </w:r>
            <w:r w:rsidRPr="00D94E4C">
              <w:rPr>
                <w:rStyle w:val="Hyperlink"/>
                <w:rFonts w:hint="eastAsia"/>
                <w:noProof/>
                <w:rtl/>
                <w:lang w:bidi="fa-IR"/>
              </w:rPr>
              <w:t>رواه</w:t>
            </w:r>
            <w:r w:rsidRPr="00D94E4C">
              <w:rPr>
                <w:rStyle w:val="Hyperlink"/>
                <w:noProof/>
                <w:rtl/>
                <w:lang w:bidi="fa-IR"/>
              </w:rPr>
              <w:t xml:space="preserve"> </w:t>
            </w:r>
            <w:r w:rsidRPr="00D94E4C">
              <w:rPr>
                <w:rStyle w:val="Hyperlink"/>
                <w:rFonts w:hint="eastAsia"/>
                <w:noProof/>
                <w:rtl/>
                <w:lang w:bidi="fa-IR"/>
              </w:rPr>
              <w:t>أبو</w:t>
            </w:r>
            <w:r w:rsidRPr="00D94E4C">
              <w:rPr>
                <w:rStyle w:val="Hyperlink"/>
                <w:noProof/>
                <w:rtl/>
                <w:lang w:bidi="fa-IR"/>
              </w:rPr>
              <w:t xml:space="preserve"> </w:t>
            </w:r>
            <w:r w:rsidRPr="00D94E4C">
              <w:rPr>
                <w:rStyle w:val="Hyperlink"/>
                <w:rFonts w:hint="eastAsia"/>
                <w:noProof/>
                <w:rtl/>
                <w:lang w:bidi="fa-IR"/>
              </w:rPr>
              <w:t>يعلى</w:t>
            </w:r>
          </w:hyperlink>
          <w:r>
            <w:rPr>
              <w:rStyle w:val="Hyperlink"/>
              <w:rFonts w:hint="cs"/>
              <w:noProof/>
              <w:rtl/>
            </w:rPr>
            <w:t xml:space="preserve"> </w:t>
          </w:r>
          <w:hyperlink w:anchor="_Toc95570583" w:history="1">
            <w:r w:rsidRPr="00D94E4C">
              <w:rPr>
                <w:rStyle w:val="Hyperlink"/>
                <w:rFonts w:hint="eastAsia"/>
                <w:noProof/>
                <w:rtl/>
                <w:lang w:bidi="fa-IR"/>
              </w:rPr>
              <w:t>ما</w:t>
            </w:r>
            <w:r w:rsidRPr="00D94E4C">
              <w:rPr>
                <w:rStyle w:val="Hyperlink"/>
                <w:noProof/>
                <w:rtl/>
                <w:lang w:bidi="fa-IR"/>
              </w:rPr>
              <w:t xml:space="preserve"> </w:t>
            </w:r>
            <w:r w:rsidRPr="00D94E4C">
              <w:rPr>
                <w:rStyle w:val="Hyperlink"/>
                <w:rFonts w:hint="eastAsia"/>
                <w:noProof/>
                <w:rtl/>
                <w:lang w:bidi="fa-IR"/>
              </w:rPr>
              <w:t>رواه</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أبي</w:t>
            </w:r>
            <w:r w:rsidRPr="00D94E4C">
              <w:rPr>
                <w:rStyle w:val="Hyperlink"/>
                <w:noProof/>
                <w:rtl/>
                <w:lang w:bidi="fa-IR"/>
              </w:rPr>
              <w:t xml:space="preserve"> </w:t>
            </w:r>
            <w:r w:rsidRPr="00D94E4C">
              <w:rPr>
                <w:rStyle w:val="Hyperlink"/>
                <w:rFonts w:hint="eastAsia"/>
                <w:noProof/>
                <w:rtl/>
                <w:lang w:bidi="fa-IR"/>
              </w:rPr>
              <w:t>حاتم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95570583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584" w:history="1">
            <w:r w:rsidRPr="00D94E4C">
              <w:rPr>
                <w:rStyle w:val="Hyperlink"/>
                <w:rFonts w:hint="eastAsia"/>
                <w:noProof/>
                <w:rtl/>
                <w:lang w:bidi="fa-IR"/>
              </w:rPr>
              <w:t>ما</w:t>
            </w:r>
            <w:r w:rsidRPr="00D94E4C">
              <w:rPr>
                <w:rStyle w:val="Hyperlink"/>
                <w:noProof/>
                <w:rtl/>
                <w:lang w:bidi="fa-IR"/>
              </w:rPr>
              <w:t xml:space="preserve"> </w:t>
            </w:r>
            <w:r w:rsidRPr="00D94E4C">
              <w:rPr>
                <w:rStyle w:val="Hyperlink"/>
                <w:rFonts w:hint="eastAsia"/>
                <w:noProof/>
                <w:rtl/>
                <w:lang w:bidi="fa-IR"/>
              </w:rPr>
              <w:t>وراه</w:t>
            </w:r>
            <w:r w:rsidRPr="00D94E4C">
              <w:rPr>
                <w:rStyle w:val="Hyperlink"/>
                <w:noProof/>
                <w:rtl/>
                <w:lang w:bidi="fa-IR"/>
              </w:rPr>
              <w:t xml:space="preserve"> </w:t>
            </w:r>
            <w:r w:rsidRPr="00D94E4C">
              <w:rPr>
                <w:rStyle w:val="Hyperlink"/>
                <w:rFonts w:hint="eastAsia"/>
                <w:noProof/>
                <w:rtl/>
                <w:lang w:bidi="fa-IR"/>
              </w:rPr>
              <w:t>الطبراني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95570584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585" w:history="1">
            <w:r w:rsidRPr="00D94E4C">
              <w:rPr>
                <w:rStyle w:val="Hyperlink"/>
                <w:rFonts w:hint="eastAsia"/>
                <w:noProof/>
                <w:rtl/>
                <w:lang w:bidi="fa-IR"/>
              </w:rPr>
              <w:t>ما</w:t>
            </w:r>
            <w:r w:rsidRPr="00D94E4C">
              <w:rPr>
                <w:rStyle w:val="Hyperlink"/>
                <w:noProof/>
                <w:rtl/>
                <w:lang w:bidi="fa-IR"/>
              </w:rPr>
              <w:t xml:space="preserve"> </w:t>
            </w:r>
            <w:r w:rsidRPr="00D94E4C">
              <w:rPr>
                <w:rStyle w:val="Hyperlink"/>
                <w:rFonts w:hint="eastAsia"/>
                <w:noProof/>
                <w:rtl/>
                <w:lang w:bidi="fa-IR"/>
              </w:rPr>
              <w:t>رواه</w:t>
            </w:r>
            <w:r w:rsidRPr="00D94E4C">
              <w:rPr>
                <w:rStyle w:val="Hyperlink"/>
                <w:noProof/>
                <w:rtl/>
                <w:lang w:bidi="fa-IR"/>
              </w:rPr>
              <w:t xml:space="preserve"> </w:t>
            </w:r>
            <w:r w:rsidRPr="00D94E4C">
              <w:rPr>
                <w:rStyle w:val="Hyperlink"/>
                <w:rFonts w:hint="eastAsia"/>
                <w:noProof/>
                <w:rtl/>
                <w:lang w:bidi="fa-IR"/>
              </w:rPr>
              <w:t>الدار</w:t>
            </w:r>
            <w:r w:rsidRPr="00D94E4C">
              <w:rPr>
                <w:rStyle w:val="Hyperlink"/>
                <w:noProof/>
                <w:rtl/>
                <w:lang w:bidi="fa-IR"/>
              </w:rPr>
              <w:t xml:space="preserve"> </w:t>
            </w:r>
            <w:r w:rsidRPr="00D94E4C">
              <w:rPr>
                <w:rStyle w:val="Hyperlink"/>
                <w:rFonts w:hint="eastAsia"/>
                <w:noProof/>
                <w:rtl/>
                <w:lang w:bidi="fa-IR"/>
              </w:rPr>
              <w:t>قطني</w:t>
            </w:r>
          </w:hyperlink>
          <w:r>
            <w:rPr>
              <w:rStyle w:val="Hyperlink"/>
              <w:rFonts w:hint="cs"/>
              <w:noProof/>
              <w:rtl/>
            </w:rPr>
            <w:t xml:space="preserve"> </w:t>
          </w:r>
          <w:hyperlink w:anchor="_Toc95570586" w:history="1">
            <w:r w:rsidRPr="00D94E4C">
              <w:rPr>
                <w:rStyle w:val="Hyperlink"/>
                <w:rFonts w:hint="eastAsia"/>
                <w:noProof/>
                <w:rtl/>
                <w:lang w:bidi="fa-IR"/>
              </w:rPr>
              <w:t>ما</w:t>
            </w:r>
            <w:r w:rsidRPr="00D94E4C">
              <w:rPr>
                <w:rStyle w:val="Hyperlink"/>
                <w:noProof/>
                <w:rtl/>
                <w:lang w:bidi="fa-IR"/>
              </w:rPr>
              <w:t xml:space="preserve"> </w:t>
            </w:r>
            <w:r w:rsidRPr="00D94E4C">
              <w:rPr>
                <w:rStyle w:val="Hyperlink"/>
                <w:rFonts w:hint="eastAsia"/>
                <w:noProof/>
                <w:rtl/>
                <w:lang w:bidi="fa-IR"/>
              </w:rPr>
              <w:t>رواه</w:t>
            </w:r>
            <w:r w:rsidRPr="00D94E4C">
              <w:rPr>
                <w:rStyle w:val="Hyperlink"/>
                <w:noProof/>
                <w:rtl/>
                <w:lang w:bidi="fa-IR"/>
              </w:rPr>
              <w:t xml:space="preserve"> </w:t>
            </w:r>
            <w:r w:rsidRPr="00D94E4C">
              <w:rPr>
                <w:rStyle w:val="Hyperlink"/>
                <w:rFonts w:hint="eastAsia"/>
                <w:noProof/>
                <w:rtl/>
                <w:lang w:bidi="fa-IR"/>
              </w:rPr>
              <w:t>الحربي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95570586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587" w:history="1">
            <w:r w:rsidRPr="00D94E4C">
              <w:rPr>
                <w:rStyle w:val="Hyperlink"/>
                <w:rFonts w:hint="eastAsia"/>
                <w:noProof/>
                <w:rtl/>
                <w:lang w:bidi="fa-IR"/>
              </w:rPr>
              <w:t>ما</w:t>
            </w:r>
            <w:r w:rsidRPr="00D94E4C">
              <w:rPr>
                <w:rStyle w:val="Hyperlink"/>
                <w:noProof/>
                <w:rtl/>
                <w:lang w:bidi="fa-IR"/>
              </w:rPr>
              <w:t xml:space="preserve"> </w:t>
            </w:r>
            <w:r w:rsidRPr="00D94E4C">
              <w:rPr>
                <w:rStyle w:val="Hyperlink"/>
                <w:rFonts w:hint="eastAsia"/>
                <w:noProof/>
                <w:rtl/>
                <w:lang w:bidi="fa-IR"/>
              </w:rPr>
              <w:t>رواه</w:t>
            </w:r>
            <w:r w:rsidRPr="00D94E4C">
              <w:rPr>
                <w:rStyle w:val="Hyperlink"/>
                <w:noProof/>
                <w:rtl/>
                <w:lang w:bidi="fa-IR"/>
              </w:rPr>
              <w:t xml:space="preserve"> </w:t>
            </w:r>
            <w:r w:rsidRPr="00D94E4C">
              <w:rPr>
                <w:rStyle w:val="Hyperlink"/>
                <w:rFonts w:hint="eastAsia"/>
                <w:noProof/>
                <w:rtl/>
                <w:lang w:bidi="fa-IR"/>
              </w:rPr>
              <w:t>بحشل</w:t>
            </w:r>
          </w:hyperlink>
          <w:r>
            <w:rPr>
              <w:rStyle w:val="Hyperlink"/>
              <w:rFonts w:hint="cs"/>
              <w:noProof/>
              <w:rtl/>
            </w:rPr>
            <w:t xml:space="preserve"> </w:t>
          </w:r>
          <w:hyperlink w:anchor="_Toc95570588" w:history="1">
            <w:r w:rsidRPr="00D94E4C">
              <w:rPr>
                <w:rStyle w:val="Hyperlink"/>
                <w:rFonts w:hint="eastAsia"/>
                <w:noProof/>
                <w:rtl/>
                <w:lang w:bidi="fa-IR"/>
              </w:rPr>
              <w:t>ما</w:t>
            </w:r>
            <w:r w:rsidRPr="00D94E4C">
              <w:rPr>
                <w:rStyle w:val="Hyperlink"/>
                <w:noProof/>
                <w:rtl/>
                <w:lang w:bidi="fa-IR"/>
              </w:rPr>
              <w:t xml:space="preserve"> </w:t>
            </w:r>
            <w:r w:rsidRPr="00D94E4C">
              <w:rPr>
                <w:rStyle w:val="Hyperlink"/>
                <w:rFonts w:hint="eastAsia"/>
                <w:noProof/>
                <w:rtl/>
                <w:lang w:bidi="fa-IR"/>
              </w:rPr>
              <w:t>رواه</w:t>
            </w:r>
            <w:r w:rsidRPr="00D94E4C">
              <w:rPr>
                <w:rStyle w:val="Hyperlink"/>
                <w:noProof/>
                <w:rtl/>
                <w:lang w:bidi="fa-IR"/>
              </w:rPr>
              <w:t xml:space="preserve"> </w:t>
            </w:r>
            <w:r w:rsidRPr="00D94E4C">
              <w:rPr>
                <w:rStyle w:val="Hyperlink"/>
                <w:rFonts w:hint="eastAsia"/>
                <w:noProof/>
                <w:rtl/>
                <w:lang w:bidi="fa-IR"/>
              </w:rPr>
              <w:t>أبو</w:t>
            </w:r>
            <w:r w:rsidRPr="00D94E4C">
              <w:rPr>
                <w:rStyle w:val="Hyperlink"/>
                <w:noProof/>
                <w:rtl/>
                <w:lang w:bidi="fa-IR"/>
              </w:rPr>
              <w:t xml:space="preserve"> </w:t>
            </w:r>
            <w:r w:rsidRPr="00D94E4C">
              <w:rPr>
                <w:rStyle w:val="Hyperlink"/>
                <w:rFonts w:hint="eastAsia"/>
                <w:noProof/>
                <w:rtl/>
                <w:lang w:bidi="fa-IR"/>
              </w:rPr>
              <w:t>نعيم</w:t>
            </w:r>
            <w:r w:rsidRPr="00D94E4C">
              <w:rPr>
                <w:rStyle w:val="Hyperlink"/>
                <w:noProof/>
                <w:rtl/>
                <w:lang w:bidi="fa-IR"/>
              </w:rPr>
              <w:t xml:space="preserve"> </w:t>
            </w:r>
            <w:r w:rsidRPr="00D94E4C">
              <w:rPr>
                <w:rStyle w:val="Hyperlink"/>
                <w:rFonts w:hint="eastAsia"/>
                <w:noProof/>
                <w:rtl/>
                <w:lang w:bidi="fa-IR"/>
              </w:rPr>
              <w:t>الأصبهاني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95570588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589" w:history="1">
            <w:r w:rsidRPr="00D94E4C">
              <w:rPr>
                <w:rStyle w:val="Hyperlink"/>
                <w:rFonts w:hint="eastAsia"/>
                <w:noProof/>
                <w:rtl/>
                <w:lang w:bidi="fa-IR"/>
              </w:rPr>
              <w:t>ما</w:t>
            </w:r>
            <w:r w:rsidRPr="00D94E4C">
              <w:rPr>
                <w:rStyle w:val="Hyperlink"/>
                <w:noProof/>
                <w:rtl/>
                <w:lang w:bidi="fa-IR"/>
              </w:rPr>
              <w:t xml:space="preserve"> </w:t>
            </w:r>
            <w:r w:rsidRPr="00D94E4C">
              <w:rPr>
                <w:rStyle w:val="Hyperlink"/>
                <w:rFonts w:hint="eastAsia"/>
                <w:noProof/>
                <w:rtl/>
                <w:lang w:bidi="fa-IR"/>
              </w:rPr>
              <w:t>رواه</w:t>
            </w:r>
            <w:r w:rsidRPr="00D94E4C">
              <w:rPr>
                <w:rStyle w:val="Hyperlink"/>
                <w:noProof/>
                <w:rtl/>
                <w:lang w:bidi="fa-IR"/>
              </w:rPr>
              <w:t xml:space="preserve"> </w:t>
            </w:r>
            <w:r w:rsidRPr="00D94E4C">
              <w:rPr>
                <w:rStyle w:val="Hyperlink"/>
                <w:rFonts w:hint="eastAsia"/>
                <w:noProof/>
                <w:rtl/>
                <w:lang w:bidi="fa-IR"/>
              </w:rPr>
              <w:t>الخطيب</w:t>
            </w:r>
            <w:r w:rsidRPr="00D94E4C">
              <w:rPr>
                <w:rStyle w:val="Hyperlink"/>
                <w:noProof/>
                <w:rtl/>
                <w:lang w:bidi="fa-IR"/>
              </w:rPr>
              <w:t xml:space="preserve"> </w:t>
            </w:r>
            <w:r w:rsidRPr="00D94E4C">
              <w:rPr>
                <w:rStyle w:val="Hyperlink"/>
                <w:rFonts w:hint="eastAsia"/>
                <w:noProof/>
                <w:rtl/>
                <w:lang w:bidi="fa-IR"/>
              </w:rPr>
              <w:t>البغدادي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95570589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590" w:history="1">
            <w:r w:rsidRPr="00D94E4C">
              <w:rPr>
                <w:rStyle w:val="Hyperlink"/>
                <w:rFonts w:hint="eastAsia"/>
                <w:noProof/>
                <w:rtl/>
                <w:lang w:bidi="fa-IR"/>
              </w:rPr>
              <w:t>ما</w:t>
            </w:r>
            <w:r w:rsidRPr="00D94E4C">
              <w:rPr>
                <w:rStyle w:val="Hyperlink"/>
                <w:noProof/>
                <w:rtl/>
                <w:lang w:bidi="fa-IR"/>
              </w:rPr>
              <w:t xml:space="preserve"> </w:t>
            </w:r>
            <w:r w:rsidRPr="00D94E4C">
              <w:rPr>
                <w:rStyle w:val="Hyperlink"/>
                <w:rFonts w:hint="eastAsia"/>
                <w:noProof/>
                <w:rtl/>
                <w:lang w:bidi="fa-IR"/>
              </w:rPr>
              <w:t>رواه</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المغازلي</w:t>
            </w:r>
            <w:r w:rsidRPr="00D94E4C">
              <w:rPr>
                <w:rStyle w:val="Hyperlink"/>
                <w:noProof/>
                <w:rtl/>
                <w:lang w:bidi="fa-IR"/>
              </w:rPr>
              <w:t xml:space="preserve"> </w:t>
            </w:r>
            <w:r w:rsidRPr="00D94E4C">
              <w:rPr>
                <w:rStyle w:val="Hyperlink"/>
                <w:rFonts w:hint="eastAsia"/>
                <w:noProof/>
                <w:rtl/>
                <w:lang w:bidi="fa-IR"/>
              </w:rPr>
              <w:t>الواسطي</w:t>
            </w:r>
          </w:hyperlink>
          <w:r>
            <w:rPr>
              <w:rStyle w:val="Hyperlink"/>
              <w:rFonts w:hint="cs"/>
              <w:noProof/>
              <w:rtl/>
            </w:rPr>
            <w:t xml:space="preserve"> </w:t>
          </w:r>
          <w:hyperlink w:anchor="_Toc95570591" w:history="1">
            <w:r w:rsidRPr="00D94E4C">
              <w:rPr>
                <w:rStyle w:val="Hyperlink"/>
                <w:rFonts w:hint="eastAsia"/>
                <w:noProof/>
                <w:rtl/>
                <w:lang w:bidi="fa-IR"/>
              </w:rPr>
              <w:t>ما</w:t>
            </w:r>
            <w:r w:rsidRPr="00D94E4C">
              <w:rPr>
                <w:rStyle w:val="Hyperlink"/>
                <w:noProof/>
                <w:rtl/>
                <w:lang w:bidi="fa-IR"/>
              </w:rPr>
              <w:t xml:space="preserve"> </w:t>
            </w:r>
            <w:r w:rsidRPr="00D94E4C">
              <w:rPr>
                <w:rStyle w:val="Hyperlink"/>
                <w:rFonts w:hint="eastAsia"/>
                <w:noProof/>
                <w:rtl/>
                <w:lang w:bidi="fa-IR"/>
              </w:rPr>
              <w:t>رواه</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عساكر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95570591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592" w:history="1">
            <w:r w:rsidRPr="00D94E4C">
              <w:rPr>
                <w:rStyle w:val="Hyperlink"/>
                <w:rFonts w:hint="eastAsia"/>
                <w:noProof/>
                <w:rtl/>
                <w:lang w:bidi="fa-IR"/>
              </w:rPr>
              <w:t>رواية</w:t>
            </w:r>
          </w:hyperlink>
          <w:r>
            <w:rPr>
              <w:rStyle w:val="Hyperlink"/>
              <w:rFonts w:hint="cs"/>
              <w:noProof/>
              <w:rtl/>
            </w:rPr>
            <w:t xml:space="preserve"> </w:t>
          </w:r>
          <w:hyperlink w:anchor="_Toc95570593" w:history="1">
            <w:r w:rsidRPr="00D94E4C">
              <w:rPr>
                <w:rStyle w:val="Hyperlink"/>
                <w:rFonts w:hint="eastAsia"/>
                <w:noProof/>
                <w:rtl/>
                <w:lang w:bidi="fa-IR"/>
              </w:rPr>
              <w:t>عيسى</w:t>
            </w:r>
            <w:r w:rsidRPr="00D94E4C">
              <w:rPr>
                <w:rStyle w:val="Hyperlink"/>
                <w:noProof/>
                <w:rtl/>
                <w:lang w:bidi="fa-IR"/>
              </w:rPr>
              <w:t xml:space="preserve"> </w:t>
            </w:r>
            <w:r w:rsidRPr="00D94E4C">
              <w:rPr>
                <w:rStyle w:val="Hyperlink"/>
                <w:rFonts w:hint="eastAsia"/>
                <w:noProof/>
                <w:rtl/>
                <w:lang w:bidi="fa-IR"/>
              </w:rPr>
              <w:t>بن</w:t>
            </w:r>
            <w:r w:rsidRPr="00D94E4C">
              <w:rPr>
                <w:rStyle w:val="Hyperlink"/>
                <w:noProof/>
                <w:rtl/>
                <w:lang w:bidi="fa-IR"/>
              </w:rPr>
              <w:t xml:space="preserve"> </w:t>
            </w:r>
            <w:r w:rsidRPr="00D94E4C">
              <w:rPr>
                <w:rStyle w:val="Hyperlink"/>
                <w:rFonts w:hint="eastAsia"/>
                <w:noProof/>
                <w:rtl/>
                <w:lang w:bidi="fa-IR"/>
              </w:rPr>
              <w:t>عبد</w:t>
            </w:r>
            <w:r w:rsidRPr="00D94E4C">
              <w:rPr>
                <w:rStyle w:val="Hyperlink"/>
                <w:noProof/>
                <w:rtl/>
                <w:lang w:bidi="fa-IR"/>
              </w:rPr>
              <w:t xml:space="preserve"> </w:t>
            </w:r>
            <w:r w:rsidRPr="00D94E4C">
              <w:rPr>
                <w:rStyle w:val="Hyperlink"/>
                <w:rFonts w:hint="eastAsia"/>
                <w:noProof/>
                <w:rtl/>
                <w:lang w:bidi="fa-IR"/>
              </w:rPr>
              <w:t>الله</w:t>
            </w:r>
            <w:r w:rsidRPr="00D94E4C">
              <w:rPr>
                <w:rStyle w:val="Hyperlink"/>
                <w:noProof/>
                <w:rtl/>
                <w:lang w:bidi="fa-IR"/>
              </w:rPr>
              <w:t xml:space="preserve"> </w:t>
            </w:r>
            <w:r w:rsidRPr="00D94E4C">
              <w:rPr>
                <w:rStyle w:val="Hyperlink"/>
                <w:rFonts w:hint="eastAsia"/>
                <w:noProof/>
                <w:rtl/>
                <w:lang w:bidi="fa-IR"/>
              </w:rPr>
              <w:t>بن</w:t>
            </w:r>
            <w:r w:rsidRPr="00D94E4C">
              <w:rPr>
                <w:rStyle w:val="Hyperlink"/>
                <w:noProof/>
                <w:rtl/>
                <w:lang w:bidi="fa-IR"/>
              </w:rPr>
              <w:t xml:space="preserve"> </w:t>
            </w:r>
            <w:r w:rsidRPr="00D94E4C">
              <w:rPr>
                <w:rStyle w:val="Hyperlink"/>
                <w:rFonts w:hint="eastAsia"/>
                <w:noProof/>
                <w:rtl/>
                <w:lang w:bidi="fa-IR"/>
              </w:rPr>
              <w:t>محمّد</w:t>
            </w:r>
            <w:r w:rsidRPr="00D94E4C">
              <w:rPr>
                <w:rStyle w:val="Hyperlink"/>
                <w:noProof/>
                <w:rtl/>
                <w:lang w:bidi="fa-IR"/>
              </w:rPr>
              <w:t xml:space="preserve"> </w:t>
            </w:r>
            <w:r w:rsidRPr="00D94E4C">
              <w:rPr>
                <w:rStyle w:val="Hyperlink"/>
                <w:rFonts w:hint="eastAsia"/>
                <w:noProof/>
                <w:rtl/>
                <w:lang w:bidi="fa-IR"/>
              </w:rPr>
              <w:t>بن</w:t>
            </w:r>
            <w:r w:rsidRPr="00D94E4C">
              <w:rPr>
                <w:rStyle w:val="Hyperlink"/>
                <w:noProof/>
                <w:rtl/>
                <w:lang w:bidi="fa-IR"/>
              </w:rPr>
              <w:t xml:space="preserve"> </w:t>
            </w:r>
            <w:r w:rsidRPr="00D94E4C">
              <w:rPr>
                <w:rStyle w:val="Hyperlink"/>
                <w:rFonts w:hint="eastAsia"/>
                <w:noProof/>
                <w:rtl/>
                <w:lang w:bidi="fa-IR"/>
              </w:rPr>
              <w:t>عمر</w:t>
            </w:r>
            <w:r w:rsidRPr="00D94E4C">
              <w:rPr>
                <w:rStyle w:val="Hyperlink"/>
                <w:noProof/>
                <w:rtl/>
                <w:lang w:bidi="fa-IR"/>
              </w:rPr>
              <w:t xml:space="preserve"> </w:t>
            </w:r>
            <w:r w:rsidRPr="00D94E4C">
              <w:rPr>
                <w:rStyle w:val="Hyperlink"/>
                <w:rFonts w:hint="eastAsia"/>
                <w:noProof/>
                <w:rtl/>
                <w:lang w:bidi="fa-IR"/>
              </w:rPr>
              <w:t>بن</w:t>
            </w:r>
            <w:r w:rsidRPr="00D94E4C">
              <w:rPr>
                <w:rStyle w:val="Hyperlink"/>
                <w:noProof/>
                <w:rtl/>
                <w:lang w:bidi="fa-IR"/>
              </w:rPr>
              <w:t xml:space="preserve"> </w:t>
            </w:r>
            <w:r w:rsidRPr="00D94E4C">
              <w:rPr>
                <w:rStyle w:val="Hyperlink"/>
                <w:rFonts w:hint="eastAsia"/>
                <w:noProof/>
                <w:rtl/>
                <w:lang w:bidi="fa-IR"/>
              </w:rPr>
              <w:t>علي</w:t>
            </w:r>
            <w:r w:rsidRPr="00D94E4C">
              <w:rPr>
                <w:rStyle w:val="Hyperlink"/>
                <w:noProof/>
                <w:rtl/>
                <w:lang w:bidi="fa-IR"/>
              </w:rPr>
              <w:t xml:space="preserve"> </w:t>
            </w:r>
            <w:r w:rsidRPr="00D94E4C">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95570593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594"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سعيد</w:t>
            </w:r>
            <w:r w:rsidRPr="00D94E4C">
              <w:rPr>
                <w:rStyle w:val="Hyperlink"/>
                <w:noProof/>
                <w:rtl/>
                <w:lang w:bidi="fa-IR"/>
              </w:rPr>
              <w:t xml:space="preserve"> </w:t>
            </w:r>
            <w:r w:rsidRPr="00D94E4C">
              <w:rPr>
                <w:rStyle w:val="Hyperlink"/>
                <w:rFonts w:hint="eastAsia"/>
                <w:noProof/>
                <w:rtl/>
                <w:lang w:bidi="fa-IR"/>
              </w:rPr>
              <w:t>بن</w:t>
            </w:r>
            <w:r w:rsidRPr="00D94E4C">
              <w:rPr>
                <w:rStyle w:val="Hyperlink"/>
                <w:noProof/>
                <w:rtl/>
                <w:lang w:bidi="fa-IR"/>
              </w:rPr>
              <w:t xml:space="preserve"> </w:t>
            </w:r>
            <w:r w:rsidRPr="00D94E4C">
              <w:rPr>
                <w:rStyle w:val="Hyperlink"/>
                <w:rFonts w:hint="eastAsia"/>
                <w:noProof/>
                <w:rtl/>
                <w:lang w:bidi="fa-IR"/>
              </w:rPr>
              <w:t>المسيّب</w:t>
            </w:r>
          </w:hyperlink>
          <w:r>
            <w:rPr>
              <w:rStyle w:val="Hyperlink"/>
              <w:rFonts w:hint="cs"/>
              <w:noProof/>
              <w:rtl/>
            </w:rPr>
            <w:t xml:space="preserve"> </w:t>
          </w:r>
          <w:hyperlink w:anchor="_Toc95570595"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عثمان</w:t>
            </w:r>
            <w:r w:rsidRPr="00D94E4C">
              <w:rPr>
                <w:rStyle w:val="Hyperlink"/>
                <w:noProof/>
                <w:rtl/>
                <w:lang w:bidi="fa-IR"/>
              </w:rPr>
              <w:t xml:space="preserve"> </w:t>
            </w:r>
            <w:r w:rsidRPr="00D94E4C">
              <w:rPr>
                <w:rStyle w:val="Hyperlink"/>
                <w:rFonts w:hint="eastAsia"/>
                <w:noProof/>
                <w:rtl/>
                <w:lang w:bidi="fa-IR"/>
              </w:rPr>
              <w:t>الطويل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95570595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596"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ميمون</w:t>
            </w:r>
            <w:r w:rsidRPr="00D94E4C">
              <w:rPr>
                <w:rStyle w:val="Hyperlink"/>
                <w:noProof/>
                <w:rtl/>
                <w:lang w:bidi="fa-IR"/>
              </w:rPr>
              <w:t xml:space="preserve"> </w:t>
            </w:r>
            <w:r w:rsidRPr="00D94E4C">
              <w:rPr>
                <w:rStyle w:val="Hyperlink"/>
                <w:rFonts w:hint="eastAsia"/>
                <w:noProof/>
                <w:rtl/>
                <w:lang w:bidi="fa-IR"/>
              </w:rPr>
              <w:t>بن</w:t>
            </w:r>
            <w:r w:rsidRPr="00D94E4C">
              <w:rPr>
                <w:rStyle w:val="Hyperlink"/>
                <w:noProof/>
                <w:rtl/>
                <w:lang w:bidi="fa-IR"/>
              </w:rPr>
              <w:t xml:space="preserve"> </w:t>
            </w:r>
            <w:r w:rsidRPr="00D94E4C">
              <w:rPr>
                <w:rStyle w:val="Hyperlink"/>
                <w:rFonts w:hint="eastAsia"/>
                <w:noProof/>
                <w:rtl/>
                <w:lang w:bidi="fa-IR"/>
              </w:rPr>
              <w:t>أبي</w:t>
            </w:r>
            <w:r w:rsidRPr="00D94E4C">
              <w:rPr>
                <w:rStyle w:val="Hyperlink"/>
                <w:noProof/>
                <w:rtl/>
                <w:lang w:bidi="fa-IR"/>
              </w:rPr>
              <w:t xml:space="preserve"> </w:t>
            </w:r>
            <w:r w:rsidRPr="00D94E4C">
              <w:rPr>
                <w:rStyle w:val="Hyperlink"/>
                <w:rFonts w:hint="eastAsia"/>
                <w:noProof/>
                <w:rtl/>
                <w:lang w:bidi="fa-IR"/>
              </w:rPr>
              <w:t>خلف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95570596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597"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محمّد</w:t>
            </w:r>
            <w:r w:rsidRPr="00D94E4C">
              <w:rPr>
                <w:rStyle w:val="Hyperlink"/>
                <w:noProof/>
                <w:rtl/>
                <w:lang w:bidi="fa-IR"/>
              </w:rPr>
              <w:t xml:space="preserve"> </w:t>
            </w:r>
            <w:r w:rsidRPr="00D94E4C">
              <w:rPr>
                <w:rStyle w:val="Hyperlink"/>
                <w:rFonts w:hint="eastAsia"/>
                <w:noProof/>
                <w:rtl/>
                <w:lang w:bidi="fa-IR"/>
              </w:rPr>
              <w:t>بن</w:t>
            </w:r>
            <w:r w:rsidRPr="00D94E4C">
              <w:rPr>
                <w:rStyle w:val="Hyperlink"/>
                <w:noProof/>
                <w:rtl/>
                <w:lang w:bidi="fa-IR"/>
              </w:rPr>
              <w:t xml:space="preserve"> </w:t>
            </w:r>
            <w:r w:rsidRPr="00D94E4C">
              <w:rPr>
                <w:rStyle w:val="Hyperlink"/>
                <w:rFonts w:hint="eastAsia"/>
                <w:noProof/>
                <w:rtl/>
                <w:lang w:bidi="fa-IR"/>
              </w:rPr>
              <w:t>المنكدر</w:t>
            </w:r>
          </w:hyperlink>
          <w:r>
            <w:rPr>
              <w:rStyle w:val="Hyperlink"/>
              <w:rFonts w:hint="cs"/>
              <w:noProof/>
              <w:rtl/>
            </w:rPr>
            <w:t xml:space="preserve"> </w:t>
          </w:r>
          <w:hyperlink w:anchor="_Toc95570598"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ثمامة</w:t>
            </w:r>
            <w:r w:rsidRPr="00D94E4C">
              <w:rPr>
                <w:rStyle w:val="Hyperlink"/>
                <w:noProof/>
                <w:rtl/>
                <w:lang w:bidi="fa-IR"/>
              </w:rPr>
              <w:t xml:space="preserve"> </w:t>
            </w:r>
            <w:r w:rsidRPr="00D94E4C">
              <w:rPr>
                <w:rStyle w:val="Hyperlink"/>
                <w:rFonts w:hint="eastAsia"/>
                <w:noProof/>
                <w:rtl/>
                <w:lang w:bidi="fa-IR"/>
              </w:rPr>
              <w:t>بن</w:t>
            </w:r>
            <w:r w:rsidRPr="00D94E4C">
              <w:rPr>
                <w:rStyle w:val="Hyperlink"/>
                <w:noProof/>
                <w:rtl/>
                <w:lang w:bidi="fa-IR"/>
              </w:rPr>
              <w:t xml:space="preserve"> </w:t>
            </w:r>
            <w:r w:rsidRPr="00D94E4C">
              <w:rPr>
                <w:rStyle w:val="Hyperlink"/>
                <w:rFonts w:hint="eastAsia"/>
                <w:noProof/>
                <w:rtl/>
                <w:lang w:bidi="fa-IR"/>
              </w:rPr>
              <w:t>عبد</w:t>
            </w:r>
            <w:r w:rsidRPr="00D94E4C">
              <w:rPr>
                <w:rStyle w:val="Hyperlink"/>
                <w:noProof/>
                <w:rtl/>
                <w:lang w:bidi="fa-IR"/>
              </w:rPr>
              <w:t xml:space="preserve"> </w:t>
            </w:r>
            <w:r w:rsidRPr="00D94E4C">
              <w:rPr>
                <w:rStyle w:val="Hyperlink"/>
                <w:rFonts w:hint="eastAsia"/>
                <w:noProof/>
                <w:rtl/>
                <w:lang w:bidi="fa-IR"/>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95570598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599"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عبد</w:t>
            </w:r>
            <w:r w:rsidRPr="00D94E4C">
              <w:rPr>
                <w:rStyle w:val="Hyperlink"/>
                <w:noProof/>
                <w:rtl/>
                <w:lang w:bidi="fa-IR"/>
              </w:rPr>
              <w:t xml:space="preserve"> </w:t>
            </w:r>
            <w:r w:rsidRPr="00D94E4C">
              <w:rPr>
                <w:rStyle w:val="Hyperlink"/>
                <w:rFonts w:hint="eastAsia"/>
                <w:noProof/>
                <w:rtl/>
                <w:lang w:bidi="fa-IR"/>
              </w:rPr>
              <w:t>الله</w:t>
            </w:r>
            <w:r w:rsidRPr="00D94E4C">
              <w:rPr>
                <w:rStyle w:val="Hyperlink"/>
                <w:noProof/>
                <w:rtl/>
                <w:lang w:bidi="fa-IR"/>
              </w:rPr>
              <w:t xml:space="preserve"> </w:t>
            </w:r>
            <w:r w:rsidRPr="00D94E4C">
              <w:rPr>
                <w:rStyle w:val="Hyperlink"/>
                <w:rFonts w:hint="eastAsia"/>
                <w:noProof/>
                <w:rtl/>
                <w:lang w:bidi="fa-IR"/>
              </w:rPr>
              <w:t>بن</w:t>
            </w:r>
            <w:r w:rsidRPr="00D94E4C">
              <w:rPr>
                <w:rStyle w:val="Hyperlink"/>
                <w:noProof/>
                <w:rtl/>
                <w:lang w:bidi="fa-IR"/>
              </w:rPr>
              <w:t xml:space="preserve"> </w:t>
            </w:r>
            <w:r w:rsidRPr="00D94E4C">
              <w:rPr>
                <w:rStyle w:val="Hyperlink"/>
                <w:rFonts w:hint="eastAsia"/>
                <w:noProof/>
                <w:rtl/>
                <w:lang w:bidi="fa-IR"/>
              </w:rPr>
              <w:t>المثّنى</w:t>
            </w:r>
          </w:hyperlink>
          <w:r>
            <w:rPr>
              <w:rStyle w:val="Hyperlink"/>
              <w:rFonts w:hint="cs"/>
              <w:noProof/>
              <w:rtl/>
            </w:rPr>
            <w:t xml:space="preserve"> </w:t>
          </w:r>
          <w:hyperlink w:anchor="_Toc95570600"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جعفر</w:t>
            </w:r>
            <w:r w:rsidRPr="00D94E4C">
              <w:rPr>
                <w:rStyle w:val="Hyperlink"/>
                <w:noProof/>
                <w:rtl/>
                <w:lang w:bidi="fa-IR"/>
              </w:rPr>
              <w:t xml:space="preserve"> </w:t>
            </w:r>
            <w:r w:rsidRPr="00D94E4C">
              <w:rPr>
                <w:rStyle w:val="Hyperlink"/>
                <w:rFonts w:hint="eastAsia"/>
                <w:noProof/>
                <w:rtl/>
                <w:lang w:bidi="fa-IR"/>
              </w:rPr>
              <w:t>بن</w:t>
            </w:r>
            <w:r w:rsidRPr="00D94E4C">
              <w:rPr>
                <w:rStyle w:val="Hyperlink"/>
                <w:noProof/>
                <w:rtl/>
                <w:lang w:bidi="fa-IR"/>
              </w:rPr>
              <w:t xml:space="preserve"> </w:t>
            </w:r>
            <w:r w:rsidRPr="00D94E4C">
              <w:rPr>
                <w:rStyle w:val="Hyperlink"/>
                <w:rFonts w:hint="eastAsia"/>
                <w:noProof/>
                <w:rtl/>
                <w:lang w:bidi="fa-IR"/>
              </w:rPr>
              <w:t>سليمان</w:t>
            </w:r>
            <w:r w:rsidRPr="00D94E4C">
              <w:rPr>
                <w:rStyle w:val="Hyperlink"/>
                <w:noProof/>
                <w:rtl/>
                <w:lang w:bidi="fa-IR"/>
              </w:rPr>
              <w:t xml:space="preserve"> </w:t>
            </w:r>
            <w:r w:rsidRPr="00D94E4C">
              <w:rPr>
                <w:rStyle w:val="Hyperlink"/>
                <w:rFonts w:hint="eastAsia"/>
                <w:noProof/>
                <w:rtl/>
                <w:lang w:bidi="fa-IR"/>
              </w:rPr>
              <w:t>الضبعي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601"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سكين</w:t>
            </w:r>
            <w:r w:rsidRPr="00D94E4C">
              <w:rPr>
                <w:rStyle w:val="Hyperlink"/>
                <w:noProof/>
                <w:rtl/>
                <w:lang w:bidi="fa-IR"/>
              </w:rPr>
              <w:t xml:space="preserve"> </w:t>
            </w:r>
            <w:r w:rsidRPr="00D94E4C">
              <w:rPr>
                <w:rStyle w:val="Hyperlink"/>
                <w:rFonts w:hint="eastAsia"/>
                <w:noProof/>
                <w:rtl/>
                <w:lang w:bidi="fa-IR"/>
              </w:rPr>
              <w:t>بن</w:t>
            </w:r>
            <w:r w:rsidRPr="00D94E4C">
              <w:rPr>
                <w:rStyle w:val="Hyperlink"/>
                <w:noProof/>
                <w:rtl/>
                <w:lang w:bidi="fa-IR"/>
              </w:rPr>
              <w:t xml:space="preserve"> </w:t>
            </w:r>
            <w:r w:rsidRPr="00D94E4C">
              <w:rPr>
                <w:rStyle w:val="Hyperlink"/>
                <w:rFonts w:hint="eastAsia"/>
                <w:noProof/>
                <w:rtl/>
                <w:lang w:bidi="fa-IR"/>
              </w:rPr>
              <w:t>عبد</w:t>
            </w:r>
            <w:r w:rsidRPr="00D94E4C">
              <w:rPr>
                <w:rStyle w:val="Hyperlink"/>
                <w:noProof/>
                <w:rtl/>
                <w:lang w:bidi="fa-IR"/>
              </w:rPr>
              <w:t xml:space="preserve"> </w:t>
            </w:r>
            <w:r w:rsidRPr="00D94E4C">
              <w:rPr>
                <w:rStyle w:val="Hyperlink"/>
                <w:rFonts w:hint="eastAsia"/>
                <w:noProof/>
                <w:rtl/>
                <w:lang w:bidi="fa-IR"/>
              </w:rPr>
              <w:t>العزيز</w:t>
            </w:r>
          </w:hyperlink>
          <w:r>
            <w:rPr>
              <w:rStyle w:val="Hyperlink"/>
              <w:rFonts w:hint="cs"/>
              <w:noProof/>
              <w:rtl/>
            </w:rPr>
            <w:t xml:space="preserve"> </w:t>
          </w:r>
          <w:hyperlink w:anchor="_Toc95570602"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الصباح</w:t>
            </w:r>
            <w:r w:rsidRPr="00D94E4C">
              <w:rPr>
                <w:rStyle w:val="Hyperlink"/>
                <w:noProof/>
                <w:rtl/>
                <w:lang w:bidi="fa-IR"/>
              </w:rPr>
              <w:t xml:space="preserve"> </w:t>
            </w:r>
            <w:r w:rsidRPr="00D94E4C">
              <w:rPr>
                <w:rStyle w:val="Hyperlink"/>
                <w:rFonts w:hint="eastAsia"/>
                <w:noProof/>
                <w:rtl/>
                <w:lang w:bidi="fa-IR"/>
              </w:rPr>
              <w:t>بن</w:t>
            </w:r>
            <w:r w:rsidRPr="00D94E4C">
              <w:rPr>
                <w:rStyle w:val="Hyperlink"/>
                <w:noProof/>
                <w:rtl/>
                <w:lang w:bidi="fa-IR"/>
              </w:rPr>
              <w:t xml:space="preserve"> </w:t>
            </w:r>
            <w:r w:rsidRPr="00D94E4C">
              <w:rPr>
                <w:rStyle w:val="Hyperlink"/>
                <w:rFonts w:hint="eastAsia"/>
                <w:noProof/>
                <w:rtl/>
                <w:lang w:bidi="fa-IR"/>
              </w:rPr>
              <w:t>محارب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603"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لهيعة</w:t>
            </w:r>
          </w:hyperlink>
          <w:r>
            <w:rPr>
              <w:rStyle w:val="Hyperlink"/>
              <w:rFonts w:hint="cs"/>
              <w:noProof/>
              <w:rtl/>
            </w:rPr>
            <w:t xml:space="preserve"> </w:t>
          </w:r>
          <w:hyperlink w:anchor="_Toc95570604"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عبد</w:t>
            </w:r>
            <w:r w:rsidRPr="00D94E4C">
              <w:rPr>
                <w:rStyle w:val="Hyperlink"/>
                <w:noProof/>
                <w:rtl/>
                <w:lang w:bidi="fa-IR"/>
              </w:rPr>
              <w:t xml:space="preserve"> </w:t>
            </w:r>
            <w:r w:rsidRPr="00D94E4C">
              <w:rPr>
                <w:rStyle w:val="Hyperlink"/>
                <w:rFonts w:hint="eastAsia"/>
                <w:noProof/>
                <w:rtl/>
                <w:lang w:bidi="fa-IR"/>
              </w:rPr>
              <w:t>الله</w:t>
            </w:r>
            <w:r w:rsidRPr="00D94E4C">
              <w:rPr>
                <w:rStyle w:val="Hyperlink"/>
                <w:noProof/>
                <w:rtl/>
                <w:lang w:bidi="fa-IR"/>
              </w:rPr>
              <w:t xml:space="preserve"> </w:t>
            </w:r>
            <w:r w:rsidRPr="00D94E4C">
              <w:rPr>
                <w:rStyle w:val="Hyperlink"/>
                <w:rFonts w:hint="eastAsia"/>
                <w:noProof/>
                <w:rtl/>
                <w:lang w:bidi="fa-IR"/>
              </w:rPr>
              <w:t>بن</w:t>
            </w:r>
            <w:r w:rsidRPr="00D94E4C">
              <w:rPr>
                <w:rStyle w:val="Hyperlink"/>
                <w:noProof/>
                <w:rtl/>
                <w:lang w:bidi="fa-IR"/>
              </w:rPr>
              <w:t xml:space="preserve"> </w:t>
            </w:r>
            <w:r w:rsidRPr="00D94E4C">
              <w:rPr>
                <w:rStyle w:val="Hyperlink"/>
                <w:rFonts w:hint="eastAsia"/>
                <w:noProof/>
                <w:rtl/>
                <w:lang w:bidi="fa-IR"/>
              </w:rPr>
              <w:t>صالح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605"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عبد</w:t>
            </w:r>
            <w:r w:rsidRPr="00D94E4C">
              <w:rPr>
                <w:rStyle w:val="Hyperlink"/>
                <w:noProof/>
                <w:rtl/>
                <w:lang w:bidi="fa-IR"/>
              </w:rPr>
              <w:t xml:space="preserve"> </w:t>
            </w:r>
            <w:r w:rsidRPr="00D94E4C">
              <w:rPr>
                <w:rStyle w:val="Hyperlink"/>
                <w:rFonts w:hint="eastAsia"/>
                <w:noProof/>
                <w:rtl/>
                <w:lang w:bidi="fa-IR"/>
              </w:rPr>
              <w:t>السلام</w:t>
            </w:r>
            <w:r w:rsidRPr="00D94E4C">
              <w:rPr>
                <w:rStyle w:val="Hyperlink"/>
                <w:noProof/>
                <w:rtl/>
                <w:lang w:bidi="fa-IR"/>
              </w:rPr>
              <w:t xml:space="preserve"> </w:t>
            </w:r>
            <w:r w:rsidRPr="00D94E4C">
              <w:rPr>
                <w:rStyle w:val="Hyperlink"/>
                <w:rFonts w:hint="eastAsia"/>
                <w:noProof/>
                <w:rtl/>
                <w:lang w:bidi="fa-IR"/>
              </w:rPr>
              <w:t>بن</w:t>
            </w:r>
            <w:r w:rsidRPr="00D94E4C">
              <w:rPr>
                <w:rStyle w:val="Hyperlink"/>
                <w:noProof/>
                <w:rtl/>
                <w:lang w:bidi="fa-IR"/>
              </w:rPr>
              <w:t xml:space="preserve"> </w:t>
            </w:r>
            <w:r w:rsidRPr="00D94E4C">
              <w:rPr>
                <w:rStyle w:val="Hyperlink"/>
                <w:rFonts w:hint="eastAsia"/>
                <w:noProof/>
                <w:rtl/>
                <w:lang w:bidi="fa-IR"/>
              </w:rPr>
              <w:t>راشد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606"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قطن</w:t>
            </w:r>
            <w:r w:rsidRPr="00D94E4C">
              <w:rPr>
                <w:rStyle w:val="Hyperlink"/>
                <w:noProof/>
                <w:rtl/>
                <w:lang w:bidi="fa-IR"/>
              </w:rPr>
              <w:t xml:space="preserve"> </w:t>
            </w:r>
            <w:r w:rsidRPr="00D94E4C">
              <w:rPr>
                <w:rStyle w:val="Hyperlink"/>
                <w:rFonts w:hint="eastAsia"/>
                <w:noProof/>
                <w:rtl/>
                <w:lang w:bidi="fa-IR"/>
              </w:rPr>
              <w:t>بن</w:t>
            </w:r>
            <w:r w:rsidRPr="00D94E4C">
              <w:rPr>
                <w:rStyle w:val="Hyperlink"/>
                <w:noProof/>
                <w:rtl/>
                <w:lang w:bidi="fa-IR"/>
              </w:rPr>
              <w:t xml:space="preserve"> </w:t>
            </w:r>
            <w:r w:rsidRPr="00D94E4C">
              <w:rPr>
                <w:rStyle w:val="Hyperlink"/>
                <w:rFonts w:hint="eastAsia"/>
                <w:noProof/>
                <w:rtl/>
                <w:lang w:bidi="fa-IR"/>
              </w:rPr>
              <w:t>نسير</w:t>
            </w:r>
          </w:hyperlink>
          <w:r>
            <w:rPr>
              <w:rStyle w:val="Hyperlink"/>
              <w:rFonts w:hint="cs"/>
              <w:noProof/>
              <w:rtl/>
            </w:rPr>
            <w:t xml:space="preserve"> </w:t>
          </w:r>
          <w:hyperlink w:anchor="_Toc95570607"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الحكم</w:t>
            </w:r>
            <w:r w:rsidRPr="00D94E4C">
              <w:rPr>
                <w:rStyle w:val="Hyperlink"/>
                <w:noProof/>
                <w:rtl/>
                <w:lang w:bidi="fa-IR"/>
              </w:rPr>
              <w:t xml:space="preserve"> </w:t>
            </w:r>
            <w:r w:rsidRPr="00D94E4C">
              <w:rPr>
                <w:rStyle w:val="Hyperlink"/>
                <w:rFonts w:hint="eastAsia"/>
                <w:noProof/>
                <w:rtl/>
                <w:lang w:bidi="fa-IR"/>
              </w:rPr>
              <w:t>بن</w:t>
            </w:r>
            <w:r w:rsidRPr="00D94E4C">
              <w:rPr>
                <w:rStyle w:val="Hyperlink"/>
                <w:noProof/>
                <w:rtl/>
                <w:lang w:bidi="fa-IR"/>
              </w:rPr>
              <w:t xml:space="preserve"> </w:t>
            </w:r>
            <w:r w:rsidRPr="00D94E4C">
              <w:rPr>
                <w:rStyle w:val="Hyperlink"/>
                <w:rFonts w:hint="eastAsia"/>
                <w:noProof/>
                <w:rtl/>
                <w:lang w:bidi="fa-IR"/>
              </w:rPr>
              <w:t>عتيبة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608"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إسحاق</w:t>
            </w:r>
            <w:r w:rsidRPr="00D94E4C">
              <w:rPr>
                <w:rStyle w:val="Hyperlink"/>
                <w:noProof/>
                <w:rtl/>
                <w:lang w:bidi="fa-IR"/>
              </w:rPr>
              <w:t xml:space="preserve"> </w:t>
            </w:r>
            <w:r w:rsidRPr="00D94E4C">
              <w:rPr>
                <w:rStyle w:val="Hyperlink"/>
                <w:rFonts w:hint="eastAsia"/>
                <w:noProof/>
                <w:rtl/>
                <w:lang w:bidi="fa-IR"/>
              </w:rPr>
              <w:t>بن</w:t>
            </w:r>
            <w:r w:rsidRPr="00D94E4C">
              <w:rPr>
                <w:rStyle w:val="Hyperlink"/>
                <w:noProof/>
                <w:rtl/>
                <w:lang w:bidi="fa-IR"/>
              </w:rPr>
              <w:t xml:space="preserve"> </w:t>
            </w:r>
            <w:r w:rsidRPr="00D94E4C">
              <w:rPr>
                <w:rStyle w:val="Hyperlink"/>
                <w:rFonts w:hint="eastAsia"/>
                <w:noProof/>
                <w:rtl/>
                <w:lang w:bidi="fa-IR"/>
              </w:rPr>
              <w:t>عبد</w:t>
            </w:r>
            <w:r w:rsidRPr="00D94E4C">
              <w:rPr>
                <w:rStyle w:val="Hyperlink"/>
                <w:noProof/>
                <w:rtl/>
                <w:lang w:bidi="fa-IR"/>
              </w:rPr>
              <w:t xml:space="preserve"> </w:t>
            </w:r>
            <w:r w:rsidRPr="00D94E4C">
              <w:rPr>
                <w:rStyle w:val="Hyperlink"/>
                <w:rFonts w:hint="eastAsia"/>
                <w:noProof/>
                <w:rtl/>
                <w:lang w:bidi="fa-IR"/>
              </w:rPr>
              <w:t>الله</w:t>
            </w:r>
          </w:hyperlink>
          <w:r>
            <w:rPr>
              <w:rStyle w:val="Hyperlink"/>
              <w:rFonts w:hint="cs"/>
              <w:noProof/>
              <w:rtl/>
            </w:rPr>
            <w:t xml:space="preserve"> </w:t>
          </w:r>
          <w:hyperlink w:anchor="_Toc95570609"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عبد</w:t>
            </w:r>
            <w:r w:rsidRPr="00D94E4C">
              <w:rPr>
                <w:rStyle w:val="Hyperlink"/>
                <w:noProof/>
                <w:rtl/>
                <w:lang w:bidi="fa-IR"/>
              </w:rPr>
              <w:t xml:space="preserve"> </w:t>
            </w:r>
            <w:r w:rsidRPr="00D94E4C">
              <w:rPr>
                <w:rStyle w:val="Hyperlink"/>
                <w:rFonts w:hint="eastAsia"/>
                <w:noProof/>
                <w:rtl/>
                <w:lang w:bidi="fa-IR"/>
              </w:rPr>
              <w:t>الملك</w:t>
            </w:r>
            <w:r w:rsidRPr="00D94E4C">
              <w:rPr>
                <w:rStyle w:val="Hyperlink"/>
                <w:noProof/>
                <w:rtl/>
                <w:lang w:bidi="fa-IR"/>
              </w:rPr>
              <w:t xml:space="preserve"> </w:t>
            </w:r>
            <w:r w:rsidRPr="00D94E4C">
              <w:rPr>
                <w:rStyle w:val="Hyperlink"/>
                <w:rFonts w:hint="eastAsia"/>
                <w:noProof/>
                <w:rtl/>
                <w:lang w:bidi="fa-IR"/>
              </w:rPr>
              <w:t>بن</w:t>
            </w:r>
            <w:r w:rsidRPr="00D94E4C">
              <w:rPr>
                <w:rStyle w:val="Hyperlink"/>
                <w:noProof/>
                <w:rtl/>
                <w:lang w:bidi="fa-IR"/>
              </w:rPr>
              <w:t xml:space="preserve"> </w:t>
            </w:r>
            <w:r w:rsidRPr="00D94E4C">
              <w:rPr>
                <w:rStyle w:val="Hyperlink"/>
                <w:rFonts w:hint="eastAsia"/>
                <w:noProof/>
                <w:rtl/>
                <w:lang w:bidi="fa-IR"/>
              </w:rPr>
              <w:t>عمير</w:t>
            </w:r>
          </w:hyperlink>
          <w:r>
            <w:rPr>
              <w:rStyle w:val="Hyperlink"/>
              <w:rFonts w:hint="cs"/>
              <w:noProof/>
              <w:rtl/>
            </w:rPr>
            <w:t xml:space="preserve"> </w:t>
          </w:r>
          <w:hyperlink w:anchor="_Toc95570610"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الأوزاعي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611"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شعبة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612"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زهير</w:t>
            </w:r>
            <w:r w:rsidRPr="00D94E4C">
              <w:rPr>
                <w:rStyle w:val="Hyperlink"/>
                <w:noProof/>
                <w:rtl/>
                <w:lang w:bidi="fa-IR"/>
              </w:rPr>
              <w:t xml:space="preserve"> </w:t>
            </w:r>
            <w:r w:rsidRPr="00D94E4C">
              <w:rPr>
                <w:rStyle w:val="Hyperlink"/>
                <w:rFonts w:hint="eastAsia"/>
                <w:noProof/>
                <w:rtl/>
                <w:lang w:bidi="fa-IR"/>
              </w:rPr>
              <w:t>بن</w:t>
            </w:r>
            <w:r w:rsidRPr="00D94E4C">
              <w:rPr>
                <w:rStyle w:val="Hyperlink"/>
                <w:noProof/>
                <w:rtl/>
                <w:lang w:bidi="fa-IR"/>
              </w:rPr>
              <w:t xml:space="preserve"> </w:t>
            </w:r>
            <w:r w:rsidRPr="00D94E4C">
              <w:rPr>
                <w:rStyle w:val="Hyperlink"/>
                <w:rFonts w:hint="eastAsia"/>
                <w:noProof/>
                <w:rtl/>
                <w:lang w:bidi="fa-IR"/>
              </w:rPr>
              <w:t>معاوية</w:t>
            </w:r>
          </w:hyperlink>
          <w:r>
            <w:rPr>
              <w:rStyle w:val="Hyperlink"/>
              <w:rFonts w:hint="cs"/>
              <w:noProof/>
              <w:rtl/>
            </w:rPr>
            <w:t xml:space="preserve"> </w:t>
          </w:r>
          <w:hyperlink w:anchor="_Toc95570613"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مالك</w:t>
            </w:r>
            <w:r w:rsidRPr="00D94E4C">
              <w:rPr>
                <w:rStyle w:val="Hyperlink"/>
                <w:noProof/>
                <w:rtl/>
                <w:lang w:bidi="fa-IR"/>
              </w:rPr>
              <w:t xml:space="preserve"> </w:t>
            </w:r>
            <w:r w:rsidRPr="00D94E4C">
              <w:rPr>
                <w:rStyle w:val="Hyperlink"/>
                <w:rFonts w:hint="eastAsia"/>
                <w:noProof/>
                <w:rtl/>
                <w:lang w:bidi="fa-IR"/>
              </w:rPr>
              <w:t>بن</w:t>
            </w:r>
            <w:r w:rsidRPr="00D94E4C">
              <w:rPr>
                <w:rStyle w:val="Hyperlink"/>
                <w:noProof/>
                <w:rtl/>
                <w:lang w:bidi="fa-IR"/>
              </w:rPr>
              <w:t xml:space="preserve"> </w:t>
            </w:r>
            <w:r w:rsidRPr="00D94E4C">
              <w:rPr>
                <w:rStyle w:val="Hyperlink"/>
                <w:rFonts w:hint="eastAsia"/>
                <w:noProof/>
                <w:rtl/>
                <w:lang w:bidi="fa-IR"/>
              </w:rPr>
              <w:t>أنس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387608" w:rsidRDefault="00387608" w:rsidP="00387608">
          <w:pPr>
            <w:pStyle w:val="libNormal"/>
            <w:rPr>
              <w:rStyle w:val="Hyperlink"/>
              <w:noProof/>
            </w:rPr>
          </w:pPr>
          <w:r>
            <w:rPr>
              <w:rStyle w:val="Hyperlink"/>
              <w:noProof/>
            </w:rPr>
            <w:br w:type="page"/>
          </w:r>
        </w:p>
        <w:p w:rsidR="000A01D5" w:rsidRDefault="000A01D5" w:rsidP="000A01D5">
          <w:pPr>
            <w:pStyle w:val="TOC3"/>
            <w:rPr>
              <w:rFonts w:asciiTheme="minorHAnsi" w:eastAsiaTheme="minorEastAsia" w:hAnsiTheme="minorHAnsi" w:cstheme="minorBidi"/>
              <w:noProof/>
              <w:color w:val="auto"/>
              <w:sz w:val="22"/>
              <w:szCs w:val="22"/>
              <w:rtl/>
            </w:rPr>
          </w:pPr>
          <w:hyperlink w:anchor="_Toc95570614"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إسحاق</w:t>
            </w:r>
            <w:r w:rsidRPr="00D94E4C">
              <w:rPr>
                <w:rStyle w:val="Hyperlink"/>
                <w:noProof/>
                <w:rtl/>
                <w:lang w:bidi="fa-IR"/>
              </w:rPr>
              <w:t xml:space="preserve"> </w:t>
            </w:r>
            <w:r w:rsidRPr="00D94E4C">
              <w:rPr>
                <w:rStyle w:val="Hyperlink"/>
                <w:rFonts w:hint="eastAsia"/>
                <w:noProof/>
                <w:rtl/>
                <w:lang w:bidi="fa-IR"/>
              </w:rPr>
              <w:t>الأزرق</w:t>
            </w:r>
          </w:hyperlink>
          <w:r>
            <w:rPr>
              <w:rStyle w:val="Hyperlink"/>
              <w:rFonts w:hint="cs"/>
              <w:noProof/>
              <w:rtl/>
            </w:rPr>
            <w:t xml:space="preserve"> </w:t>
          </w:r>
          <w:hyperlink w:anchor="_Toc95570615"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يونس</w:t>
            </w:r>
            <w:r w:rsidRPr="00D94E4C">
              <w:rPr>
                <w:rStyle w:val="Hyperlink"/>
                <w:noProof/>
                <w:rtl/>
                <w:lang w:bidi="fa-IR"/>
              </w:rPr>
              <w:t xml:space="preserve"> </w:t>
            </w:r>
            <w:r w:rsidRPr="00D94E4C">
              <w:rPr>
                <w:rStyle w:val="Hyperlink"/>
                <w:rFonts w:hint="eastAsia"/>
                <w:noProof/>
                <w:rtl/>
                <w:lang w:bidi="fa-IR"/>
              </w:rPr>
              <w:t>بن</w:t>
            </w:r>
            <w:r w:rsidRPr="00D94E4C">
              <w:rPr>
                <w:rStyle w:val="Hyperlink"/>
                <w:noProof/>
                <w:rtl/>
                <w:lang w:bidi="fa-IR"/>
              </w:rPr>
              <w:t xml:space="preserve"> </w:t>
            </w:r>
            <w:r w:rsidRPr="00D94E4C">
              <w:rPr>
                <w:rStyle w:val="Hyperlink"/>
                <w:rFonts w:hint="eastAsia"/>
                <w:noProof/>
                <w:rtl/>
                <w:lang w:bidi="fa-IR"/>
              </w:rPr>
              <w:t>أرقم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616"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الرياحي</w:t>
            </w:r>
          </w:hyperlink>
          <w:r>
            <w:rPr>
              <w:rStyle w:val="Hyperlink"/>
              <w:rFonts w:hint="cs"/>
              <w:noProof/>
              <w:rtl/>
            </w:rPr>
            <w:t xml:space="preserve"> </w:t>
          </w:r>
          <w:hyperlink w:anchor="_Toc95570617"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عبد</w:t>
            </w:r>
            <w:r w:rsidRPr="00D94E4C">
              <w:rPr>
                <w:rStyle w:val="Hyperlink"/>
                <w:noProof/>
                <w:rtl/>
                <w:lang w:bidi="fa-IR"/>
              </w:rPr>
              <w:t xml:space="preserve"> </w:t>
            </w:r>
            <w:r w:rsidRPr="00D94E4C">
              <w:rPr>
                <w:rStyle w:val="Hyperlink"/>
                <w:rFonts w:hint="eastAsia"/>
                <w:noProof/>
                <w:rtl/>
                <w:lang w:bidi="fa-IR"/>
              </w:rPr>
              <w:t>الرزّاق</w:t>
            </w:r>
            <w:r w:rsidRPr="00D94E4C">
              <w:rPr>
                <w:rStyle w:val="Hyperlink"/>
                <w:noProof/>
                <w:rtl/>
                <w:lang w:bidi="fa-IR"/>
              </w:rPr>
              <w:t xml:space="preserve"> </w:t>
            </w:r>
            <w:r w:rsidRPr="00D94E4C">
              <w:rPr>
                <w:rStyle w:val="Hyperlink"/>
                <w:rFonts w:hint="eastAsia"/>
                <w:noProof/>
                <w:rtl/>
                <w:lang w:bidi="fa-IR"/>
              </w:rPr>
              <w:t>الصنعاني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618"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عبيد</w:t>
            </w:r>
            <w:r w:rsidRPr="00D94E4C">
              <w:rPr>
                <w:rStyle w:val="Hyperlink"/>
                <w:noProof/>
                <w:rtl/>
                <w:lang w:bidi="fa-IR"/>
              </w:rPr>
              <w:t xml:space="preserve"> </w:t>
            </w:r>
            <w:r w:rsidRPr="00D94E4C">
              <w:rPr>
                <w:rStyle w:val="Hyperlink"/>
                <w:rFonts w:hint="eastAsia"/>
                <w:noProof/>
                <w:rtl/>
                <w:lang w:bidi="fa-IR"/>
              </w:rPr>
              <w:t>الله</w:t>
            </w:r>
            <w:r w:rsidRPr="00D94E4C">
              <w:rPr>
                <w:rStyle w:val="Hyperlink"/>
                <w:noProof/>
                <w:rtl/>
                <w:lang w:bidi="fa-IR"/>
              </w:rPr>
              <w:t xml:space="preserve"> </w:t>
            </w:r>
            <w:r w:rsidRPr="00D94E4C">
              <w:rPr>
                <w:rStyle w:val="Hyperlink"/>
                <w:rFonts w:hint="eastAsia"/>
                <w:noProof/>
                <w:rtl/>
                <w:lang w:bidi="fa-IR"/>
              </w:rPr>
              <w:t>بن</w:t>
            </w:r>
            <w:r w:rsidRPr="00D94E4C">
              <w:rPr>
                <w:rStyle w:val="Hyperlink"/>
                <w:noProof/>
                <w:rtl/>
                <w:lang w:bidi="fa-IR"/>
              </w:rPr>
              <w:t xml:space="preserve"> </w:t>
            </w:r>
            <w:r w:rsidRPr="00D94E4C">
              <w:rPr>
                <w:rStyle w:val="Hyperlink"/>
                <w:rFonts w:hint="eastAsia"/>
                <w:noProof/>
                <w:rtl/>
                <w:lang w:bidi="fa-IR"/>
              </w:rPr>
              <w:t>موسى</w:t>
            </w:r>
          </w:hyperlink>
          <w:r>
            <w:rPr>
              <w:rStyle w:val="Hyperlink"/>
              <w:rFonts w:hint="cs"/>
              <w:noProof/>
              <w:rtl/>
            </w:rPr>
            <w:t xml:space="preserve"> </w:t>
          </w:r>
          <w:hyperlink w:anchor="_Toc95570619"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أبي</w:t>
            </w:r>
            <w:r w:rsidRPr="00D94E4C">
              <w:rPr>
                <w:rStyle w:val="Hyperlink"/>
                <w:noProof/>
                <w:rtl/>
                <w:lang w:bidi="fa-IR"/>
              </w:rPr>
              <w:t xml:space="preserve"> </w:t>
            </w:r>
            <w:r w:rsidRPr="00D94E4C">
              <w:rPr>
                <w:rStyle w:val="Hyperlink"/>
                <w:rFonts w:hint="eastAsia"/>
                <w:noProof/>
                <w:rtl/>
                <w:lang w:bidi="fa-IR"/>
              </w:rPr>
              <w:t>عاصم</w:t>
            </w:r>
            <w:r w:rsidRPr="00D94E4C">
              <w:rPr>
                <w:rStyle w:val="Hyperlink"/>
                <w:noProof/>
                <w:rtl/>
                <w:lang w:bidi="fa-IR"/>
              </w:rPr>
              <w:t xml:space="preserve"> </w:t>
            </w:r>
            <w:r w:rsidRPr="00D94E4C">
              <w:rPr>
                <w:rStyle w:val="Hyperlink"/>
                <w:rFonts w:hint="eastAsia"/>
                <w:noProof/>
                <w:rtl/>
                <w:lang w:bidi="fa-IR"/>
              </w:rPr>
              <w:t>النبيل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620"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المصيّصي</w:t>
            </w:r>
          </w:hyperlink>
          <w:r>
            <w:rPr>
              <w:rStyle w:val="Hyperlink"/>
              <w:rFonts w:hint="cs"/>
              <w:noProof/>
              <w:rtl/>
            </w:rPr>
            <w:t xml:space="preserve"> </w:t>
          </w:r>
          <w:hyperlink w:anchor="_Toc95570621"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القواريري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622"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سهل</w:t>
            </w:r>
            <w:r w:rsidRPr="00D94E4C">
              <w:rPr>
                <w:rStyle w:val="Hyperlink"/>
                <w:noProof/>
                <w:rtl/>
                <w:lang w:bidi="fa-IR"/>
              </w:rPr>
              <w:t xml:space="preserve"> </w:t>
            </w:r>
            <w:r w:rsidRPr="00D94E4C">
              <w:rPr>
                <w:rStyle w:val="Hyperlink"/>
                <w:rFonts w:hint="eastAsia"/>
                <w:noProof/>
                <w:rtl/>
                <w:lang w:bidi="fa-IR"/>
              </w:rPr>
              <w:t>بن</w:t>
            </w:r>
            <w:r w:rsidRPr="00D94E4C">
              <w:rPr>
                <w:rStyle w:val="Hyperlink"/>
                <w:noProof/>
                <w:rtl/>
                <w:lang w:bidi="fa-IR"/>
              </w:rPr>
              <w:t xml:space="preserve"> </w:t>
            </w:r>
            <w:r w:rsidRPr="00D94E4C">
              <w:rPr>
                <w:rStyle w:val="Hyperlink"/>
                <w:rFonts w:hint="eastAsia"/>
                <w:noProof/>
                <w:rtl/>
                <w:lang w:bidi="fa-IR"/>
              </w:rPr>
              <w:t>زنجلة</w:t>
            </w:r>
          </w:hyperlink>
          <w:r>
            <w:rPr>
              <w:rStyle w:val="Hyperlink"/>
              <w:rFonts w:hint="cs"/>
              <w:noProof/>
              <w:rtl/>
            </w:rPr>
            <w:t xml:space="preserve"> </w:t>
          </w:r>
          <w:hyperlink w:anchor="_Toc95570623"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وهب</w:t>
            </w:r>
            <w:r w:rsidRPr="00D94E4C">
              <w:rPr>
                <w:rStyle w:val="Hyperlink"/>
                <w:noProof/>
                <w:rtl/>
                <w:lang w:bidi="fa-IR"/>
              </w:rPr>
              <w:t xml:space="preserve"> </w:t>
            </w:r>
            <w:r w:rsidRPr="00D94E4C">
              <w:rPr>
                <w:rStyle w:val="Hyperlink"/>
                <w:rFonts w:hint="eastAsia"/>
                <w:noProof/>
                <w:rtl/>
                <w:lang w:bidi="fa-IR"/>
              </w:rPr>
              <w:t>بن</w:t>
            </w:r>
            <w:r w:rsidRPr="00D94E4C">
              <w:rPr>
                <w:rStyle w:val="Hyperlink"/>
                <w:noProof/>
                <w:rtl/>
                <w:lang w:bidi="fa-IR"/>
              </w:rPr>
              <w:t xml:space="preserve"> </w:t>
            </w:r>
            <w:r w:rsidRPr="00D94E4C">
              <w:rPr>
                <w:rStyle w:val="Hyperlink"/>
                <w:rFonts w:hint="eastAsia"/>
                <w:noProof/>
                <w:rtl/>
                <w:lang w:bidi="fa-IR"/>
              </w:rPr>
              <w:t>بقية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624"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محمّد</w:t>
            </w:r>
            <w:r w:rsidRPr="00D94E4C">
              <w:rPr>
                <w:rStyle w:val="Hyperlink"/>
                <w:noProof/>
                <w:rtl/>
                <w:lang w:bidi="fa-IR"/>
              </w:rPr>
              <w:t xml:space="preserve"> </w:t>
            </w:r>
            <w:r w:rsidRPr="00D94E4C">
              <w:rPr>
                <w:rStyle w:val="Hyperlink"/>
                <w:rFonts w:hint="eastAsia"/>
                <w:noProof/>
                <w:rtl/>
                <w:lang w:bidi="fa-IR"/>
              </w:rPr>
              <w:t>بن</w:t>
            </w:r>
            <w:r w:rsidRPr="00D94E4C">
              <w:rPr>
                <w:rStyle w:val="Hyperlink"/>
                <w:noProof/>
                <w:rtl/>
                <w:lang w:bidi="fa-IR"/>
              </w:rPr>
              <w:t xml:space="preserve"> </w:t>
            </w:r>
            <w:r w:rsidRPr="00D94E4C">
              <w:rPr>
                <w:rStyle w:val="Hyperlink"/>
                <w:rFonts w:hint="eastAsia"/>
                <w:noProof/>
                <w:rtl/>
                <w:lang w:bidi="fa-IR"/>
              </w:rPr>
              <w:t>مصفّى</w:t>
            </w:r>
          </w:hyperlink>
          <w:r>
            <w:rPr>
              <w:rStyle w:val="Hyperlink"/>
              <w:rFonts w:hint="cs"/>
              <w:noProof/>
              <w:rtl/>
            </w:rPr>
            <w:t xml:space="preserve"> </w:t>
          </w:r>
          <w:hyperlink w:anchor="_Toc95570625"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البخاري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626"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حاتم</w:t>
            </w:r>
            <w:r w:rsidRPr="00D94E4C">
              <w:rPr>
                <w:rStyle w:val="Hyperlink"/>
                <w:noProof/>
                <w:rtl/>
                <w:lang w:bidi="fa-IR"/>
              </w:rPr>
              <w:t xml:space="preserve"> </w:t>
            </w:r>
            <w:r w:rsidRPr="00D94E4C">
              <w:rPr>
                <w:rStyle w:val="Hyperlink"/>
                <w:rFonts w:hint="eastAsia"/>
                <w:noProof/>
                <w:rtl/>
                <w:lang w:bidi="fa-IR"/>
              </w:rPr>
              <w:t>بن</w:t>
            </w:r>
            <w:r w:rsidRPr="00D94E4C">
              <w:rPr>
                <w:rStyle w:val="Hyperlink"/>
                <w:noProof/>
                <w:rtl/>
                <w:lang w:bidi="fa-IR"/>
              </w:rPr>
              <w:t xml:space="preserve"> </w:t>
            </w:r>
            <w:r w:rsidRPr="00D94E4C">
              <w:rPr>
                <w:rStyle w:val="Hyperlink"/>
                <w:rFonts w:hint="eastAsia"/>
                <w:noProof/>
                <w:rtl/>
                <w:lang w:bidi="fa-IR"/>
              </w:rPr>
              <w:t>الليث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627"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فهد</w:t>
            </w:r>
            <w:r w:rsidRPr="00D94E4C">
              <w:rPr>
                <w:rStyle w:val="Hyperlink"/>
                <w:noProof/>
                <w:rtl/>
                <w:lang w:bidi="fa-IR"/>
              </w:rPr>
              <w:t xml:space="preserve"> </w:t>
            </w:r>
            <w:r w:rsidRPr="00D94E4C">
              <w:rPr>
                <w:rStyle w:val="Hyperlink"/>
                <w:rFonts w:hint="eastAsia"/>
                <w:noProof/>
                <w:rtl/>
                <w:lang w:bidi="fa-IR"/>
              </w:rPr>
              <w:t>بن</w:t>
            </w:r>
            <w:r w:rsidRPr="00D94E4C">
              <w:rPr>
                <w:rStyle w:val="Hyperlink"/>
                <w:noProof/>
                <w:rtl/>
                <w:lang w:bidi="fa-IR"/>
              </w:rPr>
              <w:t xml:space="preserve"> </w:t>
            </w:r>
            <w:r w:rsidRPr="00D94E4C">
              <w:rPr>
                <w:rStyle w:val="Hyperlink"/>
                <w:rFonts w:hint="eastAsia"/>
                <w:noProof/>
                <w:rtl/>
                <w:lang w:bidi="fa-IR"/>
              </w:rPr>
              <w:t>سليمان</w:t>
            </w:r>
          </w:hyperlink>
          <w:r>
            <w:rPr>
              <w:rStyle w:val="Hyperlink"/>
              <w:rFonts w:hint="cs"/>
              <w:noProof/>
              <w:rtl/>
            </w:rPr>
            <w:t xml:space="preserve"> </w:t>
          </w:r>
          <w:hyperlink w:anchor="_Toc95570628"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أحمد</w:t>
            </w:r>
            <w:r w:rsidRPr="00D94E4C">
              <w:rPr>
                <w:rStyle w:val="Hyperlink"/>
                <w:noProof/>
                <w:rtl/>
                <w:lang w:bidi="fa-IR"/>
              </w:rPr>
              <w:t xml:space="preserve"> </w:t>
            </w:r>
            <w:r w:rsidRPr="00D94E4C">
              <w:rPr>
                <w:rStyle w:val="Hyperlink"/>
                <w:rFonts w:hint="eastAsia"/>
                <w:noProof/>
                <w:rtl/>
                <w:lang w:bidi="fa-IR"/>
              </w:rPr>
              <w:t>بن</w:t>
            </w:r>
            <w:r w:rsidRPr="00D94E4C">
              <w:rPr>
                <w:rStyle w:val="Hyperlink"/>
                <w:noProof/>
                <w:rtl/>
                <w:lang w:bidi="fa-IR"/>
              </w:rPr>
              <w:t xml:space="preserve"> </w:t>
            </w:r>
            <w:r w:rsidRPr="00D94E4C">
              <w:rPr>
                <w:rStyle w:val="Hyperlink"/>
                <w:rFonts w:hint="eastAsia"/>
                <w:noProof/>
                <w:rtl/>
                <w:lang w:bidi="fa-IR"/>
              </w:rPr>
              <w:t>حازم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629"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أبي</w:t>
            </w:r>
            <w:r w:rsidRPr="00D94E4C">
              <w:rPr>
                <w:rStyle w:val="Hyperlink"/>
                <w:noProof/>
                <w:rtl/>
                <w:lang w:bidi="fa-IR"/>
              </w:rPr>
              <w:t xml:space="preserve"> </w:t>
            </w:r>
            <w:r w:rsidRPr="00D94E4C">
              <w:rPr>
                <w:rStyle w:val="Hyperlink"/>
                <w:rFonts w:hint="eastAsia"/>
                <w:noProof/>
                <w:rtl/>
                <w:lang w:bidi="fa-IR"/>
              </w:rPr>
              <w:t>الأحوص</w:t>
            </w:r>
          </w:hyperlink>
          <w:r>
            <w:rPr>
              <w:rStyle w:val="Hyperlink"/>
              <w:rFonts w:hint="cs"/>
              <w:noProof/>
              <w:rtl/>
            </w:rPr>
            <w:t xml:space="preserve"> </w:t>
          </w:r>
          <w:hyperlink w:anchor="_Toc95570630"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محمّد</w:t>
            </w:r>
            <w:r w:rsidRPr="00D94E4C">
              <w:rPr>
                <w:rStyle w:val="Hyperlink"/>
                <w:noProof/>
                <w:rtl/>
                <w:lang w:bidi="fa-IR"/>
              </w:rPr>
              <w:t xml:space="preserve"> </w:t>
            </w:r>
            <w:r w:rsidRPr="00D94E4C">
              <w:rPr>
                <w:rStyle w:val="Hyperlink"/>
                <w:rFonts w:hint="eastAsia"/>
                <w:noProof/>
                <w:rtl/>
                <w:lang w:bidi="fa-IR"/>
              </w:rPr>
              <w:t>بن</w:t>
            </w:r>
            <w:r w:rsidRPr="00D94E4C">
              <w:rPr>
                <w:rStyle w:val="Hyperlink"/>
                <w:noProof/>
                <w:rtl/>
                <w:lang w:bidi="fa-IR"/>
              </w:rPr>
              <w:t xml:space="preserve"> </w:t>
            </w:r>
            <w:r w:rsidRPr="00D94E4C">
              <w:rPr>
                <w:rStyle w:val="Hyperlink"/>
                <w:rFonts w:hint="eastAsia"/>
                <w:noProof/>
                <w:rtl/>
                <w:lang w:bidi="fa-IR"/>
              </w:rPr>
              <w:t>إسماعيل</w:t>
            </w:r>
            <w:r w:rsidRPr="00D94E4C">
              <w:rPr>
                <w:rStyle w:val="Hyperlink"/>
                <w:noProof/>
                <w:rtl/>
                <w:lang w:bidi="fa-IR"/>
              </w:rPr>
              <w:t xml:space="preserve"> </w:t>
            </w:r>
            <w:r w:rsidRPr="00D94E4C">
              <w:rPr>
                <w:rStyle w:val="Hyperlink"/>
                <w:rFonts w:hint="eastAsia"/>
                <w:noProof/>
                <w:rtl/>
                <w:lang w:bidi="fa-IR"/>
              </w:rPr>
              <w:t>الترمذي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631"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الباغندي</w:t>
            </w:r>
          </w:hyperlink>
          <w:r>
            <w:rPr>
              <w:rStyle w:val="Hyperlink"/>
              <w:rFonts w:hint="cs"/>
              <w:noProof/>
              <w:rtl/>
            </w:rPr>
            <w:t xml:space="preserve"> </w:t>
          </w:r>
          <w:hyperlink w:anchor="_Toc95570632"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الحسين</w:t>
            </w:r>
            <w:r w:rsidRPr="00D94E4C">
              <w:rPr>
                <w:rStyle w:val="Hyperlink"/>
                <w:noProof/>
                <w:rtl/>
                <w:lang w:bidi="fa-IR"/>
              </w:rPr>
              <w:t xml:space="preserve"> </w:t>
            </w:r>
            <w:r w:rsidRPr="00D94E4C">
              <w:rPr>
                <w:rStyle w:val="Hyperlink"/>
                <w:rFonts w:hint="eastAsia"/>
                <w:noProof/>
                <w:rtl/>
                <w:lang w:bidi="fa-IR"/>
              </w:rPr>
              <w:t>بن</w:t>
            </w:r>
            <w:r w:rsidRPr="00D94E4C">
              <w:rPr>
                <w:rStyle w:val="Hyperlink"/>
                <w:noProof/>
                <w:rtl/>
                <w:lang w:bidi="fa-IR"/>
              </w:rPr>
              <w:t xml:space="preserve"> </w:t>
            </w:r>
            <w:r w:rsidRPr="00D94E4C">
              <w:rPr>
                <w:rStyle w:val="Hyperlink"/>
                <w:rFonts w:hint="eastAsia"/>
                <w:noProof/>
                <w:rtl/>
                <w:lang w:bidi="fa-IR"/>
              </w:rPr>
              <w:t>فهم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633"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بحشل</w:t>
            </w:r>
          </w:hyperlink>
          <w:r>
            <w:rPr>
              <w:rStyle w:val="Hyperlink"/>
              <w:rFonts w:hint="cs"/>
              <w:noProof/>
              <w:rtl/>
            </w:rPr>
            <w:t xml:space="preserve"> </w:t>
          </w:r>
          <w:hyperlink w:anchor="_Toc95570634"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أبي</w:t>
            </w:r>
            <w:r w:rsidRPr="00D94E4C">
              <w:rPr>
                <w:rStyle w:val="Hyperlink"/>
                <w:noProof/>
                <w:rtl/>
                <w:lang w:bidi="fa-IR"/>
              </w:rPr>
              <w:t xml:space="preserve"> </w:t>
            </w:r>
            <w:r w:rsidRPr="00D94E4C">
              <w:rPr>
                <w:rStyle w:val="Hyperlink"/>
                <w:rFonts w:hint="eastAsia"/>
                <w:noProof/>
                <w:rtl/>
                <w:lang w:bidi="fa-IR"/>
              </w:rPr>
              <w:t>جعفر</w:t>
            </w:r>
            <w:r w:rsidRPr="00D94E4C">
              <w:rPr>
                <w:rStyle w:val="Hyperlink"/>
                <w:noProof/>
                <w:rtl/>
                <w:lang w:bidi="fa-IR"/>
              </w:rPr>
              <w:t xml:space="preserve"> </w:t>
            </w:r>
            <w:r w:rsidRPr="00D94E4C">
              <w:rPr>
                <w:rStyle w:val="Hyperlink"/>
                <w:rFonts w:hint="eastAsia"/>
                <w:noProof/>
                <w:rtl/>
                <w:lang w:bidi="fa-IR"/>
              </w:rPr>
              <w:t>الفسوي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635"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مطيّن</w:t>
            </w:r>
          </w:hyperlink>
          <w:r>
            <w:rPr>
              <w:rStyle w:val="Hyperlink"/>
              <w:rFonts w:hint="cs"/>
              <w:noProof/>
              <w:rtl/>
            </w:rPr>
            <w:t xml:space="preserve"> </w:t>
          </w:r>
          <w:hyperlink w:anchor="_Toc95570636"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صدقة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637"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الورتنيس</w:t>
            </w:r>
          </w:hyperlink>
          <w:r>
            <w:rPr>
              <w:rStyle w:val="Hyperlink"/>
              <w:rFonts w:hint="cs"/>
              <w:noProof/>
              <w:rtl/>
            </w:rPr>
            <w:t xml:space="preserve"> </w:t>
          </w:r>
          <w:hyperlink w:anchor="_Toc95570638"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الجاذري</w:t>
            </w:r>
            <w:r w:rsidRPr="00D94E4C">
              <w:rPr>
                <w:rStyle w:val="Hyperlink"/>
                <w:noProof/>
                <w:rtl/>
                <w:lang w:bidi="fa-IR"/>
              </w:rPr>
              <w:t xml:space="preserve"> </w:t>
            </w:r>
            <w:r w:rsidRPr="00D94E4C">
              <w:rPr>
                <w:rStyle w:val="Hyperlink"/>
                <w:rFonts w:hint="eastAsia"/>
                <w:noProof/>
                <w:rtl/>
                <w:lang w:bidi="fa-IR"/>
              </w:rPr>
              <w:t>الواسطي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639"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الناقد</w:t>
            </w:r>
          </w:hyperlink>
          <w:r>
            <w:rPr>
              <w:rStyle w:val="Hyperlink"/>
              <w:rFonts w:hint="cs"/>
              <w:noProof/>
              <w:rtl/>
            </w:rPr>
            <w:t xml:space="preserve"> </w:t>
          </w:r>
          <w:hyperlink w:anchor="_Toc95570640"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أبي</w:t>
            </w:r>
            <w:r w:rsidRPr="00D94E4C">
              <w:rPr>
                <w:rStyle w:val="Hyperlink"/>
                <w:noProof/>
                <w:rtl/>
                <w:lang w:bidi="fa-IR"/>
              </w:rPr>
              <w:t xml:space="preserve"> </w:t>
            </w:r>
            <w:r w:rsidRPr="00D94E4C">
              <w:rPr>
                <w:rStyle w:val="Hyperlink"/>
                <w:rFonts w:hint="eastAsia"/>
                <w:noProof/>
                <w:rtl/>
                <w:lang w:bidi="fa-IR"/>
              </w:rPr>
              <w:t>القاسم</w:t>
            </w:r>
            <w:r w:rsidRPr="00D94E4C">
              <w:rPr>
                <w:rStyle w:val="Hyperlink"/>
                <w:noProof/>
                <w:rtl/>
                <w:lang w:bidi="fa-IR"/>
              </w:rPr>
              <w:t xml:space="preserve"> </w:t>
            </w:r>
            <w:r w:rsidRPr="00D94E4C">
              <w:rPr>
                <w:rStyle w:val="Hyperlink"/>
                <w:rFonts w:hint="eastAsia"/>
                <w:noProof/>
                <w:rtl/>
                <w:lang w:bidi="fa-IR"/>
              </w:rPr>
              <w:t>القطيعي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641"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القرشي</w:t>
            </w:r>
            <w:r w:rsidRPr="00D94E4C">
              <w:rPr>
                <w:rStyle w:val="Hyperlink"/>
                <w:noProof/>
                <w:rtl/>
                <w:lang w:bidi="fa-IR"/>
              </w:rPr>
              <w:t xml:space="preserve"> </w:t>
            </w:r>
            <w:r w:rsidRPr="00D94E4C">
              <w:rPr>
                <w:rStyle w:val="Hyperlink"/>
                <w:rFonts w:hint="eastAsia"/>
                <w:noProof/>
                <w:rtl/>
                <w:lang w:bidi="fa-IR"/>
              </w:rPr>
              <w:t>الكوفي</w:t>
            </w:r>
          </w:hyperlink>
          <w:r>
            <w:rPr>
              <w:rStyle w:val="Hyperlink"/>
              <w:rFonts w:hint="cs"/>
              <w:noProof/>
              <w:rtl/>
            </w:rPr>
            <w:t xml:space="preserve"> </w:t>
          </w:r>
          <w:hyperlink w:anchor="_Toc95570642"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متّويه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643"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الأنباري</w:t>
            </w:r>
          </w:hyperlink>
          <w:r>
            <w:rPr>
              <w:rStyle w:val="Hyperlink"/>
              <w:rFonts w:hint="cs"/>
              <w:noProof/>
              <w:rtl/>
            </w:rPr>
            <w:t xml:space="preserve"> </w:t>
          </w:r>
          <w:hyperlink w:anchor="_Toc95570644"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أبي</w:t>
            </w:r>
            <w:r w:rsidRPr="00D94E4C">
              <w:rPr>
                <w:rStyle w:val="Hyperlink"/>
                <w:noProof/>
                <w:rtl/>
                <w:lang w:bidi="fa-IR"/>
              </w:rPr>
              <w:t xml:space="preserve"> </w:t>
            </w:r>
            <w:r w:rsidRPr="00D94E4C">
              <w:rPr>
                <w:rStyle w:val="Hyperlink"/>
                <w:rFonts w:hint="eastAsia"/>
                <w:noProof/>
                <w:rtl/>
                <w:lang w:bidi="fa-IR"/>
              </w:rPr>
              <w:t>الحسن</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سراج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645"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الزيادي</w:t>
            </w:r>
          </w:hyperlink>
          <w:r>
            <w:rPr>
              <w:rStyle w:val="Hyperlink"/>
              <w:rFonts w:hint="cs"/>
              <w:noProof/>
              <w:rtl/>
            </w:rPr>
            <w:t xml:space="preserve"> </w:t>
          </w:r>
          <w:hyperlink w:anchor="_Toc95570646"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أبي</w:t>
            </w:r>
            <w:r w:rsidRPr="00D94E4C">
              <w:rPr>
                <w:rStyle w:val="Hyperlink"/>
                <w:noProof/>
                <w:rtl/>
                <w:lang w:bidi="fa-IR"/>
              </w:rPr>
              <w:t xml:space="preserve"> </w:t>
            </w:r>
            <w:r w:rsidRPr="00D94E4C">
              <w:rPr>
                <w:rStyle w:val="Hyperlink"/>
                <w:rFonts w:hint="eastAsia"/>
                <w:noProof/>
                <w:rtl/>
                <w:lang w:bidi="fa-IR"/>
              </w:rPr>
              <w:t>الليث</w:t>
            </w:r>
            <w:r w:rsidRPr="00D94E4C">
              <w:rPr>
                <w:rStyle w:val="Hyperlink"/>
                <w:noProof/>
                <w:rtl/>
                <w:lang w:bidi="fa-IR"/>
              </w:rPr>
              <w:t xml:space="preserve"> </w:t>
            </w:r>
            <w:r w:rsidRPr="00D94E4C">
              <w:rPr>
                <w:rStyle w:val="Hyperlink"/>
                <w:rFonts w:hint="eastAsia"/>
                <w:noProof/>
                <w:rtl/>
                <w:lang w:bidi="fa-IR"/>
              </w:rPr>
              <w:t>الفرائضي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647"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أبي</w:t>
            </w:r>
            <w:r w:rsidRPr="00D94E4C">
              <w:rPr>
                <w:rStyle w:val="Hyperlink"/>
                <w:noProof/>
                <w:rtl/>
                <w:lang w:bidi="fa-IR"/>
              </w:rPr>
              <w:t xml:space="preserve"> </w:t>
            </w:r>
            <w:r w:rsidRPr="00D94E4C">
              <w:rPr>
                <w:rStyle w:val="Hyperlink"/>
                <w:rFonts w:hint="eastAsia"/>
                <w:noProof/>
                <w:rtl/>
                <w:lang w:bidi="fa-IR"/>
              </w:rPr>
              <w:t>الطيّب</w:t>
            </w:r>
            <w:r w:rsidRPr="00D94E4C">
              <w:rPr>
                <w:rStyle w:val="Hyperlink"/>
                <w:noProof/>
                <w:rtl/>
                <w:lang w:bidi="fa-IR"/>
              </w:rPr>
              <w:t xml:space="preserve"> </w:t>
            </w:r>
            <w:r w:rsidRPr="00D94E4C">
              <w:rPr>
                <w:rStyle w:val="Hyperlink"/>
                <w:rFonts w:hint="eastAsia"/>
                <w:noProof/>
                <w:rtl/>
                <w:lang w:bidi="fa-IR"/>
              </w:rPr>
              <w:t>اللخمي</w:t>
            </w:r>
          </w:hyperlink>
          <w:r>
            <w:rPr>
              <w:rStyle w:val="Hyperlink"/>
              <w:rFonts w:hint="cs"/>
              <w:noProof/>
              <w:rtl/>
            </w:rPr>
            <w:t xml:space="preserve"> </w:t>
          </w:r>
          <w:hyperlink w:anchor="_Toc95570648"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نيروز</w:t>
            </w:r>
            <w:r w:rsidRPr="00D94E4C">
              <w:rPr>
                <w:rStyle w:val="Hyperlink"/>
                <w:noProof/>
                <w:rtl/>
                <w:lang w:bidi="fa-IR"/>
              </w:rPr>
              <w:t xml:space="preserve"> </w:t>
            </w:r>
            <w:r w:rsidRPr="00D94E4C">
              <w:rPr>
                <w:rStyle w:val="Hyperlink"/>
                <w:rFonts w:hint="eastAsia"/>
                <w:noProof/>
                <w:rtl/>
                <w:lang w:bidi="fa-IR"/>
              </w:rPr>
              <w:t>الأنماطي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649"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المحاربي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650"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الجوجيري</w:t>
            </w:r>
          </w:hyperlink>
          <w:r>
            <w:rPr>
              <w:rStyle w:val="Hyperlink"/>
              <w:rFonts w:hint="cs"/>
              <w:noProof/>
              <w:rtl/>
            </w:rPr>
            <w:t xml:space="preserve"> </w:t>
          </w:r>
          <w:hyperlink w:anchor="_Toc95570651"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مخلد</w:t>
            </w:r>
            <w:r w:rsidRPr="00D94E4C">
              <w:rPr>
                <w:rStyle w:val="Hyperlink"/>
                <w:noProof/>
                <w:rtl/>
                <w:lang w:bidi="fa-IR"/>
              </w:rPr>
              <w:t xml:space="preserve"> </w:t>
            </w:r>
            <w:r w:rsidRPr="00D94E4C">
              <w:rPr>
                <w:rStyle w:val="Hyperlink"/>
                <w:rFonts w:hint="eastAsia"/>
                <w:noProof/>
                <w:rtl/>
                <w:lang w:bidi="fa-IR"/>
              </w:rPr>
              <w:t>العطّار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652"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العبدي</w:t>
            </w:r>
            <w:r w:rsidRPr="00D94E4C">
              <w:rPr>
                <w:rStyle w:val="Hyperlink"/>
                <w:noProof/>
                <w:rtl/>
                <w:lang w:bidi="fa-IR"/>
              </w:rPr>
              <w:t xml:space="preserve"> </w:t>
            </w:r>
            <w:r w:rsidRPr="00D94E4C">
              <w:rPr>
                <w:rStyle w:val="Hyperlink"/>
                <w:rFonts w:hint="eastAsia"/>
                <w:noProof/>
                <w:rtl/>
                <w:lang w:bidi="fa-IR"/>
              </w:rPr>
              <w:t>اللنباني</w:t>
            </w:r>
          </w:hyperlink>
          <w:r>
            <w:rPr>
              <w:rStyle w:val="Hyperlink"/>
              <w:rFonts w:hint="cs"/>
              <w:noProof/>
              <w:rtl/>
            </w:rPr>
            <w:t xml:space="preserve"> </w:t>
          </w:r>
          <w:hyperlink w:anchor="_Toc95570653"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حمزة</w:t>
            </w:r>
            <w:r w:rsidRPr="00D94E4C">
              <w:rPr>
                <w:rStyle w:val="Hyperlink"/>
                <w:noProof/>
                <w:rtl/>
                <w:lang w:bidi="fa-IR"/>
              </w:rPr>
              <w:t xml:space="preserve"> </w:t>
            </w:r>
            <w:r w:rsidRPr="00D94E4C">
              <w:rPr>
                <w:rStyle w:val="Hyperlink"/>
                <w:rFonts w:hint="eastAsia"/>
                <w:noProof/>
                <w:rtl/>
                <w:lang w:bidi="fa-IR"/>
              </w:rPr>
              <w:t>الهاشمي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654"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الزعفراني</w:t>
            </w:r>
            <w:r w:rsidRPr="00D94E4C">
              <w:rPr>
                <w:rStyle w:val="Hyperlink"/>
                <w:noProof/>
                <w:rtl/>
                <w:lang w:bidi="fa-IR"/>
              </w:rPr>
              <w:t xml:space="preserve"> </w:t>
            </w:r>
            <w:r w:rsidRPr="00D94E4C">
              <w:rPr>
                <w:rStyle w:val="Hyperlink"/>
                <w:rFonts w:hint="eastAsia"/>
                <w:noProof/>
                <w:rtl/>
                <w:lang w:bidi="fa-IR"/>
              </w:rPr>
              <w:t>الواسطي</w:t>
            </w:r>
          </w:hyperlink>
          <w:r>
            <w:rPr>
              <w:rStyle w:val="Hyperlink"/>
              <w:rFonts w:hint="cs"/>
              <w:noProof/>
              <w:rtl/>
            </w:rPr>
            <w:t xml:space="preserve"> </w:t>
          </w:r>
          <w:hyperlink w:anchor="_Toc95570655"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شوذب</w:t>
            </w:r>
            <w:r w:rsidRPr="00D94E4C">
              <w:rPr>
                <w:rStyle w:val="Hyperlink"/>
                <w:noProof/>
                <w:rtl/>
                <w:lang w:bidi="fa-IR"/>
              </w:rPr>
              <w:t xml:space="preserve"> </w:t>
            </w:r>
            <w:r w:rsidRPr="00D94E4C">
              <w:rPr>
                <w:rStyle w:val="Hyperlink"/>
                <w:rFonts w:hint="eastAsia"/>
                <w:noProof/>
                <w:rtl/>
                <w:lang w:bidi="fa-IR"/>
              </w:rPr>
              <w:t>البغدادي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656"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نجيح</w:t>
            </w:r>
          </w:hyperlink>
          <w:r>
            <w:rPr>
              <w:rStyle w:val="Hyperlink"/>
              <w:rFonts w:hint="cs"/>
              <w:noProof/>
              <w:rtl/>
            </w:rPr>
            <w:t xml:space="preserve"> </w:t>
          </w:r>
          <w:hyperlink w:anchor="_Toc95570657"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أبي</w:t>
            </w:r>
            <w:r w:rsidRPr="00D94E4C">
              <w:rPr>
                <w:rStyle w:val="Hyperlink"/>
                <w:noProof/>
                <w:rtl/>
                <w:lang w:bidi="fa-IR"/>
              </w:rPr>
              <w:t xml:space="preserve"> </w:t>
            </w:r>
            <w:r w:rsidRPr="00D94E4C">
              <w:rPr>
                <w:rStyle w:val="Hyperlink"/>
                <w:rFonts w:hint="eastAsia"/>
                <w:noProof/>
                <w:rtl/>
                <w:lang w:bidi="fa-IR"/>
              </w:rPr>
              <w:t>العباس</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محبوب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658"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السوسي</w:t>
            </w:r>
          </w:hyperlink>
          <w:r>
            <w:rPr>
              <w:rStyle w:val="Hyperlink"/>
              <w:rFonts w:hint="cs"/>
              <w:noProof/>
              <w:rtl/>
            </w:rPr>
            <w:t xml:space="preserve"> </w:t>
          </w:r>
          <w:hyperlink w:anchor="_Toc95570659"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أبي</w:t>
            </w:r>
            <w:r w:rsidRPr="00D94E4C">
              <w:rPr>
                <w:rStyle w:val="Hyperlink"/>
                <w:noProof/>
                <w:rtl/>
                <w:lang w:bidi="fa-IR"/>
              </w:rPr>
              <w:t xml:space="preserve"> </w:t>
            </w:r>
            <w:r w:rsidRPr="00D94E4C">
              <w:rPr>
                <w:rStyle w:val="Hyperlink"/>
                <w:rFonts w:hint="eastAsia"/>
                <w:noProof/>
                <w:rtl/>
                <w:lang w:bidi="fa-IR"/>
              </w:rPr>
              <w:t>جعفر</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دحيم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660"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أبي</w:t>
            </w:r>
            <w:r w:rsidRPr="00D94E4C">
              <w:rPr>
                <w:rStyle w:val="Hyperlink"/>
                <w:noProof/>
                <w:rtl/>
                <w:lang w:bidi="fa-IR"/>
              </w:rPr>
              <w:t xml:space="preserve"> </w:t>
            </w:r>
            <w:r w:rsidRPr="00D94E4C">
              <w:rPr>
                <w:rStyle w:val="Hyperlink"/>
                <w:rFonts w:hint="eastAsia"/>
                <w:noProof/>
                <w:rtl/>
                <w:lang w:bidi="fa-IR"/>
              </w:rPr>
              <w:t>بكر</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خل</w:t>
            </w:r>
            <w:r>
              <w:rPr>
                <w:rStyle w:val="Hyperlink"/>
                <w:rFonts w:hint="cs"/>
                <w:noProof/>
                <w:rtl/>
                <w:lang w:bidi="fa-IR"/>
              </w:rPr>
              <w:t>ّ</w:t>
            </w:r>
            <w:r w:rsidRPr="00D94E4C">
              <w:rPr>
                <w:rStyle w:val="Hyperlink"/>
                <w:rFonts w:hint="eastAsia"/>
                <w:noProof/>
                <w:rtl/>
                <w:lang w:bidi="fa-IR"/>
              </w:rPr>
              <w:t>اد</w:t>
            </w:r>
          </w:hyperlink>
          <w:r>
            <w:rPr>
              <w:rStyle w:val="Hyperlink"/>
              <w:rFonts w:hint="cs"/>
              <w:noProof/>
              <w:rtl/>
            </w:rPr>
            <w:t xml:space="preserve"> </w:t>
          </w:r>
          <w:hyperlink w:anchor="_Toc95570661"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الطوماري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387608" w:rsidRDefault="00387608" w:rsidP="00387608">
          <w:pPr>
            <w:pStyle w:val="libNormal"/>
            <w:rPr>
              <w:rStyle w:val="Hyperlink"/>
              <w:noProof/>
            </w:rPr>
          </w:pPr>
          <w:r>
            <w:rPr>
              <w:rStyle w:val="Hyperlink"/>
              <w:noProof/>
            </w:rPr>
            <w:br w:type="page"/>
          </w:r>
        </w:p>
        <w:p w:rsidR="000A01D5" w:rsidRDefault="000A01D5" w:rsidP="000A01D5">
          <w:pPr>
            <w:pStyle w:val="TOC3"/>
            <w:rPr>
              <w:rFonts w:asciiTheme="minorHAnsi" w:eastAsiaTheme="minorEastAsia" w:hAnsiTheme="minorHAnsi" w:cstheme="minorBidi"/>
              <w:noProof/>
              <w:color w:val="auto"/>
              <w:sz w:val="22"/>
              <w:szCs w:val="22"/>
              <w:rtl/>
            </w:rPr>
          </w:pPr>
          <w:hyperlink w:anchor="_Toc95570662"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عدي</w:t>
            </w:r>
          </w:hyperlink>
          <w:r>
            <w:rPr>
              <w:rStyle w:val="Hyperlink"/>
              <w:rFonts w:hint="cs"/>
              <w:noProof/>
              <w:rtl/>
            </w:rPr>
            <w:t xml:space="preserve"> </w:t>
          </w:r>
          <w:hyperlink w:anchor="_Toc95570663"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أبي</w:t>
            </w:r>
            <w:r w:rsidRPr="00D94E4C">
              <w:rPr>
                <w:rStyle w:val="Hyperlink"/>
                <w:noProof/>
                <w:rtl/>
                <w:lang w:bidi="fa-IR"/>
              </w:rPr>
              <w:t xml:space="preserve"> </w:t>
            </w:r>
            <w:r w:rsidRPr="00D94E4C">
              <w:rPr>
                <w:rStyle w:val="Hyperlink"/>
                <w:rFonts w:hint="eastAsia"/>
                <w:noProof/>
                <w:rtl/>
                <w:lang w:bidi="fa-IR"/>
              </w:rPr>
              <w:t>الشيخ</w:t>
            </w:r>
            <w:r w:rsidRPr="00D94E4C">
              <w:rPr>
                <w:rStyle w:val="Hyperlink"/>
                <w:noProof/>
                <w:rtl/>
                <w:lang w:bidi="fa-IR"/>
              </w:rPr>
              <w:t xml:space="preserve"> </w:t>
            </w:r>
            <w:r w:rsidRPr="00D94E4C">
              <w:rPr>
                <w:rStyle w:val="Hyperlink"/>
                <w:rFonts w:hint="eastAsia"/>
                <w:noProof/>
                <w:rtl/>
                <w:lang w:bidi="fa-IR"/>
              </w:rPr>
              <w:t>الأصبهاني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664"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أبي</w:t>
            </w:r>
            <w:r w:rsidRPr="00D94E4C">
              <w:rPr>
                <w:rStyle w:val="Hyperlink"/>
                <w:noProof/>
                <w:rtl/>
                <w:lang w:bidi="fa-IR"/>
              </w:rPr>
              <w:t xml:space="preserve"> </w:t>
            </w:r>
            <w:r w:rsidRPr="00D94E4C">
              <w:rPr>
                <w:rStyle w:val="Hyperlink"/>
                <w:rFonts w:hint="eastAsia"/>
                <w:noProof/>
                <w:rtl/>
                <w:lang w:bidi="fa-IR"/>
              </w:rPr>
              <w:t>أحمد</w:t>
            </w:r>
            <w:r w:rsidRPr="00D94E4C">
              <w:rPr>
                <w:rStyle w:val="Hyperlink"/>
                <w:noProof/>
                <w:rtl/>
                <w:lang w:bidi="fa-IR"/>
              </w:rPr>
              <w:t xml:space="preserve"> </w:t>
            </w:r>
            <w:r w:rsidRPr="00D94E4C">
              <w:rPr>
                <w:rStyle w:val="Hyperlink"/>
                <w:rFonts w:hint="eastAsia"/>
                <w:noProof/>
                <w:rtl/>
                <w:lang w:bidi="fa-IR"/>
              </w:rPr>
              <w:t>الحاكم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665"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محمّد</w:t>
            </w:r>
            <w:r w:rsidRPr="00D94E4C">
              <w:rPr>
                <w:rStyle w:val="Hyperlink"/>
                <w:noProof/>
                <w:rtl/>
                <w:lang w:bidi="fa-IR"/>
              </w:rPr>
              <w:t xml:space="preserve"> </w:t>
            </w:r>
            <w:r w:rsidRPr="00D94E4C">
              <w:rPr>
                <w:rStyle w:val="Hyperlink"/>
                <w:rFonts w:hint="eastAsia"/>
                <w:noProof/>
                <w:rtl/>
                <w:lang w:bidi="fa-IR"/>
              </w:rPr>
              <w:t>بن</w:t>
            </w:r>
            <w:r w:rsidRPr="00D94E4C">
              <w:rPr>
                <w:rStyle w:val="Hyperlink"/>
                <w:noProof/>
                <w:rtl/>
                <w:lang w:bidi="fa-IR"/>
              </w:rPr>
              <w:t xml:space="preserve"> </w:t>
            </w:r>
            <w:r w:rsidRPr="00D94E4C">
              <w:rPr>
                <w:rStyle w:val="Hyperlink"/>
                <w:rFonts w:hint="eastAsia"/>
                <w:noProof/>
                <w:rtl/>
                <w:lang w:bidi="fa-IR"/>
              </w:rPr>
              <w:t>المظفّر</w:t>
            </w:r>
          </w:hyperlink>
          <w:r>
            <w:rPr>
              <w:rStyle w:val="Hyperlink"/>
              <w:rFonts w:hint="cs"/>
              <w:noProof/>
              <w:rtl/>
            </w:rPr>
            <w:t xml:space="preserve"> </w:t>
          </w:r>
          <w:hyperlink w:anchor="_Toc95570666"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معروف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667"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المقرئ</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668"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حيّويه</w:t>
            </w:r>
          </w:hyperlink>
          <w:r>
            <w:rPr>
              <w:rStyle w:val="Hyperlink"/>
              <w:rFonts w:hint="cs"/>
              <w:noProof/>
              <w:rtl/>
            </w:rPr>
            <w:t xml:space="preserve"> </w:t>
          </w:r>
          <w:hyperlink w:anchor="_Toc95570669"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شاذان</w:t>
            </w:r>
            <w:r w:rsidRPr="00D94E4C">
              <w:rPr>
                <w:rStyle w:val="Hyperlink"/>
                <w:noProof/>
                <w:rtl/>
                <w:lang w:bidi="fa-IR"/>
              </w:rPr>
              <w:t xml:space="preserve"> </w:t>
            </w:r>
            <w:r w:rsidRPr="00D94E4C">
              <w:rPr>
                <w:rStyle w:val="Hyperlink"/>
                <w:rFonts w:hint="eastAsia"/>
                <w:noProof/>
                <w:rtl/>
                <w:lang w:bidi="fa-IR"/>
              </w:rPr>
              <w:t>البزّاز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670"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بيري</w:t>
            </w:r>
            <w:r w:rsidRPr="00D94E4C">
              <w:rPr>
                <w:rStyle w:val="Hyperlink"/>
                <w:noProof/>
                <w:rtl/>
                <w:lang w:bidi="fa-IR"/>
              </w:rPr>
              <w:t xml:space="preserve"> </w:t>
            </w:r>
            <w:r w:rsidRPr="00D94E4C">
              <w:rPr>
                <w:rStyle w:val="Hyperlink"/>
                <w:rFonts w:hint="eastAsia"/>
                <w:noProof/>
                <w:rtl/>
                <w:lang w:bidi="fa-IR"/>
              </w:rPr>
              <w:t>الواسطي</w:t>
            </w:r>
          </w:hyperlink>
          <w:r>
            <w:rPr>
              <w:rStyle w:val="Hyperlink"/>
              <w:rFonts w:hint="cs"/>
              <w:noProof/>
              <w:rtl/>
            </w:rPr>
            <w:t xml:space="preserve"> </w:t>
          </w:r>
          <w:hyperlink w:anchor="_Toc95570671"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أبي</w:t>
            </w:r>
            <w:r w:rsidRPr="00D94E4C">
              <w:rPr>
                <w:rStyle w:val="Hyperlink"/>
                <w:noProof/>
                <w:rtl/>
                <w:lang w:bidi="fa-IR"/>
              </w:rPr>
              <w:t xml:space="preserve"> </w:t>
            </w:r>
            <w:r w:rsidRPr="00D94E4C">
              <w:rPr>
                <w:rStyle w:val="Hyperlink"/>
                <w:rFonts w:hint="eastAsia"/>
                <w:noProof/>
                <w:rtl/>
                <w:lang w:bidi="fa-IR"/>
              </w:rPr>
              <w:t>طاهر</w:t>
            </w:r>
            <w:r w:rsidRPr="00D94E4C">
              <w:rPr>
                <w:rStyle w:val="Hyperlink"/>
                <w:noProof/>
                <w:rtl/>
                <w:lang w:bidi="fa-IR"/>
              </w:rPr>
              <w:t xml:space="preserve"> </w:t>
            </w:r>
            <w:r w:rsidRPr="00D94E4C">
              <w:rPr>
                <w:rStyle w:val="Hyperlink"/>
                <w:rFonts w:hint="eastAsia"/>
                <w:noProof/>
                <w:rtl/>
                <w:lang w:bidi="fa-IR"/>
              </w:rPr>
              <w:t>المخلّص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672"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الإسماعيلي</w:t>
            </w:r>
          </w:hyperlink>
          <w:r>
            <w:rPr>
              <w:rStyle w:val="Hyperlink"/>
              <w:rFonts w:hint="cs"/>
              <w:noProof/>
              <w:rtl/>
            </w:rPr>
            <w:t xml:space="preserve"> </w:t>
          </w:r>
          <w:hyperlink w:anchor="_Toc95570673"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عبد</w:t>
            </w:r>
            <w:r w:rsidRPr="00D94E4C">
              <w:rPr>
                <w:rStyle w:val="Hyperlink"/>
                <w:noProof/>
                <w:rtl/>
                <w:lang w:bidi="fa-IR"/>
              </w:rPr>
              <w:t xml:space="preserve"> </w:t>
            </w:r>
            <w:r w:rsidRPr="00D94E4C">
              <w:rPr>
                <w:rStyle w:val="Hyperlink"/>
                <w:rFonts w:hint="eastAsia"/>
                <w:noProof/>
                <w:rtl/>
                <w:lang w:bidi="fa-IR"/>
              </w:rPr>
              <w:t>الوهاب</w:t>
            </w:r>
            <w:r w:rsidRPr="00D94E4C">
              <w:rPr>
                <w:rStyle w:val="Hyperlink"/>
                <w:noProof/>
                <w:rtl/>
                <w:lang w:bidi="fa-IR"/>
              </w:rPr>
              <w:t xml:space="preserve"> </w:t>
            </w:r>
            <w:r w:rsidRPr="00D94E4C">
              <w:rPr>
                <w:rStyle w:val="Hyperlink"/>
                <w:rFonts w:hint="eastAsia"/>
                <w:noProof/>
                <w:rtl/>
                <w:lang w:bidi="fa-IR"/>
              </w:rPr>
              <w:t>الكلابي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674"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طاوان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675"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المعدّل</w:t>
            </w:r>
            <w:r w:rsidRPr="00D94E4C">
              <w:rPr>
                <w:rStyle w:val="Hyperlink"/>
                <w:noProof/>
                <w:rtl/>
                <w:lang w:bidi="fa-IR"/>
              </w:rPr>
              <w:t xml:space="preserve"> </w:t>
            </w:r>
            <w:r w:rsidRPr="00D94E4C">
              <w:rPr>
                <w:rStyle w:val="Hyperlink"/>
                <w:rFonts w:hint="eastAsia"/>
                <w:noProof/>
                <w:rtl/>
                <w:lang w:bidi="fa-IR"/>
              </w:rPr>
              <w:t>الواسطي</w:t>
            </w:r>
          </w:hyperlink>
          <w:r>
            <w:rPr>
              <w:rStyle w:val="Hyperlink"/>
              <w:rFonts w:hint="cs"/>
              <w:noProof/>
              <w:rtl/>
            </w:rPr>
            <w:t xml:space="preserve"> </w:t>
          </w:r>
          <w:hyperlink w:anchor="_Toc95570676"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النجار</w:t>
            </w:r>
            <w:r w:rsidRPr="00D94E4C">
              <w:rPr>
                <w:rStyle w:val="Hyperlink"/>
                <w:noProof/>
                <w:rtl/>
                <w:lang w:bidi="fa-IR"/>
              </w:rPr>
              <w:t xml:space="preserve"> </w:t>
            </w:r>
            <w:r w:rsidRPr="00D94E4C">
              <w:rPr>
                <w:rStyle w:val="Hyperlink"/>
                <w:rFonts w:hint="eastAsia"/>
                <w:noProof/>
                <w:rtl/>
                <w:lang w:bidi="fa-IR"/>
              </w:rPr>
              <w:t>التميمي</w:t>
            </w:r>
            <w:r w:rsidRPr="00D94E4C">
              <w:rPr>
                <w:rStyle w:val="Hyperlink"/>
                <w:noProof/>
                <w:rtl/>
                <w:lang w:bidi="fa-IR"/>
              </w:rPr>
              <w:t xml:space="preserve"> </w:t>
            </w:r>
            <w:r w:rsidRPr="00D94E4C">
              <w:rPr>
                <w:rStyle w:val="Hyperlink"/>
                <w:rFonts w:hint="eastAsia"/>
                <w:noProof/>
                <w:rtl/>
                <w:lang w:bidi="fa-IR"/>
              </w:rPr>
              <w:t>الكوفي</w:t>
            </w:r>
          </w:hyperlink>
          <w:r>
            <w:rPr>
              <w:rStyle w:val="Hyperlink"/>
              <w:rFonts w:hint="cs"/>
              <w:noProof/>
              <w:rtl/>
            </w:rPr>
            <w:t xml:space="preserve"> </w:t>
          </w:r>
          <w:hyperlink w:anchor="_Toc95570677"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البرجي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678"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البيّع</w:t>
            </w:r>
          </w:hyperlink>
          <w:r>
            <w:rPr>
              <w:rStyle w:val="Hyperlink"/>
              <w:rFonts w:hint="cs"/>
              <w:noProof/>
              <w:rtl/>
            </w:rPr>
            <w:t xml:space="preserve"> </w:t>
          </w:r>
          <w:hyperlink w:anchor="_Toc95570679"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أبي</w:t>
            </w:r>
            <w:r w:rsidRPr="00D94E4C">
              <w:rPr>
                <w:rStyle w:val="Hyperlink"/>
                <w:noProof/>
                <w:rtl/>
                <w:lang w:bidi="fa-IR"/>
              </w:rPr>
              <w:t xml:space="preserve"> </w:t>
            </w:r>
            <w:r w:rsidRPr="00D94E4C">
              <w:rPr>
                <w:rStyle w:val="Hyperlink"/>
                <w:rFonts w:hint="eastAsia"/>
                <w:noProof/>
                <w:rtl/>
                <w:lang w:bidi="fa-IR"/>
              </w:rPr>
              <w:t>الجراح</w:t>
            </w:r>
            <w:r w:rsidRPr="00D94E4C">
              <w:rPr>
                <w:rStyle w:val="Hyperlink"/>
                <w:noProof/>
                <w:rtl/>
                <w:lang w:bidi="fa-IR"/>
              </w:rPr>
              <w:t xml:space="preserve"> </w:t>
            </w:r>
            <w:r w:rsidRPr="00D94E4C">
              <w:rPr>
                <w:rStyle w:val="Hyperlink"/>
                <w:rFonts w:hint="eastAsia"/>
                <w:noProof/>
                <w:rtl/>
                <w:lang w:bidi="fa-IR"/>
              </w:rPr>
              <w:t>المروزي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680"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أبي</w:t>
            </w:r>
            <w:r w:rsidRPr="00D94E4C">
              <w:rPr>
                <w:rStyle w:val="Hyperlink"/>
                <w:noProof/>
                <w:rtl/>
                <w:lang w:bidi="fa-IR"/>
              </w:rPr>
              <w:t xml:space="preserve"> </w:t>
            </w:r>
            <w:r w:rsidRPr="00D94E4C">
              <w:rPr>
                <w:rStyle w:val="Hyperlink"/>
                <w:rFonts w:hint="eastAsia"/>
                <w:noProof/>
                <w:rtl/>
                <w:lang w:bidi="fa-IR"/>
              </w:rPr>
              <w:t>علي</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شاذان</w:t>
            </w:r>
          </w:hyperlink>
          <w:r>
            <w:rPr>
              <w:rStyle w:val="Hyperlink"/>
              <w:rFonts w:hint="cs"/>
              <w:noProof/>
              <w:rtl/>
            </w:rPr>
            <w:t xml:space="preserve"> </w:t>
          </w:r>
          <w:hyperlink w:anchor="_Toc95570681"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السّهمي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682"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السمسار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683"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أبي</w:t>
            </w:r>
            <w:r w:rsidRPr="00D94E4C">
              <w:rPr>
                <w:rStyle w:val="Hyperlink"/>
                <w:noProof/>
                <w:rtl/>
                <w:lang w:bidi="fa-IR"/>
              </w:rPr>
              <w:t xml:space="preserve"> </w:t>
            </w:r>
            <w:r w:rsidRPr="00D94E4C">
              <w:rPr>
                <w:rStyle w:val="Hyperlink"/>
                <w:rFonts w:hint="eastAsia"/>
                <w:noProof/>
                <w:rtl/>
                <w:lang w:bidi="fa-IR"/>
              </w:rPr>
              <w:t>طالب</w:t>
            </w:r>
            <w:r w:rsidRPr="00D94E4C">
              <w:rPr>
                <w:rStyle w:val="Hyperlink"/>
                <w:noProof/>
                <w:rtl/>
                <w:lang w:bidi="fa-IR"/>
              </w:rPr>
              <w:t xml:space="preserve"> </w:t>
            </w:r>
            <w:r w:rsidRPr="00D94E4C">
              <w:rPr>
                <w:rStyle w:val="Hyperlink"/>
                <w:rFonts w:hint="eastAsia"/>
                <w:noProof/>
                <w:rtl/>
                <w:lang w:bidi="fa-IR"/>
              </w:rPr>
              <w:t>السّوادي</w:t>
            </w:r>
          </w:hyperlink>
          <w:r>
            <w:rPr>
              <w:rStyle w:val="Hyperlink"/>
              <w:rFonts w:hint="cs"/>
              <w:noProof/>
              <w:rtl/>
            </w:rPr>
            <w:t xml:space="preserve"> </w:t>
          </w:r>
          <w:hyperlink w:anchor="_Toc95570684"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العشّاري</w:t>
            </w:r>
            <w:r w:rsidRPr="00D94E4C">
              <w:rPr>
                <w:rStyle w:val="Hyperlink"/>
                <w:noProof/>
                <w:rtl/>
                <w:lang w:bidi="fa-IR"/>
              </w:rPr>
              <w:t xml:space="preserve"> </w:t>
            </w:r>
            <w:r w:rsidRPr="00D94E4C">
              <w:rPr>
                <w:rStyle w:val="Hyperlink"/>
                <w:rFonts w:hint="eastAsia"/>
                <w:noProof/>
                <w:rtl/>
                <w:lang w:bidi="fa-IR"/>
              </w:rPr>
              <w:t>الحربي</w:t>
            </w:r>
            <w:r w:rsidRPr="00D94E4C">
              <w:rPr>
                <w:rStyle w:val="Hyperlink"/>
                <w:noProof/>
                <w:rtl/>
                <w:lang w:bidi="fa-IR"/>
              </w:rPr>
              <w:t xml:space="preserve"> </w:t>
            </w:r>
            <w:r w:rsidRPr="00D94E4C">
              <w:rPr>
                <w:rStyle w:val="Hyperlink"/>
                <w:rFonts w:hint="eastAsia"/>
                <w:noProof/>
                <w:rtl/>
                <w:lang w:bidi="fa-IR"/>
              </w:rPr>
              <w:t>البغدادي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685"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أبي</w:t>
            </w:r>
            <w:r w:rsidRPr="00D94E4C">
              <w:rPr>
                <w:rStyle w:val="Hyperlink"/>
                <w:noProof/>
                <w:rtl/>
                <w:lang w:bidi="fa-IR"/>
              </w:rPr>
              <w:t xml:space="preserve"> </w:t>
            </w:r>
            <w:r w:rsidRPr="00D94E4C">
              <w:rPr>
                <w:rStyle w:val="Hyperlink"/>
                <w:rFonts w:hint="eastAsia"/>
                <w:noProof/>
                <w:rtl/>
                <w:lang w:bidi="fa-IR"/>
              </w:rPr>
              <w:t>سعد</w:t>
            </w:r>
            <w:r w:rsidRPr="00D94E4C">
              <w:rPr>
                <w:rStyle w:val="Hyperlink"/>
                <w:noProof/>
                <w:rtl/>
                <w:lang w:bidi="fa-IR"/>
              </w:rPr>
              <w:t xml:space="preserve"> </w:t>
            </w:r>
            <w:r w:rsidRPr="00D94E4C">
              <w:rPr>
                <w:rStyle w:val="Hyperlink"/>
                <w:rFonts w:hint="eastAsia"/>
                <w:noProof/>
                <w:rtl/>
                <w:lang w:bidi="fa-IR"/>
              </w:rPr>
              <w:t>الجنزرودي</w:t>
            </w:r>
          </w:hyperlink>
          <w:r>
            <w:rPr>
              <w:rStyle w:val="Hyperlink"/>
              <w:rFonts w:hint="cs"/>
              <w:noProof/>
              <w:rtl/>
            </w:rPr>
            <w:t xml:space="preserve"> </w:t>
          </w:r>
          <w:hyperlink w:anchor="_Toc95570686"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أبي</w:t>
            </w:r>
            <w:r w:rsidRPr="00D94E4C">
              <w:rPr>
                <w:rStyle w:val="Hyperlink"/>
                <w:noProof/>
                <w:rtl/>
                <w:lang w:bidi="fa-IR"/>
              </w:rPr>
              <w:t xml:space="preserve"> </w:t>
            </w:r>
            <w:r w:rsidRPr="00D94E4C">
              <w:rPr>
                <w:rStyle w:val="Hyperlink"/>
                <w:rFonts w:hint="eastAsia"/>
                <w:noProof/>
                <w:rtl/>
                <w:lang w:bidi="fa-IR"/>
              </w:rPr>
              <w:t>محمّد</w:t>
            </w:r>
            <w:r w:rsidRPr="00D94E4C">
              <w:rPr>
                <w:rStyle w:val="Hyperlink"/>
                <w:noProof/>
                <w:rtl/>
                <w:lang w:bidi="fa-IR"/>
              </w:rPr>
              <w:t xml:space="preserve"> </w:t>
            </w:r>
            <w:r w:rsidRPr="00D94E4C">
              <w:rPr>
                <w:rStyle w:val="Hyperlink"/>
                <w:rFonts w:hint="eastAsia"/>
                <w:noProof/>
                <w:rtl/>
                <w:lang w:bidi="fa-IR"/>
              </w:rPr>
              <w:t>الجوهري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687"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سبط</w:t>
            </w:r>
            <w:r w:rsidRPr="00D94E4C">
              <w:rPr>
                <w:rStyle w:val="Hyperlink"/>
                <w:noProof/>
                <w:rtl/>
                <w:lang w:bidi="fa-IR"/>
              </w:rPr>
              <w:t xml:space="preserve"> </w:t>
            </w:r>
            <w:r w:rsidRPr="00D94E4C">
              <w:rPr>
                <w:rStyle w:val="Hyperlink"/>
                <w:rFonts w:hint="eastAsia"/>
                <w:noProof/>
                <w:rtl/>
                <w:lang w:bidi="fa-IR"/>
              </w:rPr>
              <w:t>بحرويه</w:t>
            </w:r>
          </w:hyperlink>
          <w:r>
            <w:rPr>
              <w:rStyle w:val="Hyperlink"/>
              <w:rFonts w:hint="cs"/>
              <w:noProof/>
              <w:rtl/>
            </w:rPr>
            <w:t xml:space="preserve"> </w:t>
          </w:r>
          <w:hyperlink w:anchor="_Toc95570688"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الآبنوسي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689"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أبو</w:t>
            </w:r>
            <w:r w:rsidRPr="00D94E4C">
              <w:rPr>
                <w:rStyle w:val="Hyperlink"/>
                <w:noProof/>
                <w:rtl/>
                <w:lang w:bidi="fa-IR"/>
              </w:rPr>
              <w:t xml:space="preserve"> </w:t>
            </w:r>
            <w:r w:rsidRPr="00D94E4C">
              <w:rPr>
                <w:rStyle w:val="Hyperlink"/>
                <w:rFonts w:hint="eastAsia"/>
                <w:noProof/>
                <w:rtl/>
                <w:lang w:bidi="fa-IR"/>
              </w:rPr>
              <w:t>الحسن</w:t>
            </w:r>
            <w:r w:rsidRPr="00D94E4C">
              <w:rPr>
                <w:rStyle w:val="Hyperlink"/>
                <w:noProof/>
                <w:rtl/>
                <w:lang w:bidi="fa-IR"/>
              </w:rPr>
              <w:t xml:space="preserve"> </w:t>
            </w:r>
            <w:r w:rsidRPr="00D94E4C">
              <w:rPr>
                <w:rStyle w:val="Hyperlink"/>
                <w:rFonts w:hint="eastAsia"/>
                <w:noProof/>
                <w:rtl/>
                <w:lang w:bidi="fa-IR"/>
              </w:rPr>
              <w:t>الحسن</w:t>
            </w:r>
            <w:r w:rsidRPr="00D94E4C">
              <w:rPr>
                <w:rStyle w:val="Hyperlink"/>
                <w:noProof/>
                <w:rtl/>
                <w:lang w:bidi="fa-IR"/>
              </w:rPr>
              <w:t xml:space="preserve"> </w:t>
            </w:r>
            <w:r w:rsidRPr="00D94E4C">
              <w:rPr>
                <w:rStyle w:val="Hyperlink"/>
                <w:rFonts w:hint="eastAsia"/>
                <w:noProof/>
                <w:rtl/>
                <w:lang w:bidi="fa-IR"/>
              </w:rPr>
              <w:t>آبادي</w:t>
            </w:r>
          </w:hyperlink>
          <w:r>
            <w:rPr>
              <w:rStyle w:val="Hyperlink"/>
              <w:rFonts w:hint="cs"/>
              <w:noProof/>
              <w:rtl/>
            </w:rPr>
            <w:t xml:space="preserve"> </w:t>
          </w:r>
          <w:hyperlink w:anchor="_Toc95570690"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المهتدي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691"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الكتّاني</w:t>
            </w:r>
          </w:hyperlink>
          <w:r>
            <w:rPr>
              <w:rStyle w:val="Hyperlink"/>
              <w:rFonts w:hint="cs"/>
              <w:noProof/>
              <w:rtl/>
            </w:rPr>
            <w:t xml:space="preserve"> </w:t>
          </w:r>
          <w:hyperlink w:anchor="_Toc95570692"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النقور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693"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أبي</w:t>
            </w:r>
            <w:r w:rsidRPr="00D94E4C">
              <w:rPr>
                <w:rStyle w:val="Hyperlink"/>
                <w:noProof/>
                <w:rtl/>
                <w:lang w:bidi="fa-IR"/>
              </w:rPr>
              <w:t xml:space="preserve"> </w:t>
            </w:r>
            <w:r w:rsidRPr="00D94E4C">
              <w:rPr>
                <w:rStyle w:val="Hyperlink"/>
                <w:rFonts w:hint="eastAsia"/>
                <w:noProof/>
                <w:rtl/>
                <w:lang w:bidi="fa-IR"/>
              </w:rPr>
              <w:t>المظفر</w:t>
            </w:r>
            <w:r w:rsidRPr="00D94E4C">
              <w:rPr>
                <w:rStyle w:val="Hyperlink"/>
                <w:noProof/>
                <w:rtl/>
                <w:lang w:bidi="fa-IR"/>
              </w:rPr>
              <w:t xml:space="preserve"> </w:t>
            </w:r>
            <w:r w:rsidRPr="00D94E4C">
              <w:rPr>
                <w:rStyle w:val="Hyperlink"/>
                <w:rFonts w:hint="eastAsia"/>
                <w:noProof/>
                <w:rtl/>
                <w:lang w:bidi="fa-IR"/>
              </w:rPr>
              <w:t>الكوسج</w:t>
            </w:r>
          </w:hyperlink>
          <w:r>
            <w:rPr>
              <w:rStyle w:val="Hyperlink"/>
              <w:rFonts w:hint="cs"/>
              <w:noProof/>
              <w:rtl/>
            </w:rPr>
            <w:t xml:space="preserve"> </w:t>
          </w:r>
          <w:hyperlink w:anchor="_Toc95570694"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أبي</w:t>
            </w:r>
            <w:r w:rsidRPr="00D94E4C">
              <w:rPr>
                <w:rStyle w:val="Hyperlink"/>
                <w:noProof/>
                <w:rtl/>
                <w:lang w:bidi="fa-IR"/>
              </w:rPr>
              <w:t xml:space="preserve"> </w:t>
            </w:r>
            <w:r w:rsidRPr="00D94E4C">
              <w:rPr>
                <w:rStyle w:val="Hyperlink"/>
                <w:rFonts w:hint="eastAsia"/>
                <w:noProof/>
                <w:rtl/>
                <w:lang w:bidi="fa-IR"/>
              </w:rPr>
              <w:t>القاسم</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مسعدة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695"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الغورجي</w:t>
            </w:r>
          </w:hyperlink>
          <w:r>
            <w:rPr>
              <w:rStyle w:val="Hyperlink"/>
              <w:rFonts w:hint="cs"/>
              <w:noProof/>
              <w:rtl/>
            </w:rPr>
            <w:t xml:space="preserve"> </w:t>
          </w:r>
          <w:hyperlink w:anchor="_Toc95570696"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أبي</w:t>
            </w:r>
            <w:r w:rsidRPr="00D94E4C">
              <w:rPr>
                <w:rStyle w:val="Hyperlink"/>
                <w:noProof/>
                <w:rtl/>
                <w:lang w:bidi="fa-IR"/>
              </w:rPr>
              <w:t xml:space="preserve"> </w:t>
            </w:r>
            <w:r w:rsidRPr="00D94E4C">
              <w:rPr>
                <w:rStyle w:val="Hyperlink"/>
                <w:rFonts w:hint="eastAsia"/>
                <w:noProof/>
                <w:rtl/>
                <w:lang w:bidi="fa-IR"/>
              </w:rPr>
              <w:t>نصر</w:t>
            </w:r>
            <w:r w:rsidRPr="00D94E4C">
              <w:rPr>
                <w:rStyle w:val="Hyperlink"/>
                <w:noProof/>
                <w:rtl/>
                <w:lang w:bidi="fa-IR"/>
              </w:rPr>
              <w:t xml:space="preserve"> </w:t>
            </w:r>
            <w:r w:rsidRPr="00D94E4C">
              <w:rPr>
                <w:rStyle w:val="Hyperlink"/>
                <w:rFonts w:hint="eastAsia"/>
                <w:noProof/>
                <w:rtl/>
                <w:lang w:bidi="fa-IR"/>
              </w:rPr>
              <w:t>الترياقي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697"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أبي</w:t>
            </w:r>
            <w:r w:rsidRPr="00D94E4C">
              <w:rPr>
                <w:rStyle w:val="Hyperlink"/>
                <w:noProof/>
                <w:rtl/>
                <w:lang w:bidi="fa-IR"/>
              </w:rPr>
              <w:t xml:space="preserve"> </w:t>
            </w:r>
            <w:r w:rsidRPr="00D94E4C">
              <w:rPr>
                <w:rStyle w:val="Hyperlink"/>
                <w:rFonts w:hint="eastAsia"/>
                <w:noProof/>
                <w:rtl/>
                <w:lang w:bidi="fa-IR"/>
              </w:rPr>
              <w:t>الغنائم</w:t>
            </w:r>
            <w:r w:rsidRPr="00D94E4C">
              <w:rPr>
                <w:rStyle w:val="Hyperlink"/>
                <w:noProof/>
                <w:rtl/>
                <w:lang w:bidi="fa-IR"/>
              </w:rPr>
              <w:t xml:space="preserve"> </w:t>
            </w:r>
            <w:r w:rsidRPr="00D94E4C">
              <w:rPr>
                <w:rStyle w:val="Hyperlink"/>
                <w:rFonts w:hint="eastAsia"/>
                <w:noProof/>
                <w:rtl/>
                <w:lang w:bidi="fa-IR"/>
              </w:rPr>
              <w:t>الدقاق</w:t>
            </w:r>
          </w:hyperlink>
          <w:r>
            <w:rPr>
              <w:rStyle w:val="Hyperlink"/>
              <w:rFonts w:hint="cs"/>
              <w:noProof/>
              <w:rtl/>
            </w:rPr>
            <w:t xml:space="preserve"> </w:t>
          </w:r>
          <w:hyperlink w:anchor="_Toc95570698"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خلف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699"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القاضي</w:t>
            </w:r>
            <w:r w:rsidRPr="00D94E4C">
              <w:rPr>
                <w:rStyle w:val="Hyperlink"/>
                <w:noProof/>
                <w:rtl/>
                <w:lang w:bidi="fa-IR"/>
              </w:rPr>
              <w:t xml:space="preserve"> </w:t>
            </w:r>
            <w:r w:rsidRPr="00D94E4C">
              <w:rPr>
                <w:rStyle w:val="Hyperlink"/>
                <w:rFonts w:hint="eastAsia"/>
                <w:noProof/>
                <w:rtl/>
                <w:lang w:bidi="fa-IR"/>
              </w:rPr>
              <w:t>الأزدي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95570699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700"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سوسن</w:t>
            </w:r>
          </w:hyperlink>
          <w:r>
            <w:rPr>
              <w:rStyle w:val="Hyperlink"/>
              <w:rFonts w:hint="cs"/>
              <w:noProof/>
              <w:rtl/>
            </w:rPr>
            <w:t xml:space="preserve"> </w:t>
          </w:r>
          <w:hyperlink w:anchor="_Toc95570701"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اسماعيل</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البيهقي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702"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الأكفاني</w:t>
            </w:r>
          </w:hyperlink>
          <w:r>
            <w:rPr>
              <w:rStyle w:val="Hyperlink"/>
              <w:rFonts w:hint="cs"/>
              <w:noProof/>
              <w:rtl/>
            </w:rPr>
            <w:t xml:space="preserve"> </w:t>
          </w:r>
          <w:hyperlink w:anchor="_Toc95570703"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البنّاء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704"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زاهر</w:t>
            </w:r>
            <w:r w:rsidRPr="00D94E4C">
              <w:rPr>
                <w:rStyle w:val="Hyperlink"/>
                <w:noProof/>
                <w:rtl/>
                <w:lang w:bidi="fa-IR"/>
              </w:rPr>
              <w:t xml:space="preserve"> </w:t>
            </w:r>
            <w:r w:rsidRPr="00D94E4C">
              <w:rPr>
                <w:rStyle w:val="Hyperlink"/>
                <w:rFonts w:hint="eastAsia"/>
                <w:noProof/>
                <w:rtl/>
                <w:lang w:bidi="fa-IR"/>
              </w:rPr>
              <w:t>بن</w:t>
            </w:r>
            <w:r w:rsidRPr="00D94E4C">
              <w:rPr>
                <w:rStyle w:val="Hyperlink"/>
                <w:noProof/>
                <w:rtl/>
                <w:lang w:bidi="fa-IR"/>
              </w:rPr>
              <w:t xml:space="preserve"> </w:t>
            </w:r>
            <w:r w:rsidRPr="00D94E4C">
              <w:rPr>
                <w:rStyle w:val="Hyperlink"/>
                <w:rFonts w:hint="eastAsia"/>
                <w:noProof/>
                <w:rtl/>
                <w:lang w:bidi="fa-IR"/>
              </w:rPr>
              <w:t>طاهر</w:t>
            </w:r>
          </w:hyperlink>
          <w:r>
            <w:rPr>
              <w:rStyle w:val="Hyperlink"/>
              <w:rFonts w:hint="cs"/>
              <w:noProof/>
              <w:rtl/>
            </w:rPr>
            <w:t xml:space="preserve"> </w:t>
          </w:r>
          <w:hyperlink w:anchor="_Toc95570705"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أُم</w:t>
            </w:r>
            <w:r w:rsidRPr="00D94E4C">
              <w:rPr>
                <w:rStyle w:val="Hyperlink"/>
                <w:noProof/>
                <w:rtl/>
                <w:lang w:bidi="fa-IR"/>
              </w:rPr>
              <w:t xml:space="preserve"> </w:t>
            </w:r>
            <w:r w:rsidRPr="00D94E4C">
              <w:rPr>
                <w:rStyle w:val="Hyperlink"/>
                <w:rFonts w:hint="eastAsia"/>
                <w:noProof/>
                <w:rtl/>
                <w:lang w:bidi="fa-IR"/>
              </w:rPr>
              <w:t>المجتبى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706"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زريق</w:t>
            </w:r>
          </w:hyperlink>
          <w:r>
            <w:rPr>
              <w:rStyle w:val="Hyperlink"/>
              <w:rFonts w:hint="cs"/>
              <w:noProof/>
              <w:rtl/>
            </w:rPr>
            <w:t xml:space="preserve"> </w:t>
          </w:r>
          <w:hyperlink w:anchor="_Toc95570707"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أبي</w:t>
            </w:r>
            <w:r w:rsidRPr="00D94E4C">
              <w:rPr>
                <w:rStyle w:val="Hyperlink"/>
                <w:noProof/>
                <w:rtl/>
                <w:lang w:bidi="fa-IR"/>
              </w:rPr>
              <w:t xml:space="preserve"> </w:t>
            </w:r>
            <w:r w:rsidRPr="00D94E4C">
              <w:rPr>
                <w:rStyle w:val="Hyperlink"/>
                <w:rFonts w:hint="eastAsia"/>
                <w:noProof/>
                <w:rtl/>
                <w:lang w:bidi="fa-IR"/>
              </w:rPr>
              <w:t>القاسم</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السمرقندي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387608" w:rsidRDefault="00387608" w:rsidP="00387608">
          <w:pPr>
            <w:pStyle w:val="libNormal"/>
            <w:rPr>
              <w:rStyle w:val="Hyperlink"/>
              <w:noProof/>
            </w:rPr>
          </w:pPr>
          <w:r>
            <w:rPr>
              <w:rStyle w:val="Hyperlink"/>
              <w:noProof/>
            </w:rPr>
            <w:br w:type="page"/>
          </w:r>
        </w:p>
        <w:p w:rsidR="000A01D5" w:rsidRDefault="000A01D5" w:rsidP="000A01D5">
          <w:pPr>
            <w:pStyle w:val="TOC3"/>
            <w:rPr>
              <w:rFonts w:asciiTheme="minorHAnsi" w:eastAsiaTheme="minorEastAsia" w:hAnsiTheme="minorHAnsi" w:cstheme="minorBidi"/>
              <w:noProof/>
              <w:color w:val="auto"/>
              <w:sz w:val="22"/>
              <w:szCs w:val="22"/>
              <w:rtl/>
            </w:rPr>
          </w:pPr>
          <w:hyperlink w:anchor="_Toc95570708"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أبي</w:t>
            </w:r>
            <w:r w:rsidRPr="00D94E4C">
              <w:rPr>
                <w:rStyle w:val="Hyperlink"/>
                <w:noProof/>
                <w:rtl/>
                <w:lang w:bidi="fa-IR"/>
              </w:rPr>
              <w:t xml:space="preserve"> </w:t>
            </w:r>
            <w:r w:rsidRPr="00D94E4C">
              <w:rPr>
                <w:rStyle w:val="Hyperlink"/>
                <w:rFonts w:hint="eastAsia"/>
                <w:noProof/>
                <w:rtl/>
                <w:lang w:bidi="fa-IR"/>
              </w:rPr>
              <w:t>الفتح</w:t>
            </w:r>
            <w:r w:rsidRPr="00D94E4C">
              <w:rPr>
                <w:rStyle w:val="Hyperlink"/>
                <w:noProof/>
                <w:rtl/>
                <w:lang w:bidi="fa-IR"/>
              </w:rPr>
              <w:t xml:space="preserve"> </w:t>
            </w:r>
            <w:r w:rsidRPr="00D94E4C">
              <w:rPr>
                <w:rStyle w:val="Hyperlink"/>
                <w:rFonts w:hint="eastAsia"/>
                <w:noProof/>
                <w:rtl/>
                <w:lang w:bidi="fa-IR"/>
              </w:rPr>
              <w:t>الهروي</w:t>
            </w:r>
          </w:hyperlink>
          <w:r>
            <w:rPr>
              <w:rStyle w:val="Hyperlink"/>
              <w:rFonts w:hint="cs"/>
              <w:noProof/>
              <w:rtl/>
            </w:rPr>
            <w:t xml:space="preserve"> </w:t>
          </w:r>
          <w:hyperlink w:anchor="_Toc95570709"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أبي</w:t>
            </w:r>
            <w:r w:rsidRPr="00D94E4C">
              <w:rPr>
                <w:rStyle w:val="Hyperlink"/>
                <w:noProof/>
                <w:rtl/>
                <w:lang w:bidi="fa-IR"/>
              </w:rPr>
              <w:t xml:space="preserve"> </w:t>
            </w:r>
            <w:r w:rsidRPr="00D94E4C">
              <w:rPr>
                <w:rStyle w:val="Hyperlink"/>
                <w:rFonts w:hint="eastAsia"/>
                <w:noProof/>
                <w:rtl/>
                <w:lang w:bidi="fa-IR"/>
              </w:rPr>
              <w:t>سعد</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أبي</w:t>
            </w:r>
            <w:r w:rsidRPr="00D94E4C">
              <w:rPr>
                <w:rStyle w:val="Hyperlink"/>
                <w:noProof/>
                <w:rtl/>
                <w:lang w:bidi="fa-IR"/>
              </w:rPr>
              <w:t xml:space="preserve"> </w:t>
            </w:r>
            <w:r w:rsidRPr="00D94E4C">
              <w:rPr>
                <w:rStyle w:val="Hyperlink"/>
                <w:rFonts w:hint="eastAsia"/>
                <w:noProof/>
                <w:rtl/>
                <w:lang w:bidi="fa-IR"/>
              </w:rPr>
              <w:t>صالح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710"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أبي</w:t>
            </w:r>
            <w:r w:rsidRPr="00D94E4C">
              <w:rPr>
                <w:rStyle w:val="Hyperlink"/>
                <w:noProof/>
                <w:rtl/>
                <w:lang w:bidi="fa-IR"/>
              </w:rPr>
              <w:t xml:space="preserve"> </w:t>
            </w:r>
            <w:r w:rsidRPr="00D94E4C">
              <w:rPr>
                <w:rStyle w:val="Hyperlink"/>
                <w:rFonts w:hint="eastAsia"/>
                <w:noProof/>
                <w:rtl/>
                <w:lang w:bidi="fa-IR"/>
              </w:rPr>
              <w:t>الخير</w:t>
            </w:r>
            <w:r w:rsidRPr="00D94E4C">
              <w:rPr>
                <w:rStyle w:val="Hyperlink"/>
                <w:noProof/>
                <w:rtl/>
                <w:lang w:bidi="fa-IR"/>
              </w:rPr>
              <w:t xml:space="preserve"> </w:t>
            </w:r>
            <w:r w:rsidRPr="00D94E4C">
              <w:rPr>
                <w:rStyle w:val="Hyperlink"/>
                <w:rFonts w:hint="eastAsia"/>
                <w:noProof/>
                <w:rtl/>
                <w:lang w:bidi="fa-IR"/>
              </w:rPr>
              <w:t>الباغبان</w:t>
            </w:r>
          </w:hyperlink>
          <w:r>
            <w:rPr>
              <w:rStyle w:val="Hyperlink"/>
              <w:rFonts w:hint="cs"/>
              <w:noProof/>
              <w:rtl/>
            </w:rPr>
            <w:t xml:space="preserve"> </w:t>
          </w:r>
          <w:hyperlink w:anchor="_Toc95570711"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أبي</w:t>
            </w:r>
            <w:r w:rsidRPr="00D94E4C">
              <w:rPr>
                <w:rStyle w:val="Hyperlink"/>
                <w:noProof/>
                <w:rtl/>
                <w:lang w:bidi="fa-IR"/>
              </w:rPr>
              <w:t xml:space="preserve"> </w:t>
            </w:r>
            <w:r w:rsidRPr="00D94E4C">
              <w:rPr>
                <w:rStyle w:val="Hyperlink"/>
                <w:rFonts w:hint="eastAsia"/>
                <w:noProof/>
                <w:rtl/>
                <w:lang w:bidi="fa-IR"/>
              </w:rPr>
              <w:t>زرعة</w:t>
            </w:r>
            <w:r w:rsidRPr="00D94E4C">
              <w:rPr>
                <w:rStyle w:val="Hyperlink"/>
                <w:noProof/>
                <w:rtl/>
                <w:lang w:bidi="fa-IR"/>
              </w:rPr>
              <w:t xml:space="preserve"> </w:t>
            </w:r>
            <w:r w:rsidRPr="00D94E4C">
              <w:rPr>
                <w:rStyle w:val="Hyperlink"/>
                <w:rFonts w:hint="eastAsia"/>
                <w:noProof/>
                <w:rtl/>
                <w:lang w:bidi="fa-IR"/>
              </w:rPr>
              <w:t>المقدسي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712"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شاتيل</w:t>
            </w:r>
          </w:hyperlink>
          <w:r>
            <w:rPr>
              <w:rStyle w:val="Hyperlink"/>
              <w:rFonts w:hint="cs"/>
              <w:noProof/>
              <w:rtl/>
            </w:rPr>
            <w:t xml:space="preserve"> </w:t>
          </w:r>
          <w:hyperlink w:anchor="_Toc95570713"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الأخضر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714"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المراتبي</w:t>
            </w:r>
          </w:hyperlink>
          <w:r>
            <w:rPr>
              <w:rStyle w:val="Hyperlink"/>
              <w:rFonts w:hint="cs"/>
              <w:noProof/>
              <w:rtl/>
            </w:rPr>
            <w:t xml:space="preserve"> </w:t>
          </w:r>
          <w:hyperlink w:anchor="_Toc95570715"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الخازن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716"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الباذرائي</w:t>
            </w:r>
          </w:hyperlink>
          <w:r>
            <w:rPr>
              <w:rStyle w:val="Hyperlink"/>
              <w:rFonts w:hint="cs"/>
              <w:noProof/>
              <w:rtl/>
            </w:rPr>
            <w:t xml:space="preserve"> </w:t>
          </w:r>
          <w:hyperlink w:anchor="_Toc95570717"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كثير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718"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العاقولي</w:t>
            </w:r>
          </w:hyperlink>
          <w:r>
            <w:rPr>
              <w:rStyle w:val="Hyperlink"/>
              <w:rFonts w:hint="cs"/>
              <w:noProof/>
              <w:rtl/>
            </w:rPr>
            <w:t xml:space="preserve"> </w:t>
          </w:r>
          <w:hyperlink w:anchor="_Toc95570719"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الهيثمي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720"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الجزري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721"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المغربي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722"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العصامي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723"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النابلسي</w:t>
            </w:r>
          </w:hyperlink>
          <w:r>
            <w:rPr>
              <w:rStyle w:val="Hyperlink"/>
              <w:rFonts w:hint="cs"/>
              <w:noProof/>
              <w:rtl/>
            </w:rPr>
            <w:t xml:space="preserve"> </w:t>
          </w:r>
          <w:hyperlink w:anchor="_Toc95570724"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الشبراويّ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725"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عبد</w:t>
            </w:r>
            <w:r w:rsidRPr="00D94E4C">
              <w:rPr>
                <w:rStyle w:val="Hyperlink"/>
                <w:noProof/>
                <w:rtl/>
                <w:lang w:bidi="fa-IR"/>
              </w:rPr>
              <w:t xml:space="preserve"> </w:t>
            </w:r>
            <w:r w:rsidRPr="00D94E4C">
              <w:rPr>
                <w:rStyle w:val="Hyperlink"/>
                <w:rFonts w:hint="eastAsia"/>
                <w:noProof/>
                <w:rtl/>
                <w:lang w:bidi="fa-IR"/>
              </w:rPr>
              <w:t>القادر</w:t>
            </w:r>
            <w:r w:rsidRPr="00D94E4C">
              <w:rPr>
                <w:rStyle w:val="Hyperlink"/>
                <w:noProof/>
                <w:rtl/>
                <w:lang w:bidi="fa-IR"/>
              </w:rPr>
              <w:t xml:space="preserve"> </w:t>
            </w:r>
            <w:r w:rsidRPr="00D94E4C">
              <w:rPr>
                <w:rStyle w:val="Hyperlink"/>
                <w:rFonts w:hint="eastAsia"/>
                <w:noProof/>
                <w:rtl/>
                <w:lang w:bidi="fa-IR"/>
              </w:rPr>
              <w:t>بدران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726"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بهجت</w:t>
            </w:r>
            <w:r w:rsidRPr="00D94E4C">
              <w:rPr>
                <w:rStyle w:val="Hyperlink"/>
                <w:noProof/>
                <w:rtl/>
                <w:lang w:bidi="fa-IR"/>
              </w:rPr>
              <w:t xml:space="preserve"> </w:t>
            </w:r>
            <w:r w:rsidRPr="00D94E4C">
              <w:rPr>
                <w:rStyle w:val="Hyperlink"/>
                <w:rFonts w:hint="eastAsia"/>
                <w:noProof/>
                <w:rtl/>
                <w:lang w:bidi="fa-IR"/>
              </w:rPr>
              <w:t>افندي</w:t>
            </w:r>
          </w:hyperlink>
          <w:r>
            <w:rPr>
              <w:rStyle w:val="Hyperlink"/>
              <w:rFonts w:hint="cs"/>
              <w:noProof/>
              <w:rtl/>
            </w:rPr>
            <w:t xml:space="preserve"> </w:t>
          </w:r>
          <w:hyperlink w:anchor="_Toc95570727"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منصور</w:t>
            </w:r>
            <w:r w:rsidRPr="00D94E4C">
              <w:rPr>
                <w:rStyle w:val="Hyperlink"/>
                <w:noProof/>
                <w:rtl/>
                <w:lang w:bidi="fa-IR"/>
              </w:rPr>
              <w:t xml:space="preserve"> </w:t>
            </w:r>
            <w:r w:rsidRPr="00D94E4C">
              <w:rPr>
                <w:rStyle w:val="Hyperlink"/>
                <w:rFonts w:hint="eastAsia"/>
                <w:noProof/>
                <w:rtl/>
                <w:lang w:bidi="fa-IR"/>
              </w:rPr>
              <w:t>ناصف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0A01D5" w:rsidRDefault="000A01D5" w:rsidP="000A01D5">
          <w:pPr>
            <w:pStyle w:val="TOC1"/>
            <w:rPr>
              <w:rFonts w:asciiTheme="minorHAnsi" w:eastAsiaTheme="minorEastAsia" w:hAnsiTheme="minorHAnsi" w:cstheme="minorBidi"/>
              <w:bCs w:val="0"/>
              <w:noProof/>
              <w:color w:val="auto"/>
              <w:sz w:val="22"/>
              <w:szCs w:val="22"/>
              <w:rtl/>
            </w:rPr>
          </w:pPr>
          <w:hyperlink w:anchor="_Toc95570728" w:history="1">
            <w:r w:rsidRPr="00D94E4C">
              <w:rPr>
                <w:rStyle w:val="Hyperlink"/>
                <w:rFonts w:hint="eastAsia"/>
                <w:noProof/>
                <w:rtl/>
                <w:lang w:bidi="fa-IR"/>
              </w:rPr>
              <w:t>تفنيد</w:t>
            </w:r>
            <w:r w:rsidRPr="00D94E4C">
              <w:rPr>
                <w:rStyle w:val="Hyperlink"/>
                <w:noProof/>
                <w:rtl/>
                <w:lang w:bidi="fa-IR"/>
              </w:rPr>
              <w:t xml:space="preserve"> </w:t>
            </w:r>
            <w:r w:rsidRPr="00D94E4C">
              <w:rPr>
                <w:rStyle w:val="Hyperlink"/>
                <w:rFonts w:hint="eastAsia"/>
                <w:noProof/>
                <w:rtl/>
                <w:lang w:bidi="fa-IR"/>
              </w:rPr>
              <w:t>مزاعم</w:t>
            </w:r>
          </w:hyperlink>
          <w:r>
            <w:rPr>
              <w:rStyle w:val="Hyperlink"/>
              <w:rFonts w:hint="cs"/>
              <w:noProof/>
              <w:rtl/>
            </w:rPr>
            <w:t xml:space="preserve"> </w:t>
          </w:r>
          <w:hyperlink w:anchor="_Toc95570729" w:history="1">
            <w:r w:rsidRPr="00D94E4C">
              <w:rPr>
                <w:rStyle w:val="Hyperlink"/>
                <w:rFonts w:hint="eastAsia"/>
                <w:noProof/>
                <w:rtl/>
                <w:lang w:bidi="fa-IR"/>
              </w:rPr>
              <w:t>الكابلي</w:t>
            </w:r>
            <w:r w:rsidRPr="00D94E4C">
              <w:rPr>
                <w:rStyle w:val="Hyperlink"/>
                <w:noProof/>
                <w:rtl/>
                <w:lang w:bidi="fa-IR"/>
              </w:rPr>
              <w:t xml:space="preserve"> </w:t>
            </w:r>
            <w:r w:rsidRPr="00D94E4C">
              <w:rPr>
                <w:rStyle w:val="Hyperlink"/>
                <w:rFonts w:hint="eastAsia"/>
                <w:noProof/>
                <w:rtl/>
                <w:lang w:bidi="fa-IR"/>
              </w:rPr>
              <w:t>والدهلوي</w:t>
            </w:r>
            <w:r w:rsidRPr="00D94E4C">
              <w:rPr>
                <w:rStyle w:val="Hyperlink"/>
                <w:noProof/>
                <w:rtl/>
                <w:lang w:bidi="fa-IR"/>
              </w:rPr>
              <w:t xml:space="preserve"> </w:t>
            </w:r>
            <w:r w:rsidRPr="00D94E4C">
              <w:rPr>
                <w:rStyle w:val="Hyperlink"/>
                <w:rFonts w:hint="eastAsia"/>
                <w:noProof/>
                <w:rtl/>
                <w:lang w:bidi="fa-IR"/>
              </w:rPr>
              <w:t>حول</w:t>
            </w:r>
          </w:hyperlink>
          <w:r>
            <w:rPr>
              <w:rStyle w:val="Hyperlink"/>
              <w:rFonts w:hint="cs"/>
              <w:noProof/>
              <w:rtl/>
            </w:rPr>
            <w:t xml:space="preserve"> </w:t>
          </w:r>
          <w:hyperlink w:anchor="_Toc95570730" w:history="1">
            <w:r w:rsidRPr="00D94E4C">
              <w:rPr>
                <w:rStyle w:val="Hyperlink"/>
                <w:rFonts w:hint="eastAsia"/>
                <w:noProof/>
                <w:rtl/>
                <w:lang w:bidi="fa-IR"/>
              </w:rPr>
              <w:t>سند</w:t>
            </w:r>
            <w:r w:rsidRPr="00D94E4C">
              <w:rPr>
                <w:rStyle w:val="Hyperlink"/>
                <w:noProof/>
                <w:rtl/>
                <w:lang w:bidi="fa-IR"/>
              </w:rPr>
              <w:t xml:space="preserve"> </w:t>
            </w:r>
            <w:r w:rsidRPr="00D94E4C">
              <w:rPr>
                <w:rStyle w:val="Hyperlink"/>
                <w:rFonts w:hint="eastAsia"/>
                <w:noProof/>
                <w:rtl/>
                <w:lang w:bidi="fa-IR"/>
              </w:rPr>
              <w:t>حديث</w:t>
            </w:r>
            <w:r w:rsidRPr="00D94E4C">
              <w:rPr>
                <w:rStyle w:val="Hyperlink"/>
                <w:noProof/>
                <w:rtl/>
                <w:lang w:bidi="fa-IR"/>
              </w:rPr>
              <w:t xml:space="preserve"> </w:t>
            </w:r>
            <w:r w:rsidRPr="00D94E4C">
              <w:rPr>
                <w:rStyle w:val="Hyperlink"/>
                <w:rFonts w:hint="eastAsia"/>
                <w:noProof/>
                <w:rtl/>
                <w:lang w:bidi="fa-IR"/>
              </w:rPr>
              <w:t>الطّير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731" w:history="1">
            <w:r w:rsidRPr="00D94E4C">
              <w:rPr>
                <w:rStyle w:val="Hyperlink"/>
                <w:rFonts w:hint="eastAsia"/>
                <w:noProof/>
                <w:rtl/>
                <w:lang w:bidi="fa-IR"/>
              </w:rPr>
              <w:t>تصرّفات</w:t>
            </w:r>
            <w:r w:rsidRPr="00D94E4C">
              <w:rPr>
                <w:rStyle w:val="Hyperlink"/>
                <w:noProof/>
                <w:rtl/>
                <w:lang w:bidi="fa-IR"/>
              </w:rPr>
              <w:t xml:space="preserve"> ( </w:t>
            </w:r>
            <w:r w:rsidRPr="00D94E4C">
              <w:rPr>
                <w:rStyle w:val="Hyperlink"/>
                <w:rFonts w:hint="eastAsia"/>
                <w:noProof/>
                <w:rtl/>
                <w:lang w:bidi="fa-IR"/>
              </w:rPr>
              <w:t>الدهلوي</w:t>
            </w:r>
            <w:r w:rsidRPr="00D94E4C">
              <w:rPr>
                <w:rStyle w:val="Hyperlink"/>
                <w:noProof/>
                <w:rtl/>
                <w:lang w:bidi="fa-IR"/>
              </w:rPr>
              <w:t xml:space="preserve"> ) </w:t>
            </w:r>
            <w:r w:rsidRPr="00D94E4C">
              <w:rPr>
                <w:rStyle w:val="Hyperlink"/>
                <w:rFonts w:hint="eastAsia"/>
                <w:noProof/>
                <w:rtl/>
                <w:lang w:bidi="fa-IR"/>
              </w:rPr>
              <w:t>في</w:t>
            </w:r>
            <w:r w:rsidRPr="00D94E4C">
              <w:rPr>
                <w:rStyle w:val="Hyperlink"/>
                <w:noProof/>
                <w:rtl/>
                <w:lang w:bidi="fa-IR"/>
              </w:rPr>
              <w:t xml:space="preserve"> </w:t>
            </w:r>
            <w:r w:rsidRPr="00D94E4C">
              <w:rPr>
                <w:rStyle w:val="Hyperlink"/>
                <w:rFonts w:hint="eastAsia"/>
                <w:noProof/>
                <w:rtl/>
                <w:lang w:bidi="fa-IR"/>
              </w:rPr>
              <w:t>الحديث</w:t>
            </w:r>
            <w:r w:rsidRPr="00D94E4C">
              <w:rPr>
                <w:rStyle w:val="Hyperlink"/>
                <w:noProof/>
                <w:rtl/>
                <w:lang w:bidi="fa-IR"/>
              </w:rPr>
              <w:t xml:space="preserve"> </w:t>
            </w:r>
            <w:r w:rsidRPr="00D94E4C">
              <w:rPr>
                <w:rStyle w:val="Hyperlink"/>
                <w:rFonts w:hint="eastAsia"/>
                <w:noProof/>
                <w:rtl/>
                <w:lang w:bidi="fa-IR"/>
              </w:rPr>
              <w:t>وتلبيساته</w:t>
            </w:r>
            <w:r w:rsidRPr="00D94E4C">
              <w:rPr>
                <w:rStyle w:val="Hyperlink"/>
                <w:noProof/>
                <w:rtl/>
                <w:lang w:bidi="fa-IR"/>
              </w:rPr>
              <w:t xml:space="preserve"> </w:t>
            </w:r>
            <w:r w:rsidRPr="00D94E4C">
              <w:rPr>
                <w:rStyle w:val="Hyperlink"/>
                <w:rFonts w:hint="eastAsia"/>
                <w:noProof/>
                <w:rtl/>
                <w:lang w:bidi="fa-IR"/>
              </w:rPr>
              <w:t>لدى</w:t>
            </w:r>
            <w:r w:rsidRPr="00D94E4C">
              <w:rPr>
                <w:rStyle w:val="Hyperlink"/>
                <w:noProof/>
                <w:rtl/>
                <w:lang w:bidi="fa-IR"/>
              </w:rPr>
              <w:t xml:space="preserve"> </w:t>
            </w:r>
            <w:r w:rsidRPr="00D94E4C">
              <w:rPr>
                <w:rStyle w:val="Hyperlink"/>
                <w:rFonts w:hint="eastAsia"/>
                <w:noProof/>
                <w:rtl/>
                <w:lang w:bidi="fa-IR"/>
              </w:rPr>
              <w:t>نقله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732" w:history="1">
            <w:r w:rsidRPr="00D94E4C">
              <w:rPr>
                <w:rStyle w:val="Hyperlink"/>
                <w:rFonts w:hint="eastAsia"/>
                <w:noProof/>
                <w:rtl/>
                <w:lang w:bidi="fa-IR"/>
              </w:rPr>
              <w:t>اختلاف</w:t>
            </w:r>
            <w:r w:rsidRPr="00D94E4C">
              <w:rPr>
                <w:rStyle w:val="Hyperlink"/>
                <w:noProof/>
                <w:rtl/>
                <w:lang w:bidi="fa-IR"/>
              </w:rPr>
              <w:t xml:space="preserve"> </w:t>
            </w:r>
            <w:r w:rsidRPr="00D94E4C">
              <w:rPr>
                <w:rStyle w:val="Hyperlink"/>
                <w:rFonts w:hint="eastAsia"/>
                <w:noProof/>
                <w:rtl/>
                <w:lang w:bidi="fa-IR"/>
              </w:rPr>
              <w:t>الرّوايات</w:t>
            </w:r>
            <w:r w:rsidRPr="00D94E4C">
              <w:rPr>
                <w:rStyle w:val="Hyperlink"/>
                <w:noProof/>
                <w:rtl/>
                <w:lang w:bidi="fa-IR"/>
              </w:rPr>
              <w:t xml:space="preserve"> </w:t>
            </w:r>
            <w:r w:rsidRPr="00D94E4C">
              <w:rPr>
                <w:rStyle w:val="Hyperlink"/>
                <w:rFonts w:hint="eastAsia"/>
                <w:noProof/>
                <w:rtl/>
                <w:lang w:bidi="fa-IR"/>
              </w:rPr>
              <w:t>في</w:t>
            </w:r>
            <w:r w:rsidRPr="00D94E4C">
              <w:rPr>
                <w:rStyle w:val="Hyperlink"/>
                <w:noProof/>
                <w:rtl/>
                <w:lang w:bidi="fa-IR"/>
              </w:rPr>
              <w:t xml:space="preserve"> </w:t>
            </w:r>
            <w:r w:rsidRPr="00D94E4C">
              <w:rPr>
                <w:rStyle w:val="Hyperlink"/>
                <w:rFonts w:hint="eastAsia"/>
                <w:noProof/>
                <w:rtl/>
                <w:lang w:bidi="fa-IR"/>
              </w:rPr>
              <w:t>الطير</w:t>
            </w:r>
            <w:r w:rsidRPr="00D94E4C">
              <w:rPr>
                <w:rStyle w:val="Hyperlink"/>
                <w:noProof/>
                <w:rtl/>
                <w:lang w:bidi="fa-IR"/>
              </w:rPr>
              <w:t xml:space="preserve"> </w:t>
            </w:r>
            <w:r w:rsidRPr="00D94E4C">
              <w:rPr>
                <w:rStyle w:val="Hyperlink"/>
                <w:rFonts w:hint="eastAsia"/>
                <w:noProof/>
                <w:rtl/>
                <w:lang w:bidi="fa-IR"/>
              </w:rPr>
              <w:t>غير</w:t>
            </w:r>
            <w:r w:rsidRPr="00D94E4C">
              <w:rPr>
                <w:rStyle w:val="Hyperlink"/>
                <w:noProof/>
                <w:rtl/>
                <w:lang w:bidi="fa-IR"/>
              </w:rPr>
              <w:t xml:space="preserve"> </w:t>
            </w:r>
            <w:r w:rsidRPr="00D94E4C">
              <w:rPr>
                <w:rStyle w:val="Hyperlink"/>
                <w:rFonts w:hint="eastAsia"/>
                <w:noProof/>
                <w:rtl/>
                <w:lang w:bidi="fa-IR"/>
              </w:rPr>
              <w:t>قادح</w:t>
            </w:r>
            <w:r w:rsidRPr="00D94E4C">
              <w:rPr>
                <w:rStyle w:val="Hyperlink"/>
                <w:noProof/>
                <w:rtl/>
                <w:lang w:bidi="fa-IR"/>
              </w:rPr>
              <w:t xml:space="preserve"> </w:t>
            </w:r>
            <w:r w:rsidRPr="00D94E4C">
              <w:rPr>
                <w:rStyle w:val="Hyperlink"/>
                <w:rFonts w:hint="eastAsia"/>
                <w:noProof/>
                <w:rtl/>
                <w:lang w:bidi="fa-IR"/>
              </w:rPr>
              <w:t>في</w:t>
            </w:r>
            <w:r w:rsidRPr="00D94E4C">
              <w:rPr>
                <w:rStyle w:val="Hyperlink"/>
                <w:noProof/>
                <w:rtl/>
                <w:lang w:bidi="fa-IR"/>
              </w:rPr>
              <w:t xml:space="preserve"> </w:t>
            </w:r>
            <w:r w:rsidRPr="00D94E4C">
              <w:rPr>
                <w:rStyle w:val="Hyperlink"/>
                <w:rFonts w:hint="eastAsia"/>
                <w:noProof/>
                <w:rtl/>
                <w:lang w:bidi="fa-IR"/>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733" w:history="1">
            <w:r w:rsidRPr="00D94E4C">
              <w:rPr>
                <w:rStyle w:val="Hyperlink"/>
                <w:rFonts w:hint="eastAsia"/>
                <w:noProof/>
                <w:rtl/>
                <w:lang w:bidi="fa-IR"/>
              </w:rPr>
              <w:t>بطلان</w:t>
            </w:r>
            <w:r w:rsidRPr="00D94E4C">
              <w:rPr>
                <w:rStyle w:val="Hyperlink"/>
                <w:noProof/>
                <w:rtl/>
                <w:lang w:bidi="fa-IR"/>
              </w:rPr>
              <w:t xml:space="preserve"> </w:t>
            </w:r>
            <w:r w:rsidRPr="00D94E4C">
              <w:rPr>
                <w:rStyle w:val="Hyperlink"/>
                <w:rFonts w:hint="eastAsia"/>
                <w:noProof/>
                <w:rtl/>
                <w:lang w:bidi="fa-IR"/>
              </w:rPr>
              <w:t>دعوى</w:t>
            </w:r>
            <w:r w:rsidRPr="00D94E4C">
              <w:rPr>
                <w:rStyle w:val="Hyperlink"/>
                <w:noProof/>
                <w:rtl/>
                <w:lang w:bidi="fa-IR"/>
              </w:rPr>
              <w:t xml:space="preserve"> </w:t>
            </w:r>
            <w:r w:rsidRPr="00D94E4C">
              <w:rPr>
                <w:rStyle w:val="Hyperlink"/>
                <w:rFonts w:hint="eastAsia"/>
                <w:noProof/>
                <w:rtl/>
                <w:lang w:bidi="fa-IR"/>
              </w:rPr>
              <w:t>حكم</w:t>
            </w:r>
            <w:r w:rsidRPr="00D94E4C">
              <w:rPr>
                <w:rStyle w:val="Hyperlink"/>
                <w:noProof/>
                <w:rtl/>
                <w:lang w:bidi="fa-IR"/>
              </w:rPr>
              <w:t xml:space="preserve"> </w:t>
            </w:r>
            <w:r w:rsidRPr="00D94E4C">
              <w:rPr>
                <w:rStyle w:val="Hyperlink"/>
                <w:rFonts w:hint="eastAsia"/>
                <w:noProof/>
                <w:rtl/>
                <w:lang w:bidi="fa-IR"/>
              </w:rPr>
              <w:t>أكثر</w:t>
            </w:r>
            <w:r w:rsidRPr="00D94E4C">
              <w:rPr>
                <w:rStyle w:val="Hyperlink"/>
                <w:noProof/>
                <w:rtl/>
                <w:lang w:bidi="fa-IR"/>
              </w:rPr>
              <w:t xml:space="preserve"> </w:t>
            </w:r>
            <w:r w:rsidRPr="00D94E4C">
              <w:rPr>
                <w:rStyle w:val="Hyperlink"/>
                <w:rFonts w:hint="eastAsia"/>
                <w:noProof/>
                <w:rtl/>
                <w:lang w:bidi="fa-IR"/>
              </w:rPr>
              <w:t>المحدّثين</w:t>
            </w:r>
            <w:r w:rsidRPr="00D94E4C">
              <w:rPr>
                <w:rStyle w:val="Hyperlink"/>
                <w:noProof/>
                <w:rtl/>
                <w:lang w:bidi="fa-IR"/>
              </w:rPr>
              <w:t xml:space="preserve"> </w:t>
            </w:r>
            <w:r w:rsidRPr="00D94E4C">
              <w:rPr>
                <w:rStyle w:val="Hyperlink"/>
                <w:rFonts w:hint="eastAsia"/>
                <w:noProof/>
                <w:rtl/>
                <w:lang w:bidi="fa-IR"/>
              </w:rPr>
              <w:t>بوضع</w:t>
            </w:r>
            <w:r w:rsidRPr="00D94E4C">
              <w:rPr>
                <w:rStyle w:val="Hyperlink"/>
                <w:noProof/>
                <w:rtl/>
                <w:lang w:bidi="fa-IR"/>
              </w:rPr>
              <w:t xml:space="preserve"> </w:t>
            </w:r>
            <w:r w:rsidRPr="00D94E4C">
              <w:rPr>
                <w:rStyle w:val="Hyperlink"/>
                <w:rFonts w:hint="eastAsia"/>
                <w:noProof/>
                <w:rtl/>
                <w:lang w:bidi="fa-IR"/>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0A01D5" w:rsidRDefault="000A01D5" w:rsidP="000A01D5">
          <w:pPr>
            <w:pStyle w:val="TOC2"/>
            <w:tabs>
              <w:tab w:val="right" w:leader="dot" w:pos="7786"/>
            </w:tabs>
            <w:rPr>
              <w:rFonts w:asciiTheme="minorHAnsi" w:eastAsiaTheme="minorEastAsia" w:hAnsiTheme="minorHAnsi" w:cstheme="minorBidi"/>
              <w:noProof/>
              <w:color w:val="auto"/>
              <w:sz w:val="22"/>
              <w:szCs w:val="22"/>
              <w:rtl/>
            </w:rPr>
          </w:pPr>
          <w:hyperlink w:anchor="_Toc95570734" w:history="1">
            <w:r w:rsidRPr="00D94E4C">
              <w:rPr>
                <w:rStyle w:val="Hyperlink"/>
                <w:rFonts w:hint="eastAsia"/>
                <w:noProof/>
                <w:rtl/>
                <w:lang w:bidi="fa-IR"/>
              </w:rPr>
              <w:t>حول</w:t>
            </w:r>
            <w:r w:rsidRPr="00D94E4C">
              <w:rPr>
                <w:rStyle w:val="Hyperlink"/>
                <w:noProof/>
                <w:rtl/>
                <w:lang w:bidi="fa-IR"/>
              </w:rPr>
              <w:t xml:space="preserve"> </w:t>
            </w:r>
            <w:r w:rsidRPr="00D94E4C">
              <w:rPr>
                <w:rStyle w:val="Hyperlink"/>
                <w:rFonts w:hint="eastAsia"/>
                <w:noProof/>
                <w:rtl/>
                <w:lang w:bidi="fa-IR"/>
              </w:rPr>
              <w:t>نسبة</w:t>
            </w:r>
            <w:r w:rsidRPr="00D94E4C">
              <w:rPr>
                <w:rStyle w:val="Hyperlink"/>
                <w:noProof/>
                <w:rtl/>
                <w:lang w:bidi="fa-IR"/>
              </w:rPr>
              <w:t xml:space="preserve"> </w:t>
            </w:r>
            <w:r w:rsidRPr="00D94E4C">
              <w:rPr>
                <w:rStyle w:val="Hyperlink"/>
                <w:rFonts w:hint="eastAsia"/>
                <w:noProof/>
                <w:rtl/>
                <w:lang w:bidi="fa-IR"/>
              </w:rPr>
              <w:t>القول</w:t>
            </w:r>
            <w:r w:rsidRPr="00D94E4C">
              <w:rPr>
                <w:rStyle w:val="Hyperlink"/>
                <w:noProof/>
                <w:rtl/>
                <w:lang w:bidi="fa-IR"/>
              </w:rPr>
              <w:t xml:space="preserve"> </w:t>
            </w:r>
            <w:r w:rsidRPr="00D94E4C">
              <w:rPr>
                <w:rStyle w:val="Hyperlink"/>
                <w:rFonts w:hint="eastAsia"/>
                <w:noProof/>
                <w:rtl/>
                <w:lang w:bidi="fa-IR"/>
              </w:rPr>
              <w:t>بوضعه</w:t>
            </w:r>
            <w:r w:rsidRPr="00D94E4C">
              <w:rPr>
                <w:rStyle w:val="Hyperlink"/>
                <w:noProof/>
                <w:rtl/>
                <w:lang w:bidi="fa-IR"/>
              </w:rPr>
              <w:t xml:space="preserve"> </w:t>
            </w:r>
            <w:r w:rsidRPr="00D94E4C">
              <w:rPr>
                <w:rStyle w:val="Hyperlink"/>
                <w:rFonts w:hint="eastAsia"/>
                <w:noProof/>
                <w:rtl/>
                <w:lang w:bidi="fa-IR"/>
              </w:rPr>
              <w:t>إلى</w:t>
            </w:r>
            <w:r w:rsidRPr="00D94E4C">
              <w:rPr>
                <w:rStyle w:val="Hyperlink"/>
                <w:noProof/>
                <w:rtl/>
                <w:lang w:bidi="fa-IR"/>
              </w:rPr>
              <w:t xml:space="preserve"> </w:t>
            </w:r>
            <w:r w:rsidRPr="00D94E4C">
              <w:rPr>
                <w:rStyle w:val="Hyperlink"/>
                <w:rFonts w:hint="eastAsia"/>
                <w:noProof/>
                <w:rtl/>
                <w:lang w:bidi="fa-IR"/>
              </w:rPr>
              <w:t>الجزري</w:t>
            </w:r>
          </w:hyperlink>
          <w:r>
            <w:rPr>
              <w:rStyle w:val="Hyperlink"/>
              <w:rFonts w:hint="cs"/>
              <w:noProof/>
              <w:rtl/>
            </w:rPr>
            <w:t xml:space="preserve"> </w:t>
          </w:r>
          <w:hyperlink w:anchor="_Toc95570735" w:history="1">
            <w:r w:rsidRPr="00D94E4C">
              <w:rPr>
                <w:rStyle w:val="Hyperlink"/>
                <w:rFonts w:hint="eastAsia"/>
                <w:noProof/>
                <w:rtl/>
                <w:lang w:bidi="fa-IR"/>
              </w:rPr>
              <w:t>في</w:t>
            </w:r>
            <w:r w:rsidRPr="00D94E4C">
              <w:rPr>
                <w:rStyle w:val="Hyperlink"/>
                <w:noProof/>
                <w:rtl/>
                <w:lang w:bidi="fa-IR"/>
              </w:rPr>
              <w:t xml:space="preserve"> </w:t>
            </w:r>
            <w:r w:rsidRPr="00D94E4C">
              <w:rPr>
                <w:rStyle w:val="Hyperlink"/>
                <w:rFonts w:hint="eastAsia"/>
                <w:noProof/>
                <w:rtl/>
                <w:lang w:bidi="fa-IR"/>
              </w:rPr>
              <w:t>أي</w:t>
            </w:r>
            <w:r w:rsidRPr="00D94E4C">
              <w:rPr>
                <w:rStyle w:val="Hyperlink"/>
                <w:noProof/>
                <w:rtl/>
                <w:lang w:bidi="fa-IR"/>
              </w:rPr>
              <w:t xml:space="preserve"> </w:t>
            </w:r>
            <w:r w:rsidRPr="00D94E4C">
              <w:rPr>
                <w:rStyle w:val="Hyperlink"/>
                <w:rFonts w:hint="eastAsia"/>
                <w:noProof/>
                <w:rtl/>
                <w:lang w:bidi="fa-IR"/>
              </w:rPr>
              <w:t>كتابٍ</w:t>
            </w:r>
            <w:r w:rsidRPr="00D94E4C">
              <w:rPr>
                <w:rStyle w:val="Hyperlink"/>
                <w:noProof/>
                <w:rtl/>
                <w:lang w:bidi="fa-IR"/>
              </w:rPr>
              <w:t xml:space="preserve"> </w:t>
            </w:r>
            <w:r w:rsidRPr="00D94E4C">
              <w:rPr>
                <w:rStyle w:val="Hyperlink"/>
                <w:rFonts w:hint="eastAsia"/>
                <w:noProof/>
                <w:rtl/>
                <w:lang w:bidi="fa-IR"/>
              </w:rPr>
              <w:t>قال</w:t>
            </w:r>
            <w:r w:rsidRPr="00D94E4C">
              <w:rPr>
                <w:rStyle w:val="Hyperlink"/>
                <w:noProof/>
                <w:rtl/>
                <w:lang w:bidi="fa-IR"/>
              </w:rPr>
              <w:t xml:space="preserve"> </w:t>
            </w:r>
            <w:r w:rsidRPr="00D94E4C">
              <w:rPr>
                <w:rStyle w:val="Hyperlink"/>
                <w:rFonts w:hint="eastAsia"/>
                <w:noProof/>
                <w:rtl/>
                <w:lang w:bidi="fa-IR"/>
              </w:rPr>
              <w:t>ذلك؟</w:t>
            </w:r>
          </w:hyperlink>
          <w:r>
            <w:rPr>
              <w:rStyle w:val="Hyperlink"/>
              <w:rFonts w:hint="cs"/>
              <w:noProof/>
              <w:rtl/>
            </w:rPr>
            <w:t xml:space="preserve"> </w:t>
          </w:r>
          <w:hyperlink w:anchor="_Toc95570736" w:history="1">
            <w:r w:rsidRPr="00D94E4C">
              <w:rPr>
                <w:rStyle w:val="Hyperlink"/>
                <w:rFonts w:hint="eastAsia"/>
                <w:noProof/>
                <w:rtl/>
                <w:lang w:bidi="fa-IR"/>
              </w:rPr>
              <w:t>كذب</w:t>
            </w:r>
            <w:r w:rsidRPr="00D94E4C">
              <w:rPr>
                <w:rStyle w:val="Hyperlink"/>
                <w:noProof/>
                <w:rtl/>
                <w:lang w:bidi="fa-IR"/>
              </w:rPr>
              <w:t xml:space="preserve"> ( </w:t>
            </w:r>
            <w:r w:rsidRPr="00D94E4C">
              <w:rPr>
                <w:rStyle w:val="Hyperlink"/>
                <w:rFonts w:hint="eastAsia"/>
                <w:noProof/>
                <w:rtl/>
                <w:lang w:bidi="fa-IR"/>
              </w:rPr>
              <w:t>الدهلوي</w:t>
            </w:r>
            <w:r w:rsidRPr="00D94E4C">
              <w:rPr>
                <w:rStyle w:val="Hyperlink"/>
                <w:noProof/>
                <w:rtl/>
                <w:lang w:bidi="fa-IR"/>
              </w:rPr>
              <w:t xml:space="preserve"> ) </w:t>
            </w:r>
            <w:r w:rsidRPr="00D94E4C">
              <w:rPr>
                <w:rStyle w:val="Hyperlink"/>
                <w:rFonts w:hint="eastAsia"/>
                <w:noProof/>
                <w:rtl/>
                <w:lang w:bidi="fa-IR"/>
              </w:rPr>
              <w:t>في</w:t>
            </w:r>
            <w:r w:rsidRPr="00D94E4C">
              <w:rPr>
                <w:rStyle w:val="Hyperlink"/>
                <w:noProof/>
                <w:rtl/>
                <w:lang w:bidi="fa-IR"/>
              </w:rPr>
              <w:t xml:space="preserve"> </w:t>
            </w:r>
            <w:r w:rsidRPr="00D94E4C">
              <w:rPr>
                <w:rStyle w:val="Hyperlink"/>
                <w:rFonts w:hint="eastAsia"/>
                <w:noProof/>
                <w:rtl/>
                <w:lang w:bidi="fa-IR"/>
              </w:rPr>
              <w:t>نسبة</w:t>
            </w:r>
            <w:r w:rsidRPr="00D94E4C">
              <w:rPr>
                <w:rStyle w:val="Hyperlink"/>
                <w:noProof/>
                <w:rtl/>
                <w:lang w:bidi="fa-IR"/>
              </w:rPr>
              <w:t xml:space="preserve"> </w:t>
            </w:r>
            <w:r w:rsidRPr="00D94E4C">
              <w:rPr>
                <w:rStyle w:val="Hyperlink"/>
                <w:rFonts w:hint="eastAsia"/>
                <w:noProof/>
                <w:rtl/>
                <w:lang w:bidi="fa-IR"/>
              </w:rPr>
              <w:t>القول</w:t>
            </w:r>
            <w:r w:rsidRPr="00D94E4C">
              <w:rPr>
                <w:rStyle w:val="Hyperlink"/>
                <w:noProof/>
                <w:rtl/>
                <w:lang w:bidi="fa-IR"/>
              </w:rPr>
              <w:t xml:space="preserve"> </w:t>
            </w:r>
            <w:r w:rsidRPr="00D94E4C">
              <w:rPr>
                <w:rStyle w:val="Hyperlink"/>
                <w:rFonts w:hint="eastAsia"/>
                <w:noProof/>
                <w:rtl/>
                <w:lang w:bidi="fa-IR"/>
              </w:rPr>
              <w:t>بوضع</w:t>
            </w:r>
            <w:r w:rsidRPr="00D94E4C">
              <w:rPr>
                <w:rStyle w:val="Hyperlink"/>
                <w:noProof/>
                <w:rtl/>
                <w:lang w:bidi="fa-IR"/>
              </w:rPr>
              <w:t xml:space="preserve"> </w:t>
            </w:r>
            <w:r w:rsidRPr="00D94E4C">
              <w:rPr>
                <w:rStyle w:val="Hyperlink"/>
                <w:rFonts w:hint="eastAsia"/>
                <w:noProof/>
                <w:rtl/>
                <w:lang w:bidi="fa-IR"/>
              </w:rPr>
              <w:t>حديث</w:t>
            </w:r>
            <w:r w:rsidRPr="00D94E4C">
              <w:rPr>
                <w:rStyle w:val="Hyperlink"/>
                <w:noProof/>
                <w:rtl/>
                <w:lang w:bidi="fa-IR"/>
              </w:rPr>
              <w:t xml:space="preserve"> </w:t>
            </w:r>
            <w:r w:rsidRPr="00D94E4C">
              <w:rPr>
                <w:rStyle w:val="Hyperlink"/>
                <w:rFonts w:hint="eastAsia"/>
                <w:noProof/>
                <w:rtl/>
                <w:lang w:bidi="fa-IR"/>
              </w:rPr>
              <w:t>المدينة</w:t>
            </w:r>
            <w:r w:rsidRPr="00D94E4C">
              <w:rPr>
                <w:rStyle w:val="Hyperlink"/>
                <w:noProof/>
                <w:rtl/>
                <w:lang w:bidi="fa-IR"/>
              </w:rPr>
              <w:t xml:space="preserve"> </w:t>
            </w:r>
            <w:r w:rsidRPr="00D94E4C">
              <w:rPr>
                <w:rStyle w:val="Hyperlink"/>
                <w:rFonts w:hint="eastAsia"/>
                <w:noProof/>
                <w:rtl/>
                <w:lang w:bidi="fa-IR"/>
              </w:rPr>
              <w:t>إليه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737" w:history="1">
            <w:r w:rsidRPr="00D94E4C">
              <w:rPr>
                <w:rStyle w:val="Hyperlink"/>
                <w:rFonts w:hint="eastAsia"/>
                <w:noProof/>
                <w:rtl/>
                <w:lang w:bidi="fa-IR"/>
              </w:rPr>
              <w:t>لو</w:t>
            </w:r>
            <w:r w:rsidRPr="00D94E4C">
              <w:rPr>
                <w:rStyle w:val="Hyperlink"/>
                <w:noProof/>
                <w:rtl/>
                <w:lang w:bidi="fa-IR"/>
              </w:rPr>
              <w:t xml:space="preserve"> </w:t>
            </w:r>
            <w:r w:rsidRPr="00D94E4C">
              <w:rPr>
                <w:rStyle w:val="Hyperlink"/>
                <w:rFonts w:hint="eastAsia"/>
                <w:noProof/>
                <w:rtl/>
                <w:lang w:bidi="fa-IR"/>
              </w:rPr>
              <w:t>قال</w:t>
            </w:r>
            <w:r w:rsidRPr="00D94E4C">
              <w:rPr>
                <w:rStyle w:val="Hyperlink"/>
                <w:noProof/>
                <w:rtl/>
                <w:lang w:bidi="fa-IR"/>
              </w:rPr>
              <w:t xml:space="preserve"> </w:t>
            </w:r>
            <w:r w:rsidRPr="00D94E4C">
              <w:rPr>
                <w:rStyle w:val="Hyperlink"/>
                <w:rFonts w:hint="eastAsia"/>
                <w:noProof/>
                <w:rtl/>
                <w:lang w:bidi="fa-IR"/>
              </w:rPr>
              <w:t>ذلك</w:t>
            </w:r>
            <w:r w:rsidRPr="00D94E4C">
              <w:rPr>
                <w:rStyle w:val="Hyperlink"/>
                <w:noProof/>
                <w:rtl/>
                <w:lang w:bidi="fa-IR"/>
              </w:rPr>
              <w:t xml:space="preserve"> </w:t>
            </w:r>
            <w:r w:rsidRPr="00D94E4C">
              <w:rPr>
                <w:rStyle w:val="Hyperlink"/>
                <w:rFonts w:hint="eastAsia"/>
                <w:noProof/>
                <w:rtl/>
                <w:lang w:bidi="fa-IR"/>
              </w:rPr>
              <w:t>فلا</w:t>
            </w:r>
            <w:r w:rsidRPr="00D94E4C">
              <w:rPr>
                <w:rStyle w:val="Hyperlink"/>
                <w:noProof/>
                <w:rtl/>
                <w:lang w:bidi="fa-IR"/>
              </w:rPr>
              <w:t xml:space="preserve"> </w:t>
            </w:r>
            <w:r w:rsidRPr="00D94E4C">
              <w:rPr>
                <w:rStyle w:val="Hyperlink"/>
                <w:rFonts w:hint="eastAsia"/>
                <w:noProof/>
                <w:rtl/>
                <w:lang w:bidi="fa-IR"/>
              </w:rPr>
              <w:t>قيمة</w:t>
            </w:r>
            <w:r w:rsidRPr="00D94E4C">
              <w:rPr>
                <w:rStyle w:val="Hyperlink"/>
                <w:noProof/>
                <w:rtl/>
                <w:lang w:bidi="fa-IR"/>
              </w:rPr>
              <w:t xml:space="preserve"> </w:t>
            </w:r>
            <w:r w:rsidRPr="00D94E4C">
              <w:rPr>
                <w:rStyle w:val="Hyperlink"/>
                <w:rFonts w:hint="eastAsia"/>
                <w:noProof/>
                <w:rtl/>
                <w:lang w:bidi="fa-IR"/>
              </w:rPr>
              <w:t>له</w:t>
            </w:r>
          </w:hyperlink>
          <w:r>
            <w:rPr>
              <w:rStyle w:val="Hyperlink"/>
              <w:rFonts w:hint="cs"/>
              <w:noProof/>
              <w:rtl/>
            </w:rPr>
            <w:t xml:space="preserve"> </w:t>
          </w:r>
          <w:hyperlink w:anchor="_Toc95570738" w:history="1">
            <w:r w:rsidRPr="00D94E4C">
              <w:rPr>
                <w:rStyle w:val="Hyperlink"/>
                <w:rFonts w:hint="eastAsia"/>
                <w:noProof/>
                <w:rtl/>
                <w:lang w:bidi="fa-IR"/>
              </w:rPr>
              <w:t>قال</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حجر</w:t>
            </w:r>
            <w:r w:rsidRPr="00D94E4C">
              <w:rPr>
                <w:rStyle w:val="Hyperlink"/>
                <w:noProof/>
                <w:rtl/>
                <w:lang w:bidi="fa-IR"/>
              </w:rPr>
              <w:t xml:space="preserve"> </w:t>
            </w:r>
            <w:r w:rsidRPr="00D94E4C">
              <w:rPr>
                <w:rStyle w:val="Hyperlink"/>
                <w:rFonts w:hint="eastAsia"/>
                <w:noProof/>
                <w:rtl/>
                <w:lang w:bidi="fa-IR"/>
              </w:rPr>
              <w:t>وغيره</w:t>
            </w:r>
            <w:r w:rsidRPr="00D94E4C">
              <w:rPr>
                <w:rStyle w:val="Hyperlink"/>
                <w:noProof/>
                <w:rtl/>
                <w:lang w:bidi="fa-IR"/>
              </w:rPr>
              <w:t xml:space="preserve">: </w:t>
            </w:r>
            <w:r w:rsidRPr="00D94E4C">
              <w:rPr>
                <w:rStyle w:val="Hyperlink"/>
                <w:rFonts w:hint="eastAsia"/>
                <w:noProof/>
                <w:rtl/>
                <w:lang w:bidi="fa-IR"/>
              </w:rPr>
              <w:t>القول</w:t>
            </w:r>
            <w:r w:rsidRPr="00D94E4C">
              <w:rPr>
                <w:rStyle w:val="Hyperlink"/>
                <w:noProof/>
                <w:rtl/>
                <w:lang w:bidi="fa-IR"/>
              </w:rPr>
              <w:t xml:space="preserve"> </w:t>
            </w:r>
            <w:r w:rsidRPr="00D94E4C">
              <w:rPr>
                <w:rStyle w:val="Hyperlink"/>
                <w:rFonts w:hint="eastAsia"/>
                <w:noProof/>
                <w:rtl/>
                <w:lang w:bidi="fa-IR"/>
              </w:rPr>
              <w:t>بوضعه</w:t>
            </w:r>
            <w:r w:rsidRPr="00D94E4C">
              <w:rPr>
                <w:rStyle w:val="Hyperlink"/>
                <w:noProof/>
                <w:rtl/>
                <w:lang w:bidi="fa-IR"/>
              </w:rPr>
              <w:t xml:space="preserve"> </w:t>
            </w:r>
            <w:r w:rsidRPr="00D94E4C">
              <w:rPr>
                <w:rStyle w:val="Hyperlink"/>
                <w:rFonts w:hint="eastAsia"/>
                <w:noProof/>
                <w:rtl/>
                <w:lang w:bidi="fa-IR"/>
              </w:rPr>
              <w:t>باطل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739" w:history="1">
            <w:r w:rsidRPr="00D94E4C">
              <w:rPr>
                <w:rStyle w:val="Hyperlink"/>
                <w:rFonts w:hint="eastAsia"/>
                <w:noProof/>
                <w:rtl/>
                <w:lang w:bidi="fa-IR"/>
              </w:rPr>
              <w:t>الجزري</w:t>
            </w:r>
            <w:r w:rsidRPr="00D94E4C">
              <w:rPr>
                <w:rStyle w:val="Hyperlink"/>
                <w:noProof/>
                <w:rtl/>
                <w:lang w:bidi="fa-IR"/>
              </w:rPr>
              <w:t xml:space="preserve"> </w:t>
            </w:r>
            <w:r w:rsidRPr="00D94E4C">
              <w:rPr>
                <w:rStyle w:val="Hyperlink"/>
                <w:rFonts w:hint="eastAsia"/>
                <w:noProof/>
                <w:rtl/>
                <w:lang w:bidi="fa-IR"/>
              </w:rPr>
              <w:t>متّهم</w:t>
            </w:r>
            <w:r w:rsidRPr="00D94E4C">
              <w:rPr>
                <w:rStyle w:val="Hyperlink"/>
                <w:noProof/>
                <w:rtl/>
                <w:lang w:bidi="fa-IR"/>
              </w:rPr>
              <w:t xml:space="preserve"> </w:t>
            </w:r>
            <w:r w:rsidRPr="00D94E4C">
              <w:rPr>
                <w:rStyle w:val="Hyperlink"/>
                <w:rFonts w:hint="eastAsia"/>
                <w:noProof/>
                <w:rtl/>
                <w:lang w:bidi="fa-IR"/>
              </w:rPr>
              <w:t>بالمجازفة</w:t>
            </w:r>
            <w:r w:rsidRPr="00D94E4C">
              <w:rPr>
                <w:rStyle w:val="Hyperlink"/>
                <w:noProof/>
                <w:rtl/>
                <w:lang w:bidi="fa-IR"/>
              </w:rPr>
              <w:t xml:space="preserve"> </w:t>
            </w:r>
            <w:r w:rsidRPr="00D94E4C">
              <w:rPr>
                <w:rStyle w:val="Hyperlink"/>
                <w:rFonts w:hint="eastAsia"/>
                <w:noProof/>
                <w:rtl/>
                <w:lang w:bidi="fa-IR"/>
              </w:rPr>
              <w:t>في</w:t>
            </w:r>
            <w:r w:rsidRPr="00D94E4C">
              <w:rPr>
                <w:rStyle w:val="Hyperlink"/>
                <w:noProof/>
                <w:rtl/>
                <w:lang w:bidi="fa-IR"/>
              </w:rPr>
              <w:t xml:space="preserve"> </w:t>
            </w:r>
            <w:r w:rsidRPr="00D94E4C">
              <w:rPr>
                <w:rStyle w:val="Hyperlink"/>
                <w:rFonts w:hint="eastAsia"/>
                <w:noProof/>
                <w:rtl/>
                <w:lang w:bidi="fa-IR"/>
              </w:rPr>
              <w:t>القول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0A01D5" w:rsidRDefault="000A01D5" w:rsidP="000A01D5">
          <w:pPr>
            <w:pStyle w:val="TOC2"/>
            <w:tabs>
              <w:tab w:val="right" w:leader="dot" w:pos="7786"/>
            </w:tabs>
            <w:rPr>
              <w:rFonts w:asciiTheme="minorHAnsi" w:eastAsiaTheme="minorEastAsia" w:hAnsiTheme="minorHAnsi" w:cstheme="minorBidi"/>
              <w:noProof/>
              <w:color w:val="auto"/>
              <w:sz w:val="22"/>
              <w:szCs w:val="22"/>
              <w:rtl/>
            </w:rPr>
          </w:pPr>
          <w:hyperlink w:anchor="_Toc95570740" w:history="1">
            <w:r w:rsidRPr="00D94E4C">
              <w:rPr>
                <w:rStyle w:val="Hyperlink"/>
                <w:rFonts w:hint="eastAsia"/>
                <w:noProof/>
                <w:rtl/>
                <w:lang w:bidi="fa-IR"/>
              </w:rPr>
              <w:t>حول</w:t>
            </w:r>
            <w:r w:rsidRPr="00D94E4C">
              <w:rPr>
                <w:rStyle w:val="Hyperlink"/>
                <w:noProof/>
                <w:rtl/>
                <w:lang w:bidi="fa-IR"/>
              </w:rPr>
              <w:t xml:space="preserve"> </w:t>
            </w:r>
            <w:r w:rsidRPr="00D94E4C">
              <w:rPr>
                <w:rStyle w:val="Hyperlink"/>
                <w:rFonts w:hint="eastAsia"/>
                <w:noProof/>
                <w:rtl/>
                <w:lang w:bidi="fa-IR"/>
              </w:rPr>
              <w:t>نسبة</w:t>
            </w:r>
            <w:r w:rsidRPr="00D94E4C">
              <w:rPr>
                <w:rStyle w:val="Hyperlink"/>
                <w:noProof/>
                <w:rtl/>
                <w:lang w:bidi="fa-IR"/>
              </w:rPr>
              <w:t xml:space="preserve"> </w:t>
            </w:r>
            <w:r w:rsidRPr="00D94E4C">
              <w:rPr>
                <w:rStyle w:val="Hyperlink"/>
                <w:rFonts w:hint="eastAsia"/>
                <w:noProof/>
                <w:rtl/>
                <w:lang w:bidi="fa-IR"/>
              </w:rPr>
              <w:t>القول</w:t>
            </w:r>
            <w:r w:rsidRPr="00D94E4C">
              <w:rPr>
                <w:rStyle w:val="Hyperlink"/>
                <w:noProof/>
                <w:rtl/>
                <w:lang w:bidi="fa-IR"/>
              </w:rPr>
              <w:t xml:space="preserve"> </w:t>
            </w:r>
            <w:r w:rsidRPr="00D94E4C">
              <w:rPr>
                <w:rStyle w:val="Hyperlink"/>
                <w:rFonts w:hint="eastAsia"/>
                <w:noProof/>
                <w:rtl/>
                <w:lang w:bidi="fa-IR"/>
              </w:rPr>
              <w:t>بوضَعه</w:t>
            </w:r>
            <w:r w:rsidRPr="00D94E4C">
              <w:rPr>
                <w:rStyle w:val="Hyperlink"/>
                <w:noProof/>
                <w:rtl/>
                <w:lang w:bidi="fa-IR"/>
              </w:rPr>
              <w:t xml:space="preserve"> </w:t>
            </w:r>
            <w:r w:rsidRPr="00D94E4C">
              <w:rPr>
                <w:rStyle w:val="Hyperlink"/>
                <w:rFonts w:hint="eastAsia"/>
                <w:noProof/>
                <w:rtl/>
                <w:lang w:bidi="fa-IR"/>
              </w:rPr>
              <w:t>إلى</w:t>
            </w:r>
            <w:r w:rsidRPr="00D94E4C">
              <w:rPr>
                <w:rStyle w:val="Hyperlink"/>
                <w:noProof/>
                <w:rtl/>
                <w:lang w:bidi="fa-IR"/>
              </w:rPr>
              <w:t xml:space="preserve"> </w:t>
            </w:r>
            <w:r w:rsidRPr="00D94E4C">
              <w:rPr>
                <w:rStyle w:val="Hyperlink"/>
                <w:rFonts w:hint="eastAsia"/>
                <w:noProof/>
                <w:rtl/>
                <w:lang w:bidi="fa-IR"/>
              </w:rPr>
              <w:t>الذّهبي</w:t>
            </w:r>
          </w:hyperlink>
          <w:r>
            <w:rPr>
              <w:rStyle w:val="Hyperlink"/>
              <w:rFonts w:hint="cs"/>
              <w:noProof/>
              <w:rtl/>
            </w:rPr>
            <w:t xml:space="preserve"> </w:t>
          </w:r>
          <w:hyperlink w:anchor="_Toc95570741" w:history="1">
            <w:r w:rsidRPr="00D94E4C">
              <w:rPr>
                <w:rStyle w:val="Hyperlink"/>
                <w:rFonts w:hint="eastAsia"/>
                <w:noProof/>
                <w:rtl/>
                <w:lang w:bidi="fa-IR"/>
              </w:rPr>
              <w:t>تصريح</w:t>
            </w:r>
            <w:r w:rsidRPr="00D94E4C">
              <w:rPr>
                <w:rStyle w:val="Hyperlink"/>
                <w:noProof/>
                <w:rtl/>
                <w:lang w:bidi="fa-IR"/>
              </w:rPr>
              <w:t xml:space="preserve"> </w:t>
            </w:r>
            <w:r w:rsidRPr="00D94E4C">
              <w:rPr>
                <w:rStyle w:val="Hyperlink"/>
                <w:rFonts w:hint="eastAsia"/>
                <w:noProof/>
                <w:rtl/>
                <w:lang w:bidi="fa-IR"/>
              </w:rPr>
              <w:t>الذهبي</w:t>
            </w:r>
            <w:r w:rsidRPr="00D94E4C">
              <w:rPr>
                <w:rStyle w:val="Hyperlink"/>
                <w:noProof/>
                <w:rtl/>
                <w:lang w:bidi="fa-IR"/>
              </w:rPr>
              <w:t xml:space="preserve"> </w:t>
            </w:r>
            <w:r w:rsidRPr="00D94E4C">
              <w:rPr>
                <w:rStyle w:val="Hyperlink"/>
                <w:rFonts w:hint="eastAsia"/>
                <w:noProof/>
                <w:rtl/>
                <w:lang w:bidi="fa-IR"/>
              </w:rPr>
              <w:t>بأنّ</w:t>
            </w:r>
            <w:r w:rsidRPr="00D94E4C">
              <w:rPr>
                <w:rStyle w:val="Hyperlink"/>
                <w:noProof/>
                <w:rtl/>
                <w:lang w:bidi="fa-IR"/>
              </w:rPr>
              <w:t xml:space="preserve"> </w:t>
            </w:r>
            <w:r w:rsidRPr="00D94E4C">
              <w:rPr>
                <w:rStyle w:val="Hyperlink"/>
                <w:rFonts w:hint="eastAsia"/>
                <w:noProof/>
                <w:rtl/>
                <w:lang w:bidi="fa-IR"/>
              </w:rPr>
              <w:t>للحديث</w:t>
            </w:r>
            <w:r w:rsidRPr="00D94E4C">
              <w:rPr>
                <w:rStyle w:val="Hyperlink"/>
                <w:noProof/>
                <w:rtl/>
                <w:lang w:bidi="fa-IR"/>
              </w:rPr>
              <w:t xml:space="preserve"> </w:t>
            </w:r>
            <w:r w:rsidRPr="00D94E4C">
              <w:rPr>
                <w:rStyle w:val="Hyperlink"/>
                <w:rFonts w:hint="eastAsia"/>
                <w:noProof/>
                <w:rtl/>
                <w:lang w:bidi="fa-IR"/>
              </w:rPr>
              <w:t>طرقاً</w:t>
            </w:r>
            <w:r w:rsidRPr="00D94E4C">
              <w:rPr>
                <w:rStyle w:val="Hyperlink"/>
                <w:noProof/>
                <w:rtl/>
                <w:lang w:bidi="fa-IR"/>
              </w:rPr>
              <w:t xml:space="preserve"> </w:t>
            </w:r>
            <w:r w:rsidRPr="00D94E4C">
              <w:rPr>
                <w:rStyle w:val="Hyperlink"/>
                <w:rFonts w:hint="eastAsia"/>
                <w:noProof/>
                <w:rtl/>
                <w:lang w:bidi="fa-IR"/>
              </w:rPr>
              <w:t>كثيرة</w:t>
            </w:r>
            <w:r w:rsidRPr="00D94E4C">
              <w:rPr>
                <w:rStyle w:val="Hyperlink"/>
                <w:noProof/>
                <w:rtl/>
                <w:lang w:bidi="fa-IR"/>
              </w:rPr>
              <w:t xml:space="preserve"> </w:t>
            </w:r>
            <w:r w:rsidRPr="00D94E4C">
              <w:rPr>
                <w:rStyle w:val="Hyperlink"/>
                <w:rFonts w:hint="eastAsia"/>
                <w:noProof/>
                <w:rtl/>
                <w:lang w:bidi="fa-IR"/>
              </w:rPr>
              <w:t>وأصلاً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742" w:history="1">
            <w:r w:rsidRPr="00D94E4C">
              <w:rPr>
                <w:rStyle w:val="Hyperlink"/>
                <w:rFonts w:hint="eastAsia"/>
                <w:noProof/>
                <w:rtl/>
                <w:lang w:bidi="fa-IR"/>
              </w:rPr>
              <w:t>رجوعه</w:t>
            </w:r>
            <w:r w:rsidRPr="00D94E4C">
              <w:rPr>
                <w:rStyle w:val="Hyperlink"/>
                <w:noProof/>
                <w:rtl/>
                <w:lang w:bidi="fa-IR"/>
              </w:rPr>
              <w:t xml:space="preserve"> </w:t>
            </w:r>
            <w:r w:rsidRPr="00D94E4C">
              <w:rPr>
                <w:rStyle w:val="Hyperlink"/>
                <w:rFonts w:hint="eastAsia"/>
                <w:noProof/>
                <w:rtl/>
                <w:lang w:bidi="fa-IR"/>
              </w:rPr>
              <w:t>عن</w:t>
            </w:r>
            <w:r w:rsidRPr="00D94E4C">
              <w:rPr>
                <w:rStyle w:val="Hyperlink"/>
                <w:noProof/>
                <w:rtl/>
                <w:lang w:bidi="fa-IR"/>
              </w:rPr>
              <w:t xml:space="preserve"> </w:t>
            </w:r>
            <w:r w:rsidRPr="00D94E4C">
              <w:rPr>
                <w:rStyle w:val="Hyperlink"/>
                <w:rFonts w:hint="eastAsia"/>
                <w:noProof/>
                <w:rtl/>
                <w:lang w:bidi="fa-IR"/>
              </w:rPr>
              <w:t>كلامه</w:t>
            </w:r>
            <w:r w:rsidRPr="00D94E4C">
              <w:rPr>
                <w:rStyle w:val="Hyperlink"/>
                <w:noProof/>
                <w:rtl/>
                <w:lang w:bidi="fa-IR"/>
              </w:rPr>
              <w:t xml:space="preserve"> </w:t>
            </w:r>
            <w:r w:rsidRPr="00D94E4C">
              <w:rPr>
                <w:rStyle w:val="Hyperlink"/>
                <w:rFonts w:hint="eastAsia"/>
                <w:noProof/>
                <w:rtl/>
                <w:lang w:bidi="fa-IR"/>
              </w:rPr>
              <w:t>الذي</w:t>
            </w:r>
            <w:r w:rsidRPr="00D94E4C">
              <w:rPr>
                <w:rStyle w:val="Hyperlink"/>
                <w:noProof/>
                <w:rtl/>
                <w:lang w:bidi="fa-IR"/>
              </w:rPr>
              <w:t xml:space="preserve"> </w:t>
            </w:r>
            <w:r w:rsidRPr="00D94E4C">
              <w:rPr>
                <w:rStyle w:val="Hyperlink"/>
                <w:rFonts w:hint="eastAsia"/>
                <w:noProof/>
                <w:rtl/>
                <w:lang w:bidi="fa-IR"/>
              </w:rPr>
              <w:t>استند</w:t>
            </w:r>
            <w:r w:rsidRPr="00D94E4C">
              <w:rPr>
                <w:rStyle w:val="Hyperlink"/>
                <w:noProof/>
                <w:rtl/>
                <w:lang w:bidi="fa-IR"/>
              </w:rPr>
              <w:t xml:space="preserve"> </w:t>
            </w:r>
            <w:r w:rsidRPr="00D94E4C">
              <w:rPr>
                <w:rStyle w:val="Hyperlink"/>
                <w:rFonts w:hint="eastAsia"/>
                <w:noProof/>
                <w:rtl/>
                <w:lang w:bidi="fa-IR"/>
              </w:rPr>
              <w:t>إليه</w:t>
            </w:r>
            <w:r w:rsidRPr="00D94E4C">
              <w:rPr>
                <w:rStyle w:val="Hyperlink"/>
                <w:noProof/>
                <w:rtl/>
                <w:lang w:bidi="fa-IR"/>
              </w:rPr>
              <w:t xml:space="preserve"> </w:t>
            </w:r>
            <w:r w:rsidRPr="00D94E4C">
              <w:rPr>
                <w:rStyle w:val="Hyperlink"/>
                <w:rFonts w:hint="eastAsia"/>
                <w:noProof/>
                <w:rtl/>
                <w:lang w:bidi="fa-IR"/>
              </w:rPr>
              <w:t>الدهلوي</w:t>
            </w:r>
            <w:r w:rsidRPr="00D94E4C">
              <w:rPr>
                <w:rStyle w:val="Hyperlink"/>
                <w:noProof/>
                <w:rtl/>
                <w:lang w:bidi="fa-IR"/>
              </w:rPr>
              <w:t xml:space="preserve"> </w:t>
            </w:r>
            <w:r w:rsidRPr="00D94E4C">
              <w:rPr>
                <w:rStyle w:val="Hyperlink"/>
                <w:rFonts w:hint="eastAsia"/>
                <w:noProof/>
                <w:rtl/>
                <w:lang w:bidi="fa-IR"/>
              </w:rPr>
              <w:t>وسلفه</w:t>
            </w:r>
          </w:hyperlink>
          <w:r>
            <w:rPr>
              <w:rStyle w:val="Hyperlink"/>
              <w:rFonts w:hint="cs"/>
              <w:noProof/>
              <w:rtl/>
            </w:rPr>
            <w:t xml:space="preserve"> </w:t>
          </w:r>
          <w:hyperlink w:anchor="_Toc95570743" w:history="1">
            <w:r w:rsidRPr="00D94E4C">
              <w:rPr>
                <w:rStyle w:val="Hyperlink"/>
                <w:rFonts w:hint="eastAsia"/>
                <w:noProof/>
                <w:rtl/>
                <w:lang w:bidi="fa-IR"/>
              </w:rPr>
              <w:t>قال</w:t>
            </w:r>
            <w:r w:rsidRPr="00D94E4C">
              <w:rPr>
                <w:rStyle w:val="Hyperlink"/>
                <w:noProof/>
                <w:rtl/>
                <w:lang w:bidi="fa-IR"/>
              </w:rPr>
              <w:t xml:space="preserve"> </w:t>
            </w:r>
            <w:r w:rsidRPr="00D94E4C">
              <w:rPr>
                <w:rStyle w:val="Hyperlink"/>
                <w:rFonts w:hint="eastAsia"/>
                <w:noProof/>
                <w:rtl/>
                <w:lang w:bidi="fa-IR"/>
              </w:rPr>
              <w:t>السبكي</w:t>
            </w:r>
            <w:r w:rsidRPr="00D94E4C">
              <w:rPr>
                <w:rStyle w:val="Hyperlink"/>
                <w:noProof/>
                <w:rtl/>
                <w:lang w:bidi="fa-IR"/>
              </w:rPr>
              <w:t xml:space="preserve"> </w:t>
            </w:r>
            <w:r w:rsidRPr="00D94E4C">
              <w:rPr>
                <w:rStyle w:val="Hyperlink"/>
                <w:rFonts w:hint="eastAsia"/>
                <w:noProof/>
                <w:rtl/>
                <w:lang w:bidi="fa-IR"/>
              </w:rPr>
              <w:t>وغيره</w:t>
            </w:r>
            <w:r w:rsidRPr="00D94E4C">
              <w:rPr>
                <w:rStyle w:val="Hyperlink"/>
                <w:noProof/>
                <w:rtl/>
                <w:lang w:bidi="fa-IR"/>
              </w:rPr>
              <w:t xml:space="preserve">: </w:t>
            </w:r>
            <w:r w:rsidRPr="00D94E4C">
              <w:rPr>
                <w:rStyle w:val="Hyperlink"/>
                <w:rFonts w:hint="eastAsia"/>
                <w:noProof/>
                <w:rtl/>
                <w:lang w:bidi="fa-IR"/>
              </w:rPr>
              <w:t>الذهبي</w:t>
            </w:r>
            <w:r w:rsidRPr="00D94E4C">
              <w:rPr>
                <w:rStyle w:val="Hyperlink"/>
                <w:noProof/>
                <w:rtl/>
                <w:lang w:bidi="fa-IR"/>
              </w:rPr>
              <w:t xml:space="preserve"> </w:t>
            </w:r>
            <w:r w:rsidRPr="00D94E4C">
              <w:rPr>
                <w:rStyle w:val="Hyperlink"/>
                <w:rFonts w:hint="eastAsia"/>
                <w:noProof/>
                <w:rtl/>
                <w:lang w:bidi="fa-IR"/>
              </w:rPr>
              <w:t>متعصّب</w:t>
            </w:r>
            <w:r w:rsidRPr="00D94E4C">
              <w:rPr>
                <w:rStyle w:val="Hyperlink"/>
                <w:noProof/>
                <w:rtl/>
                <w:lang w:bidi="fa-IR"/>
              </w:rPr>
              <w:t xml:space="preserve"> </w:t>
            </w:r>
            <w:r w:rsidRPr="00D94E4C">
              <w:rPr>
                <w:rStyle w:val="Hyperlink"/>
                <w:rFonts w:hint="eastAsia"/>
                <w:noProof/>
                <w:rtl/>
                <w:lang w:bidi="fa-IR"/>
              </w:rPr>
              <w:t>متهوّر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744" w:history="1">
            <w:r w:rsidRPr="00D94E4C">
              <w:rPr>
                <w:rStyle w:val="Hyperlink"/>
                <w:rFonts w:hint="eastAsia"/>
                <w:noProof/>
                <w:rtl/>
                <w:lang w:bidi="fa-IR"/>
              </w:rPr>
              <w:t>من</w:t>
            </w:r>
            <w:r w:rsidRPr="00D94E4C">
              <w:rPr>
                <w:rStyle w:val="Hyperlink"/>
                <w:noProof/>
                <w:rtl/>
                <w:lang w:bidi="fa-IR"/>
              </w:rPr>
              <w:t xml:space="preserve"> </w:t>
            </w:r>
            <w:r w:rsidRPr="00D94E4C">
              <w:rPr>
                <w:rStyle w:val="Hyperlink"/>
                <w:rFonts w:hint="eastAsia"/>
                <w:noProof/>
                <w:rtl/>
                <w:lang w:bidi="fa-IR"/>
              </w:rPr>
              <w:t>تعصباته</w:t>
            </w:r>
            <w:r w:rsidRPr="00D94E4C">
              <w:rPr>
                <w:rStyle w:val="Hyperlink"/>
                <w:noProof/>
                <w:rtl/>
                <w:lang w:bidi="fa-IR"/>
              </w:rPr>
              <w:t xml:space="preserve"> </w:t>
            </w:r>
            <w:r w:rsidRPr="00D94E4C">
              <w:rPr>
                <w:rStyle w:val="Hyperlink"/>
                <w:rFonts w:hint="eastAsia"/>
                <w:noProof/>
                <w:rtl/>
                <w:lang w:bidi="fa-IR"/>
              </w:rPr>
              <w:t>ضدّ</w:t>
            </w:r>
            <w:r w:rsidRPr="00D94E4C">
              <w:rPr>
                <w:rStyle w:val="Hyperlink"/>
                <w:noProof/>
                <w:rtl/>
                <w:lang w:bidi="fa-IR"/>
              </w:rPr>
              <w:t xml:space="preserve"> </w:t>
            </w:r>
            <w:r w:rsidRPr="00D94E4C">
              <w:rPr>
                <w:rStyle w:val="Hyperlink"/>
                <w:rFonts w:hint="eastAsia"/>
                <w:noProof/>
                <w:rtl/>
                <w:lang w:bidi="fa-IR"/>
              </w:rPr>
              <w:t>أهل</w:t>
            </w:r>
            <w:r w:rsidRPr="00D94E4C">
              <w:rPr>
                <w:rStyle w:val="Hyperlink"/>
                <w:noProof/>
                <w:rtl/>
                <w:lang w:bidi="fa-IR"/>
              </w:rPr>
              <w:t xml:space="preserve"> </w:t>
            </w:r>
            <w:r w:rsidRPr="00D94E4C">
              <w:rPr>
                <w:rStyle w:val="Hyperlink"/>
                <w:rFonts w:hint="eastAsia"/>
                <w:noProof/>
                <w:rtl/>
                <w:lang w:bidi="fa-IR"/>
              </w:rPr>
              <w:t>البيت</w:t>
            </w:r>
            <w:r w:rsidRPr="00D94E4C">
              <w:rPr>
                <w:rStyle w:val="Hyperlink"/>
                <w:noProof/>
                <w:rtl/>
                <w:lang w:bidi="fa-IR"/>
              </w:rPr>
              <w:t xml:space="preserve"> </w:t>
            </w:r>
            <w:r w:rsidRPr="00D94E4C">
              <w:rPr>
                <w:rStyle w:val="Hyperlink"/>
                <w:rFonts w:hint="eastAsia"/>
                <w:noProof/>
                <w:rtl/>
                <w:lang w:bidi="fa-IR"/>
              </w:rPr>
              <w:t>ومناقبهم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0A01D5" w:rsidRDefault="000A01D5">
          <w:pPr>
            <w:pStyle w:val="TOC2"/>
            <w:tabs>
              <w:tab w:val="right" w:leader="dot" w:pos="7786"/>
            </w:tabs>
            <w:rPr>
              <w:rFonts w:asciiTheme="minorHAnsi" w:eastAsiaTheme="minorEastAsia" w:hAnsiTheme="minorHAnsi" w:cstheme="minorBidi"/>
              <w:noProof/>
              <w:color w:val="auto"/>
              <w:sz w:val="22"/>
              <w:szCs w:val="22"/>
              <w:rtl/>
            </w:rPr>
          </w:pPr>
          <w:hyperlink w:anchor="_Toc95570745" w:history="1">
            <w:r w:rsidRPr="00D94E4C">
              <w:rPr>
                <w:rStyle w:val="Hyperlink"/>
                <w:rFonts w:hint="eastAsia"/>
                <w:noProof/>
                <w:rtl/>
                <w:lang w:bidi="fa-IR"/>
              </w:rPr>
              <w:t>كلامُ</w:t>
            </w:r>
            <w:r w:rsidRPr="00D94E4C">
              <w:rPr>
                <w:rStyle w:val="Hyperlink"/>
                <w:noProof/>
                <w:rtl/>
                <w:lang w:bidi="fa-IR"/>
              </w:rPr>
              <w:t xml:space="preserve"> ( </w:t>
            </w:r>
            <w:r w:rsidRPr="00D94E4C">
              <w:rPr>
                <w:rStyle w:val="Hyperlink"/>
                <w:rFonts w:hint="eastAsia"/>
                <w:noProof/>
                <w:rtl/>
                <w:lang w:bidi="fa-IR"/>
              </w:rPr>
              <w:t>الدّهلوي</w:t>
            </w:r>
            <w:r w:rsidRPr="00D94E4C">
              <w:rPr>
                <w:rStyle w:val="Hyperlink"/>
                <w:noProof/>
                <w:rtl/>
                <w:lang w:bidi="fa-IR"/>
              </w:rPr>
              <w:t xml:space="preserve"> ) </w:t>
            </w:r>
            <w:r w:rsidRPr="00D94E4C">
              <w:rPr>
                <w:rStyle w:val="Hyperlink"/>
                <w:rFonts w:hint="eastAsia"/>
                <w:noProof/>
                <w:rtl/>
                <w:lang w:bidi="fa-IR"/>
              </w:rPr>
              <w:t>في</w:t>
            </w:r>
            <w:r w:rsidRPr="00D94E4C">
              <w:rPr>
                <w:rStyle w:val="Hyperlink"/>
                <w:noProof/>
                <w:rtl/>
                <w:lang w:bidi="fa-IR"/>
              </w:rPr>
              <w:t xml:space="preserve"> </w:t>
            </w:r>
            <w:r w:rsidRPr="00D94E4C">
              <w:rPr>
                <w:rStyle w:val="Hyperlink"/>
                <w:rFonts w:hint="eastAsia"/>
                <w:noProof/>
                <w:rtl/>
                <w:lang w:bidi="fa-IR"/>
              </w:rPr>
              <w:t>الحاشية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387608" w:rsidRDefault="00387608" w:rsidP="00387608">
          <w:pPr>
            <w:pStyle w:val="libNormal"/>
            <w:rPr>
              <w:rStyle w:val="Hyperlink"/>
              <w:noProof/>
            </w:rPr>
          </w:pPr>
          <w:r>
            <w:rPr>
              <w:rStyle w:val="Hyperlink"/>
              <w:noProof/>
            </w:rPr>
            <w:br w:type="page"/>
          </w:r>
        </w:p>
        <w:p w:rsidR="000A01D5" w:rsidRDefault="000A01D5" w:rsidP="000A01D5">
          <w:pPr>
            <w:pStyle w:val="TOC3"/>
            <w:rPr>
              <w:rFonts w:asciiTheme="minorHAnsi" w:eastAsiaTheme="minorEastAsia" w:hAnsiTheme="minorHAnsi" w:cstheme="minorBidi"/>
              <w:noProof/>
              <w:color w:val="auto"/>
              <w:sz w:val="22"/>
              <w:szCs w:val="22"/>
              <w:rtl/>
            </w:rPr>
          </w:pPr>
          <w:hyperlink w:anchor="_Toc95570746" w:history="1">
            <w:r w:rsidRPr="00D94E4C">
              <w:rPr>
                <w:rStyle w:val="Hyperlink"/>
                <w:rFonts w:hint="eastAsia"/>
                <w:noProof/>
                <w:rtl/>
                <w:lang w:bidi="fa-IR"/>
              </w:rPr>
              <w:t>كذِبُ</w:t>
            </w:r>
            <w:r w:rsidRPr="00D94E4C">
              <w:rPr>
                <w:rStyle w:val="Hyperlink"/>
                <w:noProof/>
                <w:rtl/>
                <w:lang w:bidi="fa-IR"/>
              </w:rPr>
              <w:t xml:space="preserve"> « </w:t>
            </w:r>
            <w:r w:rsidRPr="00D94E4C">
              <w:rPr>
                <w:rStyle w:val="Hyperlink"/>
                <w:rFonts w:hint="eastAsia"/>
                <w:noProof/>
                <w:rtl/>
                <w:lang w:bidi="fa-IR"/>
              </w:rPr>
              <w:t>أنس</w:t>
            </w:r>
            <w:r w:rsidRPr="00D94E4C">
              <w:rPr>
                <w:rStyle w:val="Hyperlink"/>
                <w:noProof/>
                <w:rtl/>
                <w:lang w:bidi="fa-IR"/>
              </w:rPr>
              <w:t xml:space="preserve"> » </w:t>
            </w:r>
            <w:r w:rsidRPr="00D94E4C">
              <w:rPr>
                <w:rStyle w:val="Hyperlink"/>
                <w:rFonts w:hint="eastAsia"/>
                <w:noProof/>
                <w:rtl/>
                <w:lang w:bidi="fa-IR"/>
              </w:rPr>
              <w:t>موجود</w:t>
            </w:r>
            <w:r w:rsidRPr="00D94E4C">
              <w:rPr>
                <w:rStyle w:val="Hyperlink"/>
                <w:noProof/>
                <w:rtl/>
                <w:lang w:bidi="fa-IR"/>
              </w:rPr>
              <w:t xml:space="preserve"> </w:t>
            </w:r>
            <w:r w:rsidRPr="00D94E4C">
              <w:rPr>
                <w:rStyle w:val="Hyperlink"/>
                <w:rFonts w:hint="eastAsia"/>
                <w:noProof/>
                <w:rtl/>
                <w:lang w:bidi="fa-IR"/>
              </w:rPr>
              <w:t>في</w:t>
            </w:r>
            <w:r w:rsidRPr="00D94E4C">
              <w:rPr>
                <w:rStyle w:val="Hyperlink"/>
                <w:noProof/>
                <w:rtl/>
                <w:lang w:bidi="fa-IR"/>
              </w:rPr>
              <w:t xml:space="preserve"> </w:t>
            </w:r>
            <w:r w:rsidRPr="00D94E4C">
              <w:rPr>
                <w:rStyle w:val="Hyperlink"/>
                <w:rFonts w:hint="eastAsia"/>
                <w:noProof/>
                <w:rtl/>
                <w:lang w:bidi="fa-IR"/>
              </w:rPr>
              <w:t>روايات</w:t>
            </w:r>
            <w:r w:rsidRPr="00D94E4C">
              <w:rPr>
                <w:rStyle w:val="Hyperlink"/>
                <w:noProof/>
                <w:rtl/>
                <w:lang w:bidi="fa-IR"/>
              </w:rPr>
              <w:t xml:space="preserve"> </w:t>
            </w:r>
            <w:r w:rsidRPr="00D94E4C">
              <w:rPr>
                <w:rStyle w:val="Hyperlink"/>
                <w:rFonts w:hint="eastAsia"/>
                <w:noProof/>
                <w:rtl/>
                <w:lang w:bidi="fa-IR"/>
              </w:rPr>
              <w:t>أهل</w:t>
            </w:r>
            <w:r w:rsidRPr="00D94E4C">
              <w:rPr>
                <w:rStyle w:val="Hyperlink"/>
                <w:noProof/>
                <w:rtl/>
                <w:lang w:bidi="fa-IR"/>
              </w:rPr>
              <w:t xml:space="preserve"> </w:t>
            </w:r>
            <w:r w:rsidRPr="00D94E4C">
              <w:rPr>
                <w:rStyle w:val="Hyperlink"/>
                <w:rFonts w:hint="eastAsia"/>
                <w:noProof/>
                <w:rtl/>
                <w:lang w:bidi="fa-IR"/>
              </w:rPr>
              <w:t>السنّة</w:t>
            </w:r>
          </w:hyperlink>
          <w:r>
            <w:rPr>
              <w:rStyle w:val="Hyperlink"/>
              <w:rFonts w:hint="cs"/>
              <w:noProof/>
              <w:rtl/>
            </w:rPr>
            <w:t xml:space="preserve"> </w:t>
          </w:r>
          <w:hyperlink w:anchor="_Toc95570747" w:history="1">
            <w:r w:rsidRPr="00D94E4C">
              <w:rPr>
                <w:rStyle w:val="Hyperlink"/>
                <w:rFonts w:hint="eastAsia"/>
                <w:noProof/>
                <w:rtl/>
                <w:lang w:bidi="fa-IR"/>
              </w:rPr>
              <w:t>استدلال</w:t>
            </w:r>
            <w:r w:rsidRPr="00D94E4C">
              <w:rPr>
                <w:rStyle w:val="Hyperlink"/>
                <w:noProof/>
                <w:rtl/>
                <w:lang w:bidi="fa-IR"/>
              </w:rPr>
              <w:t xml:space="preserve"> </w:t>
            </w:r>
            <w:r w:rsidRPr="00D94E4C">
              <w:rPr>
                <w:rStyle w:val="Hyperlink"/>
                <w:rFonts w:hint="eastAsia"/>
                <w:noProof/>
                <w:rtl/>
                <w:lang w:bidi="fa-IR"/>
              </w:rPr>
              <w:t>الإِماميّة</w:t>
            </w:r>
            <w:r w:rsidRPr="00D94E4C">
              <w:rPr>
                <w:rStyle w:val="Hyperlink"/>
                <w:noProof/>
                <w:rtl/>
                <w:lang w:bidi="fa-IR"/>
              </w:rPr>
              <w:t xml:space="preserve"> </w:t>
            </w:r>
            <w:r w:rsidRPr="00D94E4C">
              <w:rPr>
                <w:rStyle w:val="Hyperlink"/>
                <w:rFonts w:hint="eastAsia"/>
                <w:noProof/>
                <w:rtl/>
                <w:lang w:bidi="fa-IR"/>
              </w:rPr>
              <w:t>بروايته</w:t>
            </w:r>
            <w:r w:rsidRPr="00D94E4C">
              <w:rPr>
                <w:rStyle w:val="Hyperlink"/>
                <w:noProof/>
                <w:rtl/>
                <w:lang w:bidi="fa-IR"/>
              </w:rPr>
              <w:t xml:space="preserve"> </w:t>
            </w:r>
            <w:r w:rsidRPr="00D94E4C">
              <w:rPr>
                <w:rStyle w:val="Hyperlink"/>
                <w:rFonts w:hint="eastAsia"/>
                <w:noProof/>
                <w:rtl/>
                <w:lang w:bidi="fa-IR"/>
              </w:rPr>
              <w:t>من</w:t>
            </w:r>
            <w:r w:rsidRPr="00D94E4C">
              <w:rPr>
                <w:rStyle w:val="Hyperlink"/>
                <w:noProof/>
                <w:rtl/>
                <w:lang w:bidi="fa-IR"/>
              </w:rPr>
              <w:t xml:space="preserve"> </w:t>
            </w:r>
            <w:r w:rsidRPr="00D94E4C">
              <w:rPr>
                <w:rStyle w:val="Hyperlink"/>
                <w:rFonts w:hint="eastAsia"/>
                <w:noProof/>
                <w:rtl/>
                <w:lang w:bidi="fa-IR"/>
              </w:rPr>
              <w:t>باب</w:t>
            </w:r>
            <w:r w:rsidRPr="00D94E4C">
              <w:rPr>
                <w:rStyle w:val="Hyperlink"/>
                <w:noProof/>
                <w:rtl/>
                <w:lang w:bidi="fa-IR"/>
              </w:rPr>
              <w:t xml:space="preserve"> </w:t>
            </w:r>
            <w:r w:rsidRPr="00D94E4C">
              <w:rPr>
                <w:rStyle w:val="Hyperlink"/>
                <w:rFonts w:hint="eastAsia"/>
                <w:noProof/>
                <w:rtl/>
                <w:lang w:bidi="fa-IR"/>
              </w:rPr>
              <w:t>الإِلزام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748" w:history="1">
            <w:r w:rsidRPr="00D94E4C">
              <w:rPr>
                <w:rStyle w:val="Hyperlink"/>
                <w:rFonts w:hint="eastAsia"/>
                <w:noProof/>
                <w:rtl/>
                <w:lang w:bidi="fa-IR"/>
              </w:rPr>
              <w:t>الفضل</w:t>
            </w:r>
            <w:r w:rsidRPr="00D94E4C">
              <w:rPr>
                <w:rStyle w:val="Hyperlink"/>
                <w:noProof/>
                <w:rtl/>
                <w:lang w:bidi="fa-IR"/>
              </w:rPr>
              <w:t xml:space="preserve"> </w:t>
            </w:r>
            <w:r w:rsidRPr="00D94E4C">
              <w:rPr>
                <w:rStyle w:val="Hyperlink"/>
                <w:rFonts w:hint="eastAsia"/>
                <w:noProof/>
                <w:rtl/>
                <w:lang w:bidi="fa-IR"/>
              </w:rPr>
              <w:t>ما</w:t>
            </w:r>
            <w:r w:rsidRPr="00D94E4C">
              <w:rPr>
                <w:rStyle w:val="Hyperlink"/>
                <w:noProof/>
                <w:rtl/>
                <w:lang w:bidi="fa-IR"/>
              </w:rPr>
              <w:t xml:space="preserve"> </w:t>
            </w:r>
            <w:r w:rsidRPr="00D94E4C">
              <w:rPr>
                <w:rStyle w:val="Hyperlink"/>
                <w:rFonts w:hint="eastAsia"/>
                <w:noProof/>
                <w:rtl/>
                <w:lang w:bidi="fa-IR"/>
              </w:rPr>
              <w:t>شهدت</w:t>
            </w:r>
            <w:r w:rsidRPr="00D94E4C">
              <w:rPr>
                <w:rStyle w:val="Hyperlink"/>
                <w:noProof/>
                <w:rtl/>
                <w:lang w:bidi="fa-IR"/>
              </w:rPr>
              <w:t xml:space="preserve"> </w:t>
            </w:r>
            <w:r w:rsidRPr="00D94E4C">
              <w:rPr>
                <w:rStyle w:val="Hyperlink"/>
                <w:rFonts w:hint="eastAsia"/>
                <w:noProof/>
                <w:rtl/>
                <w:lang w:bidi="fa-IR"/>
              </w:rPr>
              <w:t>به</w:t>
            </w:r>
            <w:r w:rsidRPr="00D94E4C">
              <w:rPr>
                <w:rStyle w:val="Hyperlink"/>
                <w:noProof/>
                <w:rtl/>
                <w:lang w:bidi="fa-IR"/>
              </w:rPr>
              <w:t xml:space="preserve"> </w:t>
            </w:r>
            <w:r w:rsidRPr="00D94E4C">
              <w:rPr>
                <w:rStyle w:val="Hyperlink"/>
                <w:rFonts w:hint="eastAsia"/>
                <w:noProof/>
                <w:rtl/>
                <w:lang w:bidi="fa-IR"/>
              </w:rPr>
              <w:t>الأعداء</w:t>
            </w:r>
          </w:hyperlink>
          <w:r>
            <w:rPr>
              <w:rStyle w:val="Hyperlink"/>
              <w:rFonts w:hint="cs"/>
              <w:noProof/>
              <w:rtl/>
            </w:rPr>
            <w:t xml:space="preserve"> </w:t>
          </w:r>
          <w:hyperlink w:anchor="_Toc95570749" w:history="1">
            <w:r w:rsidRPr="00D94E4C">
              <w:rPr>
                <w:rStyle w:val="Hyperlink"/>
                <w:rFonts w:hint="eastAsia"/>
                <w:noProof/>
                <w:rtl/>
                <w:lang w:bidi="fa-IR"/>
              </w:rPr>
              <w:t>رواية</w:t>
            </w:r>
            <w:r w:rsidRPr="00D94E4C">
              <w:rPr>
                <w:rStyle w:val="Hyperlink"/>
                <w:noProof/>
                <w:rtl/>
                <w:lang w:bidi="fa-IR"/>
              </w:rPr>
              <w:t xml:space="preserve"> </w:t>
            </w:r>
            <w:r w:rsidRPr="00D94E4C">
              <w:rPr>
                <w:rStyle w:val="Hyperlink"/>
                <w:rFonts w:hint="eastAsia"/>
                <w:noProof/>
                <w:rtl/>
                <w:lang w:bidi="fa-IR"/>
              </w:rPr>
              <w:t>غير</w:t>
            </w:r>
            <w:r w:rsidRPr="00D94E4C">
              <w:rPr>
                <w:rStyle w:val="Hyperlink"/>
                <w:noProof/>
                <w:rtl/>
                <w:lang w:bidi="fa-IR"/>
              </w:rPr>
              <w:t xml:space="preserve"> « </w:t>
            </w:r>
            <w:r w:rsidRPr="00D94E4C">
              <w:rPr>
                <w:rStyle w:val="Hyperlink"/>
                <w:rFonts w:hint="eastAsia"/>
                <w:noProof/>
                <w:rtl/>
                <w:lang w:bidi="fa-IR"/>
              </w:rPr>
              <w:t>أنس</w:t>
            </w:r>
            <w:r w:rsidRPr="00D94E4C">
              <w:rPr>
                <w:rStyle w:val="Hyperlink"/>
                <w:noProof/>
                <w:rtl/>
                <w:lang w:bidi="fa-IR"/>
              </w:rPr>
              <w:t xml:space="preserve"> » </w:t>
            </w:r>
            <w:r w:rsidRPr="00D94E4C">
              <w:rPr>
                <w:rStyle w:val="Hyperlink"/>
                <w:rFonts w:hint="eastAsia"/>
                <w:noProof/>
                <w:rtl/>
                <w:lang w:bidi="fa-IR"/>
              </w:rPr>
              <w:t>من</w:t>
            </w:r>
            <w:r w:rsidRPr="00D94E4C">
              <w:rPr>
                <w:rStyle w:val="Hyperlink"/>
                <w:noProof/>
                <w:rtl/>
                <w:lang w:bidi="fa-IR"/>
              </w:rPr>
              <w:t xml:space="preserve"> </w:t>
            </w:r>
            <w:r w:rsidRPr="00D94E4C">
              <w:rPr>
                <w:rStyle w:val="Hyperlink"/>
                <w:rFonts w:hint="eastAsia"/>
                <w:noProof/>
                <w:rtl/>
                <w:lang w:bidi="fa-IR"/>
              </w:rPr>
              <w:t>الصّحابة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750" w:history="1">
            <w:r w:rsidRPr="00D94E4C">
              <w:rPr>
                <w:rStyle w:val="Hyperlink"/>
                <w:rFonts w:hint="eastAsia"/>
                <w:noProof/>
                <w:rtl/>
                <w:lang w:bidi="fa-IR"/>
              </w:rPr>
              <w:t>كلامٌ</w:t>
            </w:r>
            <w:r w:rsidRPr="00D94E4C">
              <w:rPr>
                <w:rStyle w:val="Hyperlink"/>
                <w:noProof/>
                <w:rtl/>
                <w:lang w:bidi="fa-IR"/>
              </w:rPr>
              <w:t xml:space="preserve"> </w:t>
            </w:r>
            <w:r w:rsidRPr="00D94E4C">
              <w:rPr>
                <w:rStyle w:val="Hyperlink"/>
                <w:rFonts w:hint="eastAsia"/>
                <w:noProof/>
                <w:rtl/>
                <w:lang w:bidi="fa-IR"/>
              </w:rPr>
              <w:t>آخر</w:t>
            </w:r>
            <w:r w:rsidRPr="00D94E4C">
              <w:rPr>
                <w:rStyle w:val="Hyperlink"/>
                <w:noProof/>
                <w:rtl/>
                <w:lang w:bidi="fa-IR"/>
              </w:rPr>
              <w:t xml:space="preserve"> </w:t>
            </w:r>
            <w:r w:rsidRPr="00D94E4C">
              <w:rPr>
                <w:rStyle w:val="Hyperlink"/>
                <w:rFonts w:hint="eastAsia"/>
                <w:noProof/>
                <w:rtl/>
                <w:lang w:bidi="fa-IR"/>
              </w:rPr>
              <w:t>له</w:t>
            </w:r>
            <w:r w:rsidRPr="00D94E4C">
              <w:rPr>
                <w:rStyle w:val="Hyperlink"/>
                <w:noProof/>
                <w:rtl/>
                <w:lang w:bidi="fa-IR"/>
              </w:rPr>
              <w:t xml:space="preserve"> </w:t>
            </w:r>
            <w:r w:rsidRPr="00D94E4C">
              <w:rPr>
                <w:rStyle w:val="Hyperlink"/>
                <w:rFonts w:hint="eastAsia"/>
                <w:noProof/>
                <w:rtl/>
                <w:lang w:bidi="fa-IR"/>
              </w:rPr>
              <w:t>في</w:t>
            </w:r>
            <w:r w:rsidRPr="00D94E4C">
              <w:rPr>
                <w:rStyle w:val="Hyperlink"/>
                <w:noProof/>
                <w:rtl/>
                <w:lang w:bidi="fa-IR"/>
              </w:rPr>
              <w:t xml:space="preserve"> </w:t>
            </w:r>
            <w:r w:rsidRPr="00D94E4C">
              <w:rPr>
                <w:rStyle w:val="Hyperlink"/>
                <w:rFonts w:hint="eastAsia"/>
                <w:noProof/>
                <w:rtl/>
                <w:lang w:bidi="fa-IR"/>
              </w:rPr>
              <w:t>الحاشية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0A01D5" w:rsidRDefault="000A01D5" w:rsidP="000A01D5">
          <w:pPr>
            <w:pStyle w:val="TOC1"/>
            <w:rPr>
              <w:rFonts w:asciiTheme="minorHAnsi" w:eastAsiaTheme="minorEastAsia" w:hAnsiTheme="minorHAnsi" w:cstheme="minorBidi"/>
              <w:bCs w:val="0"/>
              <w:noProof/>
              <w:color w:val="auto"/>
              <w:sz w:val="22"/>
              <w:szCs w:val="22"/>
              <w:rtl/>
            </w:rPr>
          </w:pPr>
          <w:hyperlink w:anchor="_Toc95570751" w:history="1">
            <w:r w:rsidRPr="00D94E4C">
              <w:rPr>
                <w:rStyle w:val="Hyperlink"/>
                <w:rFonts w:hint="eastAsia"/>
                <w:noProof/>
                <w:rtl/>
                <w:lang w:bidi="fa-IR"/>
              </w:rPr>
              <w:t>مع</w:t>
            </w:r>
            <w:r w:rsidRPr="00D94E4C">
              <w:rPr>
                <w:rStyle w:val="Hyperlink"/>
                <w:noProof/>
                <w:rtl/>
                <w:lang w:bidi="fa-IR"/>
              </w:rPr>
              <w:t xml:space="preserve"> </w:t>
            </w:r>
            <w:r w:rsidRPr="00D94E4C">
              <w:rPr>
                <w:rStyle w:val="Hyperlink"/>
                <w:rFonts w:hint="eastAsia"/>
                <w:noProof/>
                <w:rtl/>
                <w:lang w:bidi="fa-IR"/>
              </w:rPr>
              <w:t>العلماء</w:t>
            </w:r>
            <w:r w:rsidRPr="00D94E4C">
              <w:rPr>
                <w:rStyle w:val="Hyperlink"/>
                <w:noProof/>
                <w:rtl/>
                <w:lang w:bidi="fa-IR"/>
              </w:rPr>
              <w:t xml:space="preserve"> </w:t>
            </w:r>
            <w:r w:rsidRPr="00D94E4C">
              <w:rPr>
                <w:rStyle w:val="Hyperlink"/>
                <w:rFonts w:hint="eastAsia"/>
                <w:noProof/>
                <w:rtl/>
                <w:lang w:bidi="fa-IR"/>
              </w:rPr>
              <w:t>الآخرين</w:t>
            </w:r>
          </w:hyperlink>
          <w:r>
            <w:rPr>
              <w:rStyle w:val="Hyperlink"/>
              <w:rFonts w:hint="cs"/>
              <w:noProof/>
              <w:rtl/>
            </w:rPr>
            <w:t xml:space="preserve"> </w:t>
          </w:r>
          <w:hyperlink w:anchor="_Toc95570752" w:history="1">
            <w:r w:rsidRPr="00D94E4C">
              <w:rPr>
                <w:rStyle w:val="Hyperlink"/>
                <w:rFonts w:hint="eastAsia"/>
                <w:noProof/>
                <w:rtl/>
                <w:lang w:bidi="fa-IR"/>
              </w:rPr>
              <w:t>في</w:t>
            </w:r>
            <w:r w:rsidRPr="00D94E4C">
              <w:rPr>
                <w:rStyle w:val="Hyperlink"/>
                <w:noProof/>
                <w:rtl/>
                <w:lang w:bidi="fa-IR"/>
              </w:rPr>
              <w:t xml:space="preserve"> </w:t>
            </w:r>
            <w:r w:rsidRPr="00D94E4C">
              <w:rPr>
                <w:rStyle w:val="Hyperlink"/>
                <w:rFonts w:hint="eastAsia"/>
                <w:noProof/>
                <w:rtl/>
                <w:lang w:bidi="fa-IR"/>
              </w:rPr>
              <w:t>أباطيلهم</w:t>
            </w:r>
            <w:r w:rsidRPr="00D94E4C">
              <w:rPr>
                <w:rStyle w:val="Hyperlink"/>
                <w:noProof/>
                <w:rtl/>
                <w:lang w:bidi="fa-IR"/>
              </w:rPr>
              <w:t xml:space="preserve"> </w:t>
            </w:r>
            <w:r w:rsidRPr="00D94E4C">
              <w:rPr>
                <w:rStyle w:val="Hyperlink"/>
                <w:rFonts w:hint="eastAsia"/>
                <w:noProof/>
                <w:rtl/>
                <w:lang w:bidi="fa-IR"/>
              </w:rPr>
              <w:t>حول</w:t>
            </w:r>
            <w:r w:rsidRPr="00D94E4C">
              <w:rPr>
                <w:rStyle w:val="Hyperlink"/>
                <w:noProof/>
                <w:rtl/>
                <w:lang w:bidi="fa-IR"/>
              </w:rPr>
              <w:t xml:space="preserve"> </w:t>
            </w:r>
            <w:r w:rsidRPr="00D94E4C">
              <w:rPr>
                <w:rStyle w:val="Hyperlink"/>
                <w:rFonts w:hint="eastAsia"/>
                <w:noProof/>
                <w:rtl/>
                <w:lang w:bidi="fa-IR"/>
              </w:rPr>
              <w:t>حديث</w:t>
            </w:r>
            <w:r w:rsidRPr="00D94E4C">
              <w:rPr>
                <w:rStyle w:val="Hyperlink"/>
                <w:noProof/>
                <w:rtl/>
                <w:lang w:bidi="fa-IR"/>
              </w:rPr>
              <w:t xml:space="preserve"> </w:t>
            </w:r>
            <w:r w:rsidRPr="00D94E4C">
              <w:rPr>
                <w:rStyle w:val="Hyperlink"/>
                <w:rFonts w:hint="eastAsia"/>
                <w:noProof/>
                <w:rtl/>
                <w:lang w:bidi="fa-IR"/>
              </w:rPr>
              <w:t>الطَّير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753" w:history="1">
            <w:r w:rsidRPr="00D94E4C">
              <w:rPr>
                <w:rStyle w:val="Hyperlink"/>
                <w:rFonts w:hint="eastAsia"/>
                <w:noProof/>
                <w:rtl/>
                <w:lang w:bidi="fa-IR"/>
              </w:rPr>
              <w:t>سقوط</w:t>
            </w:r>
            <w:r w:rsidRPr="00D94E4C">
              <w:rPr>
                <w:rStyle w:val="Hyperlink"/>
                <w:noProof/>
                <w:rtl/>
                <w:lang w:bidi="fa-IR"/>
              </w:rPr>
              <w:t xml:space="preserve"> </w:t>
            </w:r>
            <w:r w:rsidRPr="00D94E4C">
              <w:rPr>
                <w:rStyle w:val="Hyperlink"/>
                <w:rFonts w:hint="eastAsia"/>
                <w:noProof/>
                <w:rtl/>
                <w:lang w:bidi="fa-IR"/>
              </w:rPr>
              <w:t>دعوى</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طاهر</w:t>
            </w:r>
            <w:r w:rsidRPr="00D94E4C">
              <w:rPr>
                <w:rStyle w:val="Hyperlink"/>
                <w:noProof/>
                <w:rtl/>
                <w:lang w:bidi="fa-IR"/>
              </w:rPr>
              <w:t xml:space="preserve"> </w:t>
            </w:r>
            <w:r w:rsidRPr="00D94E4C">
              <w:rPr>
                <w:rStyle w:val="Hyperlink"/>
                <w:rFonts w:hint="eastAsia"/>
                <w:noProof/>
                <w:rtl/>
                <w:lang w:bidi="fa-IR"/>
              </w:rPr>
              <w:t>بطلان</w:t>
            </w:r>
            <w:r w:rsidRPr="00D94E4C">
              <w:rPr>
                <w:rStyle w:val="Hyperlink"/>
                <w:noProof/>
                <w:rtl/>
                <w:lang w:bidi="fa-IR"/>
              </w:rPr>
              <w:t xml:space="preserve"> </w:t>
            </w:r>
            <w:r w:rsidRPr="00D94E4C">
              <w:rPr>
                <w:rStyle w:val="Hyperlink"/>
                <w:rFonts w:hint="eastAsia"/>
                <w:noProof/>
                <w:rtl/>
                <w:lang w:bidi="fa-IR"/>
              </w:rPr>
              <w:t>طرقه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754" w:history="1">
            <w:r w:rsidRPr="00D94E4C">
              <w:rPr>
                <w:rStyle w:val="Hyperlink"/>
                <w:rFonts w:hint="eastAsia"/>
                <w:noProof/>
                <w:rtl/>
                <w:lang w:bidi="fa-IR"/>
              </w:rPr>
              <w:t>كذب</w:t>
            </w:r>
            <w:r w:rsidRPr="00D94E4C">
              <w:rPr>
                <w:rStyle w:val="Hyperlink"/>
                <w:noProof/>
                <w:rtl/>
                <w:lang w:bidi="fa-IR"/>
              </w:rPr>
              <w:t xml:space="preserve"> </w:t>
            </w:r>
            <w:r w:rsidRPr="00D94E4C">
              <w:rPr>
                <w:rStyle w:val="Hyperlink"/>
                <w:rFonts w:hint="eastAsia"/>
                <w:noProof/>
                <w:rtl/>
                <w:lang w:bidi="fa-IR"/>
              </w:rPr>
              <w:t>قول</w:t>
            </w:r>
            <w:r w:rsidRPr="00D94E4C">
              <w:rPr>
                <w:rStyle w:val="Hyperlink"/>
                <w:noProof/>
                <w:rtl/>
                <w:lang w:bidi="fa-IR"/>
              </w:rPr>
              <w:t xml:space="preserve"> </w:t>
            </w:r>
            <w:r w:rsidRPr="00D94E4C">
              <w:rPr>
                <w:rStyle w:val="Hyperlink"/>
                <w:rFonts w:hint="eastAsia"/>
                <w:noProof/>
                <w:rtl/>
                <w:lang w:bidi="fa-IR"/>
              </w:rPr>
              <w:t>جماعة</w:t>
            </w:r>
            <w:r w:rsidRPr="00D94E4C">
              <w:rPr>
                <w:rStyle w:val="Hyperlink"/>
                <w:noProof/>
                <w:rtl/>
                <w:lang w:bidi="fa-IR"/>
              </w:rPr>
              <w:t xml:space="preserve">: </w:t>
            </w:r>
            <w:r w:rsidRPr="00D94E4C">
              <w:rPr>
                <w:rStyle w:val="Hyperlink"/>
                <w:rFonts w:hint="eastAsia"/>
                <w:noProof/>
                <w:rtl/>
                <w:lang w:bidi="fa-IR"/>
              </w:rPr>
              <w:t>ذكره</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الجوزي</w:t>
            </w:r>
            <w:r w:rsidRPr="00D94E4C">
              <w:rPr>
                <w:rStyle w:val="Hyperlink"/>
                <w:noProof/>
                <w:rtl/>
                <w:lang w:bidi="fa-IR"/>
              </w:rPr>
              <w:t xml:space="preserve"> </w:t>
            </w:r>
            <w:r w:rsidRPr="00D94E4C">
              <w:rPr>
                <w:rStyle w:val="Hyperlink"/>
                <w:rFonts w:hint="eastAsia"/>
                <w:noProof/>
                <w:rtl/>
                <w:lang w:bidi="fa-IR"/>
              </w:rPr>
              <w:t>في</w:t>
            </w:r>
            <w:r w:rsidRPr="00D94E4C">
              <w:rPr>
                <w:rStyle w:val="Hyperlink"/>
                <w:noProof/>
                <w:rtl/>
                <w:lang w:bidi="fa-IR"/>
              </w:rPr>
              <w:t xml:space="preserve"> </w:t>
            </w:r>
            <w:r w:rsidRPr="00D94E4C">
              <w:rPr>
                <w:rStyle w:val="Hyperlink"/>
                <w:rFonts w:hint="eastAsia"/>
                <w:noProof/>
                <w:rtl/>
                <w:lang w:bidi="fa-IR"/>
              </w:rPr>
              <w:t>الموضوعات</w:t>
            </w:r>
          </w:hyperlink>
          <w:r>
            <w:rPr>
              <w:rStyle w:val="Hyperlink"/>
              <w:rFonts w:hint="cs"/>
              <w:noProof/>
              <w:rtl/>
            </w:rPr>
            <w:t xml:space="preserve"> </w:t>
          </w:r>
          <w:hyperlink w:anchor="_Toc95570755" w:history="1">
            <w:r w:rsidRPr="00D94E4C">
              <w:rPr>
                <w:rStyle w:val="Hyperlink"/>
                <w:rFonts w:hint="eastAsia"/>
                <w:noProof/>
                <w:rtl/>
                <w:lang w:bidi="fa-IR"/>
              </w:rPr>
              <w:t>فرية</w:t>
            </w:r>
            <w:r w:rsidRPr="00D94E4C">
              <w:rPr>
                <w:rStyle w:val="Hyperlink"/>
                <w:noProof/>
                <w:rtl/>
                <w:lang w:bidi="fa-IR"/>
              </w:rPr>
              <w:t xml:space="preserve"> </w:t>
            </w:r>
            <w:r w:rsidRPr="00D94E4C">
              <w:rPr>
                <w:rStyle w:val="Hyperlink"/>
                <w:rFonts w:hint="eastAsia"/>
                <w:noProof/>
                <w:rtl/>
                <w:lang w:bidi="fa-IR"/>
              </w:rPr>
              <w:t>الشعراني</w:t>
            </w:r>
            <w:r w:rsidRPr="00D94E4C">
              <w:rPr>
                <w:rStyle w:val="Hyperlink"/>
                <w:noProof/>
                <w:rtl/>
                <w:lang w:bidi="fa-IR"/>
              </w:rPr>
              <w:t xml:space="preserve"> </w:t>
            </w:r>
            <w:r w:rsidRPr="00D94E4C">
              <w:rPr>
                <w:rStyle w:val="Hyperlink"/>
                <w:rFonts w:hint="eastAsia"/>
                <w:noProof/>
                <w:rtl/>
                <w:lang w:bidi="fa-IR"/>
              </w:rPr>
              <w:t>على</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الجوزي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756" w:history="1">
            <w:r w:rsidRPr="00D94E4C">
              <w:rPr>
                <w:rStyle w:val="Hyperlink"/>
                <w:rFonts w:hint="eastAsia"/>
                <w:noProof/>
                <w:rtl/>
                <w:lang w:bidi="fa-IR"/>
              </w:rPr>
              <w:t>تدليس</w:t>
            </w:r>
            <w:r w:rsidRPr="00D94E4C">
              <w:rPr>
                <w:rStyle w:val="Hyperlink"/>
                <w:noProof/>
                <w:rtl/>
                <w:lang w:bidi="fa-IR"/>
              </w:rPr>
              <w:t xml:space="preserve"> </w:t>
            </w:r>
            <w:r w:rsidRPr="00D94E4C">
              <w:rPr>
                <w:rStyle w:val="Hyperlink"/>
                <w:rFonts w:hint="eastAsia"/>
                <w:noProof/>
                <w:rtl/>
                <w:lang w:bidi="fa-IR"/>
              </w:rPr>
              <w:t>وتلبيس</w:t>
            </w:r>
            <w:r w:rsidRPr="00D94E4C">
              <w:rPr>
                <w:rStyle w:val="Hyperlink"/>
                <w:noProof/>
                <w:rtl/>
                <w:lang w:bidi="fa-IR"/>
              </w:rPr>
              <w:t xml:space="preserve"> </w:t>
            </w:r>
            <w:r w:rsidRPr="00D94E4C">
              <w:rPr>
                <w:rStyle w:val="Hyperlink"/>
                <w:rFonts w:hint="eastAsia"/>
                <w:noProof/>
                <w:rtl/>
                <w:lang w:bidi="fa-IR"/>
              </w:rPr>
              <w:t>من</w:t>
            </w:r>
            <w:r w:rsidRPr="00D94E4C">
              <w:rPr>
                <w:rStyle w:val="Hyperlink"/>
                <w:noProof/>
                <w:rtl/>
                <w:lang w:bidi="fa-IR"/>
              </w:rPr>
              <w:t xml:space="preserve"> </w:t>
            </w:r>
            <w:r w:rsidRPr="00D94E4C">
              <w:rPr>
                <w:rStyle w:val="Hyperlink"/>
                <w:rFonts w:hint="eastAsia"/>
                <w:noProof/>
                <w:rtl/>
                <w:lang w:bidi="fa-IR"/>
              </w:rPr>
              <w:t>الشعراني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757" w:history="1">
            <w:r w:rsidRPr="00D94E4C">
              <w:rPr>
                <w:rStyle w:val="Hyperlink"/>
                <w:rFonts w:hint="eastAsia"/>
                <w:noProof/>
                <w:rtl/>
                <w:lang w:bidi="fa-IR"/>
              </w:rPr>
              <w:t>فرية</w:t>
            </w:r>
            <w:r w:rsidRPr="00D94E4C">
              <w:rPr>
                <w:rStyle w:val="Hyperlink"/>
                <w:noProof/>
                <w:rtl/>
                <w:lang w:bidi="fa-IR"/>
              </w:rPr>
              <w:t xml:space="preserve"> </w:t>
            </w:r>
            <w:r w:rsidRPr="00D94E4C">
              <w:rPr>
                <w:rStyle w:val="Hyperlink"/>
                <w:rFonts w:hint="eastAsia"/>
                <w:noProof/>
                <w:rtl/>
                <w:lang w:bidi="fa-IR"/>
              </w:rPr>
              <w:t>محمّد</w:t>
            </w:r>
            <w:r w:rsidRPr="00D94E4C">
              <w:rPr>
                <w:rStyle w:val="Hyperlink"/>
                <w:noProof/>
                <w:rtl/>
                <w:lang w:bidi="fa-IR"/>
              </w:rPr>
              <w:t xml:space="preserve"> </w:t>
            </w:r>
            <w:r w:rsidRPr="00D94E4C">
              <w:rPr>
                <w:rStyle w:val="Hyperlink"/>
                <w:rFonts w:hint="eastAsia"/>
                <w:noProof/>
                <w:rtl/>
                <w:lang w:bidi="fa-IR"/>
              </w:rPr>
              <w:t>طاهر</w:t>
            </w:r>
            <w:r w:rsidRPr="00D94E4C">
              <w:rPr>
                <w:rStyle w:val="Hyperlink"/>
                <w:noProof/>
                <w:rtl/>
                <w:lang w:bidi="fa-IR"/>
              </w:rPr>
              <w:t xml:space="preserve"> </w:t>
            </w:r>
            <w:r w:rsidRPr="00D94E4C">
              <w:rPr>
                <w:rStyle w:val="Hyperlink"/>
                <w:rFonts w:hint="eastAsia"/>
                <w:noProof/>
                <w:rtl/>
                <w:lang w:bidi="fa-IR"/>
              </w:rPr>
              <w:t>الفتني</w:t>
            </w:r>
            <w:r w:rsidRPr="00D94E4C">
              <w:rPr>
                <w:rStyle w:val="Hyperlink"/>
                <w:noProof/>
                <w:rtl/>
                <w:lang w:bidi="fa-IR"/>
              </w:rPr>
              <w:t xml:space="preserve"> </w:t>
            </w:r>
            <w:r w:rsidRPr="00D94E4C">
              <w:rPr>
                <w:rStyle w:val="Hyperlink"/>
                <w:rFonts w:hint="eastAsia"/>
                <w:noProof/>
                <w:rtl/>
                <w:lang w:bidi="fa-IR"/>
              </w:rPr>
              <w:t>على</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الجوزي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758" w:history="1">
            <w:r w:rsidRPr="00D94E4C">
              <w:rPr>
                <w:rStyle w:val="Hyperlink"/>
                <w:rFonts w:hint="eastAsia"/>
                <w:noProof/>
                <w:rtl/>
                <w:lang w:bidi="fa-IR"/>
              </w:rPr>
              <w:t>فرية</w:t>
            </w:r>
            <w:r w:rsidRPr="00D94E4C">
              <w:rPr>
                <w:rStyle w:val="Hyperlink"/>
                <w:noProof/>
                <w:rtl/>
                <w:lang w:bidi="fa-IR"/>
              </w:rPr>
              <w:t xml:space="preserve"> </w:t>
            </w:r>
            <w:r w:rsidRPr="00D94E4C">
              <w:rPr>
                <w:rStyle w:val="Hyperlink"/>
                <w:rFonts w:hint="eastAsia"/>
                <w:noProof/>
                <w:rtl/>
                <w:lang w:bidi="fa-IR"/>
              </w:rPr>
              <w:t>القاري</w:t>
            </w:r>
            <w:r w:rsidRPr="00D94E4C">
              <w:rPr>
                <w:rStyle w:val="Hyperlink"/>
                <w:noProof/>
                <w:rtl/>
                <w:lang w:bidi="fa-IR"/>
              </w:rPr>
              <w:t xml:space="preserve"> </w:t>
            </w:r>
            <w:r w:rsidRPr="00D94E4C">
              <w:rPr>
                <w:rStyle w:val="Hyperlink"/>
                <w:rFonts w:hint="eastAsia"/>
                <w:noProof/>
                <w:rtl/>
                <w:lang w:bidi="fa-IR"/>
              </w:rPr>
              <w:t>على</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الجوزي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759" w:history="1">
            <w:r w:rsidRPr="00D94E4C">
              <w:rPr>
                <w:rStyle w:val="Hyperlink"/>
                <w:rFonts w:hint="eastAsia"/>
                <w:noProof/>
                <w:rtl/>
                <w:lang w:bidi="fa-IR"/>
              </w:rPr>
              <w:t>حديث</w:t>
            </w:r>
            <w:r w:rsidRPr="00D94E4C">
              <w:rPr>
                <w:rStyle w:val="Hyperlink"/>
                <w:noProof/>
                <w:rtl/>
                <w:lang w:bidi="fa-IR"/>
              </w:rPr>
              <w:t xml:space="preserve"> </w:t>
            </w:r>
            <w:r w:rsidRPr="00D94E4C">
              <w:rPr>
                <w:rStyle w:val="Hyperlink"/>
                <w:rFonts w:hint="eastAsia"/>
                <w:noProof/>
                <w:rtl/>
                <w:lang w:bidi="fa-IR"/>
              </w:rPr>
              <w:t>الطير</w:t>
            </w:r>
            <w:r w:rsidRPr="00D94E4C">
              <w:rPr>
                <w:rStyle w:val="Hyperlink"/>
                <w:noProof/>
                <w:rtl/>
                <w:lang w:bidi="fa-IR"/>
              </w:rPr>
              <w:t xml:space="preserve"> </w:t>
            </w:r>
            <w:r w:rsidRPr="00D94E4C">
              <w:rPr>
                <w:rStyle w:val="Hyperlink"/>
                <w:rFonts w:hint="eastAsia"/>
                <w:noProof/>
                <w:rtl/>
                <w:lang w:bidi="fa-IR"/>
              </w:rPr>
              <w:t>في</w:t>
            </w:r>
            <w:r w:rsidRPr="00D94E4C">
              <w:rPr>
                <w:rStyle w:val="Hyperlink"/>
                <w:noProof/>
                <w:rtl/>
                <w:lang w:bidi="fa-IR"/>
              </w:rPr>
              <w:t xml:space="preserve"> </w:t>
            </w:r>
            <w:r w:rsidRPr="00D94E4C">
              <w:rPr>
                <w:rStyle w:val="Hyperlink"/>
                <w:rFonts w:hint="eastAsia"/>
                <w:noProof/>
                <w:rtl/>
                <w:lang w:bidi="fa-IR"/>
              </w:rPr>
              <w:t>كتاب</w:t>
            </w:r>
            <w:r w:rsidRPr="00D94E4C">
              <w:rPr>
                <w:rStyle w:val="Hyperlink"/>
                <w:noProof/>
                <w:rtl/>
                <w:lang w:bidi="fa-IR"/>
              </w:rPr>
              <w:t xml:space="preserve"> </w:t>
            </w:r>
            <w:r w:rsidRPr="00D94E4C">
              <w:rPr>
                <w:rStyle w:val="Hyperlink"/>
                <w:rFonts w:hint="eastAsia"/>
                <w:noProof/>
                <w:rtl/>
                <w:lang w:bidi="fa-IR"/>
              </w:rPr>
              <w:t>العلل</w:t>
            </w:r>
            <w:r w:rsidRPr="00D94E4C">
              <w:rPr>
                <w:rStyle w:val="Hyperlink"/>
                <w:noProof/>
                <w:rtl/>
                <w:lang w:bidi="fa-IR"/>
              </w:rPr>
              <w:t xml:space="preserve"> </w:t>
            </w:r>
            <w:r w:rsidRPr="00D94E4C">
              <w:rPr>
                <w:rStyle w:val="Hyperlink"/>
                <w:rFonts w:hint="eastAsia"/>
                <w:noProof/>
                <w:rtl/>
                <w:lang w:bidi="fa-IR"/>
              </w:rPr>
              <w:t>المتناهية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760" w:history="1">
            <w:r w:rsidRPr="00D94E4C">
              <w:rPr>
                <w:rStyle w:val="Hyperlink"/>
                <w:rFonts w:hint="eastAsia"/>
                <w:noProof/>
                <w:rtl/>
                <w:lang w:bidi="fa-IR"/>
              </w:rPr>
              <w:t>خلاصة</w:t>
            </w:r>
            <w:r w:rsidRPr="00D94E4C">
              <w:rPr>
                <w:rStyle w:val="Hyperlink"/>
                <w:noProof/>
                <w:rtl/>
                <w:lang w:bidi="fa-IR"/>
              </w:rPr>
              <w:t xml:space="preserve"> </w:t>
            </w:r>
            <w:r w:rsidRPr="00D94E4C">
              <w:rPr>
                <w:rStyle w:val="Hyperlink"/>
                <w:rFonts w:hint="eastAsia"/>
                <w:noProof/>
                <w:rtl/>
                <w:lang w:bidi="fa-IR"/>
              </w:rPr>
              <w:t>البحوث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761" w:history="1">
            <w:r w:rsidRPr="00D94E4C">
              <w:rPr>
                <w:rStyle w:val="Hyperlink"/>
                <w:rFonts w:hint="eastAsia"/>
                <w:noProof/>
                <w:rtl/>
                <w:lang w:bidi="fa-IR"/>
              </w:rPr>
              <w:t>مع</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تيميّة</w:t>
            </w:r>
            <w:r w:rsidRPr="00D94E4C">
              <w:rPr>
                <w:rStyle w:val="Hyperlink"/>
                <w:noProof/>
                <w:rtl/>
                <w:lang w:bidi="fa-IR"/>
              </w:rPr>
              <w:t xml:space="preserve"> </w:t>
            </w:r>
            <w:r w:rsidRPr="00D94E4C">
              <w:rPr>
                <w:rStyle w:val="Hyperlink"/>
                <w:rFonts w:hint="eastAsia"/>
                <w:noProof/>
                <w:rtl/>
                <w:lang w:bidi="fa-IR"/>
              </w:rPr>
              <w:t>الحرّاني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762" w:history="1">
            <w:r w:rsidRPr="00D94E4C">
              <w:rPr>
                <w:rStyle w:val="Hyperlink"/>
                <w:rFonts w:hint="eastAsia"/>
                <w:noProof/>
                <w:rtl/>
                <w:lang w:bidi="fa-IR"/>
              </w:rPr>
              <w:t>جواب</w:t>
            </w:r>
            <w:r w:rsidRPr="00D94E4C">
              <w:rPr>
                <w:rStyle w:val="Hyperlink"/>
                <w:noProof/>
                <w:rtl/>
                <w:lang w:bidi="fa-IR"/>
              </w:rPr>
              <w:t xml:space="preserve"> </w:t>
            </w:r>
            <w:r w:rsidRPr="00D94E4C">
              <w:rPr>
                <w:rStyle w:val="Hyperlink"/>
                <w:rFonts w:hint="eastAsia"/>
                <w:noProof/>
                <w:rtl/>
                <w:lang w:bidi="fa-IR"/>
              </w:rPr>
              <w:t>قوله</w:t>
            </w:r>
            <w:r w:rsidRPr="00D94E4C">
              <w:rPr>
                <w:rStyle w:val="Hyperlink"/>
                <w:noProof/>
                <w:rtl/>
                <w:lang w:bidi="fa-IR"/>
              </w:rPr>
              <w:t xml:space="preserve">: </w:t>
            </w:r>
            <w:r w:rsidRPr="00D94E4C">
              <w:rPr>
                <w:rStyle w:val="Hyperlink"/>
                <w:rFonts w:hint="eastAsia"/>
                <w:noProof/>
                <w:rtl/>
                <w:lang w:bidi="fa-IR"/>
              </w:rPr>
              <w:t>ولكن</w:t>
            </w:r>
            <w:r w:rsidRPr="00D94E4C">
              <w:rPr>
                <w:rStyle w:val="Hyperlink"/>
                <w:noProof/>
                <w:rtl/>
                <w:lang w:bidi="fa-IR"/>
              </w:rPr>
              <w:t xml:space="preserve"> </w:t>
            </w:r>
            <w:r w:rsidRPr="00D94E4C">
              <w:rPr>
                <w:rStyle w:val="Hyperlink"/>
                <w:rFonts w:hint="eastAsia"/>
                <w:noProof/>
                <w:rtl/>
                <w:lang w:bidi="fa-IR"/>
              </w:rPr>
              <w:t>هو</w:t>
            </w:r>
            <w:r w:rsidRPr="00D94E4C">
              <w:rPr>
                <w:rStyle w:val="Hyperlink"/>
                <w:noProof/>
                <w:rtl/>
                <w:lang w:bidi="fa-IR"/>
              </w:rPr>
              <w:t xml:space="preserve"> </w:t>
            </w:r>
            <w:r w:rsidRPr="00D94E4C">
              <w:rPr>
                <w:rStyle w:val="Hyperlink"/>
                <w:rFonts w:hint="eastAsia"/>
                <w:noProof/>
                <w:rtl/>
                <w:lang w:bidi="fa-IR"/>
              </w:rPr>
              <w:t>ممّا</w:t>
            </w:r>
            <w:r w:rsidRPr="00D94E4C">
              <w:rPr>
                <w:rStyle w:val="Hyperlink"/>
                <w:noProof/>
                <w:rtl/>
                <w:lang w:bidi="fa-IR"/>
              </w:rPr>
              <w:t xml:space="preserve"> </w:t>
            </w:r>
            <w:r w:rsidRPr="00D94E4C">
              <w:rPr>
                <w:rStyle w:val="Hyperlink"/>
                <w:rFonts w:hint="eastAsia"/>
                <w:noProof/>
                <w:rtl/>
                <w:lang w:bidi="fa-IR"/>
              </w:rPr>
              <w:t>رواه</w:t>
            </w:r>
            <w:r w:rsidRPr="00D94E4C">
              <w:rPr>
                <w:rStyle w:val="Hyperlink"/>
                <w:noProof/>
                <w:rtl/>
                <w:lang w:bidi="fa-IR"/>
              </w:rPr>
              <w:t xml:space="preserve"> </w:t>
            </w:r>
            <w:r w:rsidRPr="00D94E4C">
              <w:rPr>
                <w:rStyle w:val="Hyperlink"/>
                <w:rFonts w:hint="eastAsia"/>
                <w:noProof/>
                <w:rtl/>
                <w:lang w:bidi="fa-IR"/>
              </w:rPr>
              <w:t>بعض</w:t>
            </w:r>
            <w:r w:rsidRPr="00D94E4C">
              <w:rPr>
                <w:rStyle w:val="Hyperlink"/>
                <w:noProof/>
                <w:rtl/>
                <w:lang w:bidi="fa-IR"/>
              </w:rPr>
              <w:t xml:space="preserve"> </w:t>
            </w:r>
            <w:r w:rsidRPr="00D94E4C">
              <w:rPr>
                <w:rStyle w:val="Hyperlink"/>
                <w:rFonts w:hint="eastAsia"/>
                <w:noProof/>
                <w:rtl/>
                <w:lang w:bidi="fa-IR"/>
              </w:rPr>
              <w:t>الناس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763" w:history="1">
            <w:r w:rsidRPr="00D94E4C">
              <w:rPr>
                <w:rStyle w:val="Hyperlink"/>
                <w:rFonts w:hint="eastAsia"/>
                <w:noProof/>
                <w:rtl/>
                <w:lang w:bidi="fa-IR"/>
              </w:rPr>
              <w:t>من</w:t>
            </w:r>
            <w:r w:rsidRPr="00D94E4C">
              <w:rPr>
                <w:rStyle w:val="Hyperlink"/>
                <w:noProof/>
                <w:rtl/>
                <w:lang w:bidi="fa-IR"/>
              </w:rPr>
              <w:t xml:space="preserve"> </w:t>
            </w:r>
            <w:r w:rsidRPr="00D94E4C">
              <w:rPr>
                <w:rStyle w:val="Hyperlink"/>
                <w:rFonts w:hint="eastAsia"/>
                <w:noProof/>
                <w:rtl/>
                <w:lang w:bidi="fa-IR"/>
              </w:rPr>
              <w:t>تناقضات</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تيمية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764" w:history="1">
            <w:r w:rsidRPr="00D94E4C">
              <w:rPr>
                <w:rStyle w:val="Hyperlink"/>
                <w:rFonts w:hint="eastAsia"/>
                <w:noProof/>
                <w:rtl/>
                <w:lang w:bidi="fa-IR"/>
              </w:rPr>
              <w:t>مفاد</w:t>
            </w:r>
            <w:r w:rsidRPr="00D94E4C">
              <w:rPr>
                <w:rStyle w:val="Hyperlink"/>
                <w:noProof/>
                <w:rtl/>
                <w:lang w:bidi="fa-IR"/>
              </w:rPr>
              <w:t xml:space="preserve"> </w:t>
            </w:r>
            <w:r w:rsidRPr="00D94E4C">
              <w:rPr>
                <w:rStyle w:val="Hyperlink"/>
                <w:rFonts w:hint="eastAsia"/>
                <w:noProof/>
                <w:rtl/>
                <w:lang w:bidi="fa-IR"/>
              </w:rPr>
              <w:t>قوله</w:t>
            </w:r>
            <w:r w:rsidRPr="00D94E4C">
              <w:rPr>
                <w:rStyle w:val="Hyperlink"/>
                <w:noProof/>
                <w:rtl/>
                <w:lang w:bidi="fa-IR"/>
              </w:rPr>
              <w:t xml:space="preserve">: </w:t>
            </w:r>
            <w:r w:rsidRPr="00D94E4C">
              <w:rPr>
                <w:rStyle w:val="Hyperlink"/>
                <w:rFonts w:hint="eastAsia"/>
                <w:noProof/>
                <w:rtl/>
                <w:lang w:bidi="fa-IR"/>
              </w:rPr>
              <w:t>أهل</w:t>
            </w:r>
            <w:r w:rsidRPr="00D94E4C">
              <w:rPr>
                <w:rStyle w:val="Hyperlink"/>
                <w:noProof/>
                <w:rtl/>
                <w:lang w:bidi="fa-IR"/>
              </w:rPr>
              <w:t xml:space="preserve"> </w:t>
            </w:r>
            <w:r w:rsidRPr="00D94E4C">
              <w:rPr>
                <w:rStyle w:val="Hyperlink"/>
                <w:rFonts w:hint="eastAsia"/>
                <w:noProof/>
                <w:rtl/>
                <w:lang w:bidi="fa-IR"/>
              </w:rPr>
              <w:t>العلم</w:t>
            </w:r>
            <w:r w:rsidRPr="00D94E4C">
              <w:rPr>
                <w:rStyle w:val="Hyperlink"/>
                <w:noProof/>
                <w:rtl/>
                <w:lang w:bidi="fa-IR"/>
              </w:rPr>
              <w:t xml:space="preserve"> </w:t>
            </w:r>
            <w:r w:rsidRPr="00D94E4C">
              <w:rPr>
                <w:rStyle w:val="Hyperlink"/>
                <w:rFonts w:hint="eastAsia"/>
                <w:noProof/>
                <w:rtl/>
                <w:lang w:bidi="fa-IR"/>
              </w:rPr>
              <w:t>بالحديث</w:t>
            </w:r>
            <w:r w:rsidRPr="00D94E4C">
              <w:rPr>
                <w:rStyle w:val="Hyperlink"/>
                <w:noProof/>
                <w:rtl/>
                <w:lang w:bidi="fa-IR"/>
              </w:rPr>
              <w:t xml:space="preserve"> </w:t>
            </w:r>
            <w:r w:rsidRPr="00D94E4C">
              <w:rPr>
                <w:rStyle w:val="Hyperlink"/>
                <w:rFonts w:hint="eastAsia"/>
                <w:noProof/>
                <w:rtl/>
                <w:lang w:bidi="fa-IR"/>
              </w:rPr>
              <w:t>لا</w:t>
            </w:r>
            <w:r w:rsidRPr="00D94E4C">
              <w:rPr>
                <w:rStyle w:val="Hyperlink"/>
                <w:noProof/>
                <w:rtl/>
                <w:lang w:bidi="fa-IR"/>
              </w:rPr>
              <w:t xml:space="preserve"> </w:t>
            </w:r>
            <w:r w:rsidRPr="00D94E4C">
              <w:rPr>
                <w:rStyle w:val="Hyperlink"/>
                <w:rFonts w:hint="eastAsia"/>
                <w:noProof/>
                <w:rtl/>
                <w:lang w:bidi="fa-IR"/>
              </w:rPr>
              <w:t>يصححون</w:t>
            </w:r>
            <w:r w:rsidRPr="00D94E4C">
              <w:rPr>
                <w:rStyle w:val="Hyperlink"/>
                <w:noProof/>
                <w:rtl/>
                <w:lang w:bidi="fa-IR"/>
              </w:rPr>
              <w:t xml:space="preserve"> </w:t>
            </w:r>
            <w:r w:rsidRPr="00D94E4C">
              <w:rPr>
                <w:rStyle w:val="Hyperlink"/>
                <w:rFonts w:hint="eastAsia"/>
                <w:noProof/>
                <w:rtl/>
                <w:lang w:bidi="fa-IR"/>
              </w:rPr>
              <w:t>فضائل</w:t>
            </w:r>
            <w:r w:rsidRPr="00D94E4C">
              <w:rPr>
                <w:rStyle w:val="Hyperlink"/>
                <w:noProof/>
                <w:rtl/>
                <w:lang w:bidi="fa-IR"/>
              </w:rPr>
              <w:t xml:space="preserve"> </w:t>
            </w:r>
            <w:r w:rsidRPr="00D94E4C">
              <w:rPr>
                <w:rStyle w:val="Hyperlink"/>
                <w:rFonts w:hint="eastAsia"/>
                <w:noProof/>
                <w:rtl/>
                <w:lang w:bidi="fa-IR"/>
              </w:rPr>
              <w:t>علي</w:t>
            </w:r>
            <w:r w:rsidRPr="00D94E4C">
              <w:rPr>
                <w:rStyle w:val="Hyperlink"/>
                <w:noProof/>
                <w:rtl/>
                <w:lang w:bidi="fa-IR"/>
              </w:rPr>
              <w:t xml:space="preserve"> </w:t>
            </w:r>
            <w:r w:rsidRPr="00D94E4C">
              <w:rPr>
                <w:rStyle w:val="Hyperlink"/>
                <w:rFonts w:hint="eastAsia"/>
                <w:noProof/>
                <w:rtl/>
                <w:lang w:bidi="fa-IR"/>
              </w:rPr>
              <w:t>ولا</w:t>
            </w:r>
            <w:r w:rsidRPr="00D94E4C">
              <w:rPr>
                <w:rStyle w:val="Hyperlink"/>
                <w:noProof/>
                <w:rtl/>
                <w:lang w:bidi="fa-IR"/>
              </w:rPr>
              <w:t xml:space="preserve"> </w:t>
            </w:r>
            <w:r w:rsidRPr="00D94E4C">
              <w:rPr>
                <w:rStyle w:val="Hyperlink"/>
                <w:rFonts w:hint="eastAsia"/>
                <w:noProof/>
                <w:rtl/>
                <w:lang w:bidi="fa-IR"/>
              </w:rPr>
              <w:t>فضائل</w:t>
            </w:r>
            <w:r w:rsidRPr="00D94E4C">
              <w:rPr>
                <w:rStyle w:val="Hyperlink"/>
                <w:noProof/>
                <w:rtl/>
                <w:lang w:bidi="fa-IR"/>
              </w:rPr>
              <w:t xml:space="preserve"> </w:t>
            </w:r>
            <w:r w:rsidRPr="00D94E4C">
              <w:rPr>
                <w:rStyle w:val="Hyperlink"/>
                <w:rFonts w:hint="eastAsia"/>
                <w:noProof/>
                <w:rtl/>
                <w:lang w:bidi="fa-IR"/>
              </w:rPr>
              <w:t>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765" w:history="1">
            <w:r w:rsidRPr="00D94E4C">
              <w:rPr>
                <w:rStyle w:val="Hyperlink"/>
                <w:rFonts w:hint="eastAsia"/>
                <w:noProof/>
                <w:rtl/>
                <w:lang w:bidi="fa-IR"/>
              </w:rPr>
              <w:t>ما</w:t>
            </w:r>
            <w:r w:rsidRPr="00D94E4C">
              <w:rPr>
                <w:rStyle w:val="Hyperlink"/>
                <w:noProof/>
                <w:rtl/>
                <w:lang w:bidi="fa-IR"/>
              </w:rPr>
              <w:t xml:space="preserve"> </w:t>
            </w:r>
            <w:r w:rsidRPr="00D94E4C">
              <w:rPr>
                <w:rStyle w:val="Hyperlink"/>
                <w:rFonts w:hint="eastAsia"/>
                <w:noProof/>
                <w:rtl/>
                <w:lang w:bidi="fa-IR"/>
              </w:rPr>
              <w:t>نقله</w:t>
            </w:r>
            <w:r w:rsidRPr="00D94E4C">
              <w:rPr>
                <w:rStyle w:val="Hyperlink"/>
                <w:noProof/>
                <w:rtl/>
                <w:lang w:bidi="fa-IR"/>
              </w:rPr>
              <w:t xml:space="preserve"> </w:t>
            </w:r>
            <w:r w:rsidRPr="00D94E4C">
              <w:rPr>
                <w:rStyle w:val="Hyperlink"/>
                <w:rFonts w:hint="eastAsia"/>
                <w:noProof/>
                <w:rtl/>
                <w:lang w:bidi="fa-IR"/>
              </w:rPr>
              <w:t>عن</w:t>
            </w:r>
            <w:r w:rsidRPr="00D94E4C">
              <w:rPr>
                <w:rStyle w:val="Hyperlink"/>
                <w:noProof/>
                <w:rtl/>
                <w:lang w:bidi="fa-IR"/>
              </w:rPr>
              <w:t xml:space="preserve"> </w:t>
            </w:r>
            <w:r w:rsidRPr="00D94E4C">
              <w:rPr>
                <w:rStyle w:val="Hyperlink"/>
                <w:rFonts w:hint="eastAsia"/>
                <w:noProof/>
                <w:rtl/>
                <w:lang w:bidi="fa-IR"/>
              </w:rPr>
              <w:t>الحاكم</w:t>
            </w:r>
            <w:r w:rsidRPr="00D94E4C">
              <w:rPr>
                <w:rStyle w:val="Hyperlink"/>
                <w:noProof/>
                <w:rtl/>
                <w:lang w:bidi="fa-IR"/>
              </w:rPr>
              <w:t xml:space="preserve"> </w:t>
            </w:r>
            <w:r w:rsidRPr="00D94E4C">
              <w:rPr>
                <w:rStyle w:val="Hyperlink"/>
                <w:rFonts w:hint="eastAsia"/>
                <w:noProof/>
                <w:rtl/>
                <w:lang w:bidi="fa-IR"/>
              </w:rPr>
              <w:t>كذب</w:t>
            </w:r>
            <w:r w:rsidRPr="00D94E4C">
              <w:rPr>
                <w:rStyle w:val="Hyperlink"/>
                <w:noProof/>
                <w:rtl/>
                <w:lang w:bidi="fa-IR"/>
              </w:rPr>
              <w:t xml:space="preserve"> </w:t>
            </w:r>
            <w:r w:rsidRPr="00D94E4C">
              <w:rPr>
                <w:rStyle w:val="Hyperlink"/>
                <w:rFonts w:hint="eastAsia"/>
                <w:noProof/>
                <w:rtl/>
                <w:lang w:bidi="fa-IR"/>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766" w:history="1">
            <w:r w:rsidRPr="00D94E4C">
              <w:rPr>
                <w:rStyle w:val="Hyperlink"/>
                <w:rFonts w:hint="eastAsia"/>
                <w:noProof/>
                <w:rtl/>
                <w:lang w:bidi="fa-IR"/>
              </w:rPr>
              <w:t>بطلان</w:t>
            </w:r>
            <w:r w:rsidRPr="00D94E4C">
              <w:rPr>
                <w:rStyle w:val="Hyperlink"/>
                <w:noProof/>
                <w:rtl/>
                <w:lang w:bidi="fa-IR"/>
              </w:rPr>
              <w:t xml:space="preserve"> </w:t>
            </w:r>
            <w:r w:rsidRPr="00D94E4C">
              <w:rPr>
                <w:rStyle w:val="Hyperlink"/>
                <w:rFonts w:hint="eastAsia"/>
                <w:noProof/>
                <w:rtl/>
                <w:lang w:bidi="fa-IR"/>
              </w:rPr>
              <w:t>حكمه</w:t>
            </w:r>
            <w:r w:rsidRPr="00D94E4C">
              <w:rPr>
                <w:rStyle w:val="Hyperlink"/>
                <w:noProof/>
                <w:rtl/>
                <w:lang w:bidi="fa-IR"/>
              </w:rPr>
              <w:t xml:space="preserve"> </w:t>
            </w:r>
            <w:r w:rsidRPr="00D94E4C">
              <w:rPr>
                <w:rStyle w:val="Hyperlink"/>
                <w:rFonts w:hint="eastAsia"/>
                <w:noProof/>
                <w:rtl/>
                <w:lang w:bidi="fa-IR"/>
              </w:rPr>
              <w:t>بوضع</w:t>
            </w:r>
            <w:r w:rsidRPr="00D94E4C">
              <w:rPr>
                <w:rStyle w:val="Hyperlink"/>
                <w:noProof/>
                <w:rtl/>
                <w:lang w:bidi="fa-IR"/>
              </w:rPr>
              <w:t xml:space="preserve"> </w:t>
            </w:r>
            <w:r w:rsidRPr="00D94E4C">
              <w:rPr>
                <w:rStyle w:val="Hyperlink"/>
                <w:rFonts w:hint="eastAsia"/>
                <w:noProof/>
                <w:rtl/>
                <w:lang w:bidi="fa-IR"/>
              </w:rPr>
              <w:t>حديث</w:t>
            </w:r>
            <w:r w:rsidRPr="00D94E4C">
              <w:rPr>
                <w:rStyle w:val="Hyperlink"/>
                <w:noProof/>
                <w:rtl/>
                <w:lang w:bidi="fa-IR"/>
              </w:rPr>
              <w:t xml:space="preserve">: </w:t>
            </w:r>
            <w:r w:rsidRPr="00D94E4C">
              <w:rPr>
                <w:rStyle w:val="Hyperlink"/>
                <w:rFonts w:hint="eastAsia"/>
                <w:noProof/>
                <w:rtl/>
                <w:lang w:bidi="fa-IR"/>
              </w:rPr>
              <w:t>تقاتل</w:t>
            </w:r>
            <w:r w:rsidRPr="00D94E4C">
              <w:rPr>
                <w:rStyle w:val="Hyperlink"/>
                <w:noProof/>
                <w:rtl/>
                <w:lang w:bidi="fa-IR"/>
              </w:rPr>
              <w:t xml:space="preserve"> </w:t>
            </w:r>
            <w:r w:rsidRPr="00D94E4C">
              <w:rPr>
                <w:rStyle w:val="Hyperlink"/>
                <w:rFonts w:hint="eastAsia"/>
                <w:noProof/>
                <w:rtl/>
                <w:lang w:bidi="fa-IR"/>
              </w:rPr>
              <w:t>الناكثين</w:t>
            </w:r>
            <w:r w:rsidRPr="00D94E4C">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767" w:history="1">
            <w:r w:rsidRPr="00D94E4C">
              <w:rPr>
                <w:rStyle w:val="Hyperlink"/>
                <w:rFonts w:hint="eastAsia"/>
                <w:noProof/>
                <w:rtl/>
                <w:lang w:bidi="fa-IR"/>
              </w:rPr>
              <w:t>بطلان</w:t>
            </w:r>
            <w:r w:rsidRPr="00D94E4C">
              <w:rPr>
                <w:rStyle w:val="Hyperlink"/>
                <w:noProof/>
                <w:rtl/>
                <w:lang w:bidi="fa-IR"/>
              </w:rPr>
              <w:t xml:space="preserve"> </w:t>
            </w:r>
            <w:r w:rsidRPr="00D94E4C">
              <w:rPr>
                <w:rStyle w:val="Hyperlink"/>
                <w:rFonts w:hint="eastAsia"/>
                <w:noProof/>
                <w:rtl/>
                <w:lang w:bidi="fa-IR"/>
              </w:rPr>
              <w:t>دعوى</w:t>
            </w:r>
            <w:r w:rsidRPr="00D94E4C">
              <w:rPr>
                <w:rStyle w:val="Hyperlink"/>
                <w:noProof/>
                <w:rtl/>
                <w:lang w:bidi="fa-IR"/>
              </w:rPr>
              <w:t xml:space="preserve"> </w:t>
            </w:r>
            <w:r w:rsidRPr="00D94E4C">
              <w:rPr>
                <w:rStyle w:val="Hyperlink"/>
                <w:rFonts w:hint="eastAsia"/>
                <w:noProof/>
                <w:rtl/>
                <w:lang w:bidi="fa-IR"/>
              </w:rPr>
              <w:t>تشيّع</w:t>
            </w:r>
            <w:r w:rsidRPr="00D94E4C">
              <w:rPr>
                <w:rStyle w:val="Hyperlink"/>
                <w:noProof/>
                <w:rtl/>
                <w:lang w:bidi="fa-IR"/>
              </w:rPr>
              <w:t xml:space="preserve"> </w:t>
            </w:r>
            <w:r w:rsidRPr="00D94E4C">
              <w:rPr>
                <w:rStyle w:val="Hyperlink"/>
                <w:rFonts w:hint="eastAsia"/>
                <w:noProof/>
                <w:rtl/>
                <w:lang w:bidi="fa-IR"/>
              </w:rPr>
              <w:t>النسائي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768" w:history="1">
            <w:r w:rsidRPr="00D94E4C">
              <w:rPr>
                <w:rStyle w:val="Hyperlink"/>
                <w:rFonts w:hint="eastAsia"/>
                <w:noProof/>
                <w:rtl/>
                <w:lang w:bidi="fa-IR"/>
              </w:rPr>
              <w:t>حول</w:t>
            </w:r>
            <w:r w:rsidRPr="00D94E4C">
              <w:rPr>
                <w:rStyle w:val="Hyperlink"/>
                <w:noProof/>
                <w:rtl/>
                <w:lang w:bidi="fa-IR"/>
              </w:rPr>
              <w:t xml:space="preserve"> </w:t>
            </w:r>
            <w:r w:rsidRPr="00D94E4C">
              <w:rPr>
                <w:rStyle w:val="Hyperlink"/>
                <w:rFonts w:hint="eastAsia"/>
                <w:noProof/>
                <w:rtl/>
                <w:lang w:bidi="fa-IR"/>
              </w:rPr>
              <w:t>ترّفض</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عقدة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769" w:history="1">
            <w:r w:rsidRPr="00D94E4C">
              <w:rPr>
                <w:rStyle w:val="Hyperlink"/>
                <w:rFonts w:hint="eastAsia"/>
                <w:noProof/>
                <w:rtl/>
                <w:lang w:bidi="fa-IR"/>
              </w:rPr>
              <w:t>بطلان</w:t>
            </w:r>
            <w:r w:rsidRPr="00D94E4C">
              <w:rPr>
                <w:rStyle w:val="Hyperlink"/>
                <w:noProof/>
                <w:rtl/>
                <w:lang w:bidi="fa-IR"/>
              </w:rPr>
              <w:t xml:space="preserve"> </w:t>
            </w:r>
            <w:r w:rsidRPr="00D94E4C">
              <w:rPr>
                <w:rStyle w:val="Hyperlink"/>
                <w:rFonts w:hint="eastAsia"/>
                <w:noProof/>
                <w:rtl/>
                <w:lang w:bidi="fa-IR"/>
              </w:rPr>
              <w:t>دعوى</w:t>
            </w:r>
            <w:r w:rsidRPr="00D94E4C">
              <w:rPr>
                <w:rStyle w:val="Hyperlink"/>
                <w:noProof/>
                <w:rtl/>
                <w:lang w:bidi="fa-IR"/>
              </w:rPr>
              <w:t xml:space="preserve"> </w:t>
            </w:r>
            <w:r w:rsidRPr="00D94E4C">
              <w:rPr>
                <w:rStyle w:val="Hyperlink"/>
                <w:rFonts w:hint="eastAsia"/>
                <w:noProof/>
                <w:rtl/>
                <w:lang w:bidi="fa-IR"/>
              </w:rPr>
              <w:t>تواتر</w:t>
            </w:r>
            <w:r w:rsidRPr="00D94E4C">
              <w:rPr>
                <w:rStyle w:val="Hyperlink"/>
                <w:noProof/>
                <w:rtl/>
                <w:lang w:bidi="fa-IR"/>
              </w:rPr>
              <w:t xml:space="preserve"> </w:t>
            </w:r>
            <w:r w:rsidRPr="00D94E4C">
              <w:rPr>
                <w:rStyle w:val="Hyperlink"/>
                <w:rFonts w:hint="eastAsia"/>
                <w:noProof/>
                <w:rtl/>
                <w:lang w:bidi="fa-IR"/>
              </w:rPr>
              <w:t>فضائل</w:t>
            </w:r>
            <w:r w:rsidRPr="00D94E4C">
              <w:rPr>
                <w:rStyle w:val="Hyperlink"/>
                <w:noProof/>
                <w:rtl/>
                <w:lang w:bidi="fa-IR"/>
              </w:rPr>
              <w:t xml:space="preserve"> </w:t>
            </w:r>
            <w:r w:rsidRPr="00D94E4C">
              <w:rPr>
                <w:rStyle w:val="Hyperlink"/>
                <w:rFonts w:hint="eastAsia"/>
                <w:noProof/>
                <w:rtl/>
                <w:lang w:bidi="fa-IR"/>
              </w:rPr>
              <w:t>الشيخين</w:t>
            </w:r>
            <w:r w:rsidRPr="00D94E4C">
              <w:rPr>
                <w:rStyle w:val="Hyperlink"/>
                <w:noProof/>
                <w:rtl/>
                <w:lang w:bidi="fa-IR"/>
              </w:rPr>
              <w:t xml:space="preserve"> </w:t>
            </w:r>
            <w:r w:rsidRPr="00D94E4C">
              <w:rPr>
                <w:rStyle w:val="Hyperlink"/>
                <w:rFonts w:hint="eastAsia"/>
                <w:noProof/>
                <w:rtl/>
                <w:lang w:bidi="fa-IR"/>
              </w:rPr>
              <w:t>وأنها</w:t>
            </w:r>
            <w:r w:rsidRPr="00D94E4C">
              <w:rPr>
                <w:rStyle w:val="Hyperlink"/>
                <w:noProof/>
                <w:rtl/>
                <w:lang w:bidi="fa-IR"/>
              </w:rPr>
              <w:t xml:space="preserve"> </w:t>
            </w:r>
            <w:r w:rsidRPr="00D94E4C">
              <w:rPr>
                <w:rStyle w:val="Hyperlink"/>
                <w:rFonts w:hint="eastAsia"/>
                <w:noProof/>
                <w:rtl/>
                <w:lang w:bidi="fa-IR"/>
              </w:rPr>
              <w:t>أكثر</w:t>
            </w:r>
            <w:r w:rsidRPr="00D94E4C">
              <w:rPr>
                <w:rStyle w:val="Hyperlink"/>
                <w:noProof/>
                <w:rtl/>
                <w:lang w:bidi="fa-IR"/>
              </w:rPr>
              <w:t xml:space="preserve"> </w:t>
            </w:r>
            <w:r w:rsidRPr="00D94E4C">
              <w:rPr>
                <w:rStyle w:val="Hyperlink"/>
                <w:rFonts w:hint="eastAsia"/>
                <w:noProof/>
                <w:rtl/>
                <w:lang w:bidi="fa-IR"/>
              </w:rPr>
              <w:t>من</w:t>
            </w:r>
            <w:r w:rsidRPr="00D94E4C">
              <w:rPr>
                <w:rStyle w:val="Hyperlink"/>
                <w:noProof/>
                <w:rtl/>
                <w:lang w:bidi="fa-IR"/>
              </w:rPr>
              <w:t xml:space="preserve"> </w:t>
            </w:r>
            <w:r w:rsidRPr="00D94E4C">
              <w:rPr>
                <w:rStyle w:val="Hyperlink"/>
                <w:rFonts w:hint="eastAsia"/>
                <w:noProof/>
                <w:rtl/>
                <w:lang w:bidi="fa-IR"/>
              </w:rPr>
              <w:t>مناقب</w:t>
            </w:r>
            <w:r w:rsidRPr="00D94E4C">
              <w:rPr>
                <w:rStyle w:val="Hyperlink"/>
                <w:noProof/>
                <w:rtl/>
                <w:lang w:bidi="fa-IR"/>
              </w:rPr>
              <w:t xml:space="preserve"> </w:t>
            </w:r>
            <w:r w:rsidRPr="00D94E4C">
              <w:rPr>
                <w:rStyle w:val="Hyperlink"/>
                <w:rFonts w:hint="eastAsia"/>
                <w:noProof/>
                <w:rtl/>
                <w:lang w:bidi="fa-IR"/>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770" w:history="1">
            <w:r w:rsidRPr="00D94E4C">
              <w:rPr>
                <w:rStyle w:val="Hyperlink"/>
                <w:rFonts w:hint="eastAsia"/>
                <w:noProof/>
                <w:rtl/>
                <w:lang w:bidi="fa-IR"/>
              </w:rPr>
              <w:t>جواب</w:t>
            </w:r>
            <w:r w:rsidRPr="00D94E4C">
              <w:rPr>
                <w:rStyle w:val="Hyperlink"/>
                <w:noProof/>
                <w:rtl/>
                <w:lang w:bidi="fa-IR"/>
              </w:rPr>
              <w:t xml:space="preserve"> </w:t>
            </w:r>
            <w:r w:rsidRPr="00D94E4C">
              <w:rPr>
                <w:rStyle w:val="Hyperlink"/>
                <w:rFonts w:hint="eastAsia"/>
                <w:noProof/>
                <w:rtl/>
                <w:lang w:bidi="fa-IR"/>
              </w:rPr>
              <w:t>إنكار</w:t>
            </w:r>
            <w:r w:rsidRPr="00D94E4C">
              <w:rPr>
                <w:rStyle w:val="Hyperlink"/>
                <w:noProof/>
                <w:rtl/>
                <w:lang w:bidi="fa-IR"/>
              </w:rPr>
              <w:t xml:space="preserve"> </w:t>
            </w:r>
            <w:r w:rsidRPr="00D94E4C">
              <w:rPr>
                <w:rStyle w:val="Hyperlink"/>
                <w:rFonts w:hint="eastAsia"/>
                <w:noProof/>
                <w:rtl/>
                <w:lang w:bidi="fa-IR"/>
              </w:rPr>
              <w:t>إنّ</w:t>
            </w:r>
            <w:r w:rsidRPr="00D94E4C">
              <w:rPr>
                <w:rStyle w:val="Hyperlink"/>
                <w:noProof/>
                <w:rtl/>
                <w:lang w:bidi="fa-IR"/>
              </w:rPr>
              <w:t xml:space="preserve"> </w:t>
            </w:r>
            <w:r w:rsidRPr="00D94E4C">
              <w:rPr>
                <w:rStyle w:val="Hyperlink"/>
                <w:rFonts w:hint="eastAsia"/>
                <w:noProof/>
                <w:rtl/>
                <w:lang w:bidi="fa-IR"/>
              </w:rPr>
              <w:t>أكل</w:t>
            </w:r>
            <w:r w:rsidRPr="00D94E4C">
              <w:rPr>
                <w:rStyle w:val="Hyperlink"/>
                <w:noProof/>
                <w:rtl/>
                <w:lang w:bidi="fa-IR"/>
              </w:rPr>
              <w:t xml:space="preserve"> </w:t>
            </w:r>
            <w:r w:rsidRPr="00D94E4C">
              <w:rPr>
                <w:rStyle w:val="Hyperlink"/>
                <w:rFonts w:hint="eastAsia"/>
                <w:noProof/>
                <w:rtl/>
                <w:lang w:bidi="fa-IR"/>
              </w:rPr>
              <w:t>الطّير</w:t>
            </w:r>
            <w:r w:rsidRPr="00D94E4C">
              <w:rPr>
                <w:rStyle w:val="Hyperlink"/>
                <w:noProof/>
                <w:rtl/>
                <w:lang w:bidi="fa-IR"/>
              </w:rPr>
              <w:t xml:space="preserve"> </w:t>
            </w:r>
            <w:r w:rsidRPr="00D94E4C">
              <w:rPr>
                <w:rStyle w:val="Hyperlink"/>
                <w:rFonts w:hint="eastAsia"/>
                <w:noProof/>
                <w:rtl/>
                <w:lang w:bidi="fa-IR"/>
              </w:rPr>
              <w:t>معَ</w:t>
            </w:r>
            <w:r w:rsidRPr="00D94E4C">
              <w:rPr>
                <w:rStyle w:val="Hyperlink"/>
                <w:noProof/>
                <w:rtl/>
                <w:lang w:bidi="fa-IR"/>
              </w:rPr>
              <w:t xml:space="preserve"> </w:t>
            </w:r>
            <w:r w:rsidRPr="00D94E4C">
              <w:rPr>
                <w:rStyle w:val="Hyperlink"/>
                <w:rFonts w:hint="eastAsia"/>
                <w:noProof/>
                <w:rtl/>
                <w:lang w:bidi="fa-IR"/>
              </w:rPr>
              <w:t>النبيّ</w:t>
            </w:r>
            <w:r w:rsidRPr="00D94E4C">
              <w:rPr>
                <w:rStyle w:val="Hyperlink"/>
                <w:noProof/>
                <w:rtl/>
                <w:lang w:bidi="fa-IR"/>
              </w:rPr>
              <w:t xml:space="preserve"> </w:t>
            </w:r>
            <w:r w:rsidRPr="00D94E4C">
              <w:rPr>
                <w:rStyle w:val="Hyperlink"/>
                <w:rFonts w:hint="eastAsia"/>
                <w:noProof/>
                <w:rtl/>
                <w:lang w:bidi="fa-IR"/>
              </w:rPr>
              <w:t>فيه</w:t>
            </w:r>
            <w:r w:rsidRPr="00D94E4C">
              <w:rPr>
                <w:rStyle w:val="Hyperlink"/>
                <w:noProof/>
                <w:rtl/>
                <w:lang w:bidi="fa-IR"/>
              </w:rPr>
              <w:t xml:space="preserve"> </w:t>
            </w:r>
            <w:r w:rsidRPr="00D94E4C">
              <w:rPr>
                <w:rStyle w:val="Hyperlink"/>
                <w:rFonts w:hint="eastAsia"/>
                <w:noProof/>
                <w:rtl/>
                <w:lang w:bidi="fa-IR"/>
              </w:rPr>
              <w:t>أمر</w:t>
            </w:r>
            <w:r w:rsidRPr="00D94E4C">
              <w:rPr>
                <w:rStyle w:val="Hyperlink"/>
                <w:noProof/>
                <w:rtl/>
                <w:lang w:bidi="fa-IR"/>
              </w:rPr>
              <w:t xml:space="preserve"> </w:t>
            </w:r>
            <w:r w:rsidRPr="00D94E4C">
              <w:rPr>
                <w:rStyle w:val="Hyperlink"/>
                <w:rFonts w:hint="eastAsia"/>
                <w:noProof/>
                <w:rtl/>
                <w:lang w:bidi="fa-IR"/>
              </w:rPr>
              <w:t>عظيم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771" w:history="1">
            <w:r w:rsidRPr="00D94E4C">
              <w:rPr>
                <w:rStyle w:val="Hyperlink"/>
                <w:rFonts w:hint="eastAsia"/>
                <w:noProof/>
                <w:rtl/>
                <w:lang w:bidi="fa-IR"/>
              </w:rPr>
              <w:t>بطلان</w:t>
            </w:r>
            <w:r w:rsidRPr="00D94E4C">
              <w:rPr>
                <w:rStyle w:val="Hyperlink"/>
                <w:noProof/>
                <w:rtl/>
                <w:lang w:bidi="fa-IR"/>
              </w:rPr>
              <w:t xml:space="preserve"> </w:t>
            </w:r>
            <w:r w:rsidRPr="00D94E4C">
              <w:rPr>
                <w:rStyle w:val="Hyperlink"/>
                <w:rFonts w:hint="eastAsia"/>
                <w:noProof/>
                <w:rtl/>
                <w:lang w:bidi="fa-IR"/>
              </w:rPr>
              <w:t>دعوى</w:t>
            </w:r>
            <w:r w:rsidRPr="00D94E4C">
              <w:rPr>
                <w:rStyle w:val="Hyperlink"/>
                <w:noProof/>
                <w:rtl/>
                <w:lang w:bidi="fa-IR"/>
              </w:rPr>
              <w:t xml:space="preserve"> </w:t>
            </w:r>
            <w:r w:rsidRPr="00D94E4C">
              <w:rPr>
                <w:rStyle w:val="Hyperlink"/>
                <w:rFonts w:hint="eastAsia"/>
                <w:noProof/>
                <w:rtl/>
                <w:lang w:bidi="fa-IR"/>
              </w:rPr>
              <w:t>دلالة</w:t>
            </w:r>
            <w:r w:rsidRPr="00D94E4C">
              <w:rPr>
                <w:rStyle w:val="Hyperlink"/>
                <w:noProof/>
                <w:rtl/>
                <w:lang w:bidi="fa-IR"/>
              </w:rPr>
              <w:t xml:space="preserve"> </w:t>
            </w:r>
            <w:r w:rsidRPr="00D94E4C">
              <w:rPr>
                <w:rStyle w:val="Hyperlink"/>
                <w:rFonts w:hint="eastAsia"/>
                <w:noProof/>
                <w:rtl/>
                <w:lang w:bidi="fa-IR"/>
              </w:rPr>
              <w:t>الحديث</w:t>
            </w:r>
            <w:r w:rsidRPr="00D94E4C">
              <w:rPr>
                <w:rStyle w:val="Hyperlink"/>
                <w:noProof/>
                <w:rtl/>
                <w:lang w:bidi="fa-IR"/>
              </w:rPr>
              <w:t xml:space="preserve"> </w:t>
            </w:r>
            <w:r w:rsidRPr="00D94E4C">
              <w:rPr>
                <w:rStyle w:val="Hyperlink"/>
                <w:rFonts w:hint="eastAsia"/>
                <w:noProof/>
                <w:rtl/>
                <w:lang w:bidi="fa-IR"/>
              </w:rPr>
              <w:t>على</w:t>
            </w:r>
            <w:r w:rsidRPr="00D94E4C">
              <w:rPr>
                <w:rStyle w:val="Hyperlink"/>
                <w:noProof/>
                <w:rtl/>
                <w:lang w:bidi="fa-IR"/>
              </w:rPr>
              <w:t xml:space="preserve"> </w:t>
            </w:r>
            <w:r w:rsidRPr="00D94E4C">
              <w:rPr>
                <w:rStyle w:val="Hyperlink"/>
                <w:rFonts w:hint="eastAsia"/>
                <w:noProof/>
                <w:rtl/>
                <w:lang w:bidi="fa-IR"/>
              </w:rPr>
              <w:t>أنّ</w:t>
            </w:r>
            <w:r w:rsidRPr="00D94E4C">
              <w:rPr>
                <w:rStyle w:val="Hyperlink"/>
                <w:noProof/>
                <w:rtl/>
                <w:lang w:bidi="fa-IR"/>
              </w:rPr>
              <w:t xml:space="preserve"> </w:t>
            </w:r>
            <w:r w:rsidRPr="00D94E4C">
              <w:rPr>
                <w:rStyle w:val="Hyperlink"/>
                <w:rFonts w:hint="eastAsia"/>
                <w:noProof/>
                <w:rtl/>
                <w:lang w:bidi="fa-IR"/>
              </w:rPr>
              <w:t>النبيّ</w:t>
            </w:r>
            <w:r w:rsidRPr="00D94E4C">
              <w:rPr>
                <w:rStyle w:val="Hyperlink"/>
                <w:noProof/>
                <w:rtl/>
                <w:lang w:bidi="fa-IR"/>
              </w:rPr>
              <w:t xml:space="preserve"> </w:t>
            </w:r>
            <w:r w:rsidRPr="00D94E4C">
              <w:rPr>
                <w:rStyle w:val="Hyperlink"/>
                <w:rFonts w:hint="eastAsia"/>
                <w:noProof/>
                <w:rtl/>
                <w:lang w:bidi="fa-IR"/>
              </w:rPr>
              <w:t>ما</w:t>
            </w:r>
            <w:r w:rsidRPr="00D94E4C">
              <w:rPr>
                <w:rStyle w:val="Hyperlink"/>
                <w:noProof/>
                <w:rtl/>
                <w:lang w:bidi="fa-IR"/>
              </w:rPr>
              <w:t xml:space="preserve"> </w:t>
            </w:r>
            <w:r w:rsidRPr="00D94E4C">
              <w:rPr>
                <w:rStyle w:val="Hyperlink"/>
                <w:rFonts w:hint="eastAsia"/>
                <w:noProof/>
                <w:rtl/>
                <w:lang w:bidi="fa-IR"/>
              </w:rPr>
              <w:t>كان</w:t>
            </w:r>
            <w:r w:rsidRPr="00D94E4C">
              <w:rPr>
                <w:rStyle w:val="Hyperlink"/>
                <w:noProof/>
                <w:rtl/>
                <w:lang w:bidi="fa-IR"/>
              </w:rPr>
              <w:t xml:space="preserve"> </w:t>
            </w:r>
            <w:r w:rsidRPr="00D94E4C">
              <w:rPr>
                <w:rStyle w:val="Hyperlink"/>
                <w:rFonts w:hint="eastAsia"/>
                <w:noProof/>
                <w:rtl/>
                <w:lang w:bidi="fa-IR"/>
              </w:rPr>
              <w:t>يعرف</w:t>
            </w:r>
            <w:r w:rsidRPr="00D94E4C">
              <w:rPr>
                <w:rStyle w:val="Hyperlink"/>
                <w:noProof/>
                <w:rtl/>
                <w:lang w:bidi="fa-IR"/>
              </w:rPr>
              <w:t xml:space="preserve"> </w:t>
            </w:r>
            <w:r w:rsidRPr="00D94E4C">
              <w:rPr>
                <w:rStyle w:val="Hyperlink"/>
                <w:rFonts w:hint="eastAsia"/>
                <w:noProof/>
                <w:rtl/>
                <w:lang w:bidi="fa-IR"/>
              </w:rPr>
              <w:t>أحبّ</w:t>
            </w:r>
            <w:r w:rsidRPr="00D94E4C">
              <w:rPr>
                <w:rStyle w:val="Hyperlink"/>
                <w:noProof/>
                <w:rtl/>
                <w:lang w:bidi="fa-IR"/>
              </w:rPr>
              <w:t xml:space="preserve"> </w:t>
            </w:r>
            <w:r w:rsidRPr="00D94E4C">
              <w:rPr>
                <w:rStyle w:val="Hyperlink"/>
                <w:rFonts w:hint="eastAsia"/>
                <w:noProof/>
                <w:rtl/>
                <w:lang w:bidi="fa-IR"/>
              </w:rPr>
              <w:t>الخلق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0A01D5" w:rsidRDefault="000A01D5" w:rsidP="000A01D5">
          <w:pPr>
            <w:pStyle w:val="TOC2"/>
            <w:tabs>
              <w:tab w:val="right" w:leader="dot" w:pos="7786"/>
            </w:tabs>
            <w:rPr>
              <w:rFonts w:asciiTheme="minorHAnsi" w:eastAsiaTheme="minorEastAsia" w:hAnsiTheme="minorHAnsi" w:cstheme="minorBidi"/>
              <w:noProof/>
              <w:color w:val="auto"/>
              <w:sz w:val="22"/>
              <w:szCs w:val="22"/>
              <w:rtl/>
            </w:rPr>
          </w:pPr>
          <w:hyperlink w:anchor="_Toc95570772" w:history="1">
            <w:r w:rsidRPr="00D94E4C">
              <w:rPr>
                <w:rStyle w:val="Hyperlink"/>
                <w:rFonts w:hint="eastAsia"/>
                <w:noProof/>
                <w:rtl/>
                <w:lang w:bidi="fa-IR"/>
              </w:rPr>
              <w:t>مع</w:t>
            </w:r>
            <w:r w:rsidRPr="00D94E4C">
              <w:rPr>
                <w:rStyle w:val="Hyperlink"/>
                <w:noProof/>
                <w:rtl/>
                <w:lang w:bidi="fa-IR"/>
              </w:rPr>
              <w:t xml:space="preserve"> </w:t>
            </w:r>
            <w:r w:rsidRPr="00D94E4C">
              <w:rPr>
                <w:rStyle w:val="Hyperlink"/>
                <w:rFonts w:hint="eastAsia"/>
                <w:noProof/>
                <w:rtl/>
                <w:lang w:bidi="fa-IR"/>
              </w:rPr>
              <w:t>الأعور</w:t>
            </w:r>
            <w:r w:rsidRPr="00D94E4C">
              <w:rPr>
                <w:rStyle w:val="Hyperlink"/>
                <w:noProof/>
                <w:rtl/>
                <w:lang w:bidi="fa-IR"/>
              </w:rPr>
              <w:t xml:space="preserve"> </w:t>
            </w:r>
            <w:r w:rsidRPr="00D94E4C">
              <w:rPr>
                <w:rStyle w:val="Hyperlink"/>
                <w:rFonts w:hint="eastAsia"/>
                <w:noProof/>
                <w:rtl/>
                <w:lang w:bidi="fa-IR"/>
              </w:rPr>
              <w:t>الواسطي</w:t>
            </w:r>
          </w:hyperlink>
          <w:r>
            <w:rPr>
              <w:rStyle w:val="Hyperlink"/>
              <w:rFonts w:hint="cs"/>
              <w:noProof/>
              <w:rtl/>
            </w:rPr>
            <w:t xml:space="preserve"> </w:t>
          </w:r>
          <w:hyperlink w:anchor="_Toc95570773" w:history="1">
            <w:r w:rsidRPr="00D94E4C">
              <w:rPr>
                <w:rStyle w:val="Hyperlink"/>
                <w:rFonts w:hint="eastAsia"/>
                <w:noProof/>
                <w:rtl/>
                <w:lang w:bidi="fa-IR"/>
              </w:rPr>
              <w:t>بطلان</w:t>
            </w:r>
            <w:r w:rsidRPr="00D94E4C">
              <w:rPr>
                <w:rStyle w:val="Hyperlink"/>
                <w:noProof/>
                <w:rtl/>
                <w:lang w:bidi="fa-IR"/>
              </w:rPr>
              <w:t xml:space="preserve"> </w:t>
            </w:r>
            <w:r w:rsidRPr="00D94E4C">
              <w:rPr>
                <w:rStyle w:val="Hyperlink"/>
                <w:rFonts w:hint="eastAsia"/>
                <w:noProof/>
                <w:rtl/>
                <w:lang w:bidi="fa-IR"/>
              </w:rPr>
              <w:t>دعوى</w:t>
            </w:r>
            <w:r w:rsidRPr="00D94E4C">
              <w:rPr>
                <w:rStyle w:val="Hyperlink"/>
                <w:noProof/>
                <w:rtl/>
                <w:lang w:bidi="fa-IR"/>
              </w:rPr>
              <w:t xml:space="preserve"> </w:t>
            </w:r>
            <w:r w:rsidRPr="00D94E4C">
              <w:rPr>
                <w:rStyle w:val="Hyperlink"/>
                <w:rFonts w:hint="eastAsia"/>
                <w:noProof/>
                <w:rtl/>
                <w:lang w:bidi="fa-IR"/>
              </w:rPr>
              <w:t>أنّ</w:t>
            </w:r>
            <w:r w:rsidRPr="00D94E4C">
              <w:rPr>
                <w:rStyle w:val="Hyperlink"/>
                <w:noProof/>
                <w:rtl/>
                <w:lang w:bidi="fa-IR"/>
              </w:rPr>
              <w:t xml:space="preserve"> </w:t>
            </w:r>
            <w:r w:rsidRPr="00D94E4C">
              <w:rPr>
                <w:rStyle w:val="Hyperlink"/>
                <w:rFonts w:hint="eastAsia"/>
                <w:noProof/>
                <w:rtl/>
                <w:lang w:bidi="fa-IR"/>
              </w:rPr>
              <w:t>هذا</w:t>
            </w:r>
            <w:r w:rsidRPr="00D94E4C">
              <w:rPr>
                <w:rStyle w:val="Hyperlink"/>
                <w:noProof/>
                <w:rtl/>
                <w:lang w:bidi="fa-IR"/>
              </w:rPr>
              <w:t xml:space="preserve"> </w:t>
            </w:r>
            <w:r w:rsidRPr="00D94E4C">
              <w:rPr>
                <w:rStyle w:val="Hyperlink"/>
                <w:rFonts w:hint="eastAsia"/>
                <w:noProof/>
                <w:rtl/>
                <w:lang w:bidi="fa-IR"/>
              </w:rPr>
              <w:t>حديث</w:t>
            </w:r>
            <w:r w:rsidRPr="00D94E4C">
              <w:rPr>
                <w:rStyle w:val="Hyperlink"/>
                <w:noProof/>
                <w:rtl/>
                <w:lang w:bidi="fa-IR"/>
              </w:rPr>
              <w:t xml:space="preserve"> </w:t>
            </w:r>
            <w:r w:rsidRPr="00D94E4C">
              <w:rPr>
                <w:rStyle w:val="Hyperlink"/>
                <w:rFonts w:hint="eastAsia"/>
                <w:noProof/>
                <w:rtl/>
                <w:lang w:bidi="fa-IR"/>
              </w:rPr>
              <w:t>مكذوب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774" w:history="1">
            <w:r w:rsidRPr="00D94E4C">
              <w:rPr>
                <w:rStyle w:val="Hyperlink"/>
                <w:rFonts w:hint="eastAsia"/>
                <w:noProof/>
                <w:rtl/>
                <w:lang w:bidi="fa-IR"/>
              </w:rPr>
              <w:t>ردّ</w:t>
            </w:r>
            <w:r w:rsidRPr="00D94E4C">
              <w:rPr>
                <w:rStyle w:val="Hyperlink"/>
                <w:noProof/>
                <w:rtl/>
                <w:lang w:bidi="fa-IR"/>
              </w:rPr>
              <w:t xml:space="preserve"> </w:t>
            </w:r>
            <w:r w:rsidRPr="00D94E4C">
              <w:rPr>
                <w:rStyle w:val="Hyperlink"/>
                <w:rFonts w:hint="eastAsia"/>
                <w:noProof/>
                <w:rtl/>
                <w:lang w:bidi="fa-IR"/>
              </w:rPr>
              <w:t>القدح</w:t>
            </w:r>
            <w:r w:rsidRPr="00D94E4C">
              <w:rPr>
                <w:rStyle w:val="Hyperlink"/>
                <w:noProof/>
                <w:rtl/>
                <w:lang w:bidi="fa-IR"/>
              </w:rPr>
              <w:t xml:space="preserve"> </w:t>
            </w:r>
            <w:r w:rsidRPr="00D94E4C">
              <w:rPr>
                <w:rStyle w:val="Hyperlink"/>
                <w:rFonts w:hint="eastAsia"/>
                <w:noProof/>
                <w:rtl/>
                <w:lang w:bidi="fa-IR"/>
              </w:rPr>
              <w:t>فيه</w:t>
            </w:r>
            <w:r w:rsidRPr="00D94E4C">
              <w:rPr>
                <w:rStyle w:val="Hyperlink"/>
                <w:noProof/>
                <w:rtl/>
                <w:lang w:bidi="fa-IR"/>
              </w:rPr>
              <w:t xml:space="preserve"> </w:t>
            </w:r>
            <w:r w:rsidRPr="00D94E4C">
              <w:rPr>
                <w:rStyle w:val="Hyperlink"/>
                <w:rFonts w:hint="eastAsia"/>
                <w:noProof/>
                <w:rtl/>
                <w:lang w:bidi="fa-IR"/>
              </w:rPr>
              <w:t>من</w:t>
            </w:r>
            <w:r w:rsidRPr="00D94E4C">
              <w:rPr>
                <w:rStyle w:val="Hyperlink"/>
                <w:noProof/>
                <w:rtl/>
                <w:lang w:bidi="fa-IR"/>
              </w:rPr>
              <w:t xml:space="preserve"> </w:t>
            </w:r>
            <w:r w:rsidRPr="00D94E4C">
              <w:rPr>
                <w:rStyle w:val="Hyperlink"/>
                <w:rFonts w:hint="eastAsia"/>
                <w:noProof/>
                <w:rtl/>
                <w:lang w:bidi="fa-IR"/>
              </w:rPr>
              <w:t>جهة</w:t>
            </w:r>
            <w:r w:rsidRPr="00D94E4C">
              <w:rPr>
                <w:rStyle w:val="Hyperlink"/>
                <w:noProof/>
                <w:rtl/>
                <w:lang w:bidi="fa-IR"/>
              </w:rPr>
              <w:t xml:space="preserve"> </w:t>
            </w:r>
            <w:r w:rsidRPr="00D94E4C">
              <w:rPr>
                <w:rStyle w:val="Hyperlink"/>
                <w:rFonts w:hint="eastAsia"/>
                <w:noProof/>
                <w:rtl/>
                <w:lang w:bidi="fa-IR"/>
              </w:rPr>
              <w:t>كذب</w:t>
            </w:r>
            <w:r w:rsidRPr="00D94E4C">
              <w:rPr>
                <w:rStyle w:val="Hyperlink"/>
                <w:noProof/>
                <w:rtl/>
                <w:lang w:bidi="fa-IR"/>
              </w:rPr>
              <w:t xml:space="preserve"> </w:t>
            </w:r>
            <w:r w:rsidRPr="00D94E4C">
              <w:rPr>
                <w:rStyle w:val="Hyperlink"/>
                <w:rFonts w:hint="eastAsia"/>
                <w:noProof/>
                <w:rtl/>
                <w:lang w:bidi="fa-IR"/>
              </w:rPr>
              <w:t>راويه</w:t>
            </w:r>
          </w:hyperlink>
          <w:r>
            <w:rPr>
              <w:rStyle w:val="Hyperlink"/>
              <w:rFonts w:hint="cs"/>
              <w:noProof/>
              <w:rtl/>
            </w:rPr>
            <w:t xml:space="preserve"> </w:t>
          </w:r>
          <w:hyperlink w:anchor="_Toc95570775" w:history="1">
            <w:r w:rsidRPr="00D94E4C">
              <w:rPr>
                <w:rStyle w:val="Hyperlink"/>
                <w:rFonts w:hint="eastAsia"/>
                <w:noProof/>
                <w:rtl/>
                <w:lang w:bidi="fa-IR"/>
              </w:rPr>
              <w:t>الجواب</w:t>
            </w:r>
            <w:r w:rsidRPr="00D94E4C">
              <w:rPr>
                <w:rStyle w:val="Hyperlink"/>
                <w:noProof/>
                <w:rtl/>
                <w:lang w:bidi="fa-IR"/>
              </w:rPr>
              <w:t xml:space="preserve"> </w:t>
            </w:r>
            <w:r w:rsidRPr="00D94E4C">
              <w:rPr>
                <w:rStyle w:val="Hyperlink"/>
                <w:rFonts w:hint="eastAsia"/>
                <w:noProof/>
                <w:rtl/>
                <w:lang w:bidi="fa-IR"/>
              </w:rPr>
              <w:t>عن</w:t>
            </w:r>
            <w:r w:rsidRPr="00D94E4C">
              <w:rPr>
                <w:rStyle w:val="Hyperlink"/>
                <w:noProof/>
                <w:rtl/>
                <w:lang w:bidi="fa-IR"/>
              </w:rPr>
              <w:t xml:space="preserve"> </w:t>
            </w:r>
            <w:r w:rsidRPr="00D94E4C">
              <w:rPr>
                <w:rStyle w:val="Hyperlink"/>
                <w:rFonts w:hint="eastAsia"/>
                <w:noProof/>
                <w:rtl/>
                <w:lang w:bidi="fa-IR"/>
              </w:rPr>
              <w:t>المناقشة</w:t>
            </w:r>
            <w:r w:rsidRPr="00D94E4C">
              <w:rPr>
                <w:rStyle w:val="Hyperlink"/>
                <w:noProof/>
                <w:rtl/>
                <w:lang w:bidi="fa-IR"/>
              </w:rPr>
              <w:t xml:space="preserve"> </w:t>
            </w:r>
            <w:r w:rsidRPr="00D94E4C">
              <w:rPr>
                <w:rStyle w:val="Hyperlink"/>
                <w:rFonts w:hint="eastAsia"/>
                <w:noProof/>
                <w:rtl/>
                <w:lang w:bidi="fa-IR"/>
              </w:rPr>
              <w:t>في</w:t>
            </w:r>
            <w:r w:rsidRPr="00D94E4C">
              <w:rPr>
                <w:rStyle w:val="Hyperlink"/>
                <w:noProof/>
                <w:rtl/>
                <w:lang w:bidi="fa-IR"/>
              </w:rPr>
              <w:t xml:space="preserve"> </w:t>
            </w:r>
            <w:r w:rsidRPr="00D94E4C">
              <w:rPr>
                <w:rStyle w:val="Hyperlink"/>
                <w:rFonts w:hint="eastAsia"/>
                <w:noProof/>
                <w:rtl/>
                <w:lang w:bidi="fa-IR"/>
              </w:rPr>
              <w:t>الدلالة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387608" w:rsidRDefault="00387608" w:rsidP="00387608">
          <w:pPr>
            <w:pStyle w:val="libNormal"/>
            <w:rPr>
              <w:rStyle w:val="Hyperlink"/>
              <w:noProof/>
            </w:rPr>
          </w:pPr>
          <w:r>
            <w:rPr>
              <w:rStyle w:val="Hyperlink"/>
              <w:noProof/>
            </w:rPr>
            <w:br w:type="page"/>
          </w:r>
        </w:p>
        <w:p w:rsidR="000A01D5" w:rsidRDefault="000A01D5">
          <w:pPr>
            <w:pStyle w:val="TOC2"/>
            <w:tabs>
              <w:tab w:val="right" w:leader="dot" w:pos="7786"/>
            </w:tabs>
            <w:rPr>
              <w:rFonts w:asciiTheme="minorHAnsi" w:eastAsiaTheme="minorEastAsia" w:hAnsiTheme="minorHAnsi" w:cstheme="minorBidi"/>
              <w:noProof/>
              <w:color w:val="auto"/>
              <w:sz w:val="22"/>
              <w:szCs w:val="22"/>
              <w:rtl/>
            </w:rPr>
          </w:pPr>
          <w:hyperlink w:anchor="_Toc95570776" w:history="1">
            <w:r w:rsidRPr="00D94E4C">
              <w:rPr>
                <w:rStyle w:val="Hyperlink"/>
                <w:rFonts w:hint="eastAsia"/>
                <w:noProof/>
                <w:rtl/>
                <w:lang w:bidi="fa-IR"/>
              </w:rPr>
              <w:t>مع</w:t>
            </w:r>
            <w:r w:rsidRPr="00D94E4C">
              <w:rPr>
                <w:rStyle w:val="Hyperlink"/>
                <w:noProof/>
                <w:rtl/>
                <w:lang w:bidi="fa-IR"/>
              </w:rPr>
              <w:t xml:space="preserve"> </w:t>
            </w:r>
            <w:r w:rsidRPr="00D94E4C">
              <w:rPr>
                <w:rStyle w:val="Hyperlink"/>
                <w:rFonts w:hint="eastAsia"/>
                <w:noProof/>
                <w:rtl/>
                <w:lang w:bidi="fa-IR"/>
              </w:rPr>
              <w:t>محسن</w:t>
            </w:r>
            <w:r w:rsidRPr="00D94E4C">
              <w:rPr>
                <w:rStyle w:val="Hyperlink"/>
                <w:noProof/>
                <w:rtl/>
                <w:lang w:bidi="fa-IR"/>
              </w:rPr>
              <w:t xml:space="preserve"> </w:t>
            </w:r>
            <w:r w:rsidRPr="00D94E4C">
              <w:rPr>
                <w:rStyle w:val="Hyperlink"/>
                <w:rFonts w:hint="eastAsia"/>
                <w:noProof/>
                <w:rtl/>
                <w:lang w:bidi="fa-IR"/>
              </w:rPr>
              <w:t>الكشميري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777" w:history="1">
            <w:r w:rsidRPr="00D94E4C">
              <w:rPr>
                <w:rStyle w:val="Hyperlink"/>
                <w:rFonts w:hint="eastAsia"/>
                <w:noProof/>
                <w:rtl/>
                <w:lang w:bidi="fa-IR"/>
              </w:rPr>
              <w:t>دعوى</w:t>
            </w:r>
            <w:r w:rsidRPr="00D94E4C">
              <w:rPr>
                <w:rStyle w:val="Hyperlink"/>
                <w:noProof/>
                <w:rtl/>
                <w:lang w:bidi="fa-IR"/>
              </w:rPr>
              <w:t xml:space="preserve"> </w:t>
            </w:r>
            <w:r w:rsidRPr="00D94E4C">
              <w:rPr>
                <w:rStyle w:val="Hyperlink"/>
                <w:rFonts w:hint="eastAsia"/>
                <w:noProof/>
                <w:rtl/>
                <w:lang w:bidi="fa-IR"/>
              </w:rPr>
              <w:t>وضع</w:t>
            </w:r>
            <w:r w:rsidRPr="00D94E4C">
              <w:rPr>
                <w:rStyle w:val="Hyperlink"/>
                <w:noProof/>
                <w:rtl/>
                <w:lang w:bidi="fa-IR"/>
              </w:rPr>
              <w:t xml:space="preserve"> </w:t>
            </w:r>
            <w:r w:rsidRPr="00D94E4C">
              <w:rPr>
                <w:rStyle w:val="Hyperlink"/>
                <w:rFonts w:hint="eastAsia"/>
                <w:noProof/>
                <w:rtl/>
                <w:lang w:bidi="fa-IR"/>
              </w:rPr>
              <w:t>الحديث</w:t>
            </w:r>
            <w:r w:rsidRPr="00D94E4C">
              <w:rPr>
                <w:rStyle w:val="Hyperlink"/>
                <w:noProof/>
                <w:rtl/>
                <w:lang w:bidi="fa-IR"/>
              </w:rPr>
              <w:t xml:space="preserve"> </w:t>
            </w:r>
            <w:r w:rsidRPr="00D94E4C">
              <w:rPr>
                <w:rStyle w:val="Hyperlink"/>
                <w:rFonts w:hint="eastAsia"/>
                <w:noProof/>
                <w:rtl/>
                <w:lang w:bidi="fa-IR"/>
              </w:rPr>
              <w:t>كاذبة</w:t>
            </w:r>
          </w:hyperlink>
          <w:r>
            <w:rPr>
              <w:rStyle w:val="Hyperlink"/>
              <w:rFonts w:hint="cs"/>
              <w:noProof/>
              <w:rtl/>
            </w:rPr>
            <w:t xml:space="preserve"> </w:t>
          </w:r>
          <w:hyperlink w:anchor="_Toc95570778" w:history="1">
            <w:r w:rsidRPr="00D94E4C">
              <w:rPr>
                <w:rStyle w:val="Hyperlink"/>
                <w:rFonts w:hint="eastAsia"/>
                <w:noProof/>
                <w:rtl/>
                <w:lang w:bidi="fa-IR"/>
              </w:rPr>
              <w:t>فرية</w:t>
            </w:r>
            <w:r w:rsidRPr="00D94E4C">
              <w:rPr>
                <w:rStyle w:val="Hyperlink"/>
                <w:noProof/>
                <w:rtl/>
                <w:lang w:bidi="fa-IR"/>
              </w:rPr>
              <w:t xml:space="preserve"> </w:t>
            </w:r>
            <w:r w:rsidRPr="00D94E4C">
              <w:rPr>
                <w:rStyle w:val="Hyperlink"/>
                <w:rFonts w:hint="eastAsia"/>
                <w:noProof/>
                <w:rtl/>
                <w:lang w:bidi="fa-IR"/>
              </w:rPr>
              <w:t>على</w:t>
            </w:r>
            <w:r w:rsidRPr="00D94E4C">
              <w:rPr>
                <w:rStyle w:val="Hyperlink"/>
                <w:noProof/>
                <w:rtl/>
                <w:lang w:bidi="fa-IR"/>
              </w:rPr>
              <w:t xml:space="preserve"> </w:t>
            </w:r>
            <w:r w:rsidRPr="00D94E4C">
              <w:rPr>
                <w:rStyle w:val="Hyperlink"/>
                <w:rFonts w:hint="eastAsia"/>
                <w:noProof/>
                <w:rtl/>
                <w:lang w:bidi="fa-IR"/>
              </w:rPr>
              <w:t>الفتني</w:t>
            </w:r>
          </w:hyperlink>
          <w:r>
            <w:rPr>
              <w:rStyle w:val="Hyperlink"/>
              <w:rFonts w:hint="cs"/>
              <w:noProof/>
              <w:rtl/>
            </w:rPr>
            <w:t xml:space="preserve"> </w:t>
          </w:r>
          <w:hyperlink w:anchor="_Toc95570779" w:history="1">
            <w:r w:rsidRPr="00D94E4C">
              <w:rPr>
                <w:rStyle w:val="Hyperlink"/>
                <w:rFonts w:hint="eastAsia"/>
                <w:noProof/>
                <w:rtl/>
                <w:lang w:bidi="fa-IR"/>
              </w:rPr>
              <w:t>المناقشة</w:t>
            </w:r>
            <w:r w:rsidRPr="00D94E4C">
              <w:rPr>
                <w:rStyle w:val="Hyperlink"/>
                <w:noProof/>
                <w:rtl/>
                <w:lang w:bidi="fa-IR"/>
              </w:rPr>
              <w:t xml:space="preserve"> </w:t>
            </w:r>
            <w:r w:rsidRPr="00D94E4C">
              <w:rPr>
                <w:rStyle w:val="Hyperlink"/>
                <w:rFonts w:hint="eastAsia"/>
                <w:noProof/>
                <w:rtl/>
                <w:lang w:bidi="fa-IR"/>
              </w:rPr>
              <w:t>في</w:t>
            </w:r>
            <w:r w:rsidRPr="00D94E4C">
              <w:rPr>
                <w:rStyle w:val="Hyperlink"/>
                <w:noProof/>
                <w:rtl/>
                <w:lang w:bidi="fa-IR"/>
              </w:rPr>
              <w:t xml:space="preserve"> </w:t>
            </w:r>
            <w:r w:rsidRPr="00D94E4C">
              <w:rPr>
                <w:rStyle w:val="Hyperlink"/>
                <w:rFonts w:hint="eastAsia"/>
                <w:noProof/>
                <w:rtl/>
                <w:lang w:bidi="fa-IR"/>
              </w:rPr>
              <w:t>دلالته</w:t>
            </w:r>
            <w:r w:rsidRPr="00D94E4C">
              <w:rPr>
                <w:rStyle w:val="Hyperlink"/>
                <w:noProof/>
                <w:rtl/>
                <w:lang w:bidi="fa-IR"/>
              </w:rPr>
              <w:t xml:space="preserve"> </w:t>
            </w:r>
            <w:r w:rsidRPr="00D94E4C">
              <w:rPr>
                <w:rStyle w:val="Hyperlink"/>
                <w:rFonts w:hint="eastAsia"/>
                <w:noProof/>
                <w:rtl/>
                <w:lang w:bidi="fa-IR"/>
              </w:rPr>
              <w:t>مردودة</w:t>
            </w:r>
          </w:hyperlink>
          <w:r>
            <w:rPr>
              <w:rStyle w:val="Hyperlink"/>
              <w:rFonts w:hint="cs"/>
              <w:noProof/>
              <w:rtl/>
            </w:rPr>
            <w:t xml:space="preserve"> </w:t>
          </w:r>
          <w:hyperlink w:anchor="_Toc95570780" w:history="1">
            <w:r w:rsidRPr="00D94E4C">
              <w:rPr>
                <w:rStyle w:val="Hyperlink"/>
                <w:rFonts w:hint="eastAsia"/>
                <w:noProof/>
                <w:rtl/>
                <w:lang w:bidi="fa-IR"/>
              </w:rPr>
              <w:t>دحض</w:t>
            </w:r>
            <w:r w:rsidRPr="00D94E4C">
              <w:rPr>
                <w:rStyle w:val="Hyperlink"/>
                <w:noProof/>
                <w:rtl/>
                <w:lang w:bidi="fa-IR"/>
              </w:rPr>
              <w:t xml:space="preserve"> </w:t>
            </w:r>
            <w:r w:rsidRPr="00D94E4C">
              <w:rPr>
                <w:rStyle w:val="Hyperlink"/>
                <w:rFonts w:hint="eastAsia"/>
                <w:noProof/>
                <w:rtl/>
                <w:lang w:bidi="fa-IR"/>
              </w:rPr>
              <w:t>المعارضة</w:t>
            </w:r>
            <w:r w:rsidRPr="00D94E4C">
              <w:rPr>
                <w:rStyle w:val="Hyperlink"/>
                <w:noProof/>
                <w:rtl/>
                <w:lang w:bidi="fa-IR"/>
              </w:rPr>
              <w:t xml:space="preserve"> </w:t>
            </w:r>
            <w:r w:rsidRPr="00D94E4C">
              <w:rPr>
                <w:rStyle w:val="Hyperlink"/>
                <w:rFonts w:hint="eastAsia"/>
                <w:noProof/>
                <w:rtl/>
                <w:lang w:bidi="fa-IR"/>
              </w:rPr>
              <w:t>بما</w:t>
            </w:r>
            <w:r w:rsidRPr="00D94E4C">
              <w:rPr>
                <w:rStyle w:val="Hyperlink"/>
                <w:noProof/>
                <w:rtl/>
                <w:lang w:bidi="fa-IR"/>
              </w:rPr>
              <w:t xml:space="preserve"> </w:t>
            </w:r>
            <w:r w:rsidRPr="00D94E4C">
              <w:rPr>
                <w:rStyle w:val="Hyperlink"/>
                <w:rFonts w:hint="eastAsia"/>
                <w:noProof/>
                <w:rtl/>
                <w:lang w:bidi="fa-IR"/>
              </w:rPr>
              <w:t>رووه</w:t>
            </w:r>
            <w:r w:rsidRPr="00D94E4C">
              <w:rPr>
                <w:rStyle w:val="Hyperlink"/>
                <w:noProof/>
                <w:rtl/>
                <w:lang w:bidi="fa-IR"/>
              </w:rPr>
              <w:t xml:space="preserve"> </w:t>
            </w:r>
            <w:r w:rsidRPr="00D94E4C">
              <w:rPr>
                <w:rStyle w:val="Hyperlink"/>
                <w:rFonts w:hint="eastAsia"/>
                <w:noProof/>
                <w:rtl/>
                <w:lang w:bidi="fa-IR"/>
              </w:rPr>
              <w:t>في</w:t>
            </w:r>
            <w:r w:rsidRPr="00D94E4C">
              <w:rPr>
                <w:rStyle w:val="Hyperlink"/>
                <w:noProof/>
                <w:rtl/>
                <w:lang w:bidi="fa-IR"/>
              </w:rPr>
              <w:t xml:space="preserve"> </w:t>
            </w:r>
            <w:r w:rsidRPr="00D94E4C">
              <w:rPr>
                <w:rStyle w:val="Hyperlink"/>
                <w:rFonts w:hint="eastAsia"/>
                <w:noProof/>
                <w:rtl/>
                <w:lang w:bidi="fa-IR"/>
              </w:rPr>
              <w:t>حق</w:t>
            </w:r>
            <w:r w:rsidRPr="00D94E4C">
              <w:rPr>
                <w:rStyle w:val="Hyperlink"/>
                <w:noProof/>
                <w:rtl/>
                <w:lang w:bidi="fa-IR"/>
              </w:rPr>
              <w:t xml:space="preserve"> </w:t>
            </w:r>
            <w:r w:rsidRPr="00D94E4C">
              <w:rPr>
                <w:rStyle w:val="Hyperlink"/>
                <w:rFonts w:hint="eastAsia"/>
                <w:noProof/>
                <w:rtl/>
                <w:lang w:bidi="fa-IR"/>
              </w:rPr>
              <w:t>اُسامة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781" w:history="1">
            <w:r w:rsidRPr="00D94E4C">
              <w:rPr>
                <w:rStyle w:val="Hyperlink"/>
                <w:rFonts w:hint="eastAsia"/>
                <w:noProof/>
                <w:rtl/>
                <w:lang w:bidi="fa-IR"/>
              </w:rPr>
              <w:t>ردّ</w:t>
            </w:r>
            <w:r w:rsidRPr="00D94E4C">
              <w:rPr>
                <w:rStyle w:val="Hyperlink"/>
                <w:noProof/>
                <w:rtl/>
                <w:lang w:bidi="fa-IR"/>
              </w:rPr>
              <w:t xml:space="preserve"> </w:t>
            </w:r>
            <w:r w:rsidRPr="00D94E4C">
              <w:rPr>
                <w:rStyle w:val="Hyperlink"/>
                <w:rFonts w:hint="eastAsia"/>
                <w:noProof/>
                <w:rtl/>
                <w:lang w:bidi="fa-IR"/>
              </w:rPr>
              <w:t>الاستدلال</w:t>
            </w:r>
            <w:r w:rsidRPr="00D94E4C">
              <w:rPr>
                <w:rStyle w:val="Hyperlink"/>
                <w:noProof/>
                <w:rtl/>
                <w:lang w:bidi="fa-IR"/>
              </w:rPr>
              <w:t xml:space="preserve"> </w:t>
            </w:r>
            <w:r w:rsidRPr="00D94E4C">
              <w:rPr>
                <w:rStyle w:val="Hyperlink"/>
                <w:rFonts w:hint="eastAsia"/>
                <w:noProof/>
                <w:rtl/>
                <w:lang w:bidi="fa-IR"/>
              </w:rPr>
              <w:t>بما</w:t>
            </w:r>
            <w:r w:rsidRPr="00D94E4C">
              <w:rPr>
                <w:rStyle w:val="Hyperlink"/>
                <w:noProof/>
                <w:rtl/>
                <w:lang w:bidi="fa-IR"/>
              </w:rPr>
              <w:t xml:space="preserve"> </w:t>
            </w:r>
            <w:r w:rsidRPr="00D94E4C">
              <w:rPr>
                <w:rStyle w:val="Hyperlink"/>
                <w:rFonts w:hint="eastAsia"/>
                <w:noProof/>
                <w:rtl/>
                <w:lang w:bidi="fa-IR"/>
              </w:rPr>
              <w:t>ادّعاه</w:t>
            </w:r>
            <w:r w:rsidRPr="00D94E4C">
              <w:rPr>
                <w:rStyle w:val="Hyperlink"/>
                <w:noProof/>
                <w:rtl/>
                <w:lang w:bidi="fa-IR"/>
              </w:rPr>
              <w:t xml:space="preserve"> </w:t>
            </w:r>
            <w:r w:rsidRPr="00D94E4C">
              <w:rPr>
                <w:rStyle w:val="Hyperlink"/>
                <w:rFonts w:hint="eastAsia"/>
                <w:noProof/>
                <w:rtl/>
                <w:lang w:bidi="fa-IR"/>
              </w:rPr>
              <w:t>من</w:t>
            </w:r>
            <w:r w:rsidRPr="00D94E4C">
              <w:rPr>
                <w:rStyle w:val="Hyperlink"/>
                <w:noProof/>
                <w:rtl/>
                <w:lang w:bidi="fa-IR"/>
              </w:rPr>
              <w:t xml:space="preserve"> </w:t>
            </w:r>
            <w:r w:rsidRPr="00D94E4C">
              <w:rPr>
                <w:rStyle w:val="Hyperlink"/>
                <w:rFonts w:hint="eastAsia"/>
                <w:noProof/>
                <w:rtl/>
                <w:lang w:bidi="fa-IR"/>
              </w:rPr>
              <w:t>تقديم</w:t>
            </w:r>
            <w:r w:rsidRPr="00D94E4C">
              <w:rPr>
                <w:rStyle w:val="Hyperlink"/>
                <w:noProof/>
                <w:rtl/>
                <w:lang w:bidi="fa-IR"/>
              </w:rPr>
              <w:t xml:space="preserve"> </w:t>
            </w:r>
            <w:r w:rsidRPr="00D94E4C">
              <w:rPr>
                <w:rStyle w:val="Hyperlink"/>
                <w:rFonts w:hint="eastAsia"/>
                <w:noProof/>
                <w:rtl/>
                <w:lang w:bidi="fa-IR"/>
              </w:rPr>
              <w:t>النبيّ</w:t>
            </w:r>
            <w:r w:rsidRPr="00D94E4C">
              <w:rPr>
                <w:rStyle w:val="Hyperlink"/>
                <w:noProof/>
                <w:rtl/>
                <w:lang w:bidi="fa-IR"/>
              </w:rPr>
              <w:t xml:space="preserve"> </w:t>
            </w:r>
            <w:r w:rsidRPr="00D94E4C">
              <w:rPr>
                <w:rStyle w:val="Hyperlink"/>
                <w:rFonts w:hint="eastAsia"/>
                <w:noProof/>
                <w:rtl/>
                <w:lang w:bidi="fa-IR"/>
              </w:rPr>
              <w:t>أبا</w:t>
            </w:r>
            <w:r w:rsidRPr="00D94E4C">
              <w:rPr>
                <w:rStyle w:val="Hyperlink"/>
                <w:noProof/>
                <w:rtl/>
                <w:lang w:bidi="fa-IR"/>
              </w:rPr>
              <w:t xml:space="preserve"> </w:t>
            </w:r>
            <w:r w:rsidRPr="00D94E4C">
              <w:rPr>
                <w:rStyle w:val="Hyperlink"/>
                <w:rFonts w:hint="eastAsia"/>
                <w:noProof/>
                <w:rtl/>
                <w:lang w:bidi="fa-IR"/>
              </w:rPr>
              <w:t>بكر</w:t>
            </w:r>
            <w:r w:rsidRPr="00D94E4C">
              <w:rPr>
                <w:rStyle w:val="Hyperlink"/>
                <w:noProof/>
                <w:rtl/>
                <w:lang w:bidi="fa-IR"/>
              </w:rPr>
              <w:t xml:space="preserve"> </w:t>
            </w:r>
            <w:r w:rsidRPr="00D94E4C">
              <w:rPr>
                <w:rStyle w:val="Hyperlink"/>
                <w:rFonts w:hint="eastAsia"/>
                <w:noProof/>
                <w:rtl/>
                <w:lang w:bidi="fa-IR"/>
              </w:rPr>
              <w:t>في</w:t>
            </w:r>
            <w:r w:rsidRPr="00D94E4C">
              <w:rPr>
                <w:rStyle w:val="Hyperlink"/>
                <w:noProof/>
                <w:rtl/>
                <w:lang w:bidi="fa-IR"/>
              </w:rPr>
              <w:t xml:space="preserve"> </w:t>
            </w:r>
            <w:r w:rsidRPr="00D94E4C">
              <w:rPr>
                <w:rStyle w:val="Hyperlink"/>
                <w:rFonts w:hint="eastAsia"/>
                <w:noProof/>
                <w:rtl/>
                <w:lang w:bidi="fa-IR"/>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782" w:history="1">
            <w:r w:rsidRPr="00D94E4C">
              <w:rPr>
                <w:rStyle w:val="Hyperlink"/>
                <w:rFonts w:hint="eastAsia"/>
                <w:noProof/>
                <w:rtl/>
                <w:lang w:bidi="fa-IR"/>
              </w:rPr>
              <w:t>موجز</w:t>
            </w:r>
            <w:r w:rsidRPr="00D94E4C">
              <w:rPr>
                <w:rStyle w:val="Hyperlink"/>
                <w:noProof/>
                <w:rtl/>
                <w:lang w:bidi="fa-IR"/>
              </w:rPr>
              <w:t xml:space="preserve"> </w:t>
            </w:r>
            <w:r w:rsidRPr="00D94E4C">
              <w:rPr>
                <w:rStyle w:val="Hyperlink"/>
                <w:rFonts w:hint="eastAsia"/>
                <w:noProof/>
                <w:rtl/>
                <w:lang w:bidi="fa-IR"/>
              </w:rPr>
              <w:t>الكلام</w:t>
            </w:r>
            <w:r w:rsidRPr="00D94E4C">
              <w:rPr>
                <w:rStyle w:val="Hyperlink"/>
                <w:noProof/>
                <w:rtl/>
                <w:lang w:bidi="fa-IR"/>
              </w:rPr>
              <w:t xml:space="preserve"> </w:t>
            </w:r>
            <w:r w:rsidRPr="00D94E4C">
              <w:rPr>
                <w:rStyle w:val="Hyperlink"/>
                <w:rFonts w:hint="eastAsia"/>
                <w:noProof/>
                <w:rtl/>
                <w:lang w:bidi="fa-IR"/>
              </w:rPr>
              <w:t>في</w:t>
            </w:r>
            <w:r w:rsidRPr="00D94E4C">
              <w:rPr>
                <w:rStyle w:val="Hyperlink"/>
                <w:noProof/>
                <w:rtl/>
                <w:lang w:bidi="fa-IR"/>
              </w:rPr>
              <w:t xml:space="preserve"> </w:t>
            </w:r>
            <w:r w:rsidRPr="00D94E4C">
              <w:rPr>
                <w:rStyle w:val="Hyperlink"/>
                <w:rFonts w:hint="eastAsia"/>
                <w:noProof/>
                <w:rtl/>
                <w:lang w:bidi="fa-IR"/>
              </w:rPr>
              <w:t>تحقيق</w:t>
            </w:r>
            <w:r w:rsidRPr="00D94E4C">
              <w:rPr>
                <w:rStyle w:val="Hyperlink"/>
                <w:noProof/>
                <w:rtl/>
                <w:lang w:bidi="fa-IR"/>
              </w:rPr>
              <w:t xml:space="preserve"> </w:t>
            </w:r>
            <w:r w:rsidRPr="00D94E4C">
              <w:rPr>
                <w:rStyle w:val="Hyperlink"/>
                <w:rFonts w:hint="eastAsia"/>
                <w:noProof/>
                <w:rtl/>
                <w:lang w:bidi="fa-IR"/>
              </w:rPr>
              <w:t>خبر</w:t>
            </w:r>
            <w:r w:rsidRPr="00D94E4C">
              <w:rPr>
                <w:rStyle w:val="Hyperlink"/>
                <w:noProof/>
                <w:rtl/>
                <w:lang w:bidi="fa-IR"/>
              </w:rPr>
              <w:t xml:space="preserve"> </w:t>
            </w:r>
            <w:r w:rsidRPr="00D94E4C">
              <w:rPr>
                <w:rStyle w:val="Hyperlink"/>
                <w:rFonts w:hint="eastAsia"/>
                <w:noProof/>
                <w:rtl/>
                <w:lang w:bidi="fa-IR"/>
              </w:rPr>
              <w:t>صلاة</w:t>
            </w:r>
            <w:r w:rsidRPr="00D94E4C">
              <w:rPr>
                <w:rStyle w:val="Hyperlink"/>
                <w:noProof/>
                <w:rtl/>
                <w:lang w:bidi="fa-IR"/>
              </w:rPr>
              <w:t xml:space="preserve"> </w:t>
            </w:r>
            <w:r w:rsidRPr="00D94E4C">
              <w:rPr>
                <w:rStyle w:val="Hyperlink"/>
                <w:rFonts w:hint="eastAsia"/>
                <w:noProof/>
                <w:rtl/>
                <w:lang w:bidi="fa-IR"/>
              </w:rPr>
              <w:t>أبي</w:t>
            </w:r>
            <w:r w:rsidRPr="00D94E4C">
              <w:rPr>
                <w:rStyle w:val="Hyperlink"/>
                <w:noProof/>
                <w:rtl/>
                <w:lang w:bidi="fa-IR"/>
              </w:rPr>
              <w:t xml:space="preserve"> </w:t>
            </w:r>
            <w:r w:rsidRPr="00D94E4C">
              <w:rPr>
                <w:rStyle w:val="Hyperlink"/>
                <w:rFonts w:hint="eastAsia"/>
                <w:noProof/>
                <w:rtl/>
                <w:lang w:bidi="fa-IR"/>
              </w:rPr>
              <w:t>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0A01D5" w:rsidRDefault="000A01D5">
          <w:pPr>
            <w:pStyle w:val="TOC2"/>
            <w:tabs>
              <w:tab w:val="right" w:leader="dot" w:pos="7786"/>
            </w:tabs>
            <w:rPr>
              <w:rFonts w:asciiTheme="minorHAnsi" w:eastAsiaTheme="minorEastAsia" w:hAnsiTheme="minorHAnsi" w:cstheme="minorBidi"/>
              <w:noProof/>
              <w:color w:val="auto"/>
              <w:sz w:val="22"/>
              <w:szCs w:val="22"/>
              <w:rtl/>
            </w:rPr>
          </w:pPr>
          <w:hyperlink w:anchor="_Toc95570783" w:history="1">
            <w:r w:rsidRPr="00D94E4C">
              <w:rPr>
                <w:rStyle w:val="Hyperlink"/>
                <w:rFonts w:hint="eastAsia"/>
                <w:noProof/>
                <w:rtl/>
                <w:lang w:bidi="fa-IR"/>
              </w:rPr>
              <w:t>مع</w:t>
            </w:r>
            <w:r w:rsidRPr="00D94E4C">
              <w:rPr>
                <w:rStyle w:val="Hyperlink"/>
                <w:noProof/>
                <w:rtl/>
                <w:lang w:bidi="fa-IR"/>
              </w:rPr>
              <w:t xml:space="preserve"> </w:t>
            </w:r>
            <w:r w:rsidRPr="00D94E4C">
              <w:rPr>
                <w:rStyle w:val="Hyperlink"/>
                <w:rFonts w:hint="eastAsia"/>
                <w:noProof/>
                <w:rtl/>
                <w:lang w:bidi="fa-IR"/>
              </w:rPr>
              <w:t>القاضي</w:t>
            </w:r>
            <w:r w:rsidRPr="00D94E4C">
              <w:rPr>
                <w:rStyle w:val="Hyperlink"/>
                <w:noProof/>
                <w:rtl/>
                <w:lang w:bidi="fa-IR"/>
              </w:rPr>
              <w:t xml:space="preserve"> </w:t>
            </w:r>
            <w:r w:rsidRPr="00D94E4C">
              <w:rPr>
                <w:rStyle w:val="Hyperlink"/>
                <w:rFonts w:hint="eastAsia"/>
                <w:noProof/>
                <w:rtl/>
                <w:lang w:bidi="fa-IR"/>
              </w:rPr>
              <w:t>پاني</w:t>
            </w:r>
            <w:r w:rsidRPr="00D94E4C">
              <w:rPr>
                <w:rStyle w:val="Hyperlink"/>
                <w:noProof/>
                <w:rtl/>
                <w:lang w:bidi="fa-IR"/>
              </w:rPr>
              <w:t xml:space="preserve"> </w:t>
            </w:r>
            <w:r w:rsidRPr="00D94E4C">
              <w:rPr>
                <w:rStyle w:val="Hyperlink"/>
                <w:rFonts w:hint="eastAsia"/>
                <w:noProof/>
                <w:rtl/>
                <w:lang w:bidi="fa-IR"/>
              </w:rPr>
              <w:t>پتي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784" w:history="1">
            <w:r w:rsidRPr="00D94E4C">
              <w:rPr>
                <w:rStyle w:val="Hyperlink"/>
                <w:rFonts w:hint="eastAsia"/>
                <w:noProof/>
                <w:rtl/>
                <w:lang w:bidi="fa-IR"/>
              </w:rPr>
              <w:t>تصرّفه</w:t>
            </w:r>
            <w:r w:rsidRPr="00D94E4C">
              <w:rPr>
                <w:rStyle w:val="Hyperlink"/>
                <w:noProof/>
                <w:rtl/>
                <w:lang w:bidi="fa-IR"/>
              </w:rPr>
              <w:t xml:space="preserve"> </w:t>
            </w:r>
            <w:r w:rsidRPr="00D94E4C">
              <w:rPr>
                <w:rStyle w:val="Hyperlink"/>
                <w:rFonts w:hint="eastAsia"/>
                <w:noProof/>
                <w:rtl/>
                <w:lang w:bidi="fa-IR"/>
              </w:rPr>
              <w:t>في</w:t>
            </w:r>
            <w:r w:rsidRPr="00D94E4C">
              <w:rPr>
                <w:rStyle w:val="Hyperlink"/>
                <w:noProof/>
                <w:rtl/>
                <w:lang w:bidi="fa-IR"/>
              </w:rPr>
              <w:t xml:space="preserve"> </w:t>
            </w:r>
            <w:r w:rsidRPr="00D94E4C">
              <w:rPr>
                <w:rStyle w:val="Hyperlink"/>
                <w:rFonts w:hint="eastAsia"/>
                <w:noProof/>
                <w:rtl/>
                <w:lang w:bidi="fa-IR"/>
              </w:rPr>
              <w:t>لفظ</w:t>
            </w:r>
            <w:r w:rsidRPr="00D94E4C">
              <w:rPr>
                <w:rStyle w:val="Hyperlink"/>
                <w:noProof/>
                <w:rtl/>
                <w:lang w:bidi="fa-IR"/>
              </w:rPr>
              <w:t xml:space="preserve"> </w:t>
            </w:r>
            <w:r w:rsidRPr="00D94E4C">
              <w:rPr>
                <w:rStyle w:val="Hyperlink"/>
                <w:rFonts w:hint="eastAsia"/>
                <w:noProof/>
                <w:rtl/>
                <w:lang w:bidi="fa-IR"/>
              </w:rPr>
              <w:t>الحديث</w:t>
            </w:r>
          </w:hyperlink>
          <w:r>
            <w:rPr>
              <w:rStyle w:val="Hyperlink"/>
              <w:rFonts w:hint="cs"/>
              <w:noProof/>
              <w:rtl/>
            </w:rPr>
            <w:t xml:space="preserve"> </w:t>
          </w:r>
          <w:hyperlink w:anchor="_Toc95570785" w:history="1">
            <w:r w:rsidRPr="00D94E4C">
              <w:rPr>
                <w:rStyle w:val="Hyperlink"/>
                <w:rFonts w:hint="eastAsia"/>
                <w:noProof/>
                <w:rtl/>
                <w:lang w:bidi="fa-IR"/>
              </w:rPr>
              <w:t>تصحيفه</w:t>
            </w:r>
            <w:r w:rsidRPr="00D94E4C">
              <w:rPr>
                <w:rStyle w:val="Hyperlink"/>
                <w:noProof/>
                <w:rtl/>
                <w:lang w:bidi="fa-IR"/>
              </w:rPr>
              <w:t xml:space="preserve"> </w:t>
            </w:r>
            <w:r w:rsidRPr="00D94E4C">
              <w:rPr>
                <w:rStyle w:val="Hyperlink"/>
                <w:rFonts w:hint="eastAsia"/>
                <w:noProof/>
                <w:rtl/>
                <w:lang w:bidi="fa-IR"/>
              </w:rPr>
              <w:t>عبارة</w:t>
            </w:r>
            <w:r w:rsidRPr="00D94E4C">
              <w:rPr>
                <w:rStyle w:val="Hyperlink"/>
                <w:noProof/>
                <w:rtl/>
                <w:lang w:bidi="fa-IR"/>
              </w:rPr>
              <w:t xml:space="preserve"> </w:t>
            </w:r>
            <w:r w:rsidRPr="00D94E4C">
              <w:rPr>
                <w:rStyle w:val="Hyperlink"/>
                <w:rFonts w:hint="eastAsia"/>
                <w:noProof/>
                <w:rtl/>
                <w:lang w:bidi="fa-IR"/>
              </w:rPr>
              <w:t>الذهبي</w:t>
            </w:r>
          </w:hyperlink>
          <w:r>
            <w:rPr>
              <w:rStyle w:val="Hyperlink"/>
              <w:rFonts w:hint="cs"/>
              <w:noProof/>
              <w:rtl/>
            </w:rPr>
            <w:t xml:space="preserve"> </w:t>
          </w:r>
          <w:hyperlink w:anchor="_Toc95570786" w:history="1">
            <w:r w:rsidRPr="00D94E4C">
              <w:rPr>
                <w:rStyle w:val="Hyperlink"/>
                <w:rFonts w:hint="eastAsia"/>
                <w:noProof/>
                <w:rtl/>
                <w:lang w:bidi="fa-IR"/>
              </w:rPr>
              <w:t>دعواه</w:t>
            </w:r>
            <w:r w:rsidRPr="00D94E4C">
              <w:rPr>
                <w:rStyle w:val="Hyperlink"/>
                <w:noProof/>
                <w:rtl/>
                <w:lang w:bidi="fa-IR"/>
              </w:rPr>
              <w:t xml:space="preserve"> </w:t>
            </w:r>
            <w:r w:rsidRPr="00D94E4C">
              <w:rPr>
                <w:rStyle w:val="Hyperlink"/>
                <w:rFonts w:hint="eastAsia"/>
                <w:noProof/>
                <w:rtl/>
                <w:lang w:bidi="fa-IR"/>
              </w:rPr>
              <w:t>أنه</w:t>
            </w:r>
            <w:r w:rsidRPr="00D94E4C">
              <w:rPr>
                <w:rStyle w:val="Hyperlink"/>
                <w:noProof/>
                <w:rtl/>
                <w:lang w:bidi="fa-IR"/>
              </w:rPr>
              <w:t xml:space="preserve"> </w:t>
            </w:r>
            <w:r w:rsidRPr="00D94E4C">
              <w:rPr>
                <w:rStyle w:val="Hyperlink"/>
                <w:rFonts w:hint="eastAsia"/>
                <w:noProof/>
                <w:rtl/>
                <w:lang w:bidi="fa-IR"/>
              </w:rPr>
              <w:t>موضوع</w:t>
            </w:r>
            <w:r w:rsidRPr="00D94E4C">
              <w:rPr>
                <w:rStyle w:val="Hyperlink"/>
                <w:noProof/>
                <w:rtl/>
                <w:lang w:bidi="fa-IR"/>
              </w:rPr>
              <w:t xml:space="preserve"> </w:t>
            </w:r>
            <w:r w:rsidRPr="00D94E4C">
              <w:rPr>
                <w:rStyle w:val="Hyperlink"/>
                <w:rFonts w:hint="eastAsia"/>
                <w:noProof/>
                <w:rtl/>
                <w:lang w:bidi="fa-IR"/>
              </w:rPr>
              <w:t>مع</w:t>
            </w:r>
            <w:r w:rsidRPr="00D94E4C">
              <w:rPr>
                <w:rStyle w:val="Hyperlink"/>
                <w:noProof/>
                <w:rtl/>
                <w:lang w:bidi="fa-IR"/>
              </w:rPr>
              <w:t xml:space="preserve"> </w:t>
            </w:r>
            <w:r w:rsidRPr="00D94E4C">
              <w:rPr>
                <w:rStyle w:val="Hyperlink"/>
                <w:rFonts w:hint="eastAsia"/>
                <w:noProof/>
                <w:rtl/>
                <w:lang w:bidi="fa-IR"/>
              </w:rPr>
              <w:t>اعترافه</w:t>
            </w:r>
            <w:r w:rsidRPr="00D94E4C">
              <w:rPr>
                <w:rStyle w:val="Hyperlink"/>
                <w:noProof/>
                <w:rtl/>
                <w:lang w:bidi="fa-IR"/>
              </w:rPr>
              <w:t xml:space="preserve"> </w:t>
            </w:r>
            <w:r w:rsidRPr="00D94E4C">
              <w:rPr>
                <w:rStyle w:val="Hyperlink"/>
                <w:rFonts w:hint="eastAsia"/>
                <w:noProof/>
                <w:rtl/>
                <w:lang w:bidi="fa-IR"/>
              </w:rPr>
              <w:t>بإخراج</w:t>
            </w:r>
            <w:r w:rsidRPr="00D94E4C">
              <w:rPr>
                <w:rStyle w:val="Hyperlink"/>
                <w:noProof/>
                <w:rtl/>
                <w:lang w:bidi="fa-IR"/>
              </w:rPr>
              <w:t xml:space="preserve"> </w:t>
            </w:r>
            <w:r w:rsidRPr="00D94E4C">
              <w:rPr>
                <w:rStyle w:val="Hyperlink"/>
                <w:rFonts w:hint="eastAsia"/>
                <w:noProof/>
                <w:rtl/>
                <w:lang w:bidi="fa-IR"/>
              </w:rPr>
              <w:t>الترمذي</w:t>
            </w:r>
            <w:r w:rsidRPr="00D94E4C">
              <w:rPr>
                <w:rStyle w:val="Hyperlink"/>
                <w:noProof/>
                <w:rtl/>
                <w:lang w:bidi="fa-IR"/>
              </w:rPr>
              <w:t xml:space="preserve"> </w:t>
            </w:r>
            <w:r w:rsidRPr="00D94E4C">
              <w:rPr>
                <w:rStyle w:val="Hyperlink"/>
                <w:rFonts w:hint="eastAsia"/>
                <w:noProof/>
                <w:rtl/>
                <w:lang w:bidi="fa-IR"/>
              </w:rPr>
              <w:t>إيّاه</w:t>
            </w:r>
          </w:hyperlink>
          <w:r>
            <w:rPr>
              <w:rStyle w:val="Hyperlink"/>
              <w:rFonts w:hint="cs"/>
              <w:noProof/>
              <w:rtl/>
            </w:rPr>
            <w:t xml:space="preserve"> </w:t>
          </w:r>
          <w:hyperlink w:anchor="_Toc95570787" w:history="1">
            <w:r w:rsidRPr="00D94E4C">
              <w:rPr>
                <w:rStyle w:val="Hyperlink"/>
                <w:rFonts w:hint="eastAsia"/>
                <w:noProof/>
                <w:rtl/>
                <w:lang w:bidi="fa-IR"/>
              </w:rPr>
              <w:t>نسبة</w:t>
            </w:r>
            <w:r w:rsidRPr="00D94E4C">
              <w:rPr>
                <w:rStyle w:val="Hyperlink"/>
                <w:noProof/>
                <w:rtl/>
                <w:lang w:bidi="fa-IR"/>
              </w:rPr>
              <w:t xml:space="preserve"> </w:t>
            </w:r>
            <w:r w:rsidRPr="00D94E4C">
              <w:rPr>
                <w:rStyle w:val="Hyperlink"/>
                <w:rFonts w:hint="eastAsia"/>
                <w:noProof/>
                <w:rtl/>
                <w:lang w:bidi="fa-IR"/>
              </w:rPr>
              <w:t>القول</w:t>
            </w:r>
            <w:r w:rsidRPr="00D94E4C">
              <w:rPr>
                <w:rStyle w:val="Hyperlink"/>
                <w:noProof/>
                <w:rtl/>
                <w:lang w:bidi="fa-IR"/>
              </w:rPr>
              <w:t xml:space="preserve"> </w:t>
            </w:r>
            <w:r w:rsidRPr="00D94E4C">
              <w:rPr>
                <w:rStyle w:val="Hyperlink"/>
                <w:rFonts w:hint="eastAsia"/>
                <w:noProof/>
                <w:rtl/>
                <w:lang w:bidi="fa-IR"/>
              </w:rPr>
              <w:t>بوضعه</w:t>
            </w:r>
            <w:r w:rsidRPr="00D94E4C">
              <w:rPr>
                <w:rStyle w:val="Hyperlink"/>
                <w:noProof/>
                <w:rtl/>
                <w:lang w:bidi="fa-IR"/>
              </w:rPr>
              <w:t xml:space="preserve"> </w:t>
            </w:r>
            <w:r w:rsidRPr="00D94E4C">
              <w:rPr>
                <w:rStyle w:val="Hyperlink"/>
                <w:rFonts w:hint="eastAsia"/>
                <w:noProof/>
                <w:rtl/>
                <w:lang w:bidi="fa-IR"/>
              </w:rPr>
              <w:t>إلى</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الجزري</w:t>
            </w:r>
          </w:hyperlink>
          <w:r>
            <w:rPr>
              <w:rStyle w:val="Hyperlink"/>
              <w:rFonts w:hint="cs"/>
              <w:noProof/>
              <w:rtl/>
            </w:rPr>
            <w:t xml:space="preserve"> </w:t>
          </w:r>
          <w:hyperlink w:anchor="_Toc95570788" w:history="1">
            <w:r w:rsidRPr="00D94E4C">
              <w:rPr>
                <w:rStyle w:val="Hyperlink"/>
                <w:rFonts w:hint="eastAsia"/>
                <w:noProof/>
                <w:rtl/>
                <w:lang w:bidi="fa-IR"/>
              </w:rPr>
              <w:t>مناقشة</w:t>
            </w:r>
            <w:r w:rsidRPr="00D94E4C">
              <w:rPr>
                <w:rStyle w:val="Hyperlink"/>
                <w:noProof/>
                <w:rtl/>
                <w:lang w:bidi="fa-IR"/>
              </w:rPr>
              <w:t xml:space="preserve"> </w:t>
            </w:r>
            <w:r w:rsidRPr="00D94E4C">
              <w:rPr>
                <w:rStyle w:val="Hyperlink"/>
                <w:rFonts w:hint="eastAsia"/>
                <w:noProof/>
                <w:rtl/>
                <w:lang w:bidi="fa-IR"/>
              </w:rPr>
              <w:t>في</w:t>
            </w:r>
            <w:r w:rsidRPr="00D94E4C">
              <w:rPr>
                <w:rStyle w:val="Hyperlink"/>
                <w:noProof/>
                <w:rtl/>
                <w:lang w:bidi="fa-IR"/>
              </w:rPr>
              <w:t xml:space="preserve"> </w:t>
            </w:r>
            <w:r w:rsidRPr="00D94E4C">
              <w:rPr>
                <w:rStyle w:val="Hyperlink"/>
                <w:rFonts w:hint="eastAsia"/>
                <w:noProof/>
                <w:rtl/>
                <w:lang w:bidi="fa-IR"/>
              </w:rPr>
              <w:t>دلالته</w:t>
            </w:r>
            <w:r w:rsidRPr="00D94E4C">
              <w:rPr>
                <w:rStyle w:val="Hyperlink"/>
                <w:noProof/>
                <w:rtl/>
                <w:lang w:bidi="fa-IR"/>
              </w:rPr>
              <w:t xml:space="preserve"> </w:t>
            </w:r>
            <w:r w:rsidRPr="00D94E4C">
              <w:rPr>
                <w:rStyle w:val="Hyperlink"/>
                <w:rFonts w:hint="eastAsia"/>
                <w:noProof/>
                <w:rtl/>
                <w:lang w:bidi="fa-IR"/>
              </w:rPr>
              <w:t>وتأويله</w:t>
            </w:r>
            <w:r w:rsidRPr="00D94E4C">
              <w:rPr>
                <w:rStyle w:val="Hyperlink"/>
                <w:noProof/>
                <w:rtl/>
                <w:lang w:bidi="fa-IR"/>
              </w:rPr>
              <w:t xml:space="preserve"> </w:t>
            </w:r>
            <w:r w:rsidRPr="00D94E4C">
              <w:rPr>
                <w:rStyle w:val="Hyperlink"/>
                <w:rFonts w:hint="eastAsia"/>
                <w:noProof/>
                <w:rtl/>
                <w:lang w:bidi="fa-IR"/>
              </w:rPr>
              <w:t>للفظه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789" w:history="1">
            <w:r w:rsidRPr="00D94E4C">
              <w:rPr>
                <w:rStyle w:val="Hyperlink"/>
                <w:rFonts w:hint="eastAsia"/>
                <w:noProof/>
                <w:rtl/>
                <w:lang w:bidi="fa-IR"/>
              </w:rPr>
              <w:t>احتماله</w:t>
            </w:r>
            <w:r w:rsidRPr="00D94E4C">
              <w:rPr>
                <w:rStyle w:val="Hyperlink"/>
                <w:noProof/>
                <w:rtl/>
                <w:lang w:bidi="fa-IR"/>
              </w:rPr>
              <w:t xml:space="preserve"> </w:t>
            </w:r>
            <w:r w:rsidRPr="00D94E4C">
              <w:rPr>
                <w:rStyle w:val="Hyperlink"/>
                <w:rFonts w:hint="eastAsia"/>
                <w:noProof/>
                <w:rtl/>
                <w:lang w:bidi="fa-IR"/>
              </w:rPr>
              <w:t>عدم</w:t>
            </w:r>
            <w:r w:rsidRPr="00D94E4C">
              <w:rPr>
                <w:rStyle w:val="Hyperlink"/>
                <w:noProof/>
                <w:rtl/>
                <w:lang w:bidi="fa-IR"/>
              </w:rPr>
              <w:t xml:space="preserve"> </w:t>
            </w:r>
            <w:r w:rsidRPr="00D94E4C">
              <w:rPr>
                <w:rStyle w:val="Hyperlink"/>
                <w:rFonts w:hint="eastAsia"/>
                <w:noProof/>
                <w:rtl/>
                <w:lang w:bidi="fa-IR"/>
              </w:rPr>
              <w:t>حضور</w:t>
            </w:r>
            <w:r w:rsidRPr="00D94E4C">
              <w:rPr>
                <w:rStyle w:val="Hyperlink"/>
                <w:noProof/>
                <w:rtl/>
                <w:lang w:bidi="fa-IR"/>
              </w:rPr>
              <w:t xml:space="preserve"> </w:t>
            </w:r>
            <w:r w:rsidRPr="00D94E4C">
              <w:rPr>
                <w:rStyle w:val="Hyperlink"/>
                <w:rFonts w:hint="eastAsia"/>
                <w:noProof/>
                <w:rtl/>
                <w:lang w:bidi="fa-IR"/>
              </w:rPr>
              <w:t>الخلفاء</w:t>
            </w:r>
            <w:r w:rsidRPr="00D94E4C">
              <w:rPr>
                <w:rStyle w:val="Hyperlink"/>
                <w:noProof/>
                <w:rtl/>
                <w:lang w:bidi="fa-IR"/>
              </w:rPr>
              <w:t xml:space="preserve"> </w:t>
            </w:r>
            <w:r w:rsidRPr="00D94E4C">
              <w:rPr>
                <w:rStyle w:val="Hyperlink"/>
                <w:rFonts w:hint="eastAsia"/>
                <w:noProof/>
                <w:rtl/>
                <w:lang w:bidi="fa-IR"/>
              </w:rPr>
              <w:t>وقت</w:t>
            </w:r>
            <w:r w:rsidRPr="00D94E4C">
              <w:rPr>
                <w:rStyle w:val="Hyperlink"/>
                <w:noProof/>
                <w:rtl/>
                <w:lang w:bidi="fa-IR"/>
              </w:rPr>
              <w:t xml:space="preserve"> </w:t>
            </w:r>
            <w:r w:rsidRPr="00D94E4C">
              <w:rPr>
                <w:rStyle w:val="Hyperlink"/>
                <w:rFonts w:hint="eastAsia"/>
                <w:noProof/>
                <w:rtl/>
                <w:lang w:bidi="fa-IR"/>
              </w:rPr>
              <w:t>القصّة</w:t>
            </w:r>
          </w:hyperlink>
          <w:r>
            <w:rPr>
              <w:rStyle w:val="Hyperlink"/>
              <w:rFonts w:hint="cs"/>
              <w:noProof/>
              <w:rtl/>
            </w:rPr>
            <w:t xml:space="preserve"> </w:t>
          </w:r>
          <w:hyperlink w:anchor="_Toc95570790" w:history="1">
            <w:r w:rsidRPr="00D94E4C">
              <w:rPr>
                <w:rStyle w:val="Hyperlink"/>
                <w:rFonts w:hint="eastAsia"/>
                <w:noProof/>
                <w:rtl/>
                <w:lang w:bidi="fa-IR"/>
              </w:rPr>
              <w:t>معارضته</w:t>
            </w:r>
            <w:r w:rsidRPr="00D94E4C">
              <w:rPr>
                <w:rStyle w:val="Hyperlink"/>
                <w:noProof/>
                <w:rtl/>
                <w:lang w:bidi="fa-IR"/>
              </w:rPr>
              <w:t xml:space="preserve"> </w:t>
            </w:r>
            <w:r w:rsidRPr="00D94E4C">
              <w:rPr>
                <w:rStyle w:val="Hyperlink"/>
                <w:rFonts w:hint="eastAsia"/>
                <w:noProof/>
                <w:rtl/>
                <w:lang w:bidi="fa-IR"/>
              </w:rPr>
              <w:t>الحديث</w:t>
            </w:r>
            <w:r w:rsidRPr="00D94E4C">
              <w:rPr>
                <w:rStyle w:val="Hyperlink"/>
                <w:noProof/>
                <w:rtl/>
                <w:lang w:bidi="fa-IR"/>
              </w:rPr>
              <w:t xml:space="preserve"> </w:t>
            </w:r>
            <w:r w:rsidRPr="00D94E4C">
              <w:rPr>
                <w:rStyle w:val="Hyperlink"/>
                <w:rFonts w:hint="eastAsia"/>
                <w:noProof/>
                <w:rtl/>
                <w:lang w:bidi="fa-IR"/>
              </w:rPr>
              <w:t>بحديث</w:t>
            </w:r>
            <w:r w:rsidRPr="00D94E4C">
              <w:rPr>
                <w:rStyle w:val="Hyperlink"/>
                <w:noProof/>
                <w:rtl/>
                <w:lang w:bidi="fa-IR"/>
              </w:rPr>
              <w:t xml:space="preserve"> </w:t>
            </w:r>
            <w:r w:rsidRPr="00D94E4C">
              <w:rPr>
                <w:rStyle w:val="Hyperlink"/>
                <w:rFonts w:hint="eastAsia"/>
                <w:noProof/>
                <w:rtl/>
                <w:lang w:bidi="fa-IR"/>
              </w:rPr>
              <w:t>اعترف</w:t>
            </w:r>
            <w:r w:rsidRPr="00D94E4C">
              <w:rPr>
                <w:rStyle w:val="Hyperlink"/>
                <w:noProof/>
                <w:rtl/>
                <w:lang w:bidi="fa-IR"/>
              </w:rPr>
              <w:t xml:space="preserve"> </w:t>
            </w:r>
            <w:r w:rsidRPr="00D94E4C">
              <w:rPr>
                <w:rStyle w:val="Hyperlink"/>
                <w:rFonts w:hint="eastAsia"/>
                <w:noProof/>
                <w:rtl/>
                <w:lang w:bidi="fa-IR"/>
              </w:rPr>
              <w:t>بوهنه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0A01D5" w:rsidRDefault="000A01D5" w:rsidP="000A01D5">
          <w:pPr>
            <w:pStyle w:val="TOC2"/>
            <w:tabs>
              <w:tab w:val="right" w:leader="dot" w:pos="7786"/>
            </w:tabs>
            <w:rPr>
              <w:rFonts w:asciiTheme="minorHAnsi" w:eastAsiaTheme="minorEastAsia" w:hAnsiTheme="minorHAnsi" w:cstheme="minorBidi"/>
              <w:noProof/>
              <w:color w:val="auto"/>
              <w:sz w:val="22"/>
              <w:szCs w:val="22"/>
              <w:rtl/>
            </w:rPr>
          </w:pPr>
          <w:hyperlink w:anchor="_Toc95570791" w:history="1">
            <w:r w:rsidRPr="00D94E4C">
              <w:rPr>
                <w:rStyle w:val="Hyperlink"/>
                <w:rFonts w:hint="eastAsia"/>
                <w:noProof/>
                <w:rtl/>
                <w:lang w:bidi="fa-IR"/>
              </w:rPr>
              <w:t>مع</w:t>
            </w:r>
            <w:r w:rsidRPr="00D94E4C">
              <w:rPr>
                <w:rStyle w:val="Hyperlink"/>
                <w:noProof/>
                <w:rtl/>
                <w:lang w:bidi="fa-IR"/>
              </w:rPr>
              <w:t xml:space="preserve"> </w:t>
            </w:r>
            <w:r w:rsidRPr="00D94E4C">
              <w:rPr>
                <w:rStyle w:val="Hyperlink"/>
                <w:rFonts w:hint="eastAsia"/>
                <w:noProof/>
                <w:rtl/>
                <w:lang w:bidi="fa-IR"/>
              </w:rPr>
              <w:t>حيدر</w:t>
            </w:r>
            <w:r w:rsidRPr="00D94E4C">
              <w:rPr>
                <w:rStyle w:val="Hyperlink"/>
                <w:noProof/>
                <w:rtl/>
                <w:lang w:bidi="fa-IR"/>
              </w:rPr>
              <w:t xml:space="preserve"> </w:t>
            </w:r>
            <w:r w:rsidRPr="00D94E4C">
              <w:rPr>
                <w:rStyle w:val="Hyperlink"/>
                <w:rFonts w:hint="eastAsia"/>
                <w:noProof/>
                <w:rtl/>
                <w:lang w:bidi="fa-IR"/>
              </w:rPr>
              <w:t>علي</w:t>
            </w:r>
            <w:r w:rsidRPr="00D94E4C">
              <w:rPr>
                <w:rStyle w:val="Hyperlink"/>
                <w:noProof/>
                <w:rtl/>
                <w:lang w:bidi="fa-IR"/>
              </w:rPr>
              <w:t xml:space="preserve"> </w:t>
            </w:r>
            <w:r w:rsidRPr="00D94E4C">
              <w:rPr>
                <w:rStyle w:val="Hyperlink"/>
                <w:rFonts w:hint="eastAsia"/>
                <w:noProof/>
                <w:rtl/>
                <w:lang w:bidi="fa-IR"/>
              </w:rPr>
              <w:t>الفيض</w:t>
            </w:r>
            <w:r w:rsidRPr="00D94E4C">
              <w:rPr>
                <w:rStyle w:val="Hyperlink"/>
                <w:noProof/>
                <w:rtl/>
                <w:lang w:bidi="fa-IR"/>
              </w:rPr>
              <w:t xml:space="preserve"> </w:t>
            </w:r>
            <w:r w:rsidRPr="00D94E4C">
              <w:rPr>
                <w:rStyle w:val="Hyperlink"/>
                <w:rFonts w:hint="eastAsia"/>
                <w:noProof/>
                <w:rtl/>
                <w:lang w:bidi="fa-IR"/>
              </w:rPr>
              <w:t>آبادي</w:t>
            </w:r>
          </w:hyperlink>
          <w:r>
            <w:rPr>
              <w:rStyle w:val="Hyperlink"/>
              <w:rFonts w:hint="cs"/>
              <w:noProof/>
              <w:rtl/>
            </w:rPr>
            <w:t xml:space="preserve"> </w:t>
          </w:r>
          <w:hyperlink w:anchor="_Toc95570792" w:history="1">
            <w:r w:rsidRPr="00D94E4C">
              <w:rPr>
                <w:rStyle w:val="Hyperlink"/>
                <w:rFonts w:hint="eastAsia"/>
                <w:noProof/>
                <w:rtl/>
                <w:lang w:bidi="fa-IR"/>
              </w:rPr>
              <w:t>كيف</w:t>
            </w:r>
            <w:r w:rsidRPr="00D94E4C">
              <w:rPr>
                <w:rStyle w:val="Hyperlink"/>
                <w:noProof/>
                <w:rtl/>
                <w:lang w:bidi="fa-IR"/>
              </w:rPr>
              <w:t xml:space="preserve"> </w:t>
            </w:r>
            <w:r w:rsidRPr="00D94E4C">
              <w:rPr>
                <w:rStyle w:val="Hyperlink"/>
                <w:rFonts w:hint="eastAsia"/>
                <w:noProof/>
                <w:rtl/>
                <w:lang w:bidi="fa-IR"/>
              </w:rPr>
              <w:t>تكون</w:t>
            </w:r>
            <w:r w:rsidRPr="00D94E4C">
              <w:rPr>
                <w:rStyle w:val="Hyperlink"/>
                <w:noProof/>
                <w:rtl/>
                <w:lang w:bidi="fa-IR"/>
              </w:rPr>
              <w:t xml:space="preserve"> </w:t>
            </w:r>
            <w:r w:rsidRPr="00D94E4C">
              <w:rPr>
                <w:rStyle w:val="Hyperlink"/>
                <w:rFonts w:hint="eastAsia"/>
                <w:noProof/>
                <w:rtl/>
                <w:lang w:bidi="fa-IR"/>
              </w:rPr>
              <w:t>الأكاذيب</w:t>
            </w:r>
            <w:r w:rsidRPr="00D94E4C">
              <w:rPr>
                <w:rStyle w:val="Hyperlink"/>
                <w:noProof/>
                <w:rtl/>
                <w:lang w:bidi="fa-IR"/>
              </w:rPr>
              <w:t xml:space="preserve"> </w:t>
            </w:r>
            <w:r w:rsidRPr="00D94E4C">
              <w:rPr>
                <w:rStyle w:val="Hyperlink"/>
                <w:rFonts w:hint="eastAsia"/>
                <w:noProof/>
                <w:rtl/>
                <w:lang w:bidi="fa-IR"/>
              </w:rPr>
              <w:t>أدلّة</w:t>
            </w:r>
            <w:r w:rsidRPr="00D94E4C">
              <w:rPr>
                <w:rStyle w:val="Hyperlink"/>
                <w:noProof/>
                <w:rtl/>
                <w:lang w:bidi="fa-IR"/>
              </w:rPr>
              <w:t xml:space="preserve"> </w:t>
            </w:r>
            <w:r w:rsidRPr="00D94E4C">
              <w:rPr>
                <w:rStyle w:val="Hyperlink"/>
                <w:rFonts w:hint="eastAsia"/>
                <w:noProof/>
                <w:rtl/>
                <w:lang w:bidi="fa-IR"/>
              </w:rPr>
              <w:t>على</w:t>
            </w:r>
            <w:r w:rsidRPr="00D94E4C">
              <w:rPr>
                <w:rStyle w:val="Hyperlink"/>
                <w:noProof/>
                <w:rtl/>
                <w:lang w:bidi="fa-IR"/>
              </w:rPr>
              <w:t xml:space="preserve"> </w:t>
            </w:r>
            <w:r w:rsidRPr="00D94E4C">
              <w:rPr>
                <w:rStyle w:val="Hyperlink"/>
                <w:rFonts w:hint="eastAsia"/>
                <w:noProof/>
                <w:rtl/>
                <w:lang w:bidi="fa-IR"/>
              </w:rPr>
              <w:t>خلافة</w:t>
            </w:r>
            <w:r w:rsidRPr="00D94E4C">
              <w:rPr>
                <w:rStyle w:val="Hyperlink"/>
                <w:noProof/>
                <w:rtl/>
                <w:lang w:bidi="fa-IR"/>
              </w:rPr>
              <w:t xml:space="preserve"> </w:t>
            </w:r>
            <w:r w:rsidRPr="00D94E4C">
              <w:rPr>
                <w:rStyle w:val="Hyperlink"/>
                <w:rFonts w:hint="eastAsia"/>
                <w:noProof/>
                <w:rtl/>
                <w:lang w:bidi="fa-IR"/>
              </w:rPr>
              <w:t>الثلاثة؟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793" w:history="1">
            <w:r w:rsidRPr="00D94E4C">
              <w:rPr>
                <w:rStyle w:val="Hyperlink"/>
                <w:rFonts w:hint="eastAsia"/>
                <w:noProof/>
                <w:rtl/>
                <w:lang w:bidi="fa-IR"/>
              </w:rPr>
              <w:t>ولا</w:t>
            </w:r>
            <w:r w:rsidRPr="00D94E4C">
              <w:rPr>
                <w:rStyle w:val="Hyperlink"/>
                <w:noProof/>
                <w:rtl/>
                <w:lang w:bidi="fa-IR"/>
              </w:rPr>
              <w:t xml:space="preserve"> </w:t>
            </w:r>
            <w:r w:rsidRPr="00D94E4C">
              <w:rPr>
                <w:rStyle w:val="Hyperlink"/>
                <w:rFonts w:hint="eastAsia"/>
                <w:noProof/>
                <w:rtl/>
                <w:lang w:bidi="fa-IR"/>
              </w:rPr>
              <w:t>تكون</w:t>
            </w:r>
            <w:r w:rsidRPr="00D94E4C">
              <w:rPr>
                <w:rStyle w:val="Hyperlink"/>
                <w:noProof/>
                <w:rtl/>
                <w:lang w:bidi="fa-IR"/>
              </w:rPr>
              <w:t xml:space="preserve"> </w:t>
            </w:r>
            <w:r w:rsidRPr="00D94E4C">
              <w:rPr>
                <w:rStyle w:val="Hyperlink"/>
                <w:rFonts w:hint="eastAsia"/>
                <w:noProof/>
                <w:rtl/>
                <w:lang w:bidi="fa-IR"/>
              </w:rPr>
              <w:t>الصحاح</w:t>
            </w:r>
            <w:r w:rsidRPr="00D94E4C">
              <w:rPr>
                <w:rStyle w:val="Hyperlink"/>
                <w:noProof/>
                <w:rtl/>
                <w:lang w:bidi="fa-IR"/>
              </w:rPr>
              <w:t xml:space="preserve"> </w:t>
            </w:r>
            <w:r w:rsidRPr="00D94E4C">
              <w:rPr>
                <w:rStyle w:val="Hyperlink"/>
                <w:rFonts w:hint="eastAsia"/>
                <w:noProof/>
                <w:rtl/>
                <w:lang w:bidi="fa-IR"/>
              </w:rPr>
              <w:t>والمتواترات</w:t>
            </w:r>
            <w:r w:rsidRPr="00D94E4C">
              <w:rPr>
                <w:rStyle w:val="Hyperlink"/>
                <w:noProof/>
                <w:rtl/>
                <w:lang w:bidi="fa-IR"/>
              </w:rPr>
              <w:t xml:space="preserve"> </w:t>
            </w:r>
            <w:r w:rsidRPr="00D94E4C">
              <w:rPr>
                <w:rStyle w:val="Hyperlink"/>
                <w:rFonts w:hint="eastAsia"/>
                <w:noProof/>
                <w:rtl/>
                <w:lang w:bidi="fa-IR"/>
              </w:rPr>
              <w:t>أدلّة</w:t>
            </w:r>
            <w:r w:rsidRPr="00D94E4C">
              <w:rPr>
                <w:rStyle w:val="Hyperlink"/>
                <w:noProof/>
                <w:rtl/>
                <w:lang w:bidi="fa-IR"/>
              </w:rPr>
              <w:t xml:space="preserve"> </w:t>
            </w:r>
            <w:r w:rsidRPr="00D94E4C">
              <w:rPr>
                <w:rStyle w:val="Hyperlink"/>
                <w:rFonts w:hint="eastAsia"/>
                <w:noProof/>
                <w:rtl/>
                <w:lang w:bidi="fa-IR"/>
              </w:rPr>
              <w:t>على</w:t>
            </w:r>
            <w:r w:rsidRPr="00D94E4C">
              <w:rPr>
                <w:rStyle w:val="Hyperlink"/>
                <w:noProof/>
                <w:rtl/>
                <w:lang w:bidi="fa-IR"/>
              </w:rPr>
              <w:t xml:space="preserve"> </w:t>
            </w:r>
            <w:r w:rsidRPr="00D94E4C">
              <w:rPr>
                <w:rStyle w:val="Hyperlink"/>
                <w:rFonts w:hint="eastAsia"/>
                <w:noProof/>
                <w:rtl/>
                <w:lang w:bidi="fa-IR"/>
              </w:rPr>
              <w:t>خلافة</w:t>
            </w:r>
            <w:r w:rsidRPr="00D94E4C">
              <w:rPr>
                <w:rStyle w:val="Hyperlink"/>
                <w:noProof/>
                <w:rtl/>
                <w:lang w:bidi="fa-IR"/>
              </w:rPr>
              <w:t xml:space="preserve"> </w:t>
            </w:r>
            <w:r w:rsidRPr="00D94E4C">
              <w:rPr>
                <w:rStyle w:val="Hyperlink"/>
                <w:rFonts w:hint="eastAsia"/>
                <w:noProof/>
                <w:rtl/>
                <w:lang w:bidi="fa-IR"/>
              </w:rPr>
              <w:t>الأمير؟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0A01D5" w:rsidRDefault="000A01D5" w:rsidP="000A01D5">
          <w:pPr>
            <w:pStyle w:val="TOC1"/>
            <w:rPr>
              <w:rFonts w:asciiTheme="minorHAnsi" w:eastAsiaTheme="minorEastAsia" w:hAnsiTheme="minorHAnsi" w:cstheme="minorBidi"/>
              <w:bCs w:val="0"/>
              <w:noProof/>
              <w:color w:val="auto"/>
              <w:sz w:val="22"/>
              <w:szCs w:val="22"/>
              <w:rtl/>
            </w:rPr>
          </w:pPr>
          <w:hyperlink w:anchor="_Toc95570794" w:history="1">
            <w:r w:rsidRPr="00D94E4C">
              <w:rPr>
                <w:rStyle w:val="Hyperlink"/>
                <w:rFonts w:hint="eastAsia"/>
                <w:noProof/>
                <w:rtl/>
                <w:lang w:bidi="fa-IR"/>
              </w:rPr>
              <w:t>دلالة</w:t>
            </w:r>
          </w:hyperlink>
          <w:r>
            <w:rPr>
              <w:rStyle w:val="Hyperlink"/>
              <w:rFonts w:hint="cs"/>
              <w:noProof/>
              <w:rtl/>
            </w:rPr>
            <w:t xml:space="preserve"> </w:t>
          </w:r>
          <w:hyperlink w:anchor="_Toc95570795" w:history="1">
            <w:r w:rsidRPr="00D94E4C">
              <w:rPr>
                <w:rStyle w:val="Hyperlink"/>
                <w:rFonts w:hint="eastAsia"/>
                <w:noProof/>
                <w:rtl/>
                <w:lang w:bidi="fa-IR"/>
              </w:rPr>
              <w:t>حديث</w:t>
            </w:r>
            <w:r w:rsidRPr="00D94E4C">
              <w:rPr>
                <w:rStyle w:val="Hyperlink"/>
                <w:noProof/>
                <w:rtl/>
                <w:lang w:bidi="fa-IR"/>
              </w:rPr>
              <w:t xml:space="preserve"> </w:t>
            </w:r>
            <w:r w:rsidRPr="00D94E4C">
              <w:rPr>
                <w:rStyle w:val="Hyperlink"/>
                <w:rFonts w:hint="eastAsia"/>
                <w:noProof/>
                <w:rtl/>
                <w:lang w:bidi="fa-IR"/>
              </w:rPr>
              <w:t>الطَّير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796" w:history="1">
            <w:r w:rsidRPr="00D94E4C">
              <w:rPr>
                <w:rStyle w:val="Hyperlink"/>
                <w:rFonts w:hint="eastAsia"/>
                <w:noProof/>
                <w:rtl/>
                <w:lang w:bidi="fa-IR"/>
              </w:rPr>
              <w:t>حاصل</w:t>
            </w:r>
            <w:r w:rsidRPr="00D94E4C">
              <w:rPr>
                <w:rStyle w:val="Hyperlink"/>
                <w:noProof/>
                <w:rtl/>
                <w:lang w:bidi="fa-IR"/>
              </w:rPr>
              <w:t xml:space="preserve"> </w:t>
            </w:r>
            <w:r w:rsidRPr="00D94E4C">
              <w:rPr>
                <w:rStyle w:val="Hyperlink"/>
                <w:rFonts w:hint="eastAsia"/>
                <w:noProof/>
                <w:rtl/>
                <w:lang w:bidi="fa-IR"/>
              </w:rPr>
              <w:t>مفاد</w:t>
            </w:r>
            <w:r w:rsidRPr="00D94E4C">
              <w:rPr>
                <w:rStyle w:val="Hyperlink"/>
                <w:noProof/>
                <w:rtl/>
                <w:lang w:bidi="fa-IR"/>
              </w:rPr>
              <w:t xml:space="preserve"> </w:t>
            </w:r>
            <w:r w:rsidRPr="00D94E4C">
              <w:rPr>
                <w:rStyle w:val="Hyperlink"/>
                <w:rFonts w:hint="eastAsia"/>
                <w:noProof/>
                <w:rtl/>
                <w:lang w:bidi="fa-IR"/>
              </w:rPr>
              <w:t>حديث</w:t>
            </w:r>
            <w:r w:rsidRPr="00D94E4C">
              <w:rPr>
                <w:rStyle w:val="Hyperlink"/>
                <w:noProof/>
                <w:rtl/>
                <w:lang w:bidi="fa-IR"/>
              </w:rPr>
              <w:t xml:space="preserve"> </w:t>
            </w:r>
            <w:r w:rsidRPr="00D94E4C">
              <w:rPr>
                <w:rStyle w:val="Hyperlink"/>
                <w:rFonts w:hint="eastAsia"/>
                <w:noProof/>
                <w:rtl/>
                <w:lang w:bidi="fa-IR"/>
              </w:rPr>
              <w:t>الطّير</w:t>
            </w:r>
            <w:r w:rsidRPr="00D94E4C">
              <w:rPr>
                <w:rStyle w:val="Hyperlink"/>
                <w:noProof/>
                <w:rtl/>
                <w:lang w:bidi="fa-IR"/>
              </w:rPr>
              <w:t xml:space="preserve"> </w:t>
            </w:r>
            <w:r w:rsidRPr="00D94E4C">
              <w:rPr>
                <w:rStyle w:val="Hyperlink"/>
                <w:rFonts w:hint="eastAsia"/>
                <w:noProof/>
                <w:rtl/>
                <w:lang w:bidi="fa-IR"/>
              </w:rPr>
              <w:t>خلافة</w:t>
            </w:r>
            <w:r w:rsidRPr="00D94E4C">
              <w:rPr>
                <w:rStyle w:val="Hyperlink"/>
                <w:noProof/>
                <w:rtl/>
                <w:lang w:bidi="fa-IR"/>
              </w:rPr>
              <w:t xml:space="preserve"> </w:t>
            </w:r>
            <w:r w:rsidRPr="00D94E4C">
              <w:rPr>
                <w:rStyle w:val="Hyperlink"/>
                <w:rFonts w:hint="eastAsia"/>
                <w:noProof/>
                <w:rtl/>
                <w:lang w:bidi="fa-IR"/>
              </w:rPr>
              <w:t>علي</w:t>
            </w:r>
          </w:hyperlink>
          <w:r>
            <w:rPr>
              <w:rStyle w:val="Hyperlink"/>
              <w:rFonts w:hint="cs"/>
              <w:noProof/>
              <w:rtl/>
            </w:rPr>
            <w:t xml:space="preserve"> </w:t>
          </w:r>
          <w:hyperlink w:anchor="_Toc95570797" w:history="1">
            <w:r w:rsidRPr="00D94E4C">
              <w:rPr>
                <w:rStyle w:val="Hyperlink"/>
                <w:rFonts w:hint="eastAsia"/>
                <w:noProof/>
                <w:rtl/>
                <w:lang w:bidi="fa-IR"/>
              </w:rPr>
              <w:t>الأحبيّة</w:t>
            </w:r>
            <w:r w:rsidRPr="00D94E4C">
              <w:rPr>
                <w:rStyle w:val="Hyperlink"/>
                <w:noProof/>
                <w:rtl/>
                <w:lang w:bidi="fa-IR"/>
              </w:rPr>
              <w:t xml:space="preserve"> </w:t>
            </w:r>
            <w:r w:rsidRPr="00D94E4C">
              <w:rPr>
                <w:rStyle w:val="Hyperlink"/>
                <w:rFonts w:hint="eastAsia"/>
                <w:noProof/>
                <w:rtl/>
                <w:lang w:bidi="fa-IR"/>
              </w:rPr>
              <w:t>تستلزم</w:t>
            </w:r>
            <w:r w:rsidRPr="00D94E4C">
              <w:rPr>
                <w:rStyle w:val="Hyperlink"/>
                <w:noProof/>
                <w:rtl/>
                <w:lang w:bidi="fa-IR"/>
              </w:rPr>
              <w:t xml:space="preserve"> </w:t>
            </w:r>
            <w:r w:rsidRPr="00D94E4C">
              <w:rPr>
                <w:rStyle w:val="Hyperlink"/>
                <w:rFonts w:hint="eastAsia"/>
                <w:noProof/>
                <w:rtl/>
                <w:lang w:bidi="fa-IR"/>
              </w:rPr>
              <w:t>الأفضلية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798" w:history="1">
            <w:r w:rsidRPr="00D94E4C">
              <w:rPr>
                <w:rStyle w:val="Hyperlink"/>
                <w:rFonts w:hint="eastAsia"/>
                <w:noProof/>
                <w:rtl/>
                <w:lang w:bidi="fa-IR"/>
              </w:rPr>
              <w:t>في</w:t>
            </w:r>
            <w:r w:rsidRPr="00D94E4C">
              <w:rPr>
                <w:rStyle w:val="Hyperlink"/>
                <w:noProof/>
                <w:rtl/>
                <w:lang w:bidi="fa-IR"/>
              </w:rPr>
              <w:t xml:space="preserve"> </w:t>
            </w:r>
            <w:r w:rsidRPr="00D94E4C">
              <w:rPr>
                <w:rStyle w:val="Hyperlink"/>
                <w:rFonts w:hint="eastAsia"/>
                <w:noProof/>
                <w:rtl/>
                <w:lang w:bidi="fa-IR"/>
              </w:rPr>
              <w:t>حديثٍ</w:t>
            </w:r>
            <w:r w:rsidRPr="00D94E4C">
              <w:rPr>
                <w:rStyle w:val="Hyperlink"/>
                <w:noProof/>
                <w:rtl/>
                <w:lang w:bidi="fa-IR"/>
              </w:rPr>
              <w:t xml:space="preserve"> </w:t>
            </w:r>
            <w:r w:rsidRPr="00D94E4C">
              <w:rPr>
                <w:rStyle w:val="Hyperlink"/>
                <w:rFonts w:hint="eastAsia"/>
                <w:noProof/>
                <w:rtl/>
                <w:lang w:bidi="fa-IR"/>
              </w:rPr>
              <w:t>نبوي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799" w:history="1">
            <w:r w:rsidRPr="00D94E4C">
              <w:rPr>
                <w:rStyle w:val="Hyperlink"/>
                <w:rFonts w:hint="eastAsia"/>
                <w:noProof/>
                <w:rtl/>
                <w:lang w:bidi="fa-IR"/>
              </w:rPr>
              <w:t>الأحبيّة</w:t>
            </w:r>
            <w:r w:rsidRPr="00D94E4C">
              <w:rPr>
                <w:rStyle w:val="Hyperlink"/>
                <w:noProof/>
                <w:rtl/>
                <w:lang w:bidi="fa-IR"/>
              </w:rPr>
              <w:t xml:space="preserve"> </w:t>
            </w:r>
            <w:r w:rsidRPr="00D94E4C">
              <w:rPr>
                <w:rStyle w:val="Hyperlink"/>
                <w:rFonts w:hint="eastAsia"/>
                <w:noProof/>
                <w:rtl/>
                <w:lang w:bidi="fa-IR"/>
              </w:rPr>
              <w:t>دليل</w:t>
            </w:r>
            <w:r w:rsidRPr="00D94E4C">
              <w:rPr>
                <w:rStyle w:val="Hyperlink"/>
                <w:noProof/>
                <w:rtl/>
                <w:lang w:bidi="fa-IR"/>
              </w:rPr>
              <w:t xml:space="preserve"> </w:t>
            </w:r>
            <w:r w:rsidRPr="00D94E4C">
              <w:rPr>
                <w:rStyle w:val="Hyperlink"/>
                <w:rFonts w:hint="eastAsia"/>
                <w:noProof/>
                <w:rtl/>
                <w:lang w:bidi="fa-IR"/>
              </w:rPr>
              <w:t>الأحقيّة</w:t>
            </w:r>
            <w:r w:rsidRPr="00D94E4C">
              <w:rPr>
                <w:rStyle w:val="Hyperlink"/>
                <w:noProof/>
                <w:rtl/>
                <w:lang w:bidi="fa-IR"/>
              </w:rPr>
              <w:t xml:space="preserve"> </w:t>
            </w:r>
            <w:r w:rsidRPr="00D94E4C">
              <w:rPr>
                <w:rStyle w:val="Hyperlink"/>
                <w:rFonts w:hint="eastAsia"/>
                <w:noProof/>
                <w:rtl/>
                <w:lang w:bidi="fa-IR"/>
              </w:rPr>
              <w:t>بالخلافة</w:t>
            </w:r>
            <w:r w:rsidRPr="00D94E4C">
              <w:rPr>
                <w:rStyle w:val="Hyperlink"/>
                <w:noProof/>
                <w:rtl/>
                <w:lang w:bidi="fa-IR"/>
              </w:rPr>
              <w:t xml:space="preserve"> </w:t>
            </w:r>
            <w:r w:rsidRPr="00D94E4C">
              <w:rPr>
                <w:rStyle w:val="Hyperlink"/>
                <w:rFonts w:hint="eastAsia"/>
                <w:noProof/>
                <w:rtl/>
                <w:lang w:bidi="fa-IR"/>
              </w:rPr>
              <w:t>في</w:t>
            </w:r>
            <w:r w:rsidRPr="00D94E4C">
              <w:rPr>
                <w:rStyle w:val="Hyperlink"/>
                <w:noProof/>
                <w:rtl/>
                <w:lang w:bidi="fa-IR"/>
              </w:rPr>
              <w:t xml:space="preserve"> </w:t>
            </w:r>
            <w:r w:rsidRPr="00D94E4C">
              <w:rPr>
                <w:rStyle w:val="Hyperlink"/>
                <w:rFonts w:hint="eastAsia"/>
                <w:noProof/>
                <w:rtl/>
                <w:lang w:bidi="fa-IR"/>
              </w:rPr>
              <w:t>رأي</w:t>
            </w:r>
            <w:r w:rsidRPr="00D94E4C">
              <w:rPr>
                <w:rStyle w:val="Hyperlink"/>
                <w:noProof/>
                <w:rtl/>
                <w:lang w:bidi="fa-IR"/>
              </w:rPr>
              <w:t xml:space="preserve"> </w:t>
            </w:r>
            <w:r w:rsidRPr="00D94E4C">
              <w:rPr>
                <w:rStyle w:val="Hyperlink"/>
                <w:rFonts w:hint="eastAsia"/>
                <w:noProof/>
                <w:rtl/>
                <w:lang w:bidi="fa-IR"/>
              </w:rPr>
              <w:t>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95570799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0A01D5" w:rsidRDefault="000A01D5" w:rsidP="000A01D5">
          <w:pPr>
            <w:pStyle w:val="TOC2"/>
            <w:tabs>
              <w:tab w:val="right" w:leader="dot" w:pos="7786"/>
            </w:tabs>
            <w:rPr>
              <w:rFonts w:asciiTheme="minorHAnsi" w:eastAsiaTheme="minorEastAsia" w:hAnsiTheme="minorHAnsi" w:cstheme="minorBidi"/>
              <w:noProof/>
              <w:color w:val="auto"/>
              <w:sz w:val="22"/>
              <w:szCs w:val="22"/>
              <w:rtl/>
            </w:rPr>
          </w:pPr>
          <w:hyperlink w:anchor="_Toc95570800" w:history="1">
            <w:r w:rsidRPr="00D94E4C">
              <w:rPr>
                <w:rStyle w:val="Hyperlink"/>
                <w:rFonts w:hint="eastAsia"/>
                <w:noProof/>
                <w:rtl/>
                <w:lang w:bidi="fa-IR"/>
              </w:rPr>
              <w:t>إبطال</w:t>
            </w:r>
            <w:r w:rsidRPr="00D94E4C">
              <w:rPr>
                <w:rStyle w:val="Hyperlink"/>
                <w:noProof/>
                <w:rtl/>
                <w:lang w:bidi="fa-IR"/>
              </w:rPr>
              <w:t xml:space="preserve"> </w:t>
            </w:r>
            <w:r w:rsidRPr="00D94E4C">
              <w:rPr>
                <w:rStyle w:val="Hyperlink"/>
                <w:rFonts w:hint="eastAsia"/>
                <w:noProof/>
                <w:rtl/>
                <w:lang w:bidi="fa-IR"/>
              </w:rPr>
              <w:t>حُملِ</w:t>
            </w:r>
            <w:r w:rsidRPr="00D94E4C">
              <w:rPr>
                <w:rStyle w:val="Hyperlink"/>
                <w:noProof/>
                <w:rtl/>
                <w:lang w:bidi="fa-IR"/>
              </w:rPr>
              <w:t xml:space="preserve"> </w:t>
            </w:r>
            <w:r w:rsidRPr="00D94E4C">
              <w:rPr>
                <w:rStyle w:val="Hyperlink"/>
                <w:rFonts w:hint="eastAsia"/>
                <w:noProof/>
                <w:rtl/>
                <w:lang w:bidi="fa-IR"/>
              </w:rPr>
              <w:t>الأحبّية</w:t>
            </w:r>
            <w:r w:rsidRPr="00D94E4C">
              <w:rPr>
                <w:rStyle w:val="Hyperlink"/>
                <w:noProof/>
                <w:rtl/>
                <w:lang w:bidi="fa-IR"/>
              </w:rPr>
              <w:t xml:space="preserve"> </w:t>
            </w:r>
            <w:r w:rsidRPr="00D94E4C">
              <w:rPr>
                <w:rStyle w:val="Hyperlink"/>
                <w:rFonts w:hint="eastAsia"/>
                <w:noProof/>
                <w:rtl/>
                <w:lang w:bidi="fa-IR"/>
              </w:rPr>
              <w:t>من</w:t>
            </w:r>
            <w:r w:rsidRPr="00D94E4C">
              <w:rPr>
                <w:rStyle w:val="Hyperlink"/>
                <w:noProof/>
                <w:rtl/>
                <w:lang w:bidi="fa-IR"/>
              </w:rPr>
              <w:t xml:space="preserve"> </w:t>
            </w:r>
            <w:r w:rsidRPr="00D94E4C">
              <w:rPr>
                <w:rStyle w:val="Hyperlink"/>
                <w:rFonts w:hint="eastAsia"/>
                <w:noProof/>
                <w:rtl/>
                <w:lang w:bidi="fa-IR"/>
              </w:rPr>
              <w:t>الخلق</w:t>
            </w:r>
          </w:hyperlink>
          <w:r>
            <w:rPr>
              <w:rStyle w:val="Hyperlink"/>
              <w:rFonts w:hint="cs"/>
              <w:noProof/>
              <w:rtl/>
            </w:rPr>
            <w:t xml:space="preserve"> </w:t>
          </w:r>
          <w:hyperlink w:anchor="_Toc95570801" w:history="1">
            <w:r w:rsidRPr="00D94E4C">
              <w:rPr>
                <w:rStyle w:val="Hyperlink"/>
                <w:rFonts w:hint="eastAsia"/>
                <w:noProof/>
                <w:rtl/>
                <w:lang w:bidi="fa-IR"/>
              </w:rPr>
              <w:t>على</w:t>
            </w:r>
            <w:r w:rsidRPr="00D94E4C">
              <w:rPr>
                <w:rStyle w:val="Hyperlink"/>
                <w:noProof/>
                <w:rtl/>
                <w:lang w:bidi="fa-IR"/>
              </w:rPr>
              <w:t xml:space="preserve"> </w:t>
            </w:r>
            <w:r w:rsidRPr="00D94E4C">
              <w:rPr>
                <w:rStyle w:val="Hyperlink"/>
                <w:rFonts w:hint="eastAsia"/>
                <w:noProof/>
                <w:rtl/>
                <w:lang w:bidi="fa-IR"/>
              </w:rPr>
              <w:t>خصوص</w:t>
            </w:r>
            <w:r w:rsidRPr="00D94E4C">
              <w:rPr>
                <w:rStyle w:val="Hyperlink"/>
                <w:noProof/>
                <w:rtl/>
                <w:lang w:bidi="fa-IR"/>
              </w:rPr>
              <w:t xml:space="preserve"> </w:t>
            </w:r>
            <w:r w:rsidRPr="00D94E4C">
              <w:rPr>
                <w:rStyle w:val="Hyperlink"/>
                <w:rFonts w:hint="eastAsia"/>
                <w:noProof/>
                <w:rtl/>
                <w:lang w:bidi="fa-IR"/>
              </w:rPr>
              <w:t>الأحبّية</w:t>
            </w:r>
            <w:r w:rsidRPr="00D94E4C">
              <w:rPr>
                <w:rStyle w:val="Hyperlink"/>
                <w:noProof/>
                <w:rtl/>
                <w:lang w:bidi="fa-IR"/>
              </w:rPr>
              <w:t xml:space="preserve"> </w:t>
            </w:r>
            <w:r w:rsidRPr="00D94E4C">
              <w:rPr>
                <w:rStyle w:val="Hyperlink"/>
                <w:rFonts w:hint="eastAsia"/>
                <w:noProof/>
                <w:rtl/>
                <w:lang w:bidi="fa-IR"/>
              </w:rPr>
              <w:t>في</w:t>
            </w:r>
            <w:r w:rsidRPr="00D94E4C">
              <w:rPr>
                <w:rStyle w:val="Hyperlink"/>
                <w:noProof/>
                <w:rtl/>
                <w:lang w:bidi="fa-IR"/>
              </w:rPr>
              <w:t xml:space="preserve"> </w:t>
            </w:r>
            <w:r w:rsidRPr="00D94E4C">
              <w:rPr>
                <w:rStyle w:val="Hyperlink"/>
                <w:rFonts w:hint="eastAsia"/>
                <w:noProof/>
                <w:rtl/>
                <w:lang w:bidi="fa-IR"/>
              </w:rPr>
              <w:t>الأكل</w:t>
            </w:r>
            <w:r w:rsidRPr="00D94E4C">
              <w:rPr>
                <w:rStyle w:val="Hyperlink"/>
                <w:noProof/>
                <w:rtl/>
                <w:lang w:bidi="fa-IR"/>
              </w:rPr>
              <w:t xml:space="preserve"> </w:t>
            </w:r>
            <w:r w:rsidRPr="00D94E4C">
              <w:rPr>
                <w:rStyle w:val="Hyperlink"/>
                <w:rFonts w:hint="eastAsia"/>
                <w:noProof/>
                <w:rtl/>
                <w:lang w:bidi="fa-IR"/>
              </w:rPr>
              <w:t>مع</w:t>
            </w:r>
            <w:r w:rsidRPr="00D94E4C">
              <w:rPr>
                <w:rStyle w:val="Hyperlink"/>
                <w:noProof/>
                <w:rtl/>
                <w:lang w:bidi="fa-IR"/>
              </w:rPr>
              <w:t xml:space="preserve"> </w:t>
            </w:r>
            <w:r w:rsidRPr="00D94E4C">
              <w:rPr>
                <w:rStyle w:val="Hyperlink"/>
                <w:rFonts w:hint="eastAsia"/>
                <w:noProof/>
                <w:rtl/>
                <w:lang w:bidi="fa-IR"/>
              </w:rPr>
              <w:t>النبيّ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802" w:history="1">
            <w:r w:rsidRPr="00D94E4C">
              <w:rPr>
                <w:rStyle w:val="Hyperlink"/>
                <w:noProof/>
                <w:rtl/>
                <w:lang w:bidi="fa-IR"/>
              </w:rPr>
              <w:t xml:space="preserve">1 - </w:t>
            </w:r>
            <w:r w:rsidRPr="00D94E4C">
              <w:rPr>
                <w:rStyle w:val="Hyperlink"/>
                <w:rFonts w:hint="eastAsia"/>
                <w:noProof/>
                <w:rtl/>
                <w:lang w:bidi="fa-IR"/>
              </w:rPr>
              <w:t>إنّه</w:t>
            </w:r>
            <w:r w:rsidRPr="00D94E4C">
              <w:rPr>
                <w:rStyle w:val="Hyperlink"/>
                <w:noProof/>
                <w:rtl/>
                <w:lang w:bidi="fa-IR"/>
              </w:rPr>
              <w:t xml:space="preserve"> </w:t>
            </w:r>
            <w:r w:rsidRPr="00D94E4C">
              <w:rPr>
                <w:rStyle w:val="Hyperlink"/>
                <w:rFonts w:hint="eastAsia"/>
                <w:noProof/>
                <w:rtl/>
                <w:lang w:bidi="fa-IR"/>
              </w:rPr>
              <w:t>خلاف</w:t>
            </w:r>
            <w:r w:rsidRPr="00D94E4C">
              <w:rPr>
                <w:rStyle w:val="Hyperlink"/>
                <w:noProof/>
                <w:rtl/>
                <w:lang w:bidi="fa-IR"/>
              </w:rPr>
              <w:t xml:space="preserve"> </w:t>
            </w:r>
            <w:r w:rsidRPr="00D94E4C">
              <w:rPr>
                <w:rStyle w:val="Hyperlink"/>
                <w:rFonts w:hint="eastAsia"/>
                <w:noProof/>
                <w:rtl/>
                <w:lang w:bidi="fa-IR"/>
              </w:rPr>
              <w:t>الظّاهر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803" w:history="1">
            <w:r w:rsidRPr="00D94E4C">
              <w:rPr>
                <w:rStyle w:val="Hyperlink"/>
                <w:noProof/>
                <w:rtl/>
                <w:lang w:bidi="fa-IR"/>
              </w:rPr>
              <w:t xml:space="preserve">2 - </w:t>
            </w:r>
            <w:r w:rsidRPr="00D94E4C">
              <w:rPr>
                <w:rStyle w:val="Hyperlink"/>
                <w:rFonts w:hint="eastAsia"/>
                <w:noProof/>
                <w:rtl/>
                <w:lang w:bidi="fa-IR"/>
              </w:rPr>
              <w:t>لو</w:t>
            </w:r>
            <w:r w:rsidRPr="00D94E4C">
              <w:rPr>
                <w:rStyle w:val="Hyperlink"/>
                <w:noProof/>
                <w:rtl/>
                <w:lang w:bidi="fa-IR"/>
              </w:rPr>
              <w:t xml:space="preserve"> </w:t>
            </w:r>
            <w:r w:rsidRPr="00D94E4C">
              <w:rPr>
                <w:rStyle w:val="Hyperlink"/>
                <w:rFonts w:hint="eastAsia"/>
                <w:noProof/>
                <w:rtl/>
                <w:lang w:bidi="fa-IR"/>
              </w:rPr>
              <w:t>كان</w:t>
            </w:r>
            <w:r w:rsidRPr="00D94E4C">
              <w:rPr>
                <w:rStyle w:val="Hyperlink"/>
                <w:noProof/>
                <w:rtl/>
                <w:lang w:bidi="fa-IR"/>
              </w:rPr>
              <w:t xml:space="preserve"> </w:t>
            </w:r>
            <w:r w:rsidRPr="00D94E4C">
              <w:rPr>
                <w:rStyle w:val="Hyperlink"/>
                <w:rFonts w:hint="eastAsia"/>
                <w:noProof/>
                <w:rtl/>
                <w:lang w:bidi="fa-IR"/>
              </w:rPr>
              <w:t>المراد</w:t>
            </w:r>
            <w:r w:rsidRPr="00D94E4C">
              <w:rPr>
                <w:rStyle w:val="Hyperlink"/>
                <w:noProof/>
                <w:rtl/>
                <w:lang w:bidi="fa-IR"/>
              </w:rPr>
              <w:t xml:space="preserve"> </w:t>
            </w:r>
            <w:r w:rsidRPr="00D94E4C">
              <w:rPr>
                <w:rStyle w:val="Hyperlink"/>
                <w:rFonts w:hint="eastAsia"/>
                <w:noProof/>
                <w:rtl/>
                <w:lang w:bidi="fa-IR"/>
              </w:rPr>
              <w:t>ذلك</w:t>
            </w:r>
            <w:r w:rsidRPr="00D94E4C">
              <w:rPr>
                <w:rStyle w:val="Hyperlink"/>
                <w:noProof/>
                <w:rtl/>
                <w:lang w:bidi="fa-IR"/>
              </w:rPr>
              <w:t xml:space="preserve"> </w:t>
            </w:r>
            <w:r w:rsidRPr="00D94E4C">
              <w:rPr>
                <w:rStyle w:val="Hyperlink"/>
                <w:rFonts w:hint="eastAsia"/>
                <w:noProof/>
                <w:rtl/>
                <w:lang w:bidi="fa-IR"/>
              </w:rPr>
              <w:t>لم</w:t>
            </w:r>
            <w:r w:rsidRPr="00D94E4C">
              <w:rPr>
                <w:rStyle w:val="Hyperlink"/>
                <w:noProof/>
                <w:rtl/>
                <w:lang w:bidi="fa-IR"/>
              </w:rPr>
              <w:t xml:space="preserve"> </w:t>
            </w:r>
            <w:r w:rsidRPr="00D94E4C">
              <w:rPr>
                <w:rStyle w:val="Hyperlink"/>
                <w:rFonts w:hint="eastAsia"/>
                <w:noProof/>
                <w:rtl/>
                <w:lang w:bidi="fa-IR"/>
              </w:rPr>
              <w:t>يجز</w:t>
            </w:r>
            <w:r w:rsidRPr="00D94E4C">
              <w:rPr>
                <w:rStyle w:val="Hyperlink"/>
                <w:noProof/>
                <w:rtl/>
                <w:lang w:bidi="fa-IR"/>
              </w:rPr>
              <w:t xml:space="preserve"> </w:t>
            </w:r>
            <w:r w:rsidRPr="00D94E4C">
              <w:rPr>
                <w:rStyle w:val="Hyperlink"/>
                <w:rFonts w:hint="eastAsia"/>
                <w:noProof/>
                <w:rtl/>
                <w:lang w:bidi="fa-IR"/>
              </w:rPr>
              <w:t>إطلاق</w:t>
            </w:r>
            <w:r w:rsidRPr="00D94E4C">
              <w:rPr>
                <w:rStyle w:val="Hyperlink"/>
                <w:noProof/>
                <w:rtl/>
                <w:lang w:bidi="fa-IR"/>
              </w:rPr>
              <w:t xml:space="preserve"> </w:t>
            </w:r>
            <w:r w:rsidRPr="00D94E4C">
              <w:rPr>
                <w:rStyle w:val="Hyperlink"/>
                <w:rFonts w:hint="eastAsia"/>
                <w:noProof/>
                <w:rtl/>
                <w:lang w:bidi="fa-IR"/>
              </w:rPr>
              <w:t>أفعل</w:t>
            </w:r>
            <w:r w:rsidRPr="00D94E4C">
              <w:rPr>
                <w:rStyle w:val="Hyperlink"/>
                <w:noProof/>
                <w:rtl/>
                <w:lang w:bidi="fa-IR"/>
              </w:rPr>
              <w:t xml:space="preserve"> </w:t>
            </w:r>
            <w:r w:rsidRPr="00D94E4C">
              <w:rPr>
                <w:rStyle w:val="Hyperlink"/>
                <w:rFonts w:hint="eastAsia"/>
                <w:noProof/>
                <w:rtl/>
                <w:lang w:bidi="fa-IR"/>
              </w:rPr>
              <w:t>التفضيل</w:t>
            </w:r>
          </w:hyperlink>
          <w:r>
            <w:rPr>
              <w:rStyle w:val="Hyperlink"/>
              <w:rFonts w:hint="cs"/>
              <w:noProof/>
              <w:rtl/>
            </w:rPr>
            <w:t xml:space="preserve"> </w:t>
          </w:r>
          <w:hyperlink w:anchor="_Toc95570804" w:history="1">
            <w:r w:rsidRPr="00D94E4C">
              <w:rPr>
                <w:rStyle w:val="Hyperlink"/>
                <w:noProof/>
                <w:rtl/>
                <w:lang w:bidi="fa-IR"/>
              </w:rPr>
              <w:t xml:space="preserve">3 - </w:t>
            </w:r>
            <w:r w:rsidRPr="00D94E4C">
              <w:rPr>
                <w:rStyle w:val="Hyperlink"/>
                <w:rFonts w:hint="eastAsia"/>
                <w:noProof/>
                <w:rtl/>
                <w:lang w:bidi="fa-IR"/>
              </w:rPr>
              <w:t>لو</w:t>
            </w:r>
            <w:r w:rsidRPr="00D94E4C">
              <w:rPr>
                <w:rStyle w:val="Hyperlink"/>
                <w:noProof/>
                <w:rtl/>
                <w:lang w:bidi="fa-IR"/>
              </w:rPr>
              <w:t xml:space="preserve"> </w:t>
            </w:r>
            <w:r w:rsidRPr="00D94E4C">
              <w:rPr>
                <w:rStyle w:val="Hyperlink"/>
                <w:rFonts w:hint="eastAsia"/>
                <w:noProof/>
                <w:rtl/>
                <w:lang w:bidi="fa-IR"/>
              </w:rPr>
              <w:t>جاز</w:t>
            </w:r>
            <w:r w:rsidRPr="00D94E4C">
              <w:rPr>
                <w:rStyle w:val="Hyperlink"/>
                <w:noProof/>
                <w:rtl/>
                <w:lang w:bidi="fa-IR"/>
              </w:rPr>
              <w:t xml:space="preserve"> </w:t>
            </w:r>
            <w:r w:rsidRPr="00D94E4C">
              <w:rPr>
                <w:rStyle w:val="Hyperlink"/>
                <w:rFonts w:hint="eastAsia"/>
                <w:noProof/>
                <w:rtl/>
                <w:lang w:bidi="fa-IR"/>
              </w:rPr>
              <w:t>لزم</w:t>
            </w:r>
            <w:r w:rsidRPr="00D94E4C">
              <w:rPr>
                <w:rStyle w:val="Hyperlink"/>
                <w:noProof/>
                <w:rtl/>
                <w:lang w:bidi="fa-IR"/>
              </w:rPr>
              <w:t xml:space="preserve"> </w:t>
            </w:r>
            <w:r w:rsidRPr="00D94E4C">
              <w:rPr>
                <w:rStyle w:val="Hyperlink"/>
                <w:rFonts w:hint="eastAsia"/>
                <w:noProof/>
                <w:rtl/>
                <w:lang w:bidi="fa-IR"/>
              </w:rPr>
              <w:t>تفضيل</w:t>
            </w:r>
            <w:r w:rsidRPr="00D94E4C">
              <w:rPr>
                <w:rStyle w:val="Hyperlink"/>
                <w:noProof/>
                <w:rtl/>
                <w:lang w:bidi="fa-IR"/>
              </w:rPr>
              <w:t xml:space="preserve"> </w:t>
            </w:r>
            <w:r w:rsidRPr="00D94E4C">
              <w:rPr>
                <w:rStyle w:val="Hyperlink"/>
                <w:rFonts w:hint="eastAsia"/>
                <w:noProof/>
                <w:rtl/>
                <w:lang w:bidi="fa-IR"/>
              </w:rPr>
              <w:t>غير</w:t>
            </w:r>
            <w:r w:rsidRPr="00D94E4C">
              <w:rPr>
                <w:rStyle w:val="Hyperlink"/>
                <w:noProof/>
                <w:rtl/>
                <w:lang w:bidi="fa-IR"/>
              </w:rPr>
              <w:t xml:space="preserve"> </w:t>
            </w:r>
            <w:r w:rsidRPr="00D94E4C">
              <w:rPr>
                <w:rStyle w:val="Hyperlink"/>
                <w:rFonts w:hint="eastAsia"/>
                <w:noProof/>
                <w:rtl/>
                <w:lang w:bidi="fa-IR"/>
              </w:rPr>
              <w:t>الأنبياء</w:t>
            </w:r>
            <w:r w:rsidRPr="00D94E4C">
              <w:rPr>
                <w:rStyle w:val="Hyperlink"/>
                <w:noProof/>
                <w:rtl/>
                <w:lang w:bidi="fa-IR"/>
              </w:rPr>
              <w:t xml:space="preserve"> </w:t>
            </w:r>
            <w:r w:rsidRPr="00D94E4C">
              <w:rPr>
                <w:rStyle w:val="Hyperlink"/>
                <w:rFonts w:hint="eastAsia"/>
                <w:noProof/>
                <w:rtl/>
                <w:lang w:bidi="fa-IR"/>
              </w:rPr>
              <w:t>على</w:t>
            </w:r>
            <w:r w:rsidRPr="00D94E4C">
              <w:rPr>
                <w:rStyle w:val="Hyperlink"/>
                <w:noProof/>
                <w:rtl/>
                <w:lang w:bidi="fa-IR"/>
              </w:rPr>
              <w:t xml:space="preserve"> </w:t>
            </w:r>
            <w:r w:rsidRPr="00D94E4C">
              <w:rPr>
                <w:rStyle w:val="Hyperlink"/>
                <w:rFonts w:hint="eastAsia"/>
                <w:noProof/>
                <w:rtl/>
                <w:lang w:bidi="fa-IR"/>
              </w:rPr>
              <w:t>الأنبياء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805" w:history="1">
            <w:r w:rsidRPr="00D94E4C">
              <w:rPr>
                <w:rStyle w:val="Hyperlink"/>
                <w:noProof/>
                <w:rtl/>
                <w:lang w:bidi="fa-IR"/>
              </w:rPr>
              <w:t xml:space="preserve">4 - </w:t>
            </w:r>
            <w:r w:rsidRPr="00D94E4C">
              <w:rPr>
                <w:rStyle w:val="Hyperlink"/>
                <w:rFonts w:hint="eastAsia"/>
                <w:noProof/>
                <w:rtl/>
                <w:lang w:bidi="fa-IR"/>
              </w:rPr>
              <w:t>إذا</w:t>
            </w:r>
            <w:r w:rsidRPr="00D94E4C">
              <w:rPr>
                <w:rStyle w:val="Hyperlink"/>
                <w:noProof/>
                <w:rtl/>
                <w:lang w:bidi="fa-IR"/>
              </w:rPr>
              <w:t xml:space="preserve"> </w:t>
            </w:r>
            <w:r w:rsidRPr="00D94E4C">
              <w:rPr>
                <w:rStyle w:val="Hyperlink"/>
                <w:rFonts w:hint="eastAsia"/>
                <w:noProof/>
                <w:rtl/>
                <w:lang w:bidi="fa-IR"/>
              </w:rPr>
              <w:t>جاز</w:t>
            </w:r>
            <w:r w:rsidRPr="00D94E4C">
              <w:rPr>
                <w:rStyle w:val="Hyperlink"/>
                <w:noProof/>
                <w:rtl/>
                <w:lang w:bidi="fa-IR"/>
              </w:rPr>
              <w:t xml:space="preserve"> </w:t>
            </w:r>
            <w:r w:rsidRPr="00D94E4C">
              <w:rPr>
                <w:rStyle w:val="Hyperlink"/>
                <w:rFonts w:hint="eastAsia"/>
                <w:noProof/>
                <w:rtl/>
                <w:lang w:bidi="fa-IR"/>
              </w:rPr>
              <w:t>رفع</w:t>
            </w:r>
            <w:r w:rsidRPr="00D94E4C">
              <w:rPr>
                <w:rStyle w:val="Hyperlink"/>
                <w:noProof/>
                <w:rtl/>
                <w:lang w:bidi="fa-IR"/>
              </w:rPr>
              <w:t xml:space="preserve"> </w:t>
            </w:r>
            <w:r w:rsidRPr="00D94E4C">
              <w:rPr>
                <w:rStyle w:val="Hyperlink"/>
                <w:rFonts w:hint="eastAsia"/>
                <w:noProof/>
                <w:rtl/>
                <w:lang w:bidi="fa-IR"/>
              </w:rPr>
              <w:t>اليد</w:t>
            </w:r>
            <w:r w:rsidRPr="00D94E4C">
              <w:rPr>
                <w:rStyle w:val="Hyperlink"/>
                <w:noProof/>
                <w:rtl/>
                <w:lang w:bidi="fa-IR"/>
              </w:rPr>
              <w:t xml:space="preserve"> </w:t>
            </w:r>
            <w:r w:rsidRPr="00D94E4C">
              <w:rPr>
                <w:rStyle w:val="Hyperlink"/>
                <w:rFonts w:hint="eastAsia"/>
                <w:noProof/>
                <w:rtl/>
                <w:lang w:bidi="fa-IR"/>
              </w:rPr>
              <w:t>عن</w:t>
            </w:r>
            <w:r w:rsidRPr="00D94E4C">
              <w:rPr>
                <w:rStyle w:val="Hyperlink"/>
                <w:noProof/>
                <w:rtl/>
                <w:lang w:bidi="fa-IR"/>
              </w:rPr>
              <w:t xml:space="preserve"> </w:t>
            </w:r>
            <w:r w:rsidRPr="00D94E4C">
              <w:rPr>
                <w:rStyle w:val="Hyperlink"/>
                <w:rFonts w:hint="eastAsia"/>
                <w:noProof/>
                <w:rtl/>
                <w:lang w:bidi="fa-IR"/>
              </w:rPr>
              <w:t>الإِطلاق</w:t>
            </w:r>
            <w:r w:rsidRPr="00D94E4C">
              <w:rPr>
                <w:rStyle w:val="Hyperlink"/>
                <w:noProof/>
                <w:rtl/>
                <w:lang w:bidi="fa-IR"/>
              </w:rPr>
              <w:t xml:space="preserve"> </w:t>
            </w:r>
            <w:r w:rsidRPr="00D94E4C">
              <w:rPr>
                <w:rStyle w:val="Hyperlink"/>
                <w:rFonts w:hint="eastAsia"/>
                <w:noProof/>
                <w:rtl/>
                <w:lang w:bidi="fa-IR"/>
              </w:rPr>
              <w:t>لجاز</w:t>
            </w:r>
            <w:r w:rsidRPr="00D94E4C">
              <w:rPr>
                <w:rStyle w:val="Hyperlink"/>
                <w:noProof/>
                <w:rtl/>
                <w:lang w:bidi="fa-IR"/>
              </w:rPr>
              <w:t xml:space="preserve"> </w:t>
            </w:r>
            <w:r w:rsidRPr="00D94E4C">
              <w:rPr>
                <w:rStyle w:val="Hyperlink"/>
                <w:rFonts w:hint="eastAsia"/>
                <w:noProof/>
                <w:rtl/>
                <w:lang w:bidi="fa-IR"/>
              </w:rPr>
              <w:t>فيما</w:t>
            </w:r>
            <w:r w:rsidRPr="00D94E4C">
              <w:rPr>
                <w:rStyle w:val="Hyperlink"/>
                <w:noProof/>
                <w:rtl/>
                <w:lang w:bidi="fa-IR"/>
              </w:rPr>
              <w:t xml:space="preserve"> </w:t>
            </w:r>
            <w:r w:rsidRPr="00D94E4C">
              <w:rPr>
                <w:rStyle w:val="Hyperlink"/>
                <w:rFonts w:hint="eastAsia"/>
                <w:noProof/>
                <w:rtl/>
                <w:lang w:bidi="fa-IR"/>
              </w:rPr>
              <w:t>رووه</w:t>
            </w:r>
            <w:r w:rsidRPr="00D94E4C">
              <w:rPr>
                <w:rStyle w:val="Hyperlink"/>
                <w:noProof/>
                <w:rtl/>
                <w:lang w:bidi="fa-IR"/>
              </w:rPr>
              <w:t xml:space="preserve"> </w:t>
            </w:r>
            <w:r w:rsidRPr="00D94E4C">
              <w:rPr>
                <w:rStyle w:val="Hyperlink"/>
                <w:rFonts w:hint="eastAsia"/>
                <w:noProof/>
                <w:rtl/>
                <w:lang w:bidi="fa-IR"/>
              </w:rPr>
              <w:t>عن</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العاص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806" w:history="1">
            <w:r w:rsidRPr="00D94E4C">
              <w:rPr>
                <w:rStyle w:val="Hyperlink"/>
                <w:noProof/>
                <w:rtl/>
                <w:lang w:bidi="fa-IR"/>
              </w:rPr>
              <w:t xml:space="preserve">5 - </w:t>
            </w:r>
            <w:r w:rsidRPr="00D94E4C">
              <w:rPr>
                <w:rStyle w:val="Hyperlink"/>
                <w:rFonts w:hint="eastAsia"/>
                <w:noProof/>
                <w:rtl/>
                <w:lang w:bidi="fa-IR"/>
              </w:rPr>
              <w:t>أفعل</w:t>
            </w:r>
            <w:r w:rsidRPr="00D94E4C">
              <w:rPr>
                <w:rStyle w:val="Hyperlink"/>
                <w:noProof/>
                <w:rtl/>
                <w:lang w:bidi="fa-IR"/>
              </w:rPr>
              <w:t xml:space="preserve"> </w:t>
            </w:r>
            <w:r w:rsidRPr="00D94E4C">
              <w:rPr>
                <w:rStyle w:val="Hyperlink"/>
                <w:rFonts w:hint="eastAsia"/>
                <w:noProof/>
                <w:rtl/>
                <w:lang w:bidi="fa-IR"/>
              </w:rPr>
              <w:t>التفضيل</w:t>
            </w:r>
            <w:r w:rsidRPr="00D94E4C">
              <w:rPr>
                <w:rStyle w:val="Hyperlink"/>
                <w:noProof/>
                <w:rtl/>
                <w:lang w:bidi="fa-IR"/>
              </w:rPr>
              <w:t xml:space="preserve"> </w:t>
            </w:r>
            <w:r w:rsidRPr="00D94E4C">
              <w:rPr>
                <w:rStyle w:val="Hyperlink"/>
                <w:rFonts w:hint="eastAsia"/>
                <w:noProof/>
                <w:rtl/>
                <w:lang w:bidi="fa-IR"/>
              </w:rPr>
              <w:t>بمعنى</w:t>
            </w:r>
            <w:r w:rsidRPr="00D94E4C">
              <w:rPr>
                <w:rStyle w:val="Hyperlink"/>
                <w:noProof/>
                <w:rtl/>
                <w:lang w:bidi="fa-IR"/>
              </w:rPr>
              <w:t xml:space="preserve"> </w:t>
            </w:r>
            <w:r w:rsidRPr="00D94E4C">
              <w:rPr>
                <w:rStyle w:val="Hyperlink"/>
                <w:rFonts w:hint="eastAsia"/>
                <w:noProof/>
                <w:rtl/>
                <w:lang w:bidi="fa-IR"/>
              </w:rPr>
              <w:t>الزيادة</w:t>
            </w:r>
            <w:r w:rsidRPr="00D94E4C">
              <w:rPr>
                <w:rStyle w:val="Hyperlink"/>
                <w:noProof/>
                <w:rtl/>
                <w:lang w:bidi="fa-IR"/>
              </w:rPr>
              <w:t xml:space="preserve"> </w:t>
            </w:r>
            <w:r w:rsidRPr="00D94E4C">
              <w:rPr>
                <w:rStyle w:val="Hyperlink"/>
                <w:rFonts w:hint="eastAsia"/>
                <w:noProof/>
                <w:rtl/>
                <w:lang w:bidi="fa-IR"/>
              </w:rPr>
              <w:t>في</w:t>
            </w:r>
            <w:r w:rsidRPr="00D94E4C">
              <w:rPr>
                <w:rStyle w:val="Hyperlink"/>
                <w:noProof/>
                <w:rtl/>
                <w:lang w:bidi="fa-IR"/>
              </w:rPr>
              <w:t xml:space="preserve"> </w:t>
            </w:r>
            <w:r w:rsidRPr="00D94E4C">
              <w:rPr>
                <w:rStyle w:val="Hyperlink"/>
                <w:rFonts w:hint="eastAsia"/>
                <w:noProof/>
                <w:rtl/>
                <w:lang w:bidi="fa-IR"/>
              </w:rPr>
              <w:t>الجملة</w:t>
            </w:r>
            <w:r w:rsidRPr="00D94E4C">
              <w:rPr>
                <w:rStyle w:val="Hyperlink"/>
                <w:noProof/>
                <w:rtl/>
                <w:lang w:bidi="fa-IR"/>
              </w:rPr>
              <w:t xml:space="preserve"> </w:t>
            </w:r>
            <w:r w:rsidRPr="00D94E4C">
              <w:rPr>
                <w:rStyle w:val="Hyperlink"/>
                <w:rFonts w:hint="eastAsia"/>
                <w:noProof/>
                <w:rtl/>
                <w:lang w:bidi="fa-IR"/>
              </w:rPr>
              <w:t>غير</w:t>
            </w:r>
            <w:r w:rsidRPr="00D94E4C">
              <w:rPr>
                <w:rStyle w:val="Hyperlink"/>
                <w:noProof/>
                <w:rtl/>
                <w:lang w:bidi="fa-IR"/>
              </w:rPr>
              <w:t xml:space="preserve"> </w:t>
            </w:r>
            <w:r w:rsidRPr="00D94E4C">
              <w:rPr>
                <w:rStyle w:val="Hyperlink"/>
                <w:rFonts w:hint="eastAsia"/>
                <w:noProof/>
                <w:rtl/>
                <w:lang w:bidi="fa-IR"/>
              </w:rPr>
              <w:t>وارد</w:t>
            </w:r>
            <w:r w:rsidRPr="00D94E4C">
              <w:rPr>
                <w:rStyle w:val="Hyperlink"/>
                <w:noProof/>
                <w:rtl/>
                <w:lang w:bidi="fa-IR"/>
              </w:rPr>
              <w:t xml:space="preserve"> </w:t>
            </w:r>
            <w:r w:rsidRPr="00D94E4C">
              <w:rPr>
                <w:rStyle w:val="Hyperlink"/>
                <w:rFonts w:hint="eastAsia"/>
                <w:noProof/>
                <w:rtl/>
                <w:lang w:bidi="fa-IR"/>
              </w:rPr>
              <w:t>قط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807" w:history="1">
            <w:r w:rsidRPr="00D94E4C">
              <w:rPr>
                <w:rStyle w:val="Hyperlink"/>
                <w:noProof/>
                <w:rtl/>
                <w:lang w:bidi="fa-IR"/>
              </w:rPr>
              <w:t xml:space="preserve">6 - </w:t>
            </w:r>
            <w:r w:rsidRPr="00D94E4C">
              <w:rPr>
                <w:rStyle w:val="Hyperlink"/>
                <w:rFonts w:hint="eastAsia"/>
                <w:noProof/>
                <w:rtl/>
                <w:lang w:bidi="fa-IR"/>
              </w:rPr>
              <w:t>إختلاف</w:t>
            </w:r>
            <w:r w:rsidRPr="00D94E4C">
              <w:rPr>
                <w:rStyle w:val="Hyperlink"/>
                <w:noProof/>
                <w:rtl/>
                <w:lang w:bidi="fa-IR"/>
              </w:rPr>
              <w:t xml:space="preserve"> </w:t>
            </w:r>
            <w:r w:rsidRPr="00D94E4C">
              <w:rPr>
                <w:rStyle w:val="Hyperlink"/>
                <w:rFonts w:hint="eastAsia"/>
                <w:noProof/>
                <w:rtl/>
                <w:lang w:bidi="fa-IR"/>
              </w:rPr>
              <w:t>المسلمين</w:t>
            </w:r>
            <w:r w:rsidRPr="00D94E4C">
              <w:rPr>
                <w:rStyle w:val="Hyperlink"/>
                <w:noProof/>
                <w:rtl/>
                <w:lang w:bidi="fa-IR"/>
              </w:rPr>
              <w:t xml:space="preserve"> </w:t>
            </w:r>
            <w:r w:rsidRPr="00D94E4C">
              <w:rPr>
                <w:rStyle w:val="Hyperlink"/>
                <w:rFonts w:hint="eastAsia"/>
                <w:noProof/>
                <w:rtl/>
                <w:lang w:bidi="fa-IR"/>
              </w:rPr>
              <w:t>في</w:t>
            </w:r>
            <w:r w:rsidRPr="00D94E4C">
              <w:rPr>
                <w:rStyle w:val="Hyperlink"/>
                <w:noProof/>
                <w:rtl/>
                <w:lang w:bidi="fa-IR"/>
              </w:rPr>
              <w:t xml:space="preserve"> </w:t>
            </w:r>
            <w:r w:rsidRPr="00D94E4C">
              <w:rPr>
                <w:rStyle w:val="Hyperlink"/>
                <w:rFonts w:hint="eastAsia"/>
                <w:noProof/>
                <w:rtl/>
                <w:lang w:bidi="fa-IR"/>
              </w:rPr>
              <w:t>الأفضليّة</w:t>
            </w:r>
            <w:r w:rsidRPr="00D94E4C">
              <w:rPr>
                <w:rStyle w:val="Hyperlink"/>
                <w:noProof/>
                <w:rtl/>
                <w:lang w:bidi="fa-IR"/>
              </w:rPr>
              <w:t xml:space="preserve"> </w:t>
            </w:r>
            <w:r w:rsidRPr="00D94E4C">
              <w:rPr>
                <w:rStyle w:val="Hyperlink"/>
                <w:rFonts w:hint="eastAsia"/>
                <w:noProof/>
                <w:rtl/>
                <w:lang w:bidi="fa-IR"/>
              </w:rPr>
              <w:t>دليل</w:t>
            </w:r>
            <w:r w:rsidRPr="00D94E4C">
              <w:rPr>
                <w:rStyle w:val="Hyperlink"/>
                <w:noProof/>
                <w:rtl/>
                <w:lang w:bidi="fa-IR"/>
              </w:rPr>
              <w:t xml:space="preserve"> </w:t>
            </w:r>
            <w:r w:rsidRPr="00D94E4C">
              <w:rPr>
                <w:rStyle w:val="Hyperlink"/>
                <w:rFonts w:hint="eastAsia"/>
                <w:noProof/>
                <w:rtl/>
                <w:lang w:bidi="fa-IR"/>
              </w:rPr>
              <w:t>على</w:t>
            </w:r>
            <w:r w:rsidRPr="00D94E4C">
              <w:rPr>
                <w:rStyle w:val="Hyperlink"/>
                <w:noProof/>
                <w:rtl/>
                <w:lang w:bidi="fa-IR"/>
              </w:rPr>
              <w:t xml:space="preserve"> </w:t>
            </w:r>
            <w:r w:rsidRPr="00D94E4C">
              <w:rPr>
                <w:rStyle w:val="Hyperlink"/>
                <w:rFonts w:hint="eastAsia"/>
                <w:noProof/>
                <w:rtl/>
                <w:lang w:bidi="fa-IR"/>
              </w:rPr>
              <w:t>عدم</w:t>
            </w:r>
            <w:r w:rsidRPr="00D94E4C">
              <w:rPr>
                <w:rStyle w:val="Hyperlink"/>
                <w:noProof/>
                <w:rtl/>
                <w:lang w:bidi="fa-IR"/>
              </w:rPr>
              <w:t xml:space="preserve"> </w:t>
            </w:r>
            <w:r w:rsidRPr="00D94E4C">
              <w:rPr>
                <w:rStyle w:val="Hyperlink"/>
                <w:rFonts w:hint="eastAsia"/>
                <w:noProof/>
                <w:rtl/>
                <w:lang w:bidi="fa-IR"/>
              </w:rPr>
              <w:t>الجواز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808" w:history="1">
            <w:r w:rsidRPr="00D94E4C">
              <w:rPr>
                <w:rStyle w:val="Hyperlink"/>
                <w:noProof/>
                <w:rtl/>
                <w:lang w:bidi="fa-IR"/>
              </w:rPr>
              <w:t xml:space="preserve">7 - </w:t>
            </w:r>
            <w:r w:rsidRPr="00D94E4C">
              <w:rPr>
                <w:rStyle w:val="Hyperlink"/>
                <w:rFonts w:hint="eastAsia"/>
                <w:noProof/>
                <w:rtl/>
                <w:lang w:bidi="fa-IR"/>
              </w:rPr>
              <w:t>شواهد</w:t>
            </w:r>
            <w:r w:rsidRPr="00D94E4C">
              <w:rPr>
                <w:rStyle w:val="Hyperlink"/>
                <w:noProof/>
                <w:rtl/>
                <w:lang w:bidi="fa-IR"/>
              </w:rPr>
              <w:t xml:space="preserve"> </w:t>
            </w:r>
            <w:r w:rsidRPr="00D94E4C">
              <w:rPr>
                <w:rStyle w:val="Hyperlink"/>
                <w:rFonts w:hint="eastAsia"/>
                <w:noProof/>
                <w:rtl/>
                <w:lang w:bidi="fa-IR"/>
              </w:rPr>
              <w:t>عدم</w:t>
            </w:r>
            <w:r w:rsidRPr="00D94E4C">
              <w:rPr>
                <w:rStyle w:val="Hyperlink"/>
                <w:noProof/>
                <w:rtl/>
                <w:lang w:bidi="fa-IR"/>
              </w:rPr>
              <w:t xml:space="preserve"> </w:t>
            </w:r>
            <w:r w:rsidRPr="00D94E4C">
              <w:rPr>
                <w:rStyle w:val="Hyperlink"/>
                <w:rFonts w:hint="eastAsia"/>
                <w:noProof/>
                <w:rtl/>
                <w:lang w:bidi="fa-IR"/>
              </w:rPr>
              <w:t>الجواز</w:t>
            </w:r>
            <w:r w:rsidRPr="00D94E4C">
              <w:rPr>
                <w:rStyle w:val="Hyperlink"/>
                <w:noProof/>
                <w:rtl/>
                <w:lang w:bidi="fa-IR"/>
              </w:rPr>
              <w:t xml:space="preserve"> </w:t>
            </w:r>
            <w:r w:rsidRPr="00D94E4C">
              <w:rPr>
                <w:rStyle w:val="Hyperlink"/>
                <w:rFonts w:hint="eastAsia"/>
                <w:noProof/>
                <w:rtl/>
                <w:lang w:bidi="fa-IR"/>
              </w:rPr>
              <w:t>في</w:t>
            </w:r>
            <w:r w:rsidRPr="00D94E4C">
              <w:rPr>
                <w:rStyle w:val="Hyperlink"/>
                <w:noProof/>
                <w:rtl/>
                <w:lang w:bidi="fa-IR"/>
              </w:rPr>
              <w:t xml:space="preserve"> </w:t>
            </w:r>
            <w:r w:rsidRPr="00D94E4C">
              <w:rPr>
                <w:rStyle w:val="Hyperlink"/>
                <w:rFonts w:hint="eastAsia"/>
                <w:noProof/>
                <w:rtl/>
                <w:lang w:bidi="fa-IR"/>
              </w:rPr>
              <w:t>أخبار</w:t>
            </w:r>
            <w:r w:rsidRPr="00D94E4C">
              <w:rPr>
                <w:rStyle w:val="Hyperlink"/>
                <w:noProof/>
                <w:rtl/>
                <w:lang w:bidi="fa-IR"/>
              </w:rPr>
              <w:t xml:space="preserve"> </w:t>
            </w:r>
            <w:r w:rsidRPr="00D94E4C">
              <w:rPr>
                <w:rStyle w:val="Hyperlink"/>
                <w:rFonts w:hint="eastAsia"/>
                <w:noProof/>
                <w:rtl/>
                <w:lang w:bidi="fa-IR"/>
              </w:rPr>
              <w:t>الصّحابة</w:t>
            </w:r>
            <w:r w:rsidRPr="00D94E4C">
              <w:rPr>
                <w:rStyle w:val="Hyperlink"/>
                <w:noProof/>
                <w:rtl/>
                <w:lang w:bidi="fa-IR"/>
              </w:rPr>
              <w:t xml:space="preserve"> </w:t>
            </w:r>
            <w:r w:rsidRPr="00D94E4C">
              <w:rPr>
                <w:rStyle w:val="Hyperlink"/>
                <w:rFonts w:hint="eastAsia"/>
                <w:noProof/>
                <w:rtl/>
                <w:lang w:bidi="fa-IR"/>
              </w:rPr>
              <w:t>وأقوالهم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809" w:history="1">
            <w:r w:rsidRPr="00D94E4C">
              <w:rPr>
                <w:rStyle w:val="Hyperlink"/>
                <w:noProof/>
                <w:rtl/>
                <w:lang w:bidi="fa-IR"/>
              </w:rPr>
              <w:t xml:space="preserve">8 - </w:t>
            </w:r>
            <w:r w:rsidRPr="00D94E4C">
              <w:rPr>
                <w:rStyle w:val="Hyperlink"/>
                <w:rFonts w:hint="eastAsia"/>
                <w:noProof/>
                <w:rtl/>
                <w:lang w:bidi="fa-IR"/>
              </w:rPr>
              <w:t>لو</w:t>
            </w:r>
            <w:r w:rsidRPr="00D94E4C">
              <w:rPr>
                <w:rStyle w:val="Hyperlink"/>
                <w:noProof/>
                <w:rtl/>
                <w:lang w:bidi="fa-IR"/>
              </w:rPr>
              <w:t xml:space="preserve"> </w:t>
            </w:r>
            <w:r w:rsidRPr="00D94E4C">
              <w:rPr>
                <w:rStyle w:val="Hyperlink"/>
                <w:rFonts w:hint="eastAsia"/>
                <w:noProof/>
                <w:rtl/>
                <w:lang w:bidi="fa-IR"/>
              </w:rPr>
              <w:t>كان</w:t>
            </w:r>
            <w:r w:rsidRPr="00D94E4C">
              <w:rPr>
                <w:rStyle w:val="Hyperlink"/>
                <w:noProof/>
                <w:rtl/>
                <w:lang w:bidi="fa-IR"/>
              </w:rPr>
              <w:t xml:space="preserve"> </w:t>
            </w:r>
            <w:r w:rsidRPr="00D94E4C">
              <w:rPr>
                <w:rStyle w:val="Hyperlink"/>
                <w:rFonts w:hint="eastAsia"/>
                <w:noProof/>
                <w:rtl/>
                <w:lang w:bidi="fa-IR"/>
              </w:rPr>
              <w:t>مراد</w:t>
            </w:r>
            <w:r w:rsidRPr="00D94E4C">
              <w:rPr>
                <w:rStyle w:val="Hyperlink"/>
                <w:noProof/>
                <w:rtl/>
                <w:lang w:bidi="fa-IR"/>
              </w:rPr>
              <w:t xml:space="preserve"> </w:t>
            </w:r>
            <w:r w:rsidRPr="00D94E4C">
              <w:rPr>
                <w:rStyle w:val="Hyperlink"/>
                <w:rFonts w:hint="eastAsia"/>
                <w:noProof/>
                <w:rtl/>
                <w:lang w:bidi="fa-IR"/>
              </w:rPr>
              <w:t>النبيّ</w:t>
            </w:r>
            <w:r w:rsidRPr="00D94E4C">
              <w:rPr>
                <w:rStyle w:val="Hyperlink"/>
                <w:noProof/>
                <w:rtl/>
                <w:lang w:bidi="fa-IR"/>
              </w:rPr>
              <w:t xml:space="preserve"> « </w:t>
            </w:r>
            <w:r w:rsidRPr="00D94E4C">
              <w:rPr>
                <w:rStyle w:val="Hyperlink"/>
                <w:rFonts w:hint="eastAsia"/>
                <w:noProof/>
                <w:rtl/>
                <w:lang w:bidi="fa-IR"/>
              </w:rPr>
              <w:t>الأحب</w:t>
            </w:r>
            <w:r w:rsidRPr="00D94E4C">
              <w:rPr>
                <w:rStyle w:val="Hyperlink"/>
                <w:noProof/>
                <w:rtl/>
                <w:lang w:bidi="fa-IR"/>
              </w:rPr>
              <w:t xml:space="preserve"> </w:t>
            </w:r>
            <w:r w:rsidRPr="00D94E4C">
              <w:rPr>
                <w:rStyle w:val="Hyperlink"/>
                <w:rFonts w:hint="eastAsia"/>
                <w:noProof/>
                <w:rtl/>
                <w:lang w:bidi="fa-IR"/>
              </w:rPr>
              <w:t>في</w:t>
            </w:r>
            <w:r w:rsidRPr="00D94E4C">
              <w:rPr>
                <w:rStyle w:val="Hyperlink"/>
                <w:noProof/>
                <w:rtl/>
                <w:lang w:bidi="fa-IR"/>
              </w:rPr>
              <w:t xml:space="preserve"> </w:t>
            </w:r>
            <w:r w:rsidRPr="00D94E4C">
              <w:rPr>
                <w:rStyle w:val="Hyperlink"/>
                <w:rFonts w:hint="eastAsia"/>
                <w:noProof/>
                <w:rtl/>
                <w:lang w:bidi="fa-IR"/>
              </w:rPr>
              <w:t>الأكل</w:t>
            </w:r>
            <w:r w:rsidRPr="00D94E4C">
              <w:rPr>
                <w:rStyle w:val="Hyperlink"/>
                <w:noProof/>
                <w:rtl/>
                <w:lang w:bidi="fa-IR"/>
              </w:rPr>
              <w:t xml:space="preserve"> » </w:t>
            </w:r>
            <w:r w:rsidRPr="00D94E4C">
              <w:rPr>
                <w:rStyle w:val="Hyperlink"/>
                <w:rFonts w:hint="eastAsia"/>
                <w:noProof/>
                <w:rtl/>
                <w:lang w:bidi="fa-IR"/>
              </w:rPr>
              <w:t>لصرّح</w:t>
            </w:r>
            <w:r w:rsidRPr="00D94E4C">
              <w:rPr>
                <w:rStyle w:val="Hyperlink"/>
                <w:noProof/>
                <w:rtl/>
                <w:lang w:bidi="fa-IR"/>
              </w:rPr>
              <w:t xml:space="preserve"> </w:t>
            </w:r>
            <w:r w:rsidRPr="00D94E4C">
              <w:rPr>
                <w:rStyle w:val="Hyperlink"/>
                <w:rFonts w:hint="eastAsia"/>
                <w:noProof/>
                <w:rtl/>
                <w:lang w:bidi="fa-IR"/>
              </w:rPr>
              <w:t>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810" w:history="1">
            <w:r w:rsidRPr="00D94E4C">
              <w:rPr>
                <w:rStyle w:val="Hyperlink"/>
                <w:rFonts w:hint="eastAsia"/>
                <w:noProof/>
                <w:rtl/>
                <w:lang w:bidi="fa-IR"/>
              </w:rPr>
              <w:t>النكات</w:t>
            </w:r>
            <w:r w:rsidRPr="00D94E4C">
              <w:rPr>
                <w:rStyle w:val="Hyperlink"/>
                <w:noProof/>
                <w:rtl/>
                <w:lang w:bidi="fa-IR"/>
              </w:rPr>
              <w:t xml:space="preserve"> </w:t>
            </w:r>
            <w:r w:rsidRPr="00D94E4C">
              <w:rPr>
                <w:rStyle w:val="Hyperlink"/>
                <w:rFonts w:hint="eastAsia"/>
                <w:noProof/>
                <w:rtl/>
                <w:lang w:bidi="fa-IR"/>
              </w:rPr>
              <w:t>واللّطائف</w:t>
            </w:r>
            <w:r w:rsidRPr="00D94E4C">
              <w:rPr>
                <w:rStyle w:val="Hyperlink"/>
                <w:noProof/>
                <w:rtl/>
                <w:lang w:bidi="fa-IR"/>
              </w:rPr>
              <w:t xml:space="preserve"> </w:t>
            </w:r>
            <w:r w:rsidRPr="00D94E4C">
              <w:rPr>
                <w:rStyle w:val="Hyperlink"/>
                <w:rFonts w:hint="eastAsia"/>
                <w:noProof/>
                <w:rtl/>
                <w:lang w:bidi="fa-IR"/>
              </w:rPr>
              <w:t>فيما</w:t>
            </w:r>
            <w:r w:rsidRPr="00D94E4C">
              <w:rPr>
                <w:rStyle w:val="Hyperlink"/>
                <w:noProof/>
                <w:rtl/>
                <w:lang w:bidi="fa-IR"/>
              </w:rPr>
              <w:t xml:space="preserve"> </w:t>
            </w:r>
            <w:r w:rsidRPr="00D94E4C">
              <w:rPr>
                <w:rStyle w:val="Hyperlink"/>
                <w:rFonts w:hint="eastAsia"/>
                <w:noProof/>
                <w:rtl/>
                <w:lang w:bidi="fa-IR"/>
              </w:rPr>
              <w:t>قاله</w:t>
            </w:r>
            <w:r w:rsidRPr="00D94E4C">
              <w:rPr>
                <w:rStyle w:val="Hyperlink"/>
                <w:noProof/>
                <w:rtl/>
                <w:lang w:bidi="fa-IR"/>
              </w:rPr>
              <w:t xml:space="preserve"> </w:t>
            </w:r>
            <w:r w:rsidRPr="00D94E4C">
              <w:rPr>
                <w:rStyle w:val="Hyperlink"/>
                <w:rFonts w:hint="eastAsia"/>
                <w:noProof/>
                <w:rtl/>
                <w:lang w:bidi="fa-IR"/>
              </w:rPr>
              <w:t>النبيّ</w:t>
            </w:r>
            <w:r w:rsidRPr="00D94E4C">
              <w:rPr>
                <w:rStyle w:val="Hyperlink"/>
                <w:noProof/>
                <w:rtl/>
                <w:lang w:bidi="fa-IR"/>
              </w:rPr>
              <w:t xml:space="preserve"> </w:t>
            </w:r>
            <w:r w:rsidRPr="00D94E4C">
              <w:rPr>
                <w:rStyle w:val="Hyperlink"/>
                <w:rFonts w:hint="eastAsia"/>
                <w:noProof/>
                <w:rtl/>
                <w:lang w:bidi="fa-IR"/>
              </w:rPr>
              <w:t>ودعا</w:t>
            </w:r>
            <w:r w:rsidRPr="00D94E4C">
              <w:rPr>
                <w:rStyle w:val="Hyperlink"/>
                <w:noProof/>
                <w:rtl/>
                <w:lang w:bidi="fa-IR"/>
              </w:rPr>
              <w:t xml:space="preserve"> </w:t>
            </w:r>
            <w:r w:rsidRPr="00D94E4C">
              <w:rPr>
                <w:rStyle w:val="Hyperlink"/>
                <w:rFonts w:hint="eastAsia"/>
                <w:noProof/>
                <w:rtl/>
                <w:lang w:bidi="fa-IR"/>
              </w:rPr>
              <w:t>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387608" w:rsidRDefault="00387608" w:rsidP="00387608">
          <w:pPr>
            <w:pStyle w:val="libNormal"/>
            <w:rPr>
              <w:rStyle w:val="Hyperlink"/>
              <w:noProof/>
            </w:rPr>
          </w:pPr>
          <w:r>
            <w:rPr>
              <w:rStyle w:val="Hyperlink"/>
              <w:noProof/>
            </w:rPr>
            <w:br w:type="page"/>
          </w:r>
        </w:p>
        <w:p w:rsidR="000A01D5" w:rsidRDefault="000A01D5">
          <w:pPr>
            <w:pStyle w:val="TOC3"/>
            <w:rPr>
              <w:rFonts w:asciiTheme="minorHAnsi" w:eastAsiaTheme="minorEastAsia" w:hAnsiTheme="minorHAnsi" w:cstheme="minorBidi"/>
              <w:noProof/>
              <w:color w:val="auto"/>
              <w:sz w:val="22"/>
              <w:szCs w:val="22"/>
              <w:rtl/>
            </w:rPr>
          </w:pPr>
          <w:hyperlink w:anchor="_Toc95570811" w:history="1">
            <w:r w:rsidRPr="00D94E4C">
              <w:rPr>
                <w:rStyle w:val="Hyperlink"/>
                <w:noProof/>
                <w:rtl/>
                <w:lang w:bidi="fa-IR"/>
              </w:rPr>
              <w:t xml:space="preserve">9 - </w:t>
            </w:r>
            <w:r w:rsidRPr="00D94E4C">
              <w:rPr>
                <w:rStyle w:val="Hyperlink"/>
                <w:rFonts w:hint="eastAsia"/>
                <w:noProof/>
                <w:rtl/>
                <w:lang w:bidi="fa-IR"/>
              </w:rPr>
              <w:t>قوله</w:t>
            </w:r>
            <w:r w:rsidRPr="00D94E4C">
              <w:rPr>
                <w:rStyle w:val="Hyperlink"/>
                <w:noProof/>
                <w:rtl/>
                <w:lang w:bidi="fa-IR"/>
              </w:rPr>
              <w:t xml:space="preserve"> </w:t>
            </w:r>
            <w:r w:rsidRPr="00D94E4C">
              <w:rPr>
                <w:rStyle w:val="Hyperlink"/>
                <w:rFonts w:cs="Rafed Alaem" w:hint="eastAsia"/>
                <w:noProof/>
                <w:rtl/>
              </w:rPr>
              <w:t>صلى‌الله‌عليه‌وآله‌وسلم</w:t>
            </w:r>
            <w:r w:rsidRPr="00D94E4C">
              <w:rPr>
                <w:rStyle w:val="Hyperlink"/>
                <w:rFonts w:cs="Rafed Alaem"/>
                <w:noProof/>
                <w:rtl/>
              </w:rPr>
              <w:t xml:space="preserve"> </w:t>
            </w:r>
            <w:r w:rsidRPr="00D94E4C">
              <w:rPr>
                <w:rStyle w:val="Hyperlink"/>
                <w:noProof/>
                <w:rtl/>
                <w:lang w:bidi="fa-IR"/>
              </w:rPr>
              <w:t xml:space="preserve">: « </w:t>
            </w:r>
            <w:r w:rsidRPr="00D94E4C">
              <w:rPr>
                <w:rStyle w:val="Hyperlink"/>
                <w:rFonts w:hint="eastAsia"/>
                <w:noProof/>
                <w:rtl/>
                <w:lang w:bidi="fa-IR"/>
              </w:rPr>
              <w:t>أحبّ</w:t>
            </w:r>
            <w:r w:rsidRPr="00D94E4C">
              <w:rPr>
                <w:rStyle w:val="Hyperlink"/>
                <w:noProof/>
                <w:rtl/>
                <w:lang w:bidi="fa-IR"/>
              </w:rPr>
              <w:t xml:space="preserve"> </w:t>
            </w:r>
            <w:r w:rsidRPr="00D94E4C">
              <w:rPr>
                <w:rStyle w:val="Hyperlink"/>
                <w:rFonts w:hint="eastAsia"/>
                <w:noProof/>
                <w:rtl/>
                <w:lang w:bidi="fa-IR"/>
              </w:rPr>
              <w:t>الخلق</w:t>
            </w:r>
            <w:r w:rsidRPr="00D94E4C">
              <w:rPr>
                <w:rStyle w:val="Hyperlink"/>
                <w:noProof/>
                <w:rtl/>
                <w:lang w:bidi="fa-IR"/>
              </w:rPr>
              <w:t xml:space="preserve"> </w:t>
            </w:r>
            <w:r w:rsidRPr="00D94E4C">
              <w:rPr>
                <w:rStyle w:val="Hyperlink"/>
                <w:rFonts w:hint="eastAsia"/>
                <w:noProof/>
                <w:rtl/>
                <w:lang w:bidi="fa-IR"/>
              </w:rPr>
              <w:t>إليك</w:t>
            </w:r>
            <w:r w:rsidRPr="00D94E4C">
              <w:rPr>
                <w:rStyle w:val="Hyperlink"/>
                <w:noProof/>
                <w:rtl/>
                <w:lang w:bidi="fa-IR"/>
              </w:rPr>
              <w:t xml:space="preserve"> » </w:t>
            </w:r>
            <w:r w:rsidRPr="00D94E4C">
              <w:rPr>
                <w:rStyle w:val="Hyperlink"/>
                <w:rFonts w:hint="eastAsia"/>
                <w:noProof/>
                <w:rtl/>
                <w:lang w:bidi="fa-IR"/>
              </w:rPr>
              <w:t>يكذّب</w:t>
            </w:r>
            <w:r w:rsidRPr="00D94E4C">
              <w:rPr>
                <w:rStyle w:val="Hyperlink"/>
                <w:noProof/>
                <w:rtl/>
                <w:lang w:bidi="fa-IR"/>
              </w:rPr>
              <w:t xml:space="preserve"> </w:t>
            </w:r>
            <w:r w:rsidRPr="00D94E4C">
              <w:rPr>
                <w:rStyle w:val="Hyperlink"/>
                <w:rFonts w:hint="eastAsia"/>
                <w:noProof/>
                <w:rtl/>
                <w:lang w:bidi="fa-IR"/>
              </w:rPr>
              <w:t>الحمل</w:t>
            </w:r>
            <w:r w:rsidRPr="00D94E4C">
              <w:rPr>
                <w:rStyle w:val="Hyperlink"/>
                <w:noProof/>
                <w:rtl/>
                <w:lang w:bidi="fa-IR"/>
              </w:rPr>
              <w:t xml:space="preserve"> </w:t>
            </w:r>
            <w:r w:rsidRPr="00D94E4C">
              <w:rPr>
                <w:rStyle w:val="Hyperlink"/>
                <w:rFonts w:hint="eastAsia"/>
                <w:noProof/>
                <w:rtl/>
                <w:lang w:bidi="fa-IR"/>
              </w:rPr>
              <w:t>المذكور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812" w:history="1">
            <w:r w:rsidRPr="00D94E4C">
              <w:rPr>
                <w:rStyle w:val="Hyperlink"/>
                <w:noProof/>
                <w:rtl/>
                <w:lang w:bidi="fa-IR"/>
              </w:rPr>
              <w:t xml:space="preserve">10 - </w:t>
            </w:r>
            <w:r w:rsidRPr="00D94E4C">
              <w:rPr>
                <w:rStyle w:val="Hyperlink"/>
                <w:rFonts w:hint="eastAsia"/>
                <w:noProof/>
                <w:rtl/>
                <w:lang w:bidi="fa-IR"/>
              </w:rPr>
              <w:t>قوله</w:t>
            </w:r>
            <w:r w:rsidRPr="00D94E4C">
              <w:rPr>
                <w:rStyle w:val="Hyperlink"/>
                <w:noProof/>
                <w:rtl/>
                <w:lang w:bidi="fa-IR"/>
              </w:rPr>
              <w:t xml:space="preserve">: « ... </w:t>
            </w:r>
            <w:r w:rsidRPr="00D94E4C">
              <w:rPr>
                <w:rStyle w:val="Hyperlink"/>
                <w:rFonts w:hint="eastAsia"/>
                <w:noProof/>
                <w:rtl/>
                <w:lang w:bidi="fa-IR"/>
              </w:rPr>
              <w:t>بأحبّ</w:t>
            </w:r>
            <w:r w:rsidRPr="00D94E4C">
              <w:rPr>
                <w:rStyle w:val="Hyperlink"/>
                <w:noProof/>
                <w:rtl/>
                <w:lang w:bidi="fa-IR"/>
              </w:rPr>
              <w:t xml:space="preserve"> </w:t>
            </w:r>
            <w:r w:rsidRPr="00D94E4C">
              <w:rPr>
                <w:rStyle w:val="Hyperlink"/>
                <w:rFonts w:hint="eastAsia"/>
                <w:noProof/>
                <w:rtl/>
                <w:lang w:bidi="fa-IR"/>
              </w:rPr>
              <w:t>خلقك</w:t>
            </w:r>
            <w:r w:rsidRPr="00D94E4C">
              <w:rPr>
                <w:rStyle w:val="Hyperlink"/>
                <w:noProof/>
                <w:rtl/>
                <w:lang w:bidi="fa-IR"/>
              </w:rPr>
              <w:t xml:space="preserve"> </w:t>
            </w:r>
            <w:r w:rsidRPr="00D94E4C">
              <w:rPr>
                <w:rStyle w:val="Hyperlink"/>
                <w:rFonts w:hint="eastAsia"/>
                <w:noProof/>
                <w:rtl/>
                <w:lang w:bidi="fa-IR"/>
              </w:rPr>
              <w:t>إليك</w:t>
            </w:r>
            <w:r w:rsidRPr="00D94E4C">
              <w:rPr>
                <w:rStyle w:val="Hyperlink"/>
                <w:noProof/>
                <w:rtl/>
                <w:lang w:bidi="fa-IR"/>
              </w:rPr>
              <w:t xml:space="preserve"> </w:t>
            </w:r>
            <w:r w:rsidRPr="00D94E4C">
              <w:rPr>
                <w:rStyle w:val="Hyperlink"/>
                <w:rFonts w:hint="eastAsia"/>
                <w:noProof/>
                <w:rtl/>
                <w:lang w:bidi="fa-IR"/>
              </w:rPr>
              <w:t>وأوجههم</w:t>
            </w:r>
            <w:r w:rsidRPr="00D94E4C">
              <w:rPr>
                <w:rStyle w:val="Hyperlink"/>
                <w:noProof/>
                <w:rtl/>
                <w:lang w:bidi="fa-IR"/>
              </w:rPr>
              <w:t xml:space="preserve"> </w:t>
            </w:r>
            <w:r w:rsidRPr="00D94E4C">
              <w:rPr>
                <w:rStyle w:val="Hyperlink"/>
                <w:rFonts w:hint="eastAsia"/>
                <w:noProof/>
                <w:rtl/>
                <w:lang w:bidi="fa-IR"/>
              </w:rPr>
              <w:t>عندك</w:t>
            </w:r>
            <w:r w:rsidRPr="00D94E4C">
              <w:rPr>
                <w:rStyle w:val="Hyperlink"/>
                <w:noProof/>
                <w:rtl/>
                <w:lang w:bidi="fa-IR"/>
              </w:rPr>
              <w:t xml:space="preserve"> ...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813" w:history="1">
            <w:r w:rsidRPr="00D94E4C">
              <w:rPr>
                <w:rStyle w:val="Hyperlink"/>
                <w:noProof/>
                <w:rtl/>
                <w:lang w:bidi="fa-IR"/>
              </w:rPr>
              <w:t xml:space="preserve">11 - </w:t>
            </w:r>
            <w:r w:rsidRPr="00D94E4C">
              <w:rPr>
                <w:rStyle w:val="Hyperlink"/>
                <w:rFonts w:hint="eastAsia"/>
                <w:noProof/>
                <w:rtl/>
                <w:lang w:bidi="fa-IR"/>
              </w:rPr>
              <w:t>قوله</w:t>
            </w:r>
            <w:r w:rsidRPr="00D94E4C">
              <w:rPr>
                <w:rStyle w:val="Hyperlink"/>
                <w:noProof/>
                <w:rtl/>
                <w:lang w:bidi="fa-IR"/>
              </w:rPr>
              <w:t xml:space="preserve">: « ... </w:t>
            </w:r>
            <w:r w:rsidRPr="00D94E4C">
              <w:rPr>
                <w:rStyle w:val="Hyperlink"/>
                <w:rFonts w:hint="eastAsia"/>
                <w:noProof/>
                <w:rtl/>
                <w:lang w:bidi="fa-IR"/>
              </w:rPr>
              <w:t>بخير</w:t>
            </w:r>
            <w:r w:rsidRPr="00D94E4C">
              <w:rPr>
                <w:rStyle w:val="Hyperlink"/>
                <w:noProof/>
                <w:rtl/>
                <w:lang w:bidi="fa-IR"/>
              </w:rPr>
              <w:t xml:space="preserve"> </w:t>
            </w:r>
            <w:r w:rsidRPr="00D94E4C">
              <w:rPr>
                <w:rStyle w:val="Hyperlink"/>
                <w:rFonts w:hint="eastAsia"/>
                <w:noProof/>
                <w:rtl/>
                <w:lang w:bidi="fa-IR"/>
              </w:rPr>
              <w:t>خلقك</w:t>
            </w:r>
            <w:r w:rsidRPr="00D94E4C">
              <w:rPr>
                <w:rStyle w:val="Hyperlink"/>
                <w:noProof/>
                <w:rtl/>
                <w:lang w:bidi="fa-IR"/>
              </w:rPr>
              <w:t xml:space="preserve"> ...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814" w:history="1">
            <w:r w:rsidRPr="00D94E4C">
              <w:rPr>
                <w:rStyle w:val="Hyperlink"/>
                <w:noProof/>
                <w:rtl/>
                <w:lang w:bidi="fa-IR"/>
              </w:rPr>
              <w:t xml:space="preserve">12 - </w:t>
            </w:r>
            <w:r w:rsidRPr="00D94E4C">
              <w:rPr>
                <w:rStyle w:val="Hyperlink"/>
                <w:rFonts w:hint="eastAsia"/>
                <w:noProof/>
                <w:rtl/>
                <w:lang w:bidi="fa-IR"/>
              </w:rPr>
              <w:t>قوله</w:t>
            </w:r>
            <w:r w:rsidRPr="00D94E4C">
              <w:rPr>
                <w:rStyle w:val="Hyperlink"/>
                <w:noProof/>
                <w:rtl/>
                <w:lang w:bidi="fa-IR"/>
              </w:rPr>
              <w:t xml:space="preserve">: « ... </w:t>
            </w:r>
            <w:r w:rsidRPr="00D94E4C">
              <w:rPr>
                <w:rStyle w:val="Hyperlink"/>
                <w:rFonts w:hint="eastAsia"/>
                <w:noProof/>
                <w:rtl/>
                <w:lang w:bidi="fa-IR"/>
              </w:rPr>
              <w:t>أدخل</w:t>
            </w:r>
            <w:r w:rsidRPr="00D94E4C">
              <w:rPr>
                <w:rStyle w:val="Hyperlink"/>
                <w:noProof/>
                <w:rtl/>
                <w:lang w:bidi="fa-IR"/>
              </w:rPr>
              <w:t xml:space="preserve"> </w:t>
            </w:r>
            <w:r w:rsidRPr="00D94E4C">
              <w:rPr>
                <w:rStyle w:val="Hyperlink"/>
                <w:rFonts w:hint="eastAsia"/>
                <w:noProof/>
                <w:rtl/>
                <w:lang w:bidi="fa-IR"/>
              </w:rPr>
              <w:t>عليَّ</w:t>
            </w:r>
            <w:r w:rsidRPr="00D94E4C">
              <w:rPr>
                <w:rStyle w:val="Hyperlink"/>
                <w:noProof/>
                <w:rtl/>
                <w:lang w:bidi="fa-IR"/>
              </w:rPr>
              <w:t xml:space="preserve"> </w:t>
            </w:r>
            <w:r w:rsidRPr="00D94E4C">
              <w:rPr>
                <w:rStyle w:val="Hyperlink"/>
                <w:rFonts w:hint="eastAsia"/>
                <w:noProof/>
                <w:rtl/>
                <w:lang w:bidi="fa-IR"/>
              </w:rPr>
              <w:t>أحبّ</w:t>
            </w:r>
            <w:r w:rsidRPr="00D94E4C">
              <w:rPr>
                <w:rStyle w:val="Hyperlink"/>
                <w:noProof/>
                <w:rtl/>
                <w:lang w:bidi="fa-IR"/>
              </w:rPr>
              <w:t xml:space="preserve"> </w:t>
            </w:r>
            <w:r w:rsidRPr="00D94E4C">
              <w:rPr>
                <w:rStyle w:val="Hyperlink"/>
                <w:rFonts w:hint="eastAsia"/>
                <w:noProof/>
                <w:rtl/>
                <w:lang w:bidi="fa-IR"/>
              </w:rPr>
              <w:t>خلقك</w:t>
            </w:r>
            <w:r w:rsidRPr="00D94E4C">
              <w:rPr>
                <w:rStyle w:val="Hyperlink"/>
                <w:noProof/>
                <w:rtl/>
                <w:lang w:bidi="fa-IR"/>
              </w:rPr>
              <w:t xml:space="preserve"> </w:t>
            </w:r>
            <w:r w:rsidRPr="00D94E4C">
              <w:rPr>
                <w:rStyle w:val="Hyperlink"/>
                <w:rFonts w:hint="eastAsia"/>
                <w:noProof/>
                <w:rtl/>
                <w:lang w:bidi="fa-IR"/>
              </w:rPr>
              <w:t>إليَّ</w:t>
            </w:r>
            <w:r w:rsidRPr="00D94E4C">
              <w:rPr>
                <w:rStyle w:val="Hyperlink"/>
                <w:noProof/>
                <w:rtl/>
                <w:lang w:bidi="fa-IR"/>
              </w:rPr>
              <w:t xml:space="preserve"> </w:t>
            </w:r>
            <w:r w:rsidRPr="00D94E4C">
              <w:rPr>
                <w:rStyle w:val="Hyperlink"/>
                <w:rFonts w:hint="eastAsia"/>
                <w:noProof/>
                <w:rtl/>
                <w:lang w:bidi="fa-IR"/>
              </w:rPr>
              <w:t>من</w:t>
            </w:r>
            <w:r w:rsidRPr="00D94E4C">
              <w:rPr>
                <w:rStyle w:val="Hyperlink"/>
                <w:noProof/>
                <w:rtl/>
                <w:lang w:bidi="fa-IR"/>
              </w:rPr>
              <w:t xml:space="preserve"> </w:t>
            </w:r>
            <w:r w:rsidRPr="00D94E4C">
              <w:rPr>
                <w:rStyle w:val="Hyperlink"/>
                <w:rFonts w:hint="eastAsia"/>
                <w:noProof/>
                <w:rtl/>
                <w:lang w:bidi="fa-IR"/>
              </w:rPr>
              <w:t>الأوّلين</w:t>
            </w:r>
            <w:r w:rsidRPr="00D94E4C">
              <w:rPr>
                <w:rStyle w:val="Hyperlink"/>
                <w:noProof/>
                <w:rtl/>
                <w:lang w:bidi="fa-IR"/>
              </w:rPr>
              <w:t xml:space="preserve"> </w:t>
            </w:r>
            <w:r w:rsidRPr="00D94E4C">
              <w:rPr>
                <w:rStyle w:val="Hyperlink"/>
                <w:rFonts w:hint="eastAsia"/>
                <w:noProof/>
                <w:rtl/>
                <w:lang w:bidi="fa-IR"/>
              </w:rPr>
              <w:t>والآخرين</w:t>
            </w:r>
            <w:r w:rsidRPr="00D94E4C">
              <w:rPr>
                <w:rStyle w:val="Hyperlink"/>
                <w:noProof/>
                <w:rtl/>
                <w:lang w:bidi="fa-IR"/>
              </w:rPr>
              <w:t xml:space="preserve"> ...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815" w:history="1">
            <w:r w:rsidRPr="00D94E4C">
              <w:rPr>
                <w:rStyle w:val="Hyperlink"/>
                <w:noProof/>
                <w:rtl/>
                <w:lang w:bidi="fa-IR"/>
              </w:rPr>
              <w:t xml:space="preserve">13 - </w:t>
            </w:r>
            <w:r w:rsidRPr="00D94E4C">
              <w:rPr>
                <w:rStyle w:val="Hyperlink"/>
                <w:rFonts w:hint="eastAsia"/>
                <w:noProof/>
                <w:rtl/>
                <w:lang w:bidi="fa-IR"/>
              </w:rPr>
              <w:t>لو</w:t>
            </w:r>
            <w:r w:rsidRPr="00D94E4C">
              <w:rPr>
                <w:rStyle w:val="Hyperlink"/>
                <w:noProof/>
                <w:rtl/>
                <w:lang w:bidi="fa-IR"/>
              </w:rPr>
              <w:t xml:space="preserve"> </w:t>
            </w:r>
            <w:r w:rsidRPr="00D94E4C">
              <w:rPr>
                <w:rStyle w:val="Hyperlink"/>
                <w:rFonts w:hint="eastAsia"/>
                <w:noProof/>
                <w:rtl/>
                <w:lang w:bidi="fa-IR"/>
              </w:rPr>
              <w:t>كان</w:t>
            </w:r>
            <w:r w:rsidRPr="00D94E4C">
              <w:rPr>
                <w:rStyle w:val="Hyperlink"/>
                <w:noProof/>
                <w:rtl/>
                <w:lang w:bidi="fa-IR"/>
              </w:rPr>
              <w:t xml:space="preserve"> </w:t>
            </w:r>
            <w:r w:rsidRPr="00D94E4C">
              <w:rPr>
                <w:rStyle w:val="Hyperlink"/>
                <w:rFonts w:hint="eastAsia"/>
                <w:noProof/>
                <w:rtl/>
                <w:lang w:bidi="fa-IR"/>
              </w:rPr>
              <w:t>الغرض</w:t>
            </w:r>
            <w:r w:rsidRPr="00D94E4C">
              <w:rPr>
                <w:rStyle w:val="Hyperlink"/>
                <w:noProof/>
                <w:rtl/>
                <w:lang w:bidi="fa-IR"/>
              </w:rPr>
              <w:t xml:space="preserve"> </w:t>
            </w:r>
            <w:r w:rsidRPr="00D94E4C">
              <w:rPr>
                <w:rStyle w:val="Hyperlink"/>
                <w:rFonts w:hint="eastAsia"/>
                <w:noProof/>
                <w:rtl/>
                <w:lang w:bidi="fa-IR"/>
              </w:rPr>
              <w:t>تضاعف</w:t>
            </w:r>
            <w:r w:rsidRPr="00D94E4C">
              <w:rPr>
                <w:rStyle w:val="Hyperlink"/>
                <w:noProof/>
                <w:rtl/>
                <w:lang w:bidi="fa-IR"/>
              </w:rPr>
              <w:t xml:space="preserve"> </w:t>
            </w:r>
            <w:r w:rsidRPr="00D94E4C">
              <w:rPr>
                <w:rStyle w:val="Hyperlink"/>
                <w:rFonts w:hint="eastAsia"/>
                <w:noProof/>
                <w:rtl/>
                <w:lang w:bidi="fa-IR"/>
              </w:rPr>
              <w:t>لذّة</w:t>
            </w:r>
            <w:r w:rsidRPr="00D94E4C">
              <w:rPr>
                <w:rStyle w:val="Hyperlink"/>
                <w:noProof/>
                <w:rtl/>
                <w:lang w:bidi="fa-IR"/>
              </w:rPr>
              <w:t xml:space="preserve"> </w:t>
            </w:r>
            <w:r w:rsidRPr="00D94E4C">
              <w:rPr>
                <w:rStyle w:val="Hyperlink"/>
                <w:rFonts w:hint="eastAsia"/>
                <w:noProof/>
                <w:rtl/>
                <w:lang w:bidi="fa-IR"/>
              </w:rPr>
              <w:t>الطعام</w:t>
            </w:r>
            <w:r w:rsidRPr="00D94E4C">
              <w:rPr>
                <w:rStyle w:val="Hyperlink"/>
                <w:noProof/>
                <w:rtl/>
                <w:lang w:bidi="fa-IR"/>
              </w:rPr>
              <w:t xml:space="preserve"> </w:t>
            </w:r>
            <w:r w:rsidRPr="00D94E4C">
              <w:rPr>
                <w:rStyle w:val="Hyperlink"/>
                <w:rFonts w:hint="eastAsia"/>
                <w:noProof/>
                <w:rtl/>
                <w:lang w:bidi="fa-IR"/>
              </w:rPr>
              <w:t>لجاءت</w:t>
            </w:r>
            <w:r w:rsidRPr="00D94E4C">
              <w:rPr>
                <w:rStyle w:val="Hyperlink"/>
                <w:noProof/>
                <w:rtl/>
                <w:lang w:bidi="fa-IR"/>
              </w:rPr>
              <w:t xml:space="preserve"> </w:t>
            </w:r>
            <w:r w:rsidRPr="00D94E4C">
              <w:rPr>
                <w:rStyle w:val="Hyperlink"/>
                <w:rFonts w:hint="eastAsia"/>
                <w:noProof/>
                <w:rtl/>
                <w:lang w:bidi="fa-IR"/>
              </w:rPr>
              <w:t>إحدى</w:t>
            </w:r>
            <w:r w:rsidRPr="00D94E4C">
              <w:rPr>
                <w:rStyle w:val="Hyperlink"/>
                <w:noProof/>
                <w:rtl/>
                <w:lang w:bidi="fa-IR"/>
              </w:rPr>
              <w:t xml:space="preserve"> </w:t>
            </w:r>
            <w:r w:rsidRPr="00D94E4C">
              <w:rPr>
                <w:rStyle w:val="Hyperlink"/>
                <w:rFonts w:hint="eastAsia"/>
                <w:noProof/>
                <w:rtl/>
                <w:lang w:bidi="fa-IR"/>
              </w:rPr>
              <w:t>نسائه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816" w:history="1">
            <w:r w:rsidRPr="00D94E4C">
              <w:rPr>
                <w:rStyle w:val="Hyperlink"/>
                <w:noProof/>
                <w:rtl/>
                <w:lang w:bidi="fa-IR"/>
              </w:rPr>
              <w:t xml:space="preserve">14 - </w:t>
            </w:r>
            <w:r w:rsidRPr="00D94E4C">
              <w:rPr>
                <w:rStyle w:val="Hyperlink"/>
                <w:rFonts w:hint="eastAsia"/>
                <w:noProof/>
                <w:rtl/>
                <w:lang w:bidi="fa-IR"/>
              </w:rPr>
              <w:t>صنائع</w:t>
            </w:r>
            <w:r w:rsidRPr="00D94E4C">
              <w:rPr>
                <w:rStyle w:val="Hyperlink"/>
                <w:noProof/>
                <w:rtl/>
                <w:lang w:bidi="fa-IR"/>
              </w:rPr>
              <w:t xml:space="preserve"> </w:t>
            </w:r>
            <w:r w:rsidRPr="00D94E4C">
              <w:rPr>
                <w:rStyle w:val="Hyperlink"/>
                <w:rFonts w:hint="eastAsia"/>
                <w:noProof/>
                <w:rtl/>
                <w:lang w:bidi="fa-IR"/>
              </w:rPr>
              <w:t>أنس</w:t>
            </w:r>
            <w:r w:rsidRPr="00D94E4C">
              <w:rPr>
                <w:rStyle w:val="Hyperlink"/>
                <w:noProof/>
                <w:rtl/>
                <w:lang w:bidi="fa-IR"/>
              </w:rPr>
              <w:t xml:space="preserve"> </w:t>
            </w:r>
            <w:r w:rsidRPr="00D94E4C">
              <w:rPr>
                <w:rStyle w:val="Hyperlink"/>
                <w:rFonts w:hint="eastAsia"/>
                <w:noProof/>
                <w:rtl/>
                <w:lang w:bidi="fa-IR"/>
              </w:rPr>
              <w:t>دليل</w:t>
            </w:r>
            <w:r w:rsidRPr="00D94E4C">
              <w:rPr>
                <w:rStyle w:val="Hyperlink"/>
                <w:noProof/>
                <w:rtl/>
                <w:lang w:bidi="fa-IR"/>
              </w:rPr>
              <w:t xml:space="preserve"> </w:t>
            </w:r>
            <w:r w:rsidRPr="00D94E4C">
              <w:rPr>
                <w:rStyle w:val="Hyperlink"/>
                <w:rFonts w:hint="eastAsia"/>
                <w:noProof/>
                <w:rtl/>
                <w:lang w:bidi="fa-IR"/>
              </w:rPr>
              <w:t>بطلان</w:t>
            </w:r>
            <w:r w:rsidRPr="00D94E4C">
              <w:rPr>
                <w:rStyle w:val="Hyperlink"/>
                <w:noProof/>
                <w:rtl/>
                <w:lang w:bidi="fa-IR"/>
              </w:rPr>
              <w:t xml:space="preserve"> </w:t>
            </w:r>
            <w:r w:rsidRPr="00D94E4C">
              <w:rPr>
                <w:rStyle w:val="Hyperlink"/>
                <w:rFonts w:hint="eastAsia"/>
                <w:noProof/>
                <w:rtl/>
                <w:lang w:bidi="fa-IR"/>
              </w:rPr>
              <w:t>التأويل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817" w:history="1">
            <w:r w:rsidRPr="00D94E4C">
              <w:rPr>
                <w:rStyle w:val="Hyperlink"/>
                <w:noProof/>
                <w:rtl/>
                <w:lang w:bidi="fa-IR"/>
              </w:rPr>
              <w:t xml:space="preserve">15 - </w:t>
            </w:r>
            <w:r w:rsidRPr="00D94E4C">
              <w:rPr>
                <w:rStyle w:val="Hyperlink"/>
                <w:rFonts w:hint="eastAsia"/>
                <w:noProof/>
                <w:rtl/>
                <w:lang w:bidi="fa-IR"/>
              </w:rPr>
              <w:t>قول</w:t>
            </w:r>
            <w:r w:rsidRPr="00D94E4C">
              <w:rPr>
                <w:rStyle w:val="Hyperlink"/>
                <w:noProof/>
                <w:rtl/>
                <w:lang w:bidi="fa-IR"/>
              </w:rPr>
              <w:t xml:space="preserve"> </w:t>
            </w:r>
            <w:r w:rsidRPr="00D94E4C">
              <w:rPr>
                <w:rStyle w:val="Hyperlink"/>
                <w:rFonts w:hint="eastAsia"/>
                <w:noProof/>
                <w:rtl/>
                <w:lang w:bidi="fa-IR"/>
              </w:rPr>
              <w:t>أنس</w:t>
            </w:r>
            <w:r w:rsidRPr="00D94E4C">
              <w:rPr>
                <w:rStyle w:val="Hyperlink"/>
                <w:noProof/>
                <w:rtl/>
                <w:lang w:bidi="fa-IR"/>
              </w:rPr>
              <w:t xml:space="preserve">: « </w:t>
            </w:r>
            <w:r w:rsidRPr="00D94E4C">
              <w:rPr>
                <w:rStyle w:val="Hyperlink"/>
                <w:rFonts w:hint="eastAsia"/>
                <w:noProof/>
                <w:rtl/>
                <w:lang w:bidi="fa-IR"/>
              </w:rPr>
              <w:t>اللّهم</w:t>
            </w:r>
            <w:r w:rsidRPr="00D94E4C">
              <w:rPr>
                <w:rStyle w:val="Hyperlink"/>
                <w:noProof/>
                <w:rtl/>
                <w:lang w:bidi="fa-IR"/>
              </w:rPr>
              <w:t xml:space="preserve"> </w:t>
            </w:r>
            <w:r w:rsidRPr="00D94E4C">
              <w:rPr>
                <w:rStyle w:val="Hyperlink"/>
                <w:rFonts w:hint="eastAsia"/>
                <w:noProof/>
                <w:rtl/>
                <w:lang w:bidi="fa-IR"/>
              </w:rPr>
              <w:t>اجعله</w:t>
            </w:r>
            <w:r w:rsidRPr="00D94E4C">
              <w:rPr>
                <w:rStyle w:val="Hyperlink"/>
                <w:noProof/>
                <w:rtl/>
                <w:lang w:bidi="fa-IR"/>
              </w:rPr>
              <w:t xml:space="preserve"> </w:t>
            </w:r>
            <w:r w:rsidRPr="00D94E4C">
              <w:rPr>
                <w:rStyle w:val="Hyperlink"/>
                <w:rFonts w:hint="eastAsia"/>
                <w:noProof/>
                <w:rtl/>
                <w:lang w:bidi="fa-IR"/>
              </w:rPr>
              <w:t>رجلاً</w:t>
            </w:r>
            <w:r w:rsidRPr="00D94E4C">
              <w:rPr>
                <w:rStyle w:val="Hyperlink"/>
                <w:noProof/>
                <w:rtl/>
                <w:lang w:bidi="fa-IR"/>
              </w:rPr>
              <w:t xml:space="preserve"> </w:t>
            </w:r>
            <w:r w:rsidRPr="00D94E4C">
              <w:rPr>
                <w:rStyle w:val="Hyperlink"/>
                <w:rFonts w:hint="eastAsia"/>
                <w:noProof/>
                <w:rtl/>
                <w:lang w:bidi="fa-IR"/>
              </w:rPr>
              <w:t>منّا</w:t>
            </w:r>
            <w:r w:rsidRPr="00D94E4C">
              <w:rPr>
                <w:rStyle w:val="Hyperlink"/>
                <w:noProof/>
                <w:rtl/>
                <w:lang w:bidi="fa-IR"/>
              </w:rPr>
              <w:t xml:space="preserve"> </w:t>
            </w:r>
            <w:r w:rsidRPr="00D94E4C">
              <w:rPr>
                <w:rStyle w:val="Hyperlink"/>
                <w:rFonts w:hint="eastAsia"/>
                <w:noProof/>
                <w:rtl/>
                <w:lang w:bidi="fa-IR"/>
              </w:rPr>
              <w:t>حتى</w:t>
            </w:r>
            <w:r w:rsidRPr="00D94E4C">
              <w:rPr>
                <w:rStyle w:val="Hyperlink"/>
                <w:noProof/>
                <w:rtl/>
                <w:lang w:bidi="fa-IR"/>
              </w:rPr>
              <w:t xml:space="preserve"> </w:t>
            </w:r>
            <w:r w:rsidRPr="00D94E4C">
              <w:rPr>
                <w:rStyle w:val="Hyperlink"/>
                <w:rFonts w:hint="eastAsia"/>
                <w:noProof/>
                <w:rtl/>
                <w:lang w:bidi="fa-IR"/>
              </w:rPr>
              <w:t>نشرّف</w:t>
            </w:r>
            <w:r w:rsidRPr="00D94E4C">
              <w:rPr>
                <w:rStyle w:val="Hyperlink"/>
                <w:noProof/>
                <w:rtl/>
                <w:lang w:bidi="fa-IR"/>
              </w:rPr>
              <w:t xml:space="preserve"> </w:t>
            </w:r>
            <w:r w:rsidRPr="00D94E4C">
              <w:rPr>
                <w:rStyle w:val="Hyperlink"/>
                <w:rFonts w:hint="eastAsia"/>
                <w:noProof/>
                <w:rtl/>
                <w:lang w:bidi="fa-IR"/>
              </w:rPr>
              <w:t>به</w:t>
            </w:r>
            <w:r w:rsidRPr="00D94E4C">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818" w:history="1">
            <w:r w:rsidRPr="00D94E4C">
              <w:rPr>
                <w:rStyle w:val="Hyperlink"/>
                <w:noProof/>
                <w:rtl/>
                <w:lang w:bidi="fa-IR"/>
              </w:rPr>
              <w:t xml:space="preserve">16 - </w:t>
            </w:r>
            <w:r w:rsidRPr="00D94E4C">
              <w:rPr>
                <w:rStyle w:val="Hyperlink"/>
                <w:rFonts w:hint="eastAsia"/>
                <w:noProof/>
                <w:rtl/>
                <w:lang w:bidi="fa-IR"/>
              </w:rPr>
              <w:t>قول</w:t>
            </w:r>
            <w:r w:rsidRPr="00D94E4C">
              <w:rPr>
                <w:rStyle w:val="Hyperlink"/>
                <w:noProof/>
                <w:rtl/>
                <w:lang w:bidi="fa-IR"/>
              </w:rPr>
              <w:t xml:space="preserve"> </w:t>
            </w:r>
            <w:r w:rsidRPr="00D94E4C">
              <w:rPr>
                <w:rStyle w:val="Hyperlink"/>
                <w:rFonts w:hint="eastAsia"/>
                <w:noProof/>
                <w:rtl/>
                <w:lang w:bidi="fa-IR"/>
              </w:rPr>
              <w:t>أنس</w:t>
            </w:r>
            <w:r w:rsidRPr="00D94E4C">
              <w:rPr>
                <w:rStyle w:val="Hyperlink"/>
                <w:noProof/>
                <w:rtl/>
                <w:lang w:bidi="fa-IR"/>
              </w:rPr>
              <w:t xml:space="preserve">: « </w:t>
            </w:r>
            <w:r w:rsidRPr="00D94E4C">
              <w:rPr>
                <w:rStyle w:val="Hyperlink"/>
                <w:rFonts w:hint="eastAsia"/>
                <w:noProof/>
                <w:rtl/>
                <w:lang w:bidi="fa-IR"/>
              </w:rPr>
              <w:t>فإذا</w:t>
            </w:r>
            <w:r w:rsidRPr="00D94E4C">
              <w:rPr>
                <w:rStyle w:val="Hyperlink"/>
                <w:noProof/>
                <w:rtl/>
                <w:lang w:bidi="fa-IR"/>
              </w:rPr>
              <w:t xml:space="preserve"> </w:t>
            </w:r>
            <w:r w:rsidRPr="00D94E4C">
              <w:rPr>
                <w:rStyle w:val="Hyperlink"/>
                <w:rFonts w:hint="eastAsia"/>
                <w:noProof/>
                <w:rtl/>
                <w:lang w:bidi="fa-IR"/>
              </w:rPr>
              <w:t>علي</w:t>
            </w:r>
            <w:r w:rsidRPr="00D94E4C">
              <w:rPr>
                <w:rStyle w:val="Hyperlink"/>
                <w:noProof/>
                <w:rtl/>
                <w:lang w:bidi="fa-IR"/>
              </w:rPr>
              <w:t xml:space="preserve"> </w:t>
            </w:r>
            <w:r w:rsidRPr="00D94E4C">
              <w:rPr>
                <w:rStyle w:val="Hyperlink"/>
                <w:rFonts w:hint="eastAsia"/>
                <w:noProof/>
                <w:rtl/>
                <w:lang w:bidi="fa-IR"/>
              </w:rPr>
              <w:t>فلمـّا</w:t>
            </w:r>
            <w:r w:rsidRPr="00D94E4C">
              <w:rPr>
                <w:rStyle w:val="Hyperlink"/>
                <w:noProof/>
                <w:rtl/>
                <w:lang w:bidi="fa-IR"/>
              </w:rPr>
              <w:t xml:space="preserve"> </w:t>
            </w:r>
            <w:r w:rsidRPr="00D94E4C">
              <w:rPr>
                <w:rStyle w:val="Hyperlink"/>
                <w:rFonts w:hint="eastAsia"/>
                <w:noProof/>
                <w:rtl/>
                <w:lang w:bidi="fa-IR"/>
              </w:rPr>
              <w:t>أن</w:t>
            </w:r>
            <w:r w:rsidRPr="00D94E4C">
              <w:rPr>
                <w:rStyle w:val="Hyperlink"/>
                <w:noProof/>
                <w:rtl/>
                <w:lang w:bidi="fa-IR"/>
              </w:rPr>
              <w:t xml:space="preserve"> </w:t>
            </w:r>
            <w:r w:rsidRPr="00D94E4C">
              <w:rPr>
                <w:rStyle w:val="Hyperlink"/>
                <w:rFonts w:hint="eastAsia"/>
                <w:noProof/>
                <w:rtl/>
                <w:lang w:bidi="fa-IR"/>
              </w:rPr>
              <w:t>رأيته</w:t>
            </w:r>
            <w:r w:rsidRPr="00D94E4C">
              <w:rPr>
                <w:rStyle w:val="Hyperlink"/>
                <w:noProof/>
                <w:rtl/>
                <w:lang w:bidi="fa-IR"/>
              </w:rPr>
              <w:t xml:space="preserve"> </w:t>
            </w:r>
            <w:r w:rsidRPr="00D94E4C">
              <w:rPr>
                <w:rStyle w:val="Hyperlink"/>
                <w:rFonts w:hint="eastAsia"/>
                <w:noProof/>
                <w:rtl/>
                <w:lang w:bidi="fa-IR"/>
              </w:rPr>
              <w:t>حسدته</w:t>
            </w:r>
            <w:r w:rsidRPr="00D94E4C">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819" w:history="1">
            <w:r w:rsidRPr="00D94E4C">
              <w:rPr>
                <w:rStyle w:val="Hyperlink"/>
                <w:noProof/>
                <w:rtl/>
                <w:lang w:bidi="fa-IR"/>
              </w:rPr>
              <w:t>17</w:t>
            </w:r>
            <w:r w:rsidRPr="00D94E4C">
              <w:rPr>
                <w:rStyle w:val="Hyperlink"/>
                <w:rFonts w:hint="eastAsia"/>
                <w:noProof/>
                <w:rtl/>
                <w:lang w:bidi="fa-IR"/>
              </w:rPr>
              <w:t>،</w:t>
            </w:r>
            <w:r w:rsidRPr="00D94E4C">
              <w:rPr>
                <w:rStyle w:val="Hyperlink"/>
                <w:noProof/>
                <w:rtl/>
                <w:lang w:bidi="fa-IR"/>
              </w:rPr>
              <w:t xml:space="preserve"> 18 - </w:t>
            </w:r>
            <w:r w:rsidRPr="00D94E4C">
              <w:rPr>
                <w:rStyle w:val="Hyperlink"/>
                <w:rFonts w:hint="eastAsia"/>
                <w:noProof/>
                <w:rtl/>
                <w:lang w:bidi="fa-IR"/>
              </w:rPr>
              <w:t>قول</w:t>
            </w:r>
            <w:r w:rsidRPr="00D94E4C">
              <w:rPr>
                <w:rStyle w:val="Hyperlink"/>
                <w:noProof/>
                <w:rtl/>
                <w:lang w:bidi="fa-IR"/>
              </w:rPr>
              <w:t xml:space="preserve"> </w:t>
            </w:r>
            <w:r w:rsidRPr="00D94E4C">
              <w:rPr>
                <w:rStyle w:val="Hyperlink"/>
                <w:rFonts w:hint="eastAsia"/>
                <w:noProof/>
                <w:rtl/>
                <w:lang w:bidi="fa-IR"/>
              </w:rPr>
              <w:t>عائشة</w:t>
            </w:r>
            <w:r w:rsidRPr="00D94E4C">
              <w:rPr>
                <w:rStyle w:val="Hyperlink"/>
                <w:noProof/>
                <w:rtl/>
                <w:lang w:bidi="fa-IR"/>
              </w:rPr>
              <w:t xml:space="preserve"> </w:t>
            </w:r>
            <w:r w:rsidRPr="00D94E4C">
              <w:rPr>
                <w:rStyle w:val="Hyperlink"/>
                <w:rFonts w:hint="eastAsia"/>
                <w:noProof/>
                <w:rtl/>
                <w:lang w:bidi="fa-IR"/>
              </w:rPr>
              <w:t>وحفصة</w:t>
            </w:r>
            <w:r w:rsidRPr="00D94E4C">
              <w:rPr>
                <w:rStyle w:val="Hyperlink"/>
                <w:noProof/>
                <w:rtl/>
                <w:lang w:bidi="fa-IR"/>
              </w:rPr>
              <w:t xml:space="preserve">: « </w:t>
            </w:r>
            <w:r w:rsidRPr="00D94E4C">
              <w:rPr>
                <w:rStyle w:val="Hyperlink"/>
                <w:rFonts w:hint="eastAsia"/>
                <w:noProof/>
                <w:rtl/>
                <w:lang w:bidi="fa-IR"/>
              </w:rPr>
              <w:t>اللّهم</w:t>
            </w:r>
            <w:r w:rsidRPr="00D94E4C">
              <w:rPr>
                <w:rStyle w:val="Hyperlink"/>
                <w:noProof/>
                <w:rtl/>
                <w:lang w:bidi="fa-IR"/>
              </w:rPr>
              <w:t xml:space="preserve"> </w:t>
            </w:r>
            <w:r w:rsidRPr="00D94E4C">
              <w:rPr>
                <w:rStyle w:val="Hyperlink"/>
                <w:rFonts w:hint="eastAsia"/>
                <w:noProof/>
                <w:rtl/>
                <w:lang w:bidi="fa-IR"/>
              </w:rPr>
              <w:t>اجعله</w:t>
            </w:r>
            <w:r w:rsidRPr="00D94E4C">
              <w:rPr>
                <w:rStyle w:val="Hyperlink"/>
                <w:noProof/>
                <w:rtl/>
                <w:lang w:bidi="fa-IR"/>
              </w:rPr>
              <w:t xml:space="preserve"> </w:t>
            </w:r>
            <w:r w:rsidRPr="00D94E4C">
              <w:rPr>
                <w:rStyle w:val="Hyperlink"/>
                <w:rFonts w:hint="eastAsia"/>
                <w:noProof/>
                <w:rtl/>
                <w:lang w:bidi="fa-IR"/>
              </w:rPr>
              <w:t>أبي</w:t>
            </w:r>
            <w:r w:rsidRPr="00D94E4C">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820" w:history="1">
            <w:r w:rsidRPr="00D94E4C">
              <w:rPr>
                <w:rStyle w:val="Hyperlink"/>
                <w:noProof/>
                <w:rtl/>
                <w:lang w:bidi="fa-IR"/>
              </w:rPr>
              <w:t xml:space="preserve">19 - </w:t>
            </w:r>
            <w:r w:rsidRPr="00D94E4C">
              <w:rPr>
                <w:rStyle w:val="Hyperlink"/>
                <w:rFonts w:hint="eastAsia"/>
                <w:noProof/>
                <w:rtl/>
                <w:lang w:bidi="fa-IR"/>
              </w:rPr>
              <w:t>تكرار</w:t>
            </w:r>
            <w:r w:rsidRPr="00D94E4C">
              <w:rPr>
                <w:rStyle w:val="Hyperlink"/>
                <w:noProof/>
                <w:rtl/>
                <w:lang w:bidi="fa-IR"/>
              </w:rPr>
              <w:t xml:space="preserve"> </w:t>
            </w:r>
            <w:r w:rsidRPr="00D94E4C">
              <w:rPr>
                <w:rStyle w:val="Hyperlink"/>
                <w:rFonts w:hint="eastAsia"/>
                <w:noProof/>
                <w:rtl/>
                <w:lang w:bidi="fa-IR"/>
              </w:rPr>
              <w:t>النبيّ</w:t>
            </w:r>
            <w:r w:rsidRPr="00D94E4C">
              <w:rPr>
                <w:rStyle w:val="Hyperlink"/>
                <w:noProof/>
                <w:rtl/>
                <w:lang w:bidi="fa-IR"/>
              </w:rPr>
              <w:t xml:space="preserve"> </w:t>
            </w:r>
            <w:r w:rsidRPr="00D94E4C">
              <w:rPr>
                <w:rStyle w:val="Hyperlink"/>
                <w:rFonts w:hint="eastAsia"/>
                <w:noProof/>
                <w:rtl/>
                <w:lang w:bidi="fa-IR"/>
              </w:rPr>
              <w:t>الدعاء</w:t>
            </w:r>
            <w:r w:rsidRPr="00D94E4C">
              <w:rPr>
                <w:rStyle w:val="Hyperlink"/>
                <w:noProof/>
                <w:rtl/>
                <w:lang w:bidi="fa-IR"/>
              </w:rPr>
              <w:t xml:space="preserve"> </w:t>
            </w:r>
            <w:r w:rsidRPr="00D94E4C">
              <w:rPr>
                <w:rStyle w:val="Hyperlink"/>
                <w:rFonts w:hint="eastAsia"/>
                <w:noProof/>
                <w:rtl/>
                <w:lang w:bidi="fa-IR"/>
              </w:rPr>
              <w:t>واجتهاده</w:t>
            </w:r>
            <w:r w:rsidRPr="00D94E4C">
              <w:rPr>
                <w:rStyle w:val="Hyperlink"/>
                <w:noProof/>
                <w:rtl/>
                <w:lang w:bidi="fa-IR"/>
              </w:rPr>
              <w:t xml:space="preserve"> </w:t>
            </w:r>
            <w:r w:rsidRPr="00D94E4C">
              <w:rPr>
                <w:rStyle w:val="Hyperlink"/>
                <w:rFonts w:hint="eastAsia"/>
                <w:noProof/>
                <w:rtl/>
                <w:lang w:bidi="fa-IR"/>
              </w:rPr>
              <w:t>فيه</w:t>
            </w:r>
          </w:hyperlink>
          <w:r>
            <w:rPr>
              <w:rStyle w:val="Hyperlink"/>
              <w:rFonts w:hint="cs"/>
              <w:noProof/>
              <w:rtl/>
            </w:rPr>
            <w:t xml:space="preserve"> </w:t>
          </w:r>
          <w:hyperlink w:anchor="_Toc95570821" w:history="1">
            <w:r w:rsidRPr="00D94E4C">
              <w:rPr>
                <w:rStyle w:val="Hyperlink"/>
                <w:noProof/>
                <w:rtl/>
                <w:lang w:bidi="fa-IR"/>
              </w:rPr>
              <w:t xml:space="preserve">20 - </w:t>
            </w:r>
            <w:r w:rsidRPr="00D94E4C">
              <w:rPr>
                <w:rStyle w:val="Hyperlink"/>
                <w:rFonts w:hint="eastAsia"/>
                <w:noProof/>
                <w:rtl/>
                <w:lang w:bidi="fa-IR"/>
              </w:rPr>
              <w:t>قيام</w:t>
            </w:r>
            <w:r w:rsidRPr="00D94E4C">
              <w:rPr>
                <w:rStyle w:val="Hyperlink"/>
                <w:noProof/>
                <w:rtl/>
                <w:lang w:bidi="fa-IR"/>
              </w:rPr>
              <w:t xml:space="preserve"> </w:t>
            </w:r>
            <w:r w:rsidRPr="00D94E4C">
              <w:rPr>
                <w:rStyle w:val="Hyperlink"/>
                <w:rFonts w:hint="eastAsia"/>
                <w:noProof/>
                <w:rtl/>
                <w:lang w:bidi="fa-IR"/>
              </w:rPr>
              <w:t>النبيّ</w:t>
            </w:r>
            <w:r w:rsidRPr="00D94E4C">
              <w:rPr>
                <w:rStyle w:val="Hyperlink"/>
                <w:noProof/>
                <w:rtl/>
                <w:lang w:bidi="fa-IR"/>
              </w:rPr>
              <w:t xml:space="preserve"> </w:t>
            </w:r>
            <w:r w:rsidRPr="00D94E4C">
              <w:rPr>
                <w:rStyle w:val="Hyperlink"/>
                <w:rFonts w:hint="eastAsia"/>
                <w:noProof/>
                <w:rtl/>
                <w:lang w:bidi="fa-IR"/>
              </w:rPr>
              <w:t>لدى</w:t>
            </w:r>
            <w:r w:rsidRPr="00D94E4C">
              <w:rPr>
                <w:rStyle w:val="Hyperlink"/>
                <w:noProof/>
                <w:rtl/>
                <w:lang w:bidi="fa-IR"/>
              </w:rPr>
              <w:t xml:space="preserve"> </w:t>
            </w:r>
            <w:r w:rsidRPr="00D94E4C">
              <w:rPr>
                <w:rStyle w:val="Hyperlink"/>
                <w:rFonts w:hint="eastAsia"/>
                <w:noProof/>
                <w:rtl/>
                <w:lang w:bidi="fa-IR"/>
              </w:rPr>
              <w:t>دخول</w:t>
            </w:r>
            <w:r w:rsidRPr="00D94E4C">
              <w:rPr>
                <w:rStyle w:val="Hyperlink"/>
                <w:noProof/>
                <w:rtl/>
                <w:lang w:bidi="fa-IR"/>
              </w:rPr>
              <w:t xml:space="preserve"> </w:t>
            </w:r>
            <w:r w:rsidRPr="00D94E4C">
              <w:rPr>
                <w:rStyle w:val="Hyperlink"/>
                <w:rFonts w:hint="eastAsia"/>
                <w:noProof/>
                <w:rtl/>
                <w:lang w:bidi="fa-IR"/>
              </w:rPr>
              <w:t>علي</w:t>
            </w:r>
            <w:r w:rsidRPr="00D94E4C">
              <w:rPr>
                <w:rStyle w:val="Hyperlink"/>
                <w:noProof/>
                <w:rtl/>
                <w:lang w:bidi="fa-IR"/>
              </w:rPr>
              <w:t xml:space="preserve"> </w:t>
            </w:r>
            <w:r w:rsidRPr="00D94E4C">
              <w:rPr>
                <w:rStyle w:val="Hyperlink"/>
                <w:rFonts w:hint="eastAsia"/>
                <w:noProof/>
                <w:rtl/>
                <w:lang w:bidi="fa-IR"/>
              </w:rPr>
              <w:t>وضمّه</w:t>
            </w:r>
            <w:r w:rsidRPr="00D94E4C">
              <w:rPr>
                <w:rStyle w:val="Hyperlink"/>
                <w:noProof/>
                <w:rtl/>
                <w:lang w:bidi="fa-IR"/>
              </w:rPr>
              <w:t xml:space="preserve"> </w:t>
            </w:r>
            <w:r w:rsidRPr="00D94E4C">
              <w:rPr>
                <w:rStyle w:val="Hyperlink"/>
                <w:rFonts w:hint="eastAsia"/>
                <w:noProof/>
                <w:rtl/>
                <w:lang w:bidi="fa-IR"/>
              </w:rPr>
              <w:t>إليه</w:t>
            </w:r>
          </w:hyperlink>
          <w:r>
            <w:rPr>
              <w:rStyle w:val="Hyperlink"/>
              <w:rFonts w:hint="cs"/>
              <w:noProof/>
              <w:rtl/>
            </w:rPr>
            <w:t xml:space="preserve"> </w:t>
          </w:r>
          <w:hyperlink w:anchor="_Toc95570822" w:history="1">
            <w:r w:rsidRPr="00D94E4C">
              <w:rPr>
                <w:rStyle w:val="Hyperlink"/>
                <w:noProof/>
                <w:rtl/>
                <w:lang w:bidi="fa-IR"/>
              </w:rPr>
              <w:t xml:space="preserve">21 - </w:t>
            </w:r>
            <w:r w:rsidRPr="00D94E4C">
              <w:rPr>
                <w:rStyle w:val="Hyperlink"/>
                <w:rFonts w:hint="eastAsia"/>
                <w:noProof/>
                <w:rtl/>
                <w:lang w:bidi="fa-IR"/>
              </w:rPr>
              <w:t>فلمـّا</w:t>
            </w:r>
            <w:r w:rsidRPr="00D94E4C">
              <w:rPr>
                <w:rStyle w:val="Hyperlink"/>
                <w:noProof/>
                <w:rtl/>
                <w:lang w:bidi="fa-IR"/>
              </w:rPr>
              <w:t xml:space="preserve"> </w:t>
            </w:r>
            <w:r w:rsidRPr="00D94E4C">
              <w:rPr>
                <w:rStyle w:val="Hyperlink"/>
                <w:rFonts w:hint="eastAsia"/>
                <w:noProof/>
                <w:rtl/>
                <w:lang w:bidi="fa-IR"/>
              </w:rPr>
              <w:t>رآه</w:t>
            </w:r>
            <w:r w:rsidRPr="00D94E4C">
              <w:rPr>
                <w:rStyle w:val="Hyperlink"/>
                <w:noProof/>
                <w:rtl/>
                <w:lang w:bidi="fa-IR"/>
              </w:rPr>
              <w:t xml:space="preserve"> </w:t>
            </w:r>
            <w:r w:rsidRPr="00D94E4C">
              <w:rPr>
                <w:rStyle w:val="Hyperlink"/>
                <w:rFonts w:hint="eastAsia"/>
                <w:noProof/>
                <w:rtl/>
                <w:lang w:bidi="fa-IR"/>
              </w:rPr>
              <w:t>تبسَّم</w:t>
            </w:r>
            <w:r w:rsidRPr="00D94E4C">
              <w:rPr>
                <w:rStyle w:val="Hyperlink"/>
                <w:noProof/>
                <w:rtl/>
                <w:lang w:bidi="fa-IR"/>
              </w:rPr>
              <w:t xml:space="preserve"> </w:t>
            </w:r>
            <w:r w:rsidRPr="00D94E4C">
              <w:rPr>
                <w:rStyle w:val="Hyperlink"/>
                <w:rFonts w:hint="eastAsia"/>
                <w:noProof/>
                <w:rtl/>
                <w:lang w:bidi="fa-IR"/>
              </w:rPr>
              <w:t>وقال</w:t>
            </w:r>
            <w:r w:rsidRPr="00D94E4C">
              <w:rPr>
                <w:rStyle w:val="Hyperlink"/>
                <w:noProof/>
                <w:rtl/>
                <w:lang w:bidi="fa-IR"/>
              </w:rPr>
              <w:t xml:space="preserve">: </w:t>
            </w:r>
            <w:r w:rsidRPr="00D94E4C">
              <w:rPr>
                <w:rStyle w:val="Hyperlink"/>
                <w:rFonts w:hint="eastAsia"/>
                <w:noProof/>
                <w:rtl/>
                <w:lang w:bidi="fa-IR"/>
              </w:rPr>
              <w:t>الحمد</w:t>
            </w:r>
            <w:r w:rsidRPr="00D94E4C">
              <w:rPr>
                <w:rStyle w:val="Hyperlink"/>
                <w:noProof/>
                <w:rtl/>
                <w:lang w:bidi="fa-IR"/>
              </w:rPr>
              <w:t xml:space="preserve"> </w:t>
            </w:r>
            <w:r w:rsidRPr="00D94E4C">
              <w:rPr>
                <w:rStyle w:val="Hyperlink"/>
                <w:rFonts w:hint="eastAsia"/>
                <w:noProof/>
                <w:rtl/>
                <w:lang w:bidi="fa-IR"/>
              </w:rPr>
              <w:t>لله</w:t>
            </w:r>
            <w:r w:rsidRPr="00D94E4C">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823" w:history="1">
            <w:r w:rsidRPr="00D94E4C">
              <w:rPr>
                <w:rStyle w:val="Hyperlink"/>
                <w:noProof/>
                <w:rtl/>
                <w:lang w:bidi="fa-IR"/>
              </w:rPr>
              <w:t xml:space="preserve">22 - </w:t>
            </w:r>
            <w:r w:rsidRPr="00D94E4C">
              <w:rPr>
                <w:rStyle w:val="Hyperlink"/>
                <w:rFonts w:hint="eastAsia"/>
                <w:noProof/>
                <w:rtl/>
                <w:lang w:bidi="fa-IR"/>
              </w:rPr>
              <w:t>غضبه</w:t>
            </w:r>
            <w:r w:rsidRPr="00D94E4C">
              <w:rPr>
                <w:rStyle w:val="Hyperlink"/>
                <w:noProof/>
                <w:rtl/>
                <w:lang w:bidi="fa-IR"/>
              </w:rPr>
              <w:t xml:space="preserve"> </w:t>
            </w:r>
            <w:r w:rsidRPr="00D94E4C">
              <w:rPr>
                <w:rStyle w:val="Hyperlink"/>
                <w:rFonts w:hint="eastAsia"/>
                <w:noProof/>
                <w:rtl/>
                <w:lang w:bidi="fa-IR"/>
              </w:rPr>
              <w:t>على</w:t>
            </w:r>
            <w:r w:rsidRPr="00D94E4C">
              <w:rPr>
                <w:rStyle w:val="Hyperlink"/>
                <w:noProof/>
                <w:rtl/>
                <w:lang w:bidi="fa-IR"/>
              </w:rPr>
              <w:t xml:space="preserve"> </w:t>
            </w:r>
            <w:r w:rsidRPr="00D94E4C">
              <w:rPr>
                <w:rStyle w:val="Hyperlink"/>
                <w:rFonts w:hint="eastAsia"/>
                <w:noProof/>
                <w:rtl/>
                <w:lang w:bidi="fa-IR"/>
              </w:rPr>
              <w:t>أنس</w:t>
            </w:r>
            <w:r w:rsidRPr="00D94E4C">
              <w:rPr>
                <w:rStyle w:val="Hyperlink"/>
                <w:noProof/>
                <w:rtl/>
                <w:lang w:bidi="fa-IR"/>
              </w:rPr>
              <w:t xml:space="preserve"> </w:t>
            </w:r>
            <w:r w:rsidRPr="00D94E4C">
              <w:rPr>
                <w:rStyle w:val="Hyperlink"/>
                <w:rFonts w:hint="eastAsia"/>
                <w:noProof/>
                <w:rtl/>
                <w:lang w:bidi="fa-IR"/>
              </w:rPr>
              <w:t>لردّه</w:t>
            </w:r>
            <w:r w:rsidRPr="00D94E4C">
              <w:rPr>
                <w:rStyle w:val="Hyperlink"/>
                <w:noProof/>
                <w:rtl/>
                <w:lang w:bidi="fa-IR"/>
              </w:rPr>
              <w:t xml:space="preserve"> </w:t>
            </w:r>
            <w:r w:rsidRPr="00D94E4C">
              <w:rPr>
                <w:rStyle w:val="Hyperlink"/>
                <w:rFonts w:hint="eastAsia"/>
                <w:noProof/>
                <w:rtl/>
                <w:lang w:bidi="fa-IR"/>
              </w:rPr>
              <w:t>عليّاً</w:t>
            </w:r>
          </w:hyperlink>
          <w:r>
            <w:rPr>
              <w:rStyle w:val="Hyperlink"/>
              <w:rFonts w:hint="cs"/>
              <w:noProof/>
              <w:rtl/>
            </w:rPr>
            <w:t xml:space="preserve"> </w:t>
          </w:r>
          <w:hyperlink w:anchor="_Toc95570824" w:history="1">
            <w:r w:rsidRPr="00D94E4C">
              <w:rPr>
                <w:rStyle w:val="Hyperlink"/>
                <w:noProof/>
                <w:rtl/>
                <w:lang w:bidi="fa-IR"/>
              </w:rPr>
              <w:t xml:space="preserve">23 - </w:t>
            </w:r>
            <w:r w:rsidRPr="00D94E4C">
              <w:rPr>
                <w:rStyle w:val="Hyperlink"/>
                <w:rFonts w:hint="eastAsia"/>
                <w:noProof/>
                <w:rtl/>
                <w:lang w:bidi="fa-IR"/>
              </w:rPr>
              <w:t>قوله</w:t>
            </w:r>
            <w:r w:rsidRPr="00D94E4C">
              <w:rPr>
                <w:rStyle w:val="Hyperlink"/>
                <w:noProof/>
                <w:rtl/>
                <w:lang w:bidi="fa-IR"/>
              </w:rPr>
              <w:t xml:space="preserve">: </w:t>
            </w:r>
            <w:r w:rsidRPr="00D94E4C">
              <w:rPr>
                <w:rStyle w:val="Hyperlink"/>
                <w:rFonts w:hint="eastAsia"/>
                <w:noProof/>
                <w:rtl/>
                <w:lang w:bidi="fa-IR"/>
              </w:rPr>
              <w:t>أبى</w:t>
            </w:r>
            <w:r w:rsidRPr="00D94E4C">
              <w:rPr>
                <w:rStyle w:val="Hyperlink"/>
                <w:noProof/>
                <w:rtl/>
                <w:lang w:bidi="fa-IR"/>
              </w:rPr>
              <w:t xml:space="preserve"> </w:t>
            </w:r>
            <w:r w:rsidRPr="00D94E4C">
              <w:rPr>
                <w:rStyle w:val="Hyperlink"/>
                <w:rFonts w:hint="eastAsia"/>
                <w:noProof/>
                <w:rtl/>
                <w:lang w:bidi="fa-IR"/>
              </w:rPr>
              <w:t>الله</w:t>
            </w:r>
            <w:r w:rsidRPr="00D94E4C">
              <w:rPr>
                <w:rStyle w:val="Hyperlink"/>
                <w:noProof/>
                <w:rtl/>
                <w:lang w:bidi="fa-IR"/>
              </w:rPr>
              <w:t xml:space="preserve"> </w:t>
            </w:r>
            <w:r w:rsidRPr="00D94E4C">
              <w:rPr>
                <w:rStyle w:val="Hyperlink"/>
                <w:rFonts w:hint="eastAsia"/>
                <w:noProof/>
                <w:rtl/>
                <w:lang w:bidi="fa-IR"/>
              </w:rPr>
              <w:t>يا</w:t>
            </w:r>
            <w:r w:rsidRPr="00D94E4C">
              <w:rPr>
                <w:rStyle w:val="Hyperlink"/>
                <w:noProof/>
                <w:rtl/>
                <w:lang w:bidi="fa-IR"/>
              </w:rPr>
              <w:t xml:space="preserve"> </w:t>
            </w:r>
            <w:r w:rsidRPr="00D94E4C">
              <w:rPr>
                <w:rStyle w:val="Hyperlink"/>
                <w:rFonts w:hint="eastAsia"/>
                <w:noProof/>
                <w:rtl/>
                <w:lang w:bidi="fa-IR"/>
              </w:rPr>
              <w:t>أنس</w:t>
            </w:r>
            <w:r w:rsidRPr="00D94E4C">
              <w:rPr>
                <w:rStyle w:val="Hyperlink"/>
                <w:noProof/>
                <w:rtl/>
                <w:lang w:bidi="fa-IR"/>
              </w:rPr>
              <w:t xml:space="preserve"> </w:t>
            </w:r>
            <w:r w:rsidRPr="00D94E4C">
              <w:rPr>
                <w:rStyle w:val="Hyperlink"/>
                <w:rFonts w:hint="eastAsia"/>
                <w:noProof/>
                <w:rtl/>
                <w:lang w:bidi="fa-IR"/>
              </w:rPr>
              <w:t>إلّا</w:t>
            </w:r>
            <w:r w:rsidRPr="00D94E4C">
              <w:rPr>
                <w:rStyle w:val="Hyperlink"/>
                <w:noProof/>
                <w:rtl/>
                <w:lang w:bidi="fa-IR"/>
              </w:rPr>
              <w:t xml:space="preserve"> </w:t>
            </w:r>
            <w:r w:rsidRPr="00D94E4C">
              <w:rPr>
                <w:rStyle w:val="Hyperlink"/>
                <w:rFonts w:hint="eastAsia"/>
                <w:noProof/>
                <w:rtl/>
                <w:lang w:bidi="fa-IR"/>
              </w:rPr>
              <w:t>أنْ</w:t>
            </w:r>
            <w:r w:rsidRPr="00D94E4C">
              <w:rPr>
                <w:rStyle w:val="Hyperlink"/>
                <w:noProof/>
                <w:rtl/>
                <w:lang w:bidi="fa-IR"/>
              </w:rPr>
              <w:t xml:space="preserve"> </w:t>
            </w:r>
            <w:r w:rsidRPr="00D94E4C">
              <w:rPr>
                <w:rStyle w:val="Hyperlink"/>
                <w:rFonts w:hint="eastAsia"/>
                <w:noProof/>
                <w:rtl/>
                <w:lang w:bidi="fa-IR"/>
              </w:rPr>
              <w:t>يكون</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أبي</w:t>
            </w:r>
            <w:r w:rsidRPr="00D94E4C">
              <w:rPr>
                <w:rStyle w:val="Hyperlink"/>
                <w:noProof/>
                <w:rtl/>
                <w:lang w:bidi="fa-IR"/>
              </w:rPr>
              <w:t xml:space="preserve"> </w:t>
            </w:r>
            <w:r w:rsidRPr="00D94E4C">
              <w:rPr>
                <w:rStyle w:val="Hyperlink"/>
                <w:rFonts w:hint="eastAsia"/>
                <w:noProof/>
                <w:rtl/>
                <w:lang w:bidi="fa-IR"/>
              </w:rPr>
              <w:t>طالب</w:t>
            </w:r>
          </w:hyperlink>
          <w:r>
            <w:rPr>
              <w:rStyle w:val="Hyperlink"/>
              <w:rFonts w:hint="cs"/>
              <w:noProof/>
              <w:rtl/>
            </w:rPr>
            <w:t xml:space="preserve"> </w:t>
          </w:r>
          <w:hyperlink w:anchor="_Toc95570825" w:history="1">
            <w:r w:rsidRPr="00D94E4C">
              <w:rPr>
                <w:rStyle w:val="Hyperlink"/>
                <w:noProof/>
                <w:rtl/>
                <w:lang w:bidi="fa-IR"/>
              </w:rPr>
              <w:t xml:space="preserve">24 - </w:t>
            </w:r>
            <w:r w:rsidRPr="00D94E4C">
              <w:rPr>
                <w:rStyle w:val="Hyperlink"/>
                <w:rFonts w:hint="eastAsia"/>
                <w:noProof/>
                <w:rtl/>
                <w:lang w:bidi="fa-IR"/>
              </w:rPr>
              <w:t>قوله</w:t>
            </w:r>
            <w:r w:rsidRPr="00D94E4C">
              <w:rPr>
                <w:rStyle w:val="Hyperlink"/>
                <w:noProof/>
                <w:rtl/>
                <w:lang w:bidi="fa-IR"/>
              </w:rPr>
              <w:t xml:space="preserve"> </w:t>
            </w:r>
            <w:r w:rsidRPr="00D94E4C">
              <w:rPr>
                <w:rStyle w:val="Hyperlink"/>
                <w:rFonts w:hint="eastAsia"/>
                <w:noProof/>
                <w:rtl/>
                <w:lang w:bidi="fa-IR"/>
              </w:rPr>
              <w:t>له</w:t>
            </w:r>
            <w:r w:rsidRPr="00D94E4C">
              <w:rPr>
                <w:rStyle w:val="Hyperlink"/>
                <w:noProof/>
                <w:rtl/>
                <w:lang w:bidi="fa-IR"/>
              </w:rPr>
              <w:t xml:space="preserve">: </w:t>
            </w:r>
            <w:r w:rsidRPr="00D94E4C">
              <w:rPr>
                <w:rStyle w:val="Hyperlink"/>
                <w:rFonts w:hint="eastAsia"/>
                <w:noProof/>
                <w:rtl/>
                <w:lang w:bidi="fa-IR"/>
              </w:rPr>
              <w:t>علي</w:t>
            </w:r>
            <w:r w:rsidRPr="00D94E4C">
              <w:rPr>
                <w:rStyle w:val="Hyperlink"/>
                <w:noProof/>
                <w:rtl/>
                <w:lang w:bidi="fa-IR"/>
              </w:rPr>
              <w:t xml:space="preserve"> </w:t>
            </w:r>
            <w:r w:rsidRPr="00D94E4C">
              <w:rPr>
                <w:rStyle w:val="Hyperlink"/>
                <w:rFonts w:hint="eastAsia"/>
                <w:noProof/>
                <w:rtl/>
                <w:lang w:bidi="fa-IR"/>
              </w:rPr>
              <w:t>أحبّ</w:t>
            </w:r>
            <w:r w:rsidRPr="00D94E4C">
              <w:rPr>
                <w:rStyle w:val="Hyperlink"/>
                <w:noProof/>
                <w:rtl/>
                <w:lang w:bidi="fa-IR"/>
              </w:rPr>
              <w:t xml:space="preserve"> </w:t>
            </w:r>
            <w:r w:rsidRPr="00D94E4C">
              <w:rPr>
                <w:rStyle w:val="Hyperlink"/>
                <w:rFonts w:hint="eastAsia"/>
                <w:noProof/>
                <w:rtl/>
                <w:lang w:bidi="fa-IR"/>
              </w:rPr>
              <w:t>الخلق</w:t>
            </w:r>
            <w:r w:rsidRPr="00D94E4C">
              <w:rPr>
                <w:rStyle w:val="Hyperlink"/>
                <w:noProof/>
                <w:rtl/>
                <w:lang w:bidi="fa-IR"/>
              </w:rPr>
              <w:t xml:space="preserve"> </w:t>
            </w:r>
            <w:r w:rsidRPr="00D94E4C">
              <w:rPr>
                <w:rStyle w:val="Hyperlink"/>
                <w:rFonts w:hint="eastAsia"/>
                <w:noProof/>
                <w:rtl/>
                <w:lang w:bidi="fa-IR"/>
              </w:rPr>
              <w:t>إلى</w:t>
            </w:r>
            <w:r w:rsidRPr="00D94E4C">
              <w:rPr>
                <w:rStyle w:val="Hyperlink"/>
                <w:noProof/>
                <w:rtl/>
                <w:lang w:bidi="fa-IR"/>
              </w:rPr>
              <w:t xml:space="preserve"> </w:t>
            </w:r>
            <w:r w:rsidRPr="00D94E4C">
              <w:rPr>
                <w:rStyle w:val="Hyperlink"/>
                <w:rFonts w:hint="eastAsia"/>
                <w:noProof/>
                <w:rtl/>
                <w:lang w:bidi="fa-IR"/>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826" w:history="1">
            <w:r w:rsidRPr="00D94E4C">
              <w:rPr>
                <w:rStyle w:val="Hyperlink"/>
                <w:noProof/>
                <w:rtl/>
                <w:lang w:bidi="fa-IR"/>
              </w:rPr>
              <w:t xml:space="preserve">25 - </w:t>
            </w:r>
            <w:r w:rsidRPr="00D94E4C">
              <w:rPr>
                <w:rStyle w:val="Hyperlink"/>
                <w:rFonts w:hint="eastAsia"/>
                <w:noProof/>
                <w:rtl/>
                <w:lang w:bidi="fa-IR"/>
              </w:rPr>
              <w:t>قوله</w:t>
            </w:r>
            <w:r w:rsidRPr="00D94E4C">
              <w:rPr>
                <w:rStyle w:val="Hyperlink"/>
                <w:noProof/>
                <w:rtl/>
                <w:lang w:bidi="fa-IR"/>
              </w:rPr>
              <w:t xml:space="preserve"> </w:t>
            </w:r>
            <w:r w:rsidRPr="00D94E4C">
              <w:rPr>
                <w:rStyle w:val="Hyperlink"/>
                <w:rFonts w:hint="eastAsia"/>
                <w:noProof/>
                <w:rtl/>
                <w:lang w:bidi="fa-IR"/>
              </w:rPr>
              <w:t>في</w:t>
            </w:r>
            <w:r w:rsidRPr="00D94E4C">
              <w:rPr>
                <w:rStyle w:val="Hyperlink"/>
                <w:noProof/>
                <w:rtl/>
                <w:lang w:bidi="fa-IR"/>
              </w:rPr>
              <w:t xml:space="preserve"> </w:t>
            </w:r>
            <w:r w:rsidRPr="00D94E4C">
              <w:rPr>
                <w:rStyle w:val="Hyperlink"/>
                <w:rFonts w:hint="eastAsia"/>
                <w:noProof/>
                <w:rtl/>
                <w:lang w:bidi="fa-IR"/>
              </w:rPr>
              <w:t>جوابه</w:t>
            </w:r>
            <w:r w:rsidRPr="00D94E4C">
              <w:rPr>
                <w:rStyle w:val="Hyperlink"/>
                <w:noProof/>
                <w:rtl/>
                <w:lang w:bidi="fa-IR"/>
              </w:rPr>
              <w:t xml:space="preserve">: </w:t>
            </w:r>
            <w:r w:rsidRPr="00D94E4C">
              <w:rPr>
                <w:rStyle w:val="Hyperlink"/>
                <w:rFonts w:hint="eastAsia"/>
                <w:noProof/>
                <w:rtl/>
                <w:lang w:bidi="fa-IR"/>
              </w:rPr>
              <w:t>ذلك</w:t>
            </w:r>
            <w:r w:rsidRPr="00D94E4C">
              <w:rPr>
                <w:rStyle w:val="Hyperlink"/>
                <w:noProof/>
                <w:rtl/>
                <w:lang w:bidi="fa-IR"/>
              </w:rPr>
              <w:t xml:space="preserve"> </w:t>
            </w:r>
            <w:r w:rsidRPr="00D94E4C">
              <w:rPr>
                <w:rStyle w:val="Hyperlink"/>
                <w:rFonts w:hint="eastAsia"/>
                <w:noProof/>
                <w:rtl/>
                <w:lang w:bidi="fa-IR"/>
              </w:rPr>
              <w:t>فضل</w:t>
            </w:r>
            <w:r w:rsidRPr="00D94E4C">
              <w:rPr>
                <w:rStyle w:val="Hyperlink"/>
                <w:noProof/>
                <w:rtl/>
                <w:lang w:bidi="fa-IR"/>
              </w:rPr>
              <w:t xml:space="preserve"> </w:t>
            </w:r>
            <w:r w:rsidRPr="00D94E4C">
              <w:rPr>
                <w:rStyle w:val="Hyperlink"/>
                <w:rFonts w:hint="eastAsia"/>
                <w:noProof/>
                <w:rtl/>
                <w:lang w:bidi="fa-IR"/>
              </w:rPr>
              <w:t>الله</w:t>
            </w:r>
            <w:r w:rsidRPr="00D94E4C">
              <w:rPr>
                <w:rStyle w:val="Hyperlink"/>
                <w:noProof/>
                <w:rtl/>
                <w:lang w:bidi="fa-IR"/>
              </w:rPr>
              <w:t xml:space="preserve"> </w:t>
            </w:r>
            <w:r w:rsidRPr="00D94E4C">
              <w:rPr>
                <w:rStyle w:val="Hyperlink"/>
                <w:rFonts w:hint="eastAsia"/>
                <w:noProof/>
                <w:rtl/>
                <w:lang w:bidi="fa-IR"/>
              </w:rPr>
              <w:t>يؤتيه</w:t>
            </w:r>
            <w:r w:rsidRPr="00D94E4C">
              <w:rPr>
                <w:rStyle w:val="Hyperlink"/>
                <w:noProof/>
                <w:rtl/>
                <w:lang w:bidi="fa-IR"/>
              </w:rPr>
              <w:t xml:space="preserve"> </w:t>
            </w:r>
            <w:r w:rsidRPr="00D94E4C">
              <w:rPr>
                <w:rStyle w:val="Hyperlink"/>
                <w:rFonts w:hint="eastAsia"/>
                <w:noProof/>
                <w:rtl/>
                <w:lang w:bidi="fa-IR"/>
              </w:rPr>
              <w:t>من</w:t>
            </w:r>
            <w:r w:rsidRPr="00D94E4C">
              <w:rPr>
                <w:rStyle w:val="Hyperlink"/>
                <w:noProof/>
                <w:rtl/>
                <w:lang w:bidi="fa-IR"/>
              </w:rPr>
              <w:t xml:space="preserve"> </w:t>
            </w:r>
            <w:r w:rsidRPr="00D94E4C">
              <w:rPr>
                <w:rStyle w:val="Hyperlink"/>
                <w:rFonts w:hint="eastAsia"/>
                <w:noProof/>
                <w:rtl/>
                <w:lang w:bidi="fa-IR"/>
              </w:rPr>
              <w:t>يشاء</w:t>
            </w:r>
            <w:r w:rsidRPr="00D94E4C">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0A01D5" w:rsidRDefault="000A01D5" w:rsidP="000A01D5">
          <w:pPr>
            <w:pStyle w:val="TOC3"/>
            <w:rPr>
              <w:rFonts w:asciiTheme="minorHAnsi" w:eastAsiaTheme="minorEastAsia" w:hAnsiTheme="minorHAnsi" w:cstheme="minorBidi"/>
              <w:noProof/>
              <w:color w:val="auto"/>
              <w:sz w:val="22"/>
              <w:szCs w:val="22"/>
              <w:rtl/>
            </w:rPr>
          </w:pPr>
          <w:hyperlink w:anchor="_Toc95570827" w:history="1">
            <w:r w:rsidRPr="00D94E4C">
              <w:rPr>
                <w:rStyle w:val="Hyperlink"/>
                <w:noProof/>
                <w:rtl/>
                <w:lang w:bidi="fa-IR"/>
              </w:rPr>
              <w:t xml:space="preserve">26 - </w:t>
            </w:r>
            <w:r w:rsidRPr="00D94E4C">
              <w:rPr>
                <w:rStyle w:val="Hyperlink"/>
                <w:rFonts w:hint="eastAsia"/>
                <w:noProof/>
                <w:rtl/>
                <w:lang w:bidi="fa-IR"/>
              </w:rPr>
              <w:t>قوله</w:t>
            </w:r>
            <w:r w:rsidRPr="00D94E4C">
              <w:rPr>
                <w:rStyle w:val="Hyperlink"/>
                <w:noProof/>
                <w:rtl/>
                <w:lang w:bidi="fa-IR"/>
              </w:rPr>
              <w:t xml:space="preserve"> </w:t>
            </w:r>
            <w:r w:rsidRPr="00D94E4C">
              <w:rPr>
                <w:rStyle w:val="Hyperlink"/>
                <w:rFonts w:hint="eastAsia"/>
                <w:noProof/>
                <w:rtl/>
                <w:lang w:bidi="fa-IR"/>
              </w:rPr>
              <w:t>في</w:t>
            </w:r>
            <w:r w:rsidRPr="00D94E4C">
              <w:rPr>
                <w:rStyle w:val="Hyperlink"/>
                <w:noProof/>
                <w:rtl/>
                <w:lang w:bidi="fa-IR"/>
              </w:rPr>
              <w:t xml:space="preserve"> </w:t>
            </w:r>
            <w:r w:rsidRPr="00D94E4C">
              <w:rPr>
                <w:rStyle w:val="Hyperlink"/>
                <w:rFonts w:hint="eastAsia"/>
                <w:noProof/>
                <w:rtl/>
                <w:lang w:bidi="fa-IR"/>
              </w:rPr>
              <w:t>جوابه</w:t>
            </w:r>
            <w:r w:rsidRPr="00D94E4C">
              <w:rPr>
                <w:rStyle w:val="Hyperlink"/>
                <w:noProof/>
                <w:rtl/>
                <w:lang w:bidi="fa-IR"/>
              </w:rPr>
              <w:t xml:space="preserve">: </w:t>
            </w:r>
            <w:r w:rsidRPr="00D94E4C">
              <w:rPr>
                <w:rStyle w:val="Hyperlink"/>
                <w:rFonts w:hint="eastAsia"/>
                <w:noProof/>
                <w:rtl/>
                <w:lang w:bidi="fa-IR"/>
              </w:rPr>
              <w:t>أوَ</w:t>
            </w:r>
            <w:r w:rsidRPr="00D94E4C">
              <w:rPr>
                <w:rStyle w:val="Hyperlink"/>
                <w:noProof/>
                <w:rtl/>
                <w:lang w:bidi="fa-IR"/>
              </w:rPr>
              <w:t xml:space="preserve"> </w:t>
            </w:r>
            <w:r w:rsidRPr="00D94E4C">
              <w:rPr>
                <w:rStyle w:val="Hyperlink"/>
                <w:rFonts w:hint="eastAsia"/>
                <w:noProof/>
                <w:rtl/>
                <w:lang w:bidi="fa-IR"/>
              </w:rPr>
              <w:t>في</w:t>
            </w:r>
            <w:r w:rsidRPr="00D94E4C">
              <w:rPr>
                <w:rStyle w:val="Hyperlink"/>
                <w:noProof/>
                <w:rtl/>
                <w:lang w:bidi="fa-IR"/>
              </w:rPr>
              <w:t xml:space="preserve"> </w:t>
            </w:r>
            <w:r w:rsidRPr="00D94E4C">
              <w:rPr>
                <w:rStyle w:val="Hyperlink"/>
                <w:rFonts w:hint="eastAsia"/>
                <w:noProof/>
                <w:rtl/>
                <w:lang w:bidi="fa-IR"/>
              </w:rPr>
              <w:t>الأنصار</w:t>
            </w:r>
            <w:r w:rsidRPr="00D94E4C">
              <w:rPr>
                <w:rStyle w:val="Hyperlink"/>
                <w:noProof/>
                <w:rtl/>
                <w:lang w:bidi="fa-IR"/>
              </w:rPr>
              <w:t xml:space="preserve"> </w:t>
            </w:r>
            <w:r w:rsidRPr="00D94E4C">
              <w:rPr>
                <w:rStyle w:val="Hyperlink"/>
                <w:rFonts w:hint="eastAsia"/>
                <w:noProof/>
                <w:rtl/>
                <w:lang w:bidi="fa-IR"/>
              </w:rPr>
              <w:t>خير</w:t>
            </w:r>
            <w:r w:rsidRPr="00D94E4C">
              <w:rPr>
                <w:rStyle w:val="Hyperlink"/>
                <w:noProof/>
                <w:rtl/>
                <w:lang w:bidi="fa-IR"/>
              </w:rPr>
              <w:t xml:space="preserve"> </w:t>
            </w:r>
            <w:r w:rsidRPr="00D94E4C">
              <w:rPr>
                <w:rStyle w:val="Hyperlink"/>
                <w:rFonts w:hint="eastAsia"/>
                <w:noProof/>
                <w:rtl/>
                <w:lang w:bidi="fa-IR"/>
              </w:rPr>
              <w:t>من</w:t>
            </w:r>
            <w:r w:rsidRPr="00D94E4C">
              <w:rPr>
                <w:rStyle w:val="Hyperlink"/>
                <w:noProof/>
                <w:rtl/>
                <w:lang w:bidi="fa-IR"/>
              </w:rPr>
              <w:t xml:space="preserve"> </w:t>
            </w:r>
            <w:r w:rsidRPr="00D94E4C">
              <w:rPr>
                <w:rStyle w:val="Hyperlink"/>
                <w:rFonts w:hint="eastAsia"/>
                <w:noProof/>
                <w:rtl/>
                <w:lang w:bidi="fa-IR"/>
              </w:rPr>
              <w:t>علي؟</w:t>
            </w:r>
            <w:r w:rsidRPr="00D94E4C">
              <w:rPr>
                <w:rStyle w:val="Hyperlink"/>
                <w:noProof/>
                <w:rtl/>
                <w:lang w:bidi="fa-IR"/>
              </w:rPr>
              <w:t>!</w:t>
            </w:r>
          </w:hyperlink>
          <w:r>
            <w:rPr>
              <w:rStyle w:val="Hyperlink"/>
              <w:rFonts w:hint="cs"/>
              <w:noProof/>
              <w:rtl/>
            </w:rPr>
            <w:t xml:space="preserve"> </w:t>
          </w:r>
          <w:hyperlink w:anchor="_Toc95570828" w:history="1">
            <w:r w:rsidRPr="00D94E4C">
              <w:rPr>
                <w:rStyle w:val="Hyperlink"/>
                <w:noProof/>
                <w:rtl/>
                <w:lang w:bidi="fa-IR"/>
              </w:rPr>
              <w:t xml:space="preserve">27 - </w:t>
            </w:r>
            <w:r w:rsidRPr="00D94E4C">
              <w:rPr>
                <w:rStyle w:val="Hyperlink"/>
                <w:rFonts w:hint="eastAsia"/>
                <w:noProof/>
                <w:rtl/>
                <w:lang w:bidi="fa-IR"/>
              </w:rPr>
              <w:t>قول</w:t>
            </w:r>
            <w:r w:rsidRPr="00D94E4C">
              <w:rPr>
                <w:rStyle w:val="Hyperlink"/>
                <w:noProof/>
                <w:rtl/>
                <w:lang w:bidi="fa-IR"/>
              </w:rPr>
              <w:t xml:space="preserve"> </w:t>
            </w:r>
            <w:r w:rsidRPr="00D94E4C">
              <w:rPr>
                <w:rStyle w:val="Hyperlink"/>
                <w:rFonts w:hint="eastAsia"/>
                <w:noProof/>
                <w:rtl/>
                <w:lang w:bidi="fa-IR"/>
              </w:rPr>
              <w:t>أنس</w:t>
            </w:r>
            <w:r w:rsidRPr="00D94E4C">
              <w:rPr>
                <w:rStyle w:val="Hyperlink"/>
                <w:noProof/>
                <w:rtl/>
                <w:lang w:bidi="fa-IR"/>
              </w:rPr>
              <w:t xml:space="preserve"> </w:t>
            </w:r>
            <w:r w:rsidRPr="00D94E4C">
              <w:rPr>
                <w:rStyle w:val="Hyperlink"/>
                <w:rFonts w:hint="eastAsia"/>
                <w:noProof/>
                <w:rtl/>
                <w:lang w:bidi="fa-IR"/>
              </w:rPr>
              <w:t>لعلي</w:t>
            </w:r>
            <w:r w:rsidRPr="00D94E4C">
              <w:rPr>
                <w:rStyle w:val="Hyperlink"/>
                <w:noProof/>
                <w:rtl/>
                <w:lang w:bidi="fa-IR"/>
              </w:rPr>
              <w:t xml:space="preserve">: </w:t>
            </w:r>
            <w:r w:rsidRPr="00D94E4C">
              <w:rPr>
                <w:rStyle w:val="Hyperlink"/>
                <w:rFonts w:hint="eastAsia"/>
                <w:noProof/>
                <w:rtl/>
                <w:lang w:bidi="fa-IR"/>
              </w:rPr>
              <w:t>إن</w:t>
            </w:r>
            <w:r w:rsidRPr="00D94E4C">
              <w:rPr>
                <w:rStyle w:val="Hyperlink"/>
                <w:noProof/>
                <w:rtl/>
                <w:lang w:bidi="fa-IR"/>
              </w:rPr>
              <w:t xml:space="preserve"> </w:t>
            </w:r>
            <w:r w:rsidRPr="00D94E4C">
              <w:rPr>
                <w:rStyle w:val="Hyperlink"/>
                <w:rFonts w:hint="eastAsia"/>
                <w:noProof/>
                <w:rtl/>
                <w:lang w:bidi="fa-IR"/>
              </w:rPr>
              <w:t>عندي</w:t>
            </w:r>
            <w:r w:rsidRPr="00D94E4C">
              <w:rPr>
                <w:rStyle w:val="Hyperlink"/>
                <w:noProof/>
                <w:rtl/>
                <w:lang w:bidi="fa-IR"/>
              </w:rPr>
              <w:t xml:space="preserve"> </w:t>
            </w:r>
            <w:r w:rsidRPr="00D94E4C">
              <w:rPr>
                <w:rStyle w:val="Hyperlink"/>
                <w:rFonts w:hint="eastAsia"/>
                <w:noProof/>
                <w:rtl/>
                <w:lang w:bidi="fa-IR"/>
              </w:rPr>
              <w:t>بشارة</w:t>
            </w:r>
            <w:r w:rsidRPr="00D94E4C">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0A01D5" w:rsidRDefault="000A01D5" w:rsidP="00387608">
          <w:pPr>
            <w:pStyle w:val="TOC3"/>
            <w:rPr>
              <w:rFonts w:asciiTheme="minorHAnsi" w:eastAsiaTheme="minorEastAsia" w:hAnsiTheme="minorHAnsi" w:cstheme="minorBidi"/>
              <w:noProof/>
              <w:color w:val="auto"/>
              <w:sz w:val="22"/>
              <w:szCs w:val="22"/>
              <w:rtl/>
            </w:rPr>
          </w:pPr>
          <w:hyperlink w:anchor="_Toc95570829" w:history="1">
            <w:r w:rsidRPr="00D94E4C">
              <w:rPr>
                <w:rStyle w:val="Hyperlink"/>
                <w:noProof/>
                <w:rtl/>
                <w:lang w:bidi="fa-IR"/>
              </w:rPr>
              <w:t xml:space="preserve">28 - </w:t>
            </w:r>
            <w:r w:rsidRPr="00D94E4C">
              <w:rPr>
                <w:rStyle w:val="Hyperlink"/>
                <w:rFonts w:hint="eastAsia"/>
                <w:noProof/>
                <w:rtl/>
                <w:lang w:bidi="fa-IR"/>
              </w:rPr>
              <w:t>حديث</w:t>
            </w:r>
            <w:r w:rsidRPr="00D94E4C">
              <w:rPr>
                <w:rStyle w:val="Hyperlink"/>
                <w:noProof/>
                <w:rtl/>
                <w:lang w:bidi="fa-IR"/>
              </w:rPr>
              <w:t xml:space="preserve"> </w:t>
            </w:r>
            <w:r w:rsidRPr="00D94E4C">
              <w:rPr>
                <w:rStyle w:val="Hyperlink"/>
                <w:rFonts w:hint="eastAsia"/>
                <w:noProof/>
                <w:rtl/>
                <w:lang w:bidi="fa-IR"/>
              </w:rPr>
              <w:t>الطير</w:t>
            </w:r>
            <w:r w:rsidRPr="00D94E4C">
              <w:rPr>
                <w:rStyle w:val="Hyperlink"/>
                <w:noProof/>
                <w:rtl/>
                <w:lang w:bidi="fa-IR"/>
              </w:rPr>
              <w:t xml:space="preserve"> </w:t>
            </w:r>
            <w:r w:rsidRPr="00D94E4C">
              <w:rPr>
                <w:rStyle w:val="Hyperlink"/>
                <w:rFonts w:hint="eastAsia"/>
                <w:noProof/>
                <w:rtl/>
                <w:lang w:bidi="fa-IR"/>
              </w:rPr>
              <w:t>من</w:t>
            </w:r>
            <w:r w:rsidRPr="00D94E4C">
              <w:rPr>
                <w:rStyle w:val="Hyperlink"/>
                <w:noProof/>
                <w:rtl/>
                <w:lang w:bidi="fa-IR"/>
              </w:rPr>
              <w:t xml:space="preserve"> </w:t>
            </w:r>
            <w:r w:rsidRPr="00D94E4C">
              <w:rPr>
                <w:rStyle w:val="Hyperlink"/>
                <w:rFonts w:hint="eastAsia"/>
                <w:noProof/>
                <w:rtl/>
                <w:lang w:bidi="fa-IR"/>
              </w:rPr>
              <w:t>خصائص</w:t>
            </w:r>
            <w:r w:rsidRPr="00D94E4C">
              <w:rPr>
                <w:rStyle w:val="Hyperlink"/>
                <w:noProof/>
                <w:rtl/>
                <w:lang w:bidi="fa-IR"/>
              </w:rPr>
              <w:t xml:space="preserve"> </w:t>
            </w:r>
            <w:r w:rsidRPr="00D94E4C">
              <w:rPr>
                <w:rStyle w:val="Hyperlink"/>
                <w:rFonts w:hint="eastAsia"/>
                <w:noProof/>
                <w:rtl/>
                <w:lang w:bidi="fa-IR"/>
              </w:rPr>
              <w:t>علي</w:t>
            </w:r>
            <w:r w:rsidRPr="00D94E4C">
              <w:rPr>
                <w:rStyle w:val="Hyperlink"/>
                <w:noProof/>
                <w:rtl/>
                <w:lang w:bidi="fa-IR"/>
              </w:rPr>
              <w:t xml:space="preserve"> </w:t>
            </w:r>
            <w:r w:rsidRPr="00D94E4C">
              <w:rPr>
                <w:rStyle w:val="Hyperlink"/>
                <w:rFonts w:hint="eastAsia"/>
                <w:noProof/>
                <w:rtl/>
                <w:lang w:bidi="fa-IR"/>
              </w:rPr>
              <w:t>عند</w:t>
            </w:r>
            <w:r w:rsidRPr="00D94E4C">
              <w:rPr>
                <w:rStyle w:val="Hyperlink"/>
                <w:noProof/>
                <w:rtl/>
                <w:lang w:bidi="fa-IR"/>
              </w:rPr>
              <w:t xml:space="preserve"> </w:t>
            </w:r>
            <w:r w:rsidRPr="00D94E4C">
              <w:rPr>
                <w:rStyle w:val="Hyperlink"/>
                <w:rFonts w:hint="eastAsia"/>
                <w:noProof/>
                <w:rtl/>
                <w:lang w:bidi="fa-IR"/>
              </w:rPr>
              <w:t>سعد</w:t>
            </w:r>
            <w:r w:rsidRPr="00D94E4C">
              <w:rPr>
                <w:rStyle w:val="Hyperlink"/>
                <w:noProof/>
                <w:rtl/>
                <w:lang w:bidi="fa-IR"/>
              </w:rPr>
              <w:t xml:space="preserve"> </w:t>
            </w:r>
            <w:r w:rsidRPr="00D94E4C">
              <w:rPr>
                <w:rStyle w:val="Hyperlink"/>
                <w:rFonts w:hint="eastAsia"/>
                <w:noProof/>
                <w:rtl/>
                <w:lang w:bidi="fa-IR"/>
              </w:rPr>
              <w:t>بن</w:t>
            </w:r>
            <w:r w:rsidRPr="00D94E4C">
              <w:rPr>
                <w:rStyle w:val="Hyperlink"/>
                <w:noProof/>
                <w:rtl/>
                <w:lang w:bidi="fa-IR"/>
              </w:rPr>
              <w:t xml:space="preserve"> </w:t>
            </w:r>
            <w:r w:rsidRPr="00D94E4C">
              <w:rPr>
                <w:rStyle w:val="Hyperlink"/>
                <w:rFonts w:hint="eastAsia"/>
                <w:noProof/>
                <w:rtl/>
                <w:lang w:bidi="fa-IR"/>
              </w:rPr>
              <w:t>أبي</w:t>
            </w:r>
            <w:r w:rsidRPr="00D94E4C">
              <w:rPr>
                <w:rStyle w:val="Hyperlink"/>
                <w:noProof/>
                <w:rtl/>
                <w:lang w:bidi="fa-IR"/>
              </w:rPr>
              <w:t xml:space="preserve"> </w:t>
            </w:r>
            <w:r w:rsidRPr="00D94E4C">
              <w:rPr>
                <w:rStyle w:val="Hyperlink"/>
                <w:rFonts w:hint="eastAsia"/>
                <w:noProof/>
                <w:rtl/>
                <w:lang w:bidi="fa-IR"/>
              </w:rPr>
              <w:t>وقاص</w:t>
            </w:r>
          </w:hyperlink>
          <w:r w:rsidR="00387608">
            <w:rPr>
              <w:rStyle w:val="Hyperlink"/>
              <w:rFonts w:hint="cs"/>
              <w:noProof/>
              <w:rtl/>
            </w:rPr>
            <w:t xml:space="preserve"> </w:t>
          </w:r>
          <w:hyperlink w:anchor="_Toc95570830" w:history="1">
            <w:r w:rsidRPr="00D94E4C">
              <w:rPr>
                <w:rStyle w:val="Hyperlink"/>
                <w:noProof/>
                <w:rtl/>
                <w:lang w:bidi="fa-IR"/>
              </w:rPr>
              <w:t xml:space="preserve">29 - </w:t>
            </w:r>
            <w:r w:rsidRPr="00D94E4C">
              <w:rPr>
                <w:rStyle w:val="Hyperlink"/>
                <w:rFonts w:hint="eastAsia"/>
                <w:noProof/>
                <w:rtl/>
                <w:lang w:bidi="fa-IR"/>
              </w:rPr>
              <w:t>احتجاج</w:t>
            </w:r>
            <w:r w:rsidRPr="00D94E4C">
              <w:rPr>
                <w:rStyle w:val="Hyperlink"/>
                <w:noProof/>
                <w:rtl/>
                <w:lang w:bidi="fa-IR"/>
              </w:rPr>
              <w:t xml:space="preserve"> </w:t>
            </w:r>
            <w:r w:rsidRPr="00D94E4C">
              <w:rPr>
                <w:rStyle w:val="Hyperlink"/>
                <w:rFonts w:hint="eastAsia"/>
                <w:noProof/>
                <w:rtl/>
                <w:lang w:bidi="fa-IR"/>
              </w:rPr>
              <w:t>الأمير</w:t>
            </w:r>
            <w:r w:rsidRPr="00D94E4C">
              <w:rPr>
                <w:rStyle w:val="Hyperlink"/>
                <w:noProof/>
                <w:rtl/>
                <w:lang w:bidi="fa-IR"/>
              </w:rPr>
              <w:t xml:space="preserve"> </w:t>
            </w:r>
            <w:r w:rsidRPr="00D94E4C">
              <w:rPr>
                <w:rStyle w:val="Hyperlink"/>
                <w:rFonts w:hint="eastAsia"/>
                <w:noProof/>
                <w:rtl/>
                <w:lang w:bidi="fa-IR"/>
              </w:rPr>
              <w:t>بحديث</w:t>
            </w:r>
            <w:r w:rsidRPr="00D94E4C">
              <w:rPr>
                <w:rStyle w:val="Hyperlink"/>
                <w:noProof/>
                <w:rtl/>
                <w:lang w:bidi="fa-IR"/>
              </w:rPr>
              <w:t xml:space="preserve"> </w:t>
            </w:r>
            <w:r w:rsidRPr="00D94E4C">
              <w:rPr>
                <w:rStyle w:val="Hyperlink"/>
                <w:rFonts w:hint="eastAsia"/>
                <w:noProof/>
                <w:rtl/>
                <w:lang w:bidi="fa-IR"/>
              </w:rPr>
              <w:t>الطير</w:t>
            </w:r>
            <w:r w:rsidRPr="00D94E4C">
              <w:rPr>
                <w:rStyle w:val="Hyperlink"/>
                <w:noProof/>
                <w:rtl/>
                <w:lang w:bidi="fa-IR"/>
              </w:rPr>
              <w:t xml:space="preserve"> </w:t>
            </w:r>
            <w:r w:rsidRPr="00D94E4C">
              <w:rPr>
                <w:rStyle w:val="Hyperlink"/>
                <w:rFonts w:hint="eastAsia"/>
                <w:noProof/>
                <w:rtl/>
                <w:lang w:bidi="fa-IR"/>
              </w:rPr>
              <w:t>في</w:t>
            </w:r>
            <w:r w:rsidRPr="00D94E4C">
              <w:rPr>
                <w:rStyle w:val="Hyperlink"/>
                <w:noProof/>
                <w:rtl/>
                <w:lang w:bidi="fa-IR"/>
              </w:rPr>
              <w:t xml:space="preserve"> </w:t>
            </w:r>
            <w:r w:rsidRPr="00D94E4C">
              <w:rPr>
                <w:rStyle w:val="Hyperlink"/>
                <w:rFonts w:hint="eastAsia"/>
                <w:noProof/>
                <w:rtl/>
                <w:lang w:bidi="fa-IR"/>
              </w:rPr>
              <w:t>الشورى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831" w:history="1">
            <w:r w:rsidRPr="00D94E4C">
              <w:rPr>
                <w:rStyle w:val="Hyperlink"/>
                <w:noProof/>
                <w:rtl/>
                <w:lang w:bidi="fa-IR"/>
              </w:rPr>
              <w:t xml:space="preserve">30 - </w:t>
            </w:r>
            <w:r w:rsidRPr="00D94E4C">
              <w:rPr>
                <w:rStyle w:val="Hyperlink"/>
                <w:rFonts w:hint="eastAsia"/>
                <w:noProof/>
                <w:rtl/>
                <w:lang w:bidi="fa-IR"/>
              </w:rPr>
              <w:t>حديث</w:t>
            </w:r>
            <w:r w:rsidRPr="00D94E4C">
              <w:rPr>
                <w:rStyle w:val="Hyperlink"/>
                <w:noProof/>
                <w:rtl/>
                <w:lang w:bidi="fa-IR"/>
              </w:rPr>
              <w:t xml:space="preserve"> </w:t>
            </w:r>
            <w:r w:rsidRPr="00D94E4C">
              <w:rPr>
                <w:rStyle w:val="Hyperlink"/>
                <w:rFonts w:hint="eastAsia"/>
                <w:noProof/>
                <w:rtl/>
                <w:lang w:bidi="fa-IR"/>
              </w:rPr>
              <w:t>الطير</w:t>
            </w:r>
            <w:r w:rsidRPr="00D94E4C">
              <w:rPr>
                <w:rStyle w:val="Hyperlink"/>
                <w:noProof/>
                <w:rtl/>
                <w:lang w:bidi="fa-IR"/>
              </w:rPr>
              <w:t xml:space="preserve"> </w:t>
            </w:r>
            <w:r w:rsidRPr="00D94E4C">
              <w:rPr>
                <w:rStyle w:val="Hyperlink"/>
                <w:rFonts w:hint="eastAsia"/>
                <w:noProof/>
                <w:rtl/>
                <w:lang w:bidi="fa-IR"/>
              </w:rPr>
              <w:t>من</w:t>
            </w:r>
            <w:r w:rsidRPr="00D94E4C">
              <w:rPr>
                <w:rStyle w:val="Hyperlink"/>
                <w:noProof/>
                <w:rtl/>
                <w:lang w:bidi="fa-IR"/>
              </w:rPr>
              <w:t xml:space="preserve"> </w:t>
            </w:r>
            <w:r w:rsidRPr="00D94E4C">
              <w:rPr>
                <w:rStyle w:val="Hyperlink"/>
                <w:rFonts w:hint="eastAsia"/>
                <w:noProof/>
                <w:rtl/>
                <w:lang w:bidi="fa-IR"/>
              </w:rPr>
              <w:t>فضائل</w:t>
            </w:r>
            <w:r w:rsidRPr="00D94E4C">
              <w:rPr>
                <w:rStyle w:val="Hyperlink"/>
                <w:noProof/>
                <w:rtl/>
                <w:lang w:bidi="fa-IR"/>
              </w:rPr>
              <w:t xml:space="preserve"> </w:t>
            </w:r>
            <w:r w:rsidRPr="00D94E4C">
              <w:rPr>
                <w:rStyle w:val="Hyperlink"/>
                <w:rFonts w:hint="eastAsia"/>
                <w:noProof/>
                <w:rtl/>
                <w:lang w:bidi="fa-IR"/>
              </w:rPr>
              <w:t>علي</w:t>
            </w:r>
            <w:r w:rsidRPr="00D94E4C">
              <w:rPr>
                <w:rStyle w:val="Hyperlink"/>
                <w:noProof/>
                <w:rtl/>
                <w:lang w:bidi="fa-IR"/>
              </w:rPr>
              <w:t xml:space="preserve"> </w:t>
            </w:r>
            <w:r w:rsidRPr="00D94E4C">
              <w:rPr>
                <w:rStyle w:val="Hyperlink"/>
                <w:rFonts w:hint="eastAsia"/>
                <w:noProof/>
                <w:rtl/>
                <w:lang w:bidi="fa-IR"/>
              </w:rPr>
              <w:t>وخصائصه</w:t>
            </w:r>
            <w:r w:rsidRPr="00D94E4C">
              <w:rPr>
                <w:rStyle w:val="Hyperlink"/>
                <w:noProof/>
                <w:rtl/>
                <w:lang w:bidi="fa-IR"/>
              </w:rPr>
              <w:t xml:space="preserve"> </w:t>
            </w:r>
            <w:r w:rsidRPr="00D94E4C">
              <w:rPr>
                <w:rStyle w:val="Hyperlink"/>
                <w:rFonts w:hint="eastAsia"/>
                <w:noProof/>
                <w:rtl/>
                <w:lang w:bidi="fa-IR"/>
              </w:rPr>
              <w:t>عند</w:t>
            </w:r>
            <w:r w:rsidRPr="00D94E4C">
              <w:rPr>
                <w:rStyle w:val="Hyperlink"/>
                <w:noProof/>
                <w:rtl/>
                <w:lang w:bidi="fa-IR"/>
              </w:rPr>
              <w:t xml:space="preserve"> </w:t>
            </w:r>
            <w:r w:rsidRPr="00D94E4C">
              <w:rPr>
                <w:rStyle w:val="Hyperlink"/>
                <w:rFonts w:hint="eastAsia"/>
                <w:noProof/>
                <w:rtl/>
                <w:lang w:bidi="fa-IR"/>
              </w:rPr>
              <w:t>عمرو</w:t>
            </w:r>
            <w:r w:rsidRPr="00D94E4C">
              <w:rPr>
                <w:rStyle w:val="Hyperlink"/>
                <w:noProof/>
                <w:rtl/>
                <w:lang w:bidi="fa-IR"/>
              </w:rPr>
              <w:t xml:space="preserve"> </w:t>
            </w:r>
            <w:r w:rsidRPr="00D94E4C">
              <w:rPr>
                <w:rStyle w:val="Hyperlink"/>
                <w:rFonts w:hint="eastAsia"/>
                <w:noProof/>
                <w:rtl/>
                <w:lang w:bidi="fa-IR"/>
              </w:rPr>
              <w:t>بن</w:t>
            </w:r>
            <w:r w:rsidRPr="00D94E4C">
              <w:rPr>
                <w:rStyle w:val="Hyperlink"/>
                <w:noProof/>
                <w:rtl/>
                <w:lang w:bidi="fa-IR"/>
              </w:rPr>
              <w:t xml:space="preserve"> </w:t>
            </w:r>
            <w:r w:rsidRPr="00D94E4C">
              <w:rPr>
                <w:rStyle w:val="Hyperlink"/>
                <w:rFonts w:hint="eastAsia"/>
                <w:noProof/>
                <w:rtl/>
                <w:lang w:bidi="fa-IR"/>
              </w:rPr>
              <w:t>العاص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0A01D5" w:rsidRDefault="000A01D5" w:rsidP="00387608">
          <w:pPr>
            <w:pStyle w:val="TOC2"/>
            <w:tabs>
              <w:tab w:val="right" w:leader="dot" w:pos="7786"/>
            </w:tabs>
            <w:rPr>
              <w:rFonts w:asciiTheme="minorHAnsi" w:eastAsiaTheme="minorEastAsia" w:hAnsiTheme="minorHAnsi" w:cstheme="minorBidi"/>
              <w:noProof/>
              <w:color w:val="auto"/>
              <w:sz w:val="22"/>
              <w:szCs w:val="22"/>
              <w:rtl/>
            </w:rPr>
          </w:pPr>
          <w:hyperlink w:anchor="_Toc95570832" w:history="1">
            <w:r w:rsidRPr="00D94E4C">
              <w:rPr>
                <w:rStyle w:val="Hyperlink"/>
                <w:rFonts w:hint="eastAsia"/>
                <w:noProof/>
                <w:rtl/>
                <w:lang w:bidi="fa-IR"/>
              </w:rPr>
              <w:t>الأخبار</w:t>
            </w:r>
            <w:r w:rsidRPr="00D94E4C">
              <w:rPr>
                <w:rStyle w:val="Hyperlink"/>
                <w:noProof/>
                <w:rtl/>
                <w:lang w:bidi="fa-IR"/>
              </w:rPr>
              <w:t xml:space="preserve"> </w:t>
            </w:r>
            <w:r w:rsidRPr="00D94E4C">
              <w:rPr>
                <w:rStyle w:val="Hyperlink"/>
                <w:rFonts w:hint="eastAsia"/>
                <w:noProof/>
                <w:rtl/>
                <w:lang w:bidi="fa-IR"/>
              </w:rPr>
              <w:t>والآثار</w:t>
            </w:r>
          </w:hyperlink>
          <w:r w:rsidR="00387608">
            <w:rPr>
              <w:rStyle w:val="Hyperlink"/>
              <w:rFonts w:hint="cs"/>
              <w:noProof/>
              <w:rtl/>
            </w:rPr>
            <w:t xml:space="preserve"> </w:t>
          </w:r>
          <w:hyperlink w:anchor="_Toc95570833" w:history="1">
            <w:r w:rsidRPr="00D94E4C">
              <w:rPr>
                <w:rStyle w:val="Hyperlink"/>
                <w:rFonts w:hint="eastAsia"/>
                <w:noProof/>
                <w:rtl/>
                <w:lang w:bidi="fa-IR"/>
              </w:rPr>
              <w:t>في</w:t>
            </w:r>
            <w:r w:rsidRPr="00D94E4C">
              <w:rPr>
                <w:rStyle w:val="Hyperlink"/>
                <w:noProof/>
                <w:rtl/>
                <w:lang w:bidi="fa-IR"/>
              </w:rPr>
              <w:t xml:space="preserve"> </w:t>
            </w:r>
            <w:r w:rsidRPr="00D94E4C">
              <w:rPr>
                <w:rStyle w:val="Hyperlink"/>
                <w:rFonts w:hint="eastAsia"/>
                <w:noProof/>
                <w:rtl/>
                <w:lang w:bidi="fa-IR"/>
              </w:rPr>
              <w:t>أنّ</w:t>
            </w:r>
            <w:r w:rsidRPr="00D94E4C">
              <w:rPr>
                <w:rStyle w:val="Hyperlink"/>
                <w:noProof/>
                <w:rtl/>
                <w:lang w:bidi="fa-IR"/>
              </w:rPr>
              <w:t xml:space="preserve"> </w:t>
            </w:r>
            <w:r w:rsidRPr="00D94E4C">
              <w:rPr>
                <w:rStyle w:val="Hyperlink"/>
                <w:rFonts w:hint="eastAsia"/>
                <w:noProof/>
                <w:rtl/>
                <w:lang w:bidi="fa-IR"/>
              </w:rPr>
              <w:t>عليّاً</w:t>
            </w:r>
            <w:r w:rsidRPr="00D94E4C">
              <w:rPr>
                <w:rStyle w:val="Hyperlink"/>
                <w:noProof/>
                <w:rtl/>
                <w:lang w:bidi="fa-IR"/>
              </w:rPr>
              <w:t xml:space="preserve"> </w:t>
            </w:r>
            <w:r w:rsidRPr="00D94E4C">
              <w:rPr>
                <w:rStyle w:val="Hyperlink"/>
                <w:rFonts w:hint="eastAsia"/>
                <w:noProof/>
                <w:rtl/>
                <w:lang w:bidi="fa-IR"/>
              </w:rPr>
              <w:t>أحبُّ</w:t>
            </w:r>
            <w:r w:rsidRPr="00D94E4C">
              <w:rPr>
                <w:rStyle w:val="Hyperlink"/>
                <w:noProof/>
                <w:rtl/>
                <w:lang w:bidi="fa-IR"/>
              </w:rPr>
              <w:t xml:space="preserve"> </w:t>
            </w:r>
            <w:r w:rsidRPr="00D94E4C">
              <w:rPr>
                <w:rStyle w:val="Hyperlink"/>
                <w:rFonts w:hint="eastAsia"/>
                <w:noProof/>
                <w:rtl/>
                <w:lang w:bidi="fa-IR"/>
              </w:rPr>
              <w:t>الخلق</w:t>
            </w:r>
            <w:r w:rsidRPr="00D94E4C">
              <w:rPr>
                <w:rStyle w:val="Hyperlink"/>
                <w:noProof/>
                <w:rtl/>
                <w:lang w:bidi="fa-IR"/>
              </w:rPr>
              <w:t xml:space="preserve"> </w:t>
            </w:r>
            <w:r w:rsidRPr="00D94E4C">
              <w:rPr>
                <w:rStyle w:val="Hyperlink"/>
                <w:rFonts w:hint="eastAsia"/>
                <w:noProof/>
                <w:rtl/>
                <w:lang w:bidi="fa-IR"/>
              </w:rPr>
              <w:t>مطلقاً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0A01D5" w:rsidRDefault="000A01D5" w:rsidP="00387608">
          <w:pPr>
            <w:pStyle w:val="TOC3"/>
            <w:rPr>
              <w:rFonts w:asciiTheme="minorHAnsi" w:eastAsiaTheme="minorEastAsia" w:hAnsiTheme="minorHAnsi" w:cstheme="minorBidi"/>
              <w:noProof/>
              <w:color w:val="auto"/>
              <w:sz w:val="22"/>
              <w:szCs w:val="22"/>
              <w:rtl/>
            </w:rPr>
          </w:pPr>
          <w:hyperlink w:anchor="_Toc95570834" w:history="1">
            <w:r w:rsidRPr="00D94E4C">
              <w:rPr>
                <w:rStyle w:val="Hyperlink"/>
                <w:rFonts w:hint="eastAsia"/>
                <w:noProof/>
                <w:rtl/>
                <w:lang w:bidi="fa-IR"/>
              </w:rPr>
              <w:t>من</w:t>
            </w:r>
            <w:r w:rsidRPr="00D94E4C">
              <w:rPr>
                <w:rStyle w:val="Hyperlink"/>
                <w:noProof/>
                <w:rtl/>
                <w:lang w:bidi="fa-IR"/>
              </w:rPr>
              <w:t xml:space="preserve"> </w:t>
            </w:r>
            <w:r w:rsidRPr="00D94E4C">
              <w:rPr>
                <w:rStyle w:val="Hyperlink"/>
                <w:rFonts w:hint="eastAsia"/>
                <w:noProof/>
                <w:rtl/>
                <w:lang w:bidi="fa-IR"/>
              </w:rPr>
              <w:t>الأحاديث</w:t>
            </w:r>
            <w:r w:rsidRPr="00D94E4C">
              <w:rPr>
                <w:rStyle w:val="Hyperlink"/>
                <w:noProof/>
                <w:rtl/>
                <w:lang w:bidi="fa-IR"/>
              </w:rPr>
              <w:t xml:space="preserve"> </w:t>
            </w:r>
            <w:r w:rsidRPr="00D94E4C">
              <w:rPr>
                <w:rStyle w:val="Hyperlink"/>
                <w:rFonts w:hint="eastAsia"/>
                <w:noProof/>
                <w:rtl/>
                <w:lang w:bidi="fa-IR"/>
              </w:rPr>
              <w:t>الصَّريحة</w:t>
            </w:r>
            <w:r w:rsidRPr="00D94E4C">
              <w:rPr>
                <w:rStyle w:val="Hyperlink"/>
                <w:noProof/>
                <w:rtl/>
                <w:lang w:bidi="fa-IR"/>
              </w:rPr>
              <w:t xml:space="preserve"> </w:t>
            </w:r>
            <w:r w:rsidRPr="00D94E4C">
              <w:rPr>
                <w:rStyle w:val="Hyperlink"/>
                <w:rFonts w:hint="eastAsia"/>
                <w:noProof/>
                <w:rtl/>
                <w:lang w:bidi="fa-IR"/>
              </w:rPr>
              <w:t>في</w:t>
            </w:r>
            <w:r w:rsidRPr="00D94E4C">
              <w:rPr>
                <w:rStyle w:val="Hyperlink"/>
                <w:noProof/>
                <w:rtl/>
                <w:lang w:bidi="fa-IR"/>
              </w:rPr>
              <w:t>:</w:t>
            </w:r>
            <w:r w:rsidR="00387608">
              <w:rPr>
                <w:noProof/>
                <w:webHidden/>
                <w:rtl/>
              </w:rPr>
              <w:t xml:space="preserve"> </w:t>
            </w:r>
          </w:hyperlink>
          <w:r w:rsidR="00387608">
            <w:rPr>
              <w:rStyle w:val="Hyperlink"/>
              <w:rFonts w:hint="cs"/>
              <w:noProof/>
              <w:rtl/>
            </w:rPr>
            <w:t xml:space="preserve"> </w:t>
          </w:r>
          <w:hyperlink w:anchor="_Toc95570835" w:history="1">
            <w:r w:rsidRPr="00D94E4C">
              <w:rPr>
                <w:rStyle w:val="Hyperlink"/>
                <w:rFonts w:hint="eastAsia"/>
                <w:noProof/>
                <w:rtl/>
                <w:lang w:bidi="fa-IR"/>
              </w:rPr>
              <w:t>أنّ</w:t>
            </w:r>
            <w:r w:rsidRPr="00D94E4C">
              <w:rPr>
                <w:rStyle w:val="Hyperlink"/>
                <w:noProof/>
                <w:rtl/>
                <w:lang w:bidi="fa-IR"/>
              </w:rPr>
              <w:t xml:space="preserve"> </w:t>
            </w:r>
            <w:r w:rsidRPr="00D94E4C">
              <w:rPr>
                <w:rStyle w:val="Hyperlink"/>
                <w:rFonts w:hint="eastAsia"/>
                <w:noProof/>
                <w:rtl/>
                <w:lang w:bidi="fa-IR"/>
              </w:rPr>
              <w:t>عليّاً</w:t>
            </w:r>
            <w:r w:rsidRPr="00D94E4C">
              <w:rPr>
                <w:rStyle w:val="Hyperlink"/>
                <w:noProof/>
                <w:rtl/>
                <w:lang w:bidi="fa-IR"/>
              </w:rPr>
              <w:t xml:space="preserve"> </w:t>
            </w:r>
            <w:r w:rsidRPr="00D94E4C">
              <w:rPr>
                <w:rStyle w:val="Hyperlink"/>
                <w:rFonts w:hint="eastAsia"/>
                <w:noProof/>
                <w:rtl/>
                <w:lang w:bidi="fa-IR"/>
              </w:rPr>
              <w:t>أحبّ</w:t>
            </w:r>
            <w:r w:rsidRPr="00D94E4C">
              <w:rPr>
                <w:rStyle w:val="Hyperlink"/>
                <w:noProof/>
                <w:rtl/>
                <w:lang w:bidi="fa-IR"/>
              </w:rPr>
              <w:t xml:space="preserve"> </w:t>
            </w:r>
            <w:r w:rsidRPr="00D94E4C">
              <w:rPr>
                <w:rStyle w:val="Hyperlink"/>
                <w:rFonts w:hint="eastAsia"/>
                <w:noProof/>
                <w:rtl/>
                <w:lang w:bidi="fa-IR"/>
              </w:rPr>
              <w:t>الخلق</w:t>
            </w:r>
            <w:r w:rsidRPr="00D94E4C">
              <w:rPr>
                <w:rStyle w:val="Hyperlink"/>
                <w:noProof/>
                <w:rtl/>
                <w:lang w:bidi="fa-IR"/>
              </w:rPr>
              <w:t xml:space="preserve"> </w:t>
            </w:r>
            <w:r w:rsidRPr="00D94E4C">
              <w:rPr>
                <w:rStyle w:val="Hyperlink"/>
                <w:rFonts w:hint="eastAsia"/>
                <w:noProof/>
                <w:rtl/>
                <w:lang w:bidi="fa-IR"/>
              </w:rPr>
              <w:t>إلى</w:t>
            </w:r>
            <w:r w:rsidRPr="00D94E4C">
              <w:rPr>
                <w:rStyle w:val="Hyperlink"/>
                <w:noProof/>
                <w:rtl/>
                <w:lang w:bidi="fa-IR"/>
              </w:rPr>
              <w:t xml:space="preserve"> </w:t>
            </w:r>
            <w:r w:rsidRPr="00D94E4C">
              <w:rPr>
                <w:rStyle w:val="Hyperlink"/>
                <w:rFonts w:hint="eastAsia"/>
                <w:noProof/>
                <w:rtl/>
                <w:lang w:bidi="fa-IR"/>
              </w:rPr>
              <w:t>الله</w:t>
            </w:r>
            <w:r w:rsidRPr="00D94E4C">
              <w:rPr>
                <w:rStyle w:val="Hyperlink"/>
                <w:noProof/>
                <w:rtl/>
                <w:lang w:bidi="fa-IR"/>
              </w:rPr>
              <w:t xml:space="preserve"> </w:t>
            </w:r>
            <w:r w:rsidRPr="00D94E4C">
              <w:rPr>
                <w:rStyle w:val="Hyperlink"/>
                <w:rFonts w:hint="eastAsia"/>
                <w:noProof/>
                <w:rtl/>
                <w:lang w:bidi="fa-IR"/>
              </w:rPr>
              <w:t>والرّسول</w:t>
            </w:r>
            <w:r w:rsidRPr="00D94E4C">
              <w:rPr>
                <w:rStyle w:val="Hyperlink"/>
                <w:noProof/>
                <w:rtl/>
                <w:lang w:bidi="fa-IR"/>
              </w:rPr>
              <w:t xml:space="preserve"> </w:t>
            </w:r>
            <w:r w:rsidRPr="00D94E4C">
              <w:rPr>
                <w:rStyle w:val="Hyperlink"/>
                <w:rFonts w:hint="eastAsia"/>
                <w:noProof/>
                <w:rtl/>
                <w:lang w:bidi="fa-IR"/>
              </w:rPr>
              <w:t>مطلقاً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0A01D5" w:rsidRDefault="000A01D5" w:rsidP="00387608">
          <w:pPr>
            <w:pStyle w:val="TOC3"/>
            <w:rPr>
              <w:rFonts w:asciiTheme="minorHAnsi" w:eastAsiaTheme="minorEastAsia" w:hAnsiTheme="minorHAnsi" w:cstheme="minorBidi"/>
              <w:noProof/>
              <w:color w:val="auto"/>
              <w:sz w:val="22"/>
              <w:szCs w:val="22"/>
              <w:rtl/>
            </w:rPr>
          </w:pPr>
          <w:hyperlink w:anchor="_Toc95570836" w:history="1">
            <w:r w:rsidRPr="00D94E4C">
              <w:rPr>
                <w:rStyle w:val="Hyperlink"/>
                <w:rFonts w:hint="eastAsia"/>
                <w:noProof/>
                <w:rtl/>
                <w:lang w:bidi="fa-IR"/>
              </w:rPr>
              <w:t>من</w:t>
            </w:r>
            <w:r w:rsidRPr="00D94E4C">
              <w:rPr>
                <w:rStyle w:val="Hyperlink"/>
                <w:noProof/>
                <w:rtl/>
                <w:lang w:bidi="fa-IR"/>
              </w:rPr>
              <w:t xml:space="preserve"> </w:t>
            </w:r>
            <w:r w:rsidRPr="00D94E4C">
              <w:rPr>
                <w:rStyle w:val="Hyperlink"/>
                <w:rFonts w:hint="eastAsia"/>
                <w:noProof/>
                <w:rtl/>
                <w:lang w:bidi="fa-IR"/>
              </w:rPr>
              <w:t>أقوال</w:t>
            </w:r>
            <w:r w:rsidRPr="00D94E4C">
              <w:rPr>
                <w:rStyle w:val="Hyperlink"/>
                <w:noProof/>
                <w:rtl/>
                <w:lang w:bidi="fa-IR"/>
              </w:rPr>
              <w:t xml:space="preserve"> </w:t>
            </w:r>
            <w:r w:rsidRPr="00D94E4C">
              <w:rPr>
                <w:rStyle w:val="Hyperlink"/>
                <w:rFonts w:hint="eastAsia"/>
                <w:noProof/>
                <w:rtl/>
                <w:lang w:bidi="fa-IR"/>
              </w:rPr>
              <w:t>الصحابة</w:t>
            </w:r>
            <w:r w:rsidRPr="00D94E4C">
              <w:rPr>
                <w:rStyle w:val="Hyperlink"/>
                <w:noProof/>
                <w:rtl/>
                <w:lang w:bidi="fa-IR"/>
              </w:rPr>
              <w:t xml:space="preserve"> </w:t>
            </w:r>
            <w:r w:rsidRPr="00D94E4C">
              <w:rPr>
                <w:rStyle w:val="Hyperlink"/>
                <w:rFonts w:hint="eastAsia"/>
                <w:noProof/>
                <w:rtl/>
                <w:lang w:bidi="fa-IR"/>
              </w:rPr>
              <w:t>الصَّريحة</w:t>
            </w:r>
            <w:r w:rsidRPr="00D94E4C">
              <w:rPr>
                <w:rStyle w:val="Hyperlink"/>
                <w:noProof/>
                <w:rtl/>
                <w:lang w:bidi="fa-IR"/>
              </w:rPr>
              <w:t xml:space="preserve"> </w:t>
            </w:r>
            <w:r w:rsidRPr="00D94E4C">
              <w:rPr>
                <w:rStyle w:val="Hyperlink"/>
                <w:rFonts w:hint="eastAsia"/>
                <w:noProof/>
                <w:rtl/>
                <w:lang w:bidi="fa-IR"/>
              </w:rPr>
              <w:t>في</w:t>
            </w:r>
            <w:r w:rsidRPr="00D94E4C">
              <w:rPr>
                <w:rStyle w:val="Hyperlink"/>
                <w:noProof/>
                <w:rtl/>
                <w:lang w:bidi="fa-IR"/>
              </w:rPr>
              <w:t>:</w:t>
            </w:r>
          </w:hyperlink>
          <w:r w:rsidR="00387608">
            <w:rPr>
              <w:rStyle w:val="Hyperlink"/>
              <w:rFonts w:hint="cs"/>
              <w:noProof/>
              <w:rtl/>
            </w:rPr>
            <w:t xml:space="preserve"> </w:t>
          </w:r>
          <w:hyperlink w:anchor="_Toc95570837" w:history="1">
            <w:r w:rsidRPr="00D94E4C">
              <w:rPr>
                <w:rStyle w:val="Hyperlink"/>
                <w:rFonts w:hint="eastAsia"/>
                <w:noProof/>
                <w:rtl/>
                <w:lang w:bidi="fa-IR"/>
              </w:rPr>
              <w:t>أنّ</w:t>
            </w:r>
            <w:r w:rsidRPr="00D94E4C">
              <w:rPr>
                <w:rStyle w:val="Hyperlink"/>
                <w:noProof/>
                <w:rtl/>
                <w:lang w:bidi="fa-IR"/>
              </w:rPr>
              <w:t xml:space="preserve"> </w:t>
            </w:r>
            <w:r w:rsidRPr="00D94E4C">
              <w:rPr>
                <w:rStyle w:val="Hyperlink"/>
                <w:rFonts w:hint="eastAsia"/>
                <w:noProof/>
                <w:rtl/>
                <w:lang w:bidi="fa-IR"/>
              </w:rPr>
              <w:t>علّياً</w:t>
            </w:r>
            <w:r w:rsidRPr="00D94E4C">
              <w:rPr>
                <w:rStyle w:val="Hyperlink"/>
                <w:noProof/>
                <w:rtl/>
                <w:lang w:bidi="fa-IR"/>
              </w:rPr>
              <w:t xml:space="preserve"> </w:t>
            </w:r>
            <w:r w:rsidRPr="00D94E4C">
              <w:rPr>
                <w:rStyle w:val="Hyperlink"/>
                <w:rFonts w:hint="eastAsia"/>
                <w:noProof/>
                <w:rtl/>
                <w:lang w:bidi="fa-IR"/>
              </w:rPr>
              <w:t>أحبُّ</w:t>
            </w:r>
            <w:r w:rsidRPr="00D94E4C">
              <w:rPr>
                <w:rStyle w:val="Hyperlink"/>
                <w:noProof/>
                <w:rtl/>
                <w:lang w:bidi="fa-IR"/>
              </w:rPr>
              <w:t xml:space="preserve"> </w:t>
            </w:r>
            <w:r w:rsidRPr="00D94E4C">
              <w:rPr>
                <w:rStyle w:val="Hyperlink"/>
                <w:rFonts w:hint="eastAsia"/>
                <w:noProof/>
                <w:rtl/>
                <w:lang w:bidi="fa-IR"/>
              </w:rPr>
              <w:t>النّاس</w:t>
            </w:r>
            <w:r w:rsidRPr="00D94E4C">
              <w:rPr>
                <w:rStyle w:val="Hyperlink"/>
                <w:noProof/>
                <w:rtl/>
                <w:lang w:bidi="fa-IR"/>
              </w:rPr>
              <w:t xml:space="preserve"> </w:t>
            </w:r>
            <w:r w:rsidRPr="00D94E4C">
              <w:rPr>
                <w:rStyle w:val="Hyperlink"/>
                <w:rFonts w:hint="eastAsia"/>
                <w:noProof/>
                <w:rtl/>
                <w:lang w:bidi="fa-IR"/>
              </w:rPr>
              <w:t>إلى</w:t>
            </w:r>
            <w:r w:rsidRPr="00D94E4C">
              <w:rPr>
                <w:rStyle w:val="Hyperlink"/>
                <w:noProof/>
                <w:rtl/>
                <w:lang w:bidi="fa-IR"/>
              </w:rPr>
              <w:t xml:space="preserve"> </w:t>
            </w:r>
            <w:r w:rsidRPr="00D94E4C">
              <w:rPr>
                <w:rStyle w:val="Hyperlink"/>
                <w:rFonts w:hint="eastAsia"/>
                <w:noProof/>
                <w:rtl/>
                <w:lang w:bidi="fa-IR"/>
              </w:rPr>
              <w:t>النبيّ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0A01D5" w:rsidRDefault="000A01D5">
          <w:pPr>
            <w:pStyle w:val="TOC2"/>
            <w:tabs>
              <w:tab w:val="right" w:leader="dot" w:pos="7786"/>
            </w:tabs>
            <w:rPr>
              <w:rFonts w:asciiTheme="minorHAnsi" w:eastAsiaTheme="minorEastAsia" w:hAnsiTheme="minorHAnsi" w:cstheme="minorBidi"/>
              <w:noProof/>
              <w:color w:val="auto"/>
              <w:sz w:val="22"/>
              <w:szCs w:val="22"/>
              <w:rtl/>
            </w:rPr>
          </w:pPr>
          <w:hyperlink w:anchor="_Toc95570838" w:history="1">
            <w:r w:rsidRPr="00D94E4C">
              <w:rPr>
                <w:rStyle w:val="Hyperlink"/>
                <w:rFonts w:hint="eastAsia"/>
                <w:noProof/>
                <w:rtl/>
                <w:lang w:bidi="fa-IR"/>
              </w:rPr>
              <w:t>تنبيهات</w:t>
            </w:r>
            <w:r w:rsidRPr="00D94E4C">
              <w:rPr>
                <w:rStyle w:val="Hyperlink"/>
                <w:noProof/>
                <w:rtl/>
                <w:lang w:bidi="fa-IR"/>
              </w:rPr>
              <w:t xml:space="preserve"> </w:t>
            </w:r>
            <w:r w:rsidRPr="00D94E4C">
              <w:rPr>
                <w:rStyle w:val="Hyperlink"/>
                <w:rFonts w:hint="eastAsia"/>
                <w:noProof/>
                <w:rtl/>
                <w:lang w:bidi="fa-IR"/>
              </w:rPr>
              <w:t>على</w:t>
            </w:r>
            <w:r w:rsidRPr="00D94E4C">
              <w:rPr>
                <w:rStyle w:val="Hyperlink"/>
                <w:noProof/>
                <w:rtl/>
                <w:lang w:bidi="fa-IR"/>
              </w:rPr>
              <w:t xml:space="preserve"> </w:t>
            </w:r>
            <w:r w:rsidRPr="00D94E4C">
              <w:rPr>
                <w:rStyle w:val="Hyperlink"/>
                <w:rFonts w:hint="eastAsia"/>
                <w:noProof/>
                <w:rtl/>
                <w:lang w:bidi="fa-IR"/>
              </w:rPr>
              <w:t>بطلان</w:t>
            </w:r>
            <w:r w:rsidRPr="00D94E4C">
              <w:rPr>
                <w:rStyle w:val="Hyperlink"/>
                <w:noProof/>
                <w:rtl/>
                <w:lang w:bidi="fa-IR"/>
              </w:rPr>
              <w:t xml:space="preserve"> </w:t>
            </w:r>
            <w:r w:rsidRPr="00D94E4C">
              <w:rPr>
                <w:rStyle w:val="Hyperlink"/>
                <w:rFonts w:hint="eastAsia"/>
                <w:noProof/>
                <w:rtl/>
                <w:lang w:bidi="fa-IR"/>
              </w:rPr>
              <w:t>دعاوى</w:t>
            </w:r>
            <w:r w:rsidRPr="00D94E4C">
              <w:rPr>
                <w:rStyle w:val="Hyperlink"/>
                <w:noProof/>
                <w:rtl/>
                <w:lang w:bidi="fa-IR"/>
              </w:rPr>
              <w:t xml:space="preserve"> </w:t>
            </w:r>
            <w:r w:rsidRPr="00D94E4C">
              <w:rPr>
                <w:rStyle w:val="Hyperlink"/>
                <w:rFonts w:hint="eastAsia"/>
                <w:noProof/>
                <w:rtl/>
                <w:lang w:bidi="fa-IR"/>
              </w:rPr>
              <w:t>وتأويلات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839" w:history="1">
            <w:r w:rsidRPr="00D94E4C">
              <w:rPr>
                <w:rStyle w:val="Hyperlink"/>
                <w:rFonts w:hint="eastAsia"/>
                <w:noProof/>
                <w:rtl/>
                <w:lang w:bidi="fa-IR"/>
              </w:rPr>
              <w:t>كلام</w:t>
            </w:r>
            <w:r w:rsidRPr="00D94E4C">
              <w:rPr>
                <w:rStyle w:val="Hyperlink"/>
                <w:noProof/>
                <w:rtl/>
                <w:lang w:bidi="fa-IR"/>
              </w:rPr>
              <w:t xml:space="preserve"> </w:t>
            </w:r>
            <w:r w:rsidRPr="00D94E4C">
              <w:rPr>
                <w:rStyle w:val="Hyperlink"/>
                <w:rFonts w:hint="eastAsia"/>
                <w:noProof/>
                <w:rtl/>
                <w:lang w:bidi="fa-IR"/>
              </w:rPr>
              <w:t>المحبّ</w:t>
            </w:r>
            <w:r w:rsidRPr="00D94E4C">
              <w:rPr>
                <w:rStyle w:val="Hyperlink"/>
                <w:noProof/>
                <w:rtl/>
                <w:lang w:bidi="fa-IR"/>
              </w:rPr>
              <w:t xml:space="preserve"> </w:t>
            </w:r>
            <w:r w:rsidRPr="00D94E4C">
              <w:rPr>
                <w:rStyle w:val="Hyperlink"/>
                <w:rFonts w:hint="eastAsia"/>
                <w:noProof/>
                <w:rtl/>
                <w:lang w:bidi="fa-IR"/>
              </w:rPr>
              <w:t>الطبري</w:t>
            </w:r>
            <w:r w:rsidRPr="00D94E4C">
              <w:rPr>
                <w:rStyle w:val="Hyperlink"/>
                <w:noProof/>
                <w:rtl/>
                <w:lang w:bidi="fa-IR"/>
              </w:rPr>
              <w:t xml:space="preserve"> </w:t>
            </w:r>
            <w:r w:rsidRPr="00D94E4C">
              <w:rPr>
                <w:rStyle w:val="Hyperlink"/>
                <w:rFonts w:hint="eastAsia"/>
                <w:noProof/>
                <w:rtl/>
                <w:lang w:bidi="fa-IR"/>
              </w:rPr>
              <w:t>وبطلانه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840" w:history="1">
            <w:r w:rsidRPr="00D94E4C">
              <w:rPr>
                <w:rStyle w:val="Hyperlink"/>
                <w:rFonts w:hint="eastAsia"/>
                <w:noProof/>
                <w:rtl/>
                <w:lang w:bidi="fa-IR"/>
              </w:rPr>
              <w:t>وجوه</w:t>
            </w:r>
            <w:r w:rsidRPr="00D94E4C">
              <w:rPr>
                <w:rStyle w:val="Hyperlink"/>
                <w:noProof/>
                <w:rtl/>
                <w:lang w:bidi="fa-IR"/>
              </w:rPr>
              <w:t xml:space="preserve"> </w:t>
            </w:r>
            <w:r w:rsidRPr="00D94E4C">
              <w:rPr>
                <w:rStyle w:val="Hyperlink"/>
                <w:rFonts w:hint="eastAsia"/>
                <w:noProof/>
                <w:rtl/>
                <w:lang w:bidi="fa-IR"/>
              </w:rPr>
              <w:t>ردّ</w:t>
            </w:r>
            <w:r w:rsidRPr="00D94E4C">
              <w:rPr>
                <w:rStyle w:val="Hyperlink"/>
                <w:noProof/>
                <w:rtl/>
                <w:lang w:bidi="fa-IR"/>
              </w:rPr>
              <w:t xml:space="preserve"> </w:t>
            </w:r>
            <w:r w:rsidRPr="00D94E4C">
              <w:rPr>
                <w:rStyle w:val="Hyperlink"/>
                <w:rFonts w:hint="eastAsia"/>
                <w:noProof/>
                <w:rtl/>
                <w:lang w:bidi="fa-IR"/>
              </w:rPr>
              <w:t>حديث</w:t>
            </w:r>
            <w:r w:rsidRPr="00D94E4C">
              <w:rPr>
                <w:rStyle w:val="Hyperlink"/>
                <w:noProof/>
                <w:rtl/>
                <w:lang w:bidi="fa-IR"/>
              </w:rPr>
              <w:t xml:space="preserve"> </w:t>
            </w:r>
            <w:r w:rsidRPr="00D94E4C">
              <w:rPr>
                <w:rStyle w:val="Hyperlink"/>
                <w:rFonts w:hint="eastAsia"/>
                <w:noProof/>
                <w:rtl/>
                <w:lang w:bidi="fa-IR"/>
              </w:rPr>
              <w:t>عمرو</w:t>
            </w:r>
            <w:r w:rsidRPr="00D94E4C">
              <w:rPr>
                <w:rStyle w:val="Hyperlink"/>
                <w:noProof/>
                <w:rtl/>
                <w:lang w:bidi="fa-IR"/>
              </w:rPr>
              <w:t xml:space="preserve"> </w:t>
            </w:r>
            <w:r w:rsidRPr="00D94E4C">
              <w:rPr>
                <w:rStyle w:val="Hyperlink"/>
                <w:rFonts w:hint="eastAsia"/>
                <w:noProof/>
                <w:rtl/>
                <w:lang w:bidi="fa-IR"/>
              </w:rPr>
              <w:t>بن</w:t>
            </w:r>
            <w:r w:rsidRPr="00D94E4C">
              <w:rPr>
                <w:rStyle w:val="Hyperlink"/>
                <w:noProof/>
                <w:rtl/>
                <w:lang w:bidi="fa-IR"/>
              </w:rPr>
              <w:t xml:space="preserve"> </w:t>
            </w:r>
            <w:r w:rsidRPr="00D94E4C">
              <w:rPr>
                <w:rStyle w:val="Hyperlink"/>
                <w:rFonts w:hint="eastAsia"/>
                <w:noProof/>
                <w:rtl/>
                <w:lang w:bidi="fa-IR"/>
              </w:rPr>
              <w:t>العاص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387608" w:rsidRDefault="00387608" w:rsidP="00387608">
          <w:pPr>
            <w:pStyle w:val="libNormal"/>
            <w:rPr>
              <w:rStyle w:val="Hyperlink"/>
              <w:noProof/>
            </w:rPr>
          </w:pPr>
          <w:r>
            <w:rPr>
              <w:rStyle w:val="Hyperlink"/>
              <w:noProof/>
            </w:rPr>
            <w:br w:type="page"/>
          </w:r>
        </w:p>
        <w:p w:rsidR="000A01D5" w:rsidRDefault="000A01D5">
          <w:pPr>
            <w:pStyle w:val="TOC3"/>
            <w:rPr>
              <w:rFonts w:asciiTheme="minorHAnsi" w:eastAsiaTheme="minorEastAsia" w:hAnsiTheme="minorHAnsi" w:cstheme="minorBidi"/>
              <w:noProof/>
              <w:color w:val="auto"/>
              <w:sz w:val="22"/>
              <w:szCs w:val="22"/>
              <w:rtl/>
            </w:rPr>
          </w:pPr>
          <w:hyperlink w:anchor="_Toc95570841" w:history="1">
            <w:r w:rsidRPr="00D94E4C">
              <w:rPr>
                <w:rStyle w:val="Hyperlink"/>
                <w:rFonts w:hint="eastAsia"/>
                <w:noProof/>
                <w:rtl/>
                <w:lang w:bidi="fa-IR"/>
              </w:rPr>
              <w:t>كلام</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حجر</w:t>
            </w:r>
            <w:r w:rsidRPr="00D94E4C">
              <w:rPr>
                <w:rStyle w:val="Hyperlink"/>
                <w:noProof/>
                <w:rtl/>
                <w:lang w:bidi="fa-IR"/>
              </w:rPr>
              <w:t xml:space="preserve"> </w:t>
            </w:r>
            <w:r w:rsidRPr="00D94E4C">
              <w:rPr>
                <w:rStyle w:val="Hyperlink"/>
                <w:rFonts w:hint="eastAsia"/>
                <w:noProof/>
                <w:rtl/>
                <w:lang w:bidi="fa-IR"/>
              </w:rPr>
              <w:t>وإبطاله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842" w:history="1">
            <w:r w:rsidRPr="00D94E4C">
              <w:rPr>
                <w:rStyle w:val="Hyperlink"/>
                <w:rFonts w:hint="eastAsia"/>
                <w:noProof/>
                <w:rtl/>
                <w:lang w:bidi="fa-IR"/>
              </w:rPr>
              <w:t>كلامٌ</w:t>
            </w:r>
            <w:r w:rsidRPr="00D94E4C">
              <w:rPr>
                <w:rStyle w:val="Hyperlink"/>
                <w:noProof/>
                <w:rtl/>
                <w:lang w:bidi="fa-IR"/>
              </w:rPr>
              <w:t xml:space="preserve"> </w:t>
            </w:r>
            <w:r w:rsidRPr="00D94E4C">
              <w:rPr>
                <w:rStyle w:val="Hyperlink"/>
                <w:rFonts w:hint="eastAsia"/>
                <w:noProof/>
                <w:rtl/>
                <w:lang w:bidi="fa-IR"/>
              </w:rPr>
              <w:t>آخر</w:t>
            </w:r>
            <w:r w:rsidRPr="00D94E4C">
              <w:rPr>
                <w:rStyle w:val="Hyperlink"/>
                <w:noProof/>
                <w:rtl/>
                <w:lang w:bidi="fa-IR"/>
              </w:rPr>
              <w:t xml:space="preserve"> </w:t>
            </w:r>
            <w:r w:rsidRPr="00D94E4C">
              <w:rPr>
                <w:rStyle w:val="Hyperlink"/>
                <w:rFonts w:hint="eastAsia"/>
                <w:noProof/>
                <w:rtl/>
                <w:lang w:bidi="fa-IR"/>
              </w:rPr>
              <w:t>للمحبّ</w:t>
            </w:r>
            <w:r w:rsidRPr="00D94E4C">
              <w:rPr>
                <w:rStyle w:val="Hyperlink"/>
                <w:noProof/>
                <w:rtl/>
                <w:lang w:bidi="fa-IR"/>
              </w:rPr>
              <w:t xml:space="preserve"> </w:t>
            </w:r>
            <w:r w:rsidRPr="00D94E4C">
              <w:rPr>
                <w:rStyle w:val="Hyperlink"/>
                <w:rFonts w:hint="eastAsia"/>
                <w:noProof/>
                <w:rtl/>
                <w:lang w:bidi="fa-IR"/>
              </w:rPr>
              <w:t>الطبري</w:t>
            </w:r>
            <w:r w:rsidRPr="00D94E4C">
              <w:rPr>
                <w:rStyle w:val="Hyperlink"/>
                <w:noProof/>
                <w:rtl/>
                <w:lang w:bidi="fa-IR"/>
              </w:rPr>
              <w:t xml:space="preserve"> </w:t>
            </w:r>
            <w:r w:rsidRPr="00D94E4C">
              <w:rPr>
                <w:rStyle w:val="Hyperlink"/>
                <w:rFonts w:hint="eastAsia"/>
                <w:noProof/>
                <w:rtl/>
                <w:lang w:bidi="fa-IR"/>
              </w:rPr>
              <w:t>وإبطاله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843" w:history="1">
            <w:r w:rsidRPr="00D94E4C">
              <w:rPr>
                <w:rStyle w:val="Hyperlink"/>
                <w:rFonts w:hint="eastAsia"/>
                <w:noProof/>
                <w:rtl/>
                <w:lang w:bidi="fa-IR"/>
              </w:rPr>
              <w:t>كلام</w:t>
            </w:r>
            <w:r w:rsidRPr="00D94E4C">
              <w:rPr>
                <w:rStyle w:val="Hyperlink"/>
                <w:noProof/>
                <w:rtl/>
                <w:lang w:bidi="fa-IR"/>
              </w:rPr>
              <w:t xml:space="preserve"> </w:t>
            </w:r>
            <w:r w:rsidRPr="00D94E4C">
              <w:rPr>
                <w:rStyle w:val="Hyperlink"/>
                <w:rFonts w:hint="eastAsia"/>
                <w:noProof/>
                <w:rtl/>
                <w:lang w:bidi="fa-IR"/>
              </w:rPr>
              <w:t>الشيخ</w:t>
            </w:r>
            <w:r w:rsidRPr="00D94E4C">
              <w:rPr>
                <w:rStyle w:val="Hyperlink"/>
                <w:noProof/>
                <w:rtl/>
                <w:lang w:bidi="fa-IR"/>
              </w:rPr>
              <w:t xml:space="preserve"> </w:t>
            </w:r>
            <w:r w:rsidRPr="00D94E4C">
              <w:rPr>
                <w:rStyle w:val="Hyperlink"/>
                <w:rFonts w:hint="eastAsia"/>
                <w:noProof/>
                <w:rtl/>
                <w:lang w:bidi="fa-IR"/>
              </w:rPr>
              <w:t>عبد</w:t>
            </w:r>
            <w:r w:rsidRPr="00D94E4C">
              <w:rPr>
                <w:rStyle w:val="Hyperlink"/>
                <w:noProof/>
                <w:rtl/>
                <w:lang w:bidi="fa-IR"/>
              </w:rPr>
              <w:t xml:space="preserve"> </w:t>
            </w:r>
            <w:r w:rsidRPr="00D94E4C">
              <w:rPr>
                <w:rStyle w:val="Hyperlink"/>
                <w:rFonts w:hint="eastAsia"/>
                <w:noProof/>
                <w:rtl/>
                <w:lang w:bidi="fa-IR"/>
              </w:rPr>
              <w:t>الحق</w:t>
            </w:r>
            <w:r w:rsidRPr="00D94E4C">
              <w:rPr>
                <w:rStyle w:val="Hyperlink"/>
                <w:noProof/>
                <w:rtl/>
                <w:lang w:bidi="fa-IR"/>
              </w:rPr>
              <w:t xml:space="preserve"> </w:t>
            </w:r>
            <w:r w:rsidRPr="00D94E4C">
              <w:rPr>
                <w:rStyle w:val="Hyperlink"/>
                <w:rFonts w:hint="eastAsia"/>
                <w:noProof/>
                <w:rtl/>
                <w:lang w:bidi="fa-IR"/>
              </w:rPr>
              <w:t>الدهلوي</w:t>
            </w:r>
            <w:r w:rsidRPr="00D94E4C">
              <w:rPr>
                <w:rStyle w:val="Hyperlink"/>
                <w:noProof/>
                <w:rtl/>
                <w:lang w:bidi="fa-IR"/>
              </w:rPr>
              <w:t xml:space="preserve"> </w:t>
            </w:r>
            <w:r w:rsidRPr="00D94E4C">
              <w:rPr>
                <w:rStyle w:val="Hyperlink"/>
                <w:rFonts w:hint="eastAsia"/>
                <w:noProof/>
                <w:rtl/>
                <w:lang w:bidi="fa-IR"/>
              </w:rPr>
              <w:t>وبطلانه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0A01D5" w:rsidRDefault="000A01D5" w:rsidP="00387608">
          <w:pPr>
            <w:pStyle w:val="TOC3"/>
            <w:rPr>
              <w:rFonts w:asciiTheme="minorHAnsi" w:eastAsiaTheme="minorEastAsia" w:hAnsiTheme="minorHAnsi" w:cstheme="minorBidi"/>
              <w:noProof/>
              <w:color w:val="auto"/>
              <w:sz w:val="22"/>
              <w:szCs w:val="22"/>
              <w:rtl/>
            </w:rPr>
          </w:pPr>
          <w:hyperlink w:anchor="_Toc95570844" w:history="1">
            <w:r w:rsidRPr="00D94E4C">
              <w:rPr>
                <w:rStyle w:val="Hyperlink"/>
                <w:rFonts w:hint="eastAsia"/>
                <w:noProof/>
                <w:rtl/>
                <w:lang w:bidi="fa-IR"/>
              </w:rPr>
              <w:t>من</w:t>
            </w:r>
            <w:r w:rsidRPr="00D94E4C">
              <w:rPr>
                <w:rStyle w:val="Hyperlink"/>
                <w:noProof/>
                <w:rtl/>
                <w:lang w:bidi="fa-IR"/>
              </w:rPr>
              <w:t xml:space="preserve"> </w:t>
            </w:r>
            <w:r w:rsidRPr="00D94E4C">
              <w:rPr>
                <w:rStyle w:val="Hyperlink"/>
                <w:rFonts w:hint="eastAsia"/>
                <w:noProof/>
                <w:rtl/>
                <w:lang w:bidi="fa-IR"/>
              </w:rPr>
              <w:t>أقوال</w:t>
            </w:r>
            <w:r w:rsidRPr="00D94E4C">
              <w:rPr>
                <w:rStyle w:val="Hyperlink"/>
                <w:noProof/>
                <w:rtl/>
                <w:lang w:bidi="fa-IR"/>
              </w:rPr>
              <w:t xml:space="preserve"> </w:t>
            </w:r>
            <w:r w:rsidRPr="00D94E4C">
              <w:rPr>
                <w:rStyle w:val="Hyperlink"/>
                <w:rFonts w:hint="eastAsia"/>
                <w:noProof/>
                <w:rtl/>
                <w:lang w:bidi="fa-IR"/>
              </w:rPr>
              <w:t>التّابعين</w:t>
            </w:r>
            <w:r w:rsidRPr="00D94E4C">
              <w:rPr>
                <w:rStyle w:val="Hyperlink"/>
                <w:noProof/>
                <w:rtl/>
                <w:lang w:bidi="fa-IR"/>
              </w:rPr>
              <w:t xml:space="preserve"> </w:t>
            </w:r>
            <w:r w:rsidRPr="00D94E4C">
              <w:rPr>
                <w:rStyle w:val="Hyperlink"/>
                <w:rFonts w:hint="eastAsia"/>
                <w:noProof/>
                <w:rtl/>
                <w:lang w:bidi="fa-IR"/>
              </w:rPr>
              <w:t>والخلفاء</w:t>
            </w:r>
            <w:r w:rsidRPr="00D94E4C">
              <w:rPr>
                <w:rStyle w:val="Hyperlink"/>
                <w:noProof/>
                <w:rtl/>
                <w:lang w:bidi="fa-IR"/>
              </w:rPr>
              <w:t xml:space="preserve"> </w:t>
            </w:r>
            <w:r w:rsidRPr="00D94E4C">
              <w:rPr>
                <w:rStyle w:val="Hyperlink"/>
                <w:rFonts w:hint="eastAsia"/>
                <w:noProof/>
                <w:rtl/>
                <w:lang w:bidi="fa-IR"/>
              </w:rPr>
              <w:t>الصريحة</w:t>
            </w:r>
          </w:hyperlink>
          <w:r w:rsidR="00387608">
            <w:rPr>
              <w:rStyle w:val="Hyperlink"/>
              <w:rFonts w:hint="cs"/>
              <w:noProof/>
              <w:rtl/>
            </w:rPr>
            <w:t xml:space="preserve"> </w:t>
          </w:r>
          <w:hyperlink w:anchor="_Toc95570845" w:history="1">
            <w:r w:rsidRPr="00D94E4C">
              <w:rPr>
                <w:rStyle w:val="Hyperlink"/>
                <w:rFonts w:hint="eastAsia"/>
                <w:noProof/>
                <w:rtl/>
                <w:lang w:bidi="fa-IR"/>
              </w:rPr>
              <w:t>في</w:t>
            </w:r>
            <w:r w:rsidRPr="00D94E4C">
              <w:rPr>
                <w:rStyle w:val="Hyperlink"/>
                <w:noProof/>
                <w:rtl/>
                <w:lang w:bidi="fa-IR"/>
              </w:rPr>
              <w:t xml:space="preserve"> </w:t>
            </w:r>
            <w:r w:rsidRPr="00D94E4C">
              <w:rPr>
                <w:rStyle w:val="Hyperlink"/>
                <w:rFonts w:hint="eastAsia"/>
                <w:noProof/>
                <w:rtl/>
                <w:lang w:bidi="fa-IR"/>
              </w:rPr>
              <w:t>أنّ</w:t>
            </w:r>
            <w:r w:rsidRPr="00D94E4C">
              <w:rPr>
                <w:rStyle w:val="Hyperlink"/>
                <w:noProof/>
                <w:rtl/>
                <w:lang w:bidi="fa-IR"/>
              </w:rPr>
              <w:t xml:space="preserve"> </w:t>
            </w:r>
            <w:r w:rsidRPr="00D94E4C">
              <w:rPr>
                <w:rStyle w:val="Hyperlink"/>
                <w:rFonts w:hint="eastAsia"/>
                <w:noProof/>
                <w:rtl/>
                <w:lang w:bidi="fa-IR"/>
              </w:rPr>
              <w:t>عليّاً</w:t>
            </w:r>
            <w:r w:rsidRPr="00D94E4C">
              <w:rPr>
                <w:rStyle w:val="Hyperlink"/>
                <w:noProof/>
                <w:rtl/>
                <w:lang w:bidi="fa-IR"/>
              </w:rPr>
              <w:t xml:space="preserve"> </w:t>
            </w:r>
            <w:r w:rsidRPr="00D94E4C">
              <w:rPr>
                <w:rStyle w:val="Hyperlink"/>
                <w:rFonts w:hint="eastAsia"/>
                <w:noProof/>
                <w:rtl/>
                <w:lang w:bidi="fa-IR"/>
              </w:rPr>
              <w:t>أحبّ</w:t>
            </w:r>
            <w:r w:rsidRPr="00D94E4C">
              <w:rPr>
                <w:rStyle w:val="Hyperlink"/>
                <w:noProof/>
                <w:rtl/>
                <w:lang w:bidi="fa-IR"/>
              </w:rPr>
              <w:t xml:space="preserve"> </w:t>
            </w:r>
            <w:r w:rsidRPr="00D94E4C">
              <w:rPr>
                <w:rStyle w:val="Hyperlink"/>
                <w:rFonts w:hint="eastAsia"/>
                <w:noProof/>
                <w:rtl/>
                <w:lang w:bidi="fa-IR"/>
              </w:rPr>
              <w:t>الناس</w:t>
            </w:r>
            <w:r w:rsidRPr="00D94E4C">
              <w:rPr>
                <w:rStyle w:val="Hyperlink"/>
                <w:noProof/>
                <w:rtl/>
                <w:lang w:bidi="fa-IR"/>
              </w:rPr>
              <w:t xml:space="preserve"> </w:t>
            </w:r>
            <w:r w:rsidRPr="00D94E4C">
              <w:rPr>
                <w:rStyle w:val="Hyperlink"/>
                <w:rFonts w:hint="eastAsia"/>
                <w:noProof/>
                <w:rtl/>
                <w:lang w:bidi="fa-IR"/>
              </w:rPr>
              <w:t>إلى</w:t>
            </w:r>
            <w:r w:rsidRPr="00D94E4C">
              <w:rPr>
                <w:rStyle w:val="Hyperlink"/>
                <w:noProof/>
                <w:rtl/>
                <w:lang w:bidi="fa-IR"/>
              </w:rPr>
              <w:t xml:space="preserve"> </w:t>
            </w:r>
            <w:r w:rsidRPr="00D94E4C">
              <w:rPr>
                <w:rStyle w:val="Hyperlink"/>
                <w:rFonts w:hint="eastAsia"/>
                <w:noProof/>
                <w:rtl/>
                <w:lang w:bidi="fa-IR"/>
              </w:rPr>
              <w:t>النبيّ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846" w:history="1">
            <w:r w:rsidRPr="00D94E4C">
              <w:rPr>
                <w:rStyle w:val="Hyperlink"/>
                <w:rFonts w:hint="eastAsia"/>
                <w:noProof/>
                <w:rtl/>
                <w:lang w:bidi="fa-IR"/>
              </w:rPr>
              <w:t>علماء</w:t>
            </w:r>
            <w:r w:rsidRPr="00D94E4C">
              <w:rPr>
                <w:rStyle w:val="Hyperlink"/>
                <w:noProof/>
                <w:rtl/>
                <w:lang w:bidi="fa-IR"/>
              </w:rPr>
              <w:t xml:space="preserve"> </w:t>
            </w:r>
            <w:r w:rsidRPr="00D94E4C">
              <w:rPr>
                <w:rStyle w:val="Hyperlink"/>
                <w:rFonts w:hint="eastAsia"/>
                <w:noProof/>
                <w:rtl/>
                <w:lang w:bidi="fa-IR"/>
              </w:rPr>
              <w:t>عصر</w:t>
            </w:r>
            <w:r w:rsidRPr="00D94E4C">
              <w:rPr>
                <w:rStyle w:val="Hyperlink"/>
                <w:noProof/>
                <w:rtl/>
                <w:lang w:bidi="fa-IR"/>
              </w:rPr>
              <w:t xml:space="preserve"> </w:t>
            </w:r>
            <w:r w:rsidRPr="00D94E4C">
              <w:rPr>
                <w:rStyle w:val="Hyperlink"/>
                <w:rFonts w:hint="eastAsia"/>
                <w:noProof/>
                <w:rtl/>
                <w:lang w:bidi="fa-IR"/>
              </w:rPr>
              <w:t>المأمون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0A01D5" w:rsidRDefault="000A01D5" w:rsidP="00387608">
          <w:pPr>
            <w:pStyle w:val="TOC2"/>
            <w:tabs>
              <w:tab w:val="right" w:leader="dot" w:pos="7786"/>
            </w:tabs>
            <w:rPr>
              <w:rFonts w:asciiTheme="minorHAnsi" w:eastAsiaTheme="minorEastAsia" w:hAnsiTheme="minorHAnsi" w:cstheme="minorBidi"/>
              <w:noProof/>
              <w:color w:val="auto"/>
              <w:sz w:val="22"/>
              <w:szCs w:val="22"/>
              <w:rtl/>
            </w:rPr>
          </w:pPr>
          <w:hyperlink w:anchor="_Toc95570847" w:history="1">
            <w:r w:rsidRPr="00D94E4C">
              <w:rPr>
                <w:rStyle w:val="Hyperlink"/>
                <w:rFonts w:hint="eastAsia"/>
                <w:noProof/>
                <w:rtl/>
                <w:lang w:bidi="fa-IR"/>
              </w:rPr>
              <w:t>من</w:t>
            </w:r>
            <w:r w:rsidRPr="00D94E4C">
              <w:rPr>
                <w:rStyle w:val="Hyperlink"/>
                <w:noProof/>
                <w:rtl/>
                <w:lang w:bidi="fa-IR"/>
              </w:rPr>
              <w:t xml:space="preserve"> </w:t>
            </w:r>
            <w:r w:rsidRPr="00D94E4C">
              <w:rPr>
                <w:rStyle w:val="Hyperlink"/>
                <w:rFonts w:hint="eastAsia"/>
                <w:noProof/>
                <w:rtl/>
                <w:lang w:bidi="fa-IR"/>
              </w:rPr>
              <w:t>تصريحات</w:t>
            </w:r>
            <w:r w:rsidRPr="00D94E4C">
              <w:rPr>
                <w:rStyle w:val="Hyperlink"/>
                <w:noProof/>
                <w:rtl/>
                <w:lang w:bidi="fa-IR"/>
              </w:rPr>
              <w:t xml:space="preserve"> </w:t>
            </w:r>
            <w:r w:rsidRPr="00D94E4C">
              <w:rPr>
                <w:rStyle w:val="Hyperlink"/>
                <w:rFonts w:hint="eastAsia"/>
                <w:noProof/>
                <w:rtl/>
                <w:lang w:bidi="fa-IR"/>
              </w:rPr>
              <w:t>الأعلام</w:t>
            </w:r>
          </w:hyperlink>
          <w:r w:rsidR="00387608">
            <w:rPr>
              <w:rStyle w:val="Hyperlink"/>
              <w:rFonts w:hint="cs"/>
              <w:noProof/>
              <w:rtl/>
            </w:rPr>
            <w:t xml:space="preserve"> </w:t>
          </w:r>
          <w:hyperlink w:anchor="_Toc95570848" w:history="1">
            <w:r w:rsidRPr="00D94E4C">
              <w:rPr>
                <w:rStyle w:val="Hyperlink"/>
                <w:rFonts w:hint="eastAsia"/>
                <w:noProof/>
                <w:rtl/>
                <w:lang w:bidi="fa-IR"/>
              </w:rPr>
              <w:t>بدلالة</w:t>
            </w:r>
            <w:r w:rsidRPr="00D94E4C">
              <w:rPr>
                <w:rStyle w:val="Hyperlink"/>
                <w:noProof/>
                <w:rtl/>
                <w:lang w:bidi="fa-IR"/>
              </w:rPr>
              <w:t xml:space="preserve"> </w:t>
            </w:r>
            <w:r w:rsidRPr="00D94E4C">
              <w:rPr>
                <w:rStyle w:val="Hyperlink"/>
                <w:rFonts w:hint="eastAsia"/>
                <w:noProof/>
                <w:rtl/>
                <w:lang w:bidi="fa-IR"/>
              </w:rPr>
              <w:t>حديث</w:t>
            </w:r>
            <w:r w:rsidRPr="00D94E4C">
              <w:rPr>
                <w:rStyle w:val="Hyperlink"/>
                <w:noProof/>
                <w:rtl/>
                <w:lang w:bidi="fa-IR"/>
              </w:rPr>
              <w:t xml:space="preserve"> </w:t>
            </w:r>
            <w:r w:rsidRPr="00D94E4C">
              <w:rPr>
                <w:rStyle w:val="Hyperlink"/>
                <w:rFonts w:hint="eastAsia"/>
                <w:noProof/>
                <w:rtl/>
                <w:lang w:bidi="fa-IR"/>
              </w:rPr>
              <w:t>الطّير</w:t>
            </w:r>
            <w:r w:rsidRPr="00D94E4C">
              <w:rPr>
                <w:rStyle w:val="Hyperlink"/>
                <w:noProof/>
                <w:rtl/>
                <w:lang w:bidi="fa-IR"/>
              </w:rPr>
              <w:t xml:space="preserve"> </w:t>
            </w:r>
            <w:r w:rsidRPr="00D94E4C">
              <w:rPr>
                <w:rStyle w:val="Hyperlink"/>
                <w:rFonts w:hint="eastAsia"/>
                <w:noProof/>
                <w:rtl/>
                <w:lang w:bidi="fa-IR"/>
              </w:rPr>
              <w:t>على</w:t>
            </w:r>
            <w:r w:rsidRPr="00D94E4C">
              <w:rPr>
                <w:rStyle w:val="Hyperlink"/>
                <w:noProof/>
                <w:rtl/>
                <w:lang w:bidi="fa-IR"/>
              </w:rPr>
              <w:t xml:space="preserve"> </w:t>
            </w:r>
            <w:r w:rsidRPr="00D94E4C">
              <w:rPr>
                <w:rStyle w:val="Hyperlink"/>
                <w:rFonts w:hint="eastAsia"/>
                <w:noProof/>
                <w:rtl/>
                <w:lang w:bidi="fa-IR"/>
              </w:rPr>
              <w:t>أفضلية</w:t>
            </w:r>
            <w:r w:rsidRPr="00D94E4C">
              <w:rPr>
                <w:rStyle w:val="Hyperlink"/>
                <w:noProof/>
                <w:rtl/>
                <w:lang w:bidi="fa-IR"/>
              </w:rPr>
              <w:t xml:space="preserve"> </w:t>
            </w:r>
            <w:r w:rsidRPr="00D94E4C">
              <w:rPr>
                <w:rStyle w:val="Hyperlink"/>
                <w:rFonts w:hint="eastAsia"/>
                <w:noProof/>
                <w:rtl/>
                <w:lang w:bidi="fa-IR"/>
              </w:rPr>
              <w:t>الإِمام</w:t>
            </w:r>
            <w:r w:rsidRPr="00D94E4C">
              <w:rPr>
                <w:rStyle w:val="Hyperlink"/>
                <w:noProof/>
                <w:rtl/>
                <w:lang w:bidi="fa-IR"/>
              </w:rPr>
              <w:t xml:space="preserve"> </w:t>
            </w:r>
            <w:r w:rsidRPr="00D94E4C">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849" w:history="1">
            <w:r w:rsidRPr="00D94E4C">
              <w:rPr>
                <w:rStyle w:val="Hyperlink"/>
                <w:rFonts w:hint="eastAsia"/>
                <w:noProof/>
                <w:rtl/>
                <w:lang w:bidi="fa-IR"/>
              </w:rPr>
              <w:t>الحاكم</w:t>
            </w:r>
            <w:r w:rsidRPr="00D94E4C">
              <w:rPr>
                <w:rStyle w:val="Hyperlink"/>
                <w:noProof/>
                <w:rtl/>
                <w:lang w:bidi="fa-IR"/>
              </w:rPr>
              <w:t xml:space="preserve"> </w:t>
            </w:r>
            <w:r w:rsidRPr="00D94E4C">
              <w:rPr>
                <w:rStyle w:val="Hyperlink"/>
                <w:rFonts w:hint="eastAsia"/>
                <w:noProof/>
                <w:rtl/>
                <w:lang w:bidi="fa-IR"/>
              </w:rPr>
              <w:t>النيسابوري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850" w:history="1">
            <w:r w:rsidRPr="00D94E4C">
              <w:rPr>
                <w:rStyle w:val="Hyperlink"/>
                <w:rFonts w:hint="eastAsia"/>
                <w:noProof/>
                <w:rtl/>
                <w:lang w:bidi="fa-IR"/>
              </w:rPr>
              <w:t>الفخر</w:t>
            </w:r>
            <w:r w:rsidRPr="00D94E4C">
              <w:rPr>
                <w:rStyle w:val="Hyperlink"/>
                <w:noProof/>
                <w:rtl/>
                <w:lang w:bidi="fa-IR"/>
              </w:rPr>
              <w:t xml:space="preserve"> </w:t>
            </w:r>
            <w:r w:rsidRPr="00D94E4C">
              <w:rPr>
                <w:rStyle w:val="Hyperlink"/>
                <w:rFonts w:hint="eastAsia"/>
                <w:noProof/>
                <w:rtl/>
                <w:lang w:bidi="fa-IR"/>
              </w:rPr>
              <w:t>الرّازي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851" w:history="1">
            <w:r w:rsidRPr="00D94E4C">
              <w:rPr>
                <w:rStyle w:val="Hyperlink"/>
                <w:rFonts w:hint="eastAsia"/>
                <w:noProof/>
                <w:rtl/>
                <w:lang w:bidi="fa-IR"/>
              </w:rPr>
              <w:t>محمّد</w:t>
            </w:r>
            <w:r w:rsidRPr="00D94E4C">
              <w:rPr>
                <w:rStyle w:val="Hyperlink"/>
                <w:noProof/>
                <w:rtl/>
                <w:lang w:bidi="fa-IR"/>
              </w:rPr>
              <w:t xml:space="preserve"> </w:t>
            </w:r>
            <w:r w:rsidRPr="00D94E4C">
              <w:rPr>
                <w:rStyle w:val="Hyperlink"/>
                <w:rFonts w:hint="eastAsia"/>
                <w:noProof/>
                <w:rtl/>
                <w:lang w:bidi="fa-IR"/>
              </w:rPr>
              <w:t>بن</w:t>
            </w:r>
            <w:r w:rsidRPr="00D94E4C">
              <w:rPr>
                <w:rStyle w:val="Hyperlink"/>
                <w:noProof/>
                <w:rtl/>
                <w:lang w:bidi="fa-IR"/>
              </w:rPr>
              <w:t xml:space="preserve"> </w:t>
            </w:r>
            <w:r w:rsidRPr="00D94E4C">
              <w:rPr>
                <w:rStyle w:val="Hyperlink"/>
                <w:rFonts w:hint="eastAsia"/>
                <w:noProof/>
                <w:rtl/>
                <w:lang w:bidi="fa-IR"/>
              </w:rPr>
              <w:t>طلحة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0A01D5" w:rsidRDefault="000A01D5" w:rsidP="00387608">
          <w:pPr>
            <w:pStyle w:val="TOC3"/>
            <w:rPr>
              <w:rFonts w:asciiTheme="minorHAnsi" w:eastAsiaTheme="minorEastAsia" w:hAnsiTheme="minorHAnsi" w:cstheme="minorBidi"/>
              <w:noProof/>
              <w:color w:val="auto"/>
              <w:sz w:val="22"/>
              <w:szCs w:val="22"/>
              <w:rtl/>
            </w:rPr>
          </w:pPr>
          <w:hyperlink w:anchor="_Toc95570852" w:history="1">
            <w:r w:rsidRPr="00D94E4C">
              <w:rPr>
                <w:rStyle w:val="Hyperlink"/>
                <w:rFonts w:hint="eastAsia"/>
                <w:noProof/>
                <w:rtl/>
                <w:lang w:bidi="fa-IR"/>
              </w:rPr>
              <w:t>الحافظ</w:t>
            </w:r>
            <w:r w:rsidRPr="00D94E4C">
              <w:rPr>
                <w:rStyle w:val="Hyperlink"/>
                <w:noProof/>
                <w:rtl/>
                <w:lang w:bidi="fa-IR"/>
              </w:rPr>
              <w:t xml:space="preserve"> </w:t>
            </w:r>
            <w:r w:rsidRPr="00D94E4C">
              <w:rPr>
                <w:rStyle w:val="Hyperlink"/>
                <w:rFonts w:hint="eastAsia"/>
                <w:noProof/>
                <w:rtl/>
                <w:lang w:bidi="fa-IR"/>
              </w:rPr>
              <w:t>الكنجي</w:t>
            </w:r>
          </w:hyperlink>
          <w:r w:rsidR="00387608">
            <w:rPr>
              <w:rStyle w:val="Hyperlink"/>
              <w:rFonts w:hint="cs"/>
              <w:noProof/>
              <w:rtl/>
            </w:rPr>
            <w:t xml:space="preserve"> </w:t>
          </w:r>
          <w:hyperlink w:anchor="_Toc95570853" w:history="1">
            <w:r w:rsidRPr="00D94E4C">
              <w:rPr>
                <w:rStyle w:val="Hyperlink"/>
                <w:rFonts w:hint="eastAsia"/>
                <w:noProof/>
                <w:rtl/>
                <w:lang w:bidi="fa-IR"/>
              </w:rPr>
              <w:t>المحبُّ</w:t>
            </w:r>
            <w:r w:rsidRPr="00D94E4C">
              <w:rPr>
                <w:rStyle w:val="Hyperlink"/>
                <w:noProof/>
                <w:rtl/>
                <w:lang w:bidi="fa-IR"/>
              </w:rPr>
              <w:t xml:space="preserve"> </w:t>
            </w:r>
            <w:r w:rsidRPr="00D94E4C">
              <w:rPr>
                <w:rStyle w:val="Hyperlink"/>
                <w:rFonts w:hint="eastAsia"/>
                <w:noProof/>
                <w:rtl/>
                <w:lang w:bidi="fa-IR"/>
              </w:rPr>
              <w:t>الطَّبري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854" w:history="1">
            <w:r w:rsidRPr="00D94E4C">
              <w:rPr>
                <w:rStyle w:val="Hyperlink"/>
                <w:rFonts w:hint="eastAsia"/>
                <w:noProof/>
                <w:rtl/>
                <w:lang w:bidi="fa-IR"/>
              </w:rPr>
              <w:t>شهابُ</w:t>
            </w:r>
            <w:r w:rsidRPr="00D94E4C">
              <w:rPr>
                <w:rStyle w:val="Hyperlink"/>
                <w:noProof/>
                <w:rtl/>
                <w:lang w:bidi="fa-IR"/>
              </w:rPr>
              <w:t xml:space="preserve"> </w:t>
            </w:r>
            <w:r w:rsidRPr="00D94E4C">
              <w:rPr>
                <w:rStyle w:val="Hyperlink"/>
                <w:rFonts w:hint="eastAsia"/>
                <w:noProof/>
                <w:rtl/>
                <w:lang w:bidi="fa-IR"/>
              </w:rPr>
              <w:t>الدّين</w:t>
            </w:r>
            <w:r w:rsidRPr="00D94E4C">
              <w:rPr>
                <w:rStyle w:val="Hyperlink"/>
                <w:noProof/>
                <w:rtl/>
                <w:lang w:bidi="fa-IR"/>
              </w:rPr>
              <w:t xml:space="preserve"> </w:t>
            </w:r>
            <w:r w:rsidRPr="00D94E4C">
              <w:rPr>
                <w:rStyle w:val="Hyperlink"/>
                <w:rFonts w:hint="eastAsia"/>
                <w:noProof/>
                <w:rtl/>
                <w:lang w:bidi="fa-IR"/>
              </w:rPr>
              <w:t>أحمد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855" w:history="1">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تيميّة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856" w:history="1">
            <w:r w:rsidRPr="00D94E4C">
              <w:rPr>
                <w:rStyle w:val="Hyperlink"/>
                <w:rFonts w:hint="eastAsia"/>
                <w:noProof/>
                <w:rtl/>
                <w:lang w:bidi="fa-IR"/>
              </w:rPr>
              <w:t>محمّد</w:t>
            </w:r>
            <w:r w:rsidRPr="00D94E4C">
              <w:rPr>
                <w:rStyle w:val="Hyperlink"/>
                <w:noProof/>
                <w:rtl/>
                <w:lang w:bidi="fa-IR"/>
              </w:rPr>
              <w:t xml:space="preserve"> </w:t>
            </w:r>
            <w:r w:rsidRPr="00D94E4C">
              <w:rPr>
                <w:rStyle w:val="Hyperlink"/>
                <w:rFonts w:hint="eastAsia"/>
                <w:noProof/>
                <w:rtl/>
                <w:lang w:bidi="fa-IR"/>
              </w:rPr>
              <w:t>الأمير</w:t>
            </w:r>
            <w:r w:rsidRPr="00D94E4C">
              <w:rPr>
                <w:rStyle w:val="Hyperlink"/>
                <w:noProof/>
                <w:rtl/>
                <w:lang w:bidi="fa-IR"/>
              </w:rPr>
              <w:t xml:space="preserve"> </w:t>
            </w:r>
            <w:r w:rsidRPr="00D94E4C">
              <w:rPr>
                <w:rStyle w:val="Hyperlink"/>
                <w:rFonts w:hint="eastAsia"/>
                <w:noProof/>
                <w:rtl/>
                <w:lang w:bidi="fa-IR"/>
              </w:rPr>
              <w:t>الصّنعاني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857" w:history="1">
            <w:r w:rsidRPr="00D94E4C">
              <w:rPr>
                <w:rStyle w:val="Hyperlink"/>
                <w:rFonts w:hint="eastAsia"/>
                <w:noProof/>
                <w:rtl/>
                <w:lang w:bidi="fa-IR"/>
              </w:rPr>
              <w:t>الملّا</w:t>
            </w:r>
            <w:r w:rsidRPr="00D94E4C">
              <w:rPr>
                <w:rStyle w:val="Hyperlink"/>
                <w:noProof/>
                <w:rtl/>
                <w:lang w:bidi="fa-IR"/>
              </w:rPr>
              <w:t xml:space="preserve"> </w:t>
            </w:r>
            <w:r w:rsidRPr="00D94E4C">
              <w:rPr>
                <w:rStyle w:val="Hyperlink"/>
                <w:rFonts w:hint="eastAsia"/>
                <w:noProof/>
                <w:rtl/>
                <w:lang w:bidi="fa-IR"/>
              </w:rPr>
              <w:t>يعقوب</w:t>
            </w:r>
            <w:r w:rsidRPr="00D94E4C">
              <w:rPr>
                <w:rStyle w:val="Hyperlink"/>
                <w:noProof/>
                <w:rtl/>
                <w:lang w:bidi="fa-IR"/>
              </w:rPr>
              <w:t xml:space="preserve"> </w:t>
            </w:r>
            <w:r w:rsidRPr="00D94E4C">
              <w:rPr>
                <w:rStyle w:val="Hyperlink"/>
                <w:rFonts w:hint="eastAsia"/>
                <w:noProof/>
                <w:rtl/>
                <w:lang w:bidi="fa-IR"/>
              </w:rPr>
              <w:t>اللّاهوري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858" w:history="1">
            <w:r w:rsidRPr="00D94E4C">
              <w:rPr>
                <w:rStyle w:val="Hyperlink"/>
                <w:rFonts w:hint="eastAsia"/>
                <w:noProof/>
                <w:rtl/>
                <w:lang w:bidi="fa-IR"/>
              </w:rPr>
              <w:t>المولوي</w:t>
            </w:r>
            <w:r w:rsidRPr="00D94E4C">
              <w:rPr>
                <w:rStyle w:val="Hyperlink"/>
                <w:noProof/>
                <w:rtl/>
                <w:lang w:bidi="fa-IR"/>
              </w:rPr>
              <w:t xml:space="preserve"> </w:t>
            </w:r>
            <w:r w:rsidRPr="00D94E4C">
              <w:rPr>
                <w:rStyle w:val="Hyperlink"/>
                <w:rFonts w:hint="eastAsia"/>
                <w:noProof/>
                <w:rtl/>
                <w:lang w:bidi="fa-IR"/>
              </w:rPr>
              <w:t>حسن</w:t>
            </w:r>
            <w:r w:rsidRPr="00D94E4C">
              <w:rPr>
                <w:rStyle w:val="Hyperlink"/>
                <w:noProof/>
                <w:rtl/>
                <w:lang w:bidi="fa-IR"/>
              </w:rPr>
              <w:t xml:space="preserve"> </w:t>
            </w:r>
            <w:r w:rsidRPr="00D94E4C">
              <w:rPr>
                <w:rStyle w:val="Hyperlink"/>
                <w:rFonts w:hint="eastAsia"/>
                <w:noProof/>
                <w:rtl/>
                <w:lang w:bidi="fa-IR"/>
              </w:rPr>
              <w:t>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0A01D5" w:rsidRDefault="000A01D5" w:rsidP="00387608">
          <w:pPr>
            <w:pStyle w:val="TOC1"/>
            <w:rPr>
              <w:rFonts w:asciiTheme="minorHAnsi" w:eastAsiaTheme="minorEastAsia" w:hAnsiTheme="minorHAnsi" w:cstheme="minorBidi"/>
              <w:bCs w:val="0"/>
              <w:noProof/>
              <w:color w:val="auto"/>
              <w:sz w:val="22"/>
              <w:szCs w:val="22"/>
              <w:rtl/>
            </w:rPr>
          </w:pPr>
          <w:hyperlink w:anchor="_Toc95570859" w:history="1">
            <w:r w:rsidRPr="00D94E4C">
              <w:rPr>
                <w:rStyle w:val="Hyperlink"/>
                <w:rFonts w:hint="eastAsia"/>
                <w:noProof/>
                <w:rtl/>
                <w:lang w:bidi="fa-IR"/>
              </w:rPr>
              <w:t>بقيّة</w:t>
            </w:r>
            <w:r w:rsidRPr="00D94E4C">
              <w:rPr>
                <w:rStyle w:val="Hyperlink"/>
                <w:noProof/>
                <w:rtl/>
                <w:lang w:bidi="fa-IR"/>
              </w:rPr>
              <w:t xml:space="preserve"> </w:t>
            </w:r>
            <w:r w:rsidRPr="00D94E4C">
              <w:rPr>
                <w:rStyle w:val="Hyperlink"/>
                <w:rFonts w:hint="eastAsia"/>
                <w:noProof/>
                <w:rtl/>
                <w:lang w:bidi="fa-IR"/>
              </w:rPr>
              <w:t>كلام</w:t>
            </w:r>
            <w:r w:rsidRPr="00D94E4C">
              <w:rPr>
                <w:rStyle w:val="Hyperlink"/>
                <w:noProof/>
                <w:rtl/>
                <w:lang w:bidi="fa-IR"/>
              </w:rPr>
              <w:t xml:space="preserve"> </w:t>
            </w:r>
            <w:r w:rsidRPr="00D94E4C">
              <w:rPr>
                <w:rStyle w:val="Hyperlink"/>
                <w:rFonts w:hint="eastAsia"/>
                <w:noProof/>
                <w:rtl/>
                <w:lang w:bidi="fa-IR"/>
              </w:rPr>
              <w:t>الدّهلوي</w:t>
            </w:r>
          </w:hyperlink>
          <w:r w:rsidR="00387608">
            <w:rPr>
              <w:rStyle w:val="Hyperlink"/>
              <w:rFonts w:hint="cs"/>
              <w:noProof/>
              <w:rtl/>
            </w:rPr>
            <w:t xml:space="preserve"> </w:t>
          </w:r>
          <w:hyperlink w:anchor="_Toc95570860" w:history="1">
            <w:r w:rsidRPr="00D94E4C">
              <w:rPr>
                <w:rStyle w:val="Hyperlink"/>
                <w:rFonts w:hint="eastAsia"/>
                <w:noProof/>
                <w:rtl/>
                <w:lang w:bidi="fa-IR"/>
              </w:rPr>
              <w:t>إحتمالان</w:t>
            </w:r>
            <w:r w:rsidRPr="00D94E4C">
              <w:rPr>
                <w:rStyle w:val="Hyperlink"/>
                <w:noProof/>
                <w:rtl/>
                <w:lang w:bidi="fa-IR"/>
              </w:rPr>
              <w:t xml:space="preserve"> </w:t>
            </w:r>
            <w:r w:rsidRPr="00D94E4C">
              <w:rPr>
                <w:rStyle w:val="Hyperlink"/>
                <w:rFonts w:hint="eastAsia"/>
                <w:noProof/>
                <w:rtl/>
                <w:lang w:bidi="fa-IR"/>
              </w:rPr>
              <w:t>مردودان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0A01D5" w:rsidRDefault="000A01D5" w:rsidP="00387608">
          <w:pPr>
            <w:pStyle w:val="TOC2"/>
            <w:tabs>
              <w:tab w:val="right" w:leader="dot" w:pos="7786"/>
            </w:tabs>
            <w:rPr>
              <w:rFonts w:asciiTheme="minorHAnsi" w:eastAsiaTheme="minorEastAsia" w:hAnsiTheme="minorHAnsi" w:cstheme="minorBidi"/>
              <w:noProof/>
              <w:color w:val="auto"/>
              <w:sz w:val="22"/>
              <w:szCs w:val="22"/>
              <w:rtl/>
            </w:rPr>
          </w:pPr>
          <w:hyperlink w:anchor="_Toc95570861" w:history="1">
            <w:r w:rsidRPr="00D94E4C">
              <w:rPr>
                <w:rStyle w:val="Hyperlink"/>
                <w:rFonts w:hint="eastAsia"/>
                <w:noProof/>
                <w:rtl/>
                <w:lang w:bidi="fa-IR"/>
              </w:rPr>
              <w:t>إبطال</w:t>
            </w:r>
            <w:r w:rsidRPr="00D94E4C">
              <w:rPr>
                <w:rStyle w:val="Hyperlink"/>
                <w:noProof/>
                <w:rtl/>
                <w:lang w:bidi="fa-IR"/>
              </w:rPr>
              <w:t xml:space="preserve"> </w:t>
            </w:r>
            <w:r w:rsidRPr="00D94E4C">
              <w:rPr>
                <w:rStyle w:val="Hyperlink"/>
                <w:rFonts w:hint="eastAsia"/>
                <w:noProof/>
                <w:rtl/>
                <w:lang w:bidi="fa-IR"/>
              </w:rPr>
              <w:t>إحتمال</w:t>
            </w:r>
          </w:hyperlink>
          <w:r w:rsidR="00387608">
            <w:rPr>
              <w:rStyle w:val="Hyperlink"/>
              <w:rFonts w:hint="cs"/>
              <w:noProof/>
              <w:rtl/>
            </w:rPr>
            <w:t xml:space="preserve"> </w:t>
          </w:r>
          <w:hyperlink w:anchor="_Toc95570862" w:history="1">
            <w:r w:rsidRPr="00D94E4C">
              <w:rPr>
                <w:rStyle w:val="Hyperlink"/>
                <w:rFonts w:hint="eastAsia"/>
                <w:noProof/>
                <w:rtl/>
                <w:lang w:bidi="fa-IR"/>
              </w:rPr>
              <w:t>عدم</w:t>
            </w:r>
            <w:r w:rsidRPr="00D94E4C">
              <w:rPr>
                <w:rStyle w:val="Hyperlink"/>
                <w:noProof/>
                <w:rtl/>
                <w:lang w:bidi="fa-IR"/>
              </w:rPr>
              <w:t xml:space="preserve"> </w:t>
            </w:r>
            <w:r w:rsidRPr="00D94E4C">
              <w:rPr>
                <w:rStyle w:val="Hyperlink"/>
                <w:rFonts w:hint="eastAsia"/>
                <w:noProof/>
                <w:rtl/>
                <w:lang w:bidi="fa-IR"/>
              </w:rPr>
              <w:t>حضور</w:t>
            </w:r>
            <w:r w:rsidRPr="00D94E4C">
              <w:rPr>
                <w:rStyle w:val="Hyperlink"/>
                <w:noProof/>
                <w:rtl/>
                <w:lang w:bidi="fa-IR"/>
              </w:rPr>
              <w:t xml:space="preserve"> </w:t>
            </w:r>
            <w:r w:rsidRPr="00D94E4C">
              <w:rPr>
                <w:rStyle w:val="Hyperlink"/>
                <w:rFonts w:hint="eastAsia"/>
                <w:noProof/>
                <w:rtl/>
                <w:lang w:bidi="fa-IR"/>
              </w:rPr>
              <w:t>أبي</w:t>
            </w:r>
            <w:r w:rsidRPr="00D94E4C">
              <w:rPr>
                <w:rStyle w:val="Hyperlink"/>
                <w:noProof/>
                <w:rtl/>
                <w:lang w:bidi="fa-IR"/>
              </w:rPr>
              <w:t xml:space="preserve"> </w:t>
            </w:r>
            <w:r w:rsidRPr="00D94E4C">
              <w:rPr>
                <w:rStyle w:val="Hyperlink"/>
                <w:rFonts w:hint="eastAsia"/>
                <w:noProof/>
                <w:rtl/>
                <w:lang w:bidi="fa-IR"/>
              </w:rPr>
              <w:t>بكر</w:t>
            </w:r>
            <w:r w:rsidRPr="00D94E4C">
              <w:rPr>
                <w:rStyle w:val="Hyperlink"/>
                <w:noProof/>
                <w:rtl/>
                <w:lang w:bidi="fa-IR"/>
              </w:rPr>
              <w:t xml:space="preserve"> </w:t>
            </w:r>
            <w:r w:rsidRPr="00D94E4C">
              <w:rPr>
                <w:rStyle w:val="Hyperlink"/>
                <w:rFonts w:hint="eastAsia"/>
                <w:noProof/>
                <w:rtl/>
                <w:lang w:bidi="fa-IR"/>
              </w:rPr>
              <w:t>في</w:t>
            </w:r>
            <w:r w:rsidRPr="00D94E4C">
              <w:rPr>
                <w:rStyle w:val="Hyperlink"/>
                <w:noProof/>
                <w:rtl/>
                <w:lang w:bidi="fa-IR"/>
              </w:rPr>
              <w:t xml:space="preserve"> </w:t>
            </w:r>
            <w:r w:rsidRPr="00D94E4C">
              <w:rPr>
                <w:rStyle w:val="Hyperlink"/>
                <w:rFonts w:hint="eastAsia"/>
                <w:noProof/>
                <w:rtl/>
                <w:lang w:bidi="fa-IR"/>
              </w:rPr>
              <w:t>المدينة</w:t>
            </w:r>
          </w:hyperlink>
          <w:r w:rsidR="00387608">
            <w:rPr>
              <w:rStyle w:val="Hyperlink"/>
              <w:rFonts w:hint="cs"/>
              <w:noProof/>
              <w:rtl/>
            </w:rPr>
            <w:t xml:space="preserve"> </w:t>
          </w:r>
          <w:hyperlink w:anchor="_Toc95570863" w:history="1">
            <w:r w:rsidRPr="00D94E4C">
              <w:rPr>
                <w:rStyle w:val="Hyperlink"/>
                <w:noProof/>
                <w:rtl/>
                <w:lang w:bidi="fa-IR"/>
              </w:rPr>
              <w:t xml:space="preserve">1 - </w:t>
            </w:r>
            <w:r w:rsidRPr="00D94E4C">
              <w:rPr>
                <w:rStyle w:val="Hyperlink"/>
                <w:rFonts w:hint="eastAsia"/>
                <w:noProof/>
                <w:rtl/>
                <w:lang w:bidi="fa-IR"/>
              </w:rPr>
              <w:t>لا</w:t>
            </w:r>
            <w:r w:rsidRPr="00D94E4C">
              <w:rPr>
                <w:rStyle w:val="Hyperlink"/>
                <w:noProof/>
                <w:rtl/>
                <w:lang w:bidi="fa-IR"/>
              </w:rPr>
              <w:t xml:space="preserve"> </w:t>
            </w:r>
            <w:r w:rsidRPr="00D94E4C">
              <w:rPr>
                <w:rStyle w:val="Hyperlink"/>
                <w:rFonts w:hint="eastAsia"/>
                <w:noProof/>
                <w:rtl/>
                <w:lang w:bidi="fa-IR"/>
              </w:rPr>
              <w:t>أثر</w:t>
            </w:r>
            <w:r w:rsidRPr="00D94E4C">
              <w:rPr>
                <w:rStyle w:val="Hyperlink"/>
                <w:noProof/>
                <w:rtl/>
                <w:lang w:bidi="fa-IR"/>
              </w:rPr>
              <w:t xml:space="preserve"> </w:t>
            </w:r>
            <w:r w:rsidRPr="00D94E4C">
              <w:rPr>
                <w:rStyle w:val="Hyperlink"/>
                <w:rFonts w:hint="eastAsia"/>
                <w:noProof/>
                <w:rtl/>
                <w:lang w:bidi="fa-IR"/>
              </w:rPr>
              <w:t>لحضوره</w:t>
            </w:r>
            <w:r w:rsidRPr="00D94E4C">
              <w:rPr>
                <w:rStyle w:val="Hyperlink"/>
                <w:noProof/>
                <w:rtl/>
                <w:lang w:bidi="fa-IR"/>
              </w:rPr>
              <w:t xml:space="preserve"> </w:t>
            </w:r>
            <w:r w:rsidRPr="00D94E4C">
              <w:rPr>
                <w:rStyle w:val="Hyperlink"/>
                <w:rFonts w:hint="eastAsia"/>
                <w:noProof/>
                <w:rtl/>
                <w:lang w:bidi="fa-IR"/>
              </w:rPr>
              <w:t>وعدم</w:t>
            </w:r>
            <w:r w:rsidRPr="00D94E4C">
              <w:rPr>
                <w:rStyle w:val="Hyperlink"/>
                <w:noProof/>
                <w:rtl/>
                <w:lang w:bidi="fa-IR"/>
              </w:rPr>
              <w:t xml:space="preserve"> </w:t>
            </w:r>
            <w:r w:rsidRPr="00D94E4C">
              <w:rPr>
                <w:rStyle w:val="Hyperlink"/>
                <w:rFonts w:hint="eastAsia"/>
                <w:noProof/>
                <w:rtl/>
                <w:lang w:bidi="fa-IR"/>
              </w:rPr>
              <w:t>حضوره</w:t>
            </w:r>
            <w:r w:rsidRPr="00D94E4C">
              <w:rPr>
                <w:rStyle w:val="Hyperlink"/>
                <w:noProof/>
                <w:rtl/>
                <w:lang w:bidi="fa-IR"/>
              </w:rPr>
              <w:t xml:space="preserve"> </w:t>
            </w:r>
            <w:r w:rsidRPr="00D94E4C">
              <w:rPr>
                <w:rStyle w:val="Hyperlink"/>
                <w:rFonts w:hint="eastAsia"/>
                <w:noProof/>
                <w:rtl/>
                <w:lang w:bidi="fa-IR"/>
              </w:rPr>
              <w:t>في</w:t>
            </w:r>
            <w:r w:rsidRPr="00D94E4C">
              <w:rPr>
                <w:rStyle w:val="Hyperlink"/>
                <w:noProof/>
                <w:rtl/>
                <w:lang w:bidi="fa-IR"/>
              </w:rPr>
              <w:t xml:space="preserve"> </w:t>
            </w:r>
            <w:r w:rsidRPr="00D94E4C">
              <w:rPr>
                <w:rStyle w:val="Hyperlink"/>
                <w:rFonts w:hint="eastAsia"/>
                <w:noProof/>
                <w:rtl/>
                <w:lang w:bidi="fa-IR"/>
              </w:rPr>
              <w:t>المدينة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864" w:history="1">
            <w:r w:rsidRPr="00D94E4C">
              <w:rPr>
                <w:rStyle w:val="Hyperlink"/>
                <w:noProof/>
                <w:rtl/>
                <w:lang w:bidi="fa-IR"/>
              </w:rPr>
              <w:t xml:space="preserve">2 - </w:t>
            </w:r>
            <w:r w:rsidRPr="00D94E4C">
              <w:rPr>
                <w:rStyle w:val="Hyperlink"/>
                <w:rFonts w:hint="eastAsia"/>
                <w:noProof/>
                <w:rtl/>
                <w:lang w:bidi="fa-IR"/>
              </w:rPr>
              <w:t>قول</w:t>
            </w:r>
            <w:r w:rsidRPr="00D94E4C">
              <w:rPr>
                <w:rStyle w:val="Hyperlink"/>
                <w:noProof/>
                <w:rtl/>
                <w:lang w:bidi="fa-IR"/>
              </w:rPr>
              <w:t xml:space="preserve"> </w:t>
            </w:r>
            <w:r w:rsidRPr="00D94E4C">
              <w:rPr>
                <w:rStyle w:val="Hyperlink"/>
                <w:rFonts w:hint="eastAsia"/>
                <w:noProof/>
                <w:rtl/>
                <w:lang w:bidi="fa-IR"/>
              </w:rPr>
              <w:t>عائشة</w:t>
            </w:r>
            <w:r w:rsidRPr="00D94E4C">
              <w:rPr>
                <w:rStyle w:val="Hyperlink"/>
                <w:noProof/>
                <w:rtl/>
                <w:lang w:bidi="fa-IR"/>
              </w:rPr>
              <w:t xml:space="preserve">: </w:t>
            </w:r>
            <w:r w:rsidRPr="00D94E4C">
              <w:rPr>
                <w:rStyle w:val="Hyperlink"/>
                <w:rFonts w:hint="eastAsia"/>
                <w:noProof/>
                <w:rtl/>
                <w:lang w:bidi="fa-IR"/>
              </w:rPr>
              <w:t>أللّهم</w:t>
            </w:r>
            <w:r w:rsidRPr="00D94E4C">
              <w:rPr>
                <w:rStyle w:val="Hyperlink"/>
                <w:noProof/>
                <w:rtl/>
                <w:lang w:bidi="fa-IR"/>
              </w:rPr>
              <w:t xml:space="preserve"> </w:t>
            </w:r>
            <w:r w:rsidRPr="00D94E4C">
              <w:rPr>
                <w:rStyle w:val="Hyperlink"/>
                <w:rFonts w:hint="eastAsia"/>
                <w:noProof/>
                <w:rtl/>
                <w:lang w:bidi="fa-IR"/>
              </w:rPr>
              <w:t>اجعله</w:t>
            </w:r>
            <w:r w:rsidRPr="00D94E4C">
              <w:rPr>
                <w:rStyle w:val="Hyperlink"/>
                <w:noProof/>
                <w:rtl/>
                <w:lang w:bidi="fa-IR"/>
              </w:rPr>
              <w:t xml:space="preserve"> </w:t>
            </w:r>
            <w:r w:rsidRPr="00D94E4C">
              <w:rPr>
                <w:rStyle w:val="Hyperlink"/>
                <w:rFonts w:hint="eastAsia"/>
                <w:noProof/>
                <w:rtl/>
                <w:lang w:bidi="fa-IR"/>
              </w:rPr>
              <w:t>أبي</w:t>
            </w:r>
            <w:r w:rsidRPr="00D94E4C">
              <w:rPr>
                <w:rStyle w:val="Hyperlink"/>
                <w:noProof/>
                <w:rtl/>
                <w:lang w:bidi="fa-IR"/>
              </w:rPr>
              <w:t xml:space="preserve">. </w:t>
            </w:r>
            <w:r w:rsidRPr="00D94E4C">
              <w:rPr>
                <w:rStyle w:val="Hyperlink"/>
                <w:rFonts w:hint="eastAsia"/>
                <w:noProof/>
                <w:rtl/>
                <w:lang w:bidi="fa-IR"/>
              </w:rPr>
              <w:t>وكذا</w:t>
            </w:r>
            <w:r w:rsidRPr="00D94E4C">
              <w:rPr>
                <w:rStyle w:val="Hyperlink"/>
                <w:noProof/>
                <w:rtl/>
                <w:lang w:bidi="fa-IR"/>
              </w:rPr>
              <w:t xml:space="preserve"> </w:t>
            </w:r>
            <w:r w:rsidRPr="00D94E4C">
              <w:rPr>
                <w:rStyle w:val="Hyperlink"/>
                <w:rFonts w:hint="eastAsia"/>
                <w:noProof/>
                <w:rtl/>
                <w:lang w:bidi="fa-IR"/>
              </w:rPr>
              <w:t>حفصة</w:t>
            </w:r>
            <w:r w:rsidRPr="00D94E4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865" w:history="1">
            <w:r w:rsidRPr="00D94E4C">
              <w:rPr>
                <w:rStyle w:val="Hyperlink"/>
                <w:noProof/>
                <w:rtl/>
                <w:lang w:bidi="fa-IR"/>
              </w:rPr>
              <w:t xml:space="preserve">3 - </w:t>
            </w:r>
            <w:r w:rsidRPr="00D94E4C">
              <w:rPr>
                <w:rStyle w:val="Hyperlink"/>
                <w:rFonts w:hint="eastAsia"/>
                <w:noProof/>
                <w:rtl/>
                <w:lang w:bidi="fa-IR"/>
              </w:rPr>
              <w:t>كان</w:t>
            </w:r>
            <w:r w:rsidRPr="00D94E4C">
              <w:rPr>
                <w:rStyle w:val="Hyperlink"/>
                <w:noProof/>
                <w:rtl/>
                <w:lang w:bidi="fa-IR"/>
              </w:rPr>
              <w:t xml:space="preserve"> </w:t>
            </w:r>
            <w:r w:rsidRPr="00D94E4C">
              <w:rPr>
                <w:rStyle w:val="Hyperlink"/>
                <w:rFonts w:hint="eastAsia"/>
                <w:noProof/>
                <w:rtl/>
                <w:lang w:bidi="fa-IR"/>
              </w:rPr>
              <w:t>الشيخان</w:t>
            </w:r>
            <w:r w:rsidRPr="00D94E4C">
              <w:rPr>
                <w:rStyle w:val="Hyperlink"/>
                <w:noProof/>
                <w:rtl/>
                <w:lang w:bidi="fa-IR"/>
              </w:rPr>
              <w:t xml:space="preserve"> </w:t>
            </w:r>
            <w:r w:rsidRPr="00D94E4C">
              <w:rPr>
                <w:rStyle w:val="Hyperlink"/>
                <w:rFonts w:hint="eastAsia"/>
                <w:noProof/>
                <w:rtl/>
                <w:lang w:bidi="fa-IR"/>
              </w:rPr>
              <w:t>حاضرين</w:t>
            </w:r>
            <w:r w:rsidRPr="00D94E4C">
              <w:rPr>
                <w:rStyle w:val="Hyperlink"/>
                <w:noProof/>
                <w:rtl/>
                <w:lang w:bidi="fa-IR"/>
              </w:rPr>
              <w:t xml:space="preserve"> </w:t>
            </w:r>
            <w:r w:rsidRPr="00D94E4C">
              <w:rPr>
                <w:rStyle w:val="Hyperlink"/>
                <w:rFonts w:hint="eastAsia"/>
                <w:noProof/>
                <w:rtl/>
                <w:lang w:bidi="fa-IR"/>
              </w:rPr>
              <w:t>للحديث</w:t>
            </w:r>
            <w:r w:rsidRPr="00D94E4C">
              <w:rPr>
                <w:rStyle w:val="Hyperlink"/>
                <w:noProof/>
                <w:rtl/>
                <w:lang w:bidi="fa-IR"/>
              </w:rPr>
              <w:t xml:space="preserve"> </w:t>
            </w:r>
            <w:r w:rsidRPr="00D94E4C">
              <w:rPr>
                <w:rStyle w:val="Hyperlink"/>
                <w:rFonts w:hint="eastAsia"/>
                <w:noProof/>
                <w:rtl/>
                <w:lang w:bidi="fa-IR"/>
              </w:rPr>
              <w:t>الصحيح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866" w:history="1">
            <w:r w:rsidRPr="00D94E4C">
              <w:rPr>
                <w:rStyle w:val="Hyperlink"/>
                <w:noProof/>
                <w:rtl/>
                <w:lang w:bidi="fa-IR"/>
              </w:rPr>
              <w:t xml:space="preserve">4 - </w:t>
            </w:r>
            <w:r w:rsidRPr="00D94E4C">
              <w:rPr>
                <w:rStyle w:val="Hyperlink"/>
                <w:rFonts w:hint="eastAsia"/>
                <w:noProof/>
                <w:rtl/>
                <w:lang w:bidi="fa-IR"/>
              </w:rPr>
              <w:t>هل</w:t>
            </w:r>
            <w:r w:rsidRPr="00D94E4C">
              <w:rPr>
                <w:rStyle w:val="Hyperlink"/>
                <w:noProof/>
                <w:rtl/>
                <w:lang w:bidi="fa-IR"/>
              </w:rPr>
              <w:t xml:space="preserve"> </w:t>
            </w:r>
            <w:r w:rsidRPr="00D94E4C">
              <w:rPr>
                <w:rStyle w:val="Hyperlink"/>
                <w:rFonts w:hint="eastAsia"/>
                <w:noProof/>
                <w:rtl/>
                <w:lang w:bidi="fa-IR"/>
              </w:rPr>
              <w:t>كانوا</w:t>
            </w:r>
            <w:r w:rsidRPr="00D94E4C">
              <w:rPr>
                <w:rStyle w:val="Hyperlink"/>
                <w:noProof/>
                <w:rtl/>
                <w:lang w:bidi="fa-IR"/>
              </w:rPr>
              <w:t xml:space="preserve"> </w:t>
            </w:r>
            <w:r w:rsidRPr="00D94E4C">
              <w:rPr>
                <w:rStyle w:val="Hyperlink"/>
                <w:rFonts w:hint="eastAsia"/>
                <w:noProof/>
                <w:rtl/>
                <w:lang w:bidi="fa-IR"/>
              </w:rPr>
              <w:t>خارجين</w:t>
            </w:r>
            <w:r w:rsidRPr="00D94E4C">
              <w:rPr>
                <w:rStyle w:val="Hyperlink"/>
                <w:noProof/>
                <w:rtl/>
                <w:lang w:bidi="fa-IR"/>
              </w:rPr>
              <w:t xml:space="preserve"> </w:t>
            </w:r>
            <w:r w:rsidRPr="00D94E4C">
              <w:rPr>
                <w:rStyle w:val="Hyperlink"/>
                <w:rFonts w:hint="eastAsia"/>
                <w:noProof/>
                <w:rtl/>
                <w:lang w:bidi="fa-IR"/>
              </w:rPr>
              <w:t>في</w:t>
            </w:r>
            <w:r w:rsidRPr="00D94E4C">
              <w:rPr>
                <w:rStyle w:val="Hyperlink"/>
                <w:noProof/>
                <w:rtl/>
                <w:lang w:bidi="fa-IR"/>
              </w:rPr>
              <w:t xml:space="preserve"> </w:t>
            </w:r>
            <w:r w:rsidRPr="00D94E4C">
              <w:rPr>
                <w:rStyle w:val="Hyperlink"/>
                <w:rFonts w:hint="eastAsia"/>
                <w:noProof/>
                <w:rtl/>
                <w:lang w:bidi="fa-IR"/>
              </w:rPr>
              <w:t>جميع</w:t>
            </w:r>
            <w:r w:rsidRPr="00D94E4C">
              <w:rPr>
                <w:rStyle w:val="Hyperlink"/>
                <w:noProof/>
                <w:rtl/>
                <w:lang w:bidi="fa-IR"/>
              </w:rPr>
              <w:t xml:space="preserve"> </w:t>
            </w:r>
            <w:r w:rsidRPr="00D94E4C">
              <w:rPr>
                <w:rStyle w:val="Hyperlink"/>
                <w:rFonts w:hint="eastAsia"/>
                <w:noProof/>
                <w:rtl/>
                <w:lang w:bidi="fa-IR"/>
              </w:rPr>
              <w:t>وقائع</w:t>
            </w:r>
            <w:r w:rsidRPr="00D94E4C">
              <w:rPr>
                <w:rStyle w:val="Hyperlink"/>
                <w:noProof/>
                <w:rtl/>
                <w:lang w:bidi="fa-IR"/>
              </w:rPr>
              <w:t xml:space="preserve"> </w:t>
            </w:r>
            <w:r w:rsidRPr="00D94E4C">
              <w:rPr>
                <w:rStyle w:val="Hyperlink"/>
                <w:rFonts w:hint="eastAsia"/>
                <w:noProof/>
                <w:rtl/>
                <w:lang w:bidi="fa-IR"/>
              </w:rPr>
              <w:t>قضية</w:t>
            </w:r>
            <w:r w:rsidRPr="00D94E4C">
              <w:rPr>
                <w:rStyle w:val="Hyperlink"/>
                <w:noProof/>
                <w:rtl/>
                <w:lang w:bidi="fa-IR"/>
              </w:rPr>
              <w:t xml:space="preserve"> </w:t>
            </w:r>
            <w:r w:rsidRPr="00D94E4C">
              <w:rPr>
                <w:rStyle w:val="Hyperlink"/>
                <w:rFonts w:hint="eastAsia"/>
                <w:noProof/>
                <w:rtl/>
                <w:lang w:bidi="fa-IR"/>
              </w:rPr>
              <w:t>الطير؟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0A01D5" w:rsidRDefault="000A01D5" w:rsidP="00387608">
          <w:pPr>
            <w:pStyle w:val="TOC2"/>
            <w:tabs>
              <w:tab w:val="right" w:leader="dot" w:pos="7786"/>
            </w:tabs>
            <w:rPr>
              <w:rFonts w:asciiTheme="minorHAnsi" w:eastAsiaTheme="minorEastAsia" w:hAnsiTheme="minorHAnsi" w:cstheme="minorBidi"/>
              <w:noProof/>
              <w:color w:val="auto"/>
              <w:sz w:val="22"/>
              <w:szCs w:val="22"/>
              <w:rtl/>
            </w:rPr>
          </w:pPr>
          <w:hyperlink w:anchor="_Toc95570867" w:history="1">
            <w:r w:rsidRPr="00D94E4C">
              <w:rPr>
                <w:rStyle w:val="Hyperlink"/>
                <w:rFonts w:hint="eastAsia"/>
                <w:noProof/>
                <w:rtl/>
                <w:lang w:bidi="fa-IR"/>
              </w:rPr>
              <w:t>إبطال</w:t>
            </w:r>
            <w:r w:rsidRPr="00D94E4C">
              <w:rPr>
                <w:rStyle w:val="Hyperlink"/>
                <w:noProof/>
                <w:rtl/>
                <w:lang w:bidi="fa-IR"/>
              </w:rPr>
              <w:t xml:space="preserve"> </w:t>
            </w:r>
            <w:r w:rsidRPr="00D94E4C">
              <w:rPr>
                <w:rStyle w:val="Hyperlink"/>
                <w:rFonts w:hint="eastAsia"/>
                <w:noProof/>
                <w:rtl/>
                <w:lang w:bidi="fa-IR"/>
              </w:rPr>
              <w:t>احتمال</w:t>
            </w:r>
          </w:hyperlink>
          <w:r w:rsidR="00387608">
            <w:rPr>
              <w:rStyle w:val="Hyperlink"/>
              <w:rFonts w:hint="cs"/>
              <w:noProof/>
              <w:rtl/>
            </w:rPr>
            <w:t xml:space="preserve"> </w:t>
          </w:r>
          <w:hyperlink w:anchor="_Toc95570868" w:history="1">
            <w:r w:rsidRPr="00D94E4C">
              <w:rPr>
                <w:rStyle w:val="Hyperlink"/>
                <w:rFonts w:hint="eastAsia"/>
                <w:noProof/>
                <w:rtl/>
                <w:lang w:bidi="fa-IR"/>
              </w:rPr>
              <w:t>كون</w:t>
            </w:r>
            <w:r w:rsidRPr="00D94E4C">
              <w:rPr>
                <w:rStyle w:val="Hyperlink"/>
                <w:noProof/>
                <w:rtl/>
                <w:lang w:bidi="fa-IR"/>
              </w:rPr>
              <w:t xml:space="preserve"> </w:t>
            </w:r>
            <w:r w:rsidRPr="00D94E4C">
              <w:rPr>
                <w:rStyle w:val="Hyperlink"/>
                <w:rFonts w:hint="eastAsia"/>
                <w:noProof/>
                <w:rtl/>
                <w:lang w:bidi="fa-IR"/>
              </w:rPr>
              <w:t>المراد</w:t>
            </w:r>
            <w:r w:rsidRPr="00D94E4C">
              <w:rPr>
                <w:rStyle w:val="Hyperlink"/>
                <w:noProof/>
                <w:rtl/>
                <w:lang w:bidi="fa-IR"/>
              </w:rPr>
              <w:t xml:space="preserve">: </w:t>
            </w:r>
            <w:r w:rsidRPr="00D94E4C">
              <w:rPr>
                <w:rStyle w:val="Hyperlink"/>
                <w:rFonts w:hint="eastAsia"/>
                <w:noProof/>
                <w:rtl/>
                <w:lang w:bidi="fa-IR"/>
              </w:rPr>
              <w:t>بمَن</w:t>
            </w:r>
            <w:r w:rsidRPr="00D94E4C">
              <w:rPr>
                <w:rStyle w:val="Hyperlink"/>
                <w:noProof/>
                <w:rtl/>
                <w:lang w:bidi="fa-IR"/>
              </w:rPr>
              <w:t xml:space="preserve"> </w:t>
            </w:r>
            <w:r w:rsidRPr="00D94E4C">
              <w:rPr>
                <w:rStyle w:val="Hyperlink"/>
                <w:rFonts w:hint="eastAsia"/>
                <w:noProof/>
                <w:rtl/>
                <w:lang w:bidi="fa-IR"/>
              </w:rPr>
              <w:t>هو</w:t>
            </w:r>
            <w:r w:rsidRPr="00D94E4C">
              <w:rPr>
                <w:rStyle w:val="Hyperlink"/>
                <w:noProof/>
                <w:rtl/>
                <w:lang w:bidi="fa-IR"/>
              </w:rPr>
              <w:t xml:space="preserve"> </w:t>
            </w:r>
            <w:r w:rsidRPr="00D94E4C">
              <w:rPr>
                <w:rStyle w:val="Hyperlink"/>
                <w:rFonts w:hint="eastAsia"/>
                <w:noProof/>
                <w:rtl/>
                <w:lang w:bidi="fa-IR"/>
              </w:rPr>
              <w:t>مِن</w:t>
            </w:r>
            <w:r w:rsidRPr="00D94E4C">
              <w:rPr>
                <w:rStyle w:val="Hyperlink"/>
                <w:noProof/>
                <w:rtl/>
                <w:lang w:bidi="fa-IR"/>
              </w:rPr>
              <w:t xml:space="preserve"> </w:t>
            </w:r>
            <w:r w:rsidRPr="00D94E4C">
              <w:rPr>
                <w:rStyle w:val="Hyperlink"/>
                <w:rFonts w:hint="eastAsia"/>
                <w:noProof/>
                <w:rtl/>
                <w:lang w:bidi="fa-IR"/>
              </w:rPr>
              <w:t>أحبّ</w:t>
            </w:r>
            <w:r w:rsidRPr="00D94E4C">
              <w:rPr>
                <w:rStyle w:val="Hyperlink"/>
                <w:noProof/>
                <w:rtl/>
                <w:lang w:bidi="fa-IR"/>
              </w:rPr>
              <w:t xml:space="preserve"> </w:t>
            </w:r>
            <w:r w:rsidRPr="00D94E4C">
              <w:rPr>
                <w:rStyle w:val="Hyperlink"/>
                <w:rFonts w:hint="eastAsia"/>
                <w:noProof/>
                <w:rtl/>
                <w:lang w:bidi="fa-IR"/>
              </w:rPr>
              <w:t>النّاس</w:t>
            </w:r>
          </w:hyperlink>
          <w:r w:rsidR="00387608">
            <w:rPr>
              <w:rStyle w:val="Hyperlink"/>
              <w:rFonts w:hint="cs"/>
              <w:noProof/>
              <w:rtl/>
            </w:rPr>
            <w:t xml:space="preserve"> </w:t>
          </w:r>
          <w:hyperlink w:anchor="_Toc95570869" w:history="1">
            <w:r w:rsidRPr="00D94E4C">
              <w:rPr>
                <w:rStyle w:val="Hyperlink"/>
                <w:noProof/>
                <w:rtl/>
                <w:lang w:bidi="fa-IR"/>
              </w:rPr>
              <w:t xml:space="preserve">1 - </w:t>
            </w:r>
            <w:r w:rsidRPr="00D94E4C">
              <w:rPr>
                <w:rStyle w:val="Hyperlink"/>
                <w:rFonts w:hint="eastAsia"/>
                <w:noProof/>
                <w:rtl/>
                <w:lang w:bidi="fa-IR"/>
              </w:rPr>
              <w:t>هو</w:t>
            </w:r>
            <w:r w:rsidRPr="00D94E4C">
              <w:rPr>
                <w:rStyle w:val="Hyperlink"/>
                <w:noProof/>
                <w:rtl/>
                <w:lang w:bidi="fa-IR"/>
              </w:rPr>
              <w:t xml:space="preserve"> </w:t>
            </w:r>
            <w:r w:rsidRPr="00D94E4C">
              <w:rPr>
                <w:rStyle w:val="Hyperlink"/>
                <w:rFonts w:hint="eastAsia"/>
                <w:noProof/>
                <w:rtl/>
                <w:lang w:bidi="fa-IR"/>
              </w:rPr>
              <w:t>باطل</w:t>
            </w:r>
            <w:r w:rsidRPr="00D94E4C">
              <w:rPr>
                <w:rStyle w:val="Hyperlink"/>
                <w:noProof/>
                <w:rtl/>
                <w:lang w:bidi="fa-IR"/>
              </w:rPr>
              <w:t xml:space="preserve"> </w:t>
            </w:r>
            <w:r w:rsidRPr="00D94E4C">
              <w:rPr>
                <w:rStyle w:val="Hyperlink"/>
                <w:rFonts w:hint="eastAsia"/>
                <w:noProof/>
                <w:rtl/>
                <w:lang w:bidi="fa-IR"/>
              </w:rPr>
              <w:t>بالوجوه</w:t>
            </w:r>
            <w:r w:rsidRPr="00D94E4C">
              <w:rPr>
                <w:rStyle w:val="Hyperlink"/>
                <w:noProof/>
                <w:rtl/>
                <w:lang w:bidi="fa-IR"/>
              </w:rPr>
              <w:t xml:space="preserve"> </w:t>
            </w:r>
            <w:r w:rsidRPr="00D94E4C">
              <w:rPr>
                <w:rStyle w:val="Hyperlink"/>
                <w:rFonts w:hint="eastAsia"/>
                <w:noProof/>
                <w:rtl/>
                <w:lang w:bidi="fa-IR"/>
              </w:rPr>
              <w:t>المبطلة</w:t>
            </w:r>
            <w:r w:rsidRPr="00D94E4C">
              <w:rPr>
                <w:rStyle w:val="Hyperlink"/>
                <w:noProof/>
                <w:rtl/>
                <w:lang w:bidi="fa-IR"/>
              </w:rPr>
              <w:t xml:space="preserve"> </w:t>
            </w:r>
            <w:r w:rsidRPr="00D94E4C">
              <w:rPr>
                <w:rStyle w:val="Hyperlink"/>
                <w:rFonts w:hint="eastAsia"/>
                <w:noProof/>
                <w:rtl/>
                <w:lang w:bidi="fa-IR"/>
              </w:rPr>
              <w:t>للتأويل</w:t>
            </w:r>
            <w:r w:rsidRPr="00D94E4C">
              <w:rPr>
                <w:rStyle w:val="Hyperlink"/>
                <w:noProof/>
                <w:rtl/>
                <w:lang w:bidi="fa-IR"/>
              </w:rPr>
              <w:t xml:space="preserve"> </w:t>
            </w:r>
            <w:r w:rsidRPr="00D94E4C">
              <w:rPr>
                <w:rStyle w:val="Hyperlink"/>
                <w:rFonts w:hint="eastAsia"/>
                <w:noProof/>
                <w:rtl/>
                <w:lang w:bidi="fa-IR"/>
              </w:rPr>
              <w:t>الأوّل</w:t>
            </w:r>
          </w:hyperlink>
          <w:r w:rsidR="00387608">
            <w:rPr>
              <w:rStyle w:val="Hyperlink"/>
              <w:rFonts w:hint="cs"/>
              <w:noProof/>
              <w:rtl/>
            </w:rPr>
            <w:t xml:space="preserve"> </w:t>
          </w:r>
          <w:hyperlink w:anchor="_Toc95570870" w:history="1">
            <w:r w:rsidRPr="00D94E4C">
              <w:rPr>
                <w:rStyle w:val="Hyperlink"/>
                <w:noProof/>
                <w:rtl/>
                <w:lang w:bidi="fa-IR"/>
              </w:rPr>
              <w:t xml:space="preserve">2 - </w:t>
            </w:r>
            <w:r w:rsidRPr="00D94E4C">
              <w:rPr>
                <w:rStyle w:val="Hyperlink"/>
                <w:rFonts w:hint="eastAsia"/>
                <w:noProof/>
                <w:rtl/>
                <w:lang w:bidi="fa-IR"/>
              </w:rPr>
              <w:t>هو</w:t>
            </w:r>
            <w:r w:rsidRPr="00D94E4C">
              <w:rPr>
                <w:rStyle w:val="Hyperlink"/>
                <w:noProof/>
                <w:rtl/>
                <w:lang w:bidi="fa-IR"/>
              </w:rPr>
              <w:t xml:space="preserve"> </w:t>
            </w:r>
            <w:r w:rsidRPr="00D94E4C">
              <w:rPr>
                <w:rStyle w:val="Hyperlink"/>
                <w:rFonts w:hint="eastAsia"/>
                <w:noProof/>
                <w:rtl/>
                <w:lang w:bidi="fa-IR"/>
              </w:rPr>
              <w:t>منقوض</w:t>
            </w:r>
            <w:r w:rsidRPr="00D94E4C">
              <w:rPr>
                <w:rStyle w:val="Hyperlink"/>
                <w:noProof/>
                <w:rtl/>
                <w:lang w:bidi="fa-IR"/>
              </w:rPr>
              <w:t xml:space="preserve"> </w:t>
            </w:r>
            <w:r w:rsidRPr="00D94E4C">
              <w:rPr>
                <w:rStyle w:val="Hyperlink"/>
                <w:rFonts w:hint="eastAsia"/>
                <w:noProof/>
                <w:rtl/>
                <w:lang w:bidi="fa-IR"/>
              </w:rPr>
              <w:t>باستدلالهم</w:t>
            </w:r>
            <w:r w:rsidRPr="00D94E4C">
              <w:rPr>
                <w:rStyle w:val="Hyperlink"/>
                <w:noProof/>
                <w:rtl/>
                <w:lang w:bidi="fa-IR"/>
              </w:rPr>
              <w:t xml:space="preserve"> </w:t>
            </w:r>
            <w:r w:rsidRPr="00D94E4C">
              <w:rPr>
                <w:rStyle w:val="Hyperlink"/>
                <w:rFonts w:hint="eastAsia"/>
                <w:noProof/>
                <w:rtl/>
                <w:lang w:bidi="fa-IR"/>
              </w:rPr>
              <w:t>بقوله</w:t>
            </w:r>
            <w:r w:rsidRPr="00D94E4C">
              <w:rPr>
                <w:rStyle w:val="Hyperlink"/>
                <w:noProof/>
                <w:rtl/>
                <w:lang w:bidi="fa-IR"/>
              </w:rPr>
              <w:t xml:space="preserve"> </w:t>
            </w:r>
            <w:r w:rsidRPr="00D94E4C">
              <w:rPr>
                <w:rStyle w:val="Hyperlink"/>
                <w:rFonts w:hint="eastAsia"/>
                <w:noProof/>
                <w:rtl/>
                <w:lang w:bidi="fa-IR"/>
              </w:rPr>
              <w:t>تعالى</w:t>
            </w:r>
            <w:r w:rsidRPr="00D94E4C">
              <w:rPr>
                <w:rStyle w:val="Hyperlink"/>
                <w:noProof/>
                <w:rtl/>
                <w:lang w:bidi="fa-IR"/>
              </w:rPr>
              <w:t xml:space="preserve">: </w:t>
            </w:r>
            <w:r w:rsidRPr="00D94E4C">
              <w:rPr>
                <w:rStyle w:val="Hyperlink"/>
                <w:rFonts w:cs="Rafed Alaem"/>
                <w:noProof/>
                <w:rtl/>
              </w:rPr>
              <w:t>(</w:t>
            </w:r>
            <w:r w:rsidRPr="00D94E4C">
              <w:rPr>
                <w:rStyle w:val="Hyperlink"/>
                <w:rFonts w:cs="KFGQPC Uthman Taha Naskh"/>
                <w:noProof/>
                <w:rtl/>
              </w:rPr>
              <w:t xml:space="preserve"> </w:t>
            </w:r>
            <w:r w:rsidRPr="00D94E4C">
              <w:rPr>
                <w:rStyle w:val="Hyperlink"/>
                <w:rFonts w:cs="KFGQPC Uthman Taha Naskh" w:hint="eastAsia"/>
                <w:noProof/>
                <w:rtl/>
              </w:rPr>
              <w:t>وَسَيُجَنَّبُهَا</w:t>
            </w:r>
            <w:r w:rsidRPr="00D94E4C">
              <w:rPr>
                <w:rStyle w:val="Hyperlink"/>
                <w:rFonts w:cs="KFGQPC Uthman Taha Naskh"/>
                <w:noProof/>
                <w:rtl/>
              </w:rPr>
              <w:t xml:space="preserve"> </w:t>
            </w:r>
            <w:r w:rsidRPr="00D94E4C">
              <w:rPr>
                <w:rStyle w:val="Hyperlink"/>
                <w:rFonts w:cs="KFGQPC Uthman Taha Naskh" w:hint="eastAsia"/>
                <w:noProof/>
                <w:rtl/>
              </w:rPr>
              <w:t>الْأَتْقَى</w:t>
            </w:r>
            <w:r w:rsidRPr="00D94E4C">
              <w:rPr>
                <w:rStyle w:val="Hyperlink"/>
                <w:rFonts w:cs="KFGQPC Uthman Taha Naskh"/>
                <w:noProof/>
                <w:rtl/>
              </w:rPr>
              <w:t xml:space="preserve"> </w:t>
            </w:r>
            <w:r w:rsidRPr="00D94E4C">
              <w:rPr>
                <w:rStyle w:val="Hyperlink"/>
                <w:rFonts w:cs="Rafed Alaem"/>
                <w:noProof/>
                <w:rtl/>
              </w:rPr>
              <w:t>)</w:t>
            </w:r>
            <w:r w:rsidRPr="00D94E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871" w:history="1">
            <w:r w:rsidRPr="00D94E4C">
              <w:rPr>
                <w:rStyle w:val="Hyperlink"/>
                <w:noProof/>
                <w:rtl/>
                <w:lang w:bidi="fa-IR"/>
              </w:rPr>
              <w:t xml:space="preserve">3 - </w:t>
            </w:r>
            <w:r w:rsidRPr="00D94E4C">
              <w:rPr>
                <w:rStyle w:val="Hyperlink"/>
                <w:rFonts w:hint="eastAsia"/>
                <w:noProof/>
                <w:rtl/>
                <w:lang w:bidi="fa-IR"/>
              </w:rPr>
              <w:t>هو</w:t>
            </w:r>
            <w:r w:rsidRPr="00D94E4C">
              <w:rPr>
                <w:rStyle w:val="Hyperlink"/>
                <w:noProof/>
                <w:rtl/>
                <w:lang w:bidi="fa-IR"/>
              </w:rPr>
              <w:t xml:space="preserve"> </w:t>
            </w:r>
            <w:r w:rsidRPr="00D94E4C">
              <w:rPr>
                <w:rStyle w:val="Hyperlink"/>
                <w:rFonts w:hint="eastAsia"/>
                <w:noProof/>
                <w:rtl/>
                <w:lang w:bidi="fa-IR"/>
              </w:rPr>
              <w:t>غير</w:t>
            </w:r>
            <w:r w:rsidRPr="00D94E4C">
              <w:rPr>
                <w:rStyle w:val="Hyperlink"/>
                <w:noProof/>
                <w:rtl/>
                <w:lang w:bidi="fa-IR"/>
              </w:rPr>
              <w:t xml:space="preserve"> </w:t>
            </w:r>
            <w:r w:rsidRPr="00D94E4C">
              <w:rPr>
                <w:rStyle w:val="Hyperlink"/>
                <w:rFonts w:hint="eastAsia"/>
                <w:noProof/>
                <w:rtl/>
                <w:lang w:bidi="fa-IR"/>
              </w:rPr>
              <w:t>مانع</w:t>
            </w:r>
            <w:r w:rsidRPr="00D94E4C">
              <w:rPr>
                <w:rStyle w:val="Hyperlink"/>
                <w:noProof/>
                <w:rtl/>
                <w:lang w:bidi="fa-IR"/>
              </w:rPr>
              <w:t xml:space="preserve"> </w:t>
            </w:r>
            <w:r w:rsidRPr="00D94E4C">
              <w:rPr>
                <w:rStyle w:val="Hyperlink"/>
                <w:rFonts w:hint="eastAsia"/>
                <w:noProof/>
                <w:rtl/>
                <w:lang w:bidi="fa-IR"/>
              </w:rPr>
              <w:t>من</w:t>
            </w:r>
            <w:r w:rsidRPr="00D94E4C">
              <w:rPr>
                <w:rStyle w:val="Hyperlink"/>
                <w:noProof/>
                <w:rtl/>
                <w:lang w:bidi="fa-IR"/>
              </w:rPr>
              <w:t xml:space="preserve"> </w:t>
            </w:r>
            <w:r w:rsidRPr="00D94E4C">
              <w:rPr>
                <w:rStyle w:val="Hyperlink"/>
                <w:rFonts w:hint="eastAsia"/>
                <w:noProof/>
                <w:rtl/>
                <w:lang w:bidi="fa-IR"/>
              </w:rPr>
              <w:t>دلالة</w:t>
            </w:r>
            <w:r w:rsidRPr="00D94E4C">
              <w:rPr>
                <w:rStyle w:val="Hyperlink"/>
                <w:noProof/>
                <w:rtl/>
                <w:lang w:bidi="fa-IR"/>
              </w:rPr>
              <w:t xml:space="preserve"> </w:t>
            </w:r>
            <w:r w:rsidRPr="00D94E4C">
              <w:rPr>
                <w:rStyle w:val="Hyperlink"/>
                <w:rFonts w:hint="eastAsia"/>
                <w:noProof/>
                <w:rtl/>
                <w:lang w:bidi="fa-IR"/>
              </w:rPr>
              <w:t>الحديث</w:t>
            </w:r>
            <w:r w:rsidRPr="00D94E4C">
              <w:rPr>
                <w:rStyle w:val="Hyperlink"/>
                <w:noProof/>
                <w:rtl/>
                <w:lang w:bidi="fa-IR"/>
              </w:rPr>
              <w:t xml:space="preserve"> </w:t>
            </w:r>
            <w:r w:rsidRPr="00D94E4C">
              <w:rPr>
                <w:rStyle w:val="Hyperlink"/>
                <w:rFonts w:hint="eastAsia"/>
                <w:noProof/>
                <w:rtl/>
                <w:lang w:bidi="fa-IR"/>
              </w:rPr>
              <w:t>على</w:t>
            </w:r>
            <w:r w:rsidRPr="00D94E4C">
              <w:rPr>
                <w:rStyle w:val="Hyperlink"/>
                <w:noProof/>
                <w:rtl/>
                <w:lang w:bidi="fa-IR"/>
              </w:rPr>
              <w:t xml:space="preserve"> </w:t>
            </w:r>
            <w:r w:rsidRPr="00D94E4C">
              <w:rPr>
                <w:rStyle w:val="Hyperlink"/>
                <w:rFonts w:hint="eastAsia"/>
                <w:noProof/>
                <w:rtl/>
                <w:lang w:bidi="fa-IR"/>
              </w:rPr>
              <w:t>أحبية</w:t>
            </w:r>
            <w:r w:rsidRPr="00D94E4C">
              <w:rPr>
                <w:rStyle w:val="Hyperlink"/>
                <w:noProof/>
                <w:rtl/>
                <w:lang w:bidi="fa-IR"/>
              </w:rPr>
              <w:t xml:space="preserve"> </w:t>
            </w:r>
            <w:r w:rsidRPr="00D94E4C">
              <w:rPr>
                <w:rStyle w:val="Hyperlink"/>
                <w:rFonts w:hint="eastAsia"/>
                <w:noProof/>
                <w:rtl/>
                <w:lang w:bidi="fa-IR"/>
              </w:rPr>
              <w:t>علي</w:t>
            </w:r>
            <w:r w:rsidRPr="00D94E4C">
              <w:rPr>
                <w:rStyle w:val="Hyperlink"/>
                <w:noProof/>
                <w:rtl/>
                <w:lang w:bidi="fa-IR"/>
              </w:rPr>
              <w:t xml:space="preserve"> </w:t>
            </w:r>
            <w:r w:rsidRPr="00D94E4C">
              <w:rPr>
                <w:rStyle w:val="Hyperlink"/>
                <w:rFonts w:hint="eastAsia"/>
                <w:noProof/>
                <w:rtl/>
                <w:lang w:bidi="fa-IR"/>
              </w:rPr>
              <w:t>من</w:t>
            </w:r>
            <w:r w:rsidRPr="00D94E4C">
              <w:rPr>
                <w:rStyle w:val="Hyperlink"/>
                <w:noProof/>
                <w:rtl/>
                <w:lang w:bidi="fa-IR"/>
              </w:rPr>
              <w:t xml:space="preserve"> </w:t>
            </w:r>
            <w:r w:rsidRPr="00D94E4C">
              <w:rPr>
                <w:rStyle w:val="Hyperlink"/>
                <w:rFonts w:hint="eastAsia"/>
                <w:noProof/>
                <w:rtl/>
                <w:lang w:bidi="fa-IR"/>
              </w:rPr>
              <w:t>الشيخين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387608" w:rsidRDefault="00387608" w:rsidP="00387608">
          <w:pPr>
            <w:pStyle w:val="libNormal"/>
            <w:rPr>
              <w:rStyle w:val="Hyperlink"/>
              <w:bCs/>
              <w:noProof/>
            </w:rPr>
          </w:pPr>
          <w:r>
            <w:rPr>
              <w:rStyle w:val="Hyperlink"/>
              <w:noProof/>
            </w:rPr>
            <w:br w:type="page"/>
          </w:r>
        </w:p>
        <w:p w:rsidR="000A01D5" w:rsidRDefault="000A01D5" w:rsidP="00387608">
          <w:pPr>
            <w:pStyle w:val="TOC1"/>
            <w:rPr>
              <w:rFonts w:asciiTheme="minorHAnsi" w:eastAsiaTheme="minorEastAsia" w:hAnsiTheme="minorHAnsi" w:cstheme="minorBidi"/>
              <w:bCs w:val="0"/>
              <w:noProof/>
              <w:color w:val="auto"/>
              <w:sz w:val="22"/>
              <w:szCs w:val="22"/>
              <w:rtl/>
            </w:rPr>
          </w:pPr>
          <w:hyperlink w:anchor="_Toc95570872" w:history="1">
            <w:r w:rsidRPr="00D94E4C">
              <w:rPr>
                <w:rStyle w:val="Hyperlink"/>
                <w:rFonts w:hint="eastAsia"/>
                <w:noProof/>
                <w:rtl/>
                <w:lang w:bidi="fa-IR"/>
              </w:rPr>
              <w:t>دحض</w:t>
            </w:r>
            <w:r w:rsidRPr="00D94E4C">
              <w:rPr>
                <w:rStyle w:val="Hyperlink"/>
                <w:noProof/>
                <w:rtl/>
                <w:lang w:bidi="fa-IR"/>
              </w:rPr>
              <w:t xml:space="preserve"> </w:t>
            </w:r>
            <w:r w:rsidRPr="00D94E4C">
              <w:rPr>
                <w:rStyle w:val="Hyperlink"/>
                <w:rFonts w:hint="eastAsia"/>
                <w:noProof/>
                <w:rtl/>
                <w:lang w:bidi="fa-IR"/>
              </w:rPr>
              <w:t>تقوّلات</w:t>
            </w:r>
          </w:hyperlink>
          <w:r w:rsidR="00387608">
            <w:rPr>
              <w:rStyle w:val="Hyperlink"/>
              <w:rFonts w:hint="cs"/>
              <w:noProof/>
              <w:rtl/>
            </w:rPr>
            <w:t xml:space="preserve"> </w:t>
          </w:r>
          <w:hyperlink w:anchor="_Toc95570873" w:history="1">
            <w:r w:rsidRPr="00D94E4C">
              <w:rPr>
                <w:rStyle w:val="Hyperlink"/>
                <w:rFonts w:hint="eastAsia"/>
                <w:noProof/>
                <w:rtl/>
                <w:lang w:bidi="fa-IR"/>
              </w:rPr>
              <w:t>بعض</w:t>
            </w:r>
            <w:r w:rsidRPr="00D94E4C">
              <w:rPr>
                <w:rStyle w:val="Hyperlink"/>
                <w:noProof/>
                <w:rtl/>
                <w:lang w:bidi="fa-IR"/>
              </w:rPr>
              <w:t xml:space="preserve"> </w:t>
            </w:r>
            <w:r w:rsidRPr="00D94E4C">
              <w:rPr>
                <w:rStyle w:val="Hyperlink"/>
                <w:rFonts w:hint="eastAsia"/>
                <w:noProof/>
                <w:rtl/>
                <w:lang w:bidi="fa-IR"/>
              </w:rPr>
              <w:t>علماء</w:t>
            </w:r>
            <w:r w:rsidRPr="00D94E4C">
              <w:rPr>
                <w:rStyle w:val="Hyperlink"/>
                <w:noProof/>
                <w:rtl/>
                <w:lang w:bidi="fa-IR"/>
              </w:rPr>
              <w:t xml:space="preserve"> </w:t>
            </w:r>
            <w:r w:rsidRPr="00D94E4C">
              <w:rPr>
                <w:rStyle w:val="Hyperlink"/>
                <w:rFonts w:hint="eastAsia"/>
                <w:noProof/>
                <w:rtl/>
                <w:lang w:bidi="fa-IR"/>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0A01D5" w:rsidRDefault="000A01D5">
          <w:pPr>
            <w:pStyle w:val="TOC2"/>
            <w:tabs>
              <w:tab w:val="right" w:leader="dot" w:pos="7786"/>
            </w:tabs>
            <w:rPr>
              <w:rFonts w:asciiTheme="minorHAnsi" w:eastAsiaTheme="minorEastAsia" w:hAnsiTheme="minorHAnsi" w:cstheme="minorBidi"/>
              <w:noProof/>
              <w:color w:val="auto"/>
              <w:sz w:val="22"/>
              <w:szCs w:val="22"/>
              <w:rtl/>
            </w:rPr>
          </w:pPr>
          <w:hyperlink w:anchor="_Toc95570874" w:history="1">
            <w:r w:rsidRPr="00D94E4C">
              <w:rPr>
                <w:rStyle w:val="Hyperlink"/>
                <w:rFonts w:hint="eastAsia"/>
                <w:noProof/>
                <w:rtl/>
                <w:lang w:bidi="fa-IR"/>
              </w:rPr>
              <w:t>التُّوربشتي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875" w:history="1">
            <w:r w:rsidRPr="00D94E4C">
              <w:rPr>
                <w:rStyle w:val="Hyperlink"/>
                <w:noProof/>
                <w:rtl/>
                <w:lang w:bidi="fa-IR"/>
              </w:rPr>
              <w:t xml:space="preserve">1 - </w:t>
            </w:r>
            <w:r w:rsidRPr="00D94E4C">
              <w:rPr>
                <w:rStyle w:val="Hyperlink"/>
                <w:rFonts w:hint="eastAsia"/>
                <w:noProof/>
                <w:rtl/>
                <w:lang w:bidi="fa-IR"/>
              </w:rPr>
              <w:t>في</w:t>
            </w:r>
            <w:r w:rsidRPr="00D94E4C">
              <w:rPr>
                <w:rStyle w:val="Hyperlink"/>
                <w:noProof/>
                <w:rtl/>
                <w:lang w:bidi="fa-IR"/>
              </w:rPr>
              <w:t xml:space="preserve"> </w:t>
            </w:r>
            <w:r w:rsidRPr="00D94E4C">
              <w:rPr>
                <w:rStyle w:val="Hyperlink"/>
                <w:rFonts w:hint="eastAsia"/>
                <w:noProof/>
                <w:rtl/>
                <w:lang w:bidi="fa-IR"/>
              </w:rPr>
              <w:t>كلامه</w:t>
            </w:r>
            <w:r w:rsidRPr="00D94E4C">
              <w:rPr>
                <w:rStyle w:val="Hyperlink"/>
                <w:noProof/>
                <w:rtl/>
                <w:lang w:bidi="fa-IR"/>
              </w:rPr>
              <w:t xml:space="preserve"> </w:t>
            </w:r>
            <w:r w:rsidRPr="00D94E4C">
              <w:rPr>
                <w:rStyle w:val="Hyperlink"/>
                <w:rFonts w:hint="eastAsia"/>
                <w:noProof/>
                <w:rtl/>
                <w:lang w:bidi="fa-IR"/>
              </w:rPr>
              <w:t>اعتراف</w:t>
            </w:r>
            <w:r w:rsidRPr="00D94E4C">
              <w:rPr>
                <w:rStyle w:val="Hyperlink"/>
                <w:noProof/>
                <w:rtl/>
                <w:lang w:bidi="fa-IR"/>
              </w:rPr>
              <w:t xml:space="preserve"> </w:t>
            </w:r>
            <w:r w:rsidRPr="00D94E4C">
              <w:rPr>
                <w:rStyle w:val="Hyperlink"/>
                <w:rFonts w:hint="eastAsia"/>
                <w:noProof/>
                <w:rtl/>
                <w:lang w:bidi="fa-IR"/>
              </w:rPr>
              <w:t>بدلالة</w:t>
            </w:r>
            <w:r w:rsidRPr="00D94E4C">
              <w:rPr>
                <w:rStyle w:val="Hyperlink"/>
                <w:noProof/>
                <w:rtl/>
                <w:lang w:bidi="fa-IR"/>
              </w:rPr>
              <w:t xml:space="preserve"> </w:t>
            </w:r>
            <w:r w:rsidRPr="00D94E4C">
              <w:rPr>
                <w:rStyle w:val="Hyperlink"/>
                <w:rFonts w:hint="eastAsia"/>
                <w:noProof/>
                <w:rtl/>
                <w:lang w:bidi="fa-IR"/>
              </w:rPr>
              <w:t>حديث</w:t>
            </w:r>
            <w:r w:rsidRPr="00D94E4C">
              <w:rPr>
                <w:rStyle w:val="Hyperlink"/>
                <w:noProof/>
                <w:rtl/>
                <w:lang w:bidi="fa-IR"/>
              </w:rPr>
              <w:t xml:space="preserve"> </w:t>
            </w:r>
            <w:r w:rsidRPr="00D94E4C">
              <w:rPr>
                <w:rStyle w:val="Hyperlink"/>
                <w:rFonts w:hint="eastAsia"/>
                <w:noProof/>
                <w:rtl/>
                <w:lang w:bidi="fa-IR"/>
              </w:rPr>
              <w:t>الطير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0A01D5" w:rsidRDefault="000A01D5" w:rsidP="00387608">
          <w:pPr>
            <w:pStyle w:val="TOC3"/>
            <w:rPr>
              <w:rFonts w:asciiTheme="minorHAnsi" w:eastAsiaTheme="minorEastAsia" w:hAnsiTheme="minorHAnsi" w:cstheme="minorBidi"/>
              <w:noProof/>
              <w:color w:val="auto"/>
              <w:sz w:val="22"/>
              <w:szCs w:val="22"/>
              <w:rtl/>
            </w:rPr>
          </w:pPr>
          <w:hyperlink w:anchor="_Toc95570876" w:history="1">
            <w:r w:rsidRPr="00D94E4C">
              <w:rPr>
                <w:rStyle w:val="Hyperlink"/>
                <w:noProof/>
                <w:rtl/>
                <w:lang w:bidi="fa-IR"/>
              </w:rPr>
              <w:t xml:space="preserve">2 - </w:t>
            </w:r>
            <w:r w:rsidRPr="00D94E4C">
              <w:rPr>
                <w:rStyle w:val="Hyperlink"/>
                <w:rFonts w:hint="eastAsia"/>
                <w:noProof/>
                <w:rtl/>
                <w:lang w:bidi="fa-IR"/>
              </w:rPr>
              <w:t>بطلان</w:t>
            </w:r>
            <w:r w:rsidRPr="00D94E4C">
              <w:rPr>
                <w:rStyle w:val="Hyperlink"/>
                <w:noProof/>
                <w:rtl/>
                <w:lang w:bidi="fa-IR"/>
              </w:rPr>
              <w:t xml:space="preserve"> </w:t>
            </w:r>
            <w:r w:rsidRPr="00D94E4C">
              <w:rPr>
                <w:rStyle w:val="Hyperlink"/>
                <w:rFonts w:hint="eastAsia"/>
                <w:noProof/>
                <w:rtl/>
                <w:lang w:bidi="fa-IR"/>
              </w:rPr>
              <w:t>دعوى</w:t>
            </w:r>
            <w:r w:rsidRPr="00D94E4C">
              <w:rPr>
                <w:rStyle w:val="Hyperlink"/>
                <w:noProof/>
                <w:rtl/>
                <w:lang w:bidi="fa-IR"/>
              </w:rPr>
              <w:t xml:space="preserve"> </w:t>
            </w:r>
            <w:r w:rsidRPr="00D94E4C">
              <w:rPr>
                <w:rStyle w:val="Hyperlink"/>
                <w:rFonts w:hint="eastAsia"/>
                <w:noProof/>
                <w:rtl/>
                <w:lang w:bidi="fa-IR"/>
              </w:rPr>
              <w:t>أنّ</w:t>
            </w:r>
            <w:r w:rsidRPr="00D94E4C">
              <w:rPr>
                <w:rStyle w:val="Hyperlink"/>
                <w:noProof/>
                <w:rtl/>
                <w:lang w:bidi="fa-IR"/>
              </w:rPr>
              <w:t xml:space="preserve"> </w:t>
            </w:r>
            <w:r w:rsidRPr="00D94E4C">
              <w:rPr>
                <w:rStyle w:val="Hyperlink"/>
                <w:rFonts w:hint="eastAsia"/>
                <w:noProof/>
                <w:rtl/>
                <w:lang w:bidi="fa-IR"/>
              </w:rPr>
              <w:t>في</w:t>
            </w:r>
            <w:r w:rsidRPr="00D94E4C">
              <w:rPr>
                <w:rStyle w:val="Hyperlink"/>
                <w:noProof/>
                <w:rtl/>
                <w:lang w:bidi="fa-IR"/>
              </w:rPr>
              <w:t xml:space="preserve"> </w:t>
            </w:r>
            <w:r w:rsidRPr="00D94E4C">
              <w:rPr>
                <w:rStyle w:val="Hyperlink"/>
                <w:rFonts w:hint="eastAsia"/>
                <w:noProof/>
                <w:rtl/>
                <w:lang w:bidi="fa-IR"/>
              </w:rPr>
              <w:t>سنده</w:t>
            </w:r>
            <w:r w:rsidRPr="00D94E4C">
              <w:rPr>
                <w:rStyle w:val="Hyperlink"/>
                <w:noProof/>
                <w:rtl/>
                <w:lang w:bidi="fa-IR"/>
              </w:rPr>
              <w:t xml:space="preserve"> </w:t>
            </w:r>
            <w:r w:rsidRPr="00D94E4C">
              <w:rPr>
                <w:rStyle w:val="Hyperlink"/>
                <w:rFonts w:hint="eastAsia"/>
                <w:noProof/>
                <w:rtl/>
                <w:lang w:bidi="fa-IR"/>
              </w:rPr>
              <w:t>مقالاً</w:t>
            </w:r>
          </w:hyperlink>
          <w:r w:rsidR="00387608">
            <w:rPr>
              <w:rStyle w:val="Hyperlink"/>
              <w:rFonts w:hint="cs"/>
              <w:noProof/>
              <w:rtl/>
            </w:rPr>
            <w:t xml:space="preserve"> </w:t>
          </w:r>
          <w:hyperlink w:anchor="_Toc95570877" w:history="1">
            <w:r w:rsidRPr="00D94E4C">
              <w:rPr>
                <w:rStyle w:val="Hyperlink"/>
                <w:noProof/>
                <w:rtl/>
                <w:lang w:bidi="fa-IR"/>
              </w:rPr>
              <w:t xml:space="preserve">3 - </w:t>
            </w:r>
            <w:r w:rsidRPr="00D94E4C">
              <w:rPr>
                <w:rStyle w:val="Hyperlink"/>
                <w:rFonts w:hint="eastAsia"/>
                <w:noProof/>
                <w:rtl/>
                <w:lang w:bidi="fa-IR"/>
              </w:rPr>
              <w:t>بطلان</w:t>
            </w:r>
            <w:r w:rsidRPr="00D94E4C">
              <w:rPr>
                <w:rStyle w:val="Hyperlink"/>
                <w:noProof/>
                <w:rtl/>
                <w:lang w:bidi="fa-IR"/>
              </w:rPr>
              <w:t xml:space="preserve"> </w:t>
            </w:r>
            <w:r w:rsidRPr="00D94E4C">
              <w:rPr>
                <w:rStyle w:val="Hyperlink"/>
                <w:rFonts w:hint="eastAsia"/>
                <w:noProof/>
                <w:rtl/>
                <w:lang w:bidi="fa-IR"/>
              </w:rPr>
              <w:t>دعوى</w:t>
            </w:r>
            <w:r w:rsidRPr="00D94E4C">
              <w:rPr>
                <w:rStyle w:val="Hyperlink"/>
                <w:noProof/>
                <w:rtl/>
                <w:lang w:bidi="fa-IR"/>
              </w:rPr>
              <w:t xml:space="preserve"> </w:t>
            </w:r>
            <w:r w:rsidRPr="00D94E4C">
              <w:rPr>
                <w:rStyle w:val="Hyperlink"/>
                <w:rFonts w:hint="eastAsia"/>
                <w:noProof/>
                <w:rtl/>
                <w:lang w:bidi="fa-IR"/>
              </w:rPr>
              <w:t>المعارضة</w:t>
            </w:r>
          </w:hyperlink>
          <w:r w:rsidR="00387608">
            <w:rPr>
              <w:rStyle w:val="Hyperlink"/>
              <w:rFonts w:hint="cs"/>
              <w:noProof/>
              <w:rtl/>
            </w:rPr>
            <w:t xml:space="preserve"> </w:t>
          </w:r>
          <w:hyperlink w:anchor="_Toc95570878" w:history="1">
            <w:r w:rsidRPr="00D94E4C">
              <w:rPr>
                <w:rStyle w:val="Hyperlink"/>
                <w:noProof/>
                <w:rtl/>
                <w:lang w:bidi="fa-IR"/>
              </w:rPr>
              <w:t xml:space="preserve">4 - </w:t>
            </w:r>
            <w:r w:rsidRPr="00D94E4C">
              <w:rPr>
                <w:rStyle w:val="Hyperlink"/>
                <w:rFonts w:hint="eastAsia"/>
                <w:noProof/>
                <w:rtl/>
                <w:lang w:bidi="fa-IR"/>
              </w:rPr>
              <w:t>بطلان</w:t>
            </w:r>
            <w:r w:rsidRPr="00D94E4C">
              <w:rPr>
                <w:rStyle w:val="Hyperlink"/>
                <w:noProof/>
                <w:rtl/>
                <w:lang w:bidi="fa-IR"/>
              </w:rPr>
              <w:t xml:space="preserve"> </w:t>
            </w:r>
            <w:r w:rsidRPr="00D94E4C">
              <w:rPr>
                <w:rStyle w:val="Hyperlink"/>
                <w:rFonts w:hint="eastAsia"/>
                <w:noProof/>
                <w:rtl/>
                <w:lang w:bidi="fa-IR"/>
              </w:rPr>
              <w:t>دعوى</w:t>
            </w:r>
            <w:r w:rsidRPr="00D94E4C">
              <w:rPr>
                <w:rStyle w:val="Hyperlink"/>
                <w:noProof/>
                <w:rtl/>
                <w:lang w:bidi="fa-IR"/>
              </w:rPr>
              <w:t xml:space="preserve"> </w:t>
            </w:r>
            <w:r w:rsidRPr="00D94E4C">
              <w:rPr>
                <w:rStyle w:val="Hyperlink"/>
                <w:rFonts w:hint="eastAsia"/>
                <w:noProof/>
                <w:rtl/>
                <w:lang w:bidi="fa-IR"/>
              </w:rPr>
              <w:t>الإجماع</w:t>
            </w:r>
            <w:r w:rsidRPr="00D94E4C">
              <w:rPr>
                <w:rStyle w:val="Hyperlink"/>
                <w:noProof/>
                <w:rtl/>
                <w:lang w:bidi="fa-IR"/>
              </w:rPr>
              <w:t xml:space="preserve"> </w:t>
            </w:r>
            <w:r w:rsidRPr="00D94E4C">
              <w:rPr>
                <w:rStyle w:val="Hyperlink"/>
                <w:rFonts w:hint="eastAsia"/>
                <w:noProof/>
                <w:rtl/>
                <w:lang w:bidi="fa-IR"/>
              </w:rPr>
              <w:t>على</w:t>
            </w:r>
            <w:r w:rsidRPr="00D94E4C">
              <w:rPr>
                <w:rStyle w:val="Hyperlink"/>
                <w:noProof/>
                <w:rtl/>
                <w:lang w:bidi="fa-IR"/>
              </w:rPr>
              <w:t xml:space="preserve"> </w:t>
            </w:r>
            <w:r w:rsidRPr="00D94E4C">
              <w:rPr>
                <w:rStyle w:val="Hyperlink"/>
                <w:rFonts w:hint="eastAsia"/>
                <w:noProof/>
                <w:rtl/>
                <w:lang w:bidi="fa-IR"/>
              </w:rPr>
              <w:t>خلافة</w:t>
            </w:r>
            <w:r w:rsidRPr="00D94E4C">
              <w:rPr>
                <w:rStyle w:val="Hyperlink"/>
                <w:noProof/>
                <w:rtl/>
                <w:lang w:bidi="fa-IR"/>
              </w:rPr>
              <w:t xml:space="preserve"> </w:t>
            </w:r>
            <w:r w:rsidRPr="00D94E4C">
              <w:rPr>
                <w:rStyle w:val="Hyperlink"/>
                <w:rFonts w:hint="eastAsia"/>
                <w:noProof/>
                <w:rtl/>
                <w:lang w:bidi="fa-IR"/>
              </w:rPr>
              <w:t>أبي</w:t>
            </w:r>
            <w:r w:rsidRPr="00D94E4C">
              <w:rPr>
                <w:rStyle w:val="Hyperlink"/>
                <w:noProof/>
                <w:rtl/>
                <w:lang w:bidi="fa-IR"/>
              </w:rPr>
              <w:t xml:space="preserve"> </w:t>
            </w:r>
            <w:r w:rsidRPr="00D94E4C">
              <w:rPr>
                <w:rStyle w:val="Hyperlink"/>
                <w:rFonts w:hint="eastAsia"/>
                <w:noProof/>
                <w:rtl/>
                <w:lang w:bidi="fa-IR"/>
              </w:rPr>
              <w:t>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879" w:history="1">
            <w:r w:rsidRPr="00D94E4C">
              <w:rPr>
                <w:rStyle w:val="Hyperlink"/>
                <w:noProof/>
                <w:rtl/>
                <w:lang w:bidi="fa-IR"/>
              </w:rPr>
              <w:t xml:space="preserve">5 - </w:t>
            </w:r>
            <w:r w:rsidRPr="00D94E4C">
              <w:rPr>
                <w:rStyle w:val="Hyperlink"/>
                <w:rFonts w:hint="eastAsia"/>
                <w:noProof/>
                <w:rtl/>
                <w:lang w:bidi="fa-IR"/>
              </w:rPr>
              <w:t>بطلان</w:t>
            </w:r>
            <w:r w:rsidRPr="00D94E4C">
              <w:rPr>
                <w:rStyle w:val="Hyperlink"/>
                <w:noProof/>
                <w:rtl/>
                <w:lang w:bidi="fa-IR"/>
              </w:rPr>
              <w:t xml:space="preserve"> </w:t>
            </w:r>
            <w:r w:rsidRPr="00D94E4C">
              <w:rPr>
                <w:rStyle w:val="Hyperlink"/>
                <w:rFonts w:hint="eastAsia"/>
                <w:noProof/>
                <w:rtl/>
                <w:lang w:bidi="fa-IR"/>
              </w:rPr>
              <w:t>قوله</w:t>
            </w:r>
            <w:r w:rsidRPr="00D94E4C">
              <w:rPr>
                <w:rStyle w:val="Hyperlink"/>
                <w:noProof/>
                <w:rtl/>
                <w:lang w:bidi="fa-IR"/>
              </w:rPr>
              <w:t xml:space="preserve">: </w:t>
            </w:r>
            <w:r w:rsidRPr="00D94E4C">
              <w:rPr>
                <w:rStyle w:val="Hyperlink"/>
                <w:rFonts w:hint="eastAsia"/>
                <w:noProof/>
                <w:rtl/>
                <w:lang w:bidi="fa-IR"/>
              </w:rPr>
              <w:t>إن</w:t>
            </w:r>
            <w:r w:rsidRPr="00D94E4C">
              <w:rPr>
                <w:rStyle w:val="Hyperlink"/>
                <w:noProof/>
                <w:rtl/>
                <w:lang w:bidi="fa-IR"/>
              </w:rPr>
              <w:t xml:space="preserve"> </w:t>
            </w:r>
            <w:r w:rsidRPr="00D94E4C">
              <w:rPr>
                <w:rStyle w:val="Hyperlink"/>
                <w:rFonts w:hint="eastAsia"/>
                <w:noProof/>
                <w:rtl/>
                <w:lang w:bidi="fa-IR"/>
              </w:rPr>
              <w:t>الصّحابي</w:t>
            </w:r>
            <w:r w:rsidRPr="00D94E4C">
              <w:rPr>
                <w:rStyle w:val="Hyperlink"/>
                <w:noProof/>
                <w:rtl/>
                <w:lang w:bidi="fa-IR"/>
              </w:rPr>
              <w:t xml:space="preserve"> </w:t>
            </w:r>
            <w:r w:rsidRPr="00D94E4C">
              <w:rPr>
                <w:rStyle w:val="Hyperlink"/>
                <w:rFonts w:hint="eastAsia"/>
                <w:noProof/>
                <w:rtl/>
                <w:lang w:bidi="fa-IR"/>
              </w:rPr>
              <w:t>الذي</w:t>
            </w:r>
            <w:r w:rsidRPr="00D94E4C">
              <w:rPr>
                <w:rStyle w:val="Hyperlink"/>
                <w:noProof/>
                <w:rtl/>
                <w:lang w:bidi="fa-IR"/>
              </w:rPr>
              <w:t xml:space="preserve"> </w:t>
            </w:r>
            <w:r w:rsidRPr="00D94E4C">
              <w:rPr>
                <w:rStyle w:val="Hyperlink"/>
                <w:rFonts w:hint="eastAsia"/>
                <w:noProof/>
                <w:rtl/>
                <w:lang w:bidi="fa-IR"/>
              </w:rPr>
              <w:t>يرويه</w:t>
            </w:r>
            <w:r w:rsidRPr="00D94E4C">
              <w:rPr>
                <w:rStyle w:val="Hyperlink"/>
                <w:noProof/>
                <w:rtl/>
                <w:lang w:bidi="fa-IR"/>
              </w:rPr>
              <w:t xml:space="preserve"> </w:t>
            </w:r>
            <w:r w:rsidRPr="00D94E4C">
              <w:rPr>
                <w:rStyle w:val="Hyperlink"/>
                <w:rFonts w:hint="eastAsia"/>
                <w:noProof/>
                <w:rtl/>
                <w:lang w:bidi="fa-IR"/>
              </w:rPr>
              <w:t>ممّن</w:t>
            </w:r>
            <w:r w:rsidRPr="00D94E4C">
              <w:rPr>
                <w:rStyle w:val="Hyperlink"/>
                <w:noProof/>
                <w:rtl/>
                <w:lang w:bidi="fa-IR"/>
              </w:rPr>
              <w:t xml:space="preserve"> </w:t>
            </w:r>
            <w:r w:rsidRPr="00D94E4C">
              <w:rPr>
                <w:rStyle w:val="Hyperlink"/>
                <w:rFonts w:hint="eastAsia"/>
                <w:noProof/>
                <w:rtl/>
                <w:lang w:bidi="fa-IR"/>
              </w:rPr>
              <w:t>دخل</w:t>
            </w:r>
            <w:r w:rsidRPr="00D94E4C">
              <w:rPr>
                <w:rStyle w:val="Hyperlink"/>
                <w:noProof/>
                <w:rtl/>
                <w:lang w:bidi="fa-IR"/>
              </w:rPr>
              <w:t xml:space="preserve"> </w:t>
            </w:r>
            <w:r w:rsidRPr="00D94E4C">
              <w:rPr>
                <w:rStyle w:val="Hyperlink"/>
                <w:rFonts w:hint="eastAsia"/>
                <w:noProof/>
                <w:rtl/>
                <w:lang w:bidi="fa-IR"/>
              </w:rPr>
              <w:t>في</w:t>
            </w:r>
            <w:r w:rsidRPr="00D94E4C">
              <w:rPr>
                <w:rStyle w:val="Hyperlink"/>
                <w:noProof/>
                <w:rtl/>
                <w:lang w:bidi="fa-IR"/>
              </w:rPr>
              <w:t xml:space="preserve"> </w:t>
            </w:r>
            <w:r w:rsidRPr="00D94E4C">
              <w:rPr>
                <w:rStyle w:val="Hyperlink"/>
                <w:rFonts w:hint="eastAsia"/>
                <w:noProof/>
                <w:rtl/>
                <w:lang w:bidi="fa-IR"/>
              </w:rPr>
              <w:t>الإِجماع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0A01D5" w:rsidRDefault="000A01D5" w:rsidP="00387608">
          <w:pPr>
            <w:pStyle w:val="TOC3"/>
            <w:rPr>
              <w:rFonts w:asciiTheme="minorHAnsi" w:eastAsiaTheme="minorEastAsia" w:hAnsiTheme="minorHAnsi" w:cstheme="minorBidi"/>
              <w:noProof/>
              <w:color w:val="auto"/>
              <w:sz w:val="22"/>
              <w:szCs w:val="22"/>
              <w:rtl/>
            </w:rPr>
          </w:pPr>
          <w:hyperlink w:anchor="_Toc95570880" w:history="1">
            <w:r w:rsidRPr="00D94E4C">
              <w:rPr>
                <w:rStyle w:val="Hyperlink"/>
                <w:noProof/>
                <w:rtl/>
                <w:lang w:bidi="fa-IR"/>
              </w:rPr>
              <w:t xml:space="preserve">6 - </w:t>
            </w:r>
            <w:r w:rsidRPr="00D94E4C">
              <w:rPr>
                <w:rStyle w:val="Hyperlink"/>
                <w:rFonts w:hint="eastAsia"/>
                <w:noProof/>
                <w:rtl/>
                <w:lang w:bidi="fa-IR"/>
              </w:rPr>
              <w:t>صرف</w:t>
            </w:r>
            <w:r w:rsidRPr="00D94E4C">
              <w:rPr>
                <w:rStyle w:val="Hyperlink"/>
                <w:noProof/>
                <w:rtl/>
                <w:lang w:bidi="fa-IR"/>
              </w:rPr>
              <w:t xml:space="preserve"> </w:t>
            </w:r>
            <w:r w:rsidRPr="00D94E4C">
              <w:rPr>
                <w:rStyle w:val="Hyperlink"/>
                <w:rFonts w:hint="eastAsia"/>
                <w:noProof/>
                <w:rtl/>
                <w:lang w:bidi="fa-IR"/>
              </w:rPr>
              <w:t>ألفاظ</w:t>
            </w:r>
            <w:r w:rsidRPr="00D94E4C">
              <w:rPr>
                <w:rStyle w:val="Hyperlink"/>
                <w:noProof/>
                <w:rtl/>
                <w:lang w:bidi="fa-IR"/>
              </w:rPr>
              <w:t xml:space="preserve"> </w:t>
            </w:r>
            <w:r w:rsidRPr="00D94E4C">
              <w:rPr>
                <w:rStyle w:val="Hyperlink"/>
                <w:rFonts w:hint="eastAsia"/>
                <w:noProof/>
                <w:rtl/>
                <w:lang w:bidi="fa-IR"/>
              </w:rPr>
              <w:t>الشّارع</w:t>
            </w:r>
            <w:r w:rsidRPr="00D94E4C">
              <w:rPr>
                <w:rStyle w:val="Hyperlink"/>
                <w:noProof/>
                <w:rtl/>
                <w:lang w:bidi="fa-IR"/>
              </w:rPr>
              <w:t xml:space="preserve"> </w:t>
            </w:r>
            <w:r w:rsidRPr="00D94E4C">
              <w:rPr>
                <w:rStyle w:val="Hyperlink"/>
                <w:rFonts w:hint="eastAsia"/>
                <w:noProof/>
                <w:rtl/>
                <w:lang w:bidi="fa-IR"/>
              </w:rPr>
              <w:t>عن</w:t>
            </w:r>
            <w:r w:rsidRPr="00D94E4C">
              <w:rPr>
                <w:rStyle w:val="Hyperlink"/>
                <w:noProof/>
                <w:rtl/>
                <w:lang w:bidi="fa-IR"/>
              </w:rPr>
              <w:t xml:space="preserve"> </w:t>
            </w:r>
            <w:r w:rsidRPr="00D94E4C">
              <w:rPr>
                <w:rStyle w:val="Hyperlink"/>
                <w:rFonts w:hint="eastAsia"/>
                <w:noProof/>
                <w:rtl/>
                <w:lang w:bidi="fa-IR"/>
              </w:rPr>
              <w:t>ظاهرها</w:t>
            </w:r>
            <w:r w:rsidRPr="00D94E4C">
              <w:rPr>
                <w:rStyle w:val="Hyperlink"/>
                <w:noProof/>
                <w:rtl/>
                <w:lang w:bidi="fa-IR"/>
              </w:rPr>
              <w:t xml:space="preserve"> </w:t>
            </w:r>
            <w:r w:rsidRPr="00D94E4C">
              <w:rPr>
                <w:rStyle w:val="Hyperlink"/>
                <w:rFonts w:hint="eastAsia"/>
                <w:noProof/>
                <w:rtl/>
                <w:lang w:bidi="fa-IR"/>
              </w:rPr>
              <w:t>حرام</w:t>
            </w:r>
          </w:hyperlink>
          <w:r w:rsidR="00387608">
            <w:rPr>
              <w:rStyle w:val="Hyperlink"/>
              <w:rFonts w:hint="cs"/>
              <w:noProof/>
              <w:rtl/>
            </w:rPr>
            <w:t xml:space="preserve"> </w:t>
          </w:r>
          <w:hyperlink w:anchor="_Toc95570881" w:history="1">
            <w:r w:rsidRPr="00D94E4C">
              <w:rPr>
                <w:rStyle w:val="Hyperlink"/>
                <w:noProof/>
                <w:rtl/>
                <w:lang w:bidi="fa-IR"/>
              </w:rPr>
              <w:t xml:space="preserve">7 - </w:t>
            </w:r>
            <w:r w:rsidRPr="00D94E4C">
              <w:rPr>
                <w:rStyle w:val="Hyperlink"/>
                <w:rFonts w:hint="eastAsia"/>
                <w:noProof/>
                <w:rtl/>
                <w:lang w:bidi="fa-IR"/>
              </w:rPr>
              <w:t>دعوى</w:t>
            </w:r>
            <w:r w:rsidRPr="00D94E4C">
              <w:rPr>
                <w:rStyle w:val="Hyperlink"/>
                <w:noProof/>
                <w:rtl/>
                <w:lang w:bidi="fa-IR"/>
              </w:rPr>
              <w:t xml:space="preserve"> </w:t>
            </w:r>
            <w:r w:rsidRPr="00D94E4C">
              <w:rPr>
                <w:rStyle w:val="Hyperlink"/>
                <w:rFonts w:hint="eastAsia"/>
                <w:noProof/>
                <w:rtl/>
                <w:lang w:bidi="fa-IR"/>
              </w:rPr>
              <w:t>أن</w:t>
            </w:r>
            <w:r w:rsidRPr="00D94E4C">
              <w:rPr>
                <w:rStyle w:val="Hyperlink"/>
                <w:noProof/>
                <w:rtl/>
                <w:lang w:bidi="fa-IR"/>
              </w:rPr>
              <w:t xml:space="preserve"> </w:t>
            </w:r>
            <w:r w:rsidRPr="00D94E4C">
              <w:rPr>
                <w:rStyle w:val="Hyperlink"/>
                <w:rFonts w:hint="eastAsia"/>
                <w:noProof/>
                <w:rtl/>
                <w:lang w:bidi="fa-IR"/>
              </w:rPr>
              <w:t>ما</w:t>
            </w:r>
            <w:r w:rsidRPr="00D94E4C">
              <w:rPr>
                <w:rStyle w:val="Hyperlink"/>
                <w:noProof/>
                <w:rtl/>
                <w:lang w:bidi="fa-IR"/>
              </w:rPr>
              <w:t xml:space="preserve"> </w:t>
            </w:r>
            <w:r w:rsidRPr="00D94E4C">
              <w:rPr>
                <w:rStyle w:val="Hyperlink"/>
                <w:rFonts w:hint="eastAsia"/>
                <w:noProof/>
                <w:rtl/>
                <w:lang w:bidi="fa-IR"/>
              </w:rPr>
              <w:t>دلّ</w:t>
            </w:r>
            <w:r w:rsidRPr="00D94E4C">
              <w:rPr>
                <w:rStyle w:val="Hyperlink"/>
                <w:noProof/>
                <w:rtl/>
                <w:lang w:bidi="fa-IR"/>
              </w:rPr>
              <w:t xml:space="preserve"> </w:t>
            </w:r>
            <w:r w:rsidRPr="00D94E4C">
              <w:rPr>
                <w:rStyle w:val="Hyperlink"/>
                <w:rFonts w:hint="eastAsia"/>
                <w:noProof/>
                <w:rtl/>
                <w:lang w:bidi="fa-IR"/>
              </w:rPr>
              <w:t>على</w:t>
            </w:r>
            <w:r w:rsidRPr="00D94E4C">
              <w:rPr>
                <w:rStyle w:val="Hyperlink"/>
                <w:noProof/>
                <w:rtl/>
                <w:lang w:bidi="fa-IR"/>
              </w:rPr>
              <w:t xml:space="preserve"> </w:t>
            </w:r>
            <w:r w:rsidRPr="00D94E4C">
              <w:rPr>
                <w:rStyle w:val="Hyperlink"/>
                <w:rFonts w:hint="eastAsia"/>
                <w:noProof/>
                <w:rtl/>
                <w:lang w:bidi="fa-IR"/>
              </w:rPr>
              <w:t>تقديم</w:t>
            </w:r>
            <w:r w:rsidRPr="00D94E4C">
              <w:rPr>
                <w:rStyle w:val="Hyperlink"/>
                <w:noProof/>
                <w:rtl/>
                <w:lang w:bidi="fa-IR"/>
              </w:rPr>
              <w:t xml:space="preserve"> </w:t>
            </w:r>
            <w:r w:rsidRPr="00D94E4C">
              <w:rPr>
                <w:rStyle w:val="Hyperlink"/>
                <w:rFonts w:hint="eastAsia"/>
                <w:noProof/>
                <w:rtl/>
                <w:lang w:bidi="fa-IR"/>
              </w:rPr>
              <w:t>أبي</w:t>
            </w:r>
            <w:r w:rsidRPr="00D94E4C">
              <w:rPr>
                <w:rStyle w:val="Hyperlink"/>
                <w:noProof/>
                <w:rtl/>
                <w:lang w:bidi="fa-IR"/>
              </w:rPr>
              <w:t xml:space="preserve"> </w:t>
            </w:r>
            <w:r w:rsidRPr="00D94E4C">
              <w:rPr>
                <w:rStyle w:val="Hyperlink"/>
                <w:rFonts w:hint="eastAsia"/>
                <w:noProof/>
                <w:rtl/>
                <w:lang w:bidi="fa-IR"/>
              </w:rPr>
              <w:t>بكر</w:t>
            </w:r>
            <w:r w:rsidRPr="00D94E4C">
              <w:rPr>
                <w:rStyle w:val="Hyperlink"/>
                <w:noProof/>
                <w:rtl/>
                <w:lang w:bidi="fa-IR"/>
              </w:rPr>
              <w:t xml:space="preserve"> </w:t>
            </w:r>
            <w:r w:rsidRPr="00D94E4C">
              <w:rPr>
                <w:rStyle w:val="Hyperlink"/>
                <w:rFonts w:hint="eastAsia"/>
                <w:noProof/>
                <w:rtl/>
                <w:lang w:bidi="fa-IR"/>
              </w:rPr>
              <w:t>أصحّ</w:t>
            </w:r>
            <w:r w:rsidRPr="00D94E4C">
              <w:rPr>
                <w:rStyle w:val="Hyperlink"/>
                <w:noProof/>
                <w:rtl/>
                <w:lang w:bidi="fa-IR"/>
              </w:rPr>
              <w:t xml:space="preserve"> </w:t>
            </w:r>
            <w:r w:rsidRPr="00D94E4C">
              <w:rPr>
                <w:rStyle w:val="Hyperlink"/>
                <w:rFonts w:hint="eastAsia"/>
                <w:noProof/>
                <w:rtl/>
                <w:lang w:bidi="fa-IR"/>
              </w:rPr>
              <w:t>متناً</w:t>
            </w:r>
            <w:r w:rsidRPr="00D94E4C">
              <w:rPr>
                <w:rStyle w:val="Hyperlink"/>
                <w:noProof/>
                <w:rtl/>
                <w:lang w:bidi="fa-IR"/>
              </w:rPr>
              <w:t xml:space="preserve"> </w:t>
            </w:r>
            <w:r w:rsidRPr="00D94E4C">
              <w:rPr>
                <w:rStyle w:val="Hyperlink"/>
                <w:rFonts w:hint="eastAsia"/>
                <w:noProof/>
                <w:rtl/>
                <w:lang w:bidi="fa-IR"/>
              </w:rPr>
              <w:t>وإسناداً</w:t>
            </w:r>
            <w:r w:rsidRPr="00D94E4C">
              <w:rPr>
                <w:rStyle w:val="Hyperlink"/>
                <w:noProof/>
                <w:rtl/>
                <w:lang w:bidi="fa-IR"/>
              </w:rPr>
              <w:t xml:space="preserve"> </w:t>
            </w:r>
            <w:r w:rsidRPr="00D94E4C">
              <w:rPr>
                <w:rStyle w:val="Hyperlink"/>
                <w:rFonts w:hint="eastAsia"/>
                <w:noProof/>
                <w:rtl/>
                <w:lang w:bidi="fa-IR"/>
              </w:rPr>
              <w:t>باطلة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0A01D5" w:rsidRDefault="000A01D5" w:rsidP="00387608">
          <w:pPr>
            <w:pStyle w:val="TOC3"/>
            <w:rPr>
              <w:rFonts w:asciiTheme="minorHAnsi" w:eastAsiaTheme="minorEastAsia" w:hAnsiTheme="minorHAnsi" w:cstheme="minorBidi"/>
              <w:noProof/>
              <w:color w:val="auto"/>
              <w:sz w:val="22"/>
              <w:szCs w:val="22"/>
              <w:rtl/>
            </w:rPr>
          </w:pPr>
          <w:hyperlink w:anchor="_Toc95570882" w:history="1">
            <w:r w:rsidRPr="00D94E4C">
              <w:rPr>
                <w:rStyle w:val="Hyperlink"/>
                <w:noProof/>
                <w:rtl/>
                <w:lang w:bidi="fa-IR"/>
              </w:rPr>
              <w:t xml:space="preserve">8 - </w:t>
            </w:r>
            <w:r w:rsidRPr="00D94E4C">
              <w:rPr>
                <w:rStyle w:val="Hyperlink"/>
                <w:rFonts w:hint="eastAsia"/>
                <w:noProof/>
                <w:rtl/>
                <w:lang w:bidi="fa-IR"/>
              </w:rPr>
              <w:t>سخافة</w:t>
            </w:r>
            <w:r w:rsidRPr="00D94E4C">
              <w:rPr>
                <w:rStyle w:val="Hyperlink"/>
                <w:noProof/>
                <w:rtl/>
                <w:lang w:bidi="fa-IR"/>
              </w:rPr>
              <w:t xml:space="preserve"> </w:t>
            </w:r>
            <w:r w:rsidRPr="00D94E4C">
              <w:rPr>
                <w:rStyle w:val="Hyperlink"/>
                <w:rFonts w:hint="eastAsia"/>
                <w:noProof/>
                <w:rtl/>
                <w:lang w:bidi="fa-IR"/>
              </w:rPr>
              <w:t>التأويل</w:t>
            </w:r>
            <w:r w:rsidRPr="00D94E4C">
              <w:rPr>
                <w:rStyle w:val="Hyperlink"/>
                <w:noProof/>
                <w:rtl/>
                <w:lang w:bidi="fa-IR"/>
              </w:rPr>
              <w:t xml:space="preserve"> </w:t>
            </w:r>
            <w:r w:rsidRPr="00D94E4C">
              <w:rPr>
                <w:rStyle w:val="Hyperlink"/>
                <w:rFonts w:hint="eastAsia"/>
                <w:noProof/>
                <w:rtl/>
                <w:lang w:bidi="fa-IR"/>
              </w:rPr>
              <w:t>بتقدير</w:t>
            </w:r>
            <w:r w:rsidRPr="00D94E4C">
              <w:rPr>
                <w:rStyle w:val="Hyperlink"/>
                <w:noProof/>
                <w:rtl/>
                <w:lang w:bidi="fa-IR"/>
              </w:rPr>
              <w:t xml:space="preserve"> « </w:t>
            </w:r>
            <w:r w:rsidRPr="00D94E4C">
              <w:rPr>
                <w:rStyle w:val="Hyperlink"/>
                <w:rFonts w:hint="eastAsia"/>
                <w:noProof/>
                <w:rtl/>
                <w:lang w:bidi="fa-IR"/>
              </w:rPr>
              <w:t>مِن</w:t>
            </w:r>
            <w:r w:rsidRPr="00D94E4C">
              <w:rPr>
                <w:rStyle w:val="Hyperlink"/>
                <w:noProof/>
                <w:rtl/>
                <w:lang w:bidi="fa-IR"/>
              </w:rPr>
              <w:t xml:space="preserve"> »</w:t>
            </w:r>
          </w:hyperlink>
          <w:r w:rsidR="00387608">
            <w:rPr>
              <w:rStyle w:val="Hyperlink"/>
              <w:rFonts w:hint="cs"/>
              <w:noProof/>
              <w:rtl/>
            </w:rPr>
            <w:t xml:space="preserve"> </w:t>
          </w:r>
          <w:hyperlink w:anchor="_Toc95570883" w:history="1">
            <w:r w:rsidRPr="00D94E4C">
              <w:rPr>
                <w:rStyle w:val="Hyperlink"/>
                <w:noProof/>
                <w:rtl/>
                <w:lang w:bidi="fa-IR"/>
              </w:rPr>
              <w:t xml:space="preserve">9 - </w:t>
            </w:r>
            <w:r w:rsidRPr="00D94E4C">
              <w:rPr>
                <w:rStyle w:val="Hyperlink"/>
                <w:rFonts w:hint="eastAsia"/>
                <w:noProof/>
                <w:rtl/>
                <w:lang w:bidi="fa-IR"/>
              </w:rPr>
              <w:t>وجوه</w:t>
            </w:r>
            <w:r w:rsidRPr="00D94E4C">
              <w:rPr>
                <w:rStyle w:val="Hyperlink"/>
                <w:noProof/>
                <w:rtl/>
                <w:lang w:bidi="fa-IR"/>
              </w:rPr>
              <w:t xml:space="preserve"> </w:t>
            </w:r>
            <w:r w:rsidRPr="00D94E4C">
              <w:rPr>
                <w:rStyle w:val="Hyperlink"/>
                <w:rFonts w:hint="eastAsia"/>
                <w:noProof/>
                <w:rtl/>
                <w:lang w:bidi="fa-IR"/>
              </w:rPr>
              <w:t>الرّد</w:t>
            </w:r>
            <w:r w:rsidRPr="00D94E4C">
              <w:rPr>
                <w:rStyle w:val="Hyperlink"/>
                <w:noProof/>
                <w:rtl/>
                <w:lang w:bidi="fa-IR"/>
              </w:rPr>
              <w:t xml:space="preserve"> </w:t>
            </w:r>
            <w:r w:rsidRPr="00D94E4C">
              <w:rPr>
                <w:rStyle w:val="Hyperlink"/>
                <w:rFonts w:hint="eastAsia"/>
                <w:noProof/>
                <w:rtl/>
                <w:lang w:bidi="fa-IR"/>
              </w:rPr>
              <w:t>على</w:t>
            </w:r>
            <w:r w:rsidRPr="00D94E4C">
              <w:rPr>
                <w:rStyle w:val="Hyperlink"/>
                <w:noProof/>
                <w:rtl/>
                <w:lang w:bidi="fa-IR"/>
              </w:rPr>
              <w:t xml:space="preserve"> </w:t>
            </w:r>
            <w:r w:rsidRPr="00D94E4C">
              <w:rPr>
                <w:rStyle w:val="Hyperlink"/>
                <w:rFonts w:hint="eastAsia"/>
                <w:noProof/>
                <w:rtl/>
                <w:lang w:bidi="fa-IR"/>
              </w:rPr>
              <w:t>طعنه</w:t>
            </w:r>
            <w:r w:rsidRPr="00D94E4C">
              <w:rPr>
                <w:rStyle w:val="Hyperlink"/>
                <w:noProof/>
                <w:rtl/>
                <w:lang w:bidi="fa-IR"/>
              </w:rPr>
              <w:t xml:space="preserve"> </w:t>
            </w:r>
            <w:r w:rsidRPr="00D94E4C">
              <w:rPr>
                <w:rStyle w:val="Hyperlink"/>
                <w:rFonts w:hint="eastAsia"/>
                <w:noProof/>
                <w:rtl/>
                <w:lang w:bidi="fa-IR"/>
              </w:rPr>
              <w:t>في</w:t>
            </w:r>
            <w:r w:rsidRPr="00D94E4C">
              <w:rPr>
                <w:rStyle w:val="Hyperlink"/>
                <w:noProof/>
                <w:rtl/>
                <w:lang w:bidi="fa-IR"/>
              </w:rPr>
              <w:t xml:space="preserve"> </w:t>
            </w:r>
            <w:r w:rsidRPr="00D94E4C">
              <w:rPr>
                <w:rStyle w:val="Hyperlink"/>
                <w:rFonts w:hint="eastAsia"/>
                <w:noProof/>
                <w:rtl/>
                <w:lang w:bidi="fa-IR"/>
              </w:rPr>
              <w:t>العموم</w:t>
            </w:r>
            <w:r w:rsidRPr="00D94E4C">
              <w:rPr>
                <w:rStyle w:val="Hyperlink"/>
                <w:noProof/>
                <w:rtl/>
                <w:lang w:bidi="fa-IR"/>
              </w:rPr>
              <w:t xml:space="preserve"> </w:t>
            </w:r>
            <w:r w:rsidRPr="00D94E4C">
              <w:rPr>
                <w:rStyle w:val="Hyperlink"/>
                <w:rFonts w:hint="eastAsia"/>
                <w:noProof/>
                <w:rtl/>
                <w:lang w:bidi="fa-IR"/>
              </w:rPr>
              <w:t>باستلزامه</w:t>
            </w:r>
            <w:r w:rsidRPr="00D94E4C">
              <w:rPr>
                <w:rStyle w:val="Hyperlink"/>
                <w:noProof/>
                <w:rtl/>
                <w:lang w:bidi="fa-IR"/>
              </w:rPr>
              <w:t xml:space="preserve"> </w:t>
            </w:r>
            <w:r w:rsidRPr="00D94E4C">
              <w:rPr>
                <w:rStyle w:val="Hyperlink"/>
                <w:rFonts w:hint="eastAsia"/>
                <w:noProof/>
                <w:rtl/>
                <w:lang w:bidi="fa-IR"/>
              </w:rPr>
              <w:t>دخول</w:t>
            </w:r>
            <w:r w:rsidRPr="00D94E4C">
              <w:rPr>
                <w:rStyle w:val="Hyperlink"/>
                <w:noProof/>
                <w:rtl/>
                <w:lang w:bidi="fa-IR"/>
              </w:rPr>
              <w:t xml:space="preserve"> </w:t>
            </w:r>
            <w:r w:rsidRPr="00D94E4C">
              <w:rPr>
                <w:rStyle w:val="Hyperlink"/>
                <w:rFonts w:hint="eastAsia"/>
                <w:noProof/>
                <w:rtl/>
                <w:lang w:bidi="fa-IR"/>
              </w:rPr>
              <w:t>النبي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884" w:history="1">
            <w:r w:rsidRPr="00D94E4C">
              <w:rPr>
                <w:rStyle w:val="Hyperlink"/>
                <w:noProof/>
                <w:rtl/>
                <w:lang w:bidi="fa-IR"/>
              </w:rPr>
              <w:t xml:space="preserve">10 - </w:t>
            </w:r>
            <w:r w:rsidRPr="00D94E4C">
              <w:rPr>
                <w:rStyle w:val="Hyperlink"/>
                <w:rFonts w:hint="eastAsia"/>
                <w:noProof/>
                <w:rtl/>
                <w:lang w:bidi="fa-IR"/>
              </w:rPr>
              <w:t>وجوه</w:t>
            </w:r>
            <w:r w:rsidRPr="00D94E4C">
              <w:rPr>
                <w:rStyle w:val="Hyperlink"/>
                <w:noProof/>
                <w:rtl/>
                <w:lang w:bidi="fa-IR"/>
              </w:rPr>
              <w:t xml:space="preserve"> </w:t>
            </w:r>
            <w:r w:rsidRPr="00D94E4C">
              <w:rPr>
                <w:rStyle w:val="Hyperlink"/>
                <w:rFonts w:hint="eastAsia"/>
                <w:noProof/>
                <w:rtl/>
                <w:lang w:bidi="fa-IR"/>
              </w:rPr>
              <w:t>الردّ</w:t>
            </w:r>
            <w:r w:rsidRPr="00D94E4C">
              <w:rPr>
                <w:rStyle w:val="Hyperlink"/>
                <w:noProof/>
                <w:rtl/>
                <w:lang w:bidi="fa-IR"/>
              </w:rPr>
              <w:t xml:space="preserve"> </w:t>
            </w:r>
            <w:r w:rsidRPr="00D94E4C">
              <w:rPr>
                <w:rStyle w:val="Hyperlink"/>
                <w:rFonts w:hint="eastAsia"/>
                <w:noProof/>
                <w:rtl/>
                <w:lang w:bidi="fa-IR"/>
              </w:rPr>
              <w:t>على</w:t>
            </w:r>
            <w:r w:rsidRPr="00D94E4C">
              <w:rPr>
                <w:rStyle w:val="Hyperlink"/>
                <w:noProof/>
                <w:rtl/>
                <w:lang w:bidi="fa-IR"/>
              </w:rPr>
              <w:t xml:space="preserve"> </w:t>
            </w:r>
            <w:r w:rsidRPr="00D94E4C">
              <w:rPr>
                <w:rStyle w:val="Hyperlink"/>
                <w:rFonts w:hint="eastAsia"/>
                <w:noProof/>
                <w:rtl/>
                <w:lang w:bidi="fa-IR"/>
              </w:rPr>
              <w:t>التأويل</w:t>
            </w:r>
            <w:r w:rsidRPr="00D94E4C">
              <w:rPr>
                <w:rStyle w:val="Hyperlink"/>
                <w:noProof/>
                <w:rtl/>
                <w:lang w:bidi="fa-IR"/>
              </w:rPr>
              <w:t xml:space="preserve"> </w:t>
            </w:r>
            <w:r w:rsidRPr="00D94E4C">
              <w:rPr>
                <w:rStyle w:val="Hyperlink"/>
                <w:rFonts w:hint="eastAsia"/>
                <w:noProof/>
                <w:rtl/>
                <w:lang w:bidi="fa-IR"/>
              </w:rPr>
              <w:t>بإرادة</w:t>
            </w:r>
            <w:r w:rsidRPr="00D94E4C">
              <w:rPr>
                <w:rStyle w:val="Hyperlink"/>
                <w:noProof/>
                <w:rtl/>
                <w:lang w:bidi="fa-IR"/>
              </w:rPr>
              <w:t xml:space="preserve"> </w:t>
            </w:r>
            <w:r w:rsidRPr="00D94E4C">
              <w:rPr>
                <w:rStyle w:val="Hyperlink"/>
                <w:rFonts w:hint="eastAsia"/>
                <w:noProof/>
                <w:rtl/>
                <w:lang w:bidi="fa-IR"/>
              </w:rPr>
              <w:t>الأحبّ</w:t>
            </w:r>
            <w:r w:rsidRPr="00D94E4C">
              <w:rPr>
                <w:rStyle w:val="Hyperlink"/>
                <w:noProof/>
                <w:rtl/>
                <w:lang w:bidi="fa-IR"/>
              </w:rPr>
              <w:t xml:space="preserve"> </w:t>
            </w:r>
            <w:r w:rsidRPr="00D94E4C">
              <w:rPr>
                <w:rStyle w:val="Hyperlink"/>
                <w:rFonts w:hint="eastAsia"/>
                <w:noProof/>
                <w:rtl/>
                <w:lang w:bidi="fa-IR"/>
              </w:rPr>
              <w:t>من</w:t>
            </w:r>
            <w:r w:rsidRPr="00D94E4C">
              <w:rPr>
                <w:rStyle w:val="Hyperlink"/>
                <w:noProof/>
                <w:rtl/>
                <w:lang w:bidi="fa-IR"/>
              </w:rPr>
              <w:t xml:space="preserve"> </w:t>
            </w:r>
            <w:r w:rsidRPr="00D94E4C">
              <w:rPr>
                <w:rStyle w:val="Hyperlink"/>
                <w:rFonts w:hint="eastAsia"/>
                <w:noProof/>
                <w:rtl/>
                <w:lang w:bidi="fa-IR"/>
              </w:rPr>
              <w:t>بني</w:t>
            </w:r>
            <w:r w:rsidRPr="00D94E4C">
              <w:rPr>
                <w:rStyle w:val="Hyperlink"/>
                <w:noProof/>
                <w:rtl/>
                <w:lang w:bidi="fa-IR"/>
              </w:rPr>
              <w:t xml:space="preserve"> </w:t>
            </w:r>
            <w:r w:rsidRPr="00D94E4C">
              <w:rPr>
                <w:rStyle w:val="Hyperlink"/>
                <w:rFonts w:hint="eastAsia"/>
                <w:noProof/>
                <w:rtl/>
                <w:lang w:bidi="fa-IR"/>
              </w:rPr>
              <w:t>عمّه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0A01D5" w:rsidRDefault="000A01D5">
          <w:pPr>
            <w:pStyle w:val="TOC2"/>
            <w:tabs>
              <w:tab w:val="right" w:leader="dot" w:pos="7786"/>
            </w:tabs>
            <w:rPr>
              <w:rFonts w:asciiTheme="minorHAnsi" w:eastAsiaTheme="minorEastAsia" w:hAnsiTheme="minorHAnsi" w:cstheme="minorBidi"/>
              <w:noProof/>
              <w:color w:val="auto"/>
              <w:sz w:val="22"/>
              <w:szCs w:val="22"/>
              <w:rtl/>
            </w:rPr>
          </w:pPr>
          <w:hyperlink w:anchor="_Toc95570885" w:history="1">
            <w:r w:rsidRPr="00D94E4C">
              <w:rPr>
                <w:rStyle w:val="Hyperlink"/>
                <w:rFonts w:hint="eastAsia"/>
                <w:noProof/>
                <w:rtl/>
                <w:lang w:bidi="fa-IR"/>
              </w:rPr>
              <w:t>الطَّيِّبي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886" w:history="1">
            <w:r w:rsidRPr="00D94E4C">
              <w:rPr>
                <w:rStyle w:val="Hyperlink"/>
                <w:noProof/>
                <w:rtl/>
                <w:lang w:bidi="fa-IR"/>
              </w:rPr>
              <w:t xml:space="preserve">1 - </w:t>
            </w:r>
            <w:r w:rsidRPr="00D94E4C">
              <w:rPr>
                <w:rStyle w:val="Hyperlink"/>
                <w:rFonts w:hint="eastAsia"/>
                <w:noProof/>
                <w:rtl/>
                <w:lang w:bidi="fa-IR"/>
              </w:rPr>
              <w:t>لو</w:t>
            </w:r>
            <w:r w:rsidRPr="00D94E4C">
              <w:rPr>
                <w:rStyle w:val="Hyperlink"/>
                <w:noProof/>
                <w:rtl/>
                <w:lang w:bidi="fa-IR"/>
              </w:rPr>
              <w:t xml:space="preserve"> </w:t>
            </w:r>
            <w:r w:rsidRPr="00D94E4C">
              <w:rPr>
                <w:rStyle w:val="Hyperlink"/>
                <w:rFonts w:hint="eastAsia"/>
                <w:noProof/>
                <w:rtl/>
                <w:lang w:bidi="fa-IR"/>
              </w:rPr>
              <w:t>كان</w:t>
            </w:r>
            <w:r w:rsidRPr="00D94E4C">
              <w:rPr>
                <w:rStyle w:val="Hyperlink"/>
                <w:noProof/>
                <w:rtl/>
                <w:lang w:bidi="fa-IR"/>
              </w:rPr>
              <w:t xml:space="preserve"> </w:t>
            </w:r>
            <w:r w:rsidRPr="00D94E4C">
              <w:rPr>
                <w:rStyle w:val="Hyperlink"/>
                <w:rFonts w:hint="eastAsia"/>
                <w:noProof/>
                <w:rtl/>
                <w:lang w:bidi="fa-IR"/>
              </w:rPr>
              <w:t>الدعاء</w:t>
            </w:r>
            <w:r w:rsidRPr="00D94E4C">
              <w:rPr>
                <w:rStyle w:val="Hyperlink"/>
                <w:noProof/>
                <w:rtl/>
                <w:lang w:bidi="fa-IR"/>
              </w:rPr>
              <w:t xml:space="preserve"> </w:t>
            </w:r>
            <w:r w:rsidRPr="00D94E4C">
              <w:rPr>
                <w:rStyle w:val="Hyperlink"/>
                <w:rFonts w:hint="eastAsia"/>
                <w:noProof/>
                <w:rtl/>
                <w:lang w:bidi="fa-IR"/>
              </w:rPr>
              <w:t>لكراهة</w:t>
            </w:r>
            <w:r w:rsidRPr="00D94E4C">
              <w:rPr>
                <w:rStyle w:val="Hyperlink"/>
                <w:noProof/>
                <w:rtl/>
                <w:lang w:bidi="fa-IR"/>
              </w:rPr>
              <w:t xml:space="preserve"> </w:t>
            </w:r>
            <w:r w:rsidRPr="00D94E4C">
              <w:rPr>
                <w:rStyle w:val="Hyperlink"/>
                <w:rFonts w:hint="eastAsia"/>
                <w:noProof/>
                <w:rtl/>
                <w:lang w:bidi="fa-IR"/>
              </w:rPr>
              <w:t>الأكل</w:t>
            </w:r>
            <w:r w:rsidRPr="00D94E4C">
              <w:rPr>
                <w:rStyle w:val="Hyperlink"/>
                <w:noProof/>
                <w:rtl/>
                <w:lang w:bidi="fa-IR"/>
              </w:rPr>
              <w:t xml:space="preserve"> </w:t>
            </w:r>
            <w:r w:rsidRPr="00D94E4C">
              <w:rPr>
                <w:rStyle w:val="Hyperlink"/>
                <w:rFonts w:hint="eastAsia"/>
                <w:noProof/>
                <w:rtl/>
                <w:lang w:bidi="fa-IR"/>
              </w:rPr>
              <w:t>وحده</w:t>
            </w:r>
            <w:r w:rsidRPr="00D94E4C">
              <w:rPr>
                <w:rStyle w:val="Hyperlink"/>
                <w:noProof/>
                <w:rtl/>
                <w:lang w:bidi="fa-IR"/>
              </w:rPr>
              <w:t xml:space="preserve"> </w:t>
            </w:r>
            <w:r w:rsidRPr="00D94E4C">
              <w:rPr>
                <w:rStyle w:val="Hyperlink"/>
                <w:rFonts w:hint="eastAsia"/>
                <w:noProof/>
                <w:rtl/>
                <w:lang w:bidi="fa-IR"/>
              </w:rPr>
              <w:t>فقد</w:t>
            </w:r>
            <w:r w:rsidRPr="00D94E4C">
              <w:rPr>
                <w:rStyle w:val="Hyperlink"/>
                <w:noProof/>
                <w:rtl/>
                <w:lang w:bidi="fa-IR"/>
              </w:rPr>
              <w:t xml:space="preserve"> </w:t>
            </w:r>
            <w:r w:rsidRPr="00D94E4C">
              <w:rPr>
                <w:rStyle w:val="Hyperlink"/>
                <w:rFonts w:hint="eastAsia"/>
                <w:noProof/>
                <w:rtl/>
                <w:lang w:bidi="fa-IR"/>
              </w:rPr>
              <w:t>كان</w:t>
            </w:r>
            <w:r w:rsidRPr="00D94E4C">
              <w:rPr>
                <w:rStyle w:val="Hyperlink"/>
                <w:noProof/>
                <w:rtl/>
                <w:lang w:bidi="fa-IR"/>
              </w:rPr>
              <w:t xml:space="preserve"> </w:t>
            </w:r>
            <w:r w:rsidRPr="00D94E4C">
              <w:rPr>
                <w:rStyle w:val="Hyperlink"/>
                <w:rFonts w:hint="eastAsia"/>
                <w:noProof/>
                <w:rtl/>
                <w:lang w:bidi="fa-IR"/>
              </w:rPr>
              <w:t>أنس</w:t>
            </w:r>
            <w:r w:rsidRPr="00D94E4C">
              <w:rPr>
                <w:rStyle w:val="Hyperlink"/>
                <w:noProof/>
                <w:rtl/>
                <w:lang w:bidi="fa-IR"/>
              </w:rPr>
              <w:t xml:space="preserve"> </w:t>
            </w:r>
            <w:r w:rsidRPr="00D94E4C">
              <w:rPr>
                <w:rStyle w:val="Hyperlink"/>
                <w:rFonts w:hint="eastAsia"/>
                <w:noProof/>
                <w:rtl/>
                <w:lang w:bidi="fa-IR"/>
              </w:rPr>
              <w:t>وغيره</w:t>
            </w:r>
            <w:r w:rsidRPr="00D94E4C">
              <w:rPr>
                <w:rStyle w:val="Hyperlink"/>
                <w:noProof/>
                <w:rtl/>
                <w:lang w:bidi="fa-IR"/>
              </w:rPr>
              <w:t xml:space="preserve"> </w:t>
            </w:r>
            <w:r w:rsidRPr="00D94E4C">
              <w:rPr>
                <w:rStyle w:val="Hyperlink"/>
                <w:rFonts w:hint="eastAsia"/>
                <w:noProof/>
                <w:rtl/>
                <w:lang w:bidi="fa-IR"/>
              </w:rPr>
              <w:t>عنده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0A01D5" w:rsidRDefault="000A01D5" w:rsidP="00387608">
          <w:pPr>
            <w:pStyle w:val="TOC3"/>
            <w:rPr>
              <w:rFonts w:asciiTheme="minorHAnsi" w:eastAsiaTheme="minorEastAsia" w:hAnsiTheme="minorHAnsi" w:cstheme="minorBidi"/>
              <w:noProof/>
              <w:color w:val="auto"/>
              <w:sz w:val="22"/>
              <w:szCs w:val="22"/>
              <w:rtl/>
            </w:rPr>
          </w:pPr>
          <w:hyperlink w:anchor="_Toc95570887" w:history="1">
            <w:r w:rsidRPr="00D94E4C">
              <w:rPr>
                <w:rStyle w:val="Hyperlink"/>
                <w:noProof/>
                <w:rtl/>
                <w:lang w:bidi="fa-IR"/>
              </w:rPr>
              <w:t xml:space="preserve">2 - </w:t>
            </w:r>
            <w:r w:rsidRPr="00D94E4C">
              <w:rPr>
                <w:rStyle w:val="Hyperlink"/>
                <w:rFonts w:hint="eastAsia"/>
                <w:noProof/>
                <w:rtl/>
                <w:lang w:bidi="fa-IR"/>
              </w:rPr>
              <w:t>لو</w:t>
            </w:r>
            <w:r w:rsidRPr="00D94E4C">
              <w:rPr>
                <w:rStyle w:val="Hyperlink"/>
                <w:noProof/>
                <w:rtl/>
                <w:lang w:bidi="fa-IR"/>
              </w:rPr>
              <w:t xml:space="preserve"> </w:t>
            </w:r>
            <w:r w:rsidRPr="00D94E4C">
              <w:rPr>
                <w:rStyle w:val="Hyperlink"/>
                <w:rFonts w:hint="eastAsia"/>
                <w:noProof/>
                <w:rtl/>
                <w:lang w:bidi="fa-IR"/>
              </w:rPr>
              <w:t>كان</w:t>
            </w:r>
            <w:r w:rsidRPr="00D94E4C">
              <w:rPr>
                <w:rStyle w:val="Hyperlink"/>
                <w:noProof/>
                <w:rtl/>
                <w:lang w:bidi="fa-IR"/>
              </w:rPr>
              <w:t xml:space="preserve"> </w:t>
            </w:r>
            <w:r w:rsidRPr="00D94E4C">
              <w:rPr>
                <w:rStyle w:val="Hyperlink"/>
                <w:rFonts w:hint="eastAsia"/>
                <w:noProof/>
                <w:rtl/>
                <w:lang w:bidi="fa-IR"/>
              </w:rPr>
              <w:t>الغرض</w:t>
            </w:r>
            <w:r w:rsidRPr="00D94E4C">
              <w:rPr>
                <w:rStyle w:val="Hyperlink"/>
                <w:noProof/>
                <w:rtl/>
                <w:lang w:bidi="fa-IR"/>
              </w:rPr>
              <w:t xml:space="preserve"> </w:t>
            </w:r>
            <w:r w:rsidRPr="00D94E4C">
              <w:rPr>
                <w:rStyle w:val="Hyperlink"/>
                <w:rFonts w:hint="eastAsia"/>
                <w:noProof/>
                <w:rtl/>
                <w:lang w:bidi="fa-IR"/>
              </w:rPr>
              <w:t>المؤاكلة</w:t>
            </w:r>
            <w:r w:rsidRPr="00D94E4C">
              <w:rPr>
                <w:rStyle w:val="Hyperlink"/>
                <w:noProof/>
                <w:rtl/>
                <w:lang w:bidi="fa-IR"/>
              </w:rPr>
              <w:t xml:space="preserve"> </w:t>
            </w:r>
            <w:r w:rsidRPr="00D94E4C">
              <w:rPr>
                <w:rStyle w:val="Hyperlink"/>
                <w:rFonts w:hint="eastAsia"/>
                <w:noProof/>
                <w:rtl/>
                <w:lang w:bidi="fa-IR"/>
              </w:rPr>
              <w:t>فلماذا</w:t>
            </w:r>
            <w:r w:rsidRPr="00D94E4C">
              <w:rPr>
                <w:rStyle w:val="Hyperlink"/>
                <w:noProof/>
                <w:rtl/>
                <w:lang w:bidi="fa-IR"/>
              </w:rPr>
              <w:t xml:space="preserve"> </w:t>
            </w:r>
            <w:r w:rsidRPr="00D94E4C">
              <w:rPr>
                <w:rStyle w:val="Hyperlink"/>
                <w:rFonts w:hint="eastAsia"/>
                <w:noProof/>
                <w:rtl/>
                <w:lang w:bidi="fa-IR"/>
              </w:rPr>
              <w:t>ردّ</w:t>
            </w:r>
            <w:r w:rsidRPr="00D94E4C">
              <w:rPr>
                <w:rStyle w:val="Hyperlink"/>
                <w:noProof/>
                <w:rtl/>
                <w:lang w:bidi="fa-IR"/>
              </w:rPr>
              <w:t xml:space="preserve"> </w:t>
            </w:r>
            <w:r w:rsidRPr="00D94E4C">
              <w:rPr>
                <w:rStyle w:val="Hyperlink"/>
                <w:rFonts w:hint="eastAsia"/>
                <w:noProof/>
                <w:rtl/>
                <w:lang w:bidi="fa-IR"/>
              </w:rPr>
              <w:t>المشايخ؟</w:t>
            </w:r>
          </w:hyperlink>
          <w:r w:rsidR="00387608">
            <w:rPr>
              <w:rStyle w:val="Hyperlink"/>
              <w:rFonts w:hint="cs"/>
              <w:noProof/>
              <w:rtl/>
            </w:rPr>
            <w:t xml:space="preserve"> </w:t>
          </w:r>
          <w:hyperlink w:anchor="_Toc95570888" w:history="1">
            <w:r w:rsidRPr="00D94E4C">
              <w:rPr>
                <w:rStyle w:val="Hyperlink"/>
                <w:noProof/>
                <w:rtl/>
                <w:lang w:bidi="fa-IR"/>
              </w:rPr>
              <w:t xml:space="preserve">3 - </w:t>
            </w:r>
            <w:r w:rsidRPr="00D94E4C">
              <w:rPr>
                <w:rStyle w:val="Hyperlink"/>
                <w:rFonts w:hint="eastAsia"/>
                <w:noProof/>
                <w:rtl/>
                <w:lang w:bidi="fa-IR"/>
              </w:rPr>
              <w:t>لو</w:t>
            </w:r>
            <w:r w:rsidRPr="00D94E4C">
              <w:rPr>
                <w:rStyle w:val="Hyperlink"/>
                <w:noProof/>
                <w:rtl/>
                <w:lang w:bidi="fa-IR"/>
              </w:rPr>
              <w:t xml:space="preserve"> </w:t>
            </w:r>
            <w:r w:rsidRPr="00D94E4C">
              <w:rPr>
                <w:rStyle w:val="Hyperlink"/>
                <w:rFonts w:hint="eastAsia"/>
                <w:noProof/>
                <w:rtl/>
                <w:lang w:bidi="fa-IR"/>
              </w:rPr>
              <w:t>كان</w:t>
            </w:r>
            <w:r w:rsidRPr="00D94E4C">
              <w:rPr>
                <w:rStyle w:val="Hyperlink"/>
                <w:noProof/>
                <w:rtl/>
                <w:lang w:bidi="fa-IR"/>
              </w:rPr>
              <w:t xml:space="preserve"> </w:t>
            </w:r>
            <w:r w:rsidRPr="00D94E4C">
              <w:rPr>
                <w:rStyle w:val="Hyperlink"/>
                <w:rFonts w:hint="eastAsia"/>
                <w:noProof/>
                <w:rtl/>
                <w:lang w:bidi="fa-IR"/>
              </w:rPr>
              <w:t>المطلوب</w:t>
            </w:r>
            <w:r w:rsidRPr="00D94E4C">
              <w:rPr>
                <w:rStyle w:val="Hyperlink"/>
                <w:noProof/>
                <w:rtl/>
                <w:lang w:bidi="fa-IR"/>
              </w:rPr>
              <w:t xml:space="preserve"> </w:t>
            </w:r>
            <w:r w:rsidRPr="00D94E4C">
              <w:rPr>
                <w:rStyle w:val="Hyperlink"/>
                <w:rFonts w:hint="eastAsia"/>
                <w:noProof/>
                <w:rtl/>
                <w:lang w:bidi="fa-IR"/>
              </w:rPr>
              <w:t>المؤاكلة</w:t>
            </w:r>
            <w:r w:rsidRPr="00D94E4C">
              <w:rPr>
                <w:rStyle w:val="Hyperlink"/>
                <w:noProof/>
                <w:rtl/>
                <w:lang w:bidi="fa-IR"/>
              </w:rPr>
              <w:t xml:space="preserve"> </w:t>
            </w:r>
            <w:r w:rsidRPr="00D94E4C">
              <w:rPr>
                <w:rStyle w:val="Hyperlink"/>
                <w:rFonts w:hint="eastAsia"/>
                <w:noProof/>
                <w:rtl/>
                <w:lang w:bidi="fa-IR"/>
              </w:rPr>
              <w:t>والبرّ</w:t>
            </w:r>
            <w:r w:rsidRPr="00D94E4C">
              <w:rPr>
                <w:rStyle w:val="Hyperlink"/>
                <w:noProof/>
                <w:rtl/>
                <w:lang w:bidi="fa-IR"/>
              </w:rPr>
              <w:t xml:space="preserve"> </w:t>
            </w:r>
            <w:r w:rsidRPr="00D94E4C">
              <w:rPr>
                <w:rStyle w:val="Hyperlink"/>
                <w:rFonts w:hint="eastAsia"/>
                <w:noProof/>
                <w:rtl/>
                <w:lang w:bidi="fa-IR"/>
              </w:rPr>
              <w:t>لكان</w:t>
            </w:r>
            <w:r w:rsidRPr="00D94E4C">
              <w:rPr>
                <w:rStyle w:val="Hyperlink"/>
                <w:noProof/>
                <w:rtl/>
                <w:lang w:bidi="fa-IR"/>
              </w:rPr>
              <w:t xml:space="preserve"> </w:t>
            </w:r>
            <w:r w:rsidRPr="00D94E4C">
              <w:rPr>
                <w:rStyle w:val="Hyperlink"/>
                <w:rFonts w:hint="eastAsia"/>
                <w:noProof/>
                <w:rtl/>
                <w:lang w:bidi="fa-IR"/>
              </w:rPr>
              <w:t>أهل</w:t>
            </w:r>
            <w:r w:rsidRPr="00D94E4C">
              <w:rPr>
                <w:rStyle w:val="Hyperlink"/>
                <w:noProof/>
                <w:rtl/>
                <w:lang w:bidi="fa-IR"/>
              </w:rPr>
              <w:t xml:space="preserve"> </w:t>
            </w:r>
            <w:r w:rsidRPr="00D94E4C">
              <w:rPr>
                <w:rStyle w:val="Hyperlink"/>
                <w:rFonts w:hint="eastAsia"/>
                <w:noProof/>
                <w:rtl/>
                <w:lang w:bidi="fa-IR"/>
              </w:rPr>
              <w:t>الحاجات</w:t>
            </w:r>
            <w:r w:rsidRPr="00D94E4C">
              <w:rPr>
                <w:rStyle w:val="Hyperlink"/>
                <w:noProof/>
                <w:rtl/>
                <w:lang w:bidi="fa-IR"/>
              </w:rPr>
              <w:t xml:space="preserve"> </w:t>
            </w:r>
            <w:r w:rsidRPr="00D94E4C">
              <w:rPr>
                <w:rStyle w:val="Hyperlink"/>
                <w:rFonts w:hint="eastAsia"/>
                <w:noProof/>
                <w:rtl/>
                <w:lang w:bidi="fa-IR"/>
              </w:rPr>
              <w:t>أولى</w:t>
            </w:r>
          </w:hyperlink>
          <w:r w:rsidR="00387608">
            <w:rPr>
              <w:rStyle w:val="Hyperlink"/>
              <w:rFonts w:hint="cs"/>
              <w:noProof/>
              <w:rtl/>
            </w:rPr>
            <w:t xml:space="preserve"> </w:t>
          </w:r>
          <w:hyperlink w:anchor="_Toc95570889" w:history="1">
            <w:r w:rsidRPr="00D94E4C">
              <w:rPr>
                <w:rStyle w:val="Hyperlink"/>
                <w:noProof/>
                <w:rtl/>
                <w:lang w:bidi="fa-IR"/>
              </w:rPr>
              <w:t xml:space="preserve">4 - </w:t>
            </w:r>
            <w:r w:rsidRPr="00D94E4C">
              <w:rPr>
                <w:rStyle w:val="Hyperlink"/>
                <w:rFonts w:hint="eastAsia"/>
                <w:noProof/>
                <w:rtl/>
                <w:lang w:bidi="fa-IR"/>
              </w:rPr>
              <w:t>لو</w:t>
            </w:r>
            <w:r w:rsidRPr="00D94E4C">
              <w:rPr>
                <w:rStyle w:val="Hyperlink"/>
                <w:noProof/>
                <w:rtl/>
                <w:lang w:bidi="fa-IR"/>
              </w:rPr>
              <w:t xml:space="preserve"> </w:t>
            </w:r>
            <w:r w:rsidRPr="00D94E4C">
              <w:rPr>
                <w:rStyle w:val="Hyperlink"/>
                <w:rFonts w:hint="eastAsia"/>
                <w:noProof/>
                <w:rtl/>
                <w:lang w:bidi="fa-IR"/>
              </w:rPr>
              <w:t>سلّمنا</w:t>
            </w:r>
            <w:r w:rsidRPr="00D94E4C">
              <w:rPr>
                <w:rStyle w:val="Hyperlink"/>
                <w:noProof/>
                <w:rtl/>
                <w:lang w:bidi="fa-IR"/>
              </w:rPr>
              <w:t xml:space="preserve"> </w:t>
            </w:r>
            <w:r w:rsidRPr="00D94E4C">
              <w:rPr>
                <w:rStyle w:val="Hyperlink"/>
                <w:rFonts w:hint="eastAsia"/>
                <w:noProof/>
                <w:rtl/>
                <w:lang w:bidi="fa-IR"/>
              </w:rPr>
              <w:t>أولويّة</w:t>
            </w:r>
            <w:r w:rsidRPr="00D94E4C">
              <w:rPr>
                <w:rStyle w:val="Hyperlink"/>
                <w:noProof/>
                <w:rtl/>
                <w:lang w:bidi="fa-IR"/>
              </w:rPr>
              <w:t xml:space="preserve"> </w:t>
            </w:r>
            <w:r w:rsidRPr="00D94E4C">
              <w:rPr>
                <w:rStyle w:val="Hyperlink"/>
                <w:rFonts w:hint="eastAsia"/>
                <w:noProof/>
                <w:rtl/>
                <w:lang w:bidi="fa-IR"/>
              </w:rPr>
              <w:t>ذي</w:t>
            </w:r>
            <w:r w:rsidRPr="00D94E4C">
              <w:rPr>
                <w:rStyle w:val="Hyperlink"/>
                <w:noProof/>
                <w:rtl/>
                <w:lang w:bidi="fa-IR"/>
              </w:rPr>
              <w:t xml:space="preserve"> </w:t>
            </w:r>
            <w:r w:rsidRPr="00D94E4C">
              <w:rPr>
                <w:rStyle w:val="Hyperlink"/>
                <w:rFonts w:hint="eastAsia"/>
                <w:noProof/>
                <w:rtl/>
                <w:lang w:bidi="fa-IR"/>
              </w:rPr>
              <w:t>الرحم</w:t>
            </w:r>
            <w:r w:rsidRPr="00D94E4C">
              <w:rPr>
                <w:rStyle w:val="Hyperlink"/>
                <w:noProof/>
                <w:rtl/>
                <w:lang w:bidi="fa-IR"/>
              </w:rPr>
              <w:t xml:space="preserve"> </w:t>
            </w:r>
            <w:r w:rsidRPr="00D94E4C">
              <w:rPr>
                <w:rStyle w:val="Hyperlink"/>
                <w:rFonts w:hint="eastAsia"/>
                <w:noProof/>
                <w:rtl/>
                <w:lang w:bidi="fa-IR"/>
              </w:rPr>
              <w:t>ففاطمة</w:t>
            </w:r>
            <w:r w:rsidRPr="00D94E4C">
              <w:rPr>
                <w:rStyle w:val="Hyperlink"/>
                <w:noProof/>
                <w:rtl/>
                <w:lang w:bidi="fa-IR"/>
              </w:rPr>
              <w:t xml:space="preserve"> </w:t>
            </w:r>
            <w:r w:rsidRPr="00D94E4C">
              <w:rPr>
                <w:rStyle w:val="Hyperlink"/>
                <w:rFonts w:hint="eastAsia"/>
                <w:noProof/>
                <w:rtl/>
                <w:lang w:bidi="fa-IR"/>
              </w:rPr>
              <w:t>أولى</w:t>
            </w:r>
            <w:r w:rsidRPr="00D94E4C">
              <w:rPr>
                <w:rStyle w:val="Hyperlink"/>
                <w:noProof/>
                <w:rtl/>
                <w:lang w:bidi="fa-IR"/>
              </w:rPr>
              <w:t xml:space="preserve"> </w:t>
            </w:r>
            <w:r w:rsidRPr="00D94E4C">
              <w:rPr>
                <w:rStyle w:val="Hyperlink"/>
                <w:rFonts w:hint="eastAsia"/>
                <w:noProof/>
                <w:rtl/>
                <w:lang w:bidi="fa-IR"/>
              </w:rPr>
              <w:t>من</w:t>
            </w:r>
            <w:r w:rsidRPr="00D94E4C">
              <w:rPr>
                <w:rStyle w:val="Hyperlink"/>
                <w:noProof/>
                <w:rtl/>
                <w:lang w:bidi="fa-IR"/>
              </w:rPr>
              <w:t xml:space="preserve"> </w:t>
            </w:r>
            <w:r w:rsidRPr="00D94E4C">
              <w:rPr>
                <w:rStyle w:val="Hyperlink"/>
                <w:rFonts w:hint="eastAsia"/>
                <w:noProof/>
                <w:rtl/>
                <w:lang w:bidi="fa-IR"/>
              </w:rPr>
              <w:t>علي</w:t>
            </w:r>
          </w:hyperlink>
          <w:r w:rsidR="00387608">
            <w:rPr>
              <w:rStyle w:val="Hyperlink"/>
              <w:rFonts w:hint="cs"/>
              <w:noProof/>
              <w:rtl/>
            </w:rPr>
            <w:t xml:space="preserve"> </w:t>
          </w:r>
          <w:hyperlink w:anchor="_Toc95570890" w:history="1">
            <w:r w:rsidRPr="00D94E4C">
              <w:rPr>
                <w:rStyle w:val="Hyperlink"/>
                <w:noProof/>
                <w:rtl/>
                <w:lang w:bidi="fa-IR"/>
              </w:rPr>
              <w:t xml:space="preserve">5 - </w:t>
            </w:r>
            <w:r w:rsidRPr="00D94E4C">
              <w:rPr>
                <w:rStyle w:val="Hyperlink"/>
                <w:rFonts w:hint="eastAsia"/>
                <w:noProof/>
                <w:rtl/>
                <w:lang w:bidi="fa-IR"/>
              </w:rPr>
              <w:t>رجاء</w:t>
            </w:r>
            <w:r w:rsidRPr="00D94E4C">
              <w:rPr>
                <w:rStyle w:val="Hyperlink"/>
                <w:noProof/>
                <w:rtl/>
                <w:lang w:bidi="fa-IR"/>
              </w:rPr>
              <w:t xml:space="preserve"> </w:t>
            </w:r>
            <w:r w:rsidRPr="00D94E4C">
              <w:rPr>
                <w:rStyle w:val="Hyperlink"/>
                <w:rFonts w:hint="eastAsia"/>
                <w:noProof/>
                <w:rtl/>
                <w:lang w:bidi="fa-IR"/>
              </w:rPr>
              <w:t>أنس</w:t>
            </w:r>
            <w:r w:rsidRPr="00D94E4C">
              <w:rPr>
                <w:rStyle w:val="Hyperlink"/>
                <w:noProof/>
                <w:rtl/>
                <w:lang w:bidi="fa-IR"/>
              </w:rPr>
              <w:t xml:space="preserve"> </w:t>
            </w:r>
            <w:r w:rsidRPr="00D94E4C">
              <w:rPr>
                <w:rStyle w:val="Hyperlink"/>
                <w:rFonts w:hint="eastAsia"/>
                <w:noProof/>
                <w:rtl/>
                <w:lang w:bidi="fa-IR"/>
              </w:rPr>
              <w:t>أنْ</w:t>
            </w:r>
            <w:r w:rsidRPr="00D94E4C">
              <w:rPr>
                <w:rStyle w:val="Hyperlink"/>
                <w:noProof/>
                <w:rtl/>
                <w:lang w:bidi="fa-IR"/>
              </w:rPr>
              <w:t xml:space="preserve"> </w:t>
            </w:r>
            <w:r w:rsidRPr="00D94E4C">
              <w:rPr>
                <w:rStyle w:val="Hyperlink"/>
                <w:rFonts w:hint="eastAsia"/>
                <w:noProof/>
                <w:rtl/>
                <w:lang w:bidi="fa-IR"/>
              </w:rPr>
              <w:t>يكون</w:t>
            </w:r>
            <w:r w:rsidRPr="00D94E4C">
              <w:rPr>
                <w:rStyle w:val="Hyperlink"/>
                <w:noProof/>
                <w:rtl/>
                <w:lang w:bidi="fa-IR"/>
              </w:rPr>
              <w:t xml:space="preserve"> </w:t>
            </w:r>
            <w:r w:rsidRPr="00D94E4C">
              <w:rPr>
                <w:rStyle w:val="Hyperlink"/>
                <w:rFonts w:hint="eastAsia"/>
                <w:noProof/>
                <w:rtl/>
                <w:lang w:bidi="fa-IR"/>
              </w:rPr>
              <w:t>رجلاً</w:t>
            </w:r>
            <w:r w:rsidRPr="00D94E4C">
              <w:rPr>
                <w:rStyle w:val="Hyperlink"/>
                <w:noProof/>
                <w:rtl/>
                <w:lang w:bidi="fa-IR"/>
              </w:rPr>
              <w:t xml:space="preserve"> </w:t>
            </w:r>
            <w:r w:rsidRPr="00D94E4C">
              <w:rPr>
                <w:rStyle w:val="Hyperlink"/>
                <w:rFonts w:hint="eastAsia"/>
                <w:noProof/>
                <w:rtl/>
                <w:lang w:bidi="fa-IR"/>
              </w:rPr>
              <w:t>من</w:t>
            </w:r>
            <w:r w:rsidRPr="00D94E4C">
              <w:rPr>
                <w:rStyle w:val="Hyperlink"/>
                <w:noProof/>
                <w:rtl/>
                <w:lang w:bidi="fa-IR"/>
              </w:rPr>
              <w:t xml:space="preserve"> </w:t>
            </w:r>
            <w:r w:rsidRPr="00D94E4C">
              <w:rPr>
                <w:rStyle w:val="Hyperlink"/>
                <w:rFonts w:hint="eastAsia"/>
                <w:noProof/>
                <w:rtl/>
                <w:lang w:bidi="fa-IR"/>
              </w:rPr>
              <w:t>الأنصار</w:t>
            </w:r>
            <w:r w:rsidRPr="00D94E4C">
              <w:rPr>
                <w:rStyle w:val="Hyperlink"/>
                <w:noProof/>
                <w:rtl/>
                <w:lang w:bidi="fa-IR"/>
              </w:rPr>
              <w:t xml:space="preserve"> </w:t>
            </w:r>
            <w:r w:rsidRPr="00D94E4C">
              <w:rPr>
                <w:rStyle w:val="Hyperlink"/>
                <w:rFonts w:hint="eastAsia"/>
                <w:noProof/>
                <w:rtl/>
                <w:lang w:bidi="fa-IR"/>
              </w:rPr>
              <w:t>يبطل</w:t>
            </w:r>
            <w:r w:rsidRPr="00D94E4C">
              <w:rPr>
                <w:rStyle w:val="Hyperlink"/>
                <w:noProof/>
                <w:rtl/>
                <w:lang w:bidi="fa-IR"/>
              </w:rPr>
              <w:t xml:space="preserve"> </w:t>
            </w:r>
            <w:r w:rsidRPr="00D94E4C">
              <w:rPr>
                <w:rStyle w:val="Hyperlink"/>
                <w:rFonts w:hint="eastAsia"/>
                <w:noProof/>
                <w:rtl/>
                <w:lang w:bidi="fa-IR"/>
              </w:rPr>
              <w:t>هذا</w:t>
            </w:r>
            <w:r w:rsidRPr="00D94E4C">
              <w:rPr>
                <w:rStyle w:val="Hyperlink"/>
                <w:noProof/>
                <w:rtl/>
                <w:lang w:bidi="fa-IR"/>
              </w:rPr>
              <w:t xml:space="preserve"> </w:t>
            </w:r>
            <w:r w:rsidRPr="00D94E4C">
              <w:rPr>
                <w:rStyle w:val="Hyperlink"/>
                <w:rFonts w:hint="eastAsia"/>
                <w:noProof/>
                <w:rtl/>
                <w:lang w:bidi="fa-IR"/>
              </w:rPr>
              <w:t>الإِحتمال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0A01D5" w:rsidRDefault="000A01D5" w:rsidP="00387608">
          <w:pPr>
            <w:pStyle w:val="TOC2"/>
            <w:tabs>
              <w:tab w:val="right" w:leader="dot" w:pos="7786"/>
            </w:tabs>
            <w:rPr>
              <w:rFonts w:asciiTheme="minorHAnsi" w:eastAsiaTheme="minorEastAsia" w:hAnsiTheme="minorHAnsi" w:cstheme="minorBidi"/>
              <w:noProof/>
              <w:color w:val="auto"/>
              <w:sz w:val="22"/>
              <w:szCs w:val="22"/>
              <w:rtl/>
            </w:rPr>
          </w:pPr>
          <w:hyperlink w:anchor="_Toc95570891" w:history="1">
            <w:r w:rsidRPr="00D94E4C">
              <w:rPr>
                <w:rStyle w:val="Hyperlink"/>
                <w:rFonts w:hint="eastAsia"/>
                <w:noProof/>
                <w:rtl/>
                <w:lang w:bidi="fa-IR"/>
              </w:rPr>
              <w:t>الخلخالي</w:t>
            </w:r>
          </w:hyperlink>
          <w:r w:rsidR="00387608">
            <w:rPr>
              <w:rStyle w:val="Hyperlink"/>
              <w:rFonts w:hint="cs"/>
              <w:noProof/>
              <w:rtl/>
            </w:rPr>
            <w:t xml:space="preserve"> </w:t>
          </w:r>
          <w:hyperlink w:anchor="_Toc95570892" w:history="1">
            <w:r w:rsidRPr="00D94E4C">
              <w:rPr>
                <w:rStyle w:val="Hyperlink"/>
                <w:rFonts w:hint="eastAsia"/>
                <w:noProof/>
                <w:rtl/>
                <w:lang w:bidi="fa-IR"/>
              </w:rPr>
              <w:t>تأويل</w:t>
            </w:r>
            <w:r w:rsidRPr="00D94E4C">
              <w:rPr>
                <w:rStyle w:val="Hyperlink"/>
                <w:noProof/>
                <w:rtl/>
                <w:lang w:bidi="fa-IR"/>
              </w:rPr>
              <w:t xml:space="preserve"> </w:t>
            </w:r>
            <w:r w:rsidRPr="00D94E4C">
              <w:rPr>
                <w:rStyle w:val="Hyperlink"/>
                <w:rFonts w:hint="eastAsia"/>
                <w:noProof/>
                <w:rtl/>
                <w:lang w:bidi="fa-IR"/>
              </w:rPr>
              <w:t>التوربشتي</w:t>
            </w:r>
            <w:r w:rsidRPr="00D94E4C">
              <w:rPr>
                <w:rStyle w:val="Hyperlink"/>
                <w:noProof/>
                <w:rtl/>
                <w:lang w:bidi="fa-IR"/>
              </w:rPr>
              <w:t xml:space="preserve"> </w:t>
            </w:r>
            <w:r w:rsidRPr="00D94E4C">
              <w:rPr>
                <w:rStyle w:val="Hyperlink"/>
                <w:rFonts w:hint="eastAsia"/>
                <w:noProof/>
                <w:rtl/>
                <w:lang w:bidi="fa-IR"/>
              </w:rPr>
              <w:t>فقط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0A01D5" w:rsidRDefault="000A01D5" w:rsidP="00387608">
          <w:pPr>
            <w:pStyle w:val="TOC2"/>
            <w:tabs>
              <w:tab w:val="right" w:leader="dot" w:pos="7786"/>
            </w:tabs>
            <w:rPr>
              <w:rFonts w:asciiTheme="minorHAnsi" w:eastAsiaTheme="minorEastAsia" w:hAnsiTheme="minorHAnsi" w:cstheme="minorBidi"/>
              <w:noProof/>
              <w:color w:val="auto"/>
              <w:sz w:val="22"/>
              <w:szCs w:val="22"/>
              <w:rtl/>
            </w:rPr>
          </w:pPr>
          <w:hyperlink w:anchor="_Toc95570893" w:history="1">
            <w:r w:rsidRPr="00D94E4C">
              <w:rPr>
                <w:rStyle w:val="Hyperlink"/>
                <w:rFonts w:hint="eastAsia"/>
                <w:noProof/>
                <w:rtl/>
                <w:lang w:bidi="fa-IR"/>
              </w:rPr>
              <w:t>السُّيوطي</w:t>
            </w:r>
          </w:hyperlink>
          <w:r w:rsidR="00387608">
            <w:rPr>
              <w:rStyle w:val="Hyperlink"/>
              <w:rFonts w:hint="cs"/>
              <w:noProof/>
              <w:rtl/>
            </w:rPr>
            <w:t xml:space="preserve"> </w:t>
          </w:r>
          <w:hyperlink w:anchor="_Toc95570894" w:history="1">
            <w:r w:rsidRPr="00D94E4C">
              <w:rPr>
                <w:rStyle w:val="Hyperlink"/>
                <w:rFonts w:hint="eastAsia"/>
                <w:noProof/>
                <w:rtl/>
                <w:lang w:bidi="fa-IR"/>
              </w:rPr>
              <w:t>تأويل</w:t>
            </w:r>
            <w:r w:rsidRPr="00D94E4C">
              <w:rPr>
                <w:rStyle w:val="Hyperlink"/>
                <w:noProof/>
                <w:rtl/>
                <w:lang w:bidi="fa-IR"/>
              </w:rPr>
              <w:t xml:space="preserve"> </w:t>
            </w:r>
            <w:r w:rsidRPr="00D94E4C">
              <w:rPr>
                <w:rStyle w:val="Hyperlink"/>
                <w:rFonts w:hint="eastAsia"/>
                <w:noProof/>
                <w:rtl/>
                <w:lang w:bidi="fa-IR"/>
              </w:rPr>
              <w:t>التوربشتي</w:t>
            </w:r>
            <w:r w:rsidRPr="00D94E4C">
              <w:rPr>
                <w:rStyle w:val="Hyperlink"/>
                <w:noProof/>
                <w:rtl/>
                <w:lang w:bidi="fa-IR"/>
              </w:rPr>
              <w:t xml:space="preserve"> </w:t>
            </w:r>
            <w:r w:rsidRPr="00D94E4C">
              <w:rPr>
                <w:rStyle w:val="Hyperlink"/>
                <w:rFonts w:hint="eastAsia"/>
                <w:noProof/>
                <w:rtl/>
                <w:lang w:bidi="fa-IR"/>
              </w:rPr>
              <w:t>فقط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0A01D5" w:rsidRDefault="000A01D5" w:rsidP="00387608">
          <w:pPr>
            <w:pStyle w:val="TOC2"/>
            <w:tabs>
              <w:tab w:val="right" w:leader="dot" w:pos="7786"/>
            </w:tabs>
            <w:rPr>
              <w:rFonts w:asciiTheme="minorHAnsi" w:eastAsiaTheme="minorEastAsia" w:hAnsiTheme="minorHAnsi" w:cstheme="minorBidi"/>
              <w:noProof/>
              <w:color w:val="auto"/>
              <w:sz w:val="22"/>
              <w:szCs w:val="22"/>
              <w:rtl/>
            </w:rPr>
          </w:pPr>
          <w:hyperlink w:anchor="_Toc95570895" w:history="1">
            <w:r w:rsidRPr="00D94E4C">
              <w:rPr>
                <w:rStyle w:val="Hyperlink"/>
                <w:rFonts w:hint="eastAsia"/>
                <w:noProof/>
                <w:rtl/>
                <w:lang w:bidi="fa-IR"/>
              </w:rPr>
              <w:t>القاري</w:t>
            </w:r>
          </w:hyperlink>
          <w:r w:rsidR="00387608">
            <w:rPr>
              <w:rStyle w:val="Hyperlink"/>
              <w:rFonts w:hint="cs"/>
              <w:noProof/>
              <w:rtl/>
            </w:rPr>
            <w:t xml:space="preserve"> </w:t>
          </w:r>
          <w:hyperlink w:anchor="_Toc95570896" w:history="1">
            <w:r w:rsidRPr="00D94E4C">
              <w:rPr>
                <w:rStyle w:val="Hyperlink"/>
                <w:noProof/>
                <w:rtl/>
                <w:lang w:bidi="fa-IR"/>
              </w:rPr>
              <w:t xml:space="preserve">1 - </w:t>
            </w:r>
            <w:r w:rsidRPr="00D94E4C">
              <w:rPr>
                <w:rStyle w:val="Hyperlink"/>
                <w:rFonts w:hint="eastAsia"/>
                <w:noProof/>
                <w:rtl/>
                <w:lang w:bidi="fa-IR"/>
              </w:rPr>
              <w:t>نقله</w:t>
            </w:r>
            <w:r w:rsidRPr="00D94E4C">
              <w:rPr>
                <w:rStyle w:val="Hyperlink"/>
                <w:noProof/>
                <w:rtl/>
                <w:lang w:bidi="fa-IR"/>
              </w:rPr>
              <w:t xml:space="preserve"> </w:t>
            </w:r>
            <w:r w:rsidRPr="00D94E4C">
              <w:rPr>
                <w:rStyle w:val="Hyperlink"/>
                <w:rFonts w:hint="eastAsia"/>
                <w:noProof/>
                <w:rtl/>
                <w:lang w:bidi="fa-IR"/>
              </w:rPr>
              <w:t>كلامي</w:t>
            </w:r>
            <w:r w:rsidRPr="00D94E4C">
              <w:rPr>
                <w:rStyle w:val="Hyperlink"/>
                <w:noProof/>
                <w:rtl/>
                <w:lang w:bidi="fa-IR"/>
              </w:rPr>
              <w:t xml:space="preserve"> </w:t>
            </w:r>
            <w:r w:rsidRPr="00D94E4C">
              <w:rPr>
                <w:rStyle w:val="Hyperlink"/>
                <w:rFonts w:hint="eastAsia"/>
                <w:noProof/>
                <w:rtl/>
                <w:lang w:bidi="fa-IR"/>
              </w:rPr>
              <w:t>التوربشتي</w:t>
            </w:r>
            <w:r w:rsidRPr="00D94E4C">
              <w:rPr>
                <w:rStyle w:val="Hyperlink"/>
                <w:noProof/>
                <w:rtl/>
                <w:lang w:bidi="fa-IR"/>
              </w:rPr>
              <w:t xml:space="preserve"> </w:t>
            </w:r>
            <w:r w:rsidRPr="00D94E4C">
              <w:rPr>
                <w:rStyle w:val="Hyperlink"/>
                <w:rFonts w:hint="eastAsia"/>
                <w:noProof/>
                <w:rtl/>
                <w:lang w:bidi="fa-IR"/>
              </w:rPr>
              <w:t>والطيّبي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897" w:history="1">
            <w:r w:rsidRPr="00D94E4C">
              <w:rPr>
                <w:rStyle w:val="Hyperlink"/>
                <w:noProof/>
                <w:rtl/>
                <w:lang w:bidi="fa-IR"/>
              </w:rPr>
              <w:t xml:space="preserve">2 - </w:t>
            </w:r>
            <w:r w:rsidRPr="00D94E4C">
              <w:rPr>
                <w:rStyle w:val="Hyperlink"/>
                <w:rFonts w:hint="eastAsia"/>
                <w:noProof/>
                <w:rtl/>
                <w:lang w:bidi="fa-IR"/>
              </w:rPr>
              <w:t>ردّه</w:t>
            </w:r>
            <w:r w:rsidRPr="00D94E4C">
              <w:rPr>
                <w:rStyle w:val="Hyperlink"/>
                <w:noProof/>
                <w:rtl/>
                <w:lang w:bidi="fa-IR"/>
              </w:rPr>
              <w:t xml:space="preserve"> </w:t>
            </w:r>
            <w:r w:rsidRPr="00D94E4C">
              <w:rPr>
                <w:rStyle w:val="Hyperlink"/>
                <w:rFonts w:hint="eastAsia"/>
                <w:noProof/>
                <w:rtl/>
                <w:lang w:bidi="fa-IR"/>
              </w:rPr>
              <w:t>كلام</w:t>
            </w:r>
            <w:r w:rsidRPr="00D94E4C">
              <w:rPr>
                <w:rStyle w:val="Hyperlink"/>
                <w:noProof/>
                <w:rtl/>
                <w:lang w:bidi="fa-IR"/>
              </w:rPr>
              <w:t xml:space="preserve"> </w:t>
            </w:r>
            <w:r w:rsidRPr="00D94E4C">
              <w:rPr>
                <w:rStyle w:val="Hyperlink"/>
                <w:rFonts w:hint="eastAsia"/>
                <w:noProof/>
                <w:rtl/>
                <w:lang w:bidi="fa-IR"/>
              </w:rPr>
              <w:t>الطيبي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95570897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0A01D5" w:rsidRDefault="000A01D5" w:rsidP="00387608">
          <w:pPr>
            <w:pStyle w:val="TOC3"/>
            <w:rPr>
              <w:rFonts w:asciiTheme="minorHAnsi" w:eastAsiaTheme="minorEastAsia" w:hAnsiTheme="minorHAnsi" w:cstheme="minorBidi"/>
              <w:noProof/>
              <w:color w:val="auto"/>
              <w:sz w:val="22"/>
              <w:szCs w:val="22"/>
              <w:rtl/>
            </w:rPr>
          </w:pPr>
          <w:hyperlink w:anchor="_Toc95570898" w:history="1">
            <w:r w:rsidRPr="00D94E4C">
              <w:rPr>
                <w:rStyle w:val="Hyperlink"/>
                <w:noProof/>
                <w:rtl/>
                <w:lang w:bidi="fa-IR"/>
              </w:rPr>
              <w:t xml:space="preserve">3 - </w:t>
            </w:r>
            <w:r w:rsidRPr="00D94E4C">
              <w:rPr>
                <w:rStyle w:val="Hyperlink"/>
                <w:rFonts w:hint="eastAsia"/>
                <w:noProof/>
                <w:rtl/>
                <w:lang w:bidi="fa-IR"/>
              </w:rPr>
              <w:t>نقد</w:t>
            </w:r>
            <w:r w:rsidRPr="00D94E4C">
              <w:rPr>
                <w:rStyle w:val="Hyperlink"/>
                <w:noProof/>
                <w:rtl/>
                <w:lang w:bidi="fa-IR"/>
              </w:rPr>
              <w:t xml:space="preserve"> </w:t>
            </w:r>
            <w:r w:rsidRPr="00D94E4C">
              <w:rPr>
                <w:rStyle w:val="Hyperlink"/>
                <w:rFonts w:hint="eastAsia"/>
                <w:noProof/>
                <w:rtl/>
                <w:lang w:bidi="fa-IR"/>
              </w:rPr>
              <w:t>تأييد</w:t>
            </w:r>
            <w:r w:rsidRPr="00D94E4C">
              <w:rPr>
                <w:rStyle w:val="Hyperlink"/>
                <w:noProof/>
                <w:rtl/>
                <w:lang w:bidi="fa-IR"/>
              </w:rPr>
              <w:t xml:space="preserve"> </w:t>
            </w:r>
            <w:r w:rsidRPr="00D94E4C">
              <w:rPr>
                <w:rStyle w:val="Hyperlink"/>
                <w:rFonts w:hint="eastAsia"/>
                <w:noProof/>
                <w:rtl/>
                <w:lang w:bidi="fa-IR"/>
              </w:rPr>
              <w:t>القاري</w:t>
            </w:r>
            <w:r w:rsidRPr="00D94E4C">
              <w:rPr>
                <w:rStyle w:val="Hyperlink"/>
                <w:noProof/>
                <w:rtl/>
                <w:lang w:bidi="fa-IR"/>
              </w:rPr>
              <w:t xml:space="preserve"> </w:t>
            </w:r>
            <w:r w:rsidRPr="00D94E4C">
              <w:rPr>
                <w:rStyle w:val="Hyperlink"/>
                <w:rFonts w:hint="eastAsia"/>
                <w:noProof/>
                <w:rtl/>
                <w:lang w:bidi="fa-IR"/>
              </w:rPr>
              <w:t>للوجه</w:t>
            </w:r>
            <w:r w:rsidRPr="00D94E4C">
              <w:rPr>
                <w:rStyle w:val="Hyperlink"/>
                <w:noProof/>
                <w:rtl/>
                <w:lang w:bidi="fa-IR"/>
              </w:rPr>
              <w:t xml:space="preserve"> </w:t>
            </w:r>
            <w:r w:rsidRPr="00D94E4C">
              <w:rPr>
                <w:rStyle w:val="Hyperlink"/>
                <w:rFonts w:hint="eastAsia"/>
                <w:noProof/>
                <w:rtl/>
                <w:lang w:bidi="fa-IR"/>
              </w:rPr>
              <w:t>الأوّل</w:t>
            </w:r>
          </w:hyperlink>
          <w:r w:rsidR="00387608">
            <w:rPr>
              <w:rStyle w:val="Hyperlink"/>
              <w:rFonts w:hint="cs"/>
              <w:noProof/>
              <w:rtl/>
            </w:rPr>
            <w:t xml:space="preserve"> </w:t>
          </w:r>
          <w:hyperlink w:anchor="_Toc95570899" w:history="1">
            <w:r w:rsidRPr="00D94E4C">
              <w:rPr>
                <w:rStyle w:val="Hyperlink"/>
                <w:rFonts w:hint="eastAsia"/>
                <w:noProof/>
                <w:rtl/>
                <w:lang w:bidi="fa-IR"/>
              </w:rPr>
              <w:t>عبد</w:t>
            </w:r>
            <w:r w:rsidRPr="00D94E4C">
              <w:rPr>
                <w:rStyle w:val="Hyperlink"/>
                <w:noProof/>
                <w:rtl/>
                <w:lang w:bidi="fa-IR"/>
              </w:rPr>
              <w:t xml:space="preserve"> </w:t>
            </w:r>
            <w:r w:rsidRPr="00D94E4C">
              <w:rPr>
                <w:rStyle w:val="Hyperlink"/>
                <w:rFonts w:hint="eastAsia"/>
                <w:noProof/>
                <w:rtl/>
                <w:lang w:bidi="fa-IR"/>
              </w:rPr>
              <w:t>الحقّ</w:t>
            </w:r>
            <w:r w:rsidRPr="00D94E4C">
              <w:rPr>
                <w:rStyle w:val="Hyperlink"/>
                <w:noProof/>
                <w:rtl/>
                <w:lang w:bidi="fa-IR"/>
              </w:rPr>
              <w:t xml:space="preserve"> </w:t>
            </w:r>
            <w:r w:rsidRPr="00D94E4C">
              <w:rPr>
                <w:rStyle w:val="Hyperlink"/>
                <w:rFonts w:hint="eastAsia"/>
                <w:noProof/>
                <w:rtl/>
                <w:lang w:bidi="fa-IR"/>
              </w:rPr>
              <w:t>الدّهلوي</w:t>
            </w:r>
          </w:hyperlink>
          <w:r w:rsidR="00387608">
            <w:rPr>
              <w:rStyle w:val="Hyperlink"/>
              <w:rFonts w:hint="cs"/>
              <w:noProof/>
              <w:rtl/>
            </w:rPr>
            <w:t xml:space="preserve"> </w:t>
          </w:r>
          <w:hyperlink w:anchor="_Toc95570900" w:history="1">
            <w:r w:rsidRPr="00D94E4C">
              <w:rPr>
                <w:rStyle w:val="Hyperlink"/>
                <w:noProof/>
                <w:rtl/>
                <w:lang w:bidi="fa-IR"/>
              </w:rPr>
              <w:t xml:space="preserve">1 - </w:t>
            </w:r>
            <w:r w:rsidRPr="00D94E4C">
              <w:rPr>
                <w:rStyle w:val="Hyperlink"/>
                <w:rFonts w:hint="eastAsia"/>
                <w:noProof/>
                <w:rtl/>
                <w:lang w:bidi="fa-IR"/>
              </w:rPr>
              <w:t>نقل</w:t>
            </w:r>
            <w:r w:rsidRPr="00D94E4C">
              <w:rPr>
                <w:rStyle w:val="Hyperlink"/>
                <w:noProof/>
                <w:rtl/>
                <w:lang w:bidi="fa-IR"/>
              </w:rPr>
              <w:t xml:space="preserve"> </w:t>
            </w:r>
            <w:r w:rsidRPr="00D94E4C">
              <w:rPr>
                <w:rStyle w:val="Hyperlink"/>
                <w:rFonts w:hint="eastAsia"/>
                <w:noProof/>
                <w:rtl/>
                <w:lang w:bidi="fa-IR"/>
              </w:rPr>
              <w:t>كلامي</w:t>
            </w:r>
            <w:r w:rsidRPr="00D94E4C">
              <w:rPr>
                <w:rStyle w:val="Hyperlink"/>
                <w:noProof/>
                <w:rtl/>
                <w:lang w:bidi="fa-IR"/>
              </w:rPr>
              <w:t xml:space="preserve"> </w:t>
            </w:r>
            <w:r w:rsidRPr="00D94E4C">
              <w:rPr>
                <w:rStyle w:val="Hyperlink"/>
                <w:rFonts w:hint="eastAsia"/>
                <w:noProof/>
                <w:rtl/>
                <w:lang w:bidi="fa-IR"/>
              </w:rPr>
              <w:t>التوربشتي</w:t>
            </w:r>
            <w:r w:rsidRPr="00D94E4C">
              <w:rPr>
                <w:rStyle w:val="Hyperlink"/>
                <w:noProof/>
                <w:rtl/>
                <w:lang w:bidi="fa-IR"/>
              </w:rPr>
              <w:t xml:space="preserve"> </w:t>
            </w:r>
            <w:r w:rsidRPr="00D94E4C">
              <w:rPr>
                <w:rStyle w:val="Hyperlink"/>
                <w:rFonts w:hint="eastAsia"/>
                <w:noProof/>
                <w:rtl/>
                <w:lang w:bidi="fa-IR"/>
              </w:rPr>
              <w:t>والطيّبي</w:t>
            </w:r>
          </w:hyperlink>
          <w:r w:rsidR="00387608">
            <w:rPr>
              <w:rStyle w:val="Hyperlink"/>
              <w:rFonts w:hint="cs"/>
              <w:noProof/>
              <w:rtl/>
            </w:rPr>
            <w:t xml:space="preserve"> </w:t>
          </w:r>
          <w:hyperlink w:anchor="_Toc95570901" w:history="1">
            <w:r w:rsidRPr="00D94E4C">
              <w:rPr>
                <w:rStyle w:val="Hyperlink"/>
                <w:noProof/>
                <w:rtl/>
                <w:lang w:bidi="fa-IR"/>
              </w:rPr>
              <w:t xml:space="preserve">2 - </w:t>
            </w:r>
            <w:r w:rsidRPr="00D94E4C">
              <w:rPr>
                <w:rStyle w:val="Hyperlink"/>
                <w:rFonts w:hint="eastAsia"/>
                <w:noProof/>
                <w:rtl/>
                <w:lang w:bidi="fa-IR"/>
              </w:rPr>
              <w:t>خطأ</w:t>
            </w:r>
            <w:r w:rsidRPr="00D94E4C">
              <w:rPr>
                <w:rStyle w:val="Hyperlink"/>
                <w:noProof/>
                <w:rtl/>
                <w:lang w:bidi="fa-IR"/>
              </w:rPr>
              <w:t xml:space="preserve"> </w:t>
            </w:r>
            <w:r w:rsidRPr="00D94E4C">
              <w:rPr>
                <w:rStyle w:val="Hyperlink"/>
                <w:rFonts w:hint="eastAsia"/>
                <w:noProof/>
                <w:rtl/>
                <w:lang w:bidi="fa-IR"/>
              </w:rPr>
              <w:t>فضيع</w:t>
            </w:r>
            <w:r w:rsidRPr="00D94E4C">
              <w:rPr>
                <w:rStyle w:val="Hyperlink"/>
                <w:noProof/>
                <w:rtl/>
                <w:lang w:bidi="fa-IR"/>
              </w:rPr>
              <w:t xml:space="preserve"> </w:t>
            </w:r>
            <w:r w:rsidRPr="00D94E4C">
              <w:rPr>
                <w:rStyle w:val="Hyperlink"/>
                <w:rFonts w:hint="eastAsia"/>
                <w:noProof/>
                <w:rtl/>
                <w:lang w:bidi="fa-IR"/>
              </w:rPr>
              <w:t>من</w:t>
            </w:r>
            <w:r w:rsidRPr="00D94E4C">
              <w:rPr>
                <w:rStyle w:val="Hyperlink"/>
                <w:noProof/>
                <w:rtl/>
                <w:lang w:bidi="fa-IR"/>
              </w:rPr>
              <w:t xml:space="preserve"> </w:t>
            </w:r>
            <w:r w:rsidRPr="00D94E4C">
              <w:rPr>
                <w:rStyle w:val="Hyperlink"/>
                <w:rFonts w:hint="eastAsia"/>
                <w:noProof/>
                <w:rtl/>
                <w:lang w:bidi="fa-IR"/>
              </w:rPr>
              <w:t>الدهلوي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0A01D5" w:rsidRDefault="000A01D5" w:rsidP="00387608">
          <w:pPr>
            <w:pStyle w:val="TOC3"/>
            <w:rPr>
              <w:rFonts w:asciiTheme="minorHAnsi" w:eastAsiaTheme="minorEastAsia" w:hAnsiTheme="minorHAnsi" w:cstheme="minorBidi"/>
              <w:noProof/>
              <w:color w:val="auto"/>
              <w:sz w:val="22"/>
              <w:szCs w:val="22"/>
              <w:rtl/>
            </w:rPr>
          </w:pPr>
          <w:hyperlink w:anchor="_Toc95570902" w:history="1">
            <w:r w:rsidRPr="00D94E4C">
              <w:rPr>
                <w:rStyle w:val="Hyperlink"/>
                <w:noProof/>
                <w:rtl/>
                <w:lang w:bidi="fa-IR"/>
              </w:rPr>
              <w:t xml:space="preserve">3 - </w:t>
            </w:r>
            <w:r w:rsidRPr="00D94E4C">
              <w:rPr>
                <w:rStyle w:val="Hyperlink"/>
                <w:rFonts w:hint="eastAsia"/>
                <w:noProof/>
                <w:rtl/>
                <w:lang w:bidi="fa-IR"/>
              </w:rPr>
              <w:t>تكراره</w:t>
            </w:r>
            <w:r w:rsidRPr="00D94E4C">
              <w:rPr>
                <w:rStyle w:val="Hyperlink"/>
                <w:noProof/>
                <w:rtl/>
                <w:lang w:bidi="fa-IR"/>
              </w:rPr>
              <w:t xml:space="preserve"> </w:t>
            </w:r>
            <w:r w:rsidRPr="00D94E4C">
              <w:rPr>
                <w:rStyle w:val="Hyperlink"/>
                <w:rFonts w:hint="eastAsia"/>
                <w:noProof/>
                <w:rtl/>
                <w:lang w:bidi="fa-IR"/>
              </w:rPr>
              <w:t>استلزام</w:t>
            </w:r>
            <w:r w:rsidRPr="00D94E4C">
              <w:rPr>
                <w:rStyle w:val="Hyperlink"/>
                <w:noProof/>
                <w:rtl/>
                <w:lang w:bidi="fa-IR"/>
              </w:rPr>
              <w:t xml:space="preserve"> </w:t>
            </w:r>
            <w:r w:rsidRPr="00D94E4C">
              <w:rPr>
                <w:rStyle w:val="Hyperlink"/>
                <w:rFonts w:hint="eastAsia"/>
                <w:noProof/>
                <w:rtl/>
                <w:lang w:bidi="fa-IR"/>
              </w:rPr>
              <w:t>دخول</w:t>
            </w:r>
            <w:r w:rsidRPr="00D94E4C">
              <w:rPr>
                <w:rStyle w:val="Hyperlink"/>
                <w:noProof/>
                <w:rtl/>
                <w:lang w:bidi="fa-IR"/>
              </w:rPr>
              <w:t xml:space="preserve"> </w:t>
            </w:r>
            <w:r w:rsidRPr="00D94E4C">
              <w:rPr>
                <w:rStyle w:val="Hyperlink"/>
                <w:rFonts w:hint="eastAsia"/>
                <w:noProof/>
                <w:rtl/>
                <w:lang w:bidi="fa-IR"/>
              </w:rPr>
              <w:t>النبيّ</w:t>
            </w:r>
            <w:r w:rsidRPr="00D94E4C">
              <w:rPr>
                <w:rStyle w:val="Hyperlink"/>
                <w:noProof/>
                <w:rtl/>
                <w:lang w:bidi="fa-IR"/>
              </w:rPr>
              <w:t xml:space="preserve"> </w:t>
            </w:r>
            <w:r w:rsidRPr="00D94E4C">
              <w:rPr>
                <w:rStyle w:val="Hyperlink"/>
                <w:rFonts w:hint="eastAsia"/>
                <w:noProof/>
                <w:rtl/>
                <w:lang w:bidi="fa-IR"/>
              </w:rPr>
              <w:t>في</w:t>
            </w:r>
            <w:r w:rsidRPr="00D94E4C">
              <w:rPr>
                <w:rStyle w:val="Hyperlink"/>
                <w:noProof/>
                <w:rtl/>
                <w:lang w:bidi="fa-IR"/>
              </w:rPr>
              <w:t xml:space="preserve"> </w:t>
            </w:r>
            <w:r w:rsidRPr="00D94E4C">
              <w:rPr>
                <w:rStyle w:val="Hyperlink"/>
                <w:rFonts w:hint="eastAsia"/>
                <w:noProof/>
                <w:rtl/>
                <w:lang w:bidi="fa-IR"/>
              </w:rPr>
              <w:t>العموم</w:t>
            </w:r>
          </w:hyperlink>
          <w:r w:rsidR="00387608">
            <w:rPr>
              <w:rStyle w:val="Hyperlink"/>
              <w:rFonts w:hint="cs"/>
              <w:noProof/>
              <w:rtl/>
            </w:rPr>
            <w:t xml:space="preserve"> </w:t>
          </w:r>
          <w:hyperlink w:anchor="_Toc95570903" w:history="1">
            <w:r w:rsidRPr="00D94E4C">
              <w:rPr>
                <w:rStyle w:val="Hyperlink"/>
                <w:noProof/>
                <w:rtl/>
                <w:lang w:bidi="fa-IR"/>
              </w:rPr>
              <w:t xml:space="preserve">4 - </w:t>
            </w:r>
            <w:r w:rsidRPr="00D94E4C">
              <w:rPr>
                <w:rStyle w:val="Hyperlink"/>
                <w:rFonts w:hint="eastAsia"/>
                <w:noProof/>
                <w:rtl/>
                <w:lang w:bidi="fa-IR"/>
              </w:rPr>
              <w:t>حمله</w:t>
            </w:r>
            <w:r w:rsidRPr="00D94E4C">
              <w:rPr>
                <w:rStyle w:val="Hyperlink"/>
                <w:noProof/>
                <w:rtl/>
                <w:lang w:bidi="fa-IR"/>
              </w:rPr>
              <w:t xml:space="preserve"> </w:t>
            </w:r>
            <w:r w:rsidRPr="00D94E4C">
              <w:rPr>
                <w:rStyle w:val="Hyperlink"/>
                <w:rFonts w:hint="eastAsia"/>
                <w:noProof/>
                <w:rtl/>
                <w:lang w:bidi="fa-IR"/>
              </w:rPr>
              <w:t>الحديث</w:t>
            </w:r>
            <w:r w:rsidRPr="00D94E4C">
              <w:rPr>
                <w:rStyle w:val="Hyperlink"/>
                <w:noProof/>
                <w:rtl/>
                <w:lang w:bidi="fa-IR"/>
              </w:rPr>
              <w:t xml:space="preserve"> </w:t>
            </w:r>
            <w:r w:rsidRPr="00D94E4C">
              <w:rPr>
                <w:rStyle w:val="Hyperlink"/>
                <w:rFonts w:hint="eastAsia"/>
                <w:noProof/>
                <w:rtl/>
                <w:lang w:bidi="fa-IR"/>
              </w:rPr>
              <w:t>على</w:t>
            </w:r>
            <w:r w:rsidRPr="00D94E4C">
              <w:rPr>
                <w:rStyle w:val="Hyperlink"/>
                <w:noProof/>
                <w:rtl/>
                <w:lang w:bidi="fa-IR"/>
              </w:rPr>
              <w:t xml:space="preserve"> </w:t>
            </w:r>
            <w:r w:rsidRPr="00D94E4C">
              <w:rPr>
                <w:rStyle w:val="Hyperlink"/>
                <w:rFonts w:hint="eastAsia"/>
                <w:noProof/>
                <w:rtl/>
                <w:lang w:bidi="fa-IR"/>
              </w:rPr>
              <w:t>أنّه</w:t>
            </w:r>
            <w:r w:rsidRPr="00D94E4C">
              <w:rPr>
                <w:rStyle w:val="Hyperlink"/>
                <w:noProof/>
                <w:rtl/>
                <w:lang w:bidi="fa-IR"/>
              </w:rPr>
              <w:t xml:space="preserve"> </w:t>
            </w:r>
            <w:r w:rsidRPr="00D94E4C">
              <w:rPr>
                <w:rStyle w:val="Hyperlink"/>
                <w:rFonts w:hint="eastAsia"/>
                <w:noProof/>
                <w:rtl/>
                <w:lang w:bidi="fa-IR"/>
              </w:rPr>
              <w:t>أحبّ</w:t>
            </w:r>
            <w:r w:rsidRPr="00D94E4C">
              <w:rPr>
                <w:rStyle w:val="Hyperlink"/>
                <w:noProof/>
                <w:rtl/>
                <w:lang w:bidi="fa-IR"/>
              </w:rPr>
              <w:t xml:space="preserve"> </w:t>
            </w:r>
            <w:r w:rsidRPr="00D94E4C">
              <w:rPr>
                <w:rStyle w:val="Hyperlink"/>
                <w:rFonts w:hint="eastAsia"/>
                <w:noProof/>
                <w:rtl/>
                <w:lang w:bidi="fa-IR"/>
              </w:rPr>
              <w:t>أهل</w:t>
            </w:r>
            <w:r w:rsidRPr="00D94E4C">
              <w:rPr>
                <w:rStyle w:val="Hyperlink"/>
                <w:noProof/>
                <w:rtl/>
                <w:lang w:bidi="fa-IR"/>
              </w:rPr>
              <w:t xml:space="preserve"> </w:t>
            </w:r>
            <w:r w:rsidRPr="00D94E4C">
              <w:rPr>
                <w:rStyle w:val="Hyperlink"/>
                <w:rFonts w:hint="eastAsia"/>
                <w:noProof/>
                <w:rtl/>
                <w:lang w:bidi="fa-IR"/>
              </w:rPr>
              <w:t>زمان</w:t>
            </w:r>
            <w:r w:rsidRPr="00D94E4C">
              <w:rPr>
                <w:rStyle w:val="Hyperlink"/>
                <w:noProof/>
                <w:rtl/>
                <w:lang w:bidi="fa-IR"/>
              </w:rPr>
              <w:t xml:space="preserve"> </w:t>
            </w:r>
            <w:r w:rsidRPr="00D94E4C">
              <w:rPr>
                <w:rStyle w:val="Hyperlink"/>
                <w:rFonts w:hint="eastAsia"/>
                <w:noProof/>
                <w:rtl/>
                <w:lang w:bidi="fa-IR"/>
              </w:rPr>
              <w:t>الرسول</w:t>
            </w:r>
            <w:r w:rsidRPr="00D94E4C">
              <w:rPr>
                <w:rStyle w:val="Hyperlink"/>
                <w:noProof/>
                <w:rtl/>
                <w:lang w:bidi="fa-IR"/>
              </w:rPr>
              <w:t xml:space="preserve"> </w:t>
            </w:r>
            <w:r w:rsidRPr="00D94E4C">
              <w:rPr>
                <w:rStyle w:val="Hyperlink"/>
                <w:rFonts w:hint="eastAsia"/>
                <w:noProof/>
                <w:rtl/>
                <w:lang w:bidi="fa-IR"/>
              </w:rPr>
              <w:t>إليه</w:t>
            </w:r>
            <w:r w:rsidRPr="00D94E4C">
              <w:rPr>
                <w:rStyle w:val="Hyperlink"/>
                <w:noProof/>
                <w:rtl/>
                <w:lang w:bidi="fa-IR"/>
              </w:rPr>
              <w:t xml:space="preserve"> </w:t>
            </w:r>
            <w:r w:rsidRPr="00D94E4C">
              <w:rPr>
                <w:rStyle w:val="Hyperlink"/>
                <w:rFonts w:hint="eastAsia"/>
                <w:noProof/>
                <w:rtl/>
                <w:lang w:bidi="fa-IR"/>
              </w:rPr>
              <w:t>باطل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904" w:history="1">
            <w:r w:rsidRPr="00D94E4C">
              <w:rPr>
                <w:rStyle w:val="Hyperlink"/>
                <w:noProof/>
                <w:rtl/>
                <w:lang w:bidi="fa-IR"/>
              </w:rPr>
              <w:t xml:space="preserve">5 - </w:t>
            </w:r>
            <w:r w:rsidRPr="00D94E4C">
              <w:rPr>
                <w:rStyle w:val="Hyperlink"/>
                <w:rFonts w:hint="eastAsia"/>
                <w:noProof/>
                <w:rtl/>
                <w:lang w:bidi="fa-IR"/>
              </w:rPr>
              <w:t>دعوى</w:t>
            </w:r>
            <w:r w:rsidRPr="00D94E4C">
              <w:rPr>
                <w:rStyle w:val="Hyperlink"/>
                <w:noProof/>
                <w:rtl/>
                <w:lang w:bidi="fa-IR"/>
              </w:rPr>
              <w:t xml:space="preserve"> </w:t>
            </w:r>
            <w:r w:rsidRPr="00D94E4C">
              <w:rPr>
                <w:rStyle w:val="Hyperlink"/>
                <w:rFonts w:hint="eastAsia"/>
                <w:noProof/>
                <w:rtl/>
                <w:lang w:bidi="fa-IR"/>
              </w:rPr>
              <w:t>اختصاص</w:t>
            </w:r>
            <w:r w:rsidRPr="00D94E4C">
              <w:rPr>
                <w:rStyle w:val="Hyperlink"/>
                <w:noProof/>
                <w:rtl/>
                <w:lang w:bidi="fa-IR"/>
              </w:rPr>
              <w:t xml:space="preserve"> </w:t>
            </w:r>
            <w:r w:rsidRPr="00D94E4C">
              <w:rPr>
                <w:rStyle w:val="Hyperlink"/>
                <w:rFonts w:hint="eastAsia"/>
                <w:noProof/>
                <w:rtl/>
                <w:lang w:bidi="fa-IR"/>
              </w:rPr>
              <w:t>النبيّ</w:t>
            </w:r>
            <w:r w:rsidRPr="00D94E4C">
              <w:rPr>
                <w:rStyle w:val="Hyperlink"/>
                <w:noProof/>
                <w:rtl/>
                <w:lang w:bidi="fa-IR"/>
              </w:rPr>
              <w:t xml:space="preserve"> </w:t>
            </w:r>
            <w:r w:rsidRPr="00D94E4C">
              <w:rPr>
                <w:rStyle w:val="Hyperlink"/>
                <w:rFonts w:hint="eastAsia"/>
                <w:noProof/>
                <w:rtl/>
                <w:lang w:bidi="fa-IR"/>
              </w:rPr>
              <w:t>بالأحبيّة</w:t>
            </w:r>
            <w:r w:rsidRPr="00D94E4C">
              <w:rPr>
                <w:rStyle w:val="Hyperlink"/>
                <w:noProof/>
                <w:rtl/>
                <w:lang w:bidi="fa-IR"/>
              </w:rPr>
              <w:t xml:space="preserve"> </w:t>
            </w:r>
            <w:r w:rsidRPr="00D94E4C">
              <w:rPr>
                <w:rStyle w:val="Hyperlink"/>
                <w:rFonts w:hint="eastAsia"/>
                <w:noProof/>
                <w:rtl/>
                <w:lang w:bidi="fa-IR"/>
              </w:rPr>
              <w:t>من</w:t>
            </w:r>
            <w:r w:rsidRPr="00D94E4C">
              <w:rPr>
                <w:rStyle w:val="Hyperlink"/>
                <w:noProof/>
                <w:rtl/>
                <w:lang w:bidi="fa-IR"/>
              </w:rPr>
              <w:t xml:space="preserve"> </w:t>
            </w:r>
            <w:r w:rsidRPr="00D94E4C">
              <w:rPr>
                <w:rStyle w:val="Hyperlink"/>
                <w:rFonts w:hint="eastAsia"/>
                <w:noProof/>
                <w:rtl/>
                <w:lang w:bidi="fa-IR"/>
              </w:rPr>
              <w:t>جميع</w:t>
            </w:r>
            <w:r w:rsidRPr="00D94E4C">
              <w:rPr>
                <w:rStyle w:val="Hyperlink"/>
                <w:noProof/>
                <w:rtl/>
                <w:lang w:bidi="fa-IR"/>
              </w:rPr>
              <w:t xml:space="preserve"> </w:t>
            </w:r>
            <w:r w:rsidRPr="00D94E4C">
              <w:rPr>
                <w:rStyle w:val="Hyperlink"/>
                <w:rFonts w:hint="eastAsia"/>
                <w:noProof/>
                <w:rtl/>
                <w:lang w:bidi="fa-IR"/>
              </w:rPr>
              <w:t>الوجوه</w:t>
            </w:r>
            <w:r w:rsidRPr="00D94E4C">
              <w:rPr>
                <w:rStyle w:val="Hyperlink"/>
                <w:noProof/>
                <w:rtl/>
                <w:lang w:bidi="fa-IR"/>
              </w:rPr>
              <w:t xml:space="preserve"> </w:t>
            </w:r>
            <w:r w:rsidRPr="00D94E4C">
              <w:rPr>
                <w:rStyle w:val="Hyperlink"/>
                <w:rFonts w:hint="eastAsia"/>
                <w:noProof/>
                <w:rtl/>
                <w:lang w:bidi="fa-IR"/>
              </w:rPr>
              <w:t>مردودة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387608" w:rsidRDefault="00387608" w:rsidP="00387608">
          <w:pPr>
            <w:pStyle w:val="libNormal"/>
            <w:rPr>
              <w:rStyle w:val="Hyperlink"/>
              <w:noProof/>
            </w:rPr>
          </w:pPr>
          <w:r>
            <w:rPr>
              <w:rStyle w:val="Hyperlink"/>
              <w:noProof/>
            </w:rPr>
            <w:br w:type="page"/>
          </w:r>
        </w:p>
        <w:p w:rsidR="000A01D5" w:rsidRDefault="000A01D5">
          <w:pPr>
            <w:pStyle w:val="TOC3"/>
            <w:rPr>
              <w:rFonts w:asciiTheme="minorHAnsi" w:eastAsiaTheme="minorEastAsia" w:hAnsiTheme="minorHAnsi" w:cstheme="minorBidi"/>
              <w:noProof/>
              <w:color w:val="auto"/>
              <w:sz w:val="22"/>
              <w:szCs w:val="22"/>
              <w:rtl/>
            </w:rPr>
          </w:pPr>
          <w:hyperlink w:anchor="_Toc95570905" w:history="1">
            <w:r w:rsidRPr="00D94E4C">
              <w:rPr>
                <w:rStyle w:val="Hyperlink"/>
                <w:noProof/>
                <w:rtl/>
                <w:lang w:bidi="fa-IR"/>
              </w:rPr>
              <w:t xml:space="preserve">6 - </w:t>
            </w:r>
            <w:r w:rsidRPr="00D94E4C">
              <w:rPr>
                <w:rStyle w:val="Hyperlink"/>
                <w:rFonts w:hint="eastAsia"/>
                <w:noProof/>
                <w:rtl/>
                <w:lang w:bidi="fa-IR"/>
              </w:rPr>
              <w:t>مغايرة</w:t>
            </w:r>
            <w:r w:rsidRPr="00D94E4C">
              <w:rPr>
                <w:rStyle w:val="Hyperlink"/>
                <w:noProof/>
                <w:rtl/>
                <w:lang w:bidi="fa-IR"/>
              </w:rPr>
              <w:t xml:space="preserve"> </w:t>
            </w:r>
            <w:r w:rsidRPr="00D94E4C">
              <w:rPr>
                <w:rStyle w:val="Hyperlink"/>
                <w:rFonts w:hint="eastAsia"/>
                <w:noProof/>
                <w:rtl/>
                <w:lang w:bidi="fa-IR"/>
              </w:rPr>
              <w:t>الأحبيّة</w:t>
            </w:r>
            <w:r w:rsidRPr="00D94E4C">
              <w:rPr>
                <w:rStyle w:val="Hyperlink"/>
                <w:noProof/>
                <w:rtl/>
                <w:lang w:bidi="fa-IR"/>
              </w:rPr>
              <w:t xml:space="preserve"> </w:t>
            </w:r>
            <w:r w:rsidRPr="00D94E4C">
              <w:rPr>
                <w:rStyle w:val="Hyperlink"/>
                <w:rFonts w:hint="eastAsia"/>
                <w:noProof/>
                <w:rtl/>
                <w:lang w:bidi="fa-IR"/>
              </w:rPr>
              <w:t>للأفضليّة</w:t>
            </w:r>
            <w:r w:rsidRPr="00D94E4C">
              <w:rPr>
                <w:rStyle w:val="Hyperlink"/>
                <w:noProof/>
                <w:rtl/>
                <w:lang w:bidi="fa-IR"/>
              </w:rPr>
              <w:t xml:space="preserve"> </w:t>
            </w:r>
            <w:r w:rsidRPr="00D94E4C">
              <w:rPr>
                <w:rStyle w:val="Hyperlink"/>
                <w:rFonts w:hint="eastAsia"/>
                <w:noProof/>
                <w:rtl/>
                <w:lang w:bidi="fa-IR"/>
              </w:rPr>
              <w:t>مردودة</w:t>
            </w:r>
            <w:r w:rsidRPr="00D94E4C">
              <w:rPr>
                <w:rStyle w:val="Hyperlink"/>
                <w:noProof/>
                <w:rtl/>
                <w:lang w:bidi="fa-IR"/>
              </w:rPr>
              <w:t xml:space="preserve"> </w:t>
            </w:r>
            <w:r w:rsidRPr="00D94E4C">
              <w:rPr>
                <w:rStyle w:val="Hyperlink"/>
                <w:rFonts w:hint="eastAsia"/>
                <w:noProof/>
                <w:rtl/>
                <w:lang w:bidi="fa-IR"/>
              </w:rPr>
              <w:t>عند</w:t>
            </w:r>
            <w:r w:rsidRPr="00D94E4C">
              <w:rPr>
                <w:rStyle w:val="Hyperlink"/>
                <w:noProof/>
                <w:rtl/>
                <w:lang w:bidi="fa-IR"/>
              </w:rPr>
              <w:t xml:space="preserve"> </w:t>
            </w:r>
            <w:r w:rsidRPr="00D94E4C">
              <w:rPr>
                <w:rStyle w:val="Hyperlink"/>
                <w:rFonts w:hint="eastAsia"/>
                <w:noProof/>
                <w:rtl/>
                <w:lang w:bidi="fa-IR"/>
              </w:rPr>
              <w:t>علمائهم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0A01D5" w:rsidRDefault="000A01D5" w:rsidP="00387608">
          <w:pPr>
            <w:pStyle w:val="TOC1"/>
            <w:rPr>
              <w:rFonts w:asciiTheme="minorHAnsi" w:eastAsiaTheme="minorEastAsia" w:hAnsiTheme="minorHAnsi" w:cstheme="minorBidi"/>
              <w:bCs w:val="0"/>
              <w:noProof/>
              <w:color w:val="auto"/>
              <w:sz w:val="22"/>
              <w:szCs w:val="22"/>
              <w:rtl/>
            </w:rPr>
          </w:pPr>
          <w:hyperlink w:anchor="_Toc95570906" w:history="1">
            <w:r w:rsidRPr="00D94E4C">
              <w:rPr>
                <w:rStyle w:val="Hyperlink"/>
                <w:rFonts w:hint="eastAsia"/>
                <w:noProof/>
                <w:rtl/>
                <w:lang w:bidi="fa-IR"/>
              </w:rPr>
              <w:t>دحضُ</w:t>
            </w:r>
            <w:r w:rsidRPr="00D94E4C">
              <w:rPr>
                <w:rStyle w:val="Hyperlink"/>
                <w:noProof/>
                <w:rtl/>
                <w:lang w:bidi="fa-IR"/>
              </w:rPr>
              <w:t xml:space="preserve"> </w:t>
            </w:r>
            <w:r w:rsidRPr="00D94E4C">
              <w:rPr>
                <w:rStyle w:val="Hyperlink"/>
                <w:rFonts w:hint="eastAsia"/>
                <w:noProof/>
                <w:rtl/>
                <w:lang w:bidi="fa-IR"/>
              </w:rPr>
              <w:t>تقوّلات</w:t>
            </w:r>
          </w:hyperlink>
          <w:r w:rsidR="00387608">
            <w:rPr>
              <w:rStyle w:val="Hyperlink"/>
              <w:rFonts w:hint="cs"/>
              <w:noProof/>
              <w:rtl/>
            </w:rPr>
            <w:t xml:space="preserve"> </w:t>
          </w:r>
          <w:hyperlink w:anchor="_Toc95570907" w:history="1">
            <w:r w:rsidRPr="00D94E4C">
              <w:rPr>
                <w:rStyle w:val="Hyperlink"/>
                <w:rFonts w:hint="eastAsia"/>
                <w:noProof/>
                <w:rtl/>
                <w:lang w:bidi="fa-IR"/>
              </w:rPr>
              <w:t>بعض</w:t>
            </w:r>
            <w:r w:rsidRPr="00D94E4C">
              <w:rPr>
                <w:rStyle w:val="Hyperlink"/>
                <w:noProof/>
                <w:rtl/>
                <w:lang w:bidi="fa-IR"/>
              </w:rPr>
              <w:t xml:space="preserve"> </w:t>
            </w:r>
            <w:r w:rsidRPr="00D94E4C">
              <w:rPr>
                <w:rStyle w:val="Hyperlink"/>
                <w:rFonts w:hint="eastAsia"/>
                <w:noProof/>
                <w:rtl/>
                <w:lang w:bidi="fa-IR"/>
              </w:rPr>
              <w:t>عُلماء</w:t>
            </w:r>
            <w:r w:rsidRPr="00D94E4C">
              <w:rPr>
                <w:rStyle w:val="Hyperlink"/>
                <w:noProof/>
                <w:rtl/>
                <w:lang w:bidi="fa-IR"/>
              </w:rPr>
              <w:t xml:space="preserve"> </w:t>
            </w:r>
            <w:r w:rsidRPr="00D94E4C">
              <w:rPr>
                <w:rStyle w:val="Hyperlink"/>
                <w:rFonts w:hint="eastAsia"/>
                <w:noProof/>
                <w:rtl/>
                <w:lang w:bidi="fa-IR"/>
              </w:rPr>
              <w:t>الكلام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0A01D5" w:rsidRDefault="000A01D5" w:rsidP="00387608">
          <w:pPr>
            <w:pStyle w:val="TOC2"/>
            <w:tabs>
              <w:tab w:val="right" w:leader="dot" w:pos="7786"/>
            </w:tabs>
            <w:rPr>
              <w:rFonts w:asciiTheme="minorHAnsi" w:eastAsiaTheme="minorEastAsia" w:hAnsiTheme="minorHAnsi" w:cstheme="minorBidi"/>
              <w:noProof/>
              <w:color w:val="auto"/>
              <w:sz w:val="22"/>
              <w:szCs w:val="22"/>
              <w:rtl/>
            </w:rPr>
          </w:pPr>
          <w:hyperlink w:anchor="_Toc95570908" w:history="1">
            <w:r w:rsidRPr="00D94E4C">
              <w:rPr>
                <w:rStyle w:val="Hyperlink"/>
                <w:rFonts w:hint="eastAsia"/>
                <w:noProof/>
                <w:rtl/>
                <w:lang w:bidi="fa-IR"/>
              </w:rPr>
              <w:t>القاضي</w:t>
            </w:r>
            <w:r w:rsidRPr="00D94E4C">
              <w:rPr>
                <w:rStyle w:val="Hyperlink"/>
                <w:noProof/>
                <w:rtl/>
                <w:lang w:bidi="fa-IR"/>
              </w:rPr>
              <w:t xml:space="preserve"> </w:t>
            </w:r>
            <w:r w:rsidRPr="00D94E4C">
              <w:rPr>
                <w:rStyle w:val="Hyperlink"/>
                <w:rFonts w:hint="eastAsia"/>
                <w:noProof/>
                <w:rtl/>
                <w:lang w:bidi="fa-IR"/>
              </w:rPr>
              <w:t>عبد</w:t>
            </w:r>
            <w:r w:rsidRPr="00D94E4C">
              <w:rPr>
                <w:rStyle w:val="Hyperlink"/>
                <w:noProof/>
                <w:rtl/>
                <w:lang w:bidi="fa-IR"/>
              </w:rPr>
              <w:t xml:space="preserve"> </w:t>
            </w:r>
            <w:r w:rsidRPr="00D94E4C">
              <w:rPr>
                <w:rStyle w:val="Hyperlink"/>
                <w:rFonts w:hint="eastAsia"/>
                <w:noProof/>
                <w:rtl/>
                <w:lang w:bidi="fa-IR"/>
              </w:rPr>
              <w:t>الجبّار</w:t>
            </w:r>
          </w:hyperlink>
          <w:r w:rsidR="00387608">
            <w:rPr>
              <w:rStyle w:val="Hyperlink"/>
              <w:rFonts w:hint="cs"/>
              <w:noProof/>
              <w:rtl/>
            </w:rPr>
            <w:t xml:space="preserve"> </w:t>
          </w:r>
          <w:hyperlink w:anchor="_Toc95570909" w:history="1">
            <w:r w:rsidRPr="00D94E4C">
              <w:rPr>
                <w:rStyle w:val="Hyperlink"/>
                <w:rFonts w:hint="eastAsia"/>
                <w:noProof/>
                <w:rtl/>
                <w:lang w:bidi="fa-IR"/>
              </w:rPr>
              <w:t>إقراره</w:t>
            </w:r>
            <w:r w:rsidRPr="00D94E4C">
              <w:rPr>
                <w:rStyle w:val="Hyperlink"/>
                <w:noProof/>
                <w:rtl/>
                <w:lang w:bidi="fa-IR"/>
              </w:rPr>
              <w:t xml:space="preserve"> </w:t>
            </w:r>
            <w:r w:rsidRPr="00D94E4C">
              <w:rPr>
                <w:rStyle w:val="Hyperlink"/>
                <w:rFonts w:hint="eastAsia"/>
                <w:noProof/>
                <w:rtl/>
                <w:lang w:bidi="fa-IR"/>
              </w:rPr>
              <w:t>بالسّند</w:t>
            </w:r>
            <w:r w:rsidRPr="00D94E4C">
              <w:rPr>
                <w:rStyle w:val="Hyperlink"/>
                <w:noProof/>
                <w:rtl/>
                <w:lang w:bidi="fa-IR"/>
              </w:rPr>
              <w:t xml:space="preserve"> </w:t>
            </w:r>
            <w:r w:rsidRPr="00D94E4C">
              <w:rPr>
                <w:rStyle w:val="Hyperlink"/>
                <w:rFonts w:hint="eastAsia"/>
                <w:noProof/>
                <w:rtl/>
                <w:lang w:bidi="fa-IR"/>
              </w:rPr>
              <w:t>والدلالة</w:t>
            </w:r>
            <w:r w:rsidRPr="00D94E4C">
              <w:rPr>
                <w:rStyle w:val="Hyperlink"/>
                <w:noProof/>
                <w:rtl/>
                <w:lang w:bidi="fa-IR"/>
              </w:rPr>
              <w:t xml:space="preserve"> </w:t>
            </w:r>
            <w:r w:rsidRPr="00D94E4C">
              <w:rPr>
                <w:rStyle w:val="Hyperlink"/>
                <w:rFonts w:hint="eastAsia"/>
                <w:noProof/>
                <w:rtl/>
                <w:lang w:bidi="fa-IR"/>
              </w:rPr>
              <w:t>وإنكاره</w:t>
            </w:r>
            <w:r w:rsidRPr="00D94E4C">
              <w:rPr>
                <w:rStyle w:val="Hyperlink"/>
                <w:noProof/>
                <w:rtl/>
                <w:lang w:bidi="fa-IR"/>
              </w:rPr>
              <w:t xml:space="preserve"> </w:t>
            </w:r>
            <w:r w:rsidRPr="00D94E4C">
              <w:rPr>
                <w:rStyle w:val="Hyperlink"/>
                <w:rFonts w:hint="eastAsia"/>
                <w:noProof/>
                <w:rtl/>
                <w:lang w:bidi="fa-IR"/>
              </w:rPr>
              <w:t>تعيّن</w:t>
            </w:r>
            <w:r w:rsidRPr="00D94E4C">
              <w:rPr>
                <w:rStyle w:val="Hyperlink"/>
                <w:noProof/>
                <w:rtl/>
                <w:lang w:bidi="fa-IR"/>
              </w:rPr>
              <w:t xml:space="preserve"> </w:t>
            </w:r>
            <w:r w:rsidRPr="00D94E4C">
              <w:rPr>
                <w:rStyle w:val="Hyperlink"/>
                <w:rFonts w:hint="eastAsia"/>
                <w:noProof/>
                <w:rtl/>
                <w:lang w:bidi="fa-IR"/>
              </w:rPr>
              <w:t>الأفضل</w:t>
            </w:r>
            <w:r w:rsidRPr="00D94E4C">
              <w:rPr>
                <w:rStyle w:val="Hyperlink"/>
                <w:noProof/>
                <w:rtl/>
                <w:lang w:bidi="fa-IR"/>
              </w:rPr>
              <w:t xml:space="preserve"> </w:t>
            </w:r>
            <w:r w:rsidRPr="00D94E4C">
              <w:rPr>
                <w:rStyle w:val="Hyperlink"/>
                <w:rFonts w:hint="eastAsia"/>
                <w:noProof/>
                <w:rtl/>
                <w:lang w:bidi="fa-IR"/>
              </w:rPr>
              <w:t>للإِمامة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0A01D5" w:rsidRDefault="000A01D5">
          <w:pPr>
            <w:pStyle w:val="TOC2"/>
            <w:tabs>
              <w:tab w:val="right" w:leader="dot" w:pos="7786"/>
            </w:tabs>
            <w:rPr>
              <w:rFonts w:asciiTheme="minorHAnsi" w:eastAsiaTheme="minorEastAsia" w:hAnsiTheme="minorHAnsi" w:cstheme="minorBidi"/>
              <w:noProof/>
              <w:color w:val="auto"/>
              <w:sz w:val="22"/>
              <w:szCs w:val="22"/>
              <w:rtl/>
            </w:rPr>
          </w:pPr>
          <w:hyperlink w:anchor="_Toc95570910" w:history="1">
            <w:r w:rsidRPr="00D94E4C">
              <w:rPr>
                <w:rStyle w:val="Hyperlink"/>
                <w:rFonts w:hint="eastAsia"/>
                <w:noProof/>
                <w:rtl/>
                <w:lang w:bidi="fa-IR"/>
              </w:rPr>
              <w:t>الفخرُ</w:t>
            </w:r>
            <w:r w:rsidRPr="00D94E4C">
              <w:rPr>
                <w:rStyle w:val="Hyperlink"/>
                <w:noProof/>
                <w:rtl/>
                <w:lang w:bidi="fa-IR"/>
              </w:rPr>
              <w:t xml:space="preserve"> </w:t>
            </w:r>
            <w:r w:rsidRPr="00D94E4C">
              <w:rPr>
                <w:rStyle w:val="Hyperlink"/>
                <w:rFonts w:hint="eastAsia"/>
                <w:noProof/>
                <w:rtl/>
                <w:lang w:bidi="fa-IR"/>
              </w:rPr>
              <w:t>الرّازي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911" w:history="1">
            <w:r w:rsidRPr="00D94E4C">
              <w:rPr>
                <w:rStyle w:val="Hyperlink"/>
                <w:rFonts w:hint="eastAsia"/>
                <w:noProof/>
                <w:rtl/>
                <w:lang w:bidi="fa-IR"/>
              </w:rPr>
              <w:t>وجوب</w:t>
            </w:r>
            <w:r w:rsidRPr="00D94E4C">
              <w:rPr>
                <w:rStyle w:val="Hyperlink"/>
                <w:noProof/>
                <w:rtl/>
                <w:lang w:bidi="fa-IR"/>
              </w:rPr>
              <w:t xml:space="preserve"> </w:t>
            </w:r>
            <w:r w:rsidRPr="00D94E4C">
              <w:rPr>
                <w:rStyle w:val="Hyperlink"/>
                <w:rFonts w:hint="eastAsia"/>
                <w:noProof/>
                <w:rtl/>
                <w:lang w:bidi="fa-IR"/>
              </w:rPr>
              <w:t>الجواب</w:t>
            </w:r>
            <w:r w:rsidRPr="00D94E4C">
              <w:rPr>
                <w:rStyle w:val="Hyperlink"/>
                <w:noProof/>
                <w:rtl/>
                <w:lang w:bidi="fa-IR"/>
              </w:rPr>
              <w:t xml:space="preserve"> </w:t>
            </w:r>
            <w:r w:rsidRPr="00D94E4C">
              <w:rPr>
                <w:rStyle w:val="Hyperlink"/>
                <w:rFonts w:hint="eastAsia"/>
                <w:noProof/>
                <w:rtl/>
                <w:lang w:bidi="fa-IR"/>
              </w:rPr>
              <w:t>عن</w:t>
            </w:r>
            <w:r w:rsidRPr="00D94E4C">
              <w:rPr>
                <w:rStyle w:val="Hyperlink"/>
                <w:noProof/>
                <w:rtl/>
                <w:lang w:bidi="fa-IR"/>
              </w:rPr>
              <w:t xml:space="preserve"> </w:t>
            </w:r>
            <w:r w:rsidRPr="00D94E4C">
              <w:rPr>
                <w:rStyle w:val="Hyperlink"/>
                <w:rFonts w:hint="eastAsia"/>
                <w:noProof/>
                <w:rtl/>
                <w:lang w:bidi="fa-IR"/>
              </w:rPr>
              <w:t>هذا</w:t>
            </w:r>
            <w:r w:rsidRPr="00D94E4C">
              <w:rPr>
                <w:rStyle w:val="Hyperlink"/>
                <w:noProof/>
                <w:rtl/>
                <w:lang w:bidi="fa-IR"/>
              </w:rPr>
              <w:t xml:space="preserve"> </w:t>
            </w:r>
            <w:r w:rsidRPr="00D94E4C">
              <w:rPr>
                <w:rStyle w:val="Hyperlink"/>
                <w:rFonts w:hint="eastAsia"/>
                <w:noProof/>
                <w:rtl/>
                <w:lang w:bidi="fa-IR"/>
              </w:rPr>
              <w:t>الكلام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0A01D5" w:rsidRDefault="000A01D5">
          <w:pPr>
            <w:pStyle w:val="TOC2"/>
            <w:tabs>
              <w:tab w:val="right" w:leader="dot" w:pos="7786"/>
            </w:tabs>
            <w:rPr>
              <w:rFonts w:asciiTheme="minorHAnsi" w:eastAsiaTheme="minorEastAsia" w:hAnsiTheme="minorHAnsi" w:cstheme="minorBidi"/>
              <w:noProof/>
              <w:color w:val="auto"/>
              <w:sz w:val="22"/>
              <w:szCs w:val="22"/>
              <w:rtl/>
            </w:rPr>
          </w:pPr>
          <w:hyperlink w:anchor="_Toc95570912" w:history="1">
            <w:r w:rsidRPr="00D94E4C">
              <w:rPr>
                <w:rStyle w:val="Hyperlink"/>
                <w:rFonts w:hint="eastAsia"/>
                <w:noProof/>
                <w:rtl/>
                <w:lang w:bidi="fa-IR"/>
              </w:rPr>
              <w:t>الشَّمسُ</w:t>
            </w:r>
            <w:r w:rsidRPr="00D94E4C">
              <w:rPr>
                <w:rStyle w:val="Hyperlink"/>
                <w:noProof/>
                <w:rtl/>
                <w:lang w:bidi="fa-IR"/>
              </w:rPr>
              <w:t xml:space="preserve"> </w:t>
            </w:r>
            <w:r w:rsidRPr="00D94E4C">
              <w:rPr>
                <w:rStyle w:val="Hyperlink"/>
                <w:rFonts w:hint="eastAsia"/>
                <w:noProof/>
                <w:rtl/>
                <w:lang w:bidi="fa-IR"/>
              </w:rPr>
              <w:t>السَّمرقَنْدي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913" w:history="1">
            <w:r w:rsidRPr="00D94E4C">
              <w:rPr>
                <w:rStyle w:val="Hyperlink"/>
                <w:rFonts w:hint="eastAsia"/>
                <w:noProof/>
                <w:rtl/>
                <w:lang w:bidi="fa-IR"/>
              </w:rPr>
              <w:t>إقراره</w:t>
            </w:r>
            <w:r w:rsidRPr="00D94E4C">
              <w:rPr>
                <w:rStyle w:val="Hyperlink"/>
                <w:noProof/>
                <w:rtl/>
                <w:lang w:bidi="fa-IR"/>
              </w:rPr>
              <w:t xml:space="preserve"> </w:t>
            </w:r>
            <w:r w:rsidRPr="00D94E4C">
              <w:rPr>
                <w:rStyle w:val="Hyperlink"/>
                <w:rFonts w:hint="eastAsia"/>
                <w:noProof/>
                <w:rtl/>
                <w:lang w:bidi="fa-IR"/>
              </w:rPr>
              <w:t>بالدلالة</w:t>
            </w:r>
            <w:r w:rsidRPr="00D94E4C">
              <w:rPr>
                <w:rStyle w:val="Hyperlink"/>
                <w:noProof/>
                <w:rtl/>
                <w:lang w:bidi="fa-IR"/>
              </w:rPr>
              <w:t xml:space="preserve"> </w:t>
            </w:r>
            <w:r w:rsidRPr="00D94E4C">
              <w:rPr>
                <w:rStyle w:val="Hyperlink"/>
                <w:rFonts w:hint="eastAsia"/>
                <w:noProof/>
                <w:rtl/>
                <w:lang w:bidi="fa-IR"/>
              </w:rPr>
              <w:t>وإعراضه</w:t>
            </w:r>
            <w:r w:rsidRPr="00D94E4C">
              <w:rPr>
                <w:rStyle w:val="Hyperlink"/>
                <w:noProof/>
                <w:rtl/>
                <w:lang w:bidi="fa-IR"/>
              </w:rPr>
              <w:t xml:space="preserve"> </w:t>
            </w:r>
            <w:r w:rsidRPr="00D94E4C">
              <w:rPr>
                <w:rStyle w:val="Hyperlink"/>
                <w:rFonts w:hint="eastAsia"/>
                <w:noProof/>
                <w:rtl/>
                <w:lang w:bidi="fa-IR"/>
              </w:rPr>
              <w:t>عن</w:t>
            </w:r>
            <w:r w:rsidRPr="00D94E4C">
              <w:rPr>
                <w:rStyle w:val="Hyperlink"/>
                <w:noProof/>
                <w:rtl/>
                <w:lang w:bidi="fa-IR"/>
              </w:rPr>
              <w:t xml:space="preserve"> </w:t>
            </w:r>
            <w:r w:rsidRPr="00D94E4C">
              <w:rPr>
                <w:rStyle w:val="Hyperlink"/>
                <w:rFonts w:hint="eastAsia"/>
                <w:noProof/>
                <w:rtl/>
                <w:lang w:bidi="fa-IR"/>
              </w:rPr>
              <w:t>التأويل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0A01D5" w:rsidRDefault="000A01D5">
          <w:pPr>
            <w:pStyle w:val="TOC2"/>
            <w:tabs>
              <w:tab w:val="right" w:leader="dot" w:pos="7786"/>
            </w:tabs>
            <w:rPr>
              <w:rFonts w:asciiTheme="minorHAnsi" w:eastAsiaTheme="minorEastAsia" w:hAnsiTheme="minorHAnsi" w:cstheme="minorBidi"/>
              <w:noProof/>
              <w:color w:val="auto"/>
              <w:sz w:val="22"/>
              <w:szCs w:val="22"/>
              <w:rtl/>
            </w:rPr>
          </w:pPr>
          <w:hyperlink w:anchor="_Toc95570914" w:history="1">
            <w:r w:rsidRPr="00D94E4C">
              <w:rPr>
                <w:rStyle w:val="Hyperlink"/>
                <w:rFonts w:hint="eastAsia"/>
                <w:noProof/>
                <w:rtl/>
                <w:lang w:bidi="fa-IR"/>
              </w:rPr>
              <w:t>القاضي</w:t>
            </w:r>
            <w:r w:rsidRPr="00D94E4C">
              <w:rPr>
                <w:rStyle w:val="Hyperlink"/>
                <w:noProof/>
                <w:rtl/>
                <w:lang w:bidi="fa-IR"/>
              </w:rPr>
              <w:t xml:space="preserve"> </w:t>
            </w:r>
            <w:r w:rsidRPr="00D94E4C">
              <w:rPr>
                <w:rStyle w:val="Hyperlink"/>
                <w:rFonts w:hint="eastAsia"/>
                <w:noProof/>
                <w:rtl/>
                <w:lang w:bidi="fa-IR"/>
              </w:rPr>
              <w:t>البيضاوي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0A01D5" w:rsidRDefault="000A01D5" w:rsidP="00387608">
          <w:pPr>
            <w:pStyle w:val="TOC3"/>
            <w:rPr>
              <w:rFonts w:asciiTheme="minorHAnsi" w:eastAsiaTheme="minorEastAsia" w:hAnsiTheme="minorHAnsi" w:cstheme="minorBidi"/>
              <w:noProof/>
              <w:color w:val="auto"/>
              <w:sz w:val="22"/>
              <w:szCs w:val="22"/>
              <w:rtl/>
            </w:rPr>
          </w:pPr>
          <w:hyperlink w:anchor="_Toc95570915" w:history="1">
            <w:r w:rsidRPr="00D94E4C">
              <w:rPr>
                <w:rStyle w:val="Hyperlink"/>
                <w:rFonts w:hint="eastAsia"/>
                <w:noProof/>
                <w:rtl/>
                <w:lang w:bidi="fa-IR"/>
              </w:rPr>
              <w:t>إقراره</w:t>
            </w:r>
            <w:r w:rsidRPr="00D94E4C">
              <w:rPr>
                <w:rStyle w:val="Hyperlink"/>
                <w:noProof/>
                <w:rtl/>
                <w:lang w:bidi="fa-IR"/>
              </w:rPr>
              <w:t xml:space="preserve"> </w:t>
            </w:r>
            <w:r w:rsidRPr="00D94E4C">
              <w:rPr>
                <w:rStyle w:val="Hyperlink"/>
                <w:rFonts w:hint="eastAsia"/>
                <w:noProof/>
                <w:rtl/>
                <w:lang w:bidi="fa-IR"/>
              </w:rPr>
              <w:t>بالدلالة</w:t>
            </w:r>
            <w:r w:rsidRPr="00D94E4C">
              <w:rPr>
                <w:rStyle w:val="Hyperlink"/>
                <w:noProof/>
                <w:rtl/>
                <w:lang w:bidi="fa-IR"/>
              </w:rPr>
              <w:t xml:space="preserve"> </w:t>
            </w:r>
            <w:r w:rsidRPr="00D94E4C">
              <w:rPr>
                <w:rStyle w:val="Hyperlink"/>
                <w:rFonts w:hint="eastAsia"/>
                <w:noProof/>
                <w:rtl/>
                <w:lang w:bidi="fa-IR"/>
              </w:rPr>
              <w:t>وإعراضه</w:t>
            </w:r>
            <w:r w:rsidRPr="00D94E4C">
              <w:rPr>
                <w:rStyle w:val="Hyperlink"/>
                <w:noProof/>
                <w:rtl/>
                <w:lang w:bidi="fa-IR"/>
              </w:rPr>
              <w:t xml:space="preserve"> </w:t>
            </w:r>
            <w:r w:rsidRPr="00D94E4C">
              <w:rPr>
                <w:rStyle w:val="Hyperlink"/>
                <w:rFonts w:hint="eastAsia"/>
                <w:noProof/>
                <w:rtl/>
                <w:lang w:bidi="fa-IR"/>
              </w:rPr>
              <w:t>عن</w:t>
            </w:r>
            <w:r w:rsidRPr="00D94E4C">
              <w:rPr>
                <w:rStyle w:val="Hyperlink"/>
                <w:noProof/>
                <w:rtl/>
                <w:lang w:bidi="fa-IR"/>
              </w:rPr>
              <w:t xml:space="preserve"> </w:t>
            </w:r>
            <w:r w:rsidRPr="00D94E4C">
              <w:rPr>
                <w:rStyle w:val="Hyperlink"/>
                <w:rFonts w:hint="eastAsia"/>
                <w:noProof/>
                <w:rtl/>
                <w:lang w:bidi="fa-IR"/>
              </w:rPr>
              <w:t>التأويل</w:t>
            </w:r>
          </w:hyperlink>
          <w:r w:rsidR="00387608">
            <w:rPr>
              <w:rStyle w:val="Hyperlink"/>
              <w:rFonts w:hint="cs"/>
              <w:noProof/>
              <w:rtl/>
            </w:rPr>
            <w:t xml:space="preserve"> </w:t>
          </w:r>
          <w:hyperlink w:anchor="_Toc95570916" w:history="1">
            <w:r w:rsidRPr="00D94E4C">
              <w:rPr>
                <w:rStyle w:val="Hyperlink"/>
                <w:rFonts w:hint="eastAsia"/>
                <w:noProof/>
                <w:rtl/>
                <w:lang w:bidi="fa-IR"/>
              </w:rPr>
              <w:t>الشّمس</w:t>
            </w:r>
            <w:r w:rsidRPr="00D94E4C">
              <w:rPr>
                <w:rStyle w:val="Hyperlink"/>
                <w:noProof/>
                <w:rtl/>
                <w:lang w:bidi="fa-IR"/>
              </w:rPr>
              <w:t xml:space="preserve"> </w:t>
            </w:r>
            <w:r w:rsidRPr="00D94E4C">
              <w:rPr>
                <w:rStyle w:val="Hyperlink"/>
                <w:rFonts w:hint="eastAsia"/>
                <w:noProof/>
                <w:rtl/>
                <w:lang w:bidi="fa-IR"/>
              </w:rPr>
              <w:t>الأصفهاني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0A01D5" w:rsidRDefault="000A01D5" w:rsidP="00387608">
          <w:pPr>
            <w:pStyle w:val="TOC3"/>
            <w:rPr>
              <w:rFonts w:asciiTheme="minorHAnsi" w:eastAsiaTheme="minorEastAsia" w:hAnsiTheme="minorHAnsi" w:cstheme="minorBidi"/>
              <w:noProof/>
              <w:color w:val="auto"/>
              <w:sz w:val="22"/>
              <w:szCs w:val="22"/>
              <w:rtl/>
            </w:rPr>
          </w:pPr>
          <w:hyperlink w:anchor="_Toc95570917" w:history="1">
            <w:r w:rsidRPr="00D94E4C">
              <w:rPr>
                <w:rStyle w:val="Hyperlink"/>
                <w:rFonts w:hint="eastAsia"/>
                <w:noProof/>
                <w:rtl/>
                <w:lang w:bidi="fa-IR"/>
              </w:rPr>
              <w:t>إقراره</w:t>
            </w:r>
            <w:r w:rsidRPr="00D94E4C">
              <w:rPr>
                <w:rStyle w:val="Hyperlink"/>
                <w:noProof/>
                <w:rtl/>
                <w:lang w:bidi="fa-IR"/>
              </w:rPr>
              <w:t xml:space="preserve"> </w:t>
            </w:r>
            <w:r w:rsidRPr="00D94E4C">
              <w:rPr>
                <w:rStyle w:val="Hyperlink"/>
                <w:rFonts w:hint="eastAsia"/>
                <w:noProof/>
                <w:rtl/>
                <w:lang w:bidi="fa-IR"/>
              </w:rPr>
              <w:t>بالدلالة</w:t>
            </w:r>
            <w:r w:rsidRPr="00D94E4C">
              <w:rPr>
                <w:rStyle w:val="Hyperlink"/>
                <w:noProof/>
                <w:rtl/>
                <w:lang w:bidi="fa-IR"/>
              </w:rPr>
              <w:t xml:space="preserve"> </w:t>
            </w:r>
            <w:r w:rsidRPr="00D94E4C">
              <w:rPr>
                <w:rStyle w:val="Hyperlink"/>
                <w:rFonts w:hint="eastAsia"/>
                <w:noProof/>
                <w:rtl/>
                <w:lang w:bidi="fa-IR"/>
              </w:rPr>
              <w:t>وإعراضه</w:t>
            </w:r>
            <w:r w:rsidRPr="00D94E4C">
              <w:rPr>
                <w:rStyle w:val="Hyperlink"/>
                <w:noProof/>
                <w:rtl/>
                <w:lang w:bidi="fa-IR"/>
              </w:rPr>
              <w:t xml:space="preserve"> </w:t>
            </w:r>
            <w:r w:rsidRPr="00D94E4C">
              <w:rPr>
                <w:rStyle w:val="Hyperlink"/>
                <w:rFonts w:hint="eastAsia"/>
                <w:noProof/>
                <w:rtl/>
                <w:lang w:bidi="fa-IR"/>
              </w:rPr>
              <w:t>عن</w:t>
            </w:r>
            <w:r w:rsidRPr="00D94E4C">
              <w:rPr>
                <w:rStyle w:val="Hyperlink"/>
                <w:noProof/>
                <w:rtl/>
                <w:lang w:bidi="fa-IR"/>
              </w:rPr>
              <w:t xml:space="preserve"> </w:t>
            </w:r>
            <w:r w:rsidRPr="00D94E4C">
              <w:rPr>
                <w:rStyle w:val="Hyperlink"/>
                <w:rFonts w:hint="eastAsia"/>
                <w:noProof/>
                <w:rtl/>
                <w:lang w:bidi="fa-IR"/>
              </w:rPr>
              <w:t>التأويل</w:t>
            </w:r>
            <w:r w:rsidRPr="00D94E4C">
              <w:rPr>
                <w:rStyle w:val="Hyperlink"/>
                <w:noProof/>
                <w:rtl/>
                <w:lang w:bidi="fa-IR"/>
              </w:rPr>
              <w:t xml:space="preserve"> </w:t>
            </w:r>
            <w:r w:rsidRPr="00D94E4C">
              <w:rPr>
                <w:rStyle w:val="Hyperlink"/>
                <w:rFonts w:hint="eastAsia"/>
                <w:noProof/>
                <w:rtl/>
                <w:lang w:bidi="fa-IR"/>
              </w:rPr>
              <w:t>تبعاً</w:t>
            </w:r>
            <w:r w:rsidRPr="00D94E4C">
              <w:rPr>
                <w:rStyle w:val="Hyperlink"/>
                <w:noProof/>
                <w:rtl/>
                <w:lang w:bidi="fa-IR"/>
              </w:rPr>
              <w:t xml:space="preserve"> </w:t>
            </w:r>
            <w:r w:rsidRPr="00D94E4C">
              <w:rPr>
                <w:rStyle w:val="Hyperlink"/>
                <w:rFonts w:hint="eastAsia"/>
                <w:noProof/>
                <w:rtl/>
                <w:lang w:bidi="fa-IR"/>
              </w:rPr>
              <w:t>للبيضاوي</w:t>
            </w:r>
          </w:hyperlink>
          <w:r w:rsidR="00387608">
            <w:rPr>
              <w:rStyle w:val="Hyperlink"/>
              <w:rFonts w:hint="cs"/>
              <w:noProof/>
              <w:rtl/>
            </w:rPr>
            <w:t xml:space="preserve"> </w:t>
          </w:r>
          <w:hyperlink w:anchor="_Toc95570918" w:history="1">
            <w:r w:rsidRPr="00D94E4C">
              <w:rPr>
                <w:rStyle w:val="Hyperlink"/>
                <w:rFonts w:hint="eastAsia"/>
                <w:noProof/>
                <w:rtl/>
                <w:lang w:bidi="fa-IR"/>
              </w:rPr>
              <w:t>تأويله</w:t>
            </w:r>
            <w:r w:rsidRPr="00D94E4C">
              <w:rPr>
                <w:rStyle w:val="Hyperlink"/>
                <w:noProof/>
                <w:rtl/>
                <w:lang w:bidi="fa-IR"/>
              </w:rPr>
              <w:t xml:space="preserve"> </w:t>
            </w:r>
            <w:r w:rsidRPr="00D94E4C">
              <w:rPr>
                <w:rStyle w:val="Hyperlink"/>
                <w:rFonts w:hint="eastAsia"/>
                <w:noProof/>
                <w:rtl/>
                <w:lang w:bidi="fa-IR"/>
              </w:rPr>
              <w:t>الحديث</w:t>
            </w:r>
            <w:r w:rsidRPr="00D94E4C">
              <w:rPr>
                <w:rStyle w:val="Hyperlink"/>
                <w:noProof/>
                <w:rtl/>
                <w:lang w:bidi="fa-IR"/>
              </w:rPr>
              <w:t xml:space="preserve"> </w:t>
            </w:r>
            <w:r w:rsidRPr="00D94E4C">
              <w:rPr>
                <w:rStyle w:val="Hyperlink"/>
                <w:rFonts w:hint="eastAsia"/>
                <w:noProof/>
                <w:rtl/>
                <w:lang w:bidi="fa-IR"/>
              </w:rPr>
              <w:t>في</w:t>
            </w:r>
            <w:r w:rsidRPr="00D94E4C">
              <w:rPr>
                <w:rStyle w:val="Hyperlink"/>
                <w:noProof/>
                <w:rtl/>
                <w:lang w:bidi="fa-IR"/>
              </w:rPr>
              <w:t xml:space="preserve"> </w:t>
            </w:r>
            <w:r w:rsidRPr="00D94E4C">
              <w:rPr>
                <w:rStyle w:val="Hyperlink"/>
                <w:rFonts w:hint="eastAsia"/>
                <w:noProof/>
                <w:rtl/>
                <w:lang w:bidi="fa-IR"/>
              </w:rPr>
              <w:t>كتاب</w:t>
            </w:r>
            <w:r w:rsidRPr="00D94E4C">
              <w:rPr>
                <w:rStyle w:val="Hyperlink"/>
                <w:noProof/>
                <w:rtl/>
                <w:lang w:bidi="fa-IR"/>
              </w:rPr>
              <w:t xml:space="preserve"> </w:t>
            </w:r>
            <w:r w:rsidRPr="00D94E4C">
              <w:rPr>
                <w:rStyle w:val="Hyperlink"/>
                <w:rFonts w:hint="eastAsia"/>
                <w:noProof/>
                <w:rtl/>
                <w:lang w:bidi="fa-IR"/>
              </w:rPr>
              <w:t>آخر</w:t>
            </w:r>
            <w:r w:rsidRPr="00D94E4C">
              <w:rPr>
                <w:rStyle w:val="Hyperlink"/>
                <w:noProof/>
                <w:rtl/>
                <w:lang w:bidi="fa-IR"/>
              </w:rPr>
              <w:t xml:space="preserve"> </w:t>
            </w:r>
            <w:r w:rsidRPr="00D94E4C">
              <w:rPr>
                <w:rStyle w:val="Hyperlink"/>
                <w:rFonts w:hint="eastAsia"/>
                <w:noProof/>
                <w:rtl/>
                <w:lang w:bidi="fa-IR"/>
              </w:rPr>
              <w:t>تبعاً</w:t>
            </w:r>
            <w:r w:rsidRPr="00D94E4C">
              <w:rPr>
                <w:rStyle w:val="Hyperlink"/>
                <w:noProof/>
                <w:rtl/>
                <w:lang w:bidi="fa-IR"/>
              </w:rPr>
              <w:t xml:space="preserve"> </w:t>
            </w:r>
            <w:r w:rsidRPr="00D94E4C">
              <w:rPr>
                <w:rStyle w:val="Hyperlink"/>
                <w:rFonts w:hint="eastAsia"/>
                <w:noProof/>
                <w:rtl/>
                <w:lang w:bidi="fa-IR"/>
              </w:rPr>
              <w:t>للرازي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919" w:history="1">
            <w:r w:rsidRPr="00D94E4C">
              <w:rPr>
                <w:rStyle w:val="Hyperlink"/>
                <w:rFonts w:hint="eastAsia"/>
                <w:noProof/>
                <w:rtl/>
                <w:lang w:bidi="fa-IR"/>
              </w:rPr>
              <w:t>الردّ</w:t>
            </w:r>
            <w:r w:rsidRPr="00D94E4C">
              <w:rPr>
                <w:rStyle w:val="Hyperlink"/>
                <w:noProof/>
                <w:rtl/>
                <w:lang w:bidi="fa-IR"/>
              </w:rPr>
              <w:t xml:space="preserve"> </w:t>
            </w:r>
            <w:r w:rsidRPr="00D94E4C">
              <w:rPr>
                <w:rStyle w:val="Hyperlink"/>
                <w:rFonts w:hint="eastAsia"/>
                <w:noProof/>
                <w:rtl/>
                <w:lang w:bidi="fa-IR"/>
              </w:rPr>
              <w:t>على</w:t>
            </w:r>
            <w:r w:rsidRPr="00D94E4C">
              <w:rPr>
                <w:rStyle w:val="Hyperlink"/>
                <w:noProof/>
                <w:rtl/>
                <w:lang w:bidi="fa-IR"/>
              </w:rPr>
              <w:t xml:space="preserve"> </w:t>
            </w:r>
            <w:r w:rsidRPr="00D94E4C">
              <w:rPr>
                <w:rStyle w:val="Hyperlink"/>
                <w:rFonts w:hint="eastAsia"/>
                <w:noProof/>
                <w:rtl/>
                <w:lang w:bidi="fa-IR"/>
              </w:rPr>
              <w:t>ما</w:t>
            </w:r>
            <w:r w:rsidRPr="00D94E4C">
              <w:rPr>
                <w:rStyle w:val="Hyperlink"/>
                <w:noProof/>
                <w:rtl/>
                <w:lang w:bidi="fa-IR"/>
              </w:rPr>
              <w:t xml:space="preserve"> </w:t>
            </w:r>
            <w:r w:rsidRPr="00D94E4C">
              <w:rPr>
                <w:rStyle w:val="Hyperlink"/>
                <w:rFonts w:hint="eastAsia"/>
                <w:noProof/>
                <w:rtl/>
                <w:lang w:bidi="fa-IR"/>
              </w:rPr>
              <w:t>ذكره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0A01D5" w:rsidRDefault="000A01D5" w:rsidP="00387608">
          <w:pPr>
            <w:pStyle w:val="TOC2"/>
            <w:tabs>
              <w:tab w:val="right" w:leader="dot" w:pos="7786"/>
            </w:tabs>
            <w:rPr>
              <w:rFonts w:asciiTheme="minorHAnsi" w:eastAsiaTheme="minorEastAsia" w:hAnsiTheme="minorHAnsi" w:cstheme="minorBidi"/>
              <w:noProof/>
              <w:color w:val="auto"/>
              <w:sz w:val="22"/>
              <w:szCs w:val="22"/>
              <w:rtl/>
            </w:rPr>
          </w:pPr>
          <w:hyperlink w:anchor="_Toc95570920" w:history="1">
            <w:r w:rsidRPr="00D94E4C">
              <w:rPr>
                <w:rStyle w:val="Hyperlink"/>
                <w:rFonts w:hint="eastAsia"/>
                <w:noProof/>
                <w:rtl/>
                <w:lang w:bidi="fa-IR"/>
              </w:rPr>
              <w:t>القاضي</w:t>
            </w:r>
            <w:r w:rsidRPr="00D94E4C">
              <w:rPr>
                <w:rStyle w:val="Hyperlink"/>
                <w:noProof/>
                <w:rtl/>
                <w:lang w:bidi="fa-IR"/>
              </w:rPr>
              <w:t xml:space="preserve"> </w:t>
            </w:r>
            <w:r w:rsidRPr="00D94E4C">
              <w:rPr>
                <w:rStyle w:val="Hyperlink"/>
                <w:rFonts w:hint="eastAsia"/>
                <w:noProof/>
                <w:rtl/>
                <w:lang w:bidi="fa-IR"/>
              </w:rPr>
              <w:t>العضدي</w:t>
            </w:r>
            <w:r w:rsidRPr="00D94E4C">
              <w:rPr>
                <w:rStyle w:val="Hyperlink"/>
                <w:noProof/>
                <w:rtl/>
                <w:lang w:bidi="fa-IR"/>
              </w:rPr>
              <w:t xml:space="preserve"> </w:t>
            </w:r>
            <w:r w:rsidRPr="00D94E4C">
              <w:rPr>
                <w:rStyle w:val="Hyperlink"/>
                <w:rFonts w:hint="eastAsia"/>
                <w:noProof/>
                <w:rtl/>
                <w:lang w:bidi="fa-IR"/>
              </w:rPr>
              <w:t>والشريف</w:t>
            </w:r>
            <w:r w:rsidRPr="00D94E4C">
              <w:rPr>
                <w:rStyle w:val="Hyperlink"/>
                <w:noProof/>
                <w:rtl/>
                <w:lang w:bidi="fa-IR"/>
              </w:rPr>
              <w:t xml:space="preserve"> </w:t>
            </w:r>
            <w:r w:rsidRPr="00D94E4C">
              <w:rPr>
                <w:rStyle w:val="Hyperlink"/>
                <w:rFonts w:hint="eastAsia"/>
                <w:noProof/>
                <w:rtl/>
                <w:lang w:bidi="fa-IR"/>
              </w:rPr>
              <w:t>الجرجاني</w:t>
            </w:r>
          </w:hyperlink>
          <w:r w:rsidR="00387608">
            <w:rPr>
              <w:rStyle w:val="Hyperlink"/>
              <w:rFonts w:hint="cs"/>
              <w:noProof/>
              <w:rtl/>
            </w:rPr>
            <w:t xml:space="preserve"> </w:t>
          </w:r>
          <w:hyperlink w:anchor="_Toc95570921" w:history="1">
            <w:r w:rsidRPr="00D94E4C">
              <w:rPr>
                <w:rStyle w:val="Hyperlink"/>
                <w:rFonts w:hint="eastAsia"/>
                <w:noProof/>
                <w:rtl/>
                <w:lang w:bidi="fa-IR"/>
              </w:rPr>
              <w:t>ما</w:t>
            </w:r>
            <w:r w:rsidRPr="00D94E4C">
              <w:rPr>
                <w:rStyle w:val="Hyperlink"/>
                <w:noProof/>
                <w:rtl/>
                <w:lang w:bidi="fa-IR"/>
              </w:rPr>
              <w:t xml:space="preserve"> </w:t>
            </w:r>
            <w:r w:rsidRPr="00D94E4C">
              <w:rPr>
                <w:rStyle w:val="Hyperlink"/>
                <w:rFonts w:hint="eastAsia"/>
                <w:noProof/>
                <w:rtl/>
                <w:lang w:bidi="fa-IR"/>
              </w:rPr>
              <w:t>ذكراه</w:t>
            </w:r>
            <w:r w:rsidRPr="00D94E4C">
              <w:rPr>
                <w:rStyle w:val="Hyperlink"/>
                <w:noProof/>
                <w:rtl/>
                <w:lang w:bidi="fa-IR"/>
              </w:rPr>
              <w:t xml:space="preserve"> </w:t>
            </w:r>
            <w:r w:rsidRPr="00D94E4C">
              <w:rPr>
                <w:rStyle w:val="Hyperlink"/>
                <w:rFonts w:hint="eastAsia"/>
                <w:noProof/>
                <w:rtl/>
                <w:lang w:bidi="fa-IR"/>
              </w:rPr>
              <w:t>هو</w:t>
            </w:r>
            <w:r w:rsidRPr="00D94E4C">
              <w:rPr>
                <w:rStyle w:val="Hyperlink"/>
                <w:noProof/>
                <w:rtl/>
                <w:lang w:bidi="fa-IR"/>
              </w:rPr>
              <w:t xml:space="preserve"> </w:t>
            </w:r>
            <w:r w:rsidRPr="00D94E4C">
              <w:rPr>
                <w:rStyle w:val="Hyperlink"/>
                <w:rFonts w:hint="eastAsia"/>
                <w:noProof/>
                <w:rtl/>
                <w:lang w:bidi="fa-IR"/>
              </w:rPr>
              <w:t>تأويل</w:t>
            </w:r>
            <w:r w:rsidRPr="00D94E4C">
              <w:rPr>
                <w:rStyle w:val="Hyperlink"/>
                <w:noProof/>
                <w:rtl/>
                <w:lang w:bidi="fa-IR"/>
              </w:rPr>
              <w:t xml:space="preserve"> </w:t>
            </w:r>
            <w:r w:rsidRPr="00D94E4C">
              <w:rPr>
                <w:rStyle w:val="Hyperlink"/>
                <w:rFonts w:hint="eastAsia"/>
                <w:noProof/>
                <w:rtl/>
                <w:lang w:bidi="fa-IR"/>
              </w:rPr>
              <w:t>الرازي</w:t>
            </w:r>
            <w:r w:rsidRPr="00D94E4C">
              <w:rPr>
                <w:rStyle w:val="Hyperlink"/>
                <w:noProof/>
                <w:rtl/>
                <w:lang w:bidi="fa-IR"/>
              </w:rPr>
              <w:t xml:space="preserve"> </w:t>
            </w:r>
            <w:r w:rsidRPr="00D94E4C">
              <w:rPr>
                <w:rStyle w:val="Hyperlink"/>
                <w:rFonts w:hint="eastAsia"/>
                <w:noProof/>
                <w:rtl/>
                <w:lang w:bidi="fa-IR"/>
              </w:rPr>
              <w:t>والجواب</w:t>
            </w:r>
            <w:r w:rsidRPr="00D94E4C">
              <w:rPr>
                <w:rStyle w:val="Hyperlink"/>
                <w:noProof/>
                <w:rtl/>
                <w:lang w:bidi="fa-IR"/>
              </w:rPr>
              <w:t xml:space="preserve"> </w:t>
            </w:r>
            <w:r w:rsidRPr="00D94E4C">
              <w:rPr>
                <w:rStyle w:val="Hyperlink"/>
                <w:rFonts w:hint="eastAsia"/>
                <w:noProof/>
                <w:rtl/>
                <w:lang w:bidi="fa-IR"/>
              </w:rPr>
              <w:t>الجواب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0A01D5" w:rsidRDefault="000A01D5">
          <w:pPr>
            <w:pStyle w:val="TOC2"/>
            <w:tabs>
              <w:tab w:val="right" w:leader="dot" w:pos="7786"/>
            </w:tabs>
            <w:rPr>
              <w:rFonts w:asciiTheme="minorHAnsi" w:eastAsiaTheme="minorEastAsia" w:hAnsiTheme="minorHAnsi" w:cstheme="minorBidi"/>
              <w:noProof/>
              <w:color w:val="auto"/>
              <w:sz w:val="22"/>
              <w:szCs w:val="22"/>
              <w:rtl/>
            </w:rPr>
          </w:pPr>
          <w:hyperlink w:anchor="_Toc95570922" w:history="1">
            <w:r w:rsidRPr="00D94E4C">
              <w:rPr>
                <w:rStyle w:val="Hyperlink"/>
                <w:rFonts w:hint="eastAsia"/>
                <w:noProof/>
                <w:rtl/>
                <w:lang w:bidi="fa-IR"/>
              </w:rPr>
              <w:t>السَّعدُ</w:t>
            </w:r>
            <w:r w:rsidRPr="00D94E4C">
              <w:rPr>
                <w:rStyle w:val="Hyperlink"/>
                <w:noProof/>
                <w:rtl/>
                <w:lang w:bidi="fa-IR"/>
              </w:rPr>
              <w:t xml:space="preserve"> </w:t>
            </w:r>
            <w:r w:rsidRPr="00D94E4C">
              <w:rPr>
                <w:rStyle w:val="Hyperlink"/>
                <w:rFonts w:hint="eastAsia"/>
                <w:noProof/>
                <w:rtl/>
                <w:lang w:bidi="fa-IR"/>
              </w:rPr>
              <w:t>التّفتازاني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923" w:history="1">
            <w:r w:rsidRPr="00D94E4C">
              <w:rPr>
                <w:rStyle w:val="Hyperlink"/>
                <w:rFonts w:hint="eastAsia"/>
                <w:noProof/>
                <w:rtl/>
                <w:lang w:bidi="fa-IR"/>
              </w:rPr>
              <w:t>إنكاره</w:t>
            </w:r>
            <w:r w:rsidRPr="00D94E4C">
              <w:rPr>
                <w:rStyle w:val="Hyperlink"/>
                <w:noProof/>
                <w:rtl/>
                <w:lang w:bidi="fa-IR"/>
              </w:rPr>
              <w:t xml:space="preserve"> </w:t>
            </w:r>
            <w:r w:rsidRPr="00D94E4C">
              <w:rPr>
                <w:rStyle w:val="Hyperlink"/>
                <w:rFonts w:hint="eastAsia"/>
                <w:noProof/>
                <w:rtl/>
                <w:lang w:bidi="fa-IR"/>
              </w:rPr>
              <w:t>دلالة</w:t>
            </w:r>
            <w:r w:rsidRPr="00D94E4C">
              <w:rPr>
                <w:rStyle w:val="Hyperlink"/>
                <w:noProof/>
                <w:rtl/>
                <w:lang w:bidi="fa-IR"/>
              </w:rPr>
              <w:t xml:space="preserve"> </w:t>
            </w:r>
            <w:r w:rsidRPr="00D94E4C">
              <w:rPr>
                <w:rStyle w:val="Hyperlink"/>
                <w:rFonts w:hint="eastAsia"/>
                <w:noProof/>
                <w:rtl/>
                <w:lang w:bidi="fa-IR"/>
              </w:rPr>
              <w:t>ما</w:t>
            </w:r>
            <w:r w:rsidRPr="00D94E4C">
              <w:rPr>
                <w:rStyle w:val="Hyperlink"/>
                <w:noProof/>
                <w:rtl/>
                <w:lang w:bidi="fa-IR"/>
              </w:rPr>
              <w:t xml:space="preserve"> </w:t>
            </w:r>
            <w:r w:rsidRPr="00D94E4C">
              <w:rPr>
                <w:rStyle w:val="Hyperlink"/>
                <w:rFonts w:hint="eastAsia"/>
                <w:noProof/>
                <w:rtl/>
                <w:lang w:bidi="fa-IR"/>
              </w:rPr>
              <w:t>ذكره</w:t>
            </w:r>
            <w:r w:rsidRPr="00D94E4C">
              <w:rPr>
                <w:rStyle w:val="Hyperlink"/>
                <w:noProof/>
                <w:rtl/>
                <w:lang w:bidi="fa-IR"/>
              </w:rPr>
              <w:t xml:space="preserve"> </w:t>
            </w:r>
            <w:r w:rsidRPr="00D94E4C">
              <w:rPr>
                <w:rStyle w:val="Hyperlink"/>
                <w:rFonts w:hint="eastAsia"/>
                <w:noProof/>
                <w:rtl/>
                <w:lang w:bidi="fa-IR"/>
              </w:rPr>
              <w:t>على</w:t>
            </w:r>
            <w:r w:rsidRPr="00D94E4C">
              <w:rPr>
                <w:rStyle w:val="Hyperlink"/>
                <w:noProof/>
                <w:rtl/>
                <w:lang w:bidi="fa-IR"/>
              </w:rPr>
              <w:t xml:space="preserve"> </w:t>
            </w:r>
            <w:r w:rsidRPr="00D94E4C">
              <w:rPr>
                <w:rStyle w:val="Hyperlink"/>
                <w:rFonts w:hint="eastAsia"/>
                <w:noProof/>
                <w:rtl/>
                <w:lang w:bidi="fa-IR"/>
              </w:rPr>
              <w:t>الأفضلية</w:t>
            </w:r>
            <w:r w:rsidRPr="00D94E4C">
              <w:rPr>
                <w:rStyle w:val="Hyperlink"/>
                <w:noProof/>
                <w:rtl/>
                <w:lang w:bidi="fa-IR"/>
              </w:rPr>
              <w:t xml:space="preserve"> </w:t>
            </w:r>
            <w:r w:rsidRPr="00D94E4C">
              <w:rPr>
                <w:rStyle w:val="Hyperlink"/>
                <w:rFonts w:hint="eastAsia"/>
                <w:noProof/>
                <w:rtl/>
                <w:lang w:bidi="fa-IR"/>
              </w:rPr>
              <w:t>بمعنى</w:t>
            </w:r>
            <w:r w:rsidRPr="00D94E4C">
              <w:rPr>
                <w:rStyle w:val="Hyperlink"/>
                <w:noProof/>
                <w:rtl/>
                <w:lang w:bidi="fa-IR"/>
              </w:rPr>
              <w:t xml:space="preserve"> </w:t>
            </w:r>
            <w:r w:rsidRPr="00D94E4C">
              <w:rPr>
                <w:rStyle w:val="Hyperlink"/>
                <w:rFonts w:hint="eastAsia"/>
                <w:noProof/>
                <w:rtl/>
                <w:lang w:bidi="fa-IR"/>
              </w:rPr>
              <w:t>زيادة</w:t>
            </w:r>
            <w:r w:rsidRPr="00D94E4C">
              <w:rPr>
                <w:rStyle w:val="Hyperlink"/>
                <w:noProof/>
                <w:rtl/>
                <w:lang w:bidi="fa-IR"/>
              </w:rPr>
              <w:t xml:space="preserve"> </w:t>
            </w:r>
            <w:r w:rsidRPr="00D94E4C">
              <w:rPr>
                <w:rStyle w:val="Hyperlink"/>
                <w:rFonts w:hint="eastAsia"/>
                <w:noProof/>
                <w:rtl/>
                <w:lang w:bidi="fa-IR"/>
              </w:rPr>
              <w:t>الثواب</w:t>
            </w:r>
            <w:r w:rsidRPr="00D94E4C">
              <w:rPr>
                <w:rStyle w:val="Hyperlink"/>
                <w:noProof/>
                <w:rtl/>
                <w:lang w:bidi="fa-IR"/>
              </w:rPr>
              <w:t xml:space="preserve"> </w:t>
            </w:r>
            <w:r w:rsidRPr="00D94E4C">
              <w:rPr>
                <w:rStyle w:val="Hyperlink"/>
                <w:rFonts w:hint="eastAsia"/>
                <w:noProof/>
                <w:rtl/>
                <w:lang w:bidi="fa-IR"/>
              </w:rPr>
              <w:t>مردود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924" w:history="1">
            <w:r w:rsidRPr="00D94E4C">
              <w:rPr>
                <w:rStyle w:val="Hyperlink"/>
                <w:rFonts w:hint="eastAsia"/>
                <w:noProof/>
                <w:rtl/>
                <w:lang w:bidi="fa-IR"/>
              </w:rPr>
              <w:t>وجوه</w:t>
            </w:r>
            <w:r w:rsidRPr="00D94E4C">
              <w:rPr>
                <w:rStyle w:val="Hyperlink"/>
                <w:noProof/>
                <w:rtl/>
                <w:lang w:bidi="fa-IR"/>
              </w:rPr>
              <w:t xml:space="preserve"> </w:t>
            </w:r>
            <w:r w:rsidRPr="00D94E4C">
              <w:rPr>
                <w:rStyle w:val="Hyperlink"/>
                <w:rFonts w:hint="eastAsia"/>
                <w:noProof/>
                <w:rtl/>
                <w:lang w:bidi="fa-IR"/>
              </w:rPr>
              <w:t>الردّ</w:t>
            </w:r>
            <w:r w:rsidRPr="00D94E4C">
              <w:rPr>
                <w:rStyle w:val="Hyperlink"/>
                <w:noProof/>
                <w:rtl/>
                <w:lang w:bidi="fa-IR"/>
              </w:rPr>
              <w:t xml:space="preserve"> </w:t>
            </w:r>
            <w:r w:rsidRPr="00D94E4C">
              <w:rPr>
                <w:rStyle w:val="Hyperlink"/>
                <w:rFonts w:hint="eastAsia"/>
                <w:noProof/>
                <w:rtl/>
                <w:lang w:bidi="fa-IR"/>
              </w:rPr>
              <w:t>على</w:t>
            </w:r>
            <w:r w:rsidRPr="00D94E4C">
              <w:rPr>
                <w:rStyle w:val="Hyperlink"/>
                <w:noProof/>
                <w:rtl/>
                <w:lang w:bidi="fa-IR"/>
              </w:rPr>
              <w:t xml:space="preserve"> </w:t>
            </w:r>
            <w:r w:rsidRPr="00D94E4C">
              <w:rPr>
                <w:rStyle w:val="Hyperlink"/>
                <w:rFonts w:hint="eastAsia"/>
                <w:noProof/>
                <w:rtl/>
                <w:lang w:bidi="fa-IR"/>
              </w:rPr>
              <w:t>دعوى</w:t>
            </w:r>
            <w:r w:rsidRPr="00D94E4C">
              <w:rPr>
                <w:rStyle w:val="Hyperlink"/>
                <w:noProof/>
                <w:rtl/>
                <w:lang w:bidi="fa-IR"/>
              </w:rPr>
              <w:t xml:space="preserve"> </w:t>
            </w:r>
            <w:r w:rsidRPr="00D94E4C">
              <w:rPr>
                <w:rStyle w:val="Hyperlink"/>
                <w:rFonts w:hint="eastAsia"/>
                <w:noProof/>
                <w:rtl/>
                <w:lang w:bidi="fa-IR"/>
              </w:rPr>
              <w:t>الاتفاق</w:t>
            </w:r>
            <w:r w:rsidRPr="00D94E4C">
              <w:rPr>
                <w:rStyle w:val="Hyperlink"/>
                <w:noProof/>
                <w:rtl/>
                <w:lang w:bidi="fa-IR"/>
              </w:rPr>
              <w:t xml:space="preserve"> </w:t>
            </w:r>
            <w:r w:rsidRPr="00D94E4C">
              <w:rPr>
                <w:rStyle w:val="Hyperlink"/>
                <w:rFonts w:hint="eastAsia"/>
                <w:noProof/>
                <w:rtl/>
                <w:lang w:bidi="fa-IR"/>
              </w:rPr>
              <w:t>على</w:t>
            </w:r>
            <w:r w:rsidRPr="00D94E4C">
              <w:rPr>
                <w:rStyle w:val="Hyperlink"/>
                <w:noProof/>
                <w:rtl/>
                <w:lang w:bidi="fa-IR"/>
              </w:rPr>
              <w:t xml:space="preserve"> </w:t>
            </w:r>
            <w:r w:rsidRPr="00D94E4C">
              <w:rPr>
                <w:rStyle w:val="Hyperlink"/>
                <w:rFonts w:hint="eastAsia"/>
                <w:noProof/>
                <w:rtl/>
                <w:lang w:bidi="fa-IR"/>
              </w:rPr>
              <w:t>أفضليّة</w:t>
            </w:r>
            <w:r w:rsidRPr="00D94E4C">
              <w:rPr>
                <w:rStyle w:val="Hyperlink"/>
                <w:noProof/>
                <w:rtl/>
                <w:lang w:bidi="fa-IR"/>
              </w:rPr>
              <w:t xml:space="preserve"> </w:t>
            </w:r>
            <w:r w:rsidRPr="00D94E4C">
              <w:rPr>
                <w:rStyle w:val="Hyperlink"/>
                <w:rFonts w:hint="eastAsia"/>
                <w:noProof/>
                <w:rtl/>
                <w:lang w:bidi="fa-IR"/>
              </w:rPr>
              <w:t>أبي</w:t>
            </w:r>
            <w:r w:rsidRPr="00D94E4C">
              <w:rPr>
                <w:rStyle w:val="Hyperlink"/>
                <w:noProof/>
                <w:rtl/>
                <w:lang w:bidi="fa-IR"/>
              </w:rPr>
              <w:t xml:space="preserve"> </w:t>
            </w:r>
            <w:r w:rsidRPr="00D94E4C">
              <w:rPr>
                <w:rStyle w:val="Hyperlink"/>
                <w:rFonts w:hint="eastAsia"/>
                <w:noProof/>
                <w:rtl/>
                <w:lang w:bidi="fa-IR"/>
              </w:rPr>
              <w:t>بكر</w:t>
            </w:r>
            <w:r w:rsidRPr="00D94E4C">
              <w:rPr>
                <w:rStyle w:val="Hyperlink"/>
                <w:noProof/>
                <w:rtl/>
                <w:lang w:bidi="fa-IR"/>
              </w:rPr>
              <w:t xml:space="preserve"> </w:t>
            </w:r>
            <w:r w:rsidRPr="00D94E4C">
              <w:rPr>
                <w:rStyle w:val="Hyperlink"/>
                <w:rFonts w:hint="eastAsia"/>
                <w:noProof/>
                <w:rtl/>
                <w:lang w:bidi="fa-IR"/>
              </w:rPr>
              <w:t>وعمر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0A01D5" w:rsidRDefault="000A01D5" w:rsidP="00387608">
          <w:pPr>
            <w:pStyle w:val="TOC3"/>
            <w:rPr>
              <w:rFonts w:asciiTheme="minorHAnsi" w:eastAsiaTheme="minorEastAsia" w:hAnsiTheme="minorHAnsi" w:cstheme="minorBidi"/>
              <w:noProof/>
              <w:color w:val="auto"/>
              <w:sz w:val="22"/>
              <w:szCs w:val="22"/>
              <w:rtl/>
            </w:rPr>
          </w:pPr>
          <w:hyperlink w:anchor="_Toc95570925" w:history="1">
            <w:r w:rsidRPr="00D94E4C">
              <w:rPr>
                <w:rStyle w:val="Hyperlink"/>
                <w:rFonts w:hint="eastAsia"/>
                <w:noProof/>
                <w:rtl/>
                <w:lang w:bidi="fa-IR"/>
              </w:rPr>
              <w:t>دعوى</w:t>
            </w:r>
            <w:r w:rsidRPr="00D94E4C">
              <w:rPr>
                <w:rStyle w:val="Hyperlink"/>
                <w:noProof/>
                <w:rtl/>
                <w:lang w:bidi="fa-IR"/>
              </w:rPr>
              <w:t xml:space="preserve"> </w:t>
            </w:r>
            <w:r w:rsidRPr="00D94E4C">
              <w:rPr>
                <w:rStyle w:val="Hyperlink"/>
                <w:rFonts w:hint="eastAsia"/>
                <w:noProof/>
                <w:rtl/>
                <w:lang w:bidi="fa-IR"/>
              </w:rPr>
              <w:t>اعتراف</w:t>
            </w:r>
            <w:r w:rsidRPr="00D94E4C">
              <w:rPr>
                <w:rStyle w:val="Hyperlink"/>
                <w:noProof/>
                <w:rtl/>
                <w:lang w:bidi="fa-IR"/>
              </w:rPr>
              <w:t xml:space="preserve"> </w:t>
            </w:r>
            <w:r w:rsidRPr="00D94E4C">
              <w:rPr>
                <w:rStyle w:val="Hyperlink"/>
                <w:rFonts w:hint="eastAsia"/>
                <w:noProof/>
                <w:rtl/>
                <w:lang w:bidi="fa-IR"/>
              </w:rPr>
              <w:t>الإِمام</w:t>
            </w:r>
            <w:r w:rsidRPr="00D94E4C">
              <w:rPr>
                <w:rStyle w:val="Hyperlink"/>
                <w:noProof/>
                <w:rtl/>
                <w:lang w:bidi="fa-IR"/>
              </w:rPr>
              <w:t xml:space="preserve"> </w:t>
            </w:r>
            <w:r w:rsidRPr="00D94E4C">
              <w:rPr>
                <w:rStyle w:val="Hyperlink"/>
                <w:rFonts w:hint="eastAsia"/>
                <w:noProof/>
                <w:rtl/>
                <w:lang w:bidi="fa-IR"/>
              </w:rPr>
              <w:t>بأفضلية</w:t>
            </w:r>
            <w:r w:rsidRPr="00D94E4C">
              <w:rPr>
                <w:rStyle w:val="Hyperlink"/>
                <w:noProof/>
                <w:rtl/>
                <w:lang w:bidi="fa-IR"/>
              </w:rPr>
              <w:t xml:space="preserve"> </w:t>
            </w:r>
            <w:r w:rsidRPr="00D94E4C">
              <w:rPr>
                <w:rStyle w:val="Hyperlink"/>
                <w:rFonts w:hint="eastAsia"/>
                <w:noProof/>
                <w:rtl/>
                <w:lang w:bidi="fa-IR"/>
              </w:rPr>
              <w:t>أبي</w:t>
            </w:r>
            <w:r w:rsidRPr="00D94E4C">
              <w:rPr>
                <w:rStyle w:val="Hyperlink"/>
                <w:noProof/>
                <w:rtl/>
                <w:lang w:bidi="fa-IR"/>
              </w:rPr>
              <w:t xml:space="preserve"> </w:t>
            </w:r>
            <w:r w:rsidRPr="00D94E4C">
              <w:rPr>
                <w:rStyle w:val="Hyperlink"/>
                <w:rFonts w:hint="eastAsia"/>
                <w:noProof/>
                <w:rtl/>
                <w:lang w:bidi="fa-IR"/>
              </w:rPr>
              <w:t>بكر</w:t>
            </w:r>
            <w:r w:rsidRPr="00D94E4C">
              <w:rPr>
                <w:rStyle w:val="Hyperlink"/>
                <w:noProof/>
                <w:rtl/>
                <w:lang w:bidi="fa-IR"/>
              </w:rPr>
              <w:t xml:space="preserve"> </w:t>
            </w:r>
            <w:r w:rsidRPr="00D94E4C">
              <w:rPr>
                <w:rStyle w:val="Hyperlink"/>
                <w:rFonts w:hint="eastAsia"/>
                <w:noProof/>
                <w:rtl/>
                <w:lang w:bidi="fa-IR"/>
              </w:rPr>
              <w:t>مستندة</w:t>
            </w:r>
            <w:r w:rsidRPr="00D94E4C">
              <w:rPr>
                <w:rStyle w:val="Hyperlink"/>
                <w:noProof/>
                <w:rtl/>
                <w:lang w:bidi="fa-IR"/>
              </w:rPr>
              <w:t xml:space="preserve"> </w:t>
            </w:r>
            <w:r w:rsidRPr="00D94E4C">
              <w:rPr>
                <w:rStyle w:val="Hyperlink"/>
                <w:rFonts w:hint="eastAsia"/>
                <w:noProof/>
                <w:rtl/>
                <w:lang w:bidi="fa-IR"/>
              </w:rPr>
              <w:t>إلى</w:t>
            </w:r>
            <w:r w:rsidRPr="00D94E4C">
              <w:rPr>
                <w:rStyle w:val="Hyperlink"/>
                <w:noProof/>
                <w:rtl/>
                <w:lang w:bidi="fa-IR"/>
              </w:rPr>
              <w:t xml:space="preserve"> </w:t>
            </w:r>
            <w:r w:rsidRPr="00D94E4C">
              <w:rPr>
                <w:rStyle w:val="Hyperlink"/>
                <w:rFonts w:hint="eastAsia"/>
                <w:noProof/>
                <w:rtl/>
                <w:lang w:bidi="fa-IR"/>
              </w:rPr>
              <w:t>خبر</w:t>
            </w:r>
            <w:r w:rsidRPr="00D94E4C">
              <w:rPr>
                <w:rStyle w:val="Hyperlink"/>
                <w:noProof/>
                <w:rtl/>
                <w:lang w:bidi="fa-IR"/>
              </w:rPr>
              <w:t xml:space="preserve"> </w:t>
            </w:r>
            <w:r w:rsidRPr="00D94E4C">
              <w:rPr>
                <w:rStyle w:val="Hyperlink"/>
                <w:rFonts w:hint="eastAsia"/>
                <w:noProof/>
                <w:rtl/>
                <w:lang w:bidi="fa-IR"/>
              </w:rPr>
              <w:t>موضوع</w:t>
            </w:r>
          </w:hyperlink>
          <w:r w:rsidR="00387608">
            <w:rPr>
              <w:rStyle w:val="Hyperlink"/>
              <w:rFonts w:hint="cs"/>
              <w:noProof/>
              <w:rtl/>
            </w:rPr>
            <w:t xml:space="preserve"> </w:t>
          </w:r>
          <w:hyperlink w:anchor="_Toc95570926" w:history="1">
            <w:r w:rsidRPr="00D94E4C">
              <w:rPr>
                <w:rStyle w:val="Hyperlink"/>
                <w:rFonts w:hint="eastAsia"/>
                <w:noProof/>
                <w:rtl/>
                <w:lang w:bidi="fa-IR"/>
              </w:rPr>
              <w:t>العلاء</w:t>
            </w:r>
            <w:r w:rsidRPr="00D94E4C">
              <w:rPr>
                <w:rStyle w:val="Hyperlink"/>
                <w:noProof/>
                <w:rtl/>
                <w:lang w:bidi="fa-IR"/>
              </w:rPr>
              <w:t xml:space="preserve"> </w:t>
            </w:r>
            <w:r w:rsidRPr="00D94E4C">
              <w:rPr>
                <w:rStyle w:val="Hyperlink"/>
                <w:rFonts w:hint="eastAsia"/>
                <w:noProof/>
                <w:rtl/>
                <w:lang w:bidi="fa-IR"/>
              </w:rPr>
              <w:t>القوشجي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0A01D5" w:rsidRDefault="000A01D5" w:rsidP="00387608">
          <w:pPr>
            <w:pStyle w:val="TOC3"/>
            <w:rPr>
              <w:rFonts w:asciiTheme="minorHAnsi" w:eastAsiaTheme="minorEastAsia" w:hAnsiTheme="minorHAnsi" w:cstheme="minorBidi"/>
              <w:noProof/>
              <w:color w:val="auto"/>
              <w:sz w:val="22"/>
              <w:szCs w:val="22"/>
              <w:rtl/>
            </w:rPr>
          </w:pPr>
          <w:hyperlink w:anchor="_Toc95570927" w:history="1">
            <w:r w:rsidRPr="00D94E4C">
              <w:rPr>
                <w:rStyle w:val="Hyperlink"/>
                <w:rFonts w:hint="eastAsia"/>
                <w:noProof/>
                <w:rtl/>
                <w:lang w:bidi="fa-IR"/>
              </w:rPr>
              <w:t>ذكر</w:t>
            </w:r>
            <w:r w:rsidRPr="00D94E4C">
              <w:rPr>
                <w:rStyle w:val="Hyperlink"/>
                <w:noProof/>
                <w:rtl/>
                <w:lang w:bidi="fa-IR"/>
              </w:rPr>
              <w:t xml:space="preserve"> </w:t>
            </w:r>
            <w:r w:rsidRPr="00D94E4C">
              <w:rPr>
                <w:rStyle w:val="Hyperlink"/>
                <w:rFonts w:hint="eastAsia"/>
                <w:noProof/>
                <w:rtl/>
                <w:lang w:bidi="fa-IR"/>
              </w:rPr>
              <w:t>عبارة</w:t>
            </w:r>
            <w:r w:rsidRPr="00D94E4C">
              <w:rPr>
                <w:rStyle w:val="Hyperlink"/>
                <w:noProof/>
                <w:rtl/>
                <w:lang w:bidi="fa-IR"/>
              </w:rPr>
              <w:t xml:space="preserve"> </w:t>
            </w:r>
            <w:r w:rsidRPr="00D94E4C">
              <w:rPr>
                <w:rStyle w:val="Hyperlink"/>
                <w:rFonts w:hint="eastAsia"/>
                <w:noProof/>
                <w:rtl/>
                <w:lang w:bidi="fa-IR"/>
              </w:rPr>
              <w:t>التفتازاني</w:t>
            </w:r>
            <w:r w:rsidRPr="00D94E4C">
              <w:rPr>
                <w:rStyle w:val="Hyperlink"/>
                <w:noProof/>
                <w:rtl/>
                <w:lang w:bidi="fa-IR"/>
              </w:rPr>
              <w:t xml:space="preserve"> </w:t>
            </w:r>
            <w:r w:rsidRPr="00D94E4C">
              <w:rPr>
                <w:rStyle w:val="Hyperlink"/>
                <w:rFonts w:hint="eastAsia"/>
                <w:noProof/>
                <w:rtl/>
                <w:lang w:bidi="fa-IR"/>
              </w:rPr>
              <w:t>والجواب</w:t>
            </w:r>
            <w:r w:rsidRPr="00D94E4C">
              <w:rPr>
                <w:rStyle w:val="Hyperlink"/>
                <w:noProof/>
                <w:rtl/>
                <w:lang w:bidi="fa-IR"/>
              </w:rPr>
              <w:t xml:space="preserve"> </w:t>
            </w:r>
            <w:r w:rsidRPr="00D94E4C">
              <w:rPr>
                <w:rStyle w:val="Hyperlink"/>
                <w:rFonts w:hint="eastAsia"/>
                <w:noProof/>
                <w:rtl/>
                <w:lang w:bidi="fa-IR"/>
              </w:rPr>
              <w:t>الجواب</w:t>
            </w:r>
          </w:hyperlink>
          <w:r w:rsidR="00387608">
            <w:rPr>
              <w:rStyle w:val="Hyperlink"/>
              <w:rFonts w:hint="cs"/>
              <w:noProof/>
              <w:rtl/>
            </w:rPr>
            <w:t xml:space="preserve"> </w:t>
          </w:r>
          <w:hyperlink w:anchor="_Toc95570928" w:history="1">
            <w:r w:rsidRPr="00D94E4C">
              <w:rPr>
                <w:rStyle w:val="Hyperlink"/>
                <w:rFonts w:hint="eastAsia"/>
                <w:noProof/>
                <w:rtl/>
                <w:lang w:bidi="fa-IR"/>
              </w:rPr>
              <w:t>الشَّهابُ</w:t>
            </w:r>
            <w:r w:rsidRPr="00D94E4C">
              <w:rPr>
                <w:rStyle w:val="Hyperlink"/>
                <w:noProof/>
                <w:rtl/>
                <w:lang w:bidi="fa-IR"/>
              </w:rPr>
              <w:t xml:space="preserve"> </w:t>
            </w:r>
            <w:r w:rsidRPr="00D94E4C">
              <w:rPr>
                <w:rStyle w:val="Hyperlink"/>
                <w:rFonts w:hint="eastAsia"/>
                <w:noProof/>
                <w:rtl/>
                <w:lang w:bidi="fa-IR"/>
              </w:rPr>
              <w:t>الدّولَت</w:t>
            </w:r>
            <w:r w:rsidRPr="00D94E4C">
              <w:rPr>
                <w:rStyle w:val="Hyperlink"/>
                <w:noProof/>
                <w:rtl/>
                <w:lang w:bidi="fa-IR"/>
              </w:rPr>
              <w:t xml:space="preserve"> </w:t>
            </w:r>
            <w:r w:rsidRPr="00D94E4C">
              <w:rPr>
                <w:rStyle w:val="Hyperlink"/>
                <w:rFonts w:hint="eastAsia"/>
                <w:noProof/>
                <w:rtl/>
                <w:lang w:bidi="fa-IR"/>
              </w:rPr>
              <w:t>آبادي</w:t>
            </w:r>
          </w:hyperlink>
          <w:r w:rsidR="00387608">
            <w:rPr>
              <w:rStyle w:val="Hyperlink"/>
              <w:rFonts w:hint="cs"/>
              <w:noProof/>
              <w:rtl/>
            </w:rPr>
            <w:t xml:space="preserve"> </w:t>
          </w:r>
          <w:hyperlink w:anchor="_Toc95570929" w:history="1">
            <w:r w:rsidRPr="00D94E4C">
              <w:rPr>
                <w:rStyle w:val="Hyperlink"/>
                <w:rFonts w:hint="eastAsia"/>
                <w:noProof/>
                <w:rtl/>
                <w:lang w:bidi="fa-IR"/>
              </w:rPr>
              <w:t>اعتراف</w:t>
            </w:r>
            <w:r w:rsidRPr="00D94E4C">
              <w:rPr>
                <w:rStyle w:val="Hyperlink"/>
                <w:noProof/>
                <w:rtl/>
                <w:lang w:bidi="fa-IR"/>
              </w:rPr>
              <w:t xml:space="preserve"> </w:t>
            </w:r>
            <w:r w:rsidRPr="00D94E4C">
              <w:rPr>
                <w:rStyle w:val="Hyperlink"/>
                <w:rFonts w:hint="eastAsia"/>
                <w:noProof/>
                <w:rtl/>
                <w:lang w:bidi="fa-IR"/>
              </w:rPr>
              <w:t>بصحته</w:t>
            </w:r>
            <w:r w:rsidRPr="00D94E4C">
              <w:rPr>
                <w:rStyle w:val="Hyperlink"/>
                <w:noProof/>
                <w:rtl/>
                <w:lang w:bidi="fa-IR"/>
              </w:rPr>
              <w:t xml:space="preserve"> </w:t>
            </w:r>
            <w:r w:rsidRPr="00D94E4C">
              <w:rPr>
                <w:rStyle w:val="Hyperlink"/>
                <w:rFonts w:hint="eastAsia"/>
                <w:noProof/>
                <w:rtl/>
                <w:lang w:bidi="fa-IR"/>
              </w:rPr>
              <w:t>وتأويل</w:t>
            </w:r>
            <w:r w:rsidRPr="00D94E4C">
              <w:rPr>
                <w:rStyle w:val="Hyperlink"/>
                <w:noProof/>
                <w:rtl/>
                <w:lang w:bidi="fa-IR"/>
              </w:rPr>
              <w:t xml:space="preserve"> </w:t>
            </w:r>
            <w:r w:rsidRPr="00D94E4C">
              <w:rPr>
                <w:rStyle w:val="Hyperlink"/>
                <w:rFonts w:hint="eastAsia"/>
                <w:noProof/>
                <w:rtl/>
                <w:lang w:bidi="fa-IR"/>
              </w:rPr>
              <w:t>عرفت</w:t>
            </w:r>
            <w:r w:rsidRPr="00D94E4C">
              <w:rPr>
                <w:rStyle w:val="Hyperlink"/>
                <w:noProof/>
                <w:rtl/>
                <w:lang w:bidi="fa-IR"/>
              </w:rPr>
              <w:t xml:space="preserve"> </w:t>
            </w:r>
            <w:r w:rsidRPr="00D94E4C">
              <w:rPr>
                <w:rStyle w:val="Hyperlink"/>
                <w:rFonts w:hint="eastAsia"/>
                <w:noProof/>
                <w:rtl/>
                <w:lang w:bidi="fa-IR"/>
              </w:rPr>
              <w:t>بطلانه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0A01D5" w:rsidRDefault="000A01D5" w:rsidP="00387608">
          <w:pPr>
            <w:pStyle w:val="TOC2"/>
            <w:tabs>
              <w:tab w:val="right" w:leader="dot" w:pos="7786"/>
            </w:tabs>
            <w:rPr>
              <w:rFonts w:asciiTheme="minorHAnsi" w:eastAsiaTheme="minorEastAsia" w:hAnsiTheme="minorHAnsi" w:cstheme="minorBidi"/>
              <w:noProof/>
              <w:color w:val="auto"/>
              <w:sz w:val="22"/>
              <w:szCs w:val="22"/>
              <w:rtl/>
            </w:rPr>
          </w:pPr>
          <w:hyperlink w:anchor="_Toc95570930" w:history="1">
            <w:r w:rsidRPr="00D94E4C">
              <w:rPr>
                <w:rStyle w:val="Hyperlink"/>
                <w:rFonts w:hint="eastAsia"/>
                <w:noProof/>
                <w:rtl/>
                <w:lang w:bidi="fa-IR"/>
              </w:rPr>
              <w:t>إسحاق</w:t>
            </w:r>
            <w:r w:rsidRPr="00D94E4C">
              <w:rPr>
                <w:rStyle w:val="Hyperlink"/>
                <w:noProof/>
                <w:rtl/>
                <w:lang w:bidi="fa-IR"/>
              </w:rPr>
              <w:t xml:space="preserve"> </w:t>
            </w:r>
            <w:r w:rsidRPr="00D94E4C">
              <w:rPr>
                <w:rStyle w:val="Hyperlink"/>
                <w:rFonts w:hint="eastAsia"/>
                <w:noProof/>
                <w:rtl/>
                <w:lang w:bidi="fa-IR"/>
              </w:rPr>
              <w:t>الهروي</w:t>
            </w:r>
          </w:hyperlink>
          <w:r w:rsidR="00387608">
            <w:rPr>
              <w:rStyle w:val="Hyperlink"/>
              <w:rFonts w:hint="cs"/>
              <w:noProof/>
              <w:rtl/>
            </w:rPr>
            <w:t xml:space="preserve"> </w:t>
          </w:r>
          <w:hyperlink w:anchor="_Toc95570931" w:history="1">
            <w:r w:rsidRPr="00D94E4C">
              <w:rPr>
                <w:rStyle w:val="Hyperlink"/>
                <w:rFonts w:hint="eastAsia"/>
                <w:noProof/>
                <w:rtl/>
                <w:lang w:bidi="fa-IR"/>
              </w:rPr>
              <w:t>ذكر</w:t>
            </w:r>
            <w:r w:rsidRPr="00D94E4C">
              <w:rPr>
                <w:rStyle w:val="Hyperlink"/>
                <w:noProof/>
                <w:rtl/>
                <w:lang w:bidi="fa-IR"/>
              </w:rPr>
              <w:t xml:space="preserve"> </w:t>
            </w:r>
            <w:r w:rsidRPr="00D94E4C">
              <w:rPr>
                <w:rStyle w:val="Hyperlink"/>
                <w:rFonts w:hint="eastAsia"/>
                <w:noProof/>
                <w:rtl/>
                <w:lang w:bidi="fa-IR"/>
              </w:rPr>
              <w:t>تأويل</w:t>
            </w:r>
            <w:r w:rsidRPr="00D94E4C">
              <w:rPr>
                <w:rStyle w:val="Hyperlink"/>
                <w:noProof/>
                <w:rtl/>
                <w:lang w:bidi="fa-IR"/>
              </w:rPr>
              <w:t xml:space="preserve"> </w:t>
            </w:r>
            <w:r w:rsidRPr="00D94E4C">
              <w:rPr>
                <w:rStyle w:val="Hyperlink"/>
                <w:rFonts w:hint="eastAsia"/>
                <w:noProof/>
                <w:rtl/>
                <w:lang w:bidi="fa-IR"/>
              </w:rPr>
              <w:t>التفتازاني</w:t>
            </w:r>
            <w:r w:rsidRPr="00D94E4C">
              <w:rPr>
                <w:rStyle w:val="Hyperlink"/>
                <w:noProof/>
                <w:rtl/>
                <w:lang w:bidi="fa-IR"/>
              </w:rPr>
              <w:t xml:space="preserve"> </w:t>
            </w:r>
            <w:r w:rsidRPr="00D94E4C">
              <w:rPr>
                <w:rStyle w:val="Hyperlink"/>
                <w:rFonts w:hint="eastAsia"/>
                <w:noProof/>
                <w:rtl/>
                <w:lang w:bidi="fa-IR"/>
              </w:rPr>
              <w:t>وقد</w:t>
            </w:r>
            <w:r w:rsidRPr="00D94E4C">
              <w:rPr>
                <w:rStyle w:val="Hyperlink"/>
                <w:noProof/>
                <w:rtl/>
                <w:lang w:bidi="fa-IR"/>
              </w:rPr>
              <w:t xml:space="preserve"> </w:t>
            </w:r>
            <w:r w:rsidRPr="00D94E4C">
              <w:rPr>
                <w:rStyle w:val="Hyperlink"/>
                <w:rFonts w:hint="eastAsia"/>
                <w:noProof/>
                <w:rtl/>
                <w:lang w:bidi="fa-IR"/>
              </w:rPr>
              <w:t>عرفت</w:t>
            </w:r>
            <w:r w:rsidRPr="00D94E4C">
              <w:rPr>
                <w:rStyle w:val="Hyperlink"/>
                <w:noProof/>
                <w:rtl/>
                <w:lang w:bidi="fa-IR"/>
              </w:rPr>
              <w:t xml:space="preserve"> </w:t>
            </w:r>
            <w:r w:rsidRPr="00D94E4C">
              <w:rPr>
                <w:rStyle w:val="Hyperlink"/>
                <w:rFonts w:hint="eastAsia"/>
                <w:noProof/>
                <w:rtl/>
                <w:lang w:bidi="fa-IR"/>
              </w:rPr>
              <w:t>فساده</w:t>
            </w:r>
          </w:hyperlink>
          <w:r w:rsidR="00387608">
            <w:rPr>
              <w:rStyle w:val="Hyperlink"/>
              <w:rFonts w:hint="cs"/>
              <w:noProof/>
              <w:rtl/>
            </w:rPr>
            <w:t xml:space="preserve"> </w:t>
          </w:r>
          <w:hyperlink w:anchor="_Toc95570932" w:history="1">
            <w:r w:rsidRPr="00D94E4C">
              <w:rPr>
                <w:rStyle w:val="Hyperlink"/>
                <w:rFonts w:hint="eastAsia"/>
                <w:noProof/>
                <w:rtl/>
                <w:lang w:bidi="fa-IR"/>
              </w:rPr>
              <w:t>حُسام</w:t>
            </w:r>
            <w:r w:rsidRPr="00D94E4C">
              <w:rPr>
                <w:rStyle w:val="Hyperlink"/>
                <w:noProof/>
                <w:rtl/>
                <w:lang w:bidi="fa-IR"/>
              </w:rPr>
              <w:t xml:space="preserve"> </w:t>
            </w:r>
            <w:r w:rsidRPr="00D94E4C">
              <w:rPr>
                <w:rStyle w:val="Hyperlink"/>
                <w:rFonts w:hint="eastAsia"/>
                <w:noProof/>
                <w:rtl/>
                <w:lang w:bidi="fa-IR"/>
              </w:rPr>
              <w:t>الدّين</w:t>
            </w:r>
            <w:r w:rsidRPr="00D94E4C">
              <w:rPr>
                <w:rStyle w:val="Hyperlink"/>
                <w:noProof/>
                <w:rtl/>
                <w:lang w:bidi="fa-IR"/>
              </w:rPr>
              <w:t xml:space="preserve"> </w:t>
            </w:r>
            <w:r w:rsidRPr="00D94E4C">
              <w:rPr>
                <w:rStyle w:val="Hyperlink"/>
                <w:rFonts w:hint="eastAsia"/>
                <w:noProof/>
                <w:rtl/>
                <w:lang w:bidi="fa-IR"/>
              </w:rPr>
              <w:t>السّهارنفوري</w:t>
            </w:r>
          </w:hyperlink>
          <w:r w:rsidR="00387608">
            <w:rPr>
              <w:rStyle w:val="Hyperlink"/>
              <w:rFonts w:hint="cs"/>
              <w:noProof/>
              <w:rtl/>
            </w:rPr>
            <w:t xml:space="preserve"> </w:t>
          </w:r>
          <w:hyperlink w:anchor="_Toc95570933" w:history="1">
            <w:r w:rsidRPr="00D94E4C">
              <w:rPr>
                <w:rStyle w:val="Hyperlink"/>
                <w:rFonts w:hint="eastAsia"/>
                <w:noProof/>
                <w:rtl/>
                <w:lang w:bidi="fa-IR"/>
              </w:rPr>
              <w:t>تأويل</w:t>
            </w:r>
            <w:r w:rsidRPr="00D94E4C">
              <w:rPr>
                <w:rStyle w:val="Hyperlink"/>
                <w:noProof/>
                <w:rtl/>
                <w:lang w:bidi="fa-IR"/>
              </w:rPr>
              <w:t xml:space="preserve"> </w:t>
            </w:r>
            <w:r w:rsidRPr="00D94E4C">
              <w:rPr>
                <w:rStyle w:val="Hyperlink"/>
                <w:rFonts w:hint="eastAsia"/>
                <w:noProof/>
                <w:rtl/>
                <w:lang w:bidi="fa-IR"/>
              </w:rPr>
              <w:t>تقدّم</w:t>
            </w:r>
            <w:r w:rsidRPr="00D94E4C">
              <w:rPr>
                <w:rStyle w:val="Hyperlink"/>
                <w:noProof/>
                <w:rtl/>
                <w:lang w:bidi="fa-IR"/>
              </w:rPr>
              <w:t xml:space="preserve"> </w:t>
            </w:r>
            <w:r w:rsidRPr="00D94E4C">
              <w:rPr>
                <w:rStyle w:val="Hyperlink"/>
                <w:rFonts w:hint="eastAsia"/>
                <w:noProof/>
                <w:rtl/>
                <w:lang w:bidi="fa-IR"/>
              </w:rPr>
              <w:t>فساده</w:t>
            </w:r>
          </w:hyperlink>
          <w:r w:rsidR="00387608">
            <w:rPr>
              <w:rStyle w:val="Hyperlink"/>
              <w:rFonts w:hint="cs"/>
              <w:noProof/>
              <w:rtl/>
            </w:rPr>
            <w:t xml:space="preserve"> </w:t>
          </w:r>
          <w:hyperlink w:anchor="_Toc95570934" w:history="1">
            <w:r w:rsidRPr="00D94E4C">
              <w:rPr>
                <w:rStyle w:val="Hyperlink"/>
                <w:rFonts w:hint="eastAsia"/>
                <w:noProof/>
                <w:rtl/>
                <w:lang w:bidi="fa-IR"/>
              </w:rPr>
              <w:t>محمَّد</w:t>
            </w:r>
            <w:r w:rsidRPr="00D94E4C">
              <w:rPr>
                <w:rStyle w:val="Hyperlink"/>
                <w:noProof/>
                <w:rtl/>
                <w:lang w:bidi="fa-IR"/>
              </w:rPr>
              <w:t xml:space="preserve"> </w:t>
            </w:r>
            <w:r w:rsidRPr="00D94E4C">
              <w:rPr>
                <w:rStyle w:val="Hyperlink"/>
                <w:rFonts w:hint="eastAsia"/>
                <w:noProof/>
                <w:rtl/>
                <w:lang w:bidi="fa-IR"/>
              </w:rPr>
              <w:t>البَدخشاني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0A01D5" w:rsidRDefault="000A01D5" w:rsidP="00387608">
          <w:pPr>
            <w:pStyle w:val="TOC3"/>
            <w:rPr>
              <w:rFonts w:asciiTheme="minorHAnsi" w:eastAsiaTheme="minorEastAsia" w:hAnsiTheme="minorHAnsi" w:cstheme="minorBidi"/>
              <w:noProof/>
              <w:color w:val="auto"/>
              <w:sz w:val="22"/>
              <w:szCs w:val="22"/>
              <w:rtl/>
            </w:rPr>
          </w:pPr>
          <w:hyperlink w:anchor="_Toc95570935" w:history="1">
            <w:r w:rsidRPr="00D94E4C">
              <w:rPr>
                <w:rStyle w:val="Hyperlink"/>
                <w:rFonts w:hint="eastAsia"/>
                <w:noProof/>
                <w:rtl/>
                <w:lang w:bidi="fa-IR"/>
              </w:rPr>
              <w:t>اعتراف</w:t>
            </w:r>
            <w:r w:rsidRPr="00D94E4C">
              <w:rPr>
                <w:rStyle w:val="Hyperlink"/>
                <w:noProof/>
                <w:rtl/>
                <w:lang w:bidi="fa-IR"/>
              </w:rPr>
              <w:t xml:space="preserve"> </w:t>
            </w:r>
            <w:r w:rsidRPr="00D94E4C">
              <w:rPr>
                <w:rStyle w:val="Hyperlink"/>
                <w:rFonts w:hint="eastAsia"/>
                <w:noProof/>
                <w:rtl/>
                <w:lang w:bidi="fa-IR"/>
              </w:rPr>
              <w:t>بالسّند</w:t>
            </w:r>
            <w:r w:rsidRPr="00D94E4C">
              <w:rPr>
                <w:rStyle w:val="Hyperlink"/>
                <w:noProof/>
                <w:rtl/>
                <w:lang w:bidi="fa-IR"/>
              </w:rPr>
              <w:t xml:space="preserve"> </w:t>
            </w:r>
            <w:r w:rsidRPr="00D94E4C">
              <w:rPr>
                <w:rStyle w:val="Hyperlink"/>
                <w:rFonts w:hint="eastAsia"/>
                <w:noProof/>
                <w:rtl/>
                <w:lang w:bidi="fa-IR"/>
              </w:rPr>
              <w:t>والدلالة</w:t>
            </w:r>
            <w:r w:rsidRPr="00D94E4C">
              <w:rPr>
                <w:rStyle w:val="Hyperlink"/>
                <w:noProof/>
                <w:rtl/>
                <w:lang w:bidi="fa-IR"/>
              </w:rPr>
              <w:t xml:space="preserve"> </w:t>
            </w:r>
            <w:r w:rsidRPr="00D94E4C">
              <w:rPr>
                <w:rStyle w:val="Hyperlink"/>
                <w:rFonts w:hint="eastAsia"/>
                <w:noProof/>
                <w:rtl/>
                <w:lang w:bidi="fa-IR"/>
              </w:rPr>
              <w:t>ودعوى</w:t>
            </w:r>
            <w:r w:rsidRPr="00D94E4C">
              <w:rPr>
                <w:rStyle w:val="Hyperlink"/>
                <w:noProof/>
                <w:rtl/>
                <w:lang w:bidi="fa-IR"/>
              </w:rPr>
              <w:t xml:space="preserve"> </w:t>
            </w:r>
            <w:r w:rsidRPr="00D94E4C">
              <w:rPr>
                <w:rStyle w:val="Hyperlink"/>
                <w:rFonts w:hint="eastAsia"/>
                <w:noProof/>
                <w:rtl/>
                <w:lang w:bidi="fa-IR"/>
              </w:rPr>
              <w:t>المعارضة</w:t>
            </w:r>
          </w:hyperlink>
          <w:r w:rsidR="00387608">
            <w:rPr>
              <w:rStyle w:val="Hyperlink"/>
              <w:rFonts w:hint="cs"/>
              <w:noProof/>
              <w:rtl/>
            </w:rPr>
            <w:t xml:space="preserve"> </w:t>
          </w:r>
          <w:hyperlink w:anchor="_Toc95570936" w:history="1">
            <w:r w:rsidRPr="00D94E4C">
              <w:rPr>
                <w:rStyle w:val="Hyperlink"/>
                <w:rFonts w:hint="eastAsia"/>
                <w:noProof/>
                <w:rtl/>
                <w:lang w:bidi="fa-IR"/>
              </w:rPr>
              <w:t>وليُّ</w:t>
            </w:r>
            <w:r w:rsidRPr="00D94E4C">
              <w:rPr>
                <w:rStyle w:val="Hyperlink"/>
                <w:noProof/>
                <w:rtl/>
                <w:lang w:bidi="fa-IR"/>
              </w:rPr>
              <w:t xml:space="preserve"> </w:t>
            </w:r>
            <w:r w:rsidRPr="00D94E4C">
              <w:rPr>
                <w:rStyle w:val="Hyperlink"/>
                <w:rFonts w:hint="eastAsia"/>
                <w:noProof/>
                <w:rtl/>
                <w:lang w:bidi="fa-IR"/>
              </w:rPr>
              <w:t>الله</w:t>
            </w:r>
            <w:r w:rsidRPr="00D94E4C">
              <w:rPr>
                <w:rStyle w:val="Hyperlink"/>
                <w:noProof/>
                <w:rtl/>
                <w:lang w:bidi="fa-IR"/>
              </w:rPr>
              <w:t xml:space="preserve"> </w:t>
            </w:r>
            <w:r w:rsidRPr="00D94E4C">
              <w:rPr>
                <w:rStyle w:val="Hyperlink"/>
                <w:rFonts w:hint="eastAsia"/>
                <w:noProof/>
                <w:rtl/>
                <w:lang w:bidi="fa-IR"/>
              </w:rPr>
              <w:t>الدّهلوي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937" w:history="1">
            <w:r w:rsidRPr="00D94E4C">
              <w:rPr>
                <w:rStyle w:val="Hyperlink"/>
                <w:rFonts w:hint="eastAsia"/>
                <w:noProof/>
                <w:rtl/>
                <w:lang w:bidi="fa-IR"/>
              </w:rPr>
              <w:t>دعوى</w:t>
            </w:r>
            <w:r w:rsidRPr="00D94E4C">
              <w:rPr>
                <w:rStyle w:val="Hyperlink"/>
                <w:noProof/>
                <w:rtl/>
                <w:lang w:bidi="fa-IR"/>
              </w:rPr>
              <w:t xml:space="preserve"> </w:t>
            </w:r>
            <w:r w:rsidRPr="00D94E4C">
              <w:rPr>
                <w:rStyle w:val="Hyperlink"/>
                <w:rFonts w:hint="eastAsia"/>
                <w:noProof/>
                <w:rtl/>
                <w:lang w:bidi="fa-IR"/>
              </w:rPr>
              <w:t>المعارضة</w:t>
            </w:r>
            <w:r w:rsidRPr="00D94E4C">
              <w:rPr>
                <w:rStyle w:val="Hyperlink"/>
                <w:noProof/>
                <w:rtl/>
                <w:lang w:bidi="fa-IR"/>
              </w:rPr>
              <w:t xml:space="preserve"> </w:t>
            </w:r>
            <w:r w:rsidRPr="00D94E4C">
              <w:rPr>
                <w:rStyle w:val="Hyperlink"/>
                <w:rFonts w:hint="eastAsia"/>
                <w:noProof/>
                <w:rtl/>
                <w:lang w:bidi="fa-IR"/>
              </w:rPr>
              <w:t>بـ</w:t>
            </w:r>
            <w:r w:rsidRPr="00D94E4C">
              <w:rPr>
                <w:rStyle w:val="Hyperlink"/>
                <w:noProof/>
                <w:rtl/>
                <w:lang w:bidi="fa-IR"/>
              </w:rPr>
              <w:t xml:space="preserve"> « </w:t>
            </w:r>
            <w:r w:rsidRPr="00D94E4C">
              <w:rPr>
                <w:rStyle w:val="Hyperlink"/>
                <w:rFonts w:hint="eastAsia"/>
                <w:noProof/>
                <w:rtl/>
                <w:lang w:bidi="fa-IR"/>
              </w:rPr>
              <w:t>يتجلّى</w:t>
            </w:r>
            <w:r w:rsidRPr="00D94E4C">
              <w:rPr>
                <w:rStyle w:val="Hyperlink"/>
                <w:noProof/>
                <w:rtl/>
                <w:lang w:bidi="fa-IR"/>
              </w:rPr>
              <w:t xml:space="preserve"> </w:t>
            </w:r>
            <w:r w:rsidRPr="00D94E4C">
              <w:rPr>
                <w:rStyle w:val="Hyperlink"/>
                <w:rFonts w:hint="eastAsia"/>
                <w:noProof/>
                <w:rtl/>
                <w:lang w:bidi="fa-IR"/>
              </w:rPr>
              <w:t>الله</w:t>
            </w:r>
            <w:r w:rsidRPr="00D94E4C">
              <w:rPr>
                <w:rStyle w:val="Hyperlink"/>
                <w:noProof/>
                <w:rtl/>
                <w:lang w:bidi="fa-IR"/>
              </w:rPr>
              <w:t xml:space="preserve"> </w:t>
            </w:r>
            <w:r w:rsidRPr="00D94E4C">
              <w:rPr>
                <w:rStyle w:val="Hyperlink"/>
                <w:rFonts w:hint="eastAsia"/>
                <w:noProof/>
                <w:rtl/>
                <w:lang w:bidi="fa-IR"/>
              </w:rPr>
              <w:t>لأبي</w:t>
            </w:r>
            <w:r w:rsidRPr="00D94E4C">
              <w:rPr>
                <w:rStyle w:val="Hyperlink"/>
                <w:noProof/>
                <w:rtl/>
                <w:lang w:bidi="fa-IR"/>
              </w:rPr>
              <w:t xml:space="preserve"> </w:t>
            </w:r>
            <w:r w:rsidRPr="00D94E4C">
              <w:rPr>
                <w:rStyle w:val="Hyperlink"/>
                <w:rFonts w:hint="eastAsia"/>
                <w:noProof/>
                <w:rtl/>
                <w:lang w:bidi="fa-IR"/>
              </w:rPr>
              <w:t>بكر</w:t>
            </w:r>
            <w:r w:rsidRPr="00D94E4C">
              <w:rPr>
                <w:rStyle w:val="Hyperlink"/>
                <w:noProof/>
                <w:rtl/>
                <w:lang w:bidi="fa-IR"/>
              </w:rPr>
              <w:t xml:space="preserve"> ...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938" w:history="1">
            <w:r w:rsidRPr="00D94E4C">
              <w:rPr>
                <w:rStyle w:val="Hyperlink"/>
                <w:rFonts w:hint="eastAsia"/>
                <w:noProof/>
                <w:rtl/>
                <w:lang w:bidi="fa-IR"/>
              </w:rPr>
              <w:t>دعوى</w:t>
            </w:r>
            <w:r w:rsidRPr="00D94E4C">
              <w:rPr>
                <w:rStyle w:val="Hyperlink"/>
                <w:noProof/>
                <w:rtl/>
                <w:lang w:bidi="fa-IR"/>
              </w:rPr>
              <w:t xml:space="preserve"> </w:t>
            </w:r>
            <w:r w:rsidRPr="00D94E4C">
              <w:rPr>
                <w:rStyle w:val="Hyperlink"/>
                <w:rFonts w:hint="eastAsia"/>
                <w:noProof/>
                <w:rtl/>
                <w:lang w:bidi="fa-IR"/>
              </w:rPr>
              <w:t>المعارضة</w:t>
            </w:r>
            <w:r w:rsidRPr="00D94E4C">
              <w:rPr>
                <w:rStyle w:val="Hyperlink"/>
                <w:noProof/>
                <w:rtl/>
                <w:lang w:bidi="fa-IR"/>
              </w:rPr>
              <w:t xml:space="preserve"> </w:t>
            </w:r>
            <w:r w:rsidRPr="00D94E4C">
              <w:rPr>
                <w:rStyle w:val="Hyperlink"/>
                <w:rFonts w:hint="eastAsia"/>
                <w:noProof/>
                <w:rtl/>
                <w:lang w:bidi="fa-IR"/>
              </w:rPr>
              <w:t>بـ</w:t>
            </w:r>
            <w:r w:rsidRPr="00D94E4C">
              <w:rPr>
                <w:rStyle w:val="Hyperlink"/>
                <w:noProof/>
                <w:rtl/>
                <w:lang w:bidi="fa-IR"/>
              </w:rPr>
              <w:t xml:space="preserve"> « </w:t>
            </w:r>
            <w:r w:rsidRPr="00D94E4C">
              <w:rPr>
                <w:rStyle w:val="Hyperlink"/>
                <w:rFonts w:hint="eastAsia"/>
                <w:noProof/>
                <w:rtl/>
                <w:lang w:bidi="fa-IR"/>
              </w:rPr>
              <w:t>ما</w:t>
            </w:r>
            <w:r w:rsidRPr="00D94E4C">
              <w:rPr>
                <w:rStyle w:val="Hyperlink"/>
                <w:noProof/>
                <w:rtl/>
                <w:lang w:bidi="fa-IR"/>
              </w:rPr>
              <w:t xml:space="preserve"> </w:t>
            </w:r>
            <w:r w:rsidRPr="00D94E4C">
              <w:rPr>
                <w:rStyle w:val="Hyperlink"/>
                <w:rFonts w:hint="eastAsia"/>
                <w:noProof/>
                <w:rtl/>
                <w:lang w:bidi="fa-IR"/>
              </w:rPr>
              <w:t>طلعت</w:t>
            </w:r>
            <w:r w:rsidRPr="00D94E4C">
              <w:rPr>
                <w:rStyle w:val="Hyperlink"/>
                <w:noProof/>
                <w:rtl/>
                <w:lang w:bidi="fa-IR"/>
              </w:rPr>
              <w:t xml:space="preserve"> </w:t>
            </w:r>
            <w:r w:rsidRPr="00D94E4C">
              <w:rPr>
                <w:rStyle w:val="Hyperlink"/>
                <w:rFonts w:hint="eastAsia"/>
                <w:noProof/>
                <w:rtl/>
                <w:lang w:bidi="fa-IR"/>
              </w:rPr>
              <w:t>الشمس</w:t>
            </w:r>
            <w:r w:rsidRPr="00D94E4C">
              <w:rPr>
                <w:rStyle w:val="Hyperlink"/>
                <w:noProof/>
                <w:rtl/>
                <w:lang w:bidi="fa-IR"/>
              </w:rPr>
              <w:t xml:space="preserve"> </w:t>
            </w:r>
            <w:r w:rsidRPr="00D94E4C">
              <w:rPr>
                <w:rStyle w:val="Hyperlink"/>
                <w:rFonts w:hint="eastAsia"/>
                <w:noProof/>
                <w:rtl/>
                <w:lang w:bidi="fa-IR"/>
              </w:rPr>
              <w:t>على</w:t>
            </w:r>
            <w:r w:rsidRPr="00D94E4C">
              <w:rPr>
                <w:rStyle w:val="Hyperlink"/>
                <w:noProof/>
                <w:rtl/>
                <w:lang w:bidi="fa-IR"/>
              </w:rPr>
              <w:t xml:space="preserve"> </w:t>
            </w:r>
            <w:r w:rsidRPr="00D94E4C">
              <w:rPr>
                <w:rStyle w:val="Hyperlink"/>
                <w:rFonts w:hint="eastAsia"/>
                <w:noProof/>
                <w:rtl/>
                <w:lang w:bidi="fa-IR"/>
              </w:rPr>
              <w:t>رجل</w:t>
            </w:r>
            <w:r w:rsidRPr="00D94E4C">
              <w:rPr>
                <w:rStyle w:val="Hyperlink"/>
                <w:noProof/>
                <w:rtl/>
                <w:lang w:bidi="fa-IR"/>
              </w:rPr>
              <w:t xml:space="preserve"> </w:t>
            </w:r>
            <w:r w:rsidRPr="00D94E4C">
              <w:rPr>
                <w:rStyle w:val="Hyperlink"/>
                <w:rFonts w:hint="eastAsia"/>
                <w:noProof/>
                <w:rtl/>
                <w:lang w:bidi="fa-IR"/>
              </w:rPr>
              <w:t>خير</w:t>
            </w:r>
            <w:r w:rsidRPr="00D94E4C">
              <w:rPr>
                <w:rStyle w:val="Hyperlink"/>
                <w:noProof/>
                <w:rtl/>
                <w:lang w:bidi="fa-IR"/>
              </w:rPr>
              <w:t xml:space="preserve"> </w:t>
            </w:r>
            <w:r w:rsidRPr="00D94E4C">
              <w:rPr>
                <w:rStyle w:val="Hyperlink"/>
                <w:rFonts w:hint="eastAsia"/>
                <w:noProof/>
                <w:rtl/>
                <w:lang w:bidi="fa-IR"/>
              </w:rPr>
              <w:t>من</w:t>
            </w:r>
            <w:r w:rsidRPr="00D94E4C">
              <w:rPr>
                <w:rStyle w:val="Hyperlink"/>
                <w:noProof/>
                <w:rtl/>
                <w:lang w:bidi="fa-IR"/>
              </w:rPr>
              <w:t xml:space="preserve"> </w:t>
            </w:r>
            <w:r w:rsidRPr="00D94E4C">
              <w:rPr>
                <w:rStyle w:val="Hyperlink"/>
                <w:rFonts w:hint="eastAsia"/>
                <w:noProof/>
                <w:rtl/>
                <w:lang w:bidi="fa-IR"/>
              </w:rPr>
              <w:t>عمر</w:t>
            </w:r>
            <w:r w:rsidRPr="00D94E4C">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939" w:history="1">
            <w:r w:rsidRPr="00D94E4C">
              <w:rPr>
                <w:rStyle w:val="Hyperlink"/>
                <w:rFonts w:hint="eastAsia"/>
                <w:noProof/>
                <w:rtl/>
                <w:lang w:bidi="fa-IR"/>
              </w:rPr>
              <w:t>دعوى</w:t>
            </w:r>
            <w:r w:rsidRPr="00D94E4C">
              <w:rPr>
                <w:rStyle w:val="Hyperlink"/>
                <w:noProof/>
                <w:rtl/>
                <w:lang w:bidi="fa-IR"/>
              </w:rPr>
              <w:t xml:space="preserve"> </w:t>
            </w:r>
            <w:r w:rsidRPr="00D94E4C">
              <w:rPr>
                <w:rStyle w:val="Hyperlink"/>
                <w:rFonts w:hint="eastAsia"/>
                <w:noProof/>
                <w:rtl/>
                <w:lang w:bidi="fa-IR"/>
              </w:rPr>
              <w:t>المعارضة</w:t>
            </w:r>
            <w:r w:rsidRPr="00D94E4C">
              <w:rPr>
                <w:rStyle w:val="Hyperlink"/>
                <w:noProof/>
                <w:rtl/>
                <w:lang w:bidi="fa-IR"/>
              </w:rPr>
              <w:t xml:space="preserve"> </w:t>
            </w:r>
            <w:r w:rsidRPr="00D94E4C">
              <w:rPr>
                <w:rStyle w:val="Hyperlink"/>
                <w:rFonts w:hint="eastAsia"/>
                <w:noProof/>
                <w:rtl/>
                <w:lang w:bidi="fa-IR"/>
              </w:rPr>
              <w:t>بـ</w:t>
            </w:r>
            <w:r w:rsidRPr="00D94E4C">
              <w:rPr>
                <w:rStyle w:val="Hyperlink"/>
                <w:noProof/>
                <w:rtl/>
                <w:lang w:bidi="fa-IR"/>
              </w:rPr>
              <w:t xml:space="preserve"> « </w:t>
            </w:r>
            <w:r w:rsidRPr="00D94E4C">
              <w:rPr>
                <w:rStyle w:val="Hyperlink"/>
                <w:rFonts w:hint="eastAsia"/>
                <w:noProof/>
                <w:rtl/>
                <w:lang w:bidi="fa-IR"/>
              </w:rPr>
              <w:t>من</w:t>
            </w:r>
            <w:r w:rsidRPr="00D94E4C">
              <w:rPr>
                <w:rStyle w:val="Hyperlink"/>
                <w:noProof/>
                <w:rtl/>
                <w:lang w:bidi="fa-IR"/>
              </w:rPr>
              <w:t xml:space="preserve"> </w:t>
            </w:r>
            <w:r w:rsidRPr="00D94E4C">
              <w:rPr>
                <w:rStyle w:val="Hyperlink"/>
                <w:rFonts w:hint="eastAsia"/>
                <w:noProof/>
                <w:rtl/>
                <w:lang w:bidi="fa-IR"/>
              </w:rPr>
              <w:t>أحبّ</w:t>
            </w:r>
            <w:r w:rsidRPr="00D94E4C">
              <w:rPr>
                <w:rStyle w:val="Hyperlink"/>
                <w:noProof/>
                <w:rtl/>
                <w:lang w:bidi="fa-IR"/>
              </w:rPr>
              <w:t xml:space="preserve"> </w:t>
            </w:r>
            <w:r w:rsidRPr="00D94E4C">
              <w:rPr>
                <w:rStyle w:val="Hyperlink"/>
                <w:rFonts w:hint="eastAsia"/>
                <w:noProof/>
                <w:rtl/>
                <w:lang w:bidi="fa-IR"/>
              </w:rPr>
              <w:t>الناس</w:t>
            </w:r>
            <w:r w:rsidRPr="00D94E4C">
              <w:rPr>
                <w:rStyle w:val="Hyperlink"/>
                <w:noProof/>
                <w:rtl/>
                <w:lang w:bidi="fa-IR"/>
              </w:rPr>
              <w:t xml:space="preserve"> </w:t>
            </w:r>
            <w:r w:rsidRPr="00D94E4C">
              <w:rPr>
                <w:rStyle w:val="Hyperlink"/>
                <w:rFonts w:hint="eastAsia"/>
                <w:noProof/>
                <w:rtl/>
                <w:lang w:bidi="fa-IR"/>
              </w:rPr>
              <w:t>إليك؟</w:t>
            </w:r>
            <w:r w:rsidRPr="00D94E4C">
              <w:rPr>
                <w:rStyle w:val="Hyperlink"/>
                <w:noProof/>
                <w:rtl/>
                <w:lang w:bidi="fa-IR"/>
              </w:rPr>
              <w:t xml:space="preserve"> ...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387608" w:rsidRDefault="00387608" w:rsidP="00387608">
          <w:pPr>
            <w:pStyle w:val="libNormal"/>
            <w:rPr>
              <w:rStyle w:val="Hyperlink"/>
              <w:noProof/>
            </w:rPr>
          </w:pPr>
          <w:r>
            <w:rPr>
              <w:rStyle w:val="Hyperlink"/>
              <w:noProof/>
            </w:rPr>
            <w:br w:type="page"/>
          </w:r>
        </w:p>
        <w:p w:rsidR="000A01D5" w:rsidRDefault="000A01D5">
          <w:pPr>
            <w:pStyle w:val="TOC3"/>
            <w:rPr>
              <w:rFonts w:asciiTheme="minorHAnsi" w:eastAsiaTheme="minorEastAsia" w:hAnsiTheme="minorHAnsi" w:cstheme="minorBidi"/>
              <w:noProof/>
              <w:color w:val="auto"/>
              <w:sz w:val="22"/>
              <w:szCs w:val="22"/>
              <w:rtl/>
            </w:rPr>
          </w:pPr>
          <w:hyperlink w:anchor="_Toc95570940" w:history="1">
            <w:r w:rsidRPr="00D94E4C">
              <w:rPr>
                <w:rStyle w:val="Hyperlink"/>
                <w:rFonts w:hint="eastAsia"/>
                <w:noProof/>
                <w:rtl/>
                <w:lang w:bidi="fa-IR"/>
              </w:rPr>
              <w:t>دعوى</w:t>
            </w:r>
            <w:r w:rsidRPr="00D94E4C">
              <w:rPr>
                <w:rStyle w:val="Hyperlink"/>
                <w:noProof/>
                <w:rtl/>
                <w:lang w:bidi="fa-IR"/>
              </w:rPr>
              <w:t xml:space="preserve"> </w:t>
            </w:r>
            <w:r w:rsidRPr="00D94E4C">
              <w:rPr>
                <w:rStyle w:val="Hyperlink"/>
                <w:rFonts w:hint="eastAsia"/>
                <w:noProof/>
                <w:rtl/>
                <w:lang w:bidi="fa-IR"/>
              </w:rPr>
              <w:t>تنوّع</w:t>
            </w:r>
            <w:r w:rsidRPr="00D94E4C">
              <w:rPr>
                <w:rStyle w:val="Hyperlink"/>
                <w:noProof/>
                <w:rtl/>
                <w:lang w:bidi="fa-IR"/>
              </w:rPr>
              <w:t xml:space="preserve"> </w:t>
            </w:r>
            <w:r w:rsidRPr="00D94E4C">
              <w:rPr>
                <w:rStyle w:val="Hyperlink"/>
                <w:rFonts w:hint="eastAsia"/>
                <w:noProof/>
                <w:rtl/>
                <w:lang w:bidi="fa-IR"/>
              </w:rPr>
              <w:t>حبّ</w:t>
            </w:r>
            <w:r w:rsidRPr="00D94E4C">
              <w:rPr>
                <w:rStyle w:val="Hyperlink"/>
                <w:noProof/>
                <w:rtl/>
                <w:lang w:bidi="fa-IR"/>
              </w:rPr>
              <w:t xml:space="preserve"> </w:t>
            </w:r>
            <w:r w:rsidRPr="00D94E4C">
              <w:rPr>
                <w:rStyle w:val="Hyperlink"/>
                <w:rFonts w:hint="eastAsia"/>
                <w:noProof/>
                <w:rtl/>
                <w:lang w:bidi="fa-IR"/>
              </w:rPr>
              <w:t>الله</w:t>
            </w:r>
            <w:r w:rsidRPr="00D94E4C">
              <w:rPr>
                <w:rStyle w:val="Hyperlink"/>
                <w:noProof/>
                <w:rtl/>
                <w:lang w:bidi="fa-IR"/>
              </w:rPr>
              <w:t xml:space="preserve"> </w:t>
            </w:r>
            <w:r w:rsidRPr="00D94E4C">
              <w:rPr>
                <w:rStyle w:val="Hyperlink"/>
                <w:rFonts w:hint="eastAsia"/>
                <w:noProof/>
                <w:rtl/>
                <w:lang w:bidi="fa-IR"/>
              </w:rPr>
              <w:t>والرّسول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941" w:history="1">
            <w:r w:rsidRPr="00D94E4C">
              <w:rPr>
                <w:rStyle w:val="Hyperlink"/>
                <w:rFonts w:hint="eastAsia"/>
                <w:noProof/>
                <w:rtl/>
                <w:lang w:bidi="fa-IR"/>
              </w:rPr>
              <w:t>الاستدلال</w:t>
            </w:r>
            <w:r w:rsidRPr="00D94E4C">
              <w:rPr>
                <w:rStyle w:val="Hyperlink"/>
                <w:noProof/>
                <w:rtl/>
                <w:lang w:bidi="fa-IR"/>
              </w:rPr>
              <w:t xml:space="preserve"> </w:t>
            </w:r>
            <w:r w:rsidRPr="00D94E4C">
              <w:rPr>
                <w:rStyle w:val="Hyperlink"/>
                <w:rFonts w:hint="eastAsia"/>
                <w:noProof/>
                <w:rtl/>
                <w:lang w:bidi="fa-IR"/>
              </w:rPr>
              <w:t>بقول</w:t>
            </w:r>
            <w:r w:rsidRPr="00D94E4C">
              <w:rPr>
                <w:rStyle w:val="Hyperlink"/>
                <w:noProof/>
                <w:rtl/>
                <w:lang w:bidi="fa-IR"/>
              </w:rPr>
              <w:t xml:space="preserve"> </w:t>
            </w:r>
            <w:r w:rsidRPr="00D94E4C">
              <w:rPr>
                <w:rStyle w:val="Hyperlink"/>
                <w:rFonts w:hint="eastAsia"/>
                <w:noProof/>
                <w:rtl/>
                <w:lang w:bidi="fa-IR"/>
              </w:rPr>
              <w:t>عائشة</w:t>
            </w:r>
            <w:r w:rsidRPr="00D94E4C">
              <w:rPr>
                <w:rStyle w:val="Hyperlink"/>
                <w:noProof/>
                <w:rtl/>
                <w:lang w:bidi="fa-IR"/>
              </w:rPr>
              <w:t xml:space="preserve">: </w:t>
            </w:r>
            <w:r w:rsidRPr="00D94E4C">
              <w:rPr>
                <w:rStyle w:val="Hyperlink"/>
                <w:rFonts w:hint="eastAsia"/>
                <w:noProof/>
                <w:rtl/>
                <w:lang w:bidi="fa-IR"/>
              </w:rPr>
              <w:t>كان</w:t>
            </w:r>
            <w:r w:rsidRPr="00D94E4C">
              <w:rPr>
                <w:rStyle w:val="Hyperlink"/>
                <w:noProof/>
                <w:rtl/>
                <w:lang w:bidi="fa-IR"/>
              </w:rPr>
              <w:t xml:space="preserve"> </w:t>
            </w:r>
            <w:r w:rsidRPr="00D94E4C">
              <w:rPr>
                <w:rStyle w:val="Hyperlink"/>
                <w:rFonts w:hint="eastAsia"/>
                <w:noProof/>
                <w:rtl/>
                <w:lang w:bidi="fa-IR"/>
              </w:rPr>
              <w:t>أبو</w:t>
            </w:r>
            <w:r w:rsidRPr="00D94E4C">
              <w:rPr>
                <w:rStyle w:val="Hyperlink"/>
                <w:noProof/>
                <w:rtl/>
                <w:lang w:bidi="fa-IR"/>
              </w:rPr>
              <w:t xml:space="preserve"> </w:t>
            </w:r>
            <w:r w:rsidRPr="00D94E4C">
              <w:rPr>
                <w:rStyle w:val="Hyperlink"/>
                <w:rFonts w:hint="eastAsia"/>
                <w:noProof/>
                <w:rtl/>
                <w:lang w:bidi="fa-IR"/>
              </w:rPr>
              <w:t>بكر</w:t>
            </w:r>
            <w:r w:rsidRPr="00D94E4C">
              <w:rPr>
                <w:rStyle w:val="Hyperlink"/>
                <w:noProof/>
                <w:rtl/>
                <w:lang w:bidi="fa-IR"/>
              </w:rPr>
              <w:t xml:space="preserve"> </w:t>
            </w:r>
            <w:r w:rsidRPr="00D94E4C">
              <w:rPr>
                <w:rStyle w:val="Hyperlink"/>
                <w:rFonts w:hint="eastAsia"/>
                <w:noProof/>
                <w:rtl/>
                <w:lang w:bidi="fa-IR"/>
              </w:rPr>
              <w:t>أحبّ</w:t>
            </w:r>
            <w:r w:rsidRPr="00D94E4C">
              <w:rPr>
                <w:rStyle w:val="Hyperlink"/>
                <w:noProof/>
                <w:rtl/>
                <w:lang w:bidi="fa-IR"/>
              </w:rPr>
              <w:t xml:space="preserve"> </w:t>
            </w:r>
            <w:r w:rsidRPr="00D94E4C">
              <w:rPr>
                <w:rStyle w:val="Hyperlink"/>
                <w:rFonts w:hint="eastAsia"/>
                <w:noProof/>
                <w:rtl/>
                <w:lang w:bidi="fa-IR"/>
              </w:rPr>
              <w:t>الناس</w:t>
            </w:r>
            <w:r w:rsidRPr="00D94E4C">
              <w:rPr>
                <w:rStyle w:val="Hyperlink"/>
                <w:noProof/>
                <w:rtl/>
                <w:lang w:bidi="fa-IR"/>
              </w:rPr>
              <w:t xml:space="preserve"> </w:t>
            </w:r>
            <w:r w:rsidRPr="00D94E4C">
              <w:rPr>
                <w:rStyle w:val="Hyperlink"/>
                <w:rFonts w:hint="eastAsia"/>
                <w:noProof/>
                <w:rtl/>
                <w:lang w:bidi="fa-IR"/>
              </w:rPr>
              <w:t>ثم</w:t>
            </w:r>
            <w:r w:rsidRPr="00D94E4C">
              <w:rPr>
                <w:rStyle w:val="Hyperlink"/>
                <w:noProof/>
                <w:rtl/>
                <w:lang w:bidi="fa-IR"/>
              </w:rPr>
              <w:t xml:space="preserve"> </w:t>
            </w:r>
            <w:r w:rsidRPr="00D94E4C">
              <w:rPr>
                <w:rStyle w:val="Hyperlink"/>
                <w:rFonts w:hint="eastAsia"/>
                <w:noProof/>
                <w:rtl/>
                <w:lang w:bidi="fa-IR"/>
              </w:rPr>
              <w:t>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942" w:history="1">
            <w:r w:rsidRPr="00D94E4C">
              <w:rPr>
                <w:rStyle w:val="Hyperlink"/>
                <w:rFonts w:hint="eastAsia"/>
                <w:noProof/>
                <w:rtl/>
                <w:lang w:bidi="fa-IR"/>
              </w:rPr>
              <w:t>تأويل</w:t>
            </w:r>
            <w:r w:rsidRPr="00D94E4C">
              <w:rPr>
                <w:rStyle w:val="Hyperlink"/>
                <w:noProof/>
                <w:rtl/>
                <w:lang w:bidi="fa-IR"/>
              </w:rPr>
              <w:t xml:space="preserve"> </w:t>
            </w:r>
            <w:r w:rsidRPr="00D94E4C">
              <w:rPr>
                <w:rStyle w:val="Hyperlink"/>
                <w:rFonts w:hint="eastAsia"/>
                <w:noProof/>
                <w:rtl/>
                <w:lang w:bidi="fa-IR"/>
              </w:rPr>
              <w:t>الحديث</w:t>
            </w:r>
            <w:r w:rsidRPr="00D94E4C">
              <w:rPr>
                <w:rStyle w:val="Hyperlink"/>
                <w:noProof/>
                <w:rtl/>
                <w:lang w:bidi="fa-IR"/>
              </w:rPr>
              <w:t xml:space="preserve"> </w:t>
            </w:r>
            <w:r w:rsidRPr="00D94E4C">
              <w:rPr>
                <w:rStyle w:val="Hyperlink"/>
                <w:rFonts w:hint="eastAsia"/>
                <w:noProof/>
                <w:rtl/>
                <w:lang w:bidi="fa-IR"/>
              </w:rPr>
              <w:t>ببعض</w:t>
            </w:r>
            <w:r w:rsidRPr="00D94E4C">
              <w:rPr>
                <w:rStyle w:val="Hyperlink"/>
                <w:noProof/>
                <w:rtl/>
                <w:lang w:bidi="fa-IR"/>
              </w:rPr>
              <w:t xml:space="preserve"> </w:t>
            </w:r>
            <w:r w:rsidRPr="00D94E4C">
              <w:rPr>
                <w:rStyle w:val="Hyperlink"/>
                <w:rFonts w:hint="eastAsia"/>
                <w:noProof/>
                <w:rtl/>
                <w:lang w:bidi="fa-IR"/>
              </w:rPr>
              <w:t>الوجوه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943" w:history="1">
            <w:r w:rsidRPr="00D94E4C">
              <w:rPr>
                <w:rStyle w:val="Hyperlink"/>
                <w:rFonts w:hint="eastAsia"/>
                <w:noProof/>
                <w:rtl/>
                <w:lang w:bidi="fa-IR"/>
              </w:rPr>
              <w:t>كلماتٌ</w:t>
            </w:r>
            <w:r w:rsidRPr="00D94E4C">
              <w:rPr>
                <w:rStyle w:val="Hyperlink"/>
                <w:noProof/>
                <w:rtl/>
                <w:lang w:bidi="fa-IR"/>
              </w:rPr>
              <w:t xml:space="preserve"> </w:t>
            </w:r>
            <w:r w:rsidRPr="00D94E4C">
              <w:rPr>
                <w:rStyle w:val="Hyperlink"/>
                <w:rFonts w:hint="eastAsia"/>
                <w:noProof/>
                <w:rtl/>
                <w:lang w:bidi="fa-IR"/>
              </w:rPr>
              <w:t>في</w:t>
            </w:r>
            <w:r w:rsidRPr="00D94E4C">
              <w:rPr>
                <w:rStyle w:val="Hyperlink"/>
                <w:noProof/>
                <w:rtl/>
                <w:lang w:bidi="fa-IR"/>
              </w:rPr>
              <w:t xml:space="preserve"> </w:t>
            </w:r>
            <w:r w:rsidRPr="00D94E4C">
              <w:rPr>
                <w:rStyle w:val="Hyperlink"/>
                <w:rFonts w:hint="eastAsia"/>
                <w:noProof/>
                <w:rtl/>
                <w:lang w:bidi="fa-IR"/>
              </w:rPr>
              <w:t>ذم</w:t>
            </w:r>
            <w:r w:rsidRPr="00D94E4C">
              <w:rPr>
                <w:rStyle w:val="Hyperlink"/>
                <w:noProof/>
                <w:rtl/>
                <w:lang w:bidi="fa-IR"/>
              </w:rPr>
              <w:t xml:space="preserve"> </w:t>
            </w:r>
            <w:r w:rsidRPr="00D94E4C">
              <w:rPr>
                <w:rStyle w:val="Hyperlink"/>
                <w:rFonts w:hint="eastAsia"/>
                <w:noProof/>
                <w:rtl/>
                <w:lang w:bidi="fa-IR"/>
              </w:rPr>
              <w:t>التأويل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0A01D5" w:rsidRDefault="000A01D5" w:rsidP="00387608">
          <w:pPr>
            <w:pStyle w:val="TOC1"/>
            <w:rPr>
              <w:rFonts w:asciiTheme="minorHAnsi" w:eastAsiaTheme="minorEastAsia" w:hAnsiTheme="minorHAnsi" w:cstheme="minorBidi"/>
              <w:bCs w:val="0"/>
              <w:noProof/>
              <w:color w:val="auto"/>
              <w:sz w:val="22"/>
              <w:szCs w:val="22"/>
              <w:rtl/>
            </w:rPr>
          </w:pPr>
          <w:hyperlink w:anchor="_Toc95570944" w:history="1">
            <w:r w:rsidRPr="00D94E4C">
              <w:rPr>
                <w:rStyle w:val="Hyperlink"/>
                <w:rFonts w:hint="eastAsia"/>
                <w:noProof/>
                <w:rtl/>
                <w:lang w:bidi="fa-IR"/>
              </w:rPr>
              <w:t>تفنيد</w:t>
            </w:r>
            <w:r w:rsidRPr="00D94E4C">
              <w:rPr>
                <w:rStyle w:val="Hyperlink"/>
                <w:noProof/>
                <w:rtl/>
                <w:lang w:bidi="fa-IR"/>
              </w:rPr>
              <w:t xml:space="preserve"> </w:t>
            </w:r>
            <w:r w:rsidRPr="00D94E4C">
              <w:rPr>
                <w:rStyle w:val="Hyperlink"/>
                <w:rFonts w:hint="eastAsia"/>
                <w:noProof/>
                <w:rtl/>
                <w:lang w:bidi="fa-IR"/>
              </w:rPr>
              <w:t>المعارضة</w:t>
            </w:r>
          </w:hyperlink>
          <w:r w:rsidR="00387608">
            <w:rPr>
              <w:rStyle w:val="Hyperlink"/>
              <w:rFonts w:hint="cs"/>
              <w:noProof/>
              <w:rtl/>
            </w:rPr>
            <w:t xml:space="preserve"> </w:t>
          </w:r>
          <w:hyperlink w:anchor="_Toc95570945" w:history="1">
            <w:r w:rsidRPr="00D94E4C">
              <w:rPr>
                <w:rStyle w:val="Hyperlink"/>
                <w:rFonts w:hint="eastAsia"/>
                <w:noProof/>
                <w:rtl/>
                <w:lang w:bidi="fa-IR"/>
              </w:rPr>
              <w:t>بحديث</w:t>
            </w:r>
            <w:r w:rsidRPr="00D94E4C">
              <w:rPr>
                <w:rStyle w:val="Hyperlink"/>
                <w:noProof/>
                <w:rtl/>
                <w:lang w:bidi="fa-IR"/>
              </w:rPr>
              <w:t xml:space="preserve"> </w:t>
            </w:r>
            <w:r w:rsidRPr="00D94E4C">
              <w:rPr>
                <w:rStyle w:val="Hyperlink"/>
                <w:rFonts w:hint="eastAsia"/>
                <w:noProof/>
                <w:rtl/>
                <w:lang w:bidi="fa-IR"/>
              </w:rPr>
              <w:t>الاقتداء</w:t>
            </w:r>
            <w:r w:rsidRPr="00D94E4C">
              <w:rPr>
                <w:rStyle w:val="Hyperlink"/>
                <w:noProof/>
                <w:rtl/>
                <w:lang w:bidi="fa-IR"/>
              </w:rPr>
              <w:t xml:space="preserve"> </w:t>
            </w:r>
            <w:r w:rsidRPr="00D94E4C">
              <w:rPr>
                <w:rStyle w:val="Hyperlink"/>
                <w:rFonts w:hint="eastAsia"/>
                <w:noProof/>
                <w:rtl/>
                <w:lang w:bidi="fa-IR"/>
              </w:rPr>
              <w:t>بالشيخين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946" w:history="1">
            <w:r w:rsidRPr="00D94E4C">
              <w:rPr>
                <w:rStyle w:val="Hyperlink"/>
                <w:noProof/>
                <w:rtl/>
                <w:lang w:bidi="fa-IR"/>
              </w:rPr>
              <w:t xml:space="preserve">1 - </w:t>
            </w:r>
            <w:r w:rsidRPr="00D94E4C">
              <w:rPr>
                <w:rStyle w:val="Hyperlink"/>
                <w:rFonts w:hint="eastAsia"/>
                <w:noProof/>
                <w:rtl/>
                <w:lang w:bidi="fa-IR"/>
              </w:rPr>
              <w:t>المعارضة</w:t>
            </w:r>
            <w:r w:rsidRPr="00D94E4C">
              <w:rPr>
                <w:rStyle w:val="Hyperlink"/>
                <w:noProof/>
                <w:rtl/>
                <w:lang w:bidi="fa-IR"/>
              </w:rPr>
              <w:t xml:space="preserve"> </w:t>
            </w:r>
            <w:r w:rsidRPr="00D94E4C">
              <w:rPr>
                <w:rStyle w:val="Hyperlink"/>
                <w:rFonts w:hint="eastAsia"/>
                <w:noProof/>
                <w:rtl/>
                <w:lang w:bidi="fa-IR"/>
              </w:rPr>
              <w:t>بما</w:t>
            </w:r>
            <w:r w:rsidRPr="00D94E4C">
              <w:rPr>
                <w:rStyle w:val="Hyperlink"/>
                <w:noProof/>
                <w:rtl/>
                <w:lang w:bidi="fa-IR"/>
              </w:rPr>
              <w:t xml:space="preserve"> </w:t>
            </w:r>
            <w:r w:rsidRPr="00D94E4C">
              <w:rPr>
                <w:rStyle w:val="Hyperlink"/>
                <w:rFonts w:hint="eastAsia"/>
                <w:noProof/>
                <w:rtl/>
                <w:lang w:bidi="fa-IR"/>
              </w:rPr>
              <w:t>اختصوا</w:t>
            </w:r>
            <w:r w:rsidRPr="00D94E4C">
              <w:rPr>
                <w:rStyle w:val="Hyperlink"/>
                <w:noProof/>
                <w:rtl/>
                <w:lang w:bidi="fa-IR"/>
              </w:rPr>
              <w:t xml:space="preserve"> </w:t>
            </w:r>
            <w:r w:rsidRPr="00D94E4C">
              <w:rPr>
                <w:rStyle w:val="Hyperlink"/>
                <w:rFonts w:hint="eastAsia"/>
                <w:noProof/>
                <w:rtl/>
                <w:lang w:bidi="fa-IR"/>
              </w:rPr>
              <w:t>بروايته</w:t>
            </w:r>
            <w:r w:rsidRPr="00D94E4C">
              <w:rPr>
                <w:rStyle w:val="Hyperlink"/>
                <w:noProof/>
                <w:rtl/>
                <w:lang w:bidi="fa-IR"/>
              </w:rPr>
              <w:t xml:space="preserve"> </w:t>
            </w:r>
            <w:r w:rsidRPr="00D94E4C">
              <w:rPr>
                <w:rStyle w:val="Hyperlink"/>
                <w:rFonts w:hint="eastAsia"/>
                <w:noProof/>
                <w:rtl/>
                <w:lang w:bidi="fa-IR"/>
              </w:rPr>
              <w:t>غير</w:t>
            </w:r>
            <w:r w:rsidRPr="00D94E4C">
              <w:rPr>
                <w:rStyle w:val="Hyperlink"/>
                <w:noProof/>
                <w:rtl/>
                <w:lang w:bidi="fa-IR"/>
              </w:rPr>
              <w:t xml:space="preserve"> </w:t>
            </w:r>
            <w:r w:rsidRPr="00D94E4C">
              <w:rPr>
                <w:rStyle w:val="Hyperlink"/>
                <w:rFonts w:hint="eastAsia"/>
                <w:noProof/>
                <w:rtl/>
                <w:lang w:bidi="fa-IR"/>
              </w:rPr>
              <w:t>مسموعة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0A01D5" w:rsidRDefault="000A01D5" w:rsidP="00387608">
          <w:pPr>
            <w:pStyle w:val="TOC3"/>
            <w:rPr>
              <w:rFonts w:asciiTheme="minorHAnsi" w:eastAsiaTheme="minorEastAsia" w:hAnsiTheme="minorHAnsi" w:cstheme="minorBidi"/>
              <w:noProof/>
              <w:color w:val="auto"/>
              <w:sz w:val="22"/>
              <w:szCs w:val="22"/>
              <w:rtl/>
            </w:rPr>
          </w:pPr>
          <w:hyperlink w:anchor="_Toc95570947" w:history="1">
            <w:r w:rsidRPr="00D94E4C">
              <w:rPr>
                <w:rStyle w:val="Hyperlink"/>
                <w:noProof/>
                <w:rtl/>
                <w:lang w:bidi="fa-IR"/>
              </w:rPr>
              <w:t xml:space="preserve">2 - </w:t>
            </w:r>
            <w:r w:rsidRPr="00D94E4C">
              <w:rPr>
                <w:rStyle w:val="Hyperlink"/>
                <w:rFonts w:hint="eastAsia"/>
                <w:noProof/>
                <w:rtl/>
                <w:lang w:bidi="fa-IR"/>
              </w:rPr>
              <w:t>المعارضة</w:t>
            </w:r>
            <w:r w:rsidRPr="00D94E4C">
              <w:rPr>
                <w:rStyle w:val="Hyperlink"/>
                <w:noProof/>
                <w:rtl/>
                <w:lang w:bidi="fa-IR"/>
              </w:rPr>
              <w:t xml:space="preserve"> </w:t>
            </w:r>
            <w:r w:rsidRPr="00D94E4C">
              <w:rPr>
                <w:rStyle w:val="Hyperlink"/>
                <w:rFonts w:hint="eastAsia"/>
                <w:noProof/>
                <w:rtl/>
                <w:lang w:bidi="fa-IR"/>
              </w:rPr>
              <w:t>به</w:t>
            </w:r>
            <w:r w:rsidRPr="00D94E4C">
              <w:rPr>
                <w:rStyle w:val="Hyperlink"/>
                <w:noProof/>
                <w:rtl/>
                <w:lang w:bidi="fa-IR"/>
              </w:rPr>
              <w:t xml:space="preserve"> </w:t>
            </w:r>
            <w:r w:rsidRPr="00D94E4C">
              <w:rPr>
                <w:rStyle w:val="Hyperlink"/>
                <w:rFonts w:hint="eastAsia"/>
                <w:noProof/>
                <w:rtl/>
                <w:lang w:bidi="fa-IR"/>
              </w:rPr>
              <w:t>ينافي</w:t>
            </w:r>
            <w:r w:rsidRPr="00D94E4C">
              <w:rPr>
                <w:rStyle w:val="Hyperlink"/>
                <w:noProof/>
                <w:rtl/>
                <w:lang w:bidi="fa-IR"/>
              </w:rPr>
              <w:t xml:space="preserve"> </w:t>
            </w:r>
            <w:r w:rsidRPr="00D94E4C">
              <w:rPr>
                <w:rStyle w:val="Hyperlink"/>
                <w:rFonts w:hint="eastAsia"/>
                <w:noProof/>
                <w:rtl/>
                <w:lang w:bidi="fa-IR"/>
              </w:rPr>
              <w:t>ما</w:t>
            </w:r>
            <w:r w:rsidRPr="00D94E4C">
              <w:rPr>
                <w:rStyle w:val="Hyperlink"/>
                <w:noProof/>
                <w:rtl/>
                <w:lang w:bidi="fa-IR"/>
              </w:rPr>
              <w:t xml:space="preserve"> </w:t>
            </w:r>
            <w:r w:rsidRPr="00D94E4C">
              <w:rPr>
                <w:rStyle w:val="Hyperlink"/>
                <w:rFonts w:hint="eastAsia"/>
                <w:noProof/>
                <w:rtl/>
                <w:lang w:bidi="fa-IR"/>
              </w:rPr>
              <w:t>التزم</w:t>
            </w:r>
            <w:r w:rsidRPr="00D94E4C">
              <w:rPr>
                <w:rStyle w:val="Hyperlink"/>
                <w:noProof/>
                <w:rtl/>
                <w:lang w:bidi="fa-IR"/>
              </w:rPr>
              <w:t xml:space="preserve"> </w:t>
            </w:r>
            <w:r w:rsidRPr="00D94E4C">
              <w:rPr>
                <w:rStyle w:val="Hyperlink"/>
                <w:rFonts w:hint="eastAsia"/>
                <w:noProof/>
                <w:rtl/>
                <w:lang w:bidi="fa-IR"/>
              </w:rPr>
              <w:t>به</w:t>
            </w:r>
            <w:r w:rsidRPr="00D94E4C">
              <w:rPr>
                <w:rStyle w:val="Hyperlink"/>
                <w:noProof/>
                <w:rtl/>
                <w:lang w:bidi="fa-IR"/>
              </w:rPr>
              <w:t xml:space="preserve"> ( </w:t>
            </w:r>
            <w:r w:rsidRPr="00D94E4C">
              <w:rPr>
                <w:rStyle w:val="Hyperlink"/>
                <w:rFonts w:hint="eastAsia"/>
                <w:noProof/>
                <w:rtl/>
                <w:lang w:bidi="fa-IR"/>
              </w:rPr>
              <w:t>الدّهلوي</w:t>
            </w:r>
            <w:r w:rsidRPr="00D94E4C">
              <w:rPr>
                <w:rStyle w:val="Hyperlink"/>
                <w:noProof/>
                <w:rtl/>
                <w:lang w:bidi="fa-IR"/>
              </w:rPr>
              <w:t xml:space="preserve"> )</w:t>
            </w:r>
          </w:hyperlink>
          <w:r w:rsidR="00387608">
            <w:rPr>
              <w:rStyle w:val="Hyperlink"/>
              <w:rFonts w:hint="cs"/>
              <w:noProof/>
              <w:rtl/>
            </w:rPr>
            <w:t xml:space="preserve"> </w:t>
          </w:r>
          <w:hyperlink w:anchor="_Toc95570948" w:history="1">
            <w:r w:rsidRPr="00D94E4C">
              <w:rPr>
                <w:rStyle w:val="Hyperlink"/>
                <w:noProof/>
                <w:rtl/>
                <w:lang w:bidi="fa-IR"/>
              </w:rPr>
              <w:t xml:space="preserve">3 - </w:t>
            </w:r>
            <w:r w:rsidRPr="00D94E4C">
              <w:rPr>
                <w:rStyle w:val="Hyperlink"/>
                <w:rFonts w:hint="eastAsia"/>
                <w:noProof/>
                <w:rtl/>
                <w:lang w:bidi="fa-IR"/>
              </w:rPr>
              <w:t>المعارضة</w:t>
            </w:r>
            <w:r w:rsidRPr="00D94E4C">
              <w:rPr>
                <w:rStyle w:val="Hyperlink"/>
                <w:noProof/>
                <w:rtl/>
                <w:lang w:bidi="fa-IR"/>
              </w:rPr>
              <w:t xml:space="preserve"> </w:t>
            </w:r>
            <w:r w:rsidRPr="00D94E4C">
              <w:rPr>
                <w:rStyle w:val="Hyperlink"/>
                <w:rFonts w:hint="eastAsia"/>
                <w:noProof/>
                <w:rtl/>
                <w:lang w:bidi="fa-IR"/>
              </w:rPr>
              <w:t>به</w:t>
            </w:r>
            <w:r w:rsidRPr="00D94E4C">
              <w:rPr>
                <w:rStyle w:val="Hyperlink"/>
                <w:noProof/>
                <w:rtl/>
                <w:lang w:bidi="fa-IR"/>
              </w:rPr>
              <w:t xml:space="preserve"> </w:t>
            </w:r>
            <w:r w:rsidRPr="00D94E4C">
              <w:rPr>
                <w:rStyle w:val="Hyperlink"/>
                <w:rFonts w:hint="eastAsia"/>
                <w:noProof/>
                <w:rtl/>
                <w:lang w:bidi="fa-IR"/>
              </w:rPr>
              <w:t>ينافي</w:t>
            </w:r>
            <w:r w:rsidRPr="00D94E4C">
              <w:rPr>
                <w:rStyle w:val="Hyperlink"/>
                <w:noProof/>
                <w:rtl/>
                <w:lang w:bidi="fa-IR"/>
              </w:rPr>
              <w:t xml:space="preserve"> </w:t>
            </w:r>
            <w:r w:rsidRPr="00D94E4C">
              <w:rPr>
                <w:rStyle w:val="Hyperlink"/>
                <w:rFonts w:hint="eastAsia"/>
                <w:noProof/>
                <w:rtl/>
                <w:lang w:bidi="fa-IR"/>
              </w:rPr>
              <w:t>ما</w:t>
            </w:r>
            <w:r w:rsidRPr="00D94E4C">
              <w:rPr>
                <w:rStyle w:val="Hyperlink"/>
                <w:noProof/>
                <w:rtl/>
                <w:lang w:bidi="fa-IR"/>
              </w:rPr>
              <w:t xml:space="preserve"> </w:t>
            </w:r>
            <w:r w:rsidRPr="00D94E4C">
              <w:rPr>
                <w:rStyle w:val="Hyperlink"/>
                <w:rFonts w:hint="eastAsia"/>
                <w:noProof/>
                <w:rtl/>
                <w:lang w:bidi="fa-IR"/>
              </w:rPr>
              <w:t>نصَّ</w:t>
            </w:r>
            <w:r w:rsidRPr="00D94E4C">
              <w:rPr>
                <w:rStyle w:val="Hyperlink"/>
                <w:noProof/>
                <w:rtl/>
                <w:lang w:bidi="fa-IR"/>
              </w:rPr>
              <w:t xml:space="preserve"> </w:t>
            </w:r>
            <w:r w:rsidRPr="00D94E4C">
              <w:rPr>
                <w:rStyle w:val="Hyperlink"/>
                <w:rFonts w:hint="eastAsia"/>
                <w:noProof/>
                <w:rtl/>
                <w:lang w:bidi="fa-IR"/>
              </w:rPr>
              <w:t>عليه</w:t>
            </w:r>
            <w:r w:rsidRPr="00D94E4C">
              <w:rPr>
                <w:rStyle w:val="Hyperlink"/>
                <w:noProof/>
                <w:rtl/>
                <w:lang w:bidi="fa-IR"/>
              </w:rPr>
              <w:t xml:space="preserve"> </w:t>
            </w:r>
            <w:r w:rsidRPr="00D94E4C">
              <w:rPr>
                <w:rStyle w:val="Hyperlink"/>
                <w:rFonts w:hint="eastAsia"/>
                <w:noProof/>
                <w:rtl/>
                <w:lang w:bidi="fa-IR"/>
              </w:rPr>
              <w:t>والده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rsidR="000A01D5" w:rsidRDefault="000A01D5" w:rsidP="00387608">
          <w:pPr>
            <w:pStyle w:val="TOC3"/>
            <w:rPr>
              <w:rFonts w:asciiTheme="minorHAnsi" w:eastAsiaTheme="minorEastAsia" w:hAnsiTheme="minorHAnsi" w:cstheme="minorBidi"/>
              <w:noProof/>
              <w:color w:val="auto"/>
              <w:sz w:val="22"/>
              <w:szCs w:val="22"/>
              <w:rtl/>
            </w:rPr>
          </w:pPr>
          <w:hyperlink w:anchor="_Toc95570949" w:history="1">
            <w:r w:rsidRPr="00D94E4C">
              <w:rPr>
                <w:rStyle w:val="Hyperlink"/>
                <w:noProof/>
                <w:rtl/>
                <w:lang w:bidi="fa-IR"/>
              </w:rPr>
              <w:t xml:space="preserve">4 - </w:t>
            </w:r>
            <w:r w:rsidRPr="00D94E4C">
              <w:rPr>
                <w:rStyle w:val="Hyperlink"/>
                <w:rFonts w:hint="eastAsia"/>
                <w:noProof/>
                <w:rtl/>
                <w:lang w:bidi="fa-IR"/>
              </w:rPr>
              <w:t>المعارضة</w:t>
            </w:r>
            <w:r w:rsidRPr="00D94E4C">
              <w:rPr>
                <w:rStyle w:val="Hyperlink"/>
                <w:noProof/>
                <w:rtl/>
                <w:lang w:bidi="fa-IR"/>
              </w:rPr>
              <w:t xml:space="preserve"> </w:t>
            </w:r>
            <w:r w:rsidRPr="00D94E4C">
              <w:rPr>
                <w:rStyle w:val="Hyperlink"/>
                <w:rFonts w:hint="eastAsia"/>
                <w:noProof/>
                <w:rtl/>
                <w:lang w:bidi="fa-IR"/>
              </w:rPr>
              <w:t>به</w:t>
            </w:r>
            <w:r w:rsidRPr="00D94E4C">
              <w:rPr>
                <w:rStyle w:val="Hyperlink"/>
                <w:noProof/>
                <w:rtl/>
                <w:lang w:bidi="fa-IR"/>
              </w:rPr>
              <w:t xml:space="preserve"> </w:t>
            </w:r>
            <w:r w:rsidRPr="00D94E4C">
              <w:rPr>
                <w:rStyle w:val="Hyperlink"/>
                <w:rFonts w:hint="eastAsia"/>
                <w:noProof/>
                <w:rtl/>
                <w:lang w:bidi="fa-IR"/>
              </w:rPr>
              <w:t>ينافي</w:t>
            </w:r>
            <w:r w:rsidRPr="00D94E4C">
              <w:rPr>
                <w:rStyle w:val="Hyperlink"/>
                <w:noProof/>
                <w:rtl/>
                <w:lang w:bidi="fa-IR"/>
              </w:rPr>
              <w:t xml:space="preserve"> </w:t>
            </w:r>
            <w:r w:rsidRPr="00D94E4C">
              <w:rPr>
                <w:rStyle w:val="Hyperlink"/>
                <w:rFonts w:hint="eastAsia"/>
                <w:noProof/>
                <w:rtl/>
                <w:lang w:bidi="fa-IR"/>
              </w:rPr>
              <w:t>ما</w:t>
            </w:r>
            <w:r w:rsidRPr="00D94E4C">
              <w:rPr>
                <w:rStyle w:val="Hyperlink"/>
                <w:noProof/>
                <w:rtl/>
                <w:lang w:bidi="fa-IR"/>
              </w:rPr>
              <w:t xml:space="preserve"> </w:t>
            </w:r>
            <w:r w:rsidRPr="00D94E4C">
              <w:rPr>
                <w:rStyle w:val="Hyperlink"/>
                <w:rFonts w:hint="eastAsia"/>
                <w:noProof/>
                <w:rtl/>
                <w:lang w:bidi="fa-IR"/>
              </w:rPr>
              <w:t>نصّ</w:t>
            </w:r>
            <w:r w:rsidRPr="00D94E4C">
              <w:rPr>
                <w:rStyle w:val="Hyperlink"/>
                <w:noProof/>
                <w:rtl/>
                <w:lang w:bidi="fa-IR"/>
              </w:rPr>
              <w:t xml:space="preserve"> </w:t>
            </w:r>
            <w:r w:rsidRPr="00D94E4C">
              <w:rPr>
                <w:rStyle w:val="Hyperlink"/>
                <w:rFonts w:hint="eastAsia"/>
                <w:noProof/>
                <w:rtl/>
                <w:lang w:bidi="fa-IR"/>
              </w:rPr>
              <w:t>عليه</w:t>
            </w:r>
            <w:r w:rsidRPr="00D94E4C">
              <w:rPr>
                <w:rStyle w:val="Hyperlink"/>
                <w:noProof/>
                <w:rtl/>
                <w:lang w:bidi="fa-IR"/>
              </w:rPr>
              <w:t xml:space="preserve"> </w:t>
            </w:r>
            <w:r w:rsidRPr="00D94E4C">
              <w:rPr>
                <w:rStyle w:val="Hyperlink"/>
                <w:rFonts w:hint="eastAsia"/>
                <w:noProof/>
                <w:rtl/>
                <w:lang w:bidi="fa-IR"/>
              </w:rPr>
              <w:t>تلميذه</w:t>
            </w:r>
          </w:hyperlink>
          <w:r w:rsidR="00387608">
            <w:rPr>
              <w:rStyle w:val="Hyperlink"/>
              <w:rFonts w:hint="cs"/>
              <w:noProof/>
              <w:rtl/>
            </w:rPr>
            <w:t xml:space="preserve"> </w:t>
          </w:r>
          <w:hyperlink w:anchor="_Toc95570950" w:history="1">
            <w:r w:rsidRPr="00D94E4C">
              <w:rPr>
                <w:rStyle w:val="Hyperlink"/>
                <w:noProof/>
                <w:rtl/>
                <w:lang w:bidi="fa-IR"/>
              </w:rPr>
              <w:t xml:space="preserve">5 - </w:t>
            </w:r>
            <w:r w:rsidRPr="00D94E4C">
              <w:rPr>
                <w:rStyle w:val="Hyperlink"/>
                <w:rFonts w:hint="eastAsia"/>
                <w:noProof/>
                <w:rtl/>
                <w:lang w:bidi="fa-IR"/>
              </w:rPr>
              <w:t>هذا</w:t>
            </w:r>
            <w:r w:rsidRPr="00D94E4C">
              <w:rPr>
                <w:rStyle w:val="Hyperlink"/>
                <w:noProof/>
                <w:rtl/>
                <w:lang w:bidi="fa-IR"/>
              </w:rPr>
              <w:t xml:space="preserve"> </w:t>
            </w:r>
            <w:r w:rsidRPr="00D94E4C">
              <w:rPr>
                <w:rStyle w:val="Hyperlink"/>
                <w:rFonts w:hint="eastAsia"/>
                <w:noProof/>
                <w:rtl/>
                <w:lang w:bidi="fa-IR"/>
              </w:rPr>
              <w:t>الحديث</w:t>
            </w:r>
            <w:r w:rsidRPr="00D94E4C">
              <w:rPr>
                <w:rStyle w:val="Hyperlink"/>
                <w:noProof/>
                <w:rtl/>
                <w:lang w:bidi="fa-IR"/>
              </w:rPr>
              <w:t xml:space="preserve"> </w:t>
            </w:r>
            <w:r w:rsidRPr="00D94E4C">
              <w:rPr>
                <w:rStyle w:val="Hyperlink"/>
                <w:rFonts w:hint="eastAsia"/>
                <w:noProof/>
                <w:rtl/>
                <w:lang w:bidi="fa-IR"/>
              </w:rPr>
              <w:t>واه</w:t>
            </w:r>
            <w:r w:rsidRPr="00D94E4C">
              <w:rPr>
                <w:rStyle w:val="Hyperlink"/>
                <w:noProof/>
                <w:rtl/>
                <w:lang w:bidi="fa-IR"/>
              </w:rPr>
              <w:t xml:space="preserve"> </w:t>
            </w:r>
            <w:r w:rsidRPr="00D94E4C">
              <w:rPr>
                <w:rStyle w:val="Hyperlink"/>
                <w:rFonts w:hint="eastAsia"/>
                <w:noProof/>
                <w:rtl/>
                <w:lang w:bidi="fa-IR"/>
              </w:rPr>
              <w:t>بجميع</w:t>
            </w:r>
            <w:r w:rsidRPr="00D94E4C">
              <w:rPr>
                <w:rStyle w:val="Hyperlink"/>
                <w:noProof/>
                <w:rtl/>
                <w:lang w:bidi="fa-IR"/>
              </w:rPr>
              <w:t xml:space="preserve"> </w:t>
            </w:r>
            <w:r w:rsidRPr="00D94E4C">
              <w:rPr>
                <w:rStyle w:val="Hyperlink"/>
                <w:rFonts w:hint="eastAsia"/>
                <w:noProof/>
                <w:rtl/>
                <w:lang w:bidi="fa-IR"/>
              </w:rPr>
              <w:t>طرقه</w:t>
            </w:r>
            <w:r w:rsidRPr="00D94E4C">
              <w:rPr>
                <w:rStyle w:val="Hyperlink"/>
                <w:noProof/>
                <w:rtl/>
                <w:lang w:bidi="fa-IR"/>
              </w:rPr>
              <w:t xml:space="preserve"> </w:t>
            </w:r>
            <w:r w:rsidRPr="00D94E4C">
              <w:rPr>
                <w:rStyle w:val="Hyperlink"/>
                <w:rFonts w:hint="eastAsia"/>
                <w:noProof/>
                <w:rtl/>
                <w:lang w:bidi="fa-IR"/>
              </w:rPr>
              <w:t>حسب</w:t>
            </w:r>
            <w:r w:rsidRPr="00D94E4C">
              <w:rPr>
                <w:rStyle w:val="Hyperlink"/>
                <w:noProof/>
                <w:rtl/>
                <w:lang w:bidi="fa-IR"/>
              </w:rPr>
              <w:t xml:space="preserve"> </w:t>
            </w:r>
            <w:r w:rsidRPr="00D94E4C">
              <w:rPr>
                <w:rStyle w:val="Hyperlink"/>
                <w:rFonts w:hint="eastAsia"/>
                <w:noProof/>
                <w:rtl/>
                <w:lang w:bidi="fa-IR"/>
              </w:rPr>
              <w:t>تصريحاتهم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0A01D5" w:rsidRDefault="000A01D5" w:rsidP="00387608">
          <w:pPr>
            <w:pStyle w:val="TOC1"/>
            <w:rPr>
              <w:rFonts w:asciiTheme="minorHAnsi" w:eastAsiaTheme="minorEastAsia" w:hAnsiTheme="minorHAnsi" w:cstheme="minorBidi"/>
              <w:noProof/>
              <w:color w:val="auto"/>
              <w:sz w:val="22"/>
              <w:szCs w:val="22"/>
              <w:rtl/>
            </w:rPr>
          </w:pPr>
          <w:hyperlink w:anchor="_Toc95570951" w:history="1">
            <w:r w:rsidRPr="00D94E4C">
              <w:rPr>
                <w:rStyle w:val="Hyperlink"/>
                <w:rFonts w:hint="eastAsia"/>
                <w:noProof/>
                <w:rtl/>
                <w:lang w:bidi="fa-IR"/>
              </w:rPr>
              <w:t>رسالةٌ</w:t>
            </w:r>
            <w:r w:rsidRPr="00D94E4C">
              <w:rPr>
                <w:rStyle w:val="Hyperlink"/>
                <w:noProof/>
                <w:rtl/>
                <w:lang w:bidi="fa-IR"/>
              </w:rPr>
              <w:t xml:space="preserve"> </w:t>
            </w:r>
            <w:r w:rsidRPr="00D94E4C">
              <w:rPr>
                <w:rStyle w:val="Hyperlink"/>
                <w:rFonts w:hint="eastAsia"/>
                <w:noProof/>
                <w:rtl/>
                <w:lang w:bidi="fa-IR"/>
              </w:rPr>
              <w:t>في</w:t>
            </w:r>
          </w:hyperlink>
          <w:r w:rsidR="00387608">
            <w:rPr>
              <w:rStyle w:val="Hyperlink"/>
              <w:rFonts w:hint="cs"/>
              <w:noProof/>
              <w:rtl/>
            </w:rPr>
            <w:t xml:space="preserve"> </w:t>
          </w:r>
          <w:hyperlink w:anchor="_Toc95570952" w:history="1">
            <w:r w:rsidRPr="00D94E4C">
              <w:rPr>
                <w:rStyle w:val="Hyperlink"/>
                <w:rFonts w:hint="eastAsia"/>
                <w:noProof/>
                <w:rtl/>
                <w:lang w:bidi="fa-IR"/>
              </w:rPr>
              <w:t>تحقيق</w:t>
            </w:r>
            <w:r w:rsidRPr="00D94E4C">
              <w:rPr>
                <w:rStyle w:val="Hyperlink"/>
                <w:noProof/>
                <w:rtl/>
                <w:lang w:bidi="fa-IR"/>
              </w:rPr>
              <w:t xml:space="preserve"> </w:t>
            </w:r>
            <w:r w:rsidRPr="00D94E4C">
              <w:rPr>
                <w:rStyle w:val="Hyperlink"/>
                <w:rFonts w:hint="eastAsia"/>
                <w:noProof/>
                <w:rtl/>
                <w:lang w:bidi="fa-IR"/>
              </w:rPr>
              <w:t>حديث</w:t>
            </w:r>
            <w:r w:rsidRPr="00D94E4C">
              <w:rPr>
                <w:rStyle w:val="Hyperlink"/>
                <w:noProof/>
                <w:rtl/>
                <w:lang w:bidi="fa-IR"/>
              </w:rPr>
              <w:t xml:space="preserve"> </w:t>
            </w:r>
            <w:r w:rsidRPr="00D94E4C">
              <w:rPr>
                <w:rStyle w:val="Hyperlink"/>
                <w:rFonts w:hint="eastAsia"/>
                <w:noProof/>
                <w:rtl/>
                <w:lang w:bidi="fa-IR"/>
              </w:rPr>
              <w:t>الإِقتداء</w:t>
            </w:r>
            <w:r w:rsidRPr="00D94E4C">
              <w:rPr>
                <w:rStyle w:val="Hyperlink"/>
                <w:noProof/>
                <w:rtl/>
                <w:lang w:bidi="fa-IR"/>
              </w:rPr>
              <w:t xml:space="preserve"> </w:t>
            </w:r>
            <w:r w:rsidRPr="00D94E4C">
              <w:rPr>
                <w:rStyle w:val="Hyperlink"/>
                <w:rFonts w:hint="eastAsia"/>
                <w:noProof/>
                <w:rtl/>
                <w:lang w:bidi="fa-IR"/>
              </w:rPr>
              <w:t>بالشّيخين</w:t>
            </w:r>
          </w:hyperlink>
          <w:r w:rsidR="00387608">
            <w:rPr>
              <w:rStyle w:val="Hyperlink"/>
              <w:rFonts w:hint="cs"/>
              <w:noProof/>
              <w:rtl/>
            </w:rPr>
            <w:t xml:space="preserve"> </w:t>
          </w:r>
          <w:hyperlink w:anchor="_Toc95570953" w:history="1">
            <w:r w:rsidRPr="00D94E4C">
              <w:rPr>
                <w:rStyle w:val="Hyperlink"/>
                <w:rFonts w:hint="eastAsia"/>
                <w:noProof/>
                <w:rtl/>
                <w:lang w:bidi="fa-IR"/>
              </w:rPr>
              <w:t>تأليف</w:t>
            </w:r>
          </w:hyperlink>
          <w:r w:rsidR="00387608">
            <w:rPr>
              <w:rStyle w:val="Hyperlink"/>
              <w:rFonts w:hint="cs"/>
              <w:noProof/>
              <w:rtl/>
            </w:rPr>
            <w:t xml:space="preserve"> </w:t>
          </w:r>
          <w:hyperlink w:anchor="_Toc95570954" w:history="1">
            <w:r w:rsidRPr="00D94E4C">
              <w:rPr>
                <w:rStyle w:val="Hyperlink"/>
                <w:rFonts w:hint="eastAsia"/>
                <w:noProof/>
                <w:rtl/>
                <w:lang w:bidi="fa-IR"/>
              </w:rPr>
              <w:t>السيّد</w:t>
            </w:r>
            <w:r w:rsidRPr="00D94E4C">
              <w:rPr>
                <w:rStyle w:val="Hyperlink"/>
                <w:noProof/>
                <w:rtl/>
                <w:lang w:bidi="fa-IR"/>
              </w:rPr>
              <w:t xml:space="preserve"> </w:t>
            </w:r>
            <w:r w:rsidRPr="00D94E4C">
              <w:rPr>
                <w:rStyle w:val="Hyperlink"/>
                <w:rFonts w:hint="eastAsia"/>
                <w:noProof/>
                <w:rtl/>
                <w:lang w:bidi="fa-IR"/>
              </w:rPr>
              <w:t>علي</w:t>
            </w:r>
            <w:r w:rsidRPr="00D94E4C">
              <w:rPr>
                <w:rStyle w:val="Hyperlink"/>
                <w:noProof/>
                <w:rtl/>
                <w:lang w:bidi="fa-IR"/>
              </w:rPr>
              <w:t xml:space="preserve"> </w:t>
            </w:r>
            <w:r w:rsidRPr="00D94E4C">
              <w:rPr>
                <w:rStyle w:val="Hyperlink"/>
                <w:rFonts w:hint="eastAsia"/>
                <w:noProof/>
                <w:rtl/>
                <w:lang w:bidi="fa-IR"/>
              </w:rPr>
              <w:t>الحسيني</w:t>
            </w:r>
            <w:r w:rsidRPr="00D94E4C">
              <w:rPr>
                <w:rStyle w:val="Hyperlink"/>
                <w:noProof/>
                <w:rtl/>
                <w:lang w:bidi="fa-IR"/>
              </w:rPr>
              <w:t xml:space="preserve"> </w:t>
            </w:r>
            <w:r w:rsidRPr="00D94E4C">
              <w:rPr>
                <w:rStyle w:val="Hyperlink"/>
                <w:rFonts w:hint="eastAsia"/>
                <w:noProof/>
                <w:rtl/>
                <w:lang w:bidi="fa-IR"/>
              </w:rPr>
              <w:t>الميلاني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955" w:history="1">
            <w:r w:rsidRPr="00D94E4C">
              <w:rPr>
                <w:rStyle w:val="Hyperlink"/>
                <w:rFonts w:hint="eastAsia"/>
                <w:noProof/>
                <w:rtl/>
                <w:lang w:bidi="fa-IR"/>
              </w:rPr>
              <w:t>نظرات</w:t>
            </w:r>
            <w:r w:rsidRPr="00D94E4C">
              <w:rPr>
                <w:rStyle w:val="Hyperlink"/>
                <w:noProof/>
                <w:rtl/>
                <w:lang w:bidi="fa-IR"/>
              </w:rPr>
              <w:t xml:space="preserve"> </w:t>
            </w:r>
            <w:r w:rsidRPr="00D94E4C">
              <w:rPr>
                <w:rStyle w:val="Hyperlink"/>
                <w:rFonts w:hint="eastAsia"/>
                <w:noProof/>
                <w:rtl/>
                <w:lang w:bidi="fa-IR"/>
              </w:rPr>
              <w:t>في</w:t>
            </w:r>
            <w:r w:rsidRPr="00D94E4C">
              <w:rPr>
                <w:rStyle w:val="Hyperlink"/>
                <w:noProof/>
                <w:rtl/>
                <w:lang w:bidi="fa-IR"/>
              </w:rPr>
              <w:t xml:space="preserve"> </w:t>
            </w:r>
            <w:r w:rsidRPr="00D94E4C">
              <w:rPr>
                <w:rStyle w:val="Hyperlink"/>
                <w:rFonts w:hint="eastAsia"/>
                <w:noProof/>
                <w:rtl/>
                <w:lang w:bidi="fa-IR"/>
              </w:rPr>
              <w:t>أسانيد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956" w:history="1">
            <w:r w:rsidRPr="00D94E4C">
              <w:rPr>
                <w:rStyle w:val="Hyperlink"/>
                <w:rFonts w:hint="eastAsia"/>
                <w:noProof/>
                <w:rtl/>
                <w:lang w:bidi="fa-IR"/>
              </w:rPr>
              <w:t>حديث</w:t>
            </w:r>
            <w:r w:rsidRPr="00D94E4C">
              <w:rPr>
                <w:rStyle w:val="Hyperlink"/>
                <w:noProof/>
                <w:rtl/>
                <w:lang w:bidi="fa-IR"/>
              </w:rPr>
              <w:t xml:space="preserve"> </w:t>
            </w:r>
            <w:r w:rsidRPr="00D94E4C">
              <w:rPr>
                <w:rStyle w:val="Hyperlink"/>
                <w:rFonts w:hint="eastAsia"/>
                <w:noProof/>
                <w:rtl/>
                <w:lang w:bidi="fa-IR"/>
              </w:rPr>
              <w:t>حذيفة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957" w:history="1">
            <w:r w:rsidRPr="00D94E4C">
              <w:rPr>
                <w:rStyle w:val="Hyperlink"/>
                <w:rFonts w:hint="eastAsia"/>
                <w:noProof/>
                <w:rtl/>
                <w:lang w:bidi="fa-IR"/>
              </w:rPr>
              <w:t>حديث</w:t>
            </w:r>
            <w:r w:rsidRPr="00D94E4C">
              <w:rPr>
                <w:rStyle w:val="Hyperlink"/>
                <w:noProof/>
                <w:rtl/>
                <w:lang w:bidi="fa-IR"/>
              </w:rPr>
              <w:t xml:space="preserve"> </w:t>
            </w:r>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مسعود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958" w:history="1">
            <w:r w:rsidRPr="00D94E4C">
              <w:rPr>
                <w:rStyle w:val="Hyperlink"/>
                <w:rFonts w:hint="eastAsia"/>
                <w:noProof/>
                <w:rtl/>
                <w:lang w:bidi="fa-IR"/>
              </w:rPr>
              <w:t>حديث</w:t>
            </w:r>
            <w:r w:rsidRPr="00D94E4C">
              <w:rPr>
                <w:rStyle w:val="Hyperlink"/>
                <w:noProof/>
                <w:rtl/>
                <w:lang w:bidi="fa-IR"/>
              </w:rPr>
              <w:t xml:space="preserve"> </w:t>
            </w:r>
            <w:r w:rsidRPr="00D94E4C">
              <w:rPr>
                <w:rStyle w:val="Hyperlink"/>
                <w:rFonts w:hint="eastAsia"/>
                <w:noProof/>
                <w:rtl/>
                <w:lang w:bidi="fa-IR"/>
              </w:rPr>
              <w:t>أبي</w:t>
            </w:r>
            <w:r w:rsidRPr="00D94E4C">
              <w:rPr>
                <w:rStyle w:val="Hyperlink"/>
                <w:noProof/>
                <w:rtl/>
                <w:lang w:bidi="fa-IR"/>
              </w:rPr>
              <w:t xml:space="preserve"> </w:t>
            </w:r>
            <w:r w:rsidRPr="00D94E4C">
              <w:rPr>
                <w:rStyle w:val="Hyperlink"/>
                <w:rFonts w:hint="eastAsia"/>
                <w:noProof/>
                <w:rtl/>
                <w:lang w:bidi="fa-IR"/>
              </w:rPr>
              <w:t>الدّرداء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959" w:history="1">
            <w:r w:rsidRPr="00D94E4C">
              <w:rPr>
                <w:rStyle w:val="Hyperlink"/>
                <w:rFonts w:hint="eastAsia"/>
                <w:noProof/>
                <w:rtl/>
                <w:lang w:bidi="fa-IR"/>
              </w:rPr>
              <w:t>حديث</w:t>
            </w:r>
            <w:r w:rsidRPr="00D94E4C">
              <w:rPr>
                <w:rStyle w:val="Hyperlink"/>
                <w:noProof/>
                <w:rtl/>
                <w:lang w:bidi="fa-IR"/>
              </w:rPr>
              <w:t xml:space="preserve"> </w:t>
            </w:r>
            <w:r w:rsidRPr="00D94E4C">
              <w:rPr>
                <w:rStyle w:val="Hyperlink"/>
                <w:rFonts w:hint="eastAsia"/>
                <w:noProof/>
                <w:rtl/>
                <w:lang w:bidi="fa-IR"/>
              </w:rPr>
              <w:t>أنس</w:t>
            </w:r>
            <w:r w:rsidRPr="00D94E4C">
              <w:rPr>
                <w:rStyle w:val="Hyperlink"/>
                <w:noProof/>
                <w:rtl/>
                <w:lang w:bidi="fa-IR"/>
              </w:rPr>
              <w:t xml:space="preserve"> </w:t>
            </w:r>
            <w:r w:rsidRPr="00D94E4C">
              <w:rPr>
                <w:rStyle w:val="Hyperlink"/>
                <w:rFonts w:hint="eastAsia"/>
                <w:noProof/>
                <w:rtl/>
                <w:lang w:bidi="fa-IR"/>
              </w:rPr>
              <w:t>بن</w:t>
            </w:r>
            <w:r w:rsidRPr="00D94E4C">
              <w:rPr>
                <w:rStyle w:val="Hyperlink"/>
                <w:noProof/>
                <w:rtl/>
                <w:lang w:bidi="fa-IR"/>
              </w:rPr>
              <w:t xml:space="preserve"> </w:t>
            </w:r>
            <w:r w:rsidRPr="00D94E4C">
              <w:rPr>
                <w:rStyle w:val="Hyperlink"/>
                <w:rFonts w:hint="eastAsia"/>
                <w:noProof/>
                <w:rtl/>
                <w:lang w:bidi="fa-IR"/>
              </w:rPr>
              <w:t>مالك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408</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960" w:history="1">
            <w:r w:rsidRPr="00D94E4C">
              <w:rPr>
                <w:rStyle w:val="Hyperlink"/>
                <w:rFonts w:hint="eastAsia"/>
                <w:noProof/>
                <w:rtl/>
                <w:lang w:bidi="fa-IR"/>
              </w:rPr>
              <w:t>حديث</w:t>
            </w:r>
            <w:r w:rsidRPr="00D94E4C">
              <w:rPr>
                <w:rStyle w:val="Hyperlink"/>
                <w:noProof/>
                <w:rtl/>
                <w:lang w:bidi="fa-IR"/>
              </w:rPr>
              <w:t xml:space="preserve"> </w:t>
            </w:r>
            <w:r w:rsidRPr="00D94E4C">
              <w:rPr>
                <w:rStyle w:val="Hyperlink"/>
                <w:rFonts w:hint="eastAsia"/>
                <w:noProof/>
                <w:rtl/>
                <w:lang w:bidi="fa-IR"/>
              </w:rPr>
              <w:t>عبد</w:t>
            </w:r>
            <w:r w:rsidRPr="00D94E4C">
              <w:rPr>
                <w:rStyle w:val="Hyperlink"/>
                <w:noProof/>
                <w:rtl/>
                <w:lang w:bidi="fa-IR"/>
              </w:rPr>
              <w:t xml:space="preserve"> </w:t>
            </w:r>
            <w:r w:rsidRPr="00D94E4C">
              <w:rPr>
                <w:rStyle w:val="Hyperlink"/>
                <w:rFonts w:hint="eastAsia"/>
                <w:noProof/>
                <w:rtl/>
                <w:lang w:bidi="fa-IR"/>
              </w:rPr>
              <w:t>الله</w:t>
            </w:r>
            <w:r w:rsidRPr="00D94E4C">
              <w:rPr>
                <w:rStyle w:val="Hyperlink"/>
                <w:noProof/>
                <w:rtl/>
                <w:lang w:bidi="fa-IR"/>
              </w:rPr>
              <w:t xml:space="preserve"> </w:t>
            </w:r>
            <w:r w:rsidRPr="00D94E4C">
              <w:rPr>
                <w:rStyle w:val="Hyperlink"/>
                <w:rFonts w:hint="eastAsia"/>
                <w:noProof/>
                <w:rtl/>
                <w:lang w:bidi="fa-IR"/>
              </w:rPr>
              <w:t>بن</w:t>
            </w:r>
            <w:r w:rsidRPr="00D94E4C">
              <w:rPr>
                <w:rStyle w:val="Hyperlink"/>
                <w:noProof/>
                <w:rtl/>
                <w:lang w:bidi="fa-IR"/>
              </w:rPr>
              <w:t xml:space="preserve"> </w:t>
            </w:r>
            <w:r w:rsidRPr="00D94E4C">
              <w:rPr>
                <w:rStyle w:val="Hyperlink"/>
                <w:rFonts w:hint="eastAsia"/>
                <w:noProof/>
                <w:rtl/>
                <w:lang w:bidi="fa-IR"/>
              </w:rPr>
              <w:t>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410</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961" w:history="1">
            <w:r w:rsidRPr="00D94E4C">
              <w:rPr>
                <w:rStyle w:val="Hyperlink"/>
                <w:rFonts w:hint="eastAsia"/>
                <w:noProof/>
                <w:rtl/>
                <w:lang w:bidi="fa-IR"/>
              </w:rPr>
              <w:t>حديث</w:t>
            </w:r>
            <w:r w:rsidRPr="00D94E4C">
              <w:rPr>
                <w:rStyle w:val="Hyperlink"/>
                <w:noProof/>
                <w:rtl/>
                <w:lang w:bidi="fa-IR"/>
              </w:rPr>
              <w:t xml:space="preserve"> </w:t>
            </w:r>
            <w:r w:rsidRPr="00D94E4C">
              <w:rPr>
                <w:rStyle w:val="Hyperlink"/>
                <w:rFonts w:hint="eastAsia"/>
                <w:noProof/>
                <w:rtl/>
                <w:lang w:bidi="fa-IR"/>
              </w:rPr>
              <w:t>جدّة</w:t>
            </w:r>
            <w:r w:rsidRPr="00D94E4C">
              <w:rPr>
                <w:rStyle w:val="Hyperlink"/>
                <w:noProof/>
                <w:rtl/>
                <w:lang w:bidi="fa-IR"/>
              </w:rPr>
              <w:t xml:space="preserve"> </w:t>
            </w:r>
            <w:r w:rsidRPr="00D94E4C">
              <w:rPr>
                <w:rStyle w:val="Hyperlink"/>
                <w:rFonts w:hint="eastAsia"/>
                <w:noProof/>
                <w:rtl/>
                <w:lang w:bidi="fa-IR"/>
              </w:rPr>
              <w:t>عبد</w:t>
            </w:r>
            <w:r w:rsidRPr="00D94E4C">
              <w:rPr>
                <w:rStyle w:val="Hyperlink"/>
                <w:noProof/>
                <w:rtl/>
                <w:lang w:bidi="fa-IR"/>
              </w:rPr>
              <w:t xml:space="preserve"> </w:t>
            </w:r>
            <w:r w:rsidRPr="00D94E4C">
              <w:rPr>
                <w:rStyle w:val="Hyperlink"/>
                <w:rFonts w:hint="eastAsia"/>
                <w:noProof/>
                <w:rtl/>
                <w:lang w:bidi="fa-IR"/>
              </w:rPr>
              <w:t>الله</w:t>
            </w:r>
            <w:r w:rsidRPr="00D94E4C">
              <w:rPr>
                <w:rStyle w:val="Hyperlink"/>
                <w:noProof/>
                <w:rtl/>
                <w:lang w:bidi="fa-IR"/>
              </w:rPr>
              <w:t xml:space="preserve"> </w:t>
            </w:r>
            <w:r w:rsidRPr="00D94E4C">
              <w:rPr>
                <w:rStyle w:val="Hyperlink"/>
                <w:rFonts w:hint="eastAsia"/>
                <w:noProof/>
                <w:rtl/>
                <w:lang w:bidi="fa-IR"/>
              </w:rPr>
              <w:t>بن</w:t>
            </w:r>
            <w:r w:rsidRPr="00D94E4C">
              <w:rPr>
                <w:rStyle w:val="Hyperlink"/>
                <w:noProof/>
                <w:rtl/>
                <w:lang w:bidi="fa-IR"/>
              </w:rPr>
              <w:t xml:space="preserve"> </w:t>
            </w:r>
            <w:r w:rsidRPr="00D94E4C">
              <w:rPr>
                <w:rStyle w:val="Hyperlink"/>
                <w:rFonts w:hint="eastAsia"/>
                <w:noProof/>
                <w:rtl/>
                <w:lang w:bidi="fa-IR"/>
              </w:rPr>
              <w:t>أبي</w:t>
            </w:r>
            <w:r w:rsidRPr="00D94E4C">
              <w:rPr>
                <w:rStyle w:val="Hyperlink"/>
                <w:noProof/>
                <w:rtl/>
                <w:lang w:bidi="fa-IR"/>
              </w:rPr>
              <w:t xml:space="preserve"> </w:t>
            </w:r>
            <w:r w:rsidRPr="00D94E4C">
              <w:rPr>
                <w:rStyle w:val="Hyperlink"/>
                <w:rFonts w:hint="eastAsia"/>
                <w:noProof/>
                <w:rtl/>
                <w:lang w:bidi="fa-IR"/>
              </w:rPr>
              <w:t>الهذيل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412</w:t>
            </w:r>
            <w:r>
              <w:rPr>
                <w:noProof/>
                <w:webHidden/>
                <w:rtl/>
              </w:rPr>
              <w:fldChar w:fldCharType="end"/>
            </w:r>
          </w:hyperlink>
        </w:p>
        <w:p w:rsidR="000A01D5" w:rsidRDefault="000A01D5" w:rsidP="00387608">
          <w:pPr>
            <w:pStyle w:val="TOC3"/>
            <w:rPr>
              <w:rFonts w:asciiTheme="minorHAnsi" w:eastAsiaTheme="minorEastAsia" w:hAnsiTheme="minorHAnsi" w:cstheme="minorBidi"/>
              <w:noProof/>
              <w:color w:val="auto"/>
              <w:sz w:val="22"/>
              <w:szCs w:val="22"/>
              <w:rtl/>
            </w:rPr>
          </w:pPr>
          <w:hyperlink w:anchor="_Toc95570962" w:history="1">
            <w:r w:rsidRPr="00D94E4C">
              <w:rPr>
                <w:rStyle w:val="Hyperlink"/>
                <w:rFonts w:hint="eastAsia"/>
                <w:noProof/>
                <w:rtl/>
                <w:lang w:bidi="fa-IR"/>
              </w:rPr>
              <w:t>كلمات</w:t>
            </w:r>
            <w:r w:rsidRPr="00D94E4C">
              <w:rPr>
                <w:rStyle w:val="Hyperlink"/>
                <w:noProof/>
                <w:rtl/>
                <w:lang w:bidi="fa-IR"/>
              </w:rPr>
              <w:t xml:space="preserve"> </w:t>
            </w:r>
            <w:r w:rsidRPr="00D94E4C">
              <w:rPr>
                <w:rStyle w:val="Hyperlink"/>
                <w:rFonts w:hint="eastAsia"/>
                <w:noProof/>
                <w:rtl/>
                <w:lang w:bidi="fa-IR"/>
              </w:rPr>
              <w:t>الأئمة</w:t>
            </w:r>
            <w:r w:rsidRPr="00D94E4C">
              <w:rPr>
                <w:rStyle w:val="Hyperlink"/>
                <w:noProof/>
                <w:rtl/>
                <w:lang w:bidi="fa-IR"/>
              </w:rPr>
              <w:t xml:space="preserve"> </w:t>
            </w:r>
            <w:r w:rsidRPr="00D94E4C">
              <w:rPr>
                <w:rStyle w:val="Hyperlink"/>
                <w:rFonts w:hint="eastAsia"/>
                <w:noProof/>
                <w:rtl/>
                <w:lang w:bidi="fa-IR"/>
              </w:rPr>
              <w:t>وكبار</w:t>
            </w:r>
            <w:r w:rsidRPr="00D94E4C">
              <w:rPr>
                <w:rStyle w:val="Hyperlink"/>
                <w:noProof/>
                <w:rtl/>
                <w:lang w:bidi="fa-IR"/>
              </w:rPr>
              <w:t xml:space="preserve"> </w:t>
            </w:r>
            <w:r w:rsidRPr="00D94E4C">
              <w:rPr>
                <w:rStyle w:val="Hyperlink"/>
                <w:rFonts w:hint="eastAsia"/>
                <w:noProof/>
                <w:rtl/>
                <w:lang w:bidi="fa-IR"/>
              </w:rPr>
              <w:t>العلماء</w:t>
            </w:r>
          </w:hyperlink>
          <w:r w:rsidR="00387608">
            <w:rPr>
              <w:rStyle w:val="Hyperlink"/>
              <w:rFonts w:hint="cs"/>
              <w:noProof/>
              <w:rtl/>
            </w:rPr>
            <w:t xml:space="preserve"> </w:t>
          </w:r>
          <w:hyperlink w:anchor="_Toc95570963" w:history="1">
            <w:r w:rsidRPr="00D94E4C">
              <w:rPr>
                <w:rStyle w:val="Hyperlink"/>
                <w:rFonts w:hint="eastAsia"/>
                <w:noProof/>
                <w:rtl/>
                <w:lang w:bidi="fa-IR"/>
              </w:rPr>
              <w:t>حول</w:t>
            </w:r>
            <w:r w:rsidRPr="00D94E4C">
              <w:rPr>
                <w:rStyle w:val="Hyperlink"/>
                <w:noProof/>
                <w:rtl/>
                <w:lang w:bidi="fa-IR"/>
              </w:rPr>
              <w:t xml:space="preserve"> </w:t>
            </w:r>
            <w:r w:rsidRPr="00D94E4C">
              <w:rPr>
                <w:rStyle w:val="Hyperlink"/>
                <w:rFonts w:hint="eastAsia"/>
                <w:noProof/>
                <w:rtl/>
                <w:lang w:bidi="fa-IR"/>
              </w:rPr>
              <w:t>سند</w:t>
            </w:r>
            <w:r w:rsidRPr="00D94E4C">
              <w:rPr>
                <w:rStyle w:val="Hyperlink"/>
                <w:noProof/>
                <w:rtl/>
                <w:lang w:bidi="fa-IR"/>
              </w:rPr>
              <w:t xml:space="preserve"> </w:t>
            </w:r>
            <w:r w:rsidRPr="00D94E4C">
              <w:rPr>
                <w:rStyle w:val="Hyperlink"/>
                <w:rFonts w:hint="eastAsia"/>
                <w:noProof/>
                <w:rtl/>
                <w:lang w:bidi="fa-IR"/>
              </w:rPr>
              <w:t>حديث</w:t>
            </w:r>
            <w:r w:rsidRPr="00D94E4C">
              <w:rPr>
                <w:rStyle w:val="Hyperlink"/>
                <w:noProof/>
                <w:rtl/>
                <w:lang w:bidi="fa-IR"/>
              </w:rPr>
              <w:t xml:space="preserve"> </w:t>
            </w:r>
            <w:r w:rsidRPr="00D94E4C">
              <w:rPr>
                <w:rStyle w:val="Hyperlink"/>
                <w:rFonts w:hint="eastAsia"/>
                <w:noProof/>
                <w:rtl/>
                <w:lang w:bidi="fa-IR"/>
              </w:rPr>
              <w:t>الاقتداء</w:t>
            </w:r>
          </w:hyperlink>
          <w:r w:rsidR="00387608">
            <w:rPr>
              <w:rStyle w:val="Hyperlink"/>
              <w:rFonts w:hint="cs"/>
              <w:noProof/>
              <w:rtl/>
            </w:rPr>
            <w:t xml:space="preserve"> </w:t>
          </w:r>
          <w:hyperlink w:anchor="_Toc95570964" w:history="1">
            <w:r w:rsidRPr="00D94E4C">
              <w:rPr>
                <w:rStyle w:val="Hyperlink"/>
                <w:rFonts w:hint="eastAsia"/>
                <w:noProof/>
                <w:rtl/>
                <w:lang w:bidi="fa-IR"/>
              </w:rPr>
              <w:t>أبو</w:t>
            </w:r>
            <w:r w:rsidRPr="00D94E4C">
              <w:rPr>
                <w:rStyle w:val="Hyperlink"/>
                <w:noProof/>
                <w:rtl/>
                <w:lang w:bidi="fa-IR"/>
              </w:rPr>
              <w:t xml:space="preserve"> </w:t>
            </w:r>
            <w:r w:rsidRPr="00D94E4C">
              <w:rPr>
                <w:rStyle w:val="Hyperlink"/>
                <w:rFonts w:hint="eastAsia"/>
                <w:noProof/>
                <w:rtl/>
                <w:lang w:bidi="fa-IR"/>
              </w:rPr>
              <w:t>حاتم</w:t>
            </w:r>
            <w:r w:rsidRPr="00D94E4C">
              <w:rPr>
                <w:rStyle w:val="Hyperlink"/>
                <w:noProof/>
                <w:rtl/>
                <w:lang w:bidi="fa-IR"/>
              </w:rPr>
              <w:t xml:space="preserve"> </w:t>
            </w:r>
            <w:r w:rsidRPr="00D94E4C">
              <w:rPr>
                <w:rStyle w:val="Hyperlink"/>
                <w:rFonts w:hint="eastAsia"/>
                <w:noProof/>
                <w:rtl/>
                <w:lang w:bidi="fa-IR"/>
              </w:rPr>
              <w:t>الرّازي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965" w:history="1">
            <w:r w:rsidRPr="00D94E4C">
              <w:rPr>
                <w:rStyle w:val="Hyperlink"/>
                <w:rFonts w:hint="eastAsia"/>
                <w:noProof/>
                <w:rtl/>
                <w:lang w:bidi="fa-IR"/>
              </w:rPr>
              <w:t>أبو</w:t>
            </w:r>
            <w:r w:rsidRPr="00D94E4C">
              <w:rPr>
                <w:rStyle w:val="Hyperlink"/>
                <w:noProof/>
                <w:rtl/>
                <w:lang w:bidi="fa-IR"/>
              </w:rPr>
              <w:t xml:space="preserve"> </w:t>
            </w:r>
            <w:r w:rsidRPr="00D94E4C">
              <w:rPr>
                <w:rStyle w:val="Hyperlink"/>
                <w:rFonts w:hint="eastAsia"/>
                <w:noProof/>
                <w:rtl/>
                <w:lang w:bidi="fa-IR"/>
              </w:rPr>
              <w:t>عيسى</w:t>
            </w:r>
            <w:r w:rsidRPr="00D94E4C">
              <w:rPr>
                <w:rStyle w:val="Hyperlink"/>
                <w:noProof/>
                <w:rtl/>
                <w:lang w:bidi="fa-IR"/>
              </w:rPr>
              <w:t xml:space="preserve"> </w:t>
            </w:r>
            <w:r w:rsidRPr="00D94E4C">
              <w:rPr>
                <w:rStyle w:val="Hyperlink"/>
                <w:rFonts w:hint="eastAsia"/>
                <w:noProof/>
                <w:rtl/>
                <w:lang w:bidi="fa-IR"/>
              </w:rPr>
              <w:t>الترمذي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966" w:history="1">
            <w:r w:rsidRPr="00D94E4C">
              <w:rPr>
                <w:rStyle w:val="Hyperlink"/>
                <w:rFonts w:hint="eastAsia"/>
                <w:noProof/>
                <w:rtl/>
                <w:lang w:bidi="fa-IR"/>
              </w:rPr>
              <w:t>أبوبكر</w:t>
            </w:r>
            <w:r w:rsidRPr="00D94E4C">
              <w:rPr>
                <w:rStyle w:val="Hyperlink"/>
                <w:noProof/>
                <w:rtl/>
                <w:lang w:bidi="fa-IR"/>
              </w:rPr>
              <w:t xml:space="preserve"> </w:t>
            </w:r>
            <w:r w:rsidRPr="00D94E4C">
              <w:rPr>
                <w:rStyle w:val="Hyperlink"/>
                <w:rFonts w:hint="eastAsia"/>
                <w:noProof/>
                <w:rtl/>
                <w:lang w:bidi="fa-IR"/>
              </w:rPr>
              <w:t>البزّار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416</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967" w:history="1">
            <w:r w:rsidRPr="00D94E4C">
              <w:rPr>
                <w:rStyle w:val="Hyperlink"/>
                <w:rFonts w:hint="eastAsia"/>
                <w:noProof/>
                <w:rtl/>
                <w:lang w:bidi="fa-IR"/>
              </w:rPr>
              <w:t>أبو</w:t>
            </w:r>
            <w:r w:rsidRPr="00D94E4C">
              <w:rPr>
                <w:rStyle w:val="Hyperlink"/>
                <w:noProof/>
                <w:rtl/>
                <w:lang w:bidi="fa-IR"/>
              </w:rPr>
              <w:t xml:space="preserve"> </w:t>
            </w:r>
            <w:r w:rsidRPr="00D94E4C">
              <w:rPr>
                <w:rStyle w:val="Hyperlink"/>
                <w:rFonts w:hint="eastAsia"/>
                <w:noProof/>
                <w:rtl/>
                <w:lang w:bidi="fa-IR"/>
              </w:rPr>
              <w:t>جعفر</w:t>
            </w:r>
            <w:r w:rsidRPr="00D94E4C">
              <w:rPr>
                <w:rStyle w:val="Hyperlink"/>
                <w:noProof/>
                <w:rtl/>
                <w:lang w:bidi="fa-IR"/>
              </w:rPr>
              <w:t xml:space="preserve"> </w:t>
            </w:r>
            <w:r w:rsidRPr="00D94E4C">
              <w:rPr>
                <w:rStyle w:val="Hyperlink"/>
                <w:rFonts w:hint="eastAsia"/>
                <w:noProof/>
                <w:rtl/>
                <w:lang w:bidi="fa-IR"/>
              </w:rPr>
              <w:t>العقيلي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417</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968" w:history="1">
            <w:r w:rsidRPr="00D94E4C">
              <w:rPr>
                <w:rStyle w:val="Hyperlink"/>
                <w:rFonts w:hint="eastAsia"/>
                <w:noProof/>
                <w:rtl/>
                <w:lang w:bidi="fa-IR"/>
              </w:rPr>
              <w:t>أبوبكر</w:t>
            </w:r>
            <w:r w:rsidRPr="00D94E4C">
              <w:rPr>
                <w:rStyle w:val="Hyperlink"/>
                <w:noProof/>
                <w:rtl/>
                <w:lang w:bidi="fa-IR"/>
              </w:rPr>
              <w:t xml:space="preserve"> </w:t>
            </w:r>
            <w:r w:rsidRPr="00D94E4C">
              <w:rPr>
                <w:rStyle w:val="Hyperlink"/>
                <w:rFonts w:hint="eastAsia"/>
                <w:noProof/>
                <w:rtl/>
                <w:lang w:bidi="fa-IR"/>
              </w:rPr>
              <w:t>النقّاش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418</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969" w:history="1">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عديّ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419</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970" w:history="1">
            <w:r w:rsidRPr="00D94E4C">
              <w:rPr>
                <w:rStyle w:val="Hyperlink"/>
                <w:rFonts w:hint="eastAsia"/>
                <w:noProof/>
                <w:rtl/>
                <w:lang w:bidi="fa-IR"/>
              </w:rPr>
              <w:t>أبو</w:t>
            </w:r>
            <w:r w:rsidRPr="00D94E4C">
              <w:rPr>
                <w:rStyle w:val="Hyperlink"/>
                <w:noProof/>
                <w:rtl/>
                <w:lang w:bidi="fa-IR"/>
              </w:rPr>
              <w:t xml:space="preserve"> </w:t>
            </w:r>
            <w:r w:rsidRPr="00D94E4C">
              <w:rPr>
                <w:rStyle w:val="Hyperlink"/>
                <w:rFonts w:hint="eastAsia"/>
                <w:noProof/>
                <w:rtl/>
                <w:lang w:bidi="fa-IR"/>
              </w:rPr>
              <w:t>الحسن</w:t>
            </w:r>
            <w:r w:rsidRPr="00D94E4C">
              <w:rPr>
                <w:rStyle w:val="Hyperlink"/>
                <w:noProof/>
                <w:rtl/>
                <w:lang w:bidi="fa-IR"/>
              </w:rPr>
              <w:t xml:space="preserve"> </w:t>
            </w:r>
            <w:r w:rsidRPr="00D94E4C">
              <w:rPr>
                <w:rStyle w:val="Hyperlink"/>
                <w:rFonts w:hint="eastAsia"/>
                <w:noProof/>
                <w:rtl/>
                <w:lang w:bidi="fa-IR"/>
              </w:rPr>
              <w:t>الدار</w:t>
            </w:r>
            <w:r w:rsidRPr="00D94E4C">
              <w:rPr>
                <w:rStyle w:val="Hyperlink"/>
                <w:noProof/>
                <w:rtl/>
                <w:lang w:bidi="fa-IR"/>
              </w:rPr>
              <w:t xml:space="preserve"> </w:t>
            </w:r>
            <w:r w:rsidRPr="00D94E4C">
              <w:rPr>
                <w:rStyle w:val="Hyperlink"/>
                <w:rFonts w:hint="eastAsia"/>
                <w:noProof/>
                <w:rtl/>
                <w:lang w:bidi="fa-IR"/>
              </w:rPr>
              <w:t>قطني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420</w:t>
            </w:r>
            <w:r>
              <w:rPr>
                <w:noProof/>
                <w:webHidden/>
                <w:rtl/>
              </w:rPr>
              <w:fldChar w:fldCharType="end"/>
            </w:r>
          </w:hyperlink>
        </w:p>
        <w:p w:rsidR="00387608" w:rsidRDefault="00387608" w:rsidP="00387608">
          <w:pPr>
            <w:pStyle w:val="libNormal"/>
            <w:rPr>
              <w:rStyle w:val="Hyperlink"/>
              <w:noProof/>
            </w:rPr>
          </w:pPr>
          <w:r>
            <w:rPr>
              <w:rStyle w:val="Hyperlink"/>
              <w:noProof/>
            </w:rPr>
            <w:br w:type="page"/>
          </w:r>
          <w:bookmarkStart w:id="1349" w:name="_GoBack"/>
          <w:bookmarkEnd w:id="1349"/>
        </w:p>
        <w:p w:rsidR="000A01D5" w:rsidRDefault="000A01D5">
          <w:pPr>
            <w:pStyle w:val="TOC3"/>
            <w:rPr>
              <w:rFonts w:asciiTheme="minorHAnsi" w:eastAsiaTheme="minorEastAsia" w:hAnsiTheme="minorHAnsi" w:cstheme="minorBidi"/>
              <w:noProof/>
              <w:color w:val="auto"/>
              <w:sz w:val="22"/>
              <w:szCs w:val="22"/>
              <w:rtl/>
            </w:rPr>
          </w:pPr>
          <w:hyperlink w:anchor="_Toc95570971" w:history="1">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حزم</w:t>
            </w:r>
            <w:r w:rsidRPr="00D94E4C">
              <w:rPr>
                <w:rStyle w:val="Hyperlink"/>
                <w:noProof/>
                <w:rtl/>
                <w:lang w:bidi="fa-IR"/>
              </w:rPr>
              <w:t xml:space="preserve"> </w:t>
            </w:r>
            <w:r w:rsidRPr="00D94E4C">
              <w:rPr>
                <w:rStyle w:val="Hyperlink"/>
                <w:rFonts w:hint="eastAsia"/>
                <w:noProof/>
                <w:rtl/>
                <w:lang w:bidi="fa-IR"/>
              </w:rPr>
              <w:t>الأندلسي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421</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972" w:history="1">
            <w:r w:rsidRPr="00D94E4C">
              <w:rPr>
                <w:rStyle w:val="Hyperlink"/>
                <w:rFonts w:hint="eastAsia"/>
                <w:noProof/>
                <w:rtl/>
                <w:lang w:bidi="fa-IR"/>
              </w:rPr>
              <w:t>برهان</w:t>
            </w:r>
            <w:r w:rsidRPr="00D94E4C">
              <w:rPr>
                <w:rStyle w:val="Hyperlink"/>
                <w:noProof/>
                <w:rtl/>
                <w:lang w:bidi="fa-IR"/>
              </w:rPr>
              <w:t xml:space="preserve"> </w:t>
            </w:r>
            <w:r w:rsidRPr="00D94E4C">
              <w:rPr>
                <w:rStyle w:val="Hyperlink"/>
                <w:rFonts w:hint="eastAsia"/>
                <w:noProof/>
                <w:rtl/>
                <w:lang w:bidi="fa-IR"/>
              </w:rPr>
              <w:t>الدين</w:t>
            </w:r>
            <w:r w:rsidRPr="00D94E4C">
              <w:rPr>
                <w:rStyle w:val="Hyperlink"/>
                <w:noProof/>
                <w:rtl/>
                <w:lang w:bidi="fa-IR"/>
              </w:rPr>
              <w:t xml:space="preserve"> </w:t>
            </w:r>
            <w:r w:rsidRPr="00D94E4C">
              <w:rPr>
                <w:rStyle w:val="Hyperlink"/>
                <w:rFonts w:hint="eastAsia"/>
                <w:noProof/>
                <w:rtl/>
                <w:lang w:bidi="fa-IR"/>
              </w:rPr>
              <w:t>العبري</w:t>
            </w:r>
            <w:r w:rsidRPr="00D94E4C">
              <w:rPr>
                <w:rStyle w:val="Hyperlink"/>
                <w:noProof/>
                <w:rtl/>
                <w:lang w:bidi="fa-IR"/>
              </w:rPr>
              <w:t xml:space="preserve"> </w:t>
            </w:r>
            <w:r w:rsidRPr="00D94E4C">
              <w:rPr>
                <w:rStyle w:val="Hyperlink"/>
                <w:rFonts w:hint="eastAsia"/>
                <w:noProof/>
                <w:rtl/>
                <w:lang w:bidi="fa-IR"/>
              </w:rPr>
              <w:t>الفرغاني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973" w:history="1">
            <w:r w:rsidRPr="00D94E4C">
              <w:rPr>
                <w:rStyle w:val="Hyperlink"/>
                <w:rFonts w:hint="eastAsia"/>
                <w:noProof/>
                <w:rtl/>
                <w:lang w:bidi="fa-IR"/>
              </w:rPr>
              <w:t>شمس</w:t>
            </w:r>
            <w:r w:rsidRPr="00D94E4C">
              <w:rPr>
                <w:rStyle w:val="Hyperlink"/>
                <w:noProof/>
                <w:rtl/>
                <w:lang w:bidi="fa-IR"/>
              </w:rPr>
              <w:t xml:space="preserve"> </w:t>
            </w:r>
            <w:r w:rsidRPr="00D94E4C">
              <w:rPr>
                <w:rStyle w:val="Hyperlink"/>
                <w:rFonts w:hint="eastAsia"/>
                <w:noProof/>
                <w:rtl/>
                <w:lang w:bidi="fa-IR"/>
              </w:rPr>
              <w:t>الدين</w:t>
            </w:r>
            <w:r w:rsidRPr="00D94E4C">
              <w:rPr>
                <w:rStyle w:val="Hyperlink"/>
                <w:noProof/>
                <w:rtl/>
                <w:lang w:bidi="fa-IR"/>
              </w:rPr>
              <w:t xml:space="preserve"> </w:t>
            </w:r>
            <w:r w:rsidRPr="00D94E4C">
              <w:rPr>
                <w:rStyle w:val="Hyperlink"/>
                <w:rFonts w:hint="eastAsia"/>
                <w:noProof/>
                <w:rtl/>
                <w:lang w:bidi="fa-IR"/>
              </w:rPr>
              <w:t>الذهبي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424</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974" w:history="1">
            <w:r w:rsidRPr="00D94E4C">
              <w:rPr>
                <w:rStyle w:val="Hyperlink"/>
                <w:rFonts w:hint="eastAsia"/>
                <w:noProof/>
                <w:rtl/>
                <w:lang w:bidi="fa-IR"/>
              </w:rPr>
              <w:t>نور</w:t>
            </w:r>
            <w:r w:rsidRPr="00D94E4C">
              <w:rPr>
                <w:rStyle w:val="Hyperlink"/>
                <w:noProof/>
                <w:rtl/>
                <w:lang w:bidi="fa-IR"/>
              </w:rPr>
              <w:t xml:space="preserve"> </w:t>
            </w:r>
            <w:r w:rsidRPr="00D94E4C">
              <w:rPr>
                <w:rStyle w:val="Hyperlink"/>
                <w:rFonts w:hint="eastAsia"/>
                <w:noProof/>
                <w:rtl/>
                <w:lang w:bidi="fa-IR"/>
              </w:rPr>
              <w:t>الدّين</w:t>
            </w:r>
            <w:r w:rsidRPr="00D94E4C">
              <w:rPr>
                <w:rStyle w:val="Hyperlink"/>
                <w:noProof/>
                <w:rtl/>
                <w:lang w:bidi="fa-IR"/>
              </w:rPr>
              <w:t xml:space="preserve"> </w:t>
            </w:r>
            <w:r w:rsidRPr="00D94E4C">
              <w:rPr>
                <w:rStyle w:val="Hyperlink"/>
                <w:rFonts w:hint="eastAsia"/>
                <w:noProof/>
                <w:rtl/>
                <w:lang w:bidi="fa-IR"/>
              </w:rPr>
              <w:t>الهيثمي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426</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975" w:history="1">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حجر</w:t>
            </w:r>
            <w:r w:rsidRPr="00D94E4C">
              <w:rPr>
                <w:rStyle w:val="Hyperlink"/>
                <w:noProof/>
                <w:rtl/>
                <w:lang w:bidi="fa-IR"/>
              </w:rPr>
              <w:t xml:space="preserve"> </w:t>
            </w:r>
            <w:r w:rsidRPr="00D94E4C">
              <w:rPr>
                <w:rStyle w:val="Hyperlink"/>
                <w:rFonts w:hint="eastAsia"/>
                <w:noProof/>
                <w:rtl/>
                <w:lang w:bidi="fa-IR"/>
              </w:rPr>
              <w:t>العسقلاني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976" w:history="1">
            <w:r w:rsidRPr="00D94E4C">
              <w:rPr>
                <w:rStyle w:val="Hyperlink"/>
                <w:rFonts w:hint="eastAsia"/>
                <w:noProof/>
                <w:rtl/>
                <w:lang w:bidi="fa-IR"/>
              </w:rPr>
              <w:t>شيخ</w:t>
            </w:r>
            <w:r w:rsidRPr="00D94E4C">
              <w:rPr>
                <w:rStyle w:val="Hyperlink"/>
                <w:noProof/>
                <w:rtl/>
                <w:lang w:bidi="fa-IR"/>
              </w:rPr>
              <w:t xml:space="preserve"> </w:t>
            </w:r>
            <w:r w:rsidRPr="00D94E4C">
              <w:rPr>
                <w:rStyle w:val="Hyperlink"/>
                <w:rFonts w:hint="eastAsia"/>
                <w:noProof/>
                <w:rtl/>
                <w:lang w:bidi="fa-IR"/>
              </w:rPr>
              <w:t>الإِسلام</w:t>
            </w:r>
            <w:r w:rsidRPr="00D94E4C">
              <w:rPr>
                <w:rStyle w:val="Hyperlink"/>
                <w:noProof/>
                <w:rtl/>
                <w:lang w:bidi="fa-IR"/>
              </w:rPr>
              <w:t xml:space="preserve"> </w:t>
            </w:r>
            <w:r w:rsidRPr="00D94E4C">
              <w:rPr>
                <w:rStyle w:val="Hyperlink"/>
                <w:rFonts w:hint="eastAsia"/>
                <w:noProof/>
                <w:rtl/>
                <w:lang w:bidi="fa-IR"/>
              </w:rPr>
              <w:t>الهروي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977" w:history="1">
            <w:r w:rsidRPr="00D94E4C">
              <w:rPr>
                <w:rStyle w:val="Hyperlink"/>
                <w:rFonts w:hint="eastAsia"/>
                <w:noProof/>
                <w:rtl/>
                <w:lang w:bidi="fa-IR"/>
              </w:rPr>
              <w:t>عبد</w:t>
            </w:r>
            <w:r w:rsidRPr="00D94E4C">
              <w:rPr>
                <w:rStyle w:val="Hyperlink"/>
                <w:noProof/>
                <w:rtl/>
                <w:lang w:bidi="fa-IR"/>
              </w:rPr>
              <w:t xml:space="preserve"> </w:t>
            </w:r>
            <w:r w:rsidRPr="00D94E4C">
              <w:rPr>
                <w:rStyle w:val="Hyperlink"/>
                <w:rFonts w:hint="eastAsia"/>
                <w:noProof/>
                <w:rtl/>
                <w:lang w:bidi="fa-IR"/>
              </w:rPr>
              <w:t>الرؤوف</w:t>
            </w:r>
            <w:r w:rsidRPr="00D94E4C">
              <w:rPr>
                <w:rStyle w:val="Hyperlink"/>
                <w:noProof/>
                <w:rtl/>
                <w:lang w:bidi="fa-IR"/>
              </w:rPr>
              <w:t xml:space="preserve"> </w:t>
            </w:r>
            <w:r w:rsidRPr="00D94E4C">
              <w:rPr>
                <w:rStyle w:val="Hyperlink"/>
                <w:rFonts w:hint="eastAsia"/>
                <w:noProof/>
                <w:rtl/>
                <w:lang w:bidi="fa-IR"/>
              </w:rPr>
              <w:t>المناوي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430</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978" w:history="1">
            <w:r w:rsidRPr="00D94E4C">
              <w:rPr>
                <w:rStyle w:val="Hyperlink"/>
                <w:rFonts w:hint="eastAsia"/>
                <w:noProof/>
                <w:rtl/>
                <w:lang w:bidi="fa-IR"/>
              </w:rPr>
              <w:t>ابن</w:t>
            </w:r>
            <w:r w:rsidRPr="00D94E4C">
              <w:rPr>
                <w:rStyle w:val="Hyperlink"/>
                <w:noProof/>
                <w:rtl/>
                <w:lang w:bidi="fa-IR"/>
              </w:rPr>
              <w:t xml:space="preserve"> </w:t>
            </w:r>
            <w:r w:rsidRPr="00D94E4C">
              <w:rPr>
                <w:rStyle w:val="Hyperlink"/>
                <w:rFonts w:hint="eastAsia"/>
                <w:noProof/>
                <w:rtl/>
                <w:lang w:bidi="fa-IR"/>
              </w:rPr>
              <w:t>درويش</w:t>
            </w:r>
            <w:r w:rsidRPr="00D94E4C">
              <w:rPr>
                <w:rStyle w:val="Hyperlink"/>
                <w:noProof/>
                <w:rtl/>
                <w:lang w:bidi="fa-IR"/>
              </w:rPr>
              <w:t xml:space="preserve"> </w:t>
            </w:r>
            <w:r w:rsidRPr="00D94E4C">
              <w:rPr>
                <w:rStyle w:val="Hyperlink"/>
                <w:rFonts w:hint="eastAsia"/>
                <w:noProof/>
                <w:rtl/>
                <w:lang w:bidi="fa-IR"/>
              </w:rPr>
              <w:t>الحوت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432</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979" w:history="1">
            <w:r w:rsidRPr="00D94E4C">
              <w:rPr>
                <w:rStyle w:val="Hyperlink"/>
                <w:rFonts w:hint="eastAsia"/>
                <w:noProof/>
                <w:rtl/>
                <w:lang w:bidi="fa-IR"/>
              </w:rPr>
              <w:t>تأمّلات</w:t>
            </w:r>
            <w:r w:rsidRPr="00D94E4C">
              <w:rPr>
                <w:rStyle w:val="Hyperlink"/>
                <w:noProof/>
                <w:rtl/>
                <w:lang w:bidi="fa-IR"/>
              </w:rPr>
              <w:t xml:space="preserve"> </w:t>
            </w:r>
            <w:r w:rsidRPr="00D94E4C">
              <w:rPr>
                <w:rStyle w:val="Hyperlink"/>
                <w:rFonts w:hint="eastAsia"/>
                <w:noProof/>
                <w:rtl/>
                <w:lang w:bidi="fa-IR"/>
              </w:rPr>
              <w:t>في</w:t>
            </w:r>
            <w:r w:rsidRPr="00D94E4C">
              <w:rPr>
                <w:rStyle w:val="Hyperlink"/>
                <w:noProof/>
                <w:rtl/>
                <w:lang w:bidi="fa-IR"/>
              </w:rPr>
              <w:t xml:space="preserve"> </w:t>
            </w:r>
            <w:r w:rsidRPr="00D94E4C">
              <w:rPr>
                <w:rStyle w:val="Hyperlink"/>
                <w:rFonts w:hint="eastAsia"/>
                <w:noProof/>
                <w:rtl/>
                <w:lang w:bidi="fa-IR"/>
              </w:rPr>
              <w:t>متن</w:t>
            </w:r>
            <w:r w:rsidRPr="00D94E4C">
              <w:rPr>
                <w:rStyle w:val="Hyperlink"/>
                <w:noProof/>
                <w:rtl/>
                <w:lang w:bidi="fa-IR"/>
              </w:rPr>
              <w:t xml:space="preserve"> </w:t>
            </w:r>
            <w:r w:rsidRPr="00D94E4C">
              <w:rPr>
                <w:rStyle w:val="Hyperlink"/>
                <w:rFonts w:hint="eastAsia"/>
                <w:noProof/>
                <w:rtl/>
                <w:lang w:bidi="fa-IR"/>
              </w:rPr>
              <w:t>ودلالة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434</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980" w:history="1">
            <w:r w:rsidRPr="00D94E4C">
              <w:rPr>
                <w:rStyle w:val="Hyperlink"/>
                <w:rFonts w:hint="eastAsia"/>
                <w:noProof/>
                <w:rtl/>
                <w:lang w:bidi="fa-IR"/>
              </w:rPr>
              <w:t>تكملة</w:t>
            </w:r>
            <w:r w:rsidRPr="00D94E4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445</w:t>
            </w:r>
            <w:r>
              <w:rPr>
                <w:noProof/>
                <w:webHidden/>
                <w:rtl/>
              </w:rPr>
              <w:fldChar w:fldCharType="end"/>
            </w:r>
          </w:hyperlink>
        </w:p>
        <w:p w:rsidR="000A01D5" w:rsidRDefault="000A01D5">
          <w:pPr>
            <w:pStyle w:val="TOC3"/>
            <w:rPr>
              <w:rFonts w:asciiTheme="minorHAnsi" w:eastAsiaTheme="minorEastAsia" w:hAnsiTheme="minorHAnsi" w:cstheme="minorBidi"/>
              <w:noProof/>
              <w:color w:val="auto"/>
              <w:sz w:val="22"/>
              <w:szCs w:val="22"/>
              <w:rtl/>
            </w:rPr>
          </w:pPr>
          <w:hyperlink w:anchor="_Toc95570981" w:history="1">
            <w:r w:rsidRPr="00D94E4C">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95570981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449</w:t>
            </w:r>
            <w:r>
              <w:rPr>
                <w:noProof/>
                <w:webHidden/>
                <w:rtl/>
              </w:rPr>
              <w:fldChar w:fldCharType="end"/>
            </w:r>
          </w:hyperlink>
        </w:p>
        <w:p w:rsidR="000A01D5" w:rsidRDefault="000A01D5">
          <w:r>
            <w:rPr>
              <w:b/>
              <w:bCs/>
              <w:noProof/>
            </w:rPr>
            <w:fldChar w:fldCharType="end"/>
          </w:r>
        </w:p>
      </w:sdtContent>
    </w:sdt>
    <w:sectPr w:rsidR="000A01D5"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64C" w:rsidRDefault="0046164C">
      <w:r>
        <w:separator/>
      </w:r>
    </w:p>
  </w:endnote>
  <w:endnote w:type="continuationSeparator" w:id="0">
    <w:p w:rsidR="0046164C" w:rsidRDefault="00461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charset w:val="B2"/>
    <w:family w:val="auto"/>
    <w:pitch w:val="variable"/>
    <w:sig w:usb0="00002001" w:usb1="00000000" w:usb2="00000000" w:usb3="00000000" w:csb0="00000040"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1D5" w:rsidRPr="00460435" w:rsidRDefault="000A01D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1D5" w:rsidRPr="00460435" w:rsidRDefault="000A01D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1D5" w:rsidRPr="00460435" w:rsidRDefault="000A01D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64C" w:rsidRDefault="0046164C">
      <w:r>
        <w:separator/>
      </w:r>
    </w:p>
  </w:footnote>
  <w:footnote w:type="continuationSeparator" w:id="0">
    <w:p w:rsidR="0046164C" w:rsidRDefault="00461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604A2FBA"/>
    <w:multiLevelType w:val="hybridMultilevel"/>
    <w:tmpl w:val="D88053F4"/>
    <w:lvl w:ilvl="0" w:tplc="919C7EC6">
      <w:start w:val="1"/>
      <w:numFmt w:val="bullet"/>
      <w:lvlText w:val=""/>
      <w:lvlJc w:val="left"/>
      <w:pPr>
        <w:ind w:left="649" w:hanging="360"/>
      </w:pPr>
      <w:rPr>
        <w:rFonts w:ascii="Symbol" w:eastAsia="Times New Roman" w:hAnsi="Symbol" w:cs="Traditional Arabic" w:hint="default"/>
      </w:rPr>
    </w:lvl>
    <w:lvl w:ilvl="1" w:tplc="04090003" w:tentative="1">
      <w:start w:val="1"/>
      <w:numFmt w:val="bullet"/>
      <w:lvlText w:val="o"/>
      <w:lvlJc w:val="left"/>
      <w:pPr>
        <w:ind w:left="1369" w:hanging="360"/>
      </w:pPr>
      <w:rPr>
        <w:rFonts w:ascii="Courier New" w:hAnsi="Courier New" w:cs="Courier New" w:hint="default"/>
      </w:rPr>
    </w:lvl>
    <w:lvl w:ilvl="2" w:tplc="04090005" w:tentative="1">
      <w:start w:val="1"/>
      <w:numFmt w:val="bullet"/>
      <w:lvlText w:val=""/>
      <w:lvlJc w:val="left"/>
      <w:pPr>
        <w:ind w:left="2089" w:hanging="360"/>
      </w:pPr>
      <w:rPr>
        <w:rFonts w:ascii="Wingdings" w:hAnsi="Wingdings" w:hint="default"/>
      </w:rPr>
    </w:lvl>
    <w:lvl w:ilvl="3" w:tplc="04090001" w:tentative="1">
      <w:start w:val="1"/>
      <w:numFmt w:val="bullet"/>
      <w:lvlText w:val=""/>
      <w:lvlJc w:val="left"/>
      <w:pPr>
        <w:ind w:left="2809" w:hanging="360"/>
      </w:pPr>
      <w:rPr>
        <w:rFonts w:ascii="Symbol" w:hAnsi="Symbol" w:hint="default"/>
      </w:rPr>
    </w:lvl>
    <w:lvl w:ilvl="4" w:tplc="04090003" w:tentative="1">
      <w:start w:val="1"/>
      <w:numFmt w:val="bullet"/>
      <w:lvlText w:val="o"/>
      <w:lvlJc w:val="left"/>
      <w:pPr>
        <w:ind w:left="3529" w:hanging="360"/>
      </w:pPr>
      <w:rPr>
        <w:rFonts w:ascii="Courier New" w:hAnsi="Courier New" w:cs="Courier New" w:hint="default"/>
      </w:rPr>
    </w:lvl>
    <w:lvl w:ilvl="5" w:tplc="04090005" w:tentative="1">
      <w:start w:val="1"/>
      <w:numFmt w:val="bullet"/>
      <w:lvlText w:val=""/>
      <w:lvlJc w:val="left"/>
      <w:pPr>
        <w:ind w:left="4249" w:hanging="360"/>
      </w:pPr>
      <w:rPr>
        <w:rFonts w:ascii="Wingdings" w:hAnsi="Wingdings" w:hint="default"/>
      </w:rPr>
    </w:lvl>
    <w:lvl w:ilvl="6" w:tplc="04090001" w:tentative="1">
      <w:start w:val="1"/>
      <w:numFmt w:val="bullet"/>
      <w:lvlText w:val=""/>
      <w:lvlJc w:val="left"/>
      <w:pPr>
        <w:ind w:left="4969" w:hanging="360"/>
      </w:pPr>
      <w:rPr>
        <w:rFonts w:ascii="Symbol" w:hAnsi="Symbol" w:hint="default"/>
      </w:rPr>
    </w:lvl>
    <w:lvl w:ilvl="7" w:tplc="04090003" w:tentative="1">
      <w:start w:val="1"/>
      <w:numFmt w:val="bullet"/>
      <w:lvlText w:val="o"/>
      <w:lvlJc w:val="left"/>
      <w:pPr>
        <w:ind w:left="5689" w:hanging="360"/>
      </w:pPr>
      <w:rPr>
        <w:rFonts w:ascii="Courier New" w:hAnsi="Courier New" w:cs="Courier New" w:hint="default"/>
      </w:rPr>
    </w:lvl>
    <w:lvl w:ilvl="8" w:tplc="04090005" w:tentative="1">
      <w:start w:val="1"/>
      <w:numFmt w:val="bullet"/>
      <w:lvlText w:val=""/>
      <w:lvlJc w:val="left"/>
      <w:pPr>
        <w:ind w:left="6409" w:hanging="360"/>
      </w:pPr>
      <w:rPr>
        <w:rFonts w:ascii="Wingdings" w:hAnsi="Wingdings" w:hint="default"/>
      </w:rPr>
    </w:lvl>
  </w:abstractNum>
  <w:abstractNum w:abstractNumId="15"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48"/>
    <w:rsid w:val="00004B6E"/>
    <w:rsid w:val="00004FEE"/>
    <w:rsid w:val="00005A19"/>
    <w:rsid w:val="0001088A"/>
    <w:rsid w:val="0001351A"/>
    <w:rsid w:val="0001488E"/>
    <w:rsid w:val="00022CA7"/>
    <w:rsid w:val="000245C4"/>
    <w:rsid w:val="00024DBC"/>
    <w:rsid w:val="000267FE"/>
    <w:rsid w:val="00030570"/>
    <w:rsid w:val="000307DF"/>
    <w:rsid w:val="00030E8D"/>
    <w:rsid w:val="00032C6B"/>
    <w:rsid w:val="000330F9"/>
    <w:rsid w:val="000335B5"/>
    <w:rsid w:val="00034DB7"/>
    <w:rsid w:val="0003735F"/>
    <w:rsid w:val="00040798"/>
    <w:rsid w:val="00041A11"/>
    <w:rsid w:val="00042F45"/>
    <w:rsid w:val="00043023"/>
    <w:rsid w:val="00051A7A"/>
    <w:rsid w:val="00052C6E"/>
    <w:rsid w:val="000539C3"/>
    <w:rsid w:val="00054406"/>
    <w:rsid w:val="000546FF"/>
    <w:rsid w:val="0005551D"/>
    <w:rsid w:val="000556C7"/>
    <w:rsid w:val="000557DA"/>
    <w:rsid w:val="00055CDD"/>
    <w:rsid w:val="00055F99"/>
    <w:rsid w:val="00057A53"/>
    <w:rsid w:val="0006198E"/>
    <w:rsid w:val="0006216A"/>
    <w:rsid w:val="00062F1D"/>
    <w:rsid w:val="000640A7"/>
    <w:rsid w:val="0006587D"/>
    <w:rsid w:val="000663AC"/>
    <w:rsid w:val="00066C43"/>
    <w:rsid w:val="000675EC"/>
    <w:rsid w:val="00067F84"/>
    <w:rsid w:val="00071C97"/>
    <w:rsid w:val="00072AD8"/>
    <w:rsid w:val="0007613C"/>
    <w:rsid w:val="000761F7"/>
    <w:rsid w:val="00076A3A"/>
    <w:rsid w:val="00076A57"/>
    <w:rsid w:val="00077163"/>
    <w:rsid w:val="0007726A"/>
    <w:rsid w:val="000774BB"/>
    <w:rsid w:val="00082167"/>
    <w:rsid w:val="00082BFE"/>
    <w:rsid w:val="00082D69"/>
    <w:rsid w:val="00085487"/>
    <w:rsid w:val="00085C66"/>
    <w:rsid w:val="00086A1C"/>
    <w:rsid w:val="000908A3"/>
    <w:rsid w:val="00090987"/>
    <w:rsid w:val="00091437"/>
    <w:rsid w:val="00092805"/>
    <w:rsid w:val="000928E0"/>
    <w:rsid w:val="00092A0C"/>
    <w:rsid w:val="00092F05"/>
    <w:rsid w:val="00094DA4"/>
    <w:rsid w:val="00095B25"/>
    <w:rsid w:val="00095BA6"/>
    <w:rsid w:val="00095CED"/>
    <w:rsid w:val="0009603F"/>
    <w:rsid w:val="000A01D5"/>
    <w:rsid w:val="000A2510"/>
    <w:rsid w:val="000A27D4"/>
    <w:rsid w:val="000A373D"/>
    <w:rsid w:val="000A7750"/>
    <w:rsid w:val="000A7A60"/>
    <w:rsid w:val="000A7D17"/>
    <w:rsid w:val="000B2E78"/>
    <w:rsid w:val="000B3A56"/>
    <w:rsid w:val="000B3C2F"/>
    <w:rsid w:val="000B5E9E"/>
    <w:rsid w:val="000B797B"/>
    <w:rsid w:val="000C0A89"/>
    <w:rsid w:val="000C18F8"/>
    <w:rsid w:val="000C2F6D"/>
    <w:rsid w:val="000C3A9C"/>
    <w:rsid w:val="000C6841"/>
    <w:rsid w:val="000C7722"/>
    <w:rsid w:val="000C7EC0"/>
    <w:rsid w:val="000D036E"/>
    <w:rsid w:val="000D0667"/>
    <w:rsid w:val="000D0932"/>
    <w:rsid w:val="000D1346"/>
    <w:rsid w:val="000D1B0E"/>
    <w:rsid w:val="000D1BDF"/>
    <w:rsid w:val="000D2D3C"/>
    <w:rsid w:val="000D4AED"/>
    <w:rsid w:val="000D5DF3"/>
    <w:rsid w:val="000D71B7"/>
    <w:rsid w:val="000D7A09"/>
    <w:rsid w:val="000E0153"/>
    <w:rsid w:val="000E1D61"/>
    <w:rsid w:val="000E2136"/>
    <w:rsid w:val="000E32A4"/>
    <w:rsid w:val="000E3F3D"/>
    <w:rsid w:val="000E46E9"/>
    <w:rsid w:val="000E6824"/>
    <w:rsid w:val="000E7557"/>
    <w:rsid w:val="000E77FC"/>
    <w:rsid w:val="000F25D5"/>
    <w:rsid w:val="000F2C96"/>
    <w:rsid w:val="000F34E1"/>
    <w:rsid w:val="000F43CB"/>
    <w:rsid w:val="0010049D"/>
    <w:rsid w:val="001024F2"/>
    <w:rsid w:val="00103118"/>
    <w:rsid w:val="0010315B"/>
    <w:rsid w:val="001033B6"/>
    <w:rsid w:val="00103495"/>
    <w:rsid w:val="00103C79"/>
    <w:rsid w:val="00104FC2"/>
    <w:rsid w:val="00105D6F"/>
    <w:rsid w:val="0010633D"/>
    <w:rsid w:val="00107A6B"/>
    <w:rsid w:val="00107F65"/>
    <w:rsid w:val="001106A5"/>
    <w:rsid w:val="00111AE3"/>
    <w:rsid w:val="00113054"/>
    <w:rsid w:val="0011352E"/>
    <w:rsid w:val="00113B0B"/>
    <w:rsid w:val="00113CCC"/>
    <w:rsid w:val="00115473"/>
    <w:rsid w:val="00115A71"/>
    <w:rsid w:val="001162C9"/>
    <w:rsid w:val="001165B4"/>
    <w:rsid w:val="00117F13"/>
    <w:rsid w:val="0012064D"/>
    <w:rsid w:val="00122468"/>
    <w:rsid w:val="0012268F"/>
    <w:rsid w:val="0012315E"/>
    <w:rsid w:val="0012391E"/>
    <w:rsid w:val="00123EF4"/>
    <w:rsid w:val="001243ED"/>
    <w:rsid w:val="00124DA7"/>
    <w:rsid w:val="00124E47"/>
    <w:rsid w:val="001253D2"/>
    <w:rsid w:val="00126471"/>
    <w:rsid w:val="00126C68"/>
    <w:rsid w:val="001304DD"/>
    <w:rsid w:val="001332F0"/>
    <w:rsid w:val="001335A3"/>
    <w:rsid w:val="00133FF7"/>
    <w:rsid w:val="00135E90"/>
    <w:rsid w:val="00136268"/>
    <w:rsid w:val="00136E6F"/>
    <w:rsid w:val="00136EAF"/>
    <w:rsid w:val="00136FE7"/>
    <w:rsid w:val="0013723A"/>
    <w:rsid w:val="001373B4"/>
    <w:rsid w:val="00137B97"/>
    <w:rsid w:val="00141502"/>
    <w:rsid w:val="0014341C"/>
    <w:rsid w:val="00143EEA"/>
    <w:rsid w:val="00145DE2"/>
    <w:rsid w:val="00147ED8"/>
    <w:rsid w:val="00151C03"/>
    <w:rsid w:val="0015269A"/>
    <w:rsid w:val="001531AC"/>
    <w:rsid w:val="00153858"/>
    <w:rsid w:val="00153917"/>
    <w:rsid w:val="0015628E"/>
    <w:rsid w:val="00157306"/>
    <w:rsid w:val="00160F76"/>
    <w:rsid w:val="00162C09"/>
    <w:rsid w:val="001638B5"/>
    <w:rsid w:val="00163A74"/>
    <w:rsid w:val="00163D83"/>
    <w:rsid w:val="0016401D"/>
    <w:rsid w:val="00164767"/>
    <w:rsid w:val="00164810"/>
    <w:rsid w:val="001648B2"/>
    <w:rsid w:val="001657A4"/>
    <w:rsid w:val="001677D1"/>
    <w:rsid w:val="0017069A"/>
    <w:rsid w:val="00171251"/>
    <w:rsid w:val="001712E1"/>
    <w:rsid w:val="001767EE"/>
    <w:rsid w:val="00180451"/>
    <w:rsid w:val="001810AB"/>
    <w:rsid w:val="00182258"/>
    <w:rsid w:val="00182CD3"/>
    <w:rsid w:val="00182EAD"/>
    <w:rsid w:val="00184084"/>
    <w:rsid w:val="001841BC"/>
    <w:rsid w:val="0018664D"/>
    <w:rsid w:val="00187017"/>
    <w:rsid w:val="00187246"/>
    <w:rsid w:val="00190573"/>
    <w:rsid w:val="0019063C"/>
    <w:rsid w:val="001917B9"/>
    <w:rsid w:val="00191AF8"/>
    <w:rsid w:val="001937F7"/>
    <w:rsid w:val="00195052"/>
    <w:rsid w:val="0019610D"/>
    <w:rsid w:val="00197633"/>
    <w:rsid w:val="00197C2E"/>
    <w:rsid w:val="001A0DAA"/>
    <w:rsid w:val="001A1408"/>
    <w:rsid w:val="001A23C9"/>
    <w:rsid w:val="001A3110"/>
    <w:rsid w:val="001A3F02"/>
    <w:rsid w:val="001A3F11"/>
    <w:rsid w:val="001A4C37"/>
    <w:rsid w:val="001A4D9B"/>
    <w:rsid w:val="001A5B20"/>
    <w:rsid w:val="001A6EC0"/>
    <w:rsid w:val="001B07B7"/>
    <w:rsid w:val="001B1364"/>
    <w:rsid w:val="001B16FD"/>
    <w:rsid w:val="001B2F7D"/>
    <w:rsid w:val="001B4441"/>
    <w:rsid w:val="001B5182"/>
    <w:rsid w:val="001B577F"/>
    <w:rsid w:val="001B6B73"/>
    <w:rsid w:val="001B702D"/>
    <w:rsid w:val="001B7407"/>
    <w:rsid w:val="001B7B89"/>
    <w:rsid w:val="001C19C6"/>
    <w:rsid w:val="001C1F94"/>
    <w:rsid w:val="001C3875"/>
    <w:rsid w:val="001C3D8D"/>
    <w:rsid w:val="001C424B"/>
    <w:rsid w:val="001C5EDB"/>
    <w:rsid w:val="001D0150"/>
    <w:rsid w:val="001D320D"/>
    <w:rsid w:val="001D3568"/>
    <w:rsid w:val="001D41A1"/>
    <w:rsid w:val="001D5007"/>
    <w:rsid w:val="001D6DF4"/>
    <w:rsid w:val="001E016E"/>
    <w:rsid w:val="001E25DC"/>
    <w:rsid w:val="001E27B9"/>
    <w:rsid w:val="001E2D3A"/>
    <w:rsid w:val="001E4F76"/>
    <w:rsid w:val="001E5668"/>
    <w:rsid w:val="001E6022"/>
    <w:rsid w:val="001E6383"/>
    <w:rsid w:val="001E74A3"/>
    <w:rsid w:val="001E7BFD"/>
    <w:rsid w:val="001F06B5"/>
    <w:rsid w:val="001F0713"/>
    <w:rsid w:val="001F1F33"/>
    <w:rsid w:val="001F220B"/>
    <w:rsid w:val="001F3270"/>
    <w:rsid w:val="001F36F2"/>
    <w:rsid w:val="001F3DB4"/>
    <w:rsid w:val="001F4C37"/>
    <w:rsid w:val="001F73C3"/>
    <w:rsid w:val="001F7425"/>
    <w:rsid w:val="00200E9A"/>
    <w:rsid w:val="00202C7B"/>
    <w:rsid w:val="00204033"/>
    <w:rsid w:val="002045CF"/>
    <w:rsid w:val="002054C5"/>
    <w:rsid w:val="00206286"/>
    <w:rsid w:val="00210570"/>
    <w:rsid w:val="00211818"/>
    <w:rsid w:val="00211DB1"/>
    <w:rsid w:val="002139CB"/>
    <w:rsid w:val="00214077"/>
    <w:rsid w:val="0021424B"/>
    <w:rsid w:val="00214801"/>
    <w:rsid w:val="00216359"/>
    <w:rsid w:val="0021652C"/>
    <w:rsid w:val="00216F75"/>
    <w:rsid w:val="00221675"/>
    <w:rsid w:val="002247B5"/>
    <w:rsid w:val="00224964"/>
    <w:rsid w:val="00226098"/>
    <w:rsid w:val="002267C7"/>
    <w:rsid w:val="0022730F"/>
    <w:rsid w:val="00227FEE"/>
    <w:rsid w:val="00235356"/>
    <w:rsid w:val="0023537D"/>
    <w:rsid w:val="00235EF3"/>
    <w:rsid w:val="00237C0B"/>
    <w:rsid w:val="00240DF4"/>
    <w:rsid w:val="002416A3"/>
    <w:rsid w:val="00241F59"/>
    <w:rsid w:val="0024265C"/>
    <w:rsid w:val="00243318"/>
    <w:rsid w:val="002435BB"/>
    <w:rsid w:val="00243D20"/>
    <w:rsid w:val="00244C2E"/>
    <w:rsid w:val="00244E92"/>
    <w:rsid w:val="00247A80"/>
    <w:rsid w:val="00247ACF"/>
    <w:rsid w:val="002500FB"/>
    <w:rsid w:val="002508A4"/>
    <w:rsid w:val="00250E0A"/>
    <w:rsid w:val="00250ED2"/>
    <w:rsid w:val="00251E02"/>
    <w:rsid w:val="002522E4"/>
    <w:rsid w:val="002566D7"/>
    <w:rsid w:val="002568DF"/>
    <w:rsid w:val="00257657"/>
    <w:rsid w:val="00260DB8"/>
    <w:rsid w:val="00261604"/>
    <w:rsid w:val="00261F33"/>
    <w:rsid w:val="00263F56"/>
    <w:rsid w:val="002722BC"/>
    <w:rsid w:val="00272450"/>
    <w:rsid w:val="002728BE"/>
    <w:rsid w:val="0027369F"/>
    <w:rsid w:val="0027498A"/>
    <w:rsid w:val="00274AB6"/>
    <w:rsid w:val="00276F64"/>
    <w:rsid w:val="002777E6"/>
    <w:rsid w:val="00280BD2"/>
    <w:rsid w:val="002812DC"/>
    <w:rsid w:val="0028177D"/>
    <w:rsid w:val="002818EF"/>
    <w:rsid w:val="00281A4E"/>
    <w:rsid w:val="00282543"/>
    <w:rsid w:val="0028271F"/>
    <w:rsid w:val="0028272B"/>
    <w:rsid w:val="00285A3C"/>
    <w:rsid w:val="0028771C"/>
    <w:rsid w:val="0028789E"/>
    <w:rsid w:val="002879EF"/>
    <w:rsid w:val="00291408"/>
    <w:rsid w:val="00292214"/>
    <w:rsid w:val="00292F43"/>
    <w:rsid w:val="00294370"/>
    <w:rsid w:val="00296E4F"/>
    <w:rsid w:val="0029727C"/>
    <w:rsid w:val="002A0284"/>
    <w:rsid w:val="002A1851"/>
    <w:rsid w:val="002A2068"/>
    <w:rsid w:val="002A2F34"/>
    <w:rsid w:val="002A338C"/>
    <w:rsid w:val="002A4360"/>
    <w:rsid w:val="002A5096"/>
    <w:rsid w:val="002A67A3"/>
    <w:rsid w:val="002A69AC"/>
    <w:rsid w:val="002A717D"/>
    <w:rsid w:val="002A73D7"/>
    <w:rsid w:val="002B1B8B"/>
    <w:rsid w:val="002B2B15"/>
    <w:rsid w:val="002B352D"/>
    <w:rsid w:val="002B53D6"/>
    <w:rsid w:val="002B5911"/>
    <w:rsid w:val="002B71A8"/>
    <w:rsid w:val="002B765B"/>
    <w:rsid w:val="002B7794"/>
    <w:rsid w:val="002B7893"/>
    <w:rsid w:val="002B7989"/>
    <w:rsid w:val="002C1737"/>
    <w:rsid w:val="002C1D23"/>
    <w:rsid w:val="002C285D"/>
    <w:rsid w:val="002C2F9A"/>
    <w:rsid w:val="002C3012"/>
    <w:rsid w:val="002C3D62"/>
    <w:rsid w:val="002C3E3A"/>
    <w:rsid w:val="002C4BBC"/>
    <w:rsid w:val="002C5C66"/>
    <w:rsid w:val="002C6427"/>
    <w:rsid w:val="002C6A4A"/>
    <w:rsid w:val="002C7240"/>
    <w:rsid w:val="002D166C"/>
    <w:rsid w:val="002D19A9"/>
    <w:rsid w:val="002D2485"/>
    <w:rsid w:val="002D2CAC"/>
    <w:rsid w:val="002D3920"/>
    <w:rsid w:val="002D580E"/>
    <w:rsid w:val="002D792D"/>
    <w:rsid w:val="002E0927"/>
    <w:rsid w:val="002E19EE"/>
    <w:rsid w:val="002E2CD9"/>
    <w:rsid w:val="002E3907"/>
    <w:rsid w:val="002E4976"/>
    <w:rsid w:val="002E4D3D"/>
    <w:rsid w:val="002E5CA1"/>
    <w:rsid w:val="002E6022"/>
    <w:rsid w:val="002E7E69"/>
    <w:rsid w:val="002F0593"/>
    <w:rsid w:val="002F1A71"/>
    <w:rsid w:val="002F3158"/>
    <w:rsid w:val="002F3561"/>
    <w:rsid w:val="002F3626"/>
    <w:rsid w:val="002F42E5"/>
    <w:rsid w:val="002F5537"/>
    <w:rsid w:val="002F65B9"/>
    <w:rsid w:val="00301EBF"/>
    <w:rsid w:val="00302F22"/>
    <w:rsid w:val="00307678"/>
    <w:rsid w:val="00307C3A"/>
    <w:rsid w:val="00310762"/>
    <w:rsid w:val="00310A38"/>
    <w:rsid w:val="00310D1D"/>
    <w:rsid w:val="003129CD"/>
    <w:rsid w:val="00314087"/>
    <w:rsid w:val="00316871"/>
    <w:rsid w:val="00317E22"/>
    <w:rsid w:val="003200F1"/>
    <w:rsid w:val="00320644"/>
    <w:rsid w:val="00322466"/>
    <w:rsid w:val="00324B78"/>
    <w:rsid w:val="00325A62"/>
    <w:rsid w:val="00326131"/>
    <w:rsid w:val="00330D70"/>
    <w:rsid w:val="0033211C"/>
    <w:rsid w:val="0033317B"/>
    <w:rsid w:val="003339D0"/>
    <w:rsid w:val="0033421F"/>
    <w:rsid w:val="00335249"/>
    <w:rsid w:val="003353BB"/>
    <w:rsid w:val="003356CF"/>
    <w:rsid w:val="0033620A"/>
    <w:rsid w:val="0034006F"/>
    <w:rsid w:val="0034065C"/>
    <w:rsid w:val="00340F30"/>
    <w:rsid w:val="00341621"/>
    <w:rsid w:val="0034239A"/>
    <w:rsid w:val="0034429E"/>
    <w:rsid w:val="00350FB7"/>
    <w:rsid w:val="003518AE"/>
    <w:rsid w:val="00352C99"/>
    <w:rsid w:val="00352DA3"/>
    <w:rsid w:val="0035368E"/>
    <w:rsid w:val="00354454"/>
    <w:rsid w:val="00354493"/>
    <w:rsid w:val="0035500F"/>
    <w:rsid w:val="00355131"/>
    <w:rsid w:val="00355C40"/>
    <w:rsid w:val="00356A07"/>
    <w:rsid w:val="00356DBE"/>
    <w:rsid w:val="00357FE8"/>
    <w:rsid w:val="00360920"/>
    <w:rsid w:val="00360A5F"/>
    <w:rsid w:val="003618AA"/>
    <w:rsid w:val="00361FBE"/>
    <w:rsid w:val="00362F97"/>
    <w:rsid w:val="0036371E"/>
    <w:rsid w:val="00363C94"/>
    <w:rsid w:val="0036400D"/>
    <w:rsid w:val="00364867"/>
    <w:rsid w:val="00367335"/>
    <w:rsid w:val="003674AF"/>
    <w:rsid w:val="00370223"/>
    <w:rsid w:val="0037173A"/>
    <w:rsid w:val="00373085"/>
    <w:rsid w:val="003753D6"/>
    <w:rsid w:val="0037579A"/>
    <w:rsid w:val="003771B6"/>
    <w:rsid w:val="00380674"/>
    <w:rsid w:val="00380A55"/>
    <w:rsid w:val="00380E06"/>
    <w:rsid w:val="00382345"/>
    <w:rsid w:val="0038683D"/>
    <w:rsid w:val="00387608"/>
    <w:rsid w:val="0038762A"/>
    <w:rsid w:val="00387F48"/>
    <w:rsid w:val="00391924"/>
    <w:rsid w:val="003919E2"/>
    <w:rsid w:val="003926EB"/>
    <w:rsid w:val="003963F3"/>
    <w:rsid w:val="0039787F"/>
    <w:rsid w:val="003A00D5"/>
    <w:rsid w:val="003A11E2"/>
    <w:rsid w:val="003A1475"/>
    <w:rsid w:val="003A3051"/>
    <w:rsid w:val="003A3298"/>
    <w:rsid w:val="003A3CCA"/>
    <w:rsid w:val="003A4587"/>
    <w:rsid w:val="003A533A"/>
    <w:rsid w:val="003A5439"/>
    <w:rsid w:val="003A57C9"/>
    <w:rsid w:val="003A5DCC"/>
    <w:rsid w:val="003A657A"/>
    <w:rsid w:val="003A661E"/>
    <w:rsid w:val="003B0913"/>
    <w:rsid w:val="003B20C5"/>
    <w:rsid w:val="003B2CDF"/>
    <w:rsid w:val="003B47BF"/>
    <w:rsid w:val="003B5031"/>
    <w:rsid w:val="003B557A"/>
    <w:rsid w:val="003B5B88"/>
    <w:rsid w:val="003B6263"/>
    <w:rsid w:val="003B63EE"/>
    <w:rsid w:val="003B6720"/>
    <w:rsid w:val="003B775B"/>
    <w:rsid w:val="003B7936"/>
    <w:rsid w:val="003B7FA9"/>
    <w:rsid w:val="003C14F4"/>
    <w:rsid w:val="003C6DB7"/>
    <w:rsid w:val="003C6EB9"/>
    <w:rsid w:val="003C7C08"/>
    <w:rsid w:val="003D07DA"/>
    <w:rsid w:val="003D0E9A"/>
    <w:rsid w:val="003D1854"/>
    <w:rsid w:val="003D2459"/>
    <w:rsid w:val="003D28ED"/>
    <w:rsid w:val="003D3107"/>
    <w:rsid w:val="003D3D45"/>
    <w:rsid w:val="003D475B"/>
    <w:rsid w:val="003D52F8"/>
    <w:rsid w:val="003D5444"/>
    <w:rsid w:val="003D5B0A"/>
    <w:rsid w:val="003D66E4"/>
    <w:rsid w:val="003D702F"/>
    <w:rsid w:val="003D718A"/>
    <w:rsid w:val="003E066F"/>
    <w:rsid w:val="003E12E7"/>
    <w:rsid w:val="003E148D"/>
    <w:rsid w:val="003E173A"/>
    <w:rsid w:val="003E2343"/>
    <w:rsid w:val="003E2668"/>
    <w:rsid w:val="003E28B5"/>
    <w:rsid w:val="003E3600"/>
    <w:rsid w:val="003E3DFC"/>
    <w:rsid w:val="003E56CE"/>
    <w:rsid w:val="003E6024"/>
    <w:rsid w:val="003E7191"/>
    <w:rsid w:val="003F06AA"/>
    <w:rsid w:val="003F133B"/>
    <w:rsid w:val="003F2E74"/>
    <w:rsid w:val="003F33DE"/>
    <w:rsid w:val="003F34C6"/>
    <w:rsid w:val="003F36F7"/>
    <w:rsid w:val="003F6857"/>
    <w:rsid w:val="0040206F"/>
    <w:rsid w:val="00402301"/>
    <w:rsid w:val="0040243A"/>
    <w:rsid w:val="00402699"/>
    <w:rsid w:val="00402C65"/>
    <w:rsid w:val="004045F6"/>
    <w:rsid w:val="00404752"/>
    <w:rsid w:val="00404B35"/>
    <w:rsid w:val="00404EB7"/>
    <w:rsid w:val="0040779E"/>
    <w:rsid w:val="004077B5"/>
    <w:rsid w:val="00407D56"/>
    <w:rsid w:val="004142DF"/>
    <w:rsid w:val="00414616"/>
    <w:rsid w:val="004146B4"/>
    <w:rsid w:val="00416E2B"/>
    <w:rsid w:val="004170C4"/>
    <w:rsid w:val="0042064B"/>
    <w:rsid w:val="004209BA"/>
    <w:rsid w:val="00420C44"/>
    <w:rsid w:val="0042264F"/>
    <w:rsid w:val="0042502E"/>
    <w:rsid w:val="00425284"/>
    <w:rsid w:val="004252A7"/>
    <w:rsid w:val="00425C1A"/>
    <w:rsid w:val="004271BF"/>
    <w:rsid w:val="004279DF"/>
    <w:rsid w:val="00430581"/>
    <w:rsid w:val="004310CD"/>
    <w:rsid w:val="004312F8"/>
    <w:rsid w:val="00432515"/>
    <w:rsid w:val="00434607"/>
    <w:rsid w:val="00434A97"/>
    <w:rsid w:val="0043598D"/>
    <w:rsid w:val="00436E1E"/>
    <w:rsid w:val="00436F75"/>
    <w:rsid w:val="00437035"/>
    <w:rsid w:val="004406C0"/>
    <w:rsid w:val="00440C62"/>
    <w:rsid w:val="00441A02"/>
    <w:rsid w:val="00441A2E"/>
    <w:rsid w:val="004421AF"/>
    <w:rsid w:val="00444850"/>
    <w:rsid w:val="00445A48"/>
    <w:rsid w:val="004460EA"/>
    <w:rsid w:val="00446BBA"/>
    <w:rsid w:val="00451715"/>
    <w:rsid w:val="004537CB"/>
    <w:rsid w:val="004538D5"/>
    <w:rsid w:val="00453C50"/>
    <w:rsid w:val="00455A59"/>
    <w:rsid w:val="004560B5"/>
    <w:rsid w:val="00457F6B"/>
    <w:rsid w:val="00460435"/>
    <w:rsid w:val="0046164C"/>
    <w:rsid w:val="00461879"/>
    <w:rsid w:val="00461993"/>
    <w:rsid w:val="00463151"/>
    <w:rsid w:val="004644FE"/>
    <w:rsid w:val="00464742"/>
    <w:rsid w:val="00464B21"/>
    <w:rsid w:val="00465E2C"/>
    <w:rsid w:val="0046634E"/>
    <w:rsid w:val="004679FC"/>
    <w:rsid w:val="00467E54"/>
    <w:rsid w:val="00470378"/>
    <w:rsid w:val="004707EB"/>
    <w:rsid w:val="004722F9"/>
    <w:rsid w:val="004733F8"/>
    <w:rsid w:val="004739C4"/>
    <w:rsid w:val="0047548E"/>
    <w:rsid w:val="00475E99"/>
    <w:rsid w:val="004813FB"/>
    <w:rsid w:val="00481D03"/>
    <w:rsid w:val="00481FD0"/>
    <w:rsid w:val="0048221F"/>
    <w:rsid w:val="004854EB"/>
    <w:rsid w:val="00486223"/>
    <w:rsid w:val="004866A7"/>
    <w:rsid w:val="0049103A"/>
    <w:rsid w:val="004919C3"/>
    <w:rsid w:val="00492D94"/>
    <w:rsid w:val="004930F0"/>
    <w:rsid w:val="00494266"/>
    <w:rsid w:val="00494A90"/>
    <w:rsid w:val="00494CFC"/>
    <w:rsid w:val="004953C3"/>
    <w:rsid w:val="00497042"/>
    <w:rsid w:val="004A0866"/>
    <w:rsid w:val="004A0AF4"/>
    <w:rsid w:val="004A0B9D"/>
    <w:rsid w:val="004A6FE9"/>
    <w:rsid w:val="004A73FD"/>
    <w:rsid w:val="004A7994"/>
    <w:rsid w:val="004B0454"/>
    <w:rsid w:val="004B06B3"/>
    <w:rsid w:val="004B137B"/>
    <w:rsid w:val="004B17F4"/>
    <w:rsid w:val="004B1909"/>
    <w:rsid w:val="004B29C6"/>
    <w:rsid w:val="004B376C"/>
    <w:rsid w:val="004B3F28"/>
    <w:rsid w:val="004B61DD"/>
    <w:rsid w:val="004B61EA"/>
    <w:rsid w:val="004B653D"/>
    <w:rsid w:val="004C0195"/>
    <w:rsid w:val="004C0461"/>
    <w:rsid w:val="004C12C2"/>
    <w:rsid w:val="004C3E90"/>
    <w:rsid w:val="004C4336"/>
    <w:rsid w:val="004C5222"/>
    <w:rsid w:val="004C7164"/>
    <w:rsid w:val="004C77AE"/>
    <w:rsid w:val="004C77B5"/>
    <w:rsid w:val="004C77BF"/>
    <w:rsid w:val="004D289F"/>
    <w:rsid w:val="004D3166"/>
    <w:rsid w:val="004D34B1"/>
    <w:rsid w:val="004D4493"/>
    <w:rsid w:val="004D67F7"/>
    <w:rsid w:val="004D6FDE"/>
    <w:rsid w:val="004D7678"/>
    <w:rsid w:val="004D7CA3"/>
    <w:rsid w:val="004D7CD7"/>
    <w:rsid w:val="004E1253"/>
    <w:rsid w:val="004E19AA"/>
    <w:rsid w:val="004E25E4"/>
    <w:rsid w:val="004E5BCF"/>
    <w:rsid w:val="004E6D96"/>
    <w:rsid w:val="004E6E95"/>
    <w:rsid w:val="004E7005"/>
    <w:rsid w:val="004E7BA2"/>
    <w:rsid w:val="004E7C3D"/>
    <w:rsid w:val="004F1A14"/>
    <w:rsid w:val="004F2BDF"/>
    <w:rsid w:val="004F567F"/>
    <w:rsid w:val="004F58BA"/>
    <w:rsid w:val="004F6137"/>
    <w:rsid w:val="005022E5"/>
    <w:rsid w:val="0050364C"/>
    <w:rsid w:val="00503790"/>
    <w:rsid w:val="00505A04"/>
    <w:rsid w:val="00505C48"/>
    <w:rsid w:val="00505F1C"/>
    <w:rsid w:val="00511B0E"/>
    <w:rsid w:val="00513D88"/>
    <w:rsid w:val="00513FAF"/>
    <w:rsid w:val="00514000"/>
    <w:rsid w:val="0051593D"/>
    <w:rsid w:val="00521E05"/>
    <w:rsid w:val="00522BEB"/>
    <w:rsid w:val="005250C6"/>
    <w:rsid w:val="005254BC"/>
    <w:rsid w:val="00526724"/>
    <w:rsid w:val="00530748"/>
    <w:rsid w:val="0053547C"/>
    <w:rsid w:val="00536D92"/>
    <w:rsid w:val="0053784B"/>
    <w:rsid w:val="00540F36"/>
    <w:rsid w:val="00541189"/>
    <w:rsid w:val="0054157A"/>
    <w:rsid w:val="00542EEF"/>
    <w:rsid w:val="0054683D"/>
    <w:rsid w:val="00550B2F"/>
    <w:rsid w:val="005514F7"/>
    <w:rsid w:val="00551712"/>
    <w:rsid w:val="00551E02"/>
    <w:rsid w:val="005529FE"/>
    <w:rsid w:val="00552C63"/>
    <w:rsid w:val="00553C36"/>
    <w:rsid w:val="00553E73"/>
    <w:rsid w:val="00553E8E"/>
    <w:rsid w:val="005540AB"/>
    <w:rsid w:val="005549DE"/>
    <w:rsid w:val="00555B62"/>
    <w:rsid w:val="005573CD"/>
    <w:rsid w:val="00557500"/>
    <w:rsid w:val="00557D31"/>
    <w:rsid w:val="00557FB6"/>
    <w:rsid w:val="005603B4"/>
    <w:rsid w:val="00561ACB"/>
    <w:rsid w:val="00561C58"/>
    <w:rsid w:val="0056257C"/>
    <w:rsid w:val="00562EED"/>
    <w:rsid w:val="005654AA"/>
    <w:rsid w:val="00565ADE"/>
    <w:rsid w:val="00565E4D"/>
    <w:rsid w:val="005673A9"/>
    <w:rsid w:val="0057006C"/>
    <w:rsid w:val="005705DD"/>
    <w:rsid w:val="005708ED"/>
    <w:rsid w:val="00571BF1"/>
    <w:rsid w:val="00572561"/>
    <w:rsid w:val="00572EC0"/>
    <w:rsid w:val="00574A86"/>
    <w:rsid w:val="00574C66"/>
    <w:rsid w:val="0057612B"/>
    <w:rsid w:val="00576328"/>
    <w:rsid w:val="005772C4"/>
    <w:rsid w:val="00577577"/>
    <w:rsid w:val="00580BBE"/>
    <w:rsid w:val="00580C06"/>
    <w:rsid w:val="00581613"/>
    <w:rsid w:val="00581CD6"/>
    <w:rsid w:val="005832AA"/>
    <w:rsid w:val="00584479"/>
    <w:rsid w:val="00584801"/>
    <w:rsid w:val="00584ABA"/>
    <w:rsid w:val="00585B8F"/>
    <w:rsid w:val="00586B4B"/>
    <w:rsid w:val="00586FB5"/>
    <w:rsid w:val="00587575"/>
    <w:rsid w:val="00587B42"/>
    <w:rsid w:val="00590129"/>
    <w:rsid w:val="005923FF"/>
    <w:rsid w:val="00593266"/>
    <w:rsid w:val="0059508E"/>
    <w:rsid w:val="00595CEA"/>
    <w:rsid w:val="005960AA"/>
    <w:rsid w:val="005965DB"/>
    <w:rsid w:val="005974DE"/>
    <w:rsid w:val="00597B34"/>
    <w:rsid w:val="005A0096"/>
    <w:rsid w:val="005A00BB"/>
    <w:rsid w:val="005A1C39"/>
    <w:rsid w:val="005A2A3D"/>
    <w:rsid w:val="005A3D7C"/>
    <w:rsid w:val="005A43ED"/>
    <w:rsid w:val="005A4944"/>
    <w:rsid w:val="005A4A76"/>
    <w:rsid w:val="005A6C74"/>
    <w:rsid w:val="005B2DE4"/>
    <w:rsid w:val="005B34E4"/>
    <w:rsid w:val="005B3EB9"/>
    <w:rsid w:val="005B45FA"/>
    <w:rsid w:val="005B56BE"/>
    <w:rsid w:val="005B68D5"/>
    <w:rsid w:val="005B6A36"/>
    <w:rsid w:val="005B6D95"/>
    <w:rsid w:val="005C07D9"/>
    <w:rsid w:val="005C0940"/>
    <w:rsid w:val="005C0E2F"/>
    <w:rsid w:val="005C2B07"/>
    <w:rsid w:val="005C3827"/>
    <w:rsid w:val="005C3AAD"/>
    <w:rsid w:val="005C5894"/>
    <w:rsid w:val="005C71B0"/>
    <w:rsid w:val="005C7316"/>
    <w:rsid w:val="005C7719"/>
    <w:rsid w:val="005C7C6B"/>
    <w:rsid w:val="005D2C72"/>
    <w:rsid w:val="005D4280"/>
    <w:rsid w:val="005D6D6C"/>
    <w:rsid w:val="005D7026"/>
    <w:rsid w:val="005E1BB0"/>
    <w:rsid w:val="005E2913"/>
    <w:rsid w:val="005E34D8"/>
    <w:rsid w:val="005E399F"/>
    <w:rsid w:val="005E4B1A"/>
    <w:rsid w:val="005E5D2F"/>
    <w:rsid w:val="005E6705"/>
    <w:rsid w:val="005E6836"/>
    <w:rsid w:val="005E6A3C"/>
    <w:rsid w:val="005E6E3A"/>
    <w:rsid w:val="005F0045"/>
    <w:rsid w:val="005F1558"/>
    <w:rsid w:val="005F15C3"/>
    <w:rsid w:val="005F1BD6"/>
    <w:rsid w:val="005F2E2D"/>
    <w:rsid w:val="005F2F00"/>
    <w:rsid w:val="005F4058"/>
    <w:rsid w:val="005F468A"/>
    <w:rsid w:val="005F4E1A"/>
    <w:rsid w:val="00600E66"/>
    <w:rsid w:val="006013DF"/>
    <w:rsid w:val="0060278A"/>
    <w:rsid w:val="0060295E"/>
    <w:rsid w:val="00603583"/>
    <w:rsid w:val="00603605"/>
    <w:rsid w:val="00603D0D"/>
    <w:rsid w:val="006041A3"/>
    <w:rsid w:val="00604A25"/>
    <w:rsid w:val="00605562"/>
    <w:rsid w:val="00605675"/>
    <w:rsid w:val="006060E9"/>
    <w:rsid w:val="00607F71"/>
    <w:rsid w:val="006103F2"/>
    <w:rsid w:val="00612848"/>
    <w:rsid w:val="00613848"/>
    <w:rsid w:val="00614301"/>
    <w:rsid w:val="00614380"/>
    <w:rsid w:val="00617FE6"/>
    <w:rsid w:val="00620105"/>
    <w:rsid w:val="00620867"/>
    <w:rsid w:val="00620B12"/>
    <w:rsid w:val="006210F4"/>
    <w:rsid w:val="006214B9"/>
    <w:rsid w:val="00621DEA"/>
    <w:rsid w:val="00622C1E"/>
    <w:rsid w:val="00624B9F"/>
    <w:rsid w:val="00625C71"/>
    <w:rsid w:val="00625EFD"/>
    <w:rsid w:val="00626383"/>
    <w:rsid w:val="00627316"/>
    <w:rsid w:val="00627A7B"/>
    <w:rsid w:val="00630050"/>
    <w:rsid w:val="006338A7"/>
    <w:rsid w:val="00633FB4"/>
    <w:rsid w:val="00634CB5"/>
    <w:rsid w:val="00635759"/>
    <w:rsid w:val="006357C1"/>
    <w:rsid w:val="00635BA7"/>
    <w:rsid w:val="006365EA"/>
    <w:rsid w:val="0063712C"/>
    <w:rsid w:val="00637374"/>
    <w:rsid w:val="00640720"/>
    <w:rsid w:val="00640BB2"/>
    <w:rsid w:val="006412C7"/>
    <w:rsid w:val="00641965"/>
    <w:rsid w:val="00641A2D"/>
    <w:rsid w:val="00643F5E"/>
    <w:rsid w:val="006449AF"/>
    <w:rsid w:val="00646D08"/>
    <w:rsid w:val="0064708D"/>
    <w:rsid w:val="00650312"/>
    <w:rsid w:val="00650CA0"/>
    <w:rsid w:val="006512C0"/>
    <w:rsid w:val="00651640"/>
    <w:rsid w:val="00651ADF"/>
    <w:rsid w:val="00652E00"/>
    <w:rsid w:val="006563E1"/>
    <w:rsid w:val="006574EA"/>
    <w:rsid w:val="006600C0"/>
    <w:rsid w:val="006614E2"/>
    <w:rsid w:val="00661CD6"/>
    <w:rsid w:val="00662AE9"/>
    <w:rsid w:val="00663284"/>
    <w:rsid w:val="0066396C"/>
    <w:rsid w:val="00663C72"/>
    <w:rsid w:val="00665B79"/>
    <w:rsid w:val="00665BD4"/>
    <w:rsid w:val="006726F6"/>
    <w:rsid w:val="00672E5A"/>
    <w:rsid w:val="00676B9C"/>
    <w:rsid w:val="00677AEF"/>
    <w:rsid w:val="00680B81"/>
    <w:rsid w:val="0068115C"/>
    <w:rsid w:val="00681918"/>
    <w:rsid w:val="00682902"/>
    <w:rsid w:val="00683B73"/>
    <w:rsid w:val="00683F3A"/>
    <w:rsid w:val="00684527"/>
    <w:rsid w:val="00685DBD"/>
    <w:rsid w:val="0068652E"/>
    <w:rsid w:val="00687928"/>
    <w:rsid w:val="00687C11"/>
    <w:rsid w:val="00687E43"/>
    <w:rsid w:val="0069163F"/>
    <w:rsid w:val="00691DBB"/>
    <w:rsid w:val="006950E9"/>
    <w:rsid w:val="006A09A5"/>
    <w:rsid w:val="006A1ECE"/>
    <w:rsid w:val="006A397A"/>
    <w:rsid w:val="006A6BBF"/>
    <w:rsid w:val="006A7113"/>
    <w:rsid w:val="006A79E7"/>
    <w:rsid w:val="006A7CD8"/>
    <w:rsid w:val="006A7D4D"/>
    <w:rsid w:val="006B0E41"/>
    <w:rsid w:val="006B3031"/>
    <w:rsid w:val="006B5C71"/>
    <w:rsid w:val="006B757D"/>
    <w:rsid w:val="006B7F0E"/>
    <w:rsid w:val="006C0E2A"/>
    <w:rsid w:val="006C131C"/>
    <w:rsid w:val="006C1554"/>
    <w:rsid w:val="006C1975"/>
    <w:rsid w:val="006C46C5"/>
    <w:rsid w:val="006C4B43"/>
    <w:rsid w:val="006C57DD"/>
    <w:rsid w:val="006C6FA4"/>
    <w:rsid w:val="006C6FAA"/>
    <w:rsid w:val="006C7D99"/>
    <w:rsid w:val="006D0965"/>
    <w:rsid w:val="006D0D07"/>
    <w:rsid w:val="006D36EC"/>
    <w:rsid w:val="006D3C3E"/>
    <w:rsid w:val="006D3D3B"/>
    <w:rsid w:val="006D6147"/>
    <w:rsid w:val="006D6797"/>
    <w:rsid w:val="006D6DC1"/>
    <w:rsid w:val="006D6F9A"/>
    <w:rsid w:val="006E0F1D"/>
    <w:rsid w:val="006E1A6B"/>
    <w:rsid w:val="006E2C8E"/>
    <w:rsid w:val="006E3C2C"/>
    <w:rsid w:val="006E446F"/>
    <w:rsid w:val="006E51D9"/>
    <w:rsid w:val="006E6291"/>
    <w:rsid w:val="006E6D57"/>
    <w:rsid w:val="006F36C1"/>
    <w:rsid w:val="006F3881"/>
    <w:rsid w:val="006F5544"/>
    <w:rsid w:val="006F7CE8"/>
    <w:rsid w:val="006F7D34"/>
    <w:rsid w:val="0070028F"/>
    <w:rsid w:val="00700738"/>
    <w:rsid w:val="00701353"/>
    <w:rsid w:val="0070183F"/>
    <w:rsid w:val="0070524C"/>
    <w:rsid w:val="00706991"/>
    <w:rsid w:val="00706D8C"/>
    <w:rsid w:val="0070713A"/>
    <w:rsid w:val="00710133"/>
    <w:rsid w:val="00710619"/>
    <w:rsid w:val="00711F32"/>
    <w:rsid w:val="007148AF"/>
    <w:rsid w:val="00714C0E"/>
    <w:rsid w:val="00715F3D"/>
    <w:rsid w:val="00717AB1"/>
    <w:rsid w:val="00717C64"/>
    <w:rsid w:val="00717DD4"/>
    <w:rsid w:val="007216F4"/>
    <w:rsid w:val="00721C5D"/>
    <w:rsid w:val="00721FA0"/>
    <w:rsid w:val="007238A7"/>
    <w:rsid w:val="00723983"/>
    <w:rsid w:val="00723ADA"/>
    <w:rsid w:val="00723D07"/>
    <w:rsid w:val="0072414B"/>
    <w:rsid w:val="00724E37"/>
    <w:rsid w:val="00724F55"/>
    <w:rsid w:val="00725377"/>
    <w:rsid w:val="007268A1"/>
    <w:rsid w:val="00726FAE"/>
    <w:rsid w:val="0072794A"/>
    <w:rsid w:val="00727B23"/>
    <w:rsid w:val="0073002D"/>
    <w:rsid w:val="0073042E"/>
    <w:rsid w:val="00730E45"/>
    <w:rsid w:val="00731AD7"/>
    <w:rsid w:val="007332EF"/>
    <w:rsid w:val="0073350F"/>
    <w:rsid w:val="0073429A"/>
    <w:rsid w:val="007345C8"/>
    <w:rsid w:val="007366B2"/>
    <w:rsid w:val="00740CF1"/>
    <w:rsid w:val="00740E80"/>
    <w:rsid w:val="00741375"/>
    <w:rsid w:val="00741C9F"/>
    <w:rsid w:val="00741CF5"/>
    <w:rsid w:val="00743E88"/>
    <w:rsid w:val="0074517B"/>
    <w:rsid w:val="00745A78"/>
    <w:rsid w:val="00745D0C"/>
    <w:rsid w:val="00745E33"/>
    <w:rsid w:val="0075439B"/>
    <w:rsid w:val="00755E0A"/>
    <w:rsid w:val="007565A3"/>
    <w:rsid w:val="007571E2"/>
    <w:rsid w:val="00757A95"/>
    <w:rsid w:val="00760354"/>
    <w:rsid w:val="007609EE"/>
    <w:rsid w:val="00760E91"/>
    <w:rsid w:val="00760EB1"/>
    <w:rsid w:val="00761B04"/>
    <w:rsid w:val="007642DE"/>
    <w:rsid w:val="00765BEF"/>
    <w:rsid w:val="00767637"/>
    <w:rsid w:val="00770247"/>
    <w:rsid w:val="007717FE"/>
    <w:rsid w:val="00772C1E"/>
    <w:rsid w:val="00773080"/>
    <w:rsid w:val="007732E7"/>
    <w:rsid w:val="007735AB"/>
    <w:rsid w:val="00773927"/>
    <w:rsid w:val="00773E4E"/>
    <w:rsid w:val="00775FFA"/>
    <w:rsid w:val="00777AC5"/>
    <w:rsid w:val="00780989"/>
    <w:rsid w:val="007809C8"/>
    <w:rsid w:val="0078259F"/>
    <w:rsid w:val="00782872"/>
    <w:rsid w:val="00782C80"/>
    <w:rsid w:val="00782D46"/>
    <w:rsid w:val="00783108"/>
    <w:rsid w:val="00784287"/>
    <w:rsid w:val="0078440B"/>
    <w:rsid w:val="00791A39"/>
    <w:rsid w:val="00792322"/>
    <w:rsid w:val="00792C76"/>
    <w:rsid w:val="00794E25"/>
    <w:rsid w:val="00796941"/>
    <w:rsid w:val="00796AAA"/>
    <w:rsid w:val="0079742D"/>
    <w:rsid w:val="007A2D4C"/>
    <w:rsid w:val="007A385D"/>
    <w:rsid w:val="007A3D9D"/>
    <w:rsid w:val="007A430E"/>
    <w:rsid w:val="007A4447"/>
    <w:rsid w:val="007A5456"/>
    <w:rsid w:val="007A6185"/>
    <w:rsid w:val="007A790E"/>
    <w:rsid w:val="007B0999"/>
    <w:rsid w:val="007B0FE5"/>
    <w:rsid w:val="007B10B3"/>
    <w:rsid w:val="007B1D12"/>
    <w:rsid w:val="007B2B91"/>
    <w:rsid w:val="007B2F17"/>
    <w:rsid w:val="007B46B3"/>
    <w:rsid w:val="007B5CD8"/>
    <w:rsid w:val="007B602B"/>
    <w:rsid w:val="007B61A7"/>
    <w:rsid w:val="007B6D51"/>
    <w:rsid w:val="007C0FB3"/>
    <w:rsid w:val="007C3309"/>
    <w:rsid w:val="007C3CEE"/>
    <w:rsid w:val="007C3DC9"/>
    <w:rsid w:val="007C3F88"/>
    <w:rsid w:val="007C5E6C"/>
    <w:rsid w:val="007C6722"/>
    <w:rsid w:val="007C7DD9"/>
    <w:rsid w:val="007D1D2B"/>
    <w:rsid w:val="007D41A7"/>
    <w:rsid w:val="007D4514"/>
    <w:rsid w:val="007D4FEB"/>
    <w:rsid w:val="007D5FD1"/>
    <w:rsid w:val="007D69C5"/>
    <w:rsid w:val="007E2EBF"/>
    <w:rsid w:val="007E307D"/>
    <w:rsid w:val="007E47E8"/>
    <w:rsid w:val="007E6DD9"/>
    <w:rsid w:val="007E6E57"/>
    <w:rsid w:val="007F0CF4"/>
    <w:rsid w:val="007F4190"/>
    <w:rsid w:val="007F4E53"/>
    <w:rsid w:val="007F5ABC"/>
    <w:rsid w:val="007F6D69"/>
    <w:rsid w:val="00800121"/>
    <w:rsid w:val="00800540"/>
    <w:rsid w:val="00801124"/>
    <w:rsid w:val="008018D9"/>
    <w:rsid w:val="00801937"/>
    <w:rsid w:val="008027D6"/>
    <w:rsid w:val="008041CD"/>
    <w:rsid w:val="00804CE0"/>
    <w:rsid w:val="00806335"/>
    <w:rsid w:val="008067DE"/>
    <w:rsid w:val="008105E2"/>
    <w:rsid w:val="008110DA"/>
    <w:rsid w:val="0081198C"/>
    <w:rsid w:val="008128CA"/>
    <w:rsid w:val="00813440"/>
    <w:rsid w:val="00814FBB"/>
    <w:rsid w:val="008151F8"/>
    <w:rsid w:val="00815EAE"/>
    <w:rsid w:val="00820165"/>
    <w:rsid w:val="00820B0F"/>
    <w:rsid w:val="00821493"/>
    <w:rsid w:val="00822733"/>
    <w:rsid w:val="00822CD0"/>
    <w:rsid w:val="00823380"/>
    <w:rsid w:val="00823B45"/>
    <w:rsid w:val="00826B87"/>
    <w:rsid w:val="00827EFD"/>
    <w:rsid w:val="0083003C"/>
    <w:rsid w:val="00831B8F"/>
    <w:rsid w:val="00834684"/>
    <w:rsid w:val="00836495"/>
    <w:rsid w:val="00837259"/>
    <w:rsid w:val="0084238B"/>
    <w:rsid w:val="0084278F"/>
    <w:rsid w:val="008430A5"/>
    <w:rsid w:val="0084318E"/>
    <w:rsid w:val="00844341"/>
    <w:rsid w:val="0084496F"/>
    <w:rsid w:val="0084563E"/>
    <w:rsid w:val="00845932"/>
    <w:rsid w:val="00845BB2"/>
    <w:rsid w:val="00850983"/>
    <w:rsid w:val="008520FC"/>
    <w:rsid w:val="0085258C"/>
    <w:rsid w:val="00852988"/>
    <w:rsid w:val="00852998"/>
    <w:rsid w:val="008552A7"/>
    <w:rsid w:val="008562C9"/>
    <w:rsid w:val="00856941"/>
    <w:rsid w:val="00856A63"/>
    <w:rsid w:val="00856B8B"/>
    <w:rsid w:val="00857A7C"/>
    <w:rsid w:val="008612F0"/>
    <w:rsid w:val="00861757"/>
    <w:rsid w:val="008623FE"/>
    <w:rsid w:val="00864864"/>
    <w:rsid w:val="0086546A"/>
    <w:rsid w:val="0086796C"/>
    <w:rsid w:val="008703F4"/>
    <w:rsid w:val="00870D4D"/>
    <w:rsid w:val="00871E8A"/>
    <w:rsid w:val="00872349"/>
    <w:rsid w:val="00873D57"/>
    <w:rsid w:val="00874112"/>
    <w:rsid w:val="008757F1"/>
    <w:rsid w:val="008777DC"/>
    <w:rsid w:val="008778B5"/>
    <w:rsid w:val="008802D1"/>
    <w:rsid w:val="00880BCE"/>
    <w:rsid w:val="008810AF"/>
    <w:rsid w:val="008812CF"/>
    <w:rsid w:val="008819E4"/>
    <w:rsid w:val="008822DF"/>
    <w:rsid w:val="0088233D"/>
    <w:rsid w:val="008830EF"/>
    <w:rsid w:val="00884773"/>
    <w:rsid w:val="00885077"/>
    <w:rsid w:val="00886055"/>
    <w:rsid w:val="008878C9"/>
    <w:rsid w:val="00890B48"/>
    <w:rsid w:val="008912A5"/>
    <w:rsid w:val="008922DE"/>
    <w:rsid w:val="00892744"/>
    <w:rsid w:val="008933CF"/>
    <w:rsid w:val="0089410F"/>
    <w:rsid w:val="00895362"/>
    <w:rsid w:val="0089611B"/>
    <w:rsid w:val="008979B7"/>
    <w:rsid w:val="008A1ABF"/>
    <w:rsid w:val="008A225D"/>
    <w:rsid w:val="008A2EDD"/>
    <w:rsid w:val="008A2F98"/>
    <w:rsid w:val="008A327B"/>
    <w:rsid w:val="008A43F9"/>
    <w:rsid w:val="008A4630"/>
    <w:rsid w:val="008B0149"/>
    <w:rsid w:val="008B0866"/>
    <w:rsid w:val="008B2A86"/>
    <w:rsid w:val="008B30F8"/>
    <w:rsid w:val="008B4695"/>
    <w:rsid w:val="008B4B50"/>
    <w:rsid w:val="008B5AE2"/>
    <w:rsid w:val="008B5B7E"/>
    <w:rsid w:val="008B5CA5"/>
    <w:rsid w:val="008B7AE4"/>
    <w:rsid w:val="008C05BB"/>
    <w:rsid w:val="008C0DB1"/>
    <w:rsid w:val="008C1A76"/>
    <w:rsid w:val="008C2FF4"/>
    <w:rsid w:val="008C3327"/>
    <w:rsid w:val="008C510F"/>
    <w:rsid w:val="008C5B52"/>
    <w:rsid w:val="008C6514"/>
    <w:rsid w:val="008C6CA6"/>
    <w:rsid w:val="008C707F"/>
    <w:rsid w:val="008D1374"/>
    <w:rsid w:val="008D1604"/>
    <w:rsid w:val="008D1C23"/>
    <w:rsid w:val="008D272B"/>
    <w:rsid w:val="008D5874"/>
    <w:rsid w:val="008D5FE6"/>
    <w:rsid w:val="008D6657"/>
    <w:rsid w:val="008D72DF"/>
    <w:rsid w:val="008D7FAC"/>
    <w:rsid w:val="008E054F"/>
    <w:rsid w:val="008E1DF3"/>
    <w:rsid w:val="008E1FA7"/>
    <w:rsid w:val="008E236B"/>
    <w:rsid w:val="008E41F0"/>
    <w:rsid w:val="008E4D2E"/>
    <w:rsid w:val="008E52E4"/>
    <w:rsid w:val="008E52ED"/>
    <w:rsid w:val="008E5EA9"/>
    <w:rsid w:val="008F1A98"/>
    <w:rsid w:val="008F1F89"/>
    <w:rsid w:val="008F258C"/>
    <w:rsid w:val="008F27CD"/>
    <w:rsid w:val="008F3332"/>
    <w:rsid w:val="008F3BB8"/>
    <w:rsid w:val="008F4513"/>
    <w:rsid w:val="008F5B45"/>
    <w:rsid w:val="008F5CED"/>
    <w:rsid w:val="008F6658"/>
    <w:rsid w:val="008F690D"/>
    <w:rsid w:val="008F72BE"/>
    <w:rsid w:val="008F732D"/>
    <w:rsid w:val="008F74A5"/>
    <w:rsid w:val="009006DA"/>
    <w:rsid w:val="00900D48"/>
    <w:rsid w:val="00900D4D"/>
    <w:rsid w:val="009013F2"/>
    <w:rsid w:val="00901417"/>
    <w:rsid w:val="009046DF"/>
    <w:rsid w:val="00904D11"/>
    <w:rsid w:val="00905A2F"/>
    <w:rsid w:val="009076D1"/>
    <w:rsid w:val="00907BCE"/>
    <w:rsid w:val="009100A5"/>
    <w:rsid w:val="00911C81"/>
    <w:rsid w:val="00913335"/>
    <w:rsid w:val="00913723"/>
    <w:rsid w:val="00914562"/>
    <w:rsid w:val="0091682D"/>
    <w:rsid w:val="009178E3"/>
    <w:rsid w:val="00920E83"/>
    <w:rsid w:val="00921B6E"/>
    <w:rsid w:val="00921FD0"/>
    <w:rsid w:val="00922370"/>
    <w:rsid w:val="0092388A"/>
    <w:rsid w:val="00924CF9"/>
    <w:rsid w:val="0092578E"/>
    <w:rsid w:val="00925BE7"/>
    <w:rsid w:val="00927D62"/>
    <w:rsid w:val="0093160D"/>
    <w:rsid w:val="00932192"/>
    <w:rsid w:val="00932CED"/>
    <w:rsid w:val="0094049F"/>
    <w:rsid w:val="009406AD"/>
    <w:rsid w:val="00940B6B"/>
    <w:rsid w:val="00942A8A"/>
    <w:rsid w:val="009431EC"/>
    <w:rsid w:val="00943412"/>
    <w:rsid w:val="00943B2E"/>
    <w:rsid w:val="00944F3D"/>
    <w:rsid w:val="0094536C"/>
    <w:rsid w:val="00945D11"/>
    <w:rsid w:val="009472D2"/>
    <w:rsid w:val="009503E2"/>
    <w:rsid w:val="00950FC8"/>
    <w:rsid w:val="009514EB"/>
    <w:rsid w:val="00951980"/>
    <w:rsid w:val="009543AD"/>
    <w:rsid w:val="009557F9"/>
    <w:rsid w:val="009562C7"/>
    <w:rsid w:val="00956DB5"/>
    <w:rsid w:val="00960F67"/>
    <w:rsid w:val="0096129E"/>
    <w:rsid w:val="00961CD2"/>
    <w:rsid w:val="00962B76"/>
    <w:rsid w:val="00964CB7"/>
    <w:rsid w:val="009668BF"/>
    <w:rsid w:val="0097061F"/>
    <w:rsid w:val="00972C70"/>
    <w:rsid w:val="00974224"/>
    <w:rsid w:val="00974F8D"/>
    <w:rsid w:val="00974FF1"/>
    <w:rsid w:val="0097510A"/>
    <w:rsid w:val="00975D34"/>
    <w:rsid w:val="009767D3"/>
    <w:rsid w:val="009819FB"/>
    <w:rsid w:val="00982BF2"/>
    <w:rsid w:val="00982F16"/>
    <w:rsid w:val="009840FF"/>
    <w:rsid w:val="00985C57"/>
    <w:rsid w:val="00986F27"/>
    <w:rsid w:val="00987873"/>
    <w:rsid w:val="00992E31"/>
    <w:rsid w:val="00993B5F"/>
    <w:rsid w:val="00994192"/>
    <w:rsid w:val="0099556F"/>
    <w:rsid w:val="00997AE2"/>
    <w:rsid w:val="009A18E4"/>
    <w:rsid w:val="009A18E5"/>
    <w:rsid w:val="009A4358"/>
    <w:rsid w:val="009A53CC"/>
    <w:rsid w:val="009A55D6"/>
    <w:rsid w:val="009A5BF8"/>
    <w:rsid w:val="009A7001"/>
    <w:rsid w:val="009A7DA5"/>
    <w:rsid w:val="009B01D4"/>
    <w:rsid w:val="009B0C22"/>
    <w:rsid w:val="009B1404"/>
    <w:rsid w:val="009B2B08"/>
    <w:rsid w:val="009B36E8"/>
    <w:rsid w:val="009B642A"/>
    <w:rsid w:val="009B7069"/>
    <w:rsid w:val="009B7253"/>
    <w:rsid w:val="009C060F"/>
    <w:rsid w:val="009C09E1"/>
    <w:rsid w:val="009C2E28"/>
    <w:rsid w:val="009C30F2"/>
    <w:rsid w:val="009C60BE"/>
    <w:rsid w:val="009C61D1"/>
    <w:rsid w:val="009C66F6"/>
    <w:rsid w:val="009D17E6"/>
    <w:rsid w:val="009D3897"/>
    <w:rsid w:val="009D3969"/>
    <w:rsid w:val="009D4F53"/>
    <w:rsid w:val="009D4F56"/>
    <w:rsid w:val="009D6CB0"/>
    <w:rsid w:val="009E03BE"/>
    <w:rsid w:val="009E07BB"/>
    <w:rsid w:val="009E1371"/>
    <w:rsid w:val="009E1D63"/>
    <w:rsid w:val="009E2740"/>
    <w:rsid w:val="009E4824"/>
    <w:rsid w:val="009E586B"/>
    <w:rsid w:val="009E59DB"/>
    <w:rsid w:val="009E67C9"/>
    <w:rsid w:val="009E6DE8"/>
    <w:rsid w:val="009E7031"/>
    <w:rsid w:val="009E75A4"/>
    <w:rsid w:val="009E7AB9"/>
    <w:rsid w:val="009F0F2B"/>
    <w:rsid w:val="009F2C77"/>
    <w:rsid w:val="009F3D7B"/>
    <w:rsid w:val="009F4224"/>
    <w:rsid w:val="009F42FF"/>
    <w:rsid w:val="009F4A72"/>
    <w:rsid w:val="009F5327"/>
    <w:rsid w:val="009F6DDF"/>
    <w:rsid w:val="00A008C2"/>
    <w:rsid w:val="00A008DE"/>
    <w:rsid w:val="00A00A9C"/>
    <w:rsid w:val="00A029C6"/>
    <w:rsid w:val="00A02A6D"/>
    <w:rsid w:val="00A03ABF"/>
    <w:rsid w:val="00A03EE3"/>
    <w:rsid w:val="00A0400A"/>
    <w:rsid w:val="00A04DF9"/>
    <w:rsid w:val="00A05A22"/>
    <w:rsid w:val="00A05F81"/>
    <w:rsid w:val="00A068A7"/>
    <w:rsid w:val="00A12D37"/>
    <w:rsid w:val="00A16415"/>
    <w:rsid w:val="00A166E1"/>
    <w:rsid w:val="00A2056F"/>
    <w:rsid w:val="00A209AB"/>
    <w:rsid w:val="00A21090"/>
    <w:rsid w:val="00A22363"/>
    <w:rsid w:val="00A2310F"/>
    <w:rsid w:val="00A23252"/>
    <w:rsid w:val="00A24090"/>
    <w:rsid w:val="00A24580"/>
    <w:rsid w:val="00A2642A"/>
    <w:rsid w:val="00A26AD5"/>
    <w:rsid w:val="00A27B1B"/>
    <w:rsid w:val="00A27BEC"/>
    <w:rsid w:val="00A30F05"/>
    <w:rsid w:val="00A3216E"/>
    <w:rsid w:val="00A35EDE"/>
    <w:rsid w:val="00A36CA9"/>
    <w:rsid w:val="00A376B0"/>
    <w:rsid w:val="00A37D34"/>
    <w:rsid w:val="00A40AE4"/>
    <w:rsid w:val="00A41E48"/>
    <w:rsid w:val="00A42FC1"/>
    <w:rsid w:val="00A43A6C"/>
    <w:rsid w:val="00A4452F"/>
    <w:rsid w:val="00A44704"/>
    <w:rsid w:val="00A44B8F"/>
    <w:rsid w:val="00A4664E"/>
    <w:rsid w:val="00A478DC"/>
    <w:rsid w:val="00A50EDC"/>
    <w:rsid w:val="00A50F07"/>
    <w:rsid w:val="00A50FBD"/>
    <w:rsid w:val="00A51FCA"/>
    <w:rsid w:val="00A52535"/>
    <w:rsid w:val="00A547F1"/>
    <w:rsid w:val="00A54D62"/>
    <w:rsid w:val="00A553C2"/>
    <w:rsid w:val="00A5587E"/>
    <w:rsid w:val="00A55BB3"/>
    <w:rsid w:val="00A57A9A"/>
    <w:rsid w:val="00A6076B"/>
    <w:rsid w:val="00A60B19"/>
    <w:rsid w:val="00A639AD"/>
    <w:rsid w:val="00A6486D"/>
    <w:rsid w:val="00A648C5"/>
    <w:rsid w:val="00A657DB"/>
    <w:rsid w:val="00A667E6"/>
    <w:rsid w:val="00A668D6"/>
    <w:rsid w:val="00A67189"/>
    <w:rsid w:val="00A70000"/>
    <w:rsid w:val="00A70F6E"/>
    <w:rsid w:val="00A7111B"/>
    <w:rsid w:val="00A716DD"/>
    <w:rsid w:val="00A72F8E"/>
    <w:rsid w:val="00A73CB6"/>
    <w:rsid w:val="00A745EB"/>
    <w:rsid w:val="00A749A9"/>
    <w:rsid w:val="00A751DD"/>
    <w:rsid w:val="00A806C5"/>
    <w:rsid w:val="00A80A89"/>
    <w:rsid w:val="00A816AD"/>
    <w:rsid w:val="00A82615"/>
    <w:rsid w:val="00A83E8F"/>
    <w:rsid w:val="00A840B9"/>
    <w:rsid w:val="00A86979"/>
    <w:rsid w:val="00A86F70"/>
    <w:rsid w:val="00A87799"/>
    <w:rsid w:val="00A900F5"/>
    <w:rsid w:val="00A91F7E"/>
    <w:rsid w:val="00A923E3"/>
    <w:rsid w:val="00A93200"/>
    <w:rsid w:val="00A9330B"/>
    <w:rsid w:val="00A93977"/>
    <w:rsid w:val="00A94099"/>
    <w:rsid w:val="00A940EB"/>
    <w:rsid w:val="00A94886"/>
    <w:rsid w:val="00A948BA"/>
    <w:rsid w:val="00A94C3C"/>
    <w:rsid w:val="00A971B5"/>
    <w:rsid w:val="00A97C07"/>
    <w:rsid w:val="00AA09A9"/>
    <w:rsid w:val="00AA18B0"/>
    <w:rsid w:val="00AA3614"/>
    <w:rsid w:val="00AA378D"/>
    <w:rsid w:val="00AA3D1E"/>
    <w:rsid w:val="00AA4481"/>
    <w:rsid w:val="00AA4655"/>
    <w:rsid w:val="00AA46B2"/>
    <w:rsid w:val="00AA4879"/>
    <w:rsid w:val="00AA532F"/>
    <w:rsid w:val="00AB1F96"/>
    <w:rsid w:val="00AB307D"/>
    <w:rsid w:val="00AB38EF"/>
    <w:rsid w:val="00AB432D"/>
    <w:rsid w:val="00AB49D2"/>
    <w:rsid w:val="00AB49D8"/>
    <w:rsid w:val="00AB5AFC"/>
    <w:rsid w:val="00AB5B22"/>
    <w:rsid w:val="00AB5E61"/>
    <w:rsid w:val="00AB70D7"/>
    <w:rsid w:val="00AC271A"/>
    <w:rsid w:val="00AC28CD"/>
    <w:rsid w:val="00AC2C70"/>
    <w:rsid w:val="00AC39D0"/>
    <w:rsid w:val="00AC3A2F"/>
    <w:rsid w:val="00AC41E0"/>
    <w:rsid w:val="00AC49E9"/>
    <w:rsid w:val="00AC53FC"/>
    <w:rsid w:val="00AC5626"/>
    <w:rsid w:val="00AC60EB"/>
    <w:rsid w:val="00AC6146"/>
    <w:rsid w:val="00AC64A5"/>
    <w:rsid w:val="00AC6802"/>
    <w:rsid w:val="00AC6A59"/>
    <w:rsid w:val="00AC718F"/>
    <w:rsid w:val="00AC7BC1"/>
    <w:rsid w:val="00AD2964"/>
    <w:rsid w:val="00AD3376"/>
    <w:rsid w:val="00AD365B"/>
    <w:rsid w:val="00AD4E5C"/>
    <w:rsid w:val="00AD59C1"/>
    <w:rsid w:val="00AD5C3C"/>
    <w:rsid w:val="00AD6764"/>
    <w:rsid w:val="00AE0778"/>
    <w:rsid w:val="00AE1E35"/>
    <w:rsid w:val="00AE267A"/>
    <w:rsid w:val="00AE270B"/>
    <w:rsid w:val="00AE4D35"/>
    <w:rsid w:val="00AE5DAC"/>
    <w:rsid w:val="00AE6117"/>
    <w:rsid w:val="00AE64FD"/>
    <w:rsid w:val="00AE6F06"/>
    <w:rsid w:val="00AF00DF"/>
    <w:rsid w:val="00AF04CD"/>
    <w:rsid w:val="00AF0A2F"/>
    <w:rsid w:val="00AF217C"/>
    <w:rsid w:val="00AF33DF"/>
    <w:rsid w:val="00AF4E75"/>
    <w:rsid w:val="00AF5F2E"/>
    <w:rsid w:val="00AF70F4"/>
    <w:rsid w:val="00B01024"/>
    <w:rsid w:val="00B01257"/>
    <w:rsid w:val="00B0590D"/>
    <w:rsid w:val="00B05B01"/>
    <w:rsid w:val="00B06238"/>
    <w:rsid w:val="00B06F62"/>
    <w:rsid w:val="00B074E6"/>
    <w:rsid w:val="00B1002E"/>
    <w:rsid w:val="00B11AF5"/>
    <w:rsid w:val="00B11B4D"/>
    <w:rsid w:val="00B12ED2"/>
    <w:rsid w:val="00B17010"/>
    <w:rsid w:val="00B171D4"/>
    <w:rsid w:val="00B2067B"/>
    <w:rsid w:val="00B211EB"/>
    <w:rsid w:val="00B22255"/>
    <w:rsid w:val="00B22357"/>
    <w:rsid w:val="00B241CE"/>
    <w:rsid w:val="00B24ABA"/>
    <w:rsid w:val="00B27D84"/>
    <w:rsid w:val="00B30E1C"/>
    <w:rsid w:val="00B325FE"/>
    <w:rsid w:val="00B329DF"/>
    <w:rsid w:val="00B34BE4"/>
    <w:rsid w:val="00B35816"/>
    <w:rsid w:val="00B35CBB"/>
    <w:rsid w:val="00B35E0B"/>
    <w:rsid w:val="00B36AFC"/>
    <w:rsid w:val="00B375FA"/>
    <w:rsid w:val="00B376D8"/>
    <w:rsid w:val="00B37FEA"/>
    <w:rsid w:val="00B4064C"/>
    <w:rsid w:val="00B40780"/>
    <w:rsid w:val="00B4129D"/>
    <w:rsid w:val="00B41B2B"/>
    <w:rsid w:val="00B41C83"/>
    <w:rsid w:val="00B426ED"/>
    <w:rsid w:val="00B42E0C"/>
    <w:rsid w:val="00B447DF"/>
    <w:rsid w:val="00B44A88"/>
    <w:rsid w:val="00B47827"/>
    <w:rsid w:val="00B47DF3"/>
    <w:rsid w:val="00B47FE1"/>
    <w:rsid w:val="00B503DA"/>
    <w:rsid w:val="00B506FA"/>
    <w:rsid w:val="00B51A10"/>
    <w:rsid w:val="00B537AD"/>
    <w:rsid w:val="00B53EF1"/>
    <w:rsid w:val="00B54A4C"/>
    <w:rsid w:val="00B56365"/>
    <w:rsid w:val="00B60990"/>
    <w:rsid w:val="00B629FE"/>
    <w:rsid w:val="00B62E63"/>
    <w:rsid w:val="00B637B2"/>
    <w:rsid w:val="00B647A8"/>
    <w:rsid w:val="00B65134"/>
    <w:rsid w:val="00B659B6"/>
    <w:rsid w:val="00B659C8"/>
    <w:rsid w:val="00B66B79"/>
    <w:rsid w:val="00B672DB"/>
    <w:rsid w:val="00B67E74"/>
    <w:rsid w:val="00B700E0"/>
    <w:rsid w:val="00B70AEE"/>
    <w:rsid w:val="00B7125E"/>
    <w:rsid w:val="00B71271"/>
    <w:rsid w:val="00B712CB"/>
    <w:rsid w:val="00B7160F"/>
    <w:rsid w:val="00B7199B"/>
    <w:rsid w:val="00B71ADF"/>
    <w:rsid w:val="00B727C7"/>
    <w:rsid w:val="00B72E6F"/>
    <w:rsid w:val="00B73110"/>
    <w:rsid w:val="00B731F9"/>
    <w:rsid w:val="00B741D7"/>
    <w:rsid w:val="00B7501C"/>
    <w:rsid w:val="00B75319"/>
    <w:rsid w:val="00B7646C"/>
    <w:rsid w:val="00B76530"/>
    <w:rsid w:val="00B76631"/>
    <w:rsid w:val="00B76B70"/>
    <w:rsid w:val="00B77A65"/>
    <w:rsid w:val="00B77EF4"/>
    <w:rsid w:val="00B8136E"/>
    <w:rsid w:val="00B81F23"/>
    <w:rsid w:val="00B82636"/>
    <w:rsid w:val="00B82A3A"/>
    <w:rsid w:val="00B83E57"/>
    <w:rsid w:val="00B87355"/>
    <w:rsid w:val="00B877C7"/>
    <w:rsid w:val="00B90A19"/>
    <w:rsid w:val="00B91A78"/>
    <w:rsid w:val="00B931B4"/>
    <w:rsid w:val="00B936D7"/>
    <w:rsid w:val="00B94E2B"/>
    <w:rsid w:val="00B955A3"/>
    <w:rsid w:val="00B957AD"/>
    <w:rsid w:val="00B95D9B"/>
    <w:rsid w:val="00B96139"/>
    <w:rsid w:val="00B96489"/>
    <w:rsid w:val="00B96BBD"/>
    <w:rsid w:val="00BA1D16"/>
    <w:rsid w:val="00BA20DE"/>
    <w:rsid w:val="00BA23BA"/>
    <w:rsid w:val="00BA266D"/>
    <w:rsid w:val="00BA657A"/>
    <w:rsid w:val="00BA6643"/>
    <w:rsid w:val="00BA6AFD"/>
    <w:rsid w:val="00BA6C34"/>
    <w:rsid w:val="00BA6C54"/>
    <w:rsid w:val="00BA72E6"/>
    <w:rsid w:val="00BB099C"/>
    <w:rsid w:val="00BB0A49"/>
    <w:rsid w:val="00BB0DF4"/>
    <w:rsid w:val="00BB1A93"/>
    <w:rsid w:val="00BB2F46"/>
    <w:rsid w:val="00BB3362"/>
    <w:rsid w:val="00BB3CFF"/>
    <w:rsid w:val="00BB4CCD"/>
    <w:rsid w:val="00BB5951"/>
    <w:rsid w:val="00BB5C83"/>
    <w:rsid w:val="00BB643C"/>
    <w:rsid w:val="00BC09E8"/>
    <w:rsid w:val="00BC26A1"/>
    <w:rsid w:val="00BC499A"/>
    <w:rsid w:val="00BC4D80"/>
    <w:rsid w:val="00BC514A"/>
    <w:rsid w:val="00BC6490"/>
    <w:rsid w:val="00BC717E"/>
    <w:rsid w:val="00BD1CB7"/>
    <w:rsid w:val="00BD4DFE"/>
    <w:rsid w:val="00BD593F"/>
    <w:rsid w:val="00BD6706"/>
    <w:rsid w:val="00BD73A8"/>
    <w:rsid w:val="00BE0D08"/>
    <w:rsid w:val="00BE2E10"/>
    <w:rsid w:val="00BE3B9F"/>
    <w:rsid w:val="00BE3D56"/>
    <w:rsid w:val="00BE630D"/>
    <w:rsid w:val="00BE6FC5"/>
    <w:rsid w:val="00BE7ED8"/>
    <w:rsid w:val="00BF36F6"/>
    <w:rsid w:val="00BF4DDE"/>
    <w:rsid w:val="00BF5730"/>
    <w:rsid w:val="00BF6A89"/>
    <w:rsid w:val="00C0224F"/>
    <w:rsid w:val="00C029D3"/>
    <w:rsid w:val="00C02B19"/>
    <w:rsid w:val="00C04A7D"/>
    <w:rsid w:val="00C057BE"/>
    <w:rsid w:val="00C07358"/>
    <w:rsid w:val="00C07991"/>
    <w:rsid w:val="00C10734"/>
    <w:rsid w:val="00C11639"/>
    <w:rsid w:val="00C13127"/>
    <w:rsid w:val="00C1570C"/>
    <w:rsid w:val="00C15779"/>
    <w:rsid w:val="00C16610"/>
    <w:rsid w:val="00C17331"/>
    <w:rsid w:val="00C2177F"/>
    <w:rsid w:val="00C21B4B"/>
    <w:rsid w:val="00C221EE"/>
    <w:rsid w:val="00C22361"/>
    <w:rsid w:val="00C22B7B"/>
    <w:rsid w:val="00C22E61"/>
    <w:rsid w:val="00C2419C"/>
    <w:rsid w:val="00C243F9"/>
    <w:rsid w:val="00C24F94"/>
    <w:rsid w:val="00C262EE"/>
    <w:rsid w:val="00C26D89"/>
    <w:rsid w:val="00C303C8"/>
    <w:rsid w:val="00C31833"/>
    <w:rsid w:val="00C33018"/>
    <w:rsid w:val="00C33B4D"/>
    <w:rsid w:val="00C33FF8"/>
    <w:rsid w:val="00C35A49"/>
    <w:rsid w:val="00C36AF1"/>
    <w:rsid w:val="00C36D88"/>
    <w:rsid w:val="00C37458"/>
    <w:rsid w:val="00C37AF7"/>
    <w:rsid w:val="00C403C7"/>
    <w:rsid w:val="00C41386"/>
    <w:rsid w:val="00C44829"/>
    <w:rsid w:val="00C45E29"/>
    <w:rsid w:val="00C4642D"/>
    <w:rsid w:val="00C478FD"/>
    <w:rsid w:val="00C51F1F"/>
    <w:rsid w:val="00C5221E"/>
    <w:rsid w:val="00C5323A"/>
    <w:rsid w:val="00C56573"/>
    <w:rsid w:val="00C617E5"/>
    <w:rsid w:val="00C62386"/>
    <w:rsid w:val="00C62B77"/>
    <w:rsid w:val="00C667E4"/>
    <w:rsid w:val="00C70D9D"/>
    <w:rsid w:val="00C71B6D"/>
    <w:rsid w:val="00C73117"/>
    <w:rsid w:val="00C76A9C"/>
    <w:rsid w:val="00C76F77"/>
    <w:rsid w:val="00C77054"/>
    <w:rsid w:val="00C80120"/>
    <w:rsid w:val="00C80492"/>
    <w:rsid w:val="00C81C96"/>
    <w:rsid w:val="00C81DCB"/>
    <w:rsid w:val="00C849B1"/>
    <w:rsid w:val="00C86EE3"/>
    <w:rsid w:val="00C8734B"/>
    <w:rsid w:val="00C9021F"/>
    <w:rsid w:val="00C9028D"/>
    <w:rsid w:val="00C906FE"/>
    <w:rsid w:val="00C90782"/>
    <w:rsid w:val="00C9373E"/>
    <w:rsid w:val="00C94295"/>
    <w:rsid w:val="00C94EA6"/>
    <w:rsid w:val="00C958F1"/>
    <w:rsid w:val="00C96D8A"/>
    <w:rsid w:val="00CA2801"/>
    <w:rsid w:val="00CA2F9D"/>
    <w:rsid w:val="00CA415E"/>
    <w:rsid w:val="00CA41BF"/>
    <w:rsid w:val="00CA4A1B"/>
    <w:rsid w:val="00CA539C"/>
    <w:rsid w:val="00CB08D9"/>
    <w:rsid w:val="00CB22FF"/>
    <w:rsid w:val="00CB4647"/>
    <w:rsid w:val="00CB64DC"/>
    <w:rsid w:val="00CB686E"/>
    <w:rsid w:val="00CB6F56"/>
    <w:rsid w:val="00CC0833"/>
    <w:rsid w:val="00CC0D6C"/>
    <w:rsid w:val="00CC1369"/>
    <w:rsid w:val="00CC156E"/>
    <w:rsid w:val="00CC1C4D"/>
    <w:rsid w:val="00CC2831"/>
    <w:rsid w:val="00CC316F"/>
    <w:rsid w:val="00CC546F"/>
    <w:rsid w:val="00CC5514"/>
    <w:rsid w:val="00CC79F8"/>
    <w:rsid w:val="00CD05D7"/>
    <w:rsid w:val="00CD1181"/>
    <w:rsid w:val="00CD1811"/>
    <w:rsid w:val="00CD398C"/>
    <w:rsid w:val="00CD5803"/>
    <w:rsid w:val="00CD6C3E"/>
    <w:rsid w:val="00CD72D4"/>
    <w:rsid w:val="00CE1F83"/>
    <w:rsid w:val="00CE30CD"/>
    <w:rsid w:val="00CE4861"/>
    <w:rsid w:val="00CE58A4"/>
    <w:rsid w:val="00CE76E7"/>
    <w:rsid w:val="00CF06A5"/>
    <w:rsid w:val="00CF137D"/>
    <w:rsid w:val="00CF1DDE"/>
    <w:rsid w:val="00CF4C3E"/>
    <w:rsid w:val="00CF4DEF"/>
    <w:rsid w:val="00CF6510"/>
    <w:rsid w:val="00D00008"/>
    <w:rsid w:val="00D02B46"/>
    <w:rsid w:val="00D032B6"/>
    <w:rsid w:val="00D03CF3"/>
    <w:rsid w:val="00D0503D"/>
    <w:rsid w:val="00D07E3C"/>
    <w:rsid w:val="00D10971"/>
    <w:rsid w:val="00D11686"/>
    <w:rsid w:val="00D11AFF"/>
    <w:rsid w:val="00D1225E"/>
    <w:rsid w:val="00D13A1E"/>
    <w:rsid w:val="00D149A6"/>
    <w:rsid w:val="00D17013"/>
    <w:rsid w:val="00D1757D"/>
    <w:rsid w:val="00D20234"/>
    <w:rsid w:val="00D208D0"/>
    <w:rsid w:val="00D20EAE"/>
    <w:rsid w:val="00D212D5"/>
    <w:rsid w:val="00D230D8"/>
    <w:rsid w:val="00D24B24"/>
    <w:rsid w:val="00D24EB0"/>
    <w:rsid w:val="00D2523F"/>
    <w:rsid w:val="00D25987"/>
    <w:rsid w:val="00D31E35"/>
    <w:rsid w:val="00D33A32"/>
    <w:rsid w:val="00D34BBB"/>
    <w:rsid w:val="00D34CFE"/>
    <w:rsid w:val="00D350E6"/>
    <w:rsid w:val="00D3793C"/>
    <w:rsid w:val="00D40219"/>
    <w:rsid w:val="00D40A75"/>
    <w:rsid w:val="00D4132C"/>
    <w:rsid w:val="00D447B2"/>
    <w:rsid w:val="00D46293"/>
    <w:rsid w:val="00D46C32"/>
    <w:rsid w:val="00D471AE"/>
    <w:rsid w:val="00D5106A"/>
    <w:rsid w:val="00D5192F"/>
    <w:rsid w:val="00D52EC6"/>
    <w:rsid w:val="00D539E6"/>
    <w:rsid w:val="00D53C02"/>
    <w:rsid w:val="00D54728"/>
    <w:rsid w:val="00D551A6"/>
    <w:rsid w:val="00D5619E"/>
    <w:rsid w:val="00D56DF2"/>
    <w:rsid w:val="00D601B4"/>
    <w:rsid w:val="00D615FF"/>
    <w:rsid w:val="00D6188A"/>
    <w:rsid w:val="00D61CF7"/>
    <w:rsid w:val="00D6314E"/>
    <w:rsid w:val="00D63286"/>
    <w:rsid w:val="00D63C96"/>
    <w:rsid w:val="00D64DEC"/>
    <w:rsid w:val="00D64F84"/>
    <w:rsid w:val="00D66EE9"/>
    <w:rsid w:val="00D67101"/>
    <w:rsid w:val="00D671FA"/>
    <w:rsid w:val="00D70D85"/>
    <w:rsid w:val="00D718B1"/>
    <w:rsid w:val="00D71BAC"/>
    <w:rsid w:val="00D7331A"/>
    <w:rsid w:val="00D74706"/>
    <w:rsid w:val="00D7499D"/>
    <w:rsid w:val="00D81B38"/>
    <w:rsid w:val="00D84295"/>
    <w:rsid w:val="00D84ECA"/>
    <w:rsid w:val="00D854D7"/>
    <w:rsid w:val="00D85673"/>
    <w:rsid w:val="00D875C2"/>
    <w:rsid w:val="00D87C7A"/>
    <w:rsid w:val="00D91A3F"/>
    <w:rsid w:val="00D91B67"/>
    <w:rsid w:val="00D92CDF"/>
    <w:rsid w:val="00D92D6E"/>
    <w:rsid w:val="00D93749"/>
    <w:rsid w:val="00D93EF5"/>
    <w:rsid w:val="00D94AC4"/>
    <w:rsid w:val="00D96145"/>
    <w:rsid w:val="00DA0CD8"/>
    <w:rsid w:val="00DA0F38"/>
    <w:rsid w:val="00DA1F3E"/>
    <w:rsid w:val="00DA32DF"/>
    <w:rsid w:val="00DA5931"/>
    <w:rsid w:val="00DA6366"/>
    <w:rsid w:val="00DA6A23"/>
    <w:rsid w:val="00DA722B"/>
    <w:rsid w:val="00DA76C9"/>
    <w:rsid w:val="00DA7DAE"/>
    <w:rsid w:val="00DB14EF"/>
    <w:rsid w:val="00DB2424"/>
    <w:rsid w:val="00DB373D"/>
    <w:rsid w:val="00DB39A1"/>
    <w:rsid w:val="00DB3E84"/>
    <w:rsid w:val="00DB6CB7"/>
    <w:rsid w:val="00DC02A0"/>
    <w:rsid w:val="00DC0B08"/>
    <w:rsid w:val="00DC0E27"/>
    <w:rsid w:val="00DC1000"/>
    <w:rsid w:val="00DC2748"/>
    <w:rsid w:val="00DC3440"/>
    <w:rsid w:val="00DC3D3E"/>
    <w:rsid w:val="00DC59DA"/>
    <w:rsid w:val="00DC7D84"/>
    <w:rsid w:val="00DD1A40"/>
    <w:rsid w:val="00DD1BB4"/>
    <w:rsid w:val="00DD1FB1"/>
    <w:rsid w:val="00DD20F5"/>
    <w:rsid w:val="00DD22EF"/>
    <w:rsid w:val="00DD3741"/>
    <w:rsid w:val="00DD402E"/>
    <w:rsid w:val="00DD6547"/>
    <w:rsid w:val="00DD6BBF"/>
    <w:rsid w:val="00DD78A5"/>
    <w:rsid w:val="00DE3818"/>
    <w:rsid w:val="00DE4448"/>
    <w:rsid w:val="00DE49C9"/>
    <w:rsid w:val="00DE55C4"/>
    <w:rsid w:val="00DE5817"/>
    <w:rsid w:val="00DE5CF6"/>
    <w:rsid w:val="00DE5EE5"/>
    <w:rsid w:val="00DE628A"/>
    <w:rsid w:val="00DE6957"/>
    <w:rsid w:val="00DE7FF5"/>
    <w:rsid w:val="00DF53B1"/>
    <w:rsid w:val="00DF5E1E"/>
    <w:rsid w:val="00DF6442"/>
    <w:rsid w:val="00DF67A3"/>
    <w:rsid w:val="00DF7A42"/>
    <w:rsid w:val="00E003B2"/>
    <w:rsid w:val="00E022DC"/>
    <w:rsid w:val="00E024D3"/>
    <w:rsid w:val="00E0487B"/>
    <w:rsid w:val="00E0513C"/>
    <w:rsid w:val="00E05A93"/>
    <w:rsid w:val="00E06122"/>
    <w:rsid w:val="00E062B7"/>
    <w:rsid w:val="00E07A7B"/>
    <w:rsid w:val="00E129AE"/>
    <w:rsid w:val="00E138BD"/>
    <w:rsid w:val="00E14435"/>
    <w:rsid w:val="00E158F8"/>
    <w:rsid w:val="00E15A88"/>
    <w:rsid w:val="00E17BCE"/>
    <w:rsid w:val="00E2047D"/>
    <w:rsid w:val="00E206F5"/>
    <w:rsid w:val="00E21598"/>
    <w:rsid w:val="00E259BC"/>
    <w:rsid w:val="00E264A4"/>
    <w:rsid w:val="00E27322"/>
    <w:rsid w:val="00E32E9A"/>
    <w:rsid w:val="00E32EDA"/>
    <w:rsid w:val="00E3385E"/>
    <w:rsid w:val="00E36EBF"/>
    <w:rsid w:val="00E40F9F"/>
    <w:rsid w:val="00E40FCC"/>
    <w:rsid w:val="00E42660"/>
    <w:rsid w:val="00E43122"/>
    <w:rsid w:val="00E43DAE"/>
    <w:rsid w:val="00E44003"/>
    <w:rsid w:val="00E456A5"/>
    <w:rsid w:val="00E46ACB"/>
    <w:rsid w:val="00E46B10"/>
    <w:rsid w:val="00E46F48"/>
    <w:rsid w:val="00E470B1"/>
    <w:rsid w:val="00E50890"/>
    <w:rsid w:val="00E5110E"/>
    <w:rsid w:val="00E51F94"/>
    <w:rsid w:val="00E5221C"/>
    <w:rsid w:val="00E5483F"/>
    <w:rsid w:val="00E5512D"/>
    <w:rsid w:val="00E571A0"/>
    <w:rsid w:val="00E57226"/>
    <w:rsid w:val="00E574E5"/>
    <w:rsid w:val="00E60306"/>
    <w:rsid w:val="00E6086A"/>
    <w:rsid w:val="00E613B1"/>
    <w:rsid w:val="00E6262C"/>
    <w:rsid w:val="00E6377C"/>
    <w:rsid w:val="00E63C51"/>
    <w:rsid w:val="00E63F96"/>
    <w:rsid w:val="00E6671A"/>
    <w:rsid w:val="00E70BDA"/>
    <w:rsid w:val="00E71139"/>
    <w:rsid w:val="00E720D1"/>
    <w:rsid w:val="00E74F63"/>
    <w:rsid w:val="00E7602E"/>
    <w:rsid w:val="00E7612D"/>
    <w:rsid w:val="00E7712C"/>
    <w:rsid w:val="00E776D4"/>
    <w:rsid w:val="00E7773E"/>
    <w:rsid w:val="00E77F65"/>
    <w:rsid w:val="00E80D3F"/>
    <w:rsid w:val="00E82E08"/>
    <w:rsid w:val="00E839B9"/>
    <w:rsid w:val="00E85062"/>
    <w:rsid w:val="00E90664"/>
    <w:rsid w:val="00E90DD3"/>
    <w:rsid w:val="00E917DE"/>
    <w:rsid w:val="00E92065"/>
    <w:rsid w:val="00E952FF"/>
    <w:rsid w:val="00E95794"/>
    <w:rsid w:val="00E96F05"/>
    <w:rsid w:val="00EA0611"/>
    <w:rsid w:val="00EA2DF4"/>
    <w:rsid w:val="00EA340E"/>
    <w:rsid w:val="00EA3B1F"/>
    <w:rsid w:val="00EA6C99"/>
    <w:rsid w:val="00EA7E77"/>
    <w:rsid w:val="00EB129B"/>
    <w:rsid w:val="00EB1A46"/>
    <w:rsid w:val="00EB1BD4"/>
    <w:rsid w:val="00EB2506"/>
    <w:rsid w:val="00EB3123"/>
    <w:rsid w:val="00EB3DF8"/>
    <w:rsid w:val="00EB55D0"/>
    <w:rsid w:val="00EB5646"/>
    <w:rsid w:val="00EB5ADB"/>
    <w:rsid w:val="00EB697B"/>
    <w:rsid w:val="00EC0F78"/>
    <w:rsid w:val="00EC1A32"/>
    <w:rsid w:val="00EC1A39"/>
    <w:rsid w:val="00EC24F9"/>
    <w:rsid w:val="00EC2829"/>
    <w:rsid w:val="00EC3D3F"/>
    <w:rsid w:val="00EC54EF"/>
    <w:rsid w:val="00EC5C01"/>
    <w:rsid w:val="00EC682C"/>
    <w:rsid w:val="00EC766D"/>
    <w:rsid w:val="00EC7E34"/>
    <w:rsid w:val="00ED025D"/>
    <w:rsid w:val="00ED2BC1"/>
    <w:rsid w:val="00ED3DFD"/>
    <w:rsid w:val="00ED3F21"/>
    <w:rsid w:val="00ED4B11"/>
    <w:rsid w:val="00ED6137"/>
    <w:rsid w:val="00EE0F22"/>
    <w:rsid w:val="00EE1A81"/>
    <w:rsid w:val="00EE218C"/>
    <w:rsid w:val="00EE260F"/>
    <w:rsid w:val="00EE56E1"/>
    <w:rsid w:val="00EE604B"/>
    <w:rsid w:val="00EE6B33"/>
    <w:rsid w:val="00EE7526"/>
    <w:rsid w:val="00EF0462"/>
    <w:rsid w:val="00EF3F9B"/>
    <w:rsid w:val="00EF4698"/>
    <w:rsid w:val="00EF6505"/>
    <w:rsid w:val="00EF6C59"/>
    <w:rsid w:val="00EF7A6F"/>
    <w:rsid w:val="00EF7BB0"/>
    <w:rsid w:val="00F01A55"/>
    <w:rsid w:val="00F02C57"/>
    <w:rsid w:val="00F02E3E"/>
    <w:rsid w:val="00F040AB"/>
    <w:rsid w:val="00F070E5"/>
    <w:rsid w:val="00F1082E"/>
    <w:rsid w:val="00F11935"/>
    <w:rsid w:val="00F11FC7"/>
    <w:rsid w:val="00F1517E"/>
    <w:rsid w:val="00F16678"/>
    <w:rsid w:val="00F17CFA"/>
    <w:rsid w:val="00F21465"/>
    <w:rsid w:val="00F215B7"/>
    <w:rsid w:val="00F21C34"/>
    <w:rsid w:val="00F22AC4"/>
    <w:rsid w:val="00F2403A"/>
    <w:rsid w:val="00F240CA"/>
    <w:rsid w:val="00F246FD"/>
    <w:rsid w:val="00F24EAB"/>
    <w:rsid w:val="00F25AD9"/>
    <w:rsid w:val="00F26388"/>
    <w:rsid w:val="00F275FB"/>
    <w:rsid w:val="00F27670"/>
    <w:rsid w:val="00F303A1"/>
    <w:rsid w:val="00F31BE3"/>
    <w:rsid w:val="00F32267"/>
    <w:rsid w:val="00F34B21"/>
    <w:rsid w:val="00F34BE2"/>
    <w:rsid w:val="00F34CA5"/>
    <w:rsid w:val="00F35551"/>
    <w:rsid w:val="00F36481"/>
    <w:rsid w:val="00F36BC7"/>
    <w:rsid w:val="00F371E2"/>
    <w:rsid w:val="00F3751F"/>
    <w:rsid w:val="00F40241"/>
    <w:rsid w:val="00F41E90"/>
    <w:rsid w:val="00F436BF"/>
    <w:rsid w:val="00F44F64"/>
    <w:rsid w:val="00F45FD4"/>
    <w:rsid w:val="00F46A81"/>
    <w:rsid w:val="00F525C4"/>
    <w:rsid w:val="00F53B56"/>
    <w:rsid w:val="00F54AD8"/>
    <w:rsid w:val="00F55BC3"/>
    <w:rsid w:val="00F571FE"/>
    <w:rsid w:val="00F57EA2"/>
    <w:rsid w:val="00F60294"/>
    <w:rsid w:val="00F61353"/>
    <w:rsid w:val="00F62649"/>
    <w:rsid w:val="00F62C96"/>
    <w:rsid w:val="00F632A5"/>
    <w:rsid w:val="00F638A5"/>
    <w:rsid w:val="00F64337"/>
    <w:rsid w:val="00F64E82"/>
    <w:rsid w:val="00F667F9"/>
    <w:rsid w:val="00F673C2"/>
    <w:rsid w:val="00F67594"/>
    <w:rsid w:val="00F67B57"/>
    <w:rsid w:val="00F70C99"/>
    <w:rsid w:val="00F70D2F"/>
    <w:rsid w:val="00F71343"/>
    <w:rsid w:val="00F715FC"/>
    <w:rsid w:val="00F71859"/>
    <w:rsid w:val="00F72D0A"/>
    <w:rsid w:val="00F73F69"/>
    <w:rsid w:val="00F74355"/>
    <w:rsid w:val="00F74B27"/>
    <w:rsid w:val="00F74BA1"/>
    <w:rsid w:val="00F74FDC"/>
    <w:rsid w:val="00F75150"/>
    <w:rsid w:val="00F7566A"/>
    <w:rsid w:val="00F77C99"/>
    <w:rsid w:val="00F80602"/>
    <w:rsid w:val="00F82A57"/>
    <w:rsid w:val="00F83A2C"/>
    <w:rsid w:val="00F83E9D"/>
    <w:rsid w:val="00F84E44"/>
    <w:rsid w:val="00F855BA"/>
    <w:rsid w:val="00F85EF8"/>
    <w:rsid w:val="00F86A66"/>
    <w:rsid w:val="00F86C5B"/>
    <w:rsid w:val="00F86CA5"/>
    <w:rsid w:val="00F90938"/>
    <w:rsid w:val="00F922B8"/>
    <w:rsid w:val="00F922F6"/>
    <w:rsid w:val="00F93807"/>
    <w:rsid w:val="00F9619C"/>
    <w:rsid w:val="00F961A0"/>
    <w:rsid w:val="00F96894"/>
    <w:rsid w:val="00F96B79"/>
    <w:rsid w:val="00F976F0"/>
    <w:rsid w:val="00F97A32"/>
    <w:rsid w:val="00FA3B58"/>
    <w:rsid w:val="00FA490B"/>
    <w:rsid w:val="00FA49E6"/>
    <w:rsid w:val="00FA4E04"/>
    <w:rsid w:val="00FA5484"/>
    <w:rsid w:val="00FA6127"/>
    <w:rsid w:val="00FA6321"/>
    <w:rsid w:val="00FA7F65"/>
    <w:rsid w:val="00FB1CFE"/>
    <w:rsid w:val="00FB329A"/>
    <w:rsid w:val="00FB3EBB"/>
    <w:rsid w:val="00FB4E4D"/>
    <w:rsid w:val="00FB5BEE"/>
    <w:rsid w:val="00FB7CFB"/>
    <w:rsid w:val="00FC002F"/>
    <w:rsid w:val="00FC55F6"/>
    <w:rsid w:val="00FC596E"/>
    <w:rsid w:val="00FC74D8"/>
    <w:rsid w:val="00FD04E0"/>
    <w:rsid w:val="00FD1909"/>
    <w:rsid w:val="00FD1AD2"/>
    <w:rsid w:val="00FD2F6F"/>
    <w:rsid w:val="00FD3B26"/>
    <w:rsid w:val="00FD48AD"/>
    <w:rsid w:val="00FD69C5"/>
    <w:rsid w:val="00FD7F81"/>
    <w:rsid w:val="00FE0BFA"/>
    <w:rsid w:val="00FE0D85"/>
    <w:rsid w:val="00FE0DC9"/>
    <w:rsid w:val="00FE2A56"/>
    <w:rsid w:val="00FE2EA4"/>
    <w:rsid w:val="00FE332D"/>
    <w:rsid w:val="00FE3E82"/>
    <w:rsid w:val="00FE57BE"/>
    <w:rsid w:val="00FE5FEC"/>
    <w:rsid w:val="00FF08F6"/>
    <w:rsid w:val="00FF095B"/>
    <w:rsid w:val="00FF09A1"/>
    <w:rsid w:val="00FF0A8C"/>
    <w:rsid w:val="00FF21EB"/>
    <w:rsid w:val="00FF3669"/>
    <w:rsid w:val="00FF7047"/>
    <w:rsid w:val="00FF7A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E25DD"/>
  <w15:docId w15:val="{32624C27-5EAF-4FAE-B463-B14504442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41E48"/>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BalloonText">
    <w:name w:val="Balloon Text"/>
    <w:basedOn w:val="Normal"/>
    <w:link w:val="BalloonTextChar"/>
    <w:uiPriority w:val="99"/>
    <w:rsid w:val="00A41E48"/>
    <w:rPr>
      <w:rFonts w:ascii="Tahoma" w:hAnsi="Tahoma" w:cs="Tahoma"/>
      <w:sz w:val="16"/>
      <w:szCs w:val="16"/>
    </w:rPr>
  </w:style>
  <w:style w:type="character" w:customStyle="1" w:styleId="BalloonTextChar">
    <w:name w:val="Balloon Text Char"/>
    <w:basedOn w:val="DefaultParagraphFont"/>
    <w:link w:val="BalloonText"/>
    <w:uiPriority w:val="99"/>
    <w:rsid w:val="00A41E48"/>
    <w:rPr>
      <w:rFonts w:ascii="Tahoma" w:hAnsi="Tahoma" w:cs="Tahoma"/>
      <w:color w:val="000000"/>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90C0F-194E-45CF-A09B-9A0C4BB6E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3647</TotalTime>
  <Pages>460</Pages>
  <Words>74496</Words>
  <Characters>424633</Characters>
  <Application>Microsoft Office Word</Application>
  <DocSecurity>0</DocSecurity>
  <Lines>3538</Lines>
  <Paragraphs>996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498133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bpservice.ir</dc:creator>
  <cp:lastModifiedBy>bpservice.ir</cp:lastModifiedBy>
  <cp:revision>1011</cp:revision>
  <cp:lastPrinted>2014-01-25T18:18:00Z</cp:lastPrinted>
  <dcterms:created xsi:type="dcterms:W3CDTF">2022-01-19T10:23:00Z</dcterms:created>
  <dcterms:modified xsi:type="dcterms:W3CDTF">2022-02-12T12:04:00Z</dcterms:modified>
</cp:coreProperties>
</file>